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0965D" w14:textId="0C5C69F9" w:rsidR="001546CA" w:rsidRPr="00516A97" w:rsidRDefault="00F33FB4" w:rsidP="009D4A5E">
      <w:pPr>
        <w:tabs>
          <w:tab w:val="num" w:pos="720"/>
        </w:tabs>
        <w:spacing w:after="0"/>
        <w:ind w:left="357" w:hanging="357"/>
        <w:jc w:val="center"/>
        <w:rPr>
          <w:b/>
        </w:rPr>
      </w:pPr>
      <w:r>
        <w:rPr>
          <w:b/>
        </w:rPr>
        <w:t xml:space="preserve"> </w:t>
      </w:r>
      <w:r w:rsidR="0056190B">
        <w:rPr>
          <w:b/>
        </w:rPr>
        <w:t>Lipid</w:t>
      </w:r>
      <w:r w:rsidR="008B79AB">
        <w:rPr>
          <w:b/>
        </w:rPr>
        <w:t xml:space="preserve"> levels, </w:t>
      </w:r>
      <w:r w:rsidR="00336740" w:rsidRPr="00516A97">
        <w:rPr>
          <w:b/>
        </w:rPr>
        <w:t>atrial fibrillation</w:t>
      </w:r>
      <w:r w:rsidR="00341CDE" w:rsidRPr="00516A97">
        <w:rPr>
          <w:b/>
        </w:rPr>
        <w:t xml:space="preserve"> </w:t>
      </w:r>
      <w:r w:rsidR="008B79AB">
        <w:rPr>
          <w:b/>
        </w:rPr>
        <w:t>and the impact of age</w:t>
      </w:r>
      <w:r w:rsidR="00336740" w:rsidRPr="00516A97">
        <w:rPr>
          <w:b/>
        </w:rPr>
        <w:t xml:space="preserve">: </w:t>
      </w:r>
    </w:p>
    <w:p w14:paraId="67139900" w14:textId="70697856" w:rsidR="0009109B" w:rsidRPr="00516A97" w:rsidRDefault="001546CA" w:rsidP="00B679EC">
      <w:pPr>
        <w:tabs>
          <w:tab w:val="num" w:pos="720"/>
        </w:tabs>
        <w:spacing w:after="0"/>
        <w:ind w:left="357" w:hanging="357"/>
        <w:jc w:val="center"/>
        <w:rPr>
          <w:b/>
        </w:rPr>
      </w:pPr>
      <w:r w:rsidRPr="00516A97">
        <w:rPr>
          <w:b/>
        </w:rPr>
        <w:t xml:space="preserve">Results </w:t>
      </w:r>
      <w:r w:rsidR="00D44DE5" w:rsidRPr="00516A97">
        <w:rPr>
          <w:b/>
        </w:rPr>
        <w:t>from the LIPIDOGRAM</w:t>
      </w:r>
      <w:r w:rsidR="00336740" w:rsidRPr="00516A97">
        <w:rPr>
          <w:b/>
        </w:rPr>
        <w:t>2015 study</w:t>
      </w:r>
    </w:p>
    <w:p w14:paraId="2DB67D9D" w14:textId="15AEEE0E" w:rsidR="00336740" w:rsidRPr="00A15990" w:rsidRDefault="00CC57BE" w:rsidP="00B679EC">
      <w:pPr>
        <w:tabs>
          <w:tab w:val="num" w:pos="720"/>
        </w:tabs>
        <w:spacing w:before="100" w:beforeAutospacing="1" w:after="100" w:afterAutospacing="1"/>
        <w:rPr>
          <w:iCs/>
        </w:rPr>
      </w:pPr>
      <w:r w:rsidRPr="00A15990">
        <w:rPr>
          <w:iCs/>
        </w:rPr>
        <w:t>Stephanie L</w:t>
      </w:r>
      <w:r w:rsidR="005611A2">
        <w:rPr>
          <w:iCs/>
        </w:rPr>
        <w:t>.</w:t>
      </w:r>
      <w:r w:rsidRPr="00A15990">
        <w:rPr>
          <w:iCs/>
        </w:rPr>
        <w:t xml:space="preserve"> </w:t>
      </w:r>
      <w:proofErr w:type="spellStart"/>
      <w:r w:rsidRPr="00A15990">
        <w:rPr>
          <w:iCs/>
        </w:rPr>
        <w:t>Harrison</w:t>
      </w:r>
      <w:r w:rsidR="00AD23DF" w:rsidRPr="00A15990">
        <w:rPr>
          <w:iCs/>
          <w:vertAlign w:val="superscript"/>
        </w:rPr>
        <w:t>a</w:t>
      </w:r>
      <w:proofErr w:type="spellEnd"/>
      <w:r w:rsidR="00B679EC" w:rsidRPr="00A15990">
        <w:rPr>
          <w:iCs/>
          <w:vertAlign w:val="superscript"/>
        </w:rPr>
        <w:t xml:space="preserve"> </w:t>
      </w:r>
      <w:r w:rsidR="00B679EC" w:rsidRPr="00A15990">
        <w:rPr>
          <w:iCs/>
        </w:rPr>
        <w:t>*</w:t>
      </w:r>
      <w:r w:rsidR="00336740" w:rsidRPr="00A15990">
        <w:rPr>
          <w:iCs/>
        </w:rPr>
        <w:t xml:space="preserve">, </w:t>
      </w:r>
      <w:r w:rsidRPr="00A15990">
        <w:rPr>
          <w:iCs/>
        </w:rPr>
        <w:t xml:space="preserve">Deirdre </w:t>
      </w:r>
      <w:r w:rsidR="00336740" w:rsidRPr="00A15990">
        <w:rPr>
          <w:iCs/>
        </w:rPr>
        <w:t>A</w:t>
      </w:r>
      <w:r w:rsidR="005611A2">
        <w:rPr>
          <w:iCs/>
        </w:rPr>
        <w:t>.</w:t>
      </w:r>
      <w:r w:rsidRPr="00A15990">
        <w:rPr>
          <w:iCs/>
        </w:rPr>
        <w:t xml:space="preserve"> </w:t>
      </w:r>
      <w:proofErr w:type="spellStart"/>
      <w:proofErr w:type="gramStart"/>
      <w:r w:rsidRPr="00A15990">
        <w:rPr>
          <w:iCs/>
        </w:rPr>
        <w:t>Lane</w:t>
      </w:r>
      <w:r w:rsidR="00AD23DF" w:rsidRPr="00A15990">
        <w:rPr>
          <w:iCs/>
          <w:vertAlign w:val="superscript"/>
        </w:rPr>
        <w:t>a</w:t>
      </w:r>
      <w:r w:rsidR="004000C4" w:rsidRPr="00A15990">
        <w:rPr>
          <w:iCs/>
          <w:vertAlign w:val="superscript"/>
        </w:rPr>
        <w:t>,</w:t>
      </w:r>
      <w:r w:rsidR="00AD23DF" w:rsidRPr="00A15990">
        <w:rPr>
          <w:iCs/>
          <w:vertAlign w:val="superscript"/>
        </w:rPr>
        <w:t>b</w:t>
      </w:r>
      <w:proofErr w:type="spellEnd"/>
      <w:proofErr w:type="gramEnd"/>
      <w:r w:rsidR="00336740" w:rsidRPr="00A15990">
        <w:rPr>
          <w:iCs/>
        </w:rPr>
        <w:t xml:space="preserve"> </w:t>
      </w:r>
      <w:r w:rsidR="009056B5" w:rsidRPr="00A15990">
        <w:rPr>
          <w:iCs/>
        </w:rPr>
        <w:t xml:space="preserve">, Maciej </w:t>
      </w:r>
      <w:proofErr w:type="spellStart"/>
      <w:r w:rsidR="009056B5" w:rsidRPr="00A15990">
        <w:rPr>
          <w:iCs/>
        </w:rPr>
        <w:t>Banach</w:t>
      </w:r>
      <w:r w:rsidR="009056B5" w:rsidRPr="00A15990">
        <w:rPr>
          <w:iCs/>
          <w:vertAlign w:val="superscript"/>
        </w:rPr>
        <w:t>c</w:t>
      </w:r>
      <w:proofErr w:type="spellEnd"/>
      <w:r w:rsidR="009056B5" w:rsidRPr="00A15990">
        <w:rPr>
          <w:iCs/>
        </w:rPr>
        <w:t xml:space="preserve">, </w:t>
      </w:r>
      <w:proofErr w:type="spellStart"/>
      <w:r w:rsidR="00A26BD0" w:rsidRPr="00A15990">
        <w:rPr>
          <w:iCs/>
        </w:rPr>
        <w:t>Mirosław</w:t>
      </w:r>
      <w:proofErr w:type="spellEnd"/>
      <w:r w:rsidR="00A26BD0" w:rsidRPr="00A15990">
        <w:rPr>
          <w:iCs/>
        </w:rPr>
        <w:t xml:space="preserve"> </w:t>
      </w:r>
      <w:proofErr w:type="spellStart"/>
      <w:r w:rsidR="00336740" w:rsidRPr="00A15990">
        <w:rPr>
          <w:iCs/>
        </w:rPr>
        <w:t>Mastej</w:t>
      </w:r>
      <w:r w:rsidR="009056B5" w:rsidRPr="00A15990">
        <w:rPr>
          <w:iCs/>
          <w:vertAlign w:val="superscript"/>
        </w:rPr>
        <w:t>d</w:t>
      </w:r>
      <w:proofErr w:type="spellEnd"/>
      <w:r w:rsidR="00336740" w:rsidRPr="00A15990">
        <w:rPr>
          <w:iCs/>
        </w:rPr>
        <w:t xml:space="preserve">, </w:t>
      </w:r>
      <w:proofErr w:type="spellStart"/>
      <w:r w:rsidR="00A26BD0" w:rsidRPr="00A15990">
        <w:rPr>
          <w:iCs/>
        </w:rPr>
        <w:t>Sławomir</w:t>
      </w:r>
      <w:proofErr w:type="spellEnd"/>
      <w:r w:rsidR="007145B2" w:rsidRPr="00A15990">
        <w:rPr>
          <w:iCs/>
        </w:rPr>
        <w:t xml:space="preserve"> </w:t>
      </w:r>
      <w:proofErr w:type="spellStart"/>
      <w:r w:rsidR="007145B2" w:rsidRPr="00A15990">
        <w:rPr>
          <w:iCs/>
        </w:rPr>
        <w:t>Kasperczyk</w:t>
      </w:r>
      <w:r w:rsidR="009056B5" w:rsidRPr="00A15990">
        <w:rPr>
          <w:iCs/>
          <w:vertAlign w:val="superscript"/>
        </w:rPr>
        <w:t>e</w:t>
      </w:r>
      <w:proofErr w:type="spellEnd"/>
      <w:r w:rsidR="00336740" w:rsidRPr="00A15990">
        <w:rPr>
          <w:iCs/>
        </w:rPr>
        <w:t xml:space="preserve">, </w:t>
      </w:r>
      <w:r w:rsidR="00C95730" w:rsidRPr="00A15990">
        <w:rPr>
          <w:iCs/>
        </w:rPr>
        <w:t>Jacek</w:t>
      </w:r>
      <w:r w:rsidR="007145B2" w:rsidRPr="00A15990">
        <w:rPr>
          <w:iCs/>
        </w:rPr>
        <w:t xml:space="preserve"> J</w:t>
      </w:r>
      <w:r w:rsidR="005611A2">
        <w:rPr>
          <w:iCs/>
        </w:rPr>
        <w:t>.</w:t>
      </w:r>
      <w:r w:rsidR="007145B2" w:rsidRPr="00A15990">
        <w:rPr>
          <w:iCs/>
        </w:rPr>
        <w:t xml:space="preserve"> </w:t>
      </w:r>
      <w:proofErr w:type="spellStart"/>
      <w:r w:rsidR="007145B2" w:rsidRPr="00A15990">
        <w:rPr>
          <w:iCs/>
        </w:rPr>
        <w:t>Jóźwiak</w:t>
      </w:r>
      <w:r w:rsidR="009056B5" w:rsidRPr="00A15990">
        <w:rPr>
          <w:iCs/>
          <w:vertAlign w:val="superscript"/>
        </w:rPr>
        <w:t>d</w:t>
      </w:r>
      <w:proofErr w:type="spellEnd"/>
      <w:r w:rsidR="00B679EC" w:rsidRPr="00A15990">
        <w:rPr>
          <w:iCs/>
          <w:vertAlign w:val="superscript"/>
        </w:rPr>
        <w:t xml:space="preserve">, </w:t>
      </w:r>
      <w:r w:rsidR="00B679EC" w:rsidRPr="00A15990">
        <w:rPr>
          <w:iCs/>
        </w:rPr>
        <w:t>**</w:t>
      </w:r>
      <w:r w:rsidR="001546CA" w:rsidRPr="00A15990">
        <w:rPr>
          <w:iCs/>
        </w:rPr>
        <w:t xml:space="preserve">, </w:t>
      </w:r>
      <w:r w:rsidRPr="00A15990">
        <w:rPr>
          <w:iCs/>
        </w:rPr>
        <w:t>Gregory Y</w:t>
      </w:r>
      <w:r w:rsidR="005611A2">
        <w:rPr>
          <w:iCs/>
        </w:rPr>
        <w:t>.</w:t>
      </w:r>
      <w:r w:rsidRPr="00A15990">
        <w:rPr>
          <w:iCs/>
        </w:rPr>
        <w:t>H</w:t>
      </w:r>
      <w:r w:rsidR="005611A2">
        <w:rPr>
          <w:iCs/>
        </w:rPr>
        <w:t>.</w:t>
      </w:r>
      <w:r w:rsidRPr="00A15990">
        <w:rPr>
          <w:iCs/>
        </w:rPr>
        <w:t xml:space="preserve"> </w:t>
      </w:r>
      <w:proofErr w:type="spellStart"/>
      <w:r w:rsidRPr="00A15990">
        <w:rPr>
          <w:iCs/>
        </w:rPr>
        <w:t>Lip</w:t>
      </w:r>
      <w:r w:rsidR="00AD23DF" w:rsidRPr="00A15990">
        <w:rPr>
          <w:iCs/>
          <w:vertAlign w:val="superscript"/>
        </w:rPr>
        <w:t>a,b</w:t>
      </w:r>
      <w:proofErr w:type="spellEnd"/>
      <w:r w:rsidR="00BD0FE7" w:rsidRPr="00A15990">
        <w:rPr>
          <w:iCs/>
        </w:rPr>
        <w:t xml:space="preserve"> on behalf of the LIPIDOGRAM2015 Investigators</w:t>
      </w:r>
      <w:r w:rsidR="00B679EC" w:rsidRPr="00A15990">
        <w:rPr>
          <w:iCs/>
        </w:rPr>
        <w:t>***</w:t>
      </w:r>
    </w:p>
    <w:p w14:paraId="752C3423" w14:textId="3959D4B4" w:rsidR="00A51990" w:rsidRPr="00A15990" w:rsidRDefault="00AD23DF" w:rsidP="00844374">
      <w:pPr>
        <w:tabs>
          <w:tab w:val="num" w:pos="720"/>
        </w:tabs>
        <w:spacing w:after="0"/>
        <w:rPr>
          <w:iCs/>
        </w:rPr>
      </w:pPr>
      <w:proofErr w:type="spellStart"/>
      <w:r w:rsidRPr="00A15990">
        <w:rPr>
          <w:iCs/>
          <w:vertAlign w:val="superscript"/>
        </w:rPr>
        <w:t>a</w:t>
      </w:r>
      <w:r w:rsidR="00A51990" w:rsidRPr="00A15990">
        <w:rPr>
          <w:iCs/>
        </w:rPr>
        <w:t>Liverpool</w:t>
      </w:r>
      <w:proofErr w:type="spellEnd"/>
      <w:r w:rsidR="00A51990" w:rsidRPr="00A15990">
        <w:rPr>
          <w:iCs/>
        </w:rPr>
        <w:t xml:space="preserve"> Centre for Cardiovascular Science, Liverpool Heart and Chest Hospital &amp; University of Liverpool, Liverpool, United Kingdom</w:t>
      </w:r>
      <w:r w:rsidR="004000C4" w:rsidRPr="00A15990">
        <w:rPr>
          <w:iCs/>
        </w:rPr>
        <w:t>.</w:t>
      </w:r>
    </w:p>
    <w:p w14:paraId="57516FEC" w14:textId="77777777" w:rsidR="009056B5" w:rsidRDefault="00AD23DF" w:rsidP="00844374">
      <w:pPr>
        <w:tabs>
          <w:tab w:val="num" w:pos="720"/>
        </w:tabs>
        <w:spacing w:after="0"/>
        <w:rPr>
          <w:iCs/>
        </w:rPr>
      </w:pPr>
      <w:proofErr w:type="spellStart"/>
      <w:r>
        <w:rPr>
          <w:iCs/>
          <w:vertAlign w:val="superscript"/>
        </w:rPr>
        <w:t>b</w:t>
      </w:r>
      <w:r w:rsidR="00A51990" w:rsidRPr="00A51990">
        <w:rPr>
          <w:iCs/>
        </w:rPr>
        <w:t>Aalborg</w:t>
      </w:r>
      <w:proofErr w:type="spellEnd"/>
      <w:r w:rsidR="00A51990" w:rsidRPr="00A51990">
        <w:rPr>
          <w:iCs/>
        </w:rPr>
        <w:t xml:space="preserve"> Thrombosis Research Unit, Department of Clinical Medicine, Aalborg University, Aalborg, Denmark</w:t>
      </w:r>
      <w:r w:rsidR="004000C4">
        <w:rPr>
          <w:iCs/>
        </w:rPr>
        <w:t>.</w:t>
      </w:r>
    </w:p>
    <w:p w14:paraId="3EE02BED" w14:textId="288301D6" w:rsidR="00336740" w:rsidRPr="00212235" w:rsidRDefault="009056B5" w:rsidP="00844374">
      <w:pPr>
        <w:pStyle w:val="NoSpacing"/>
        <w:spacing w:after="0"/>
        <w:rPr>
          <w:iCs/>
        </w:rPr>
      </w:pPr>
      <w:proofErr w:type="spellStart"/>
      <w:r w:rsidRPr="00A15990">
        <w:rPr>
          <w:iCs/>
          <w:vertAlign w:val="superscript"/>
        </w:rPr>
        <w:t>c</w:t>
      </w:r>
      <w:r w:rsidRPr="00A15990">
        <w:rPr>
          <w:iCs/>
        </w:rPr>
        <w:t>Department</w:t>
      </w:r>
      <w:proofErr w:type="spellEnd"/>
      <w:r w:rsidRPr="00A15990">
        <w:rPr>
          <w:iCs/>
        </w:rPr>
        <w:t xml:space="preserve"> of Hypertension, Chair of Nephrology and Hypertension, Medical University of Lodz, </w:t>
      </w:r>
      <w:proofErr w:type="spellStart"/>
      <w:r w:rsidRPr="00A15990">
        <w:rPr>
          <w:iCs/>
        </w:rPr>
        <w:t>Zeromskiego</w:t>
      </w:r>
      <w:proofErr w:type="spellEnd"/>
      <w:r w:rsidRPr="00A15990">
        <w:rPr>
          <w:iCs/>
        </w:rPr>
        <w:t xml:space="preserve"> 113, 90-549 </w:t>
      </w:r>
      <w:proofErr w:type="spellStart"/>
      <w:r w:rsidRPr="00A15990">
        <w:rPr>
          <w:iCs/>
        </w:rPr>
        <w:t>Łodz</w:t>
      </w:r>
      <w:proofErr w:type="spellEnd"/>
      <w:r w:rsidRPr="00A15990">
        <w:rPr>
          <w:iCs/>
        </w:rPr>
        <w:t>, Poland</w:t>
      </w:r>
      <w:r w:rsidR="00212235" w:rsidRPr="00D649A7">
        <w:rPr>
          <w:iCs/>
          <w:color w:val="FF0000"/>
        </w:rPr>
        <w:br/>
      </w:r>
      <w:proofErr w:type="spellStart"/>
      <w:r>
        <w:rPr>
          <w:iCs/>
          <w:vertAlign w:val="superscript"/>
        </w:rPr>
        <w:t>d</w:t>
      </w:r>
      <w:r w:rsidR="00336740" w:rsidRPr="00A51990">
        <w:rPr>
          <w:iCs/>
        </w:rPr>
        <w:t>Department</w:t>
      </w:r>
      <w:proofErr w:type="spellEnd"/>
      <w:r w:rsidR="00336740" w:rsidRPr="00A51990">
        <w:rPr>
          <w:iCs/>
        </w:rPr>
        <w:t xml:space="preserve"> of Family Medicine and Public Health, Faculty of Medicine, University of Opole, </w:t>
      </w:r>
      <w:proofErr w:type="spellStart"/>
      <w:r w:rsidR="00336740" w:rsidRPr="00A51990">
        <w:rPr>
          <w:iCs/>
        </w:rPr>
        <w:t>Oleska</w:t>
      </w:r>
      <w:proofErr w:type="spellEnd"/>
      <w:r w:rsidR="00336740" w:rsidRPr="00A51990">
        <w:rPr>
          <w:iCs/>
        </w:rPr>
        <w:t xml:space="preserve"> 48, 45-052 Opole, Poland</w:t>
      </w:r>
    </w:p>
    <w:p w14:paraId="1ED48230" w14:textId="387043B5" w:rsidR="00336740" w:rsidRDefault="009056B5" w:rsidP="00844374">
      <w:pPr>
        <w:pStyle w:val="NoSpacing"/>
        <w:spacing w:after="0"/>
        <w:rPr>
          <w:iCs/>
        </w:rPr>
      </w:pPr>
      <w:proofErr w:type="spellStart"/>
      <w:r>
        <w:rPr>
          <w:iCs/>
          <w:vertAlign w:val="superscript"/>
        </w:rPr>
        <w:t>e</w:t>
      </w:r>
      <w:r w:rsidR="00336740" w:rsidRPr="006950FC">
        <w:rPr>
          <w:iCs/>
        </w:rPr>
        <w:t>Department</w:t>
      </w:r>
      <w:proofErr w:type="spellEnd"/>
      <w:r w:rsidR="00336740" w:rsidRPr="006950FC">
        <w:rPr>
          <w:iCs/>
        </w:rPr>
        <w:t xml:space="preserve"> of Biochemistry, Faculty of Medical Sciences in Zabrze, </w:t>
      </w:r>
      <w:proofErr w:type="spellStart"/>
      <w:r w:rsidR="00336740" w:rsidRPr="006950FC">
        <w:rPr>
          <w:iCs/>
        </w:rPr>
        <w:t>Jordana</w:t>
      </w:r>
      <w:proofErr w:type="spellEnd"/>
      <w:r w:rsidR="00336740" w:rsidRPr="006950FC">
        <w:rPr>
          <w:iCs/>
        </w:rPr>
        <w:t xml:space="preserve"> 19 41-808 Zabrze, Medical University of Silesia, Katowice, Poland</w:t>
      </w:r>
    </w:p>
    <w:p w14:paraId="45E24953" w14:textId="6E17102A" w:rsidR="00844374" w:rsidRPr="006950FC" w:rsidRDefault="00D2312C" w:rsidP="00844374">
      <w:pPr>
        <w:pStyle w:val="NoSpacing"/>
        <w:spacing w:after="0"/>
        <w:rPr>
          <w:iCs/>
        </w:rPr>
      </w:pPr>
      <w:r w:rsidRPr="00D2312C">
        <w:rPr>
          <w:b/>
          <w:bCs/>
          <w:iCs/>
        </w:rPr>
        <w:t>Author e-mail addresses</w:t>
      </w:r>
      <w:r>
        <w:rPr>
          <w:iCs/>
        </w:rPr>
        <w:t xml:space="preserve">: </w:t>
      </w:r>
      <w:hyperlink r:id="rId8" w:history="1">
        <w:r w:rsidR="00F44BC3" w:rsidRPr="00F15B66">
          <w:rPr>
            <w:rStyle w:val="Hyperlink"/>
            <w:iCs/>
          </w:rPr>
          <w:t>stephanie.harrison@liverpool.ac.uk</w:t>
        </w:r>
      </w:hyperlink>
      <w:r w:rsidR="00F44BC3">
        <w:rPr>
          <w:iCs/>
        </w:rPr>
        <w:t xml:space="preserve">, </w:t>
      </w:r>
      <w:hyperlink r:id="rId9" w:history="1">
        <w:r w:rsidR="004D0561">
          <w:rPr>
            <w:rStyle w:val="Hyperlink"/>
            <w:iCs/>
          </w:rPr>
          <w:t>d</w:t>
        </w:r>
        <w:r w:rsidR="001E6C2C" w:rsidRPr="00211F07">
          <w:rPr>
            <w:rStyle w:val="Hyperlink"/>
            <w:iCs/>
          </w:rPr>
          <w:t>eirdre.lane@liverpool.ac.uk</w:t>
        </w:r>
      </w:hyperlink>
      <w:r w:rsidR="00F44BC3">
        <w:rPr>
          <w:iCs/>
        </w:rPr>
        <w:t xml:space="preserve">, </w:t>
      </w:r>
      <w:hyperlink r:id="rId10" w:history="1">
        <w:r w:rsidR="00F44BC3" w:rsidRPr="00F15B66">
          <w:rPr>
            <w:rStyle w:val="Hyperlink"/>
            <w:iCs/>
          </w:rPr>
          <w:t>maciej.banach@icloud.com</w:t>
        </w:r>
      </w:hyperlink>
      <w:r w:rsidR="00F44BC3">
        <w:rPr>
          <w:iCs/>
        </w:rPr>
        <w:t xml:space="preserve">, </w:t>
      </w:r>
      <w:hyperlink r:id="rId11" w:history="1">
        <w:r w:rsidR="00F44BC3" w:rsidRPr="00F15B66">
          <w:rPr>
            <w:rStyle w:val="Hyperlink"/>
            <w:iCs/>
          </w:rPr>
          <w:t>miroslaw@mastej.pl</w:t>
        </w:r>
      </w:hyperlink>
      <w:r w:rsidR="00F44BC3">
        <w:rPr>
          <w:iCs/>
        </w:rPr>
        <w:t xml:space="preserve">, </w:t>
      </w:r>
      <w:hyperlink r:id="rId12" w:history="1">
        <w:r w:rsidR="00F44BC3" w:rsidRPr="00F15B66">
          <w:rPr>
            <w:rStyle w:val="Hyperlink"/>
            <w:iCs/>
          </w:rPr>
          <w:t>kaslav@mp.pl</w:t>
        </w:r>
      </w:hyperlink>
      <w:r w:rsidR="00F44BC3">
        <w:rPr>
          <w:iCs/>
        </w:rPr>
        <w:t xml:space="preserve">, </w:t>
      </w:r>
      <w:hyperlink r:id="rId13" w:history="1">
        <w:r w:rsidR="00F44BC3" w:rsidRPr="00F15B66">
          <w:rPr>
            <w:rStyle w:val="Hyperlink"/>
            <w:iCs/>
          </w:rPr>
          <w:t>jacek.jozwiak.1234@gmail.com</w:t>
        </w:r>
      </w:hyperlink>
      <w:r w:rsidR="00E302C7">
        <w:rPr>
          <w:iCs/>
        </w:rPr>
        <w:t xml:space="preserve"> and </w:t>
      </w:r>
      <w:hyperlink r:id="rId14" w:history="1">
        <w:r w:rsidR="00E302C7" w:rsidRPr="00F15B66">
          <w:rPr>
            <w:rStyle w:val="Hyperlink"/>
            <w:iCs/>
          </w:rPr>
          <w:t>Gregory.lip@liverpool.ac.uk</w:t>
        </w:r>
      </w:hyperlink>
      <w:r w:rsidR="00E302C7">
        <w:rPr>
          <w:iCs/>
        </w:rPr>
        <w:t xml:space="preserve"> </w:t>
      </w:r>
      <w:r w:rsidR="00F44BC3">
        <w:rPr>
          <w:iCs/>
        </w:rPr>
        <w:t xml:space="preserve"> </w:t>
      </w:r>
    </w:p>
    <w:p w14:paraId="60865AC2" w14:textId="77777777" w:rsidR="00B07BAE" w:rsidRPr="009D4A5E" w:rsidRDefault="00B07BAE" w:rsidP="00212235">
      <w:pPr>
        <w:spacing w:after="0"/>
        <w:rPr>
          <w:rFonts w:cstheme="minorHAnsi"/>
          <w:b/>
          <w:bCs/>
        </w:rPr>
      </w:pPr>
      <w:r w:rsidRPr="009D4A5E">
        <w:rPr>
          <w:rFonts w:cstheme="minorHAnsi"/>
          <w:b/>
          <w:bCs/>
        </w:rPr>
        <w:t>Correspondence:</w:t>
      </w:r>
    </w:p>
    <w:p w14:paraId="68C89F04" w14:textId="49F2DDB7" w:rsidR="009056B5" w:rsidRDefault="00516A97" w:rsidP="00212235">
      <w:pPr>
        <w:spacing w:after="0"/>
        <w:rPr>
          <w:rStyle w:val="Hyperlink"/>
          <w:rFonts w:cstheme="minorHAnsi"/>
        </w:rPr>
      </w:pPr>
      <w:r>
        <w:rPr>
          <w:rFonts w:cstheme="minorHAnsi"/>
        </w:rPr>
        <w:t>*</w:t>
      </w:r>
      <w:r w:rsidR="00B07BAE" w:rsidRPr="006950FC">
        <w:rPr>
          <w:rFonts w:cstheme="minorHAnsi"/>
        </w:rPr>
        <w:t xml:space="preserve">Dr Stephanie Harrison, Liverpool Centre for Cardiovascular Science, University of Liverpool, William Henry Duncan Building, Liverpool, L7 8TX United Kingdom </w:t>
      </w:r>
      <w:hyperlink r:id="rId15" w:history="1">
        <w:r w:rsidR="002220EF" w:rsidRPr="006E3EE7">
          <w:rPr>
            <w:rStyle w:val="Hyperlink"/>
            <w:rFonts w:cstheme="minorHAnsi"/>
          </w:rPr>
          <w:t>stephanie.harrison@liverpool.ac.uk</w:t>
        </w:r>
      </w:hyperlink>
    </w:p>
    <w:p w14:paraId="6533AC27" w14:textId="24631418" w:rsidR="009056B5" w:rsidRPr="00516A97" w:rsidRDefault="00B679EC" w:rsidP="00212235">
      <w:pPr>
        <w:spacing w:after="0"/>
        <w:rPr>
          <w:iCs/>
        </w:rPr>
      </w:pPr>
      <w:r w:rsidRPr="00516A97">
        <w:rPr>
          <w:rStyle w:val="Hyperlink"/>
          <w:rFonts w:cstheme="minorHAnsi"/>
          <w:color w:val="auto"/>
          <w:u w:val="none"/>
        </w:rPr>
        <w:t>**</w:t>
      </w:r>
      <w:r w:rsidR="009056B5" w:rsidRPr="00516A97">
        <w:rPr>
          <w:rStyle w:val="Hyperlink"/>
          <w:rFonts w:cstheme="minorHAnsi"/>
          <w:color w:val="auto"/>
          <w:u w:val="none"/>
        </w:rPr>
        <w:t xml:space="preserve">Prof Jacek </w:t>
      </w:r>
      <w:proofErr w:type="spellStart"/>
      <w:r w:rsidR="009056B5" w:rsidRPr="00516A97">
        <w:rPr>
          <w:rStyle w:val="Hyperlink"/>
          <w:rFonts w:cstheme="minorHAnsi"/>
          <w:color w:val="auto"/>
          <w:u w:val="none"/>
        </w:rPr>
        <w:t>Jóźwiak</w:t>
      </w:r>
      <w:proofErr w:type="spellEnd"/>
      <w:r w:rsidR="009056B5" w:rsidRPr="00516A97">
        <w:rPr>
          <w:rStyle w:val="Hyperlink"/>
          <w:rFonts w:cstheme="minorHAnsi"/>
          <w:color w:val="auto"/>
          <w:u w:val="none"/>
        </w:rPr>
        <w:t xml:space="preserve">, </w:t>
      </w:r>
      <w:r w:rsidR="009056B5" w:rsidRPr="00516A97">
        <w:rPr>
          <w:iCs/>
        </w:rPr>
        <w:t xml:space="preserve">Department of Family Medicine and Public Health, Faculty of Medicine, University of Opole, </w:t>
      </w:r>
      <w:proofErr w:type="spellStart"/>
      <w:r w:rsidR="009056B5" w:rsidRPr="00516A97">
        <w:rPr>
          <w:iCs/>
        </w:rPr>
        <w:t>Oleska</w:t>
      </w:r>
      <w:proofErr w:type="spellEnd"/>
      <w:r w:rsidR="009056B5" w:rsidRPr="00516A97">
        <w:rPr>
          <w:iCs/>
        </w:rPr>
        <w:t xml:space="preserve"> 48, 45-052 Opole, Poland </w:t>
      </w:r>
      <w:hyperlink r:id="rId16" w:history="1">
        <w:r w:rsidR="00F44BC3" w:rsidRPr="00F15B66">
          <w:rPr>
            <w:rStyle w:val="Hyperlink"/>
            <w:iCs/>
          </w:rPr>
          <w:t>jacek.jozwiak.1234@gmail.com</w:t>
        </w:r>
      </w:hyperlink>
      <w:r w:rsidR="00F44BC3">
        <w:rPr>
          <w:iCs/>
        </w:rPr>
        <w:t xml:space="preserve"> </w:t>
      </w:r>
      <w:r w:rsidR="00F44BC3">
        <w:rPr>
          <w:rStyle w:val="Hyperlink"/>
          <w:iCs/>
          <w:color w:val="auto"/>
        </w:rPr>
        <w:t xml:space="preserve"> </w:t>
      </w:r>
    </w:p>
    <w:p w14:paraId="78AE8DD2" w14:textId="37D1E0F2" w:rsidR="00516A97" w:rsidRPr="00516A97" w:rsidRDefault="00516A97" w:rsidP="00212235">
      <w:pPr>
        <w:spacing w:after="0"/>
        <w:rPr>
          <w:iCs/>
        </w:rPr>
      </w:pPr>
      <w:r w:rsidRPr="00516A97">
        <w:rPr>
          <w:iCs/>
        </w:rPr>
        <w:t>*** LIPIDOGRAM2015 investigators listed at the end of the paper</w:t>
      </w:r>
    </w:p>
    <w:p w14:paraId="3343113A" w14:textId="015868C0" w:rsidR="00A51990" w:rsidRPr="00E302C7" w:rsidRDefault="00336740">
      <w:pPr>
        <w:spacing w:after="0" w:line="240" w:lineRule="auto"/>
        <w:rPr>
          <w:rFonts w:ascii="Segoe UI" w:eastAsia="Times New Roman" w:hAnsi="Segoe UI" w:cs="Segoe UI"/>
          <w:color w:val="212121"/>
          <w:sz w:val="23"/>
          <w:szCs w:val="23"/>
          <w:lang w:val="en-AU" w:eastAsia="en-GB"/>
        </w:rPr>
      </w:pPr>
      <w:r w:rsidRPr="00336740">
        <w:rPr>
          <w:rFonts w:ascii="Calibri" w:eastAsia="Times New Roman" w:hAnsi="Calibri" w:cs="Calibri"/>
          <w:color w:val="212121"/>
          <w:lang w:val="en-AU" w:eastAsia="en-GB"/>
        </w:rPr>
        <w:t> </w:t>
      </w:r>
      <w:r w:rsidR="006B6BED">
        <w:rPr>
          <w:rFonts w:ascii="Calibri" w:eastAsia="Times New Roman" w:hAnsi="Calibri" w:cs="Calibri"/>
          <w:b/>
          <w:bCs/>
          <w:color w:val="212121"/>
          <w:lang w:val="en-AU" w:eastAsia="en-GB"/>
        </w:rPr>
        <w:t>Main text w</w:t>
      </w:r>
      <w:r w:rsidR="00C87A7B" w:rsidRPr="002F48A3">
        <w:rPr>
          <w:rFonts w:ascii="Calibri" w:eastAsia="Times New Roman" w:hAnsi="Calibri" w:cs="Calibri"/>
          <w:b/>
          <w:bCs/>
          <w:color w:val="212121"/>
          <w:lang w:val="en-AU" w:eastAsia="en-GB"/>
        </w:rPr>
        <w:t>ord count:</w:t>
      </w:r>
      <w:r w:rsidR="002F48A3">
        <w:rPr>
          <w:rFonts w:ascii="Calibri" w:eastAsia="Times New Roman" w:hAnsi="Calibri" w:cs="Calibri"/>
          <w:b/>
          <w:bCs/>
          <w:color w:val="212121"/>
          <w:lang w:val="en-AU" w:eastAsia="en-GB"/>
        </w:rPr>
        <w:t xml:space="preserve"> </w:t>
      </w:r>
      <w:r w:rsidR="006B6BED">
        <w:rPr>
          <w:rFonts w:ascii="Calibri" w:eastAsia="Times New Roman" w:hAnsi="Calibri" w:cs="Calibri"/>
          <w:b/>
          <w:bCs/>
          <w:color w:val="212121"/>
          <w:lang w:val="en-AU" w:eastAsia="en-GB"/>
        </w:rPr>
        <w:t>3</w:t>
      </w:r>
      <w:r w:rsidR="006C1BD9">
        <w:rPr>
          <w:rFonts w:ascii="Calibri" w:eastAsia="Times New Roman" w:hAnsi="Calibri" w:cs="Calibri"/>
          <w:b/>
          <w:bCs/>
          <w:color w:val="212121"/>
          <w:lang w:val="en-AU" w:eastAsia="en-GB"/>
        </w:rPr>
        <w:t>497</w:t>
      </w:r>
      <w:r w:rsidR="00FF5DA4">
        <w:rPr>
          <w:rFonts w:ascii="Calibri" w:eastAsia="Times New Roman" w:hAnsi="Calibri" w:cs="Calibri"/>
          <w:b/>
          <w:bCs/>
          <w:color w:val="212121"/>
          <w:lang w:val="en-AU" w:eastAsia="en-GB"/>
        </w:rPr>
        <w:t>; 1 Figure and 3 Tables</w:t>
      </w:r>
      <w:r w:rsidR="00A51990">
        <w:rPr>
          <w:rFonts w:ascii="Calibri" w:eastAsia="Times New Roman" w:hAnsi="Calibri" w:cs="Calibri"/>
          <w:color w:val="212121"/>
          <w:lang w:val="en-AU" w:eastAsia="en-GB"/>
        </w:rPr>
        <w:br w:type="page"/>
      </w:r>
    </w:p>
    <w:p w14:paraId="57ED8817" w14:textId="4DBBA11F" w:rsidR="00E16BC2" w:rsidRDefault="00E16BC2" w:rsidP="00336740">
      <w:pPr>
        <w:spacing w:after="0" w:line="240" w:lineRule="auto"/>
        <w:rPr>
          <w:rFonts w:ascii="Calibri" w:eastAsia="Times New Roman" w:hAnsi="Calibri" w:cs="Calibri"/>
          <w:b/>
          <w:bCs/>
          <w:color w:val="212121"/>
          <w:sz w:val="24"/>
          <w:szCs w:val="24"/>
          <w:lang w:val="en-AU" w:eastAsia="en-GB"/>
        </w:rPr>
      </w:pPr>
      <w:r w:rsidRPr="00173B5E">
        <w:rPr>
          <w:rFonts w:ascii="Calibri" w:eastAsia="Times New Roman" w:hAnsi="Calibri" w:cs="Calibri"/>
          <w:b/>
          <w:bCs/>
          <w:color w:val="212121"/>
          <w:sz w:val="24"/>
          <w:szCs w:val="24"/>
          <w:lang w:val="en-AU" w:eastAsia="en-GB"/>
        </w:rPr>
        <w:lastRenderedPageBreak/>
        <w:t>Abstract</w:t>
      </w:r>
    </w:p>
    <w:p w14:paraId="360A189E" w14:textId="51631C50" w:rsidR="0002147D" w:rsidRDefault="0002147D" w:rsidP="000D390B">
      <w:pPr>
        <w:tabs>
          <w:tab w:val="num" w:pos="720"/>
        </w:tabs>
        <w:spacing w:before="100" w:beforeAutospacing="1" w:after="100" w:afterAutospacing="1"/>
      </w:pPr>
      <w:r w:rsidRPr="009D4A5E">
        <w:rPr>
          <w:i/>
          <w:iCs/>
        </w:rPr>
        <w:t>Background</w:t>
      </w:r>
      <w:r w:rsidR="004135DC">
        <w:rPr>
          <w:i/>
          <w:iCs/>
        </w:rPr>
        <w:t xml:space="preserve"> and aims</w:t>
      </w:r>
      <w:r w:rsidRPr="009D4A5E">
        <w:rPr>
          <w:i/>
          <w:iCs/>
        </w:rPr>
        <w:t>:</w:t>
      </w:r>
      <w:r w:rsidRPr="00C23D0F">
        <w:t xml:space="preserve"> </w:t>
      </w:r>
      <w:r w:rsidR="00D82228">
        <w:t xml:space="preserve">An </w:t>
      </w:r>
      <w:r w:rsidRPr="00C23D0F">
        <w:t xml:space="preserve">inverse </w:t>
      </w:r>
      <w:r w:rsidR="000D390B">
        <w:t>relationship</w:t>
      </w:r>
      <w:r w:rsidRPr="00C23D0F">
        <w:t xml:space="preserve"> between </w:t>
      </w:r>
      <w:r w:rsidR="00861917" w:rsidRPr="00C23D0F">
        <w:t xml:space="preserve">cholesterol </w:t>
      </w:r>
      <w:r w:rsidRPr="00C23D0F">
        <w:t xml:space="preserve">and </w:t>
      </w:r>
      <w:r w:rsidR="00630DC5">
        <w:t>atrial fibrillation (</w:t>
      </w:r>
      <w:r w:rsidRPr="00C23D0F">
        <w:t>AF</w:t>
      </w:r>
      <w:r w:rsidR="00630DC5">
        <w:t>)</w:t>
      </w:r>
      <w:r w:rsidR="000D390B">
        <w:t xml:space="preserve"> has been suggested</w:t>
      </w:r>
      <w:r w:rsidR="00D82228">
        <w:t xml:space="preserve">, but </w:t>
      </w:r>
      <w:r w:rsidR="004C476B">
        <w:t>whether the</w:t>
      </w:r>
      <w:r w:rsidR="00D82228">
        <w:t xml:space="preserve"> association is upheld for all age groups</w:t>
      </w:r>
      <w:r w:rsidR="004C476B">
        <w:t xml:space="preserve"> remains unclear</w:t>
      </w:r>
      <w:r w:rsidR="00D82228">
        <w:t>.</w:t>
      </w:r>
      <w:r w:rsidR="004135DC">
        <w:t xml:space="preserve"> The aim was to examine</w:t>
      </w:r>
      <w:r w:rsidR="004135DC" w:rsidRPr="004135DC">
        <w:t xml:space="preserve"> associations between </w:t>
      </w:r>
      <w:r w:rsidR="003E63A7">
        <w:t xml:space="preserve">lipid </w:t>
      </w:r>
      <w:r w:rsidR="0030506E">
        <w:t>levels</w:t>
      </w:r>
      <w:r w:rsidR="004135DC" w:rsidRPr="004135DC">
        <w:t xml:space="preserve"> and AF </w:t>
      </w:r>
      <w:r w:rsidR="003E63A7">
        <w:t xml:space="preserve">by age groups </w:t>
      </w:r>
      <w:r w:rsidR="004135DC" w:rsidRPr="004135DC">
        <w:t xml:space="preserve">in a nationwide study </w:t>
      </w:r>
      <w:r w:rsidR="004135DC">
        <w:t xml:space="preserve">in </w:t>
      </w:r>
      <w:r w:rsidR="004135DC" w:rsidRPr="004135DC">
        <w:t>Poland</w:t>
      </w:r>
      <w:r w:rsidR="004135DC">
        <w:t>.</w:t>
      </w:r>
    </w:p>
    <w:p w14:paraId="3C5F424F" w14:textId="7655E604" w:rsidR="0002147D" w:rsidRPr="00C23D0F" w:rsidRDefault="0002147D" w:rsidP="000D390B">
      <w:pPr>
        <w:tabs>
          <w:tab w:val="num" w:pos="720"/>
        </w:tabs>
        <w:spacing w:before="100" w:beforeAutospacing="1" w:after="100" w:afterAutospacing="1"/>
      </w:pPr>
      <w:r w:rsidRPr="009D4A5E">
        <w:rPr>
          <w:i/>
          <w:iCs/>
        </w:rPr>
        <w:t>Methods:</w:t>
      </w:r>
      <w:r w:rsidRPr="00C23D0F">
        <w:t xml:space="preserve"> </w:t>
      </w:r>
      <w:r w:rsidR="006C1BD9">
        <w:t xml:space="preserve">Multivariate </w:t>
      </w:r>
      <w:r w:rsidRPr="00C23D0F">
        <w:t xml:space="preserve">Poisson regression models were used to estimate prevalence ratios (PRs) for AF </w:t>
      </w:r>
      <w:r w:rsidR="000D390B">
        <w:t xml:space="preserve">by </w:t>
      </w:r>
      <w:r w:rsidR="0056190B">
        <w:t>lipid level</w:t>
      </w:r>
      <w:r w:rsidR="000D390B">
        <w:t>s</w:t>
      </w:r>
      <w:r w:rsidR="000E5E81">
        <w:t xml:space="preserve">. </w:t>
      </w:r>
      <w:r w:rsidR="000D390B">
        <w:t>L</w:t>
      </w:r>
      <w:r w:rsidRPr="00C23D0F">
        <w:t>ow-density lipoprotein cholesterol (LDL-C), high-density lipoprotein cholesterol (HDL-C), triglycerides (TG), total cholesterol (TC)</w:t>
      </w:r>
      <w:r w:rsidR="00041C4E">
        <w:t>, non-HDL-C</w:t>
      </w:r>
      <w:r w:rsidRPr="00C23D0F">
        <w:t xml:space="preserve"> and LDL</w:t>
      </w:r>
      <w:r w:rsidR="00E35D4F">
        <w:t>-C</w:t>
      </w:r>
      <w:r w:rsidRPr="00C23D0F">
        <w:t>/HDL</w:t>
      </w:r>
      <w:r w:rsidR="00E35D4F">
        <w:t>-C</w:t>
      </w:r>
      <w:r w:rsidRPr="00C23D0F">
        <w:t xml:space="preserve"> ratios were grouped into quartiles. </w:t>
      </w:r>
    </w:p>
    <w:p w14:paraId="2D7FB388" w14:textId="746D9EB5" w:rsidR="0002147D" w:rsidRPr="00C23D0F" w:rsidRDefault="0002147D" w:rsidP="000D390B">
      <w:pPr>
        <w:tabs>
          <w:tab w:val="num" w:pos="720"/>
        </w:tabs>
        <w:spacing w:before="100" w:beforeAutospacing="1" w:after="100" w:afterAutospacing="1"/>
      </w:pPr>
      <w:r w:rsidRPr="009D4A5E">
        <w:rPr>
          <w:i/>
          <w:iCs/>
        </w:rPr>
        <w:t>Results:</w:t>
      </w:r>
      <w:r w:rsidRPr="00C23D0F">
        <w:t xml:space="preserve"> </w:t>
      </w:r>
      <w:r w:rsidR="00630DC5">
        <w:t xml:space="preserve">Of the </w:t>
      </w:r>
      <w:r w:rsidR="004C476B">
        <w:t xml:space="preserve">13,724 </w:t>
      </w:r>
      <w:r w:rsidR="00630DC5">
        <w:t>participants,</w:t>
      </w:r>
      <w:r w:rsidRPr="00C23D0F">
        <w:t xml:space="preserve"> 5.2% (n=708) had AF. </w:t>
      </w:r>
      <w:r w:rsidR="004C476B">
        <w:t>People with AF</w:t>
      </w:r>
      <w:r w:rsidR="00390731">
        <w:t xml:space="preserve"> </w:t>
      </w:r>
      <w:r w:rsidR="00DA4240">
        <w:t xml:space="preserve">were older </w:t>
      </w:r>
      <w:r w:rsidR="003E63A7">
        <w:t>with</w:t>
      </w:r>
      <w:r w:rsidR="00DA4240">
        <w:t xml:space="preserve"> more comorbidities, </w:t>
      </w:r>
      <w:r w:rsidR="005F15B1">
        <w:t xml:space="preserve">but lower </w:t>
      </w:r>
      <w:r w:rsidR="003E63A7">
        <w:t>lipid</w:t>
      </w:r>
      <w:r w:rsidR="000E5E81">
        <w:t xml:space="preserve"> levels</w:t>
      </w:r>
      <w:r w:rsidR="00DF461A">
        <w:t xml:space="preserve"> </w:t>
      </w:r>
      <w:r w:rsidR="0042502A">
        <w:t>(</w:t>
      </w:r>
      <w:r w:rsidR="00DF461A">
        <w:t xml:space="preserve">all </w:t>
      </w:r>
      <w:r w:rsidR="00DF461A" w:rsidRPr="0096031B">
        <w:rPr>
          <w:i/>
          <w:iCs/>
        </w:rPr>
        <w:t>p</w:t>
      </w:r>
      <w:r w:rsidR="00DF461A">
        <w:t xml:space="preserve">&lt;0.05). </w:t>
      </w:r>
      <w:r w:rsidR="00613295">
        <w:t>The</w:t>
      </w:r>
      <w:r w:rsidRPr="00C23D0F">
        <w:t xml:space="preserve"> prevalence of AF was </w:t>
      </w:r>
      <w:r w:rsidR="00613295">
        <w:t xml:space="preserve">inversely associated with </w:t>
      </w:r>
      <w:r w:rsidRPr="00C23D0F">
        <w:t>LDL-C (</w:t>
      </w:r>
      <w:r w:rsidR="006C1BD9">
        <w:t xml:space="preserve">Adjusted </w:t>
      </w:r>
      <w:r w:rsidRPr="00C23D0F">
        <w:t xml:space="preserve">PR (95% </w:t>
      </w:r>
      <w:r w:rsidR="003E63A7">
        <w:t>Confidence Interval</w:t>
      </w:r>
      <w:r w:rsidRPr="00C23D0F">
        <w:t>)</w:t>
      </w:r>
      <w:r w:rsidR="00613295">
        <w:t xml:space="preserve"> highest versus lowest quartile</w:t>
      </w:r>
      <w:r w:rsidRPr="00C23D0F">
        <w:t>: 0.60 (0.48, 0.75)</w:t>
      </w:r>
      <w:r w:rsidR="00041C4E">
        <w:t xml:space="preserve">), </w:t>
      </w:r>
      <w:r w:rsidR="00613295" w:rsidRPr="00C23D0F">
        <w:t>TC (0.61 (0.49, 0.75)</w:t>
      </w:r>
      <w:r w:rsidR="00041C4E">
        <w:t>) and non-HDL-C (0</w:t>
      </w:r>
      <w:r w:rsidR="00041C4E" w:rsidRPr="00041C4E">
        <w:t>.63 (0.51, 0.78)</w:t>
      </w:r>
      <w:r w:rsidR="00041C4E">
        <w:t>)</w:t>
      </w:r>
      <w:r w:rsidR="00613295">
        <w:t xml:space="preserve">. The prevalence of AF was inversely associated with </w:t>
      </w:r>
      <w:r w:rsidRPr="00C23D0F">
        <w:t>HDL-C (0.58 (0.46, 0.7</w:t>
      </w:r>
      <w:r w:rsidR="00630DC5">
        <w:t>4</w:t>
      </w:r>
      <w:r w:rsidRPr="00C23D0F">
        <w:t>)</w:t>
      </w:r>
      <w:r w:rsidR="000D390B">
        <w:t>)</w:t>
      </w:r>
      <w:r w:rsidRPr="00C23D0F">
        <w:t xml:space="preserve">, </w:t>
      </w:r>
      <w:r w:rsidR="00613295">
        <w:t xml:space="preserve">but this </w:t>
      </w:r>
      <w:r w:rsidR="0001190B">
        <w:t xml:space="preserve">was not </w:t>
      </w:r>
      <w:r w:rsidR="00613295">
        <w:t xml:space="preserve">statistically significant for people aged 75 years and older. For the </w:t>
      </w:r>
      <w:r w:rsidRPr="00C23D0F">
        <w:t>LDL</w:t>
      </w:r>
      <w:r w:rsidR="00E35D4F">
        <w:t>-C</w:t>
      </w:r>
      <w:r w:rsidRPr="00C23D0F">
        <w:t>/HDL</w:t>
      </w:r>
      <w:r w:rsidR="00E35D4F">
        <w:t>-C</w:t>
      </w:r>
      <w:r w:rsidRPr="00C23D0F">
        <w:t xml:space="preserve"> ratio</w:t>
      </w:r>
      <w:r w:rsidR="00613295">
        <w:t>,</w:t>
      </w:r>
      <w:r w:rsidRPr="00C23D0F">
        <w:t xml:space="preserve"> </w:t>
      </w:r>
      <w:r w:rsidR="00613295" w:rsidRPr="00613295">
        <w:t xml:space="preserve">the prevalence of AF </w:t>
      </w:r>
      <w:r w:rsidR="00613295">
        <w:t>was only inversely associated with higher levels</w:t>
      </w:r>
      <w:r w:rsidR="00613295" w:rsidRPr="00613295">
        <w:t xml:space="preserve"> for people aged 75 years and older </w:t>
      </w:r>
      <w:r w:rsidRPr="00C23D0F">
        <w:t>(0.75 (0.61, 0.94)</w:t>
      </w:r>
      <w:r w:rsidR="000D390B">
        <w:t>)</w:t>
      </w:r>
      <w:r w:rsidRPr="00C23D0F">
        <w:t xml:space="preserve">. </w:t>
      </w:r>
      <w:r w:rsidR="003E63A7">
        <w:t>There was n</w:t>
      </w:r>
      <w:r w:rsidRPr="00C23D0F">
        <w:t xml:space="preserve">o statistically significant difference in prevalence of AF </w:t>
      </w:r>
      <w:r w:rsidR="003E63A7">
        <w:t xml:space="preserve">by </w:t>
      </w:r>
      <w:r w:rsidR="0001190B">
        <w:t>TG</w:t>
      </w:r>
      <w:r w:rsidR="003E63A7">
        <w:t xml:space="preserve"> levels</w:t>
      </w:r>
      <w:r w:rsidRPr="00C23D0F">
        <w:t xml:space="preserve">. </w:t>
      </w:r>
    </w:p>
    <w:p w14:paraId="1717324A" w14:textId="23EC9839" w:rsidR="0002147D" w:rsidRDefault="0002147D" w:rsidP="000D390B">
      <w:pPr>
        <w:rPr>
          <w:sz w:val="24"/>
          <w:szCs w:val="24"/>
        </w:rPr>
      </w:pPr>
      <w:r w:rsidRPr="00C23D0F">
        <w:t>Conclusions: Th</w:t>
      </w:r>
      <w:r w:rsidR="004135DC">
        <w:t xml:space="preserve">e results </w:t>
      </w:r>
      <w:r w:rsidR="004135DC" w:rsidRPr="00C23D0F">
        <w:t>suggest</w:t>
      </w:r>
      <w:r w:rsidRPr="00C23D0F">
        <w:t xml:space="preserve"> an inverse relationship between </w:t>
      </w:r>
      <w:r w:rsidR="0056190B">
        <w:t>lipid level</w:t>
      </w:r>
      <w:r w:rsidRPr="00C23D0F">
        <w:t xml:space="preserve">s and </w:t>
      </w:r>
      <w:r w:rsidR="000D390B" w:rsidRPr="00C23D0F">
        <w:t>A</w:t>
      </w:r>
      <w:r w:rsidR="000D390B">
        <w:t>F</w:t>
      </w:r>
      <w:r w:rsidR="001B5853">
        <w:t>.</w:t>
      </w:r>
      <w:r w:rsidR="00613295">
        <w:t xml:space="preserve"> </w:t>
      </w:r>
      <w:r w:rsidR="001B5853">
        <w:t>Th</w:t>
      </w:r>
      <w:r w:rsidR="0042512A">
        <w:t xml:space="preserve">e inverse association between higher </w:t>
      </w:r>
      <w:r w:rsidR="004135DC">
        <w:t xml:space="preserve">HDL-C </w:t>
      </w:r>
      <w:r w:rsidR="0042512A">
        <w:t xml:space="preserve">and AF </w:t>
      </w:r>
      <w:r w:rsidR="004C476B">
        <w:t>was only</w:t>
      </w:r>
      <w:r w:rsidR="0042512A">
        <w:t xml:space="preserve"> </w:t>
      </w:r>
      <w:r w:rsidR="004C476B">
        <w:t xml:space="preserve">significant </w:t>
      </w:r>
      <w:r w:rsidR="0042512A">
        <w:t>for people aged &lt;75 years</w:t>
      </w:r>
      <w:r w:rsidR="004C476B">
        <w:t>,</w:t>
      </w:r>
      <w:r w:rsidR="0042512A">
        <w:t xml:space="preserve"> </w:t>
      </w:r>
      <w:r w:rsidR="001B5853">
        <w:t>whereas</w:t>
      </w:r>
      <w:r w:rsidR="004135DC">
        <w:t xml:space="preserve"> </w:t>
      </w:r>
      <w:r w:rsidR="0042512A">
        <w:t xml:space="preserve">the inverse association between higher LDL-C/HDL-C ratio and </w:t>
      </w:r>
      <w:r w:rsidR="001B5853">
        <w:t xml:space="preserve">AF </w:t>
      </w:r>
      <w:r w:rsidR="004C476B">
        <w:t>was only significant</w:t>
      </w:r>
      <w:r w:rsidR="001B5853">
        <w:t xml:space="preserve"> for people aged 75 years and older</w:t>
      </w:r>
      <w:r w:rsidRPr="00C23D0F">
        <w:t>.</w:t>
      </w:r>
      <w:r w:rsidRPr="0067065E">
        <w:rPr>
          <w:sz w:val="24"/>
          <w:szCs w:val="24"/>
        </w:rPr>
        <w:t xml:space="preserve"> </w:t>
      </w:r>
    </w:p>
    <w:p w14:paraId="7F94B7F5" w14:textId="3F672CA2" w:rsidR="000E5E81" w:rsidRPr="00D36B6D" w:rsidRDefault="000E5E81" w:rsidP="000D390B">
      <w:pPr>
        <w:rPr>
          <w:b/>
          <w:bCs/>
        </w:rPr>
      </w:pPr>
      <w:r w:rsidRPr="00D36B6D">
        <w:rPr>
          <w:b/>
          <w:bCs/>
        </w:rPr>
        <w:t>Abstract word count: 2</w:t>
      </w:r>
      <w:r w:rsidR="006C1BD9">
        <w:rPr>
          <w:b/>
          <w:bCs/>
        </w:rPr>
        <w:t>50</w:t>
      </w:r>
    </w:p>
    <w:p w14:paraId="0696AC41" w14:textId="3B151FAC" w:rsidR="00E87293" w:rsidRPr="001D0005" w:rsidRDefault="005901B2" w:rsidP="001B5853">
      <w:pPr>
        <w:sectPr w:rsidR="00E87293" w:rsidRPr="001D0005" w:rsidSect="00B253D3">
          <w:footerReference w:type="even" r:id="rId17"/>
          <w:footerReference w:type="default" r:id="rId18"/>
          <w:pgSz w:w="11900" w:h="16840"/>
          <w:pgMar w:top="1440" w:right="1440" w:bottom="1440" w:left="1440" w:header="708" w:footer="708" w:gutter="0"/>
          <w:cols w:space="708"/>
          <w:docGrid w:linePitch="360"/>
        </w:sectPr>
      </w:pPr>
      <w:r w:rsidRPr="00202246">
        <w:rPr>
          <w:b/>
          <w:bCs/>
        </w:rPr>
        <w:t>Key words:</w:t>
      </w:r>
      <w:r w:rsidRPr="00202246">
        <w:t xml:space="preserve"> Atrial fibrillation, lipids, cholesterol, epidemiology</w:t>
      </w:r>
      <w:r w:rsidR="00C11AB5">
        <w:t>, prevalence, ag</w:t>
      </w:r>
      <w:r w:rsidR="001D0005">
        <w:t>e</w:t>
      </w:r>
    </w:p>
    <w:p w14:paraId="07C017E8" w14:textId="2328BB70" w:rsidR="0067065E" w:rsidRPr="00C23D0F" w:rsidRDefault="0067065E" w:rsidP="0002147D">
      <w:pPr>
        <w:rPr>
          <w:b/>
          <w:bCs/>
          <w:sz w:val="24"/>
          <w:szCs w:val="24"/>
        </w:rPr>
      </w:pPr>
      <w:r w:rsidRPr="00C23D0F">
        <w:rPr>
          <w:b/>
          <w:bCs/>
          <w:sz w:val="24"/>
          <w:szCs w:val="24"/>
        </w:rPr>
        <w:lastRenderedPageBreak/>
        <w:t>Introduction</w:t>
      </w:r>
    </w:p>
    <w:p w14:paraId="17C1748C" w14:textId="58080CEA" w:rsidR="00F67DCC" w:rsidRPr="00F67DCC" w:rsidRDefault="00F67DCC" w:rsidP="00F67DCC">
      <w:pPr>
        <w:spacing w:after="0"/>
      </w:pPr>
      <w:r w:rsidRPr="00F67DCC">
        <w:t>High blood lipid levels are known risk factors for atherosclerotic cardiovascular disease.</w:t>
      </w:r>
      <w:r w:rsidRPr="00F67DCC">
        <w:fldChar w:fldCharType="begin">
          <w:fldData xml:space="preserve">PEVuZE5vdGU+PENpdGU+PEF1dGhvcj5FbWVyZ2luZyBSaXNrIEZhY3RvcnM8L0F1dGhvcj48WWVh
cj4yMDEyPC9ZZWFyPjxSZWNOdW0+OTwvUmVjTnVtPjxEaXNwbGF5VGV4dD48c3R5bGUgZmFjZT0i
c3VwZXJzY3JpcHQiPjE8L3N0eWxlPjwvRGlzcGxheVRleHQ+PHJlY29yZD48cmVjLW51bWJlcj45
PC9yZWMtbnVtYmVyPjxmb3JlaWduLWtleXM+PGtleSBhcHA9IkVOIiBkYi1pZD0idHp3cHJhc3N2
dmF3dDZlcmVkcHBzeHZveGF0MDl6NWVwMHdyIiB0aW1lc3RhbXA9IjE1ODU4NTI1NDMiPjk8L2tl
eT48L2ZvcmVpZ24ta2V5cz48cmVmLXR5cGUgbmFtZT0iSm91cm5hbCBBcnRpY2xlIj4xNzwvcmVm
LXR5cGU+PGNvbnRyaWJ1dG9ycz48YXV0aG9ycz48YXV0aG9yPkVtZXJnaW5nIFJpc2sgRmFjdG9y
cyBDb2xsYWJvcmF0aW9uLDwvYXV0aG9yPjxhdXRob3I+RGkgQW5nZWxhbnRvbmlvLCBFbWFudWVs
ZTwvYXV0aG9yPjxhdXRob3I+R2FvLCBQZWk8L2F1dGhvcj48YXV0aG9yPlBlbm5lbGxzLCBMaXNh
PC9hdXRob3I+PGF1dGhvcj5LYXB0b2dlLCBTdGVwaGVuPC9hdXRob3I+PGF1dGhvcj5DYXNsYWtl
LCBNdXJpZWw8L2F1dGhvcj48YXV0aG9yPlRob21wc29uLCBBbGV4YW5kZXI8L2F1dGhvcj48YXV0
aG9yPkJ1dHRlcndvcnRoLCBBZGFtIFMuPC9hdXRob3I+PGF1dGhvcj5TYXJ3YXIsIE5hZGVlbTwv
YXV0aG9yPjxhdXRob3I+V29ybXNlciwgRGF2aWQ8L2F1dGhvcj48YXV0aG9yPlNhbGVoZWVuLCBE
YW5pc2g8L2F1dGhvcj48YXV0aG9yPkJhbGxhbnR5bmUsIENocmlzdGllIE0uPC9hdXRob3I+PGF1
dGhvcj5Qc2F0eSwgQnJ1Y2UgTS48L2F1dGhvcj48YXV0aG9yPlN1bmRzdHLDtm0sIEpvaGFuPC9h
dXRob3I+PGF1dGhvcj5SaWRrZXIsIFBhdWwgTS48L2F1dGhvcj48YXV0aG9yPk5hZ2VsLCBEb3Jv
dGhlYTwvYXV0aG9yPjxhdXRob3I+R2lsbHVtLCBSaWNoYXJkIEYuPC9hdXRob3I+PGF1dGhvcj5G
b3JkLCBJYW48L2F1dGhvcj48YXV0aG9yPkR1Y2ltZXRpZXJlLCBQaWVycmU8L2F1dGhvcj48YXV0
aG9yPktpZWNobCwgU3RlZmFuPC9hdXRob3I+PGF1dGhvcj5Lb2VuaWcsIFdvbGZnYW5nPC9hdXRo
b3I+PGF1dGhvcj5EdWxsYWFydCwgUm9iaW4gUC4gRi48L2F1dGhvcj48YXV0aG9yPkFzc21hbm4s
IEdlcmQ8L2F1dGhvcj48YXV0aG9yPkQmYXBvcztBZ29zdGlubywgUmFscGggQi4sIFNyLjwvYXV0
aG9yPjxhdXRob3I+RGFnZW5haXMsIEdpbGxlcyBSLjwvYXV0aG9yPjxhdXRob3I+Q29vcGVyLCBK
YWNraWUgQS48L2F1dGhvcj48YXV0aG9yPktyb21ob3V0LCBEYWFuPC9hdXRob3I+PGF1dGhvcj5P
bmF0LCBBbHRhbjwvYXV0aG9yPjxhdXRob3I+VGlwcGluZywgUm9iZXJ0IFcuPC9hdXRob3I+PGF1
dGhvcj5Hw7NtZXotZGUtbGEtQ8OhbWFyYSwgQWd1c3TDrW48L2F1dGhvcj48YXV0aG9yPlJvc2Vu
Z3JlbiwgQW5uaWthPC9hdXRob3I+PGF1dGhvcj5TdXRoZXJsYW5kLCBTdXNhbiBFLjwvYXV0aG9y
PjxhdXRob3I+R2FsbGFjaGVyLCBKb2huPC9hdXRob3I+PGF1dGhvcj5Gb3drZXMsIEYuIEdlcnJ5
IFIuPC9hdXRob3I+PGF1dGhvcj5DYXNpZ2xpYSwgRWRvYXJkbzwvYXV0aG9yPjxhdXRob3I+SG9m
bWFuLCBBbGJlcnQ8L2F1dGhvcj48YXV0aG9yPlNhbG9tYWEsIFZlaWtrbzwvYXV0aG9yPjxhdXRo
b3I+QmFycmV0dC1Db25ub3IsIEVsaXphYmV0aDwvYXV0aG9yPjxhdXRob3I+Q2xhcmtlLCBSb2Jl
cnQ8L2F1dGhvcj48YXV0aG9yPkJydW5uZXIsIEVyaWM8L2F1dGhvcj48YXV0aG9yPkp1a2VtYSwg
Si4gV291dGVyPC9hdXRob3I+PGF1dGhvcj5TaW1vbnMsIExlb24gQS48L2F1dGhvcj48YXV0aG9y
PlNhbmRodSwgTWFuamluZGVyPC9hdXRob3I+PGF1dGhvcj5XYXJlaGFtLCBOaWNob2xhcyBKLjwv
YXV0aG9yPjxhdXRob3I+S2hhdywgS2F5LVRlZTwvYXV0aG9yPjxhdXRob3I+S2F1aGFuZW4sIEp1
c3NpPC9hdXRob3I+PGF1dGhvcj5TYWxvbmVuLCBKdWtrYSBULjwvYXV0aG9yPjxhdXRob3I+SG93
YXJkLCBXaWxsaWFtIEouPC9hdXRob3I+PGF1dGhvcj5Ob3JkZXN0Z2FhcmQsIELDuHJnZSBHLjwv
YXV0aG9yPjxhdXRob3I+V29vZCwgQW5nZWxhIE0uPC9hdXRob3I+PGF1dGhvcj5UaG9tcHNvbiwg
U2ltb24gRy48L2F1dGhvcj48YXV0aG9yPkJvZWtob2xkdCwgUy4gTWF0dGhpanM8L2F1dGhvcj48
YXV0aG9yPlNhdHRhciwgTmF2ZWVkPC9hdXRob3I+PGF1dGhvcj5QYWNrYXJkLCBDaHJpczwvYXV0
aG9yPjxhdXRob3I+R3VkbmFzb24sIFZpbG11bmR1cjwvYXV0aG9yPjxhdXRob3I+RGFuZXNoLCBK
b2huPC9hdXRob3I+PC9hdXRob3JzPjwvY29udHJpYnV0b3JzPjx0aXRsZXM+PHRpdGxlPkxpcGlk
LXJlbGF0ZWQgbWFya2VycyBhbmQgY2FyZGlvdmFzY3VsYXIgZGlzZWFzZSBwcmVkaWN0aW9uPC90
aXRsZT48c2Vjb25kYXJ5LXRpdGxlPkpBTUE8L3NlY29uZGFyeS10aXRsZT48YWx0LXRpdGxlPkpB
TUE8L2FsdC10aXRsZT48L3RpdGxlcz48cGVyaW9kaWNhbD48ZnVsbC10aXRsZT5KQU1BPC9mdWxs
LXRpdGxlPjxhYmJyLTE+SkFNQTwvYWJici0xPjwvcGVyaW9kaWNhbD48YWx0LXBlcmlvZGljYWw+
PGZ1bGwtdGl0bGU+SkFNQTwvZnVsbC10aXRsZT48YWJici0xPkpBTUE8L2FiYnItMT48L2FsdC1w
ZXJpb2RpY2FsPjxwYWdlcz4yNDk5LTI1MDY8L3BhZ2VzPjx2b2x1bWU+MzA3PC92b2x1bWU+PG51
bWJlcj4yMzwvbnVtYmVyPjxrZXl3b3Jkcz48a2V5d29yZD5BZ2VkPC9rZXl3b3JkPjxrZXl3b3Jk
PkJpb21hcmtlcnMvKmJsb29kPC9rZXl3b3JkPjxrZXl3b3JkPkNhcmRpb3Zhc2N1bGFyIERpc2Vh
c2VzLypibG9vZC8qZXBpZGVtaW9sb2d5PC9rZXl3b3JkPjxrZXl3b3JkPkNob2xlc3Rlcm9sLCBI
REwvYmxvb2Q8L2tleXdvcmQ+PGtleXdvcmQ+Q29ob3J0IFN0dWRpZXM8L2tleXdvcmQ+PGtleXdv
cmQ+RmVtYWxlPC9rZXl3b3JkPjxrZXl3b3JkPkh1bWFuczwva2V5d29yZD48a2V5d29yZD5MaXBv
cHJvdGVpbnMvKmJsb29kPC9rZXl3b3JkPjxrZXl3b3JkPk1hbGU8L2tleXdvcmQ+PGtleXdvcmQ+
TWlkZGxlIEFnZWQ8L2tleXdvcmQ+PGtleXdvcmQ+UmlzayBBc3Nlc3NtZW50PC9rZXl3b3JkPjwv
a2V5d29yZHM+PGRhdGVzPjx5ZWFyPjIwMTI8L3llYXI+PC9kYXRlcz48aXNibj4xNTM4LTM1OTgm
I3hEOzAwOTgtNzQ4NDwvaXNibj48YWNjZXNzaW9uLW51bT4yMjc5NzQ1MDwvYWNjZXNzaW9uLW51
bT48dXJscz48cmVsYXRlZC11cmxzPjx1cmw+aHR0cHM6Ly9wdWJtZWQubmNiaS5ubG0ubmloLmdv
di8yMjc5NzQ1MDwvdXJsPjx1cmw+aHR0cHM6Ly93d3cubmNiaS5ubG0ubmloLmdvdi9wbWMvYXJ0
aWNsZXMvUE1DNDIxMTY0MS88L3VybD48L3JlbGF0ZWQtdXJscz48L3VybHM+PGVsZWN0cm9uaWMt
cmVzb3VyY2UtbnVtPjEwLjEwMDEvamFtYS4yMDEyLjY1NzE8L2VsZWN0cm9uaWMtcmVzb3VyY2Ut
bnVtPjxyZW1vdGUtZGF0YWJhc2UtbmFtZT5QdWJNZWQ8L3JlbW90ZS1kYXRhYmFzZS1uYW1lPjxs
YW5ndWFnZT5lbmc8L2xhbmd1YWdlPjwvcmVjb3JkPjwvQ2l0ZT48L0VuZE5vdGU+AG==
</w:fldData>
        </w:fldChar>
      </w:r>
      <w:r w:rsidRPr="00F67DCC">
        <w:instrText xml:space="preserve"> ADDIN EN.CITE </w:instrText>
      </w:r>
      <w:r w:rsidRPr="00F67DCC">
        <w:fldChar w:fldCharType="begin">
          <w:fldData xml:space="preserve">PEVuZE5vdGU+PENpdGU+PEF1dGhvcj5FbWVyZ2luZyBSaXNrIEZhY3RvcnM8L0F1dGhvcj48WWVh
cj4yMDEyPC9ZZWFyPjxSZWNOdW0+OTwvUmVjTnVtPjxEaXNwbGF5VGV4dD48c3R5bGUgZmFjZT0i
c3VwZXJzY3JpcHQiPjE8L3N0eWxlPjwvRGlzcGxheVRleHQ+PHJlY29yZD48cmVjLW51bWJlcj45
PC9yZWMtbnVtYmVyPjxmb3JlaWduLWtleXM+PGtleSBhcHA9IkVOIiBkYi1pZD0idHp3cHJhc3N2
dmF3dDZlcmVkcHBzeHZveGF0MDl6NWVwMHdyIiB0aW1lc3RhbXA9IjE1ODU4NTI1NDMiPjk8L2tl
eT48L2ZvcmVpZ24ta2V5cz48cmVmLXR5cGUgbmFtZT0iSm91cm5hbCBBcnRpY2xlIj4xNzwvcmVm
LXR5cGU+PGNvbnRyaWJ1dG9ycz48YXV0aG9ycz48YXV0aG9yPkVtZXJnaW5nIFJpc2sgRmFjdG9y
cyBDb2xsYWJvcmF0aW9uLDwvYXV0aG9yPjxhdXRob3I+RGkgQW5nZWxhbnRvbmlvLCBFbWFudWVs
ZTwvYXV0aG9yPjxhdXRob3I+R2FvLCBQZWk8L2F1dGhvcj48YXV0aG9yPlBlbm5lbGxzLCBMaXNh
PC9hdXRob3I+PGF1dGhvcj5LYXB0b2dlLCBTdGVwaGVuPC9hdXRob3I+PGF1dGhvcj5DYXNsYWtl
LCBNdXJpZWw8L2F1dGhvcj48YXV0aG9yPlRob21wc29uLCBBbGV4YW5kZXI8L2F1dGhvcj48YXV0
aG9yPkJ1dHRlcndvcnRoLCBBZGFtIFMuPC9hdXRob3I+PGF1dGhvcj5TYXJ3YXIsIE5hZGVlbTwv
YXV0aG9yPjxhdXRob3I+V29ybXNlciwgRGF2aWQ8L2F1dGhvcj48YXV0aG9yPlNhbGVoZWVuLCBE
YW5pc2g8L2F1dGhvcj48YXV0aG9yPkJhbGxhbnR5bmUsIENocmlzdGllIE0uPC9hdXRob3I+PGF1
dGhvcj5Qc2F0eSwgQnJ1Y2UgTS48L2F1dGhvcj48YXV0aG9yPlN1bmRzdHLDtm0sIEpvaGFuPC9h
dXRob3I+PGF1dGhvcj5SaWRrZXIsIFBhdWwgTS48L2F1dGhvcj48YXV0aG9yPk5hZ2VsLCBEb3Jv
dGhlYTwvYXV0aG9yPjxhdXRob3I+R2lsbHVtLCBSaWNoYXJkIEYuPC9hdXRob3I+PGF1dGhvcj5G
b3JkLCBJYW48L2F1dGhvcj48YXV0aG9yPkR1Y2ltZXRpZXJlLCBQaWVycmU8L2F1dGhvcj48YXV0
aG9yPktpZWNobCwgU3RlZmFuPC9hdXRob3I+PGF1dGhvcj5Lb2VuaWcsIFdvbGZnYW5nPC9hdXRo
b3I+PGF1dGhvcj5EdWxsYWFydCwgUm9iaW4gUC4gRi48L2F1dGhvcj48YXV0aG9yPkFzc21hbm4s
IEdlcmQ8L2F1dGhvcj48YXV0aG9yPkQmYXBvcztBZ29zdGlubywgUmFscGggQi4sIFNyLjwvYXV0
aG9yPjxhdXRob3I+RGFnZW5haXMsIEdpbGxlcyBSLjwvYXV0aG9yPjxhdXRob3I+Q29vcGVyLCBK
YWNraWUgQS48L2F1dGhvcj48YXV0aG9yPktyb21ob3V0LCBEYWFuPC9hdXRob3I+PGF1dGhvcj5P
bmF0LCBBbHRhbjwvYXV0aG9yPjxhdXRob3I+VGlwcGluZywgUm9iZXJ0IFcuPC9hdXRob3I+PGF1
dGhvcj5Hw7NtZXotZGUtbGEtQ8OhbWFyYSwgQWd1c3TDrW48L2F1dGhvcj48YXV0aG9yPlJvc2Vu
Z3JlbiwgQW5uaWthPC9hdXRob3I+PGF1dGhvcj5TdXRoZXJsYW5kLCBTdXNhbiBFLjwvYXV0aG9y
PjxhdXRob3I+R2FsbGFjaGVyLCBKb2huPC9hdXRob3I+PGF1dGhvcj5Gb3drZXMsIEYuIEdlcnJ5
IFIuPC9hdXRob3I+PGF1dGhvcj5DYXNpZ2xpYSwgRWRvYXJkbzwvYXV0aG9yPjxhdXRob3I+SG9m
bWFuLCBBbGJlcnQ8L2F1dGhvcj48YXV0aG9yPlNhbG9tYWEsIFZlaWtrbzwvYXV0aG9yPjxhdXRo
b3I+QmFycmV0dC1Db25ub3IsIEVsaXphYmV0aDwvYXV0aG9yPjxhdXRob3I+Q2xhcmtlLCBSb2Jl
cnQ8L2F1dGhvcj48YXV0aG9yPkJydW5uZXIsIEVyaWM8L2F1dGhvcj48YXV0aG9yPkp1a2VtYSwg
Si4gV291dGVyPC9hdXRob3I+PGF1dGhvcj5TaW1vbnMsIExlb24gQS48L2F1dGhvcj48YXV0aG9y
PlNhbmRodSwgTWFuamluZGVyPC9hdXRob3I+PGF1dGhvcj5XYXJlaGFtLCBOaWNob2xhcyBKLjwv
YXV0aG9yPjxhdXRob3I+S2hhdywgS2F5LVRlZTwvYXV0aG9yPjxhdXRob3I+S2F1aGFuZW4sIEp1
c3NpPC9hdXRob3I+PGF1dGhvcj5TYWxvbmVuLCBKdWtrYSBULjwvYXV0aG9yPjxhdXRob3I+SG93
YXJkLCBXaWxsaWFtIEouPC9hdXRob3I+PGF1dGhvcj5Ob3JkZXN0Z2FhcmQsIELDuHJnZSBHLjwv
YXV0aG9yPjxhdXRob3I+V29vZCwgQW5nZWxhIE0uPC9hdXRob3I+PGF1dGhvcj5UaG9tcHNvbiwg
U2ltb24gRy48L2F1dGhvcj48YXV0aG9yPkJvZWtob2xkdCwgUy4gTWF0dGhpanM8L2F1dGhvcj48
YXV0aG9yPlNhdHRhciwgTmF2ZWVkPC9hdXRob3I+PGF1dGhvcj5QYWNrYXJkLCBDaHJpczwvYXV0
aG9yPjxhdXRob3I+R3VkbmFzb24sIFZpbG11bmR1cjwvYXV0aG9yPjxhdXRob3I+RGFuZXNoLCBK
b2huPC9hdXRob3I+PC9hdXRob3JzPjwvY29udHJpYnV0b3JzPjx0aXRsZXM+PHRpdGxlPkxpcGlk
LXJlbGF0ZWQgbWFya2VycyBhbmQgY2FyZGlvdmFzY3VsYXIgZGlzZWFzZSBwcmVkaWN0aW9uPC90
aXRsZT48c2Vjb25kYXJ5LXRpdGxlPkpBTUE8L3NlY29uZGFyeS10aXRsZT48YWx0LXRpdGxlPkpB
TUE8L2FsdC10aXRsZT48L3RpdGxlcz48cGVyaW9kaWNhbD48ZnVsbC10aXRsZT5KQU1BPC9mdWxs
LXRpdGxlPjxhYmJyLTE+SkFNQTwvYWJici0xPjwvcGVyaW9kaWNhbD48YWx0LXBlcmlvZGljYWw+
PGZ1bGwtdGl0bGU+SkFNQTwvZnVsbC10aXRsZT48YWJici0xPkpBTUE8L2FiYnItMT48L2FsdC1w
ZXJpb2RpY2FsPjxwYWdlcz4yNDk5LTI1MDY8L3BhZ2VzPjx2b2x1bWU+MzA3PC92b2x1bWU+PG51
bWJlcj4yMzwvbnVtYmVyPjxrZXl3b3Jkcz48a2V5d29yZD5BZ2VkPC9rZXl3b3JkPjxrZXl3b3Jk
PkJpb21hcmtlcnMvKmJsb29kPC9rZXl3b3JkPjxrZXl3b3JkPkNhcmRpb3Zhc2N1bGFyIERpc2Vh
c2VzLypibG9vZC8qZXBpZGVtaW9sb2d5PC9rZXl3b3JkPjxrZXl3b3JkPkNob2xlc3Rlcm9sLCBI
REwvYmxvb2Q8L2tleXdvcmQ+PGtleXdvcmQ+Q29ob3J0IFN0dWRpZXM8L2tleXdvcmQ+PGtleXdv
cmQ+RmVtYWxlPC9rZXl3b3JkPjxrZXl3b3JkPkh1bWFuczwva2V5d29yZD48a2V5d29yZD5MaXBv
cHJvdGVpbnMvKmJsb29kPC9rZXl3b3JkPjxrZXl3b3JkPk1hbGU8L2tleXdvcmQ+PGtleXdvcmQ+
TWlkZGxlIEFnZWQ8L2tleXdvcmQ+PGtleXdvcmQ+UmlzayBBc3Nlc3NtZW50PC9rZXl3b3JkPjwv
a2V5d29yZHM+PGRhdGVzPjx5ZWFyPjIwMTI8L3llYXI+PC9kYXRlcz48aXNibj4xNTM4LTM1OTgm
I3hEOzAwOTgtNzQ4NDwvaXNibj48YWNjZXNzaW9uLW51bT4yMjc5NzQ1MDwvYWNjZXNzaW9uLW51
bT48dXJscz48cmVsYXRlZC11cmxzPjx1cmw+aHR0cHM6Ly9wdWJtZWQubmNiaS5ubG0ubmloLmdv
di8yMjc5NzQ1MDwvdXJsPjx1cmw+aHR0cHM6Ly93d3cubmNiaS5ubG0ubmloLmdvdi9wbWMvYXJ0
aWNsZXMvUE1DNDIxMTY0MS88L3VybD48L3JlbGF0ZWQtdXJscz48L3VybHM+PGVsZWN0cm9uaWMt
cmVzb3VyY2UtbnVtPjEwLjEwMDEvamFtYS4yMDEyLjY1NzE8L2VsZWN0cm9uaWMtcmVzb3VyY2Ut
bnVtPjxyZW1vdGUtZGF0YWJhc2UtbmFtZT5QdWJNZWQ8L3JlbW90ZS1kYXRhYmFzZS1uYW1lPjxs
YW5ndWFnZT5lbmc8L2xhbmd1YWdlPjwvcmVjb3JkPjwvQ2l0ZT48L0VuZE5vdGU+AG==
</w:fldData>
        </w:fldChar>
      </w:r>
      <w:r w:rsidRPr="00F67DCC">
        <w:instrText xml:space="preserve"> ADDIN EN.CITE.DATA </w:instrText>
      </w:r>
      <w:r w:rsidRPr="00F67DCC">
        <w:fldChar w:fldCharType="end"/>
      </w:r>
      <w:r w:rsidRPr="00F67DCC">
        <w:fldChar w:fldCharType="separate"/>
      </w:r>
      <w:r w:rsidRPr="00F67DCC">
        <w:rPr>
          <w:noProof/>
          <w:vertAlign w:val="superscript"/>
        </w:rPr>
        <w:t>1</w:t>
      </w:r>
      <w:r w:rsidRPr="00F67DCC">
        <w:fldChar w:fldCharType="end"/>
      </w:r>
      <w:r w:rsidRPr="00F67DCC">
        <w:t xml:space="preserve"> High levels of low-density lipoprotein cholesterol (LDL-C) and low levels of high-density lipoprotein cholesterol (HDL-C) have been associated with a higher risk of coronary heart disease (CHD) and other cardiovascular conditions.</w:t>
      </w:r>
      <w:r w:rsidRPr="00F67DCC">
        <w:fldChar w:fldCharType="begin">
          <w:fldData xml:space="preserve">PEVuZE5vdGU+PENpdGU+PEF1dGhvcj5Db2xhbnRvbmlvPC9BdXRob3I+PFllYXI+MjAxNjwvWWVh
cj48UmVjTnVtPjE8L1JlY051bT48RGlzcGxheVRleHQ+PHN0eWxlIGZhY2U9InN1cGVyc2NyaXB0
Ij4yPC9zdHlsZT48L0Rpc3BsYXlUZXh0PjxyZWNvcmQ+PHJlYy1udW1iZXI+MTwvcmVjLW51bWJl
cj48Zm9yZWlnbi1rZXlzPjxrZXkgYXBwPSJFTiIgZGItaWQ9InR6d3ByYXNzdnZhd3Q2ZXJlZHBw
c3h2b3hhdDA5ejVlcDB3ciIgdGltZXN0YW1wPSIxNTg1ODM2NTg5Ij4xPC9rZXk+PC9mb3JlaWdu
LWtleXM+PHJlZi10eXBlIG5hbWU9IkpvdXJuYWwgQXJ0aWNsZSI+MTc8L3JlZi10eXBlPjxjb250
cmlidXRvcnM+PGF1dGhvcnM+PGF1dGhvcj5Db2xhbnRvbmlvLCBMaXNhbmRybyBELjwvYXV0aG9y
PjxhdXRob3I+Qml0dG5lciwgVmVyYTwvYXV0aG9yPjxhdXRob3I+UmV5bm9sZHMsIEtyaXN0aTwv
YXV0aG9yPjxhdXRob3I+TGV2aXRhbiwgRW1pbHkgQi48L2F1dGhvcj48YXV0aG9yPlJvc2Vuc29u
LCBSb2JlcnQgUy48L2F1dGhvcj48YXV0aG9yPkJhbmFjaCwgTWFjaWVqPC9hdXRob3I+PGF1dGhv
cj5LZW50LCBTaGlhIFQuPC9hdXRob3I+PGF1dGhvcj5EZXJvc2UsIFN0ZXBoZW4gRi48L2F1dGhv
cj48YXV0aG9yPlpob3UsIEh1aTwvYXV0aG9yPjxhdXRob3I+U2FmZm9yZCwgTW9uaWthIE0uPC9h
dXRob3I+PGF1dGhvcj5NdW50bmVyLCBQYXVsPC9hdXRob3I+PC9hdXRob3JzPjwvY29udHJpYnV0
b3JzPjx0aXRsZXM+PHRpdGxlPkFzc29jaWF0aW9uIG9mIFNlcnVtIExpcGlkcyBhbmQgQ29yb25h
cnkgSGVhcnQgRGlzZWFzZSBpbiBDb250ZW1wb3JhcnkgT2JzZXJ2YXRpb25hbCBTdHVkaWVzPC90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cz4yNTYtMjY0PC9wYWdlcz48dm9sdW1lPjEzMzwvdm9sdW1lPjxudW1iZXI+MzwvbnVtYmVyPjxl
ZGl0aW9uPjIwMTUvMTIvMDk8L2VkaXRpb24+PGtleXdvcmRzPjxrZXl3b3JkPmNvcm9uYXJ5IGRp
c2Vhc2U8L2tleXdvcmQ+PGtleXdvcmQ+ZXBpZGVtaW9sb2d5PC9rZXl3b3JkPjxrZXl3b3JkPmZv
bGxvdy11cCBzdHVkaWVzPC9rZXl3b3JkPjxrZXl3b3JkPmxpcGlkczwva2V5d29yZD48a2V5d29y
ZD5DaG9sZXN0ZXJvbC8qYmxvb2Q8L2tleXdvcmQ+PGtleXdvcmQ+Q2hvbGVzdGVyb2wsIEhETC9i
bG9vZDwva2V5d29yZD48a2V5d29yZD5DaG9sZXN0ZXJvbCwgTERML2Jsb29kPC9rZXl3b3JkPjxr
ZXl3b3JkPkNvcm9uYXJ5IEFydGVyeSBEaXNlYXNlLypibG9vZC9kaWFnbm9zaXMvKmVwaWRlbWlv
bG9neTwva2V5d29yZD48a2V5d29yZD5GZW1hbGU8L2tleXdvcmQ+PGtleXdvcmQ+SHVtYW5zPC9r
ZXl3b3JkPjxrZXl3b3JkPkxpcG9wcm90ZWlucy8qYmxvb2Q8L2tleXdvcmQ+PGtleXdvcmQ+TGlw
b3Byb3RlaW5zLCBIREwvYmxvb2Q8L2tleXdvcmQ+PGtleXdvcmQ+TWFsZTwva2V5d29yZD48a2V5
d29yZD5NaWRkbGUgQWdlZDwva2V5d29yZD48a2V5d29yZD4qT2JzZXJ2YXRpb25hbCBTdHVkaWVz
IGFzIFRvcGljPC9rZXl3b3JkPjxrZXl3b3JkPlJpc2sgRmFjdG9yczwva2V5d29yZD48a2V5d29y
ZD5Tb3V0aGVhc3Rlcm4gVW5pdGVkIFN0YXRlcy9lcGlkZW1pb2xvZ3k8L2tleXdvcmQ+PGtleXdv
cmQ+VHJpZ2x5Y2VyaWRlcy9ibG9vZDwva2V5d29yZD48L2tleXdvcmRzPjxkYXRlcz48eWVhcj4y
MDE2PC95ZWFyPjwvZGF0ZXM+PGlzYm4+MTUyNC00NTM5JiN4RDswMDA5LTczMjI8L2lzYm4+PGFj
Y2Vzc2lvbi1udW0+MjY2NTk5NDg8L2FjY2Vzc2lvbi1udW0+PHVybHM+PHJlbGF0ZWQtdXJscz48
dXJsPmh0dHBzOi8vcHVibWVkLm5jYmkubmxtLm5paC5nb3YvMjY2NTk5NDg8L3VybD48dXJsPmh0
dHBzOi8vd3d3Lm5jYmkubmxtLm5paC5nb3YvcG1jL2FydGljbGVzL1BNQzQ3MTg4NzUvPC91cmw+
PC9yZWxhdGVkLXVybHM+PC91cmxzPjxlbGVjdHJvbmljLXJlc291cmNlLW51bT4xMC4xMTYxL0NJ
UkNVTEFUSU9OQUhBLjExNS4wMTE2NDY8L2VsZWN0cm9uaWMtcmVzb3VyY2UtbnVtPjxyZW1vdGUt
ZGF0YWJhc2UtbmFtZT5QdWJNZWQ8L3JlbW90ZS1kYXRhYmFzZS1uYW1lPjxsYW5ndWFnZT5lbmc8
L2xhbmd1YWdlPjwvcmVjb3JkPjwvQ2l0ZT48L0VuZE5vdGU+AG==
</w:fldData>
        </w:fldChar>
      </w:r>
      <w:r w:rsidRPr="00F67DCC">
        <w:instrText xml:space="preserve"> ADDIN EN.CITE </w:instrText>
      </w:r>
      <w:r w:rsidRPr="00F67DCC">
        <w:fldChar w:fldCharType="begin">
          <w:fldData xml:space="preserve">PEVuZE5vdGU+PENpdGU+PEF1dGhvcj5Db2xhbnRvbmlvPC9BdXRob3I+PFllYXI+MjAxNjwvWWVh
cj48UmVjTnVtPjE8L1JlY051bT48RGlzcGxheVRleHQ+PHN0eWxlIGZhY2U9InN1cGVyc2NyaXB0
Ij4yPC9zdHlsZT48L0Rpc3BsYXlUZXh0PjxyZWNvcmQ+PHJlYy1udW1iZXI+MTwvcmVjLW51bWJl
cj48Zm9yZWlnbi1rZXlzPjxrZXkgYXBwPSJFTiIgZGItaWQ9InR6d3ByYXNzdnZhd3Q2ZXJlZHBw
c3h2b3hhdDA5ejVlcDB3ciIgdGltZXN0YW1wPSIxNTg1ODM2NTg5Ij4xPC9rZXk+PC9mb3JlaWdu
LWtleXM+PHJlZi10eXBlIG5hbWU9IkpvdXJuYWwgQXJ0aWNsZSI+MTc8L3JlZi10eXBlPjxjb250
cmlidXRvcnM+PGF1dGhvcnM+PGF1dGhvcj5Db2xhbnRvbmlvLCBMaXNhbmRybyBELjwvYXV0aG9y
PjxhdXRob3I+Qml0dG5lciwgVmVyYTwvYXV0aG9yPjxhdXRob3I+UmV5bm9sZHMsIEtyaXN0aTwv
YXV0aG9yPjxhdXRob3I+TGV2aXRhbiwgRW1pbHkgQi48L2F1dGhvcj48YXV0aG9yPlJvc2Vuc29u
LCBSb2JlcnQgUy48L2F1dGhvcj48YXV0aG9yPkJhbmFjaCwgTWFjaWVqPC9hdXRob3I+PGF1dGhv
cj5LZW50LCBTaGlhIFQuPC9hdXRob3I+PGF1dGhvcj5EZXJvc2UsIFN0ZXBoZW4gRi48L2F1dGhv
cj48YXV0aG9yPlpob3UsIEh1aTwvYXV0aG9yPjxhdXRob3I+U2FmZm9yZCwgTW9uaWthIE0uPC9h
dXRob3I+PGF1dGhvcj5NdW50bmVyLCBQYXVsPC9hdXRob3I+PC9hdXRob3JzPjwvY29udHJpYnV0
b3JzPjx0aXRsZXM+PHRpdGxlPkFzc29jaWF0aW9uIG9mIFNlcnVtIExpcGlkcyBhbmQgQ29yb25h
cnkgSGVhcnQgRGlzZWFzZSBpbiBDb250ZW1wb3JhcnkgT2JzZXJ2YXRpb25hbCBTdHVkaWVzPC90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cz4yNTYtMjY0PC9wYWdlcz48dm9sdW1lPjEzMzwvdm9sdW1lPjxudW1iZXI+MzwvbnVtYmVyPjxl
ZGl0aW9uPjIwMTUvMTIvMDk8L2VkaXRpb24+PGtleXdvcmRzPjxrZXl3b3JkPmNvcm9uYXJ5IGRp
c2Vhc2U8L2tleXdvcmQ+PGtleXdvcmQ+ZXBpZGVtaW9sb2d5PC9rZXl3b3JkPjxrZXl3b3JkPmZv
bGxvdy11cCBzdHVkaWVzPC9rZXl3b3JkPjxrZXl3b3JkPmxpcGlkczwva2V5d29yZD48a2V5d29y
ZD5DaG9sZXN0ZXJvbC8qYmxvb2Q8L2tleXdvcmQ+PGtleXdvcmQ+Q2hvbGVzdGVyb2wsIEhETC9i
bG9vZDwva2V5d29yZD48a2V5d29yZD5DaG9sZXN0ZXJvbCwgTERML2Jsb29kPC9rZXl3b3JkPjxr
ZXl3b3JkPkNvcm9uYXJ5IEFydGVyeSBEaXNlYXNlLypibG9vZC9kaWFnbm9zaXMvKmVwaWRlbWlv
bG9neTwva2V5d29yZD48a2V5d29yZD5GZW1hbGU8L2tleXdvcmQ+PGtleXdvcmQ+SHVtYW5zPC9r
ZXl3b3JkPjxrZXl3b3JkPkxpcG9wcm90ZWlucy8qYmxvb2Q8L2tleXdvcmQ+PGtleXdvcmQ+TGlw
b3Byb3RlaW5zLCBIREwvYmxvb2Q8L2tleXdvcmQ+PGtleXdvcmQ+TWFsZTwva2V5d29yZD48a2V5
d29yZD5NaWRkbGUgQWdlZDwva2V5d29yZD48a2V5d29yZD4qT2JzZXJ2YXRpb25hbCBTdHVkaWVz
IGFzIFRvcGljPC9rZXl3b3JkPjxrZXl3b3JkPlJpc2sgRmFjdG9yczwva2V5d29yZD48a2V5d29y
ZD5Tb3V0aGVhc3Rlcm4gVW5pdGVkIFN0YXRlcy9lcGlkZW1pb2xvZ3k8L2tleXdvcmQ+PGtleXdv
cmQ+VHJpZ2x5Y2VyaWRlcy9ibG9vZDwva2V5d29yZD48L2tleXdvcmRzPjxkYXRlcz48eWVhcj4y
MDE2PC95ZWFyPjwvZGF0ZXM+PGlzYm4+MTUyNC00NTM5JiN4RDswMDA5LTczMjI8L2lzYm4+PGFj
Y2Vzc2lvbi1udW0+MjY2NTk5NDg8L2FjY2Vzc2lvbi1udW0+PHVybHM+PHJlbGF0ZWQtdXJscz48
dXJsPmh0dHBzOi8vcHVibWVkLm5jYmkubmxtLm5paC5nb3YvMjY2NTk5NDg8L3VybD48dXJsPmh0
dHBzOi8vd3d3Lm5jYmkubmxtLm5paC5nb3YvcG1jL2FydGljbGVzL1BNQzQ3MTg4NzUvPC91cmw+
PC9yZWxhdGVkLXVybHM+PC91cmxzPjxlbGVjdHJvbmljLXJlc291cmNlLW51bT4xMC4xMTYxL0NJ
UkNVTEFUSU9OQUhBLjExNS4wMTE2NDY8L2VsZWN0cm9uaWMtcmVzb3VyY2UtbnVtPjxyZW1vdGUt
ZGF0YWJhc2UtbmFtZT5QdWJNZWQ8L3JlbW90ZS1kYXRhYmFzZS1uYW1lPjxsYW5ndWFnZT5lbmc8
L2xhbmd1YWdlPjwvcmVjb3JkPjwvQ2l0ZT48L0VuZE5vdGU+AG==
</w:fldData>
        </w:fldChar>
      </w:r>
      <w:r w:rsidRPr="00F67DCC">
        <w:instrText xml:space="preserve"> ADDIN EN.CITE.DATA </w:instrText>
      </w:r>
      <w:r w:rsidRPr="00F67DCC">
        <w:fldChar w:fldCharType="end"/>
      </w:r>
      <w:r w:rsidRPr="00F67DCC">
        <w:fldChar w:fldCharType="separate"/>
      </w:r>
      <w:r w:rsidRPr="00F67DCC">
        <w:rPr>
          <w:noProof/>
          <w:vertAlign w:val="superscript"/>
        </w:rPr>
        <w:t>2</w:t>
      </w:r>
      <w:r w:rsidRPr="00F67DCC">
        <w:fldChar w:fldCharType="end"/>
      </w:r>
      <w:r w:rsidRPr="00F67DCC">
        <w:t xml:space="preserve"> Conversely, several epidemiological studies have suggested an inverse association between lipid levels and AF.</w:t>
      </w:r>
      <w:r w:rsidRPr="00F67DCC">
        <w:fldChar w:fldCharType="begin">
          <w:fldData xml:space="preserve">PEVuZE5vdGU+PENpdGU+PEF1dGhvcj5Bbm5vdXJhPC9BdXRob3I+PFllYXI+MTk5OTwvWWVhcj48
UmVjTnVtPjQ8L1JlY051bT48RGlzcGxheVRleHQ+PHN0eWxlIGZhY2U9InN1cGVyc2NyaXB0Ij4z
LTU8L3N0eWxlPjwvRGlzcGxheVRleHQ+PHJlY29yZD48cmVjLW51bWJlcj40PC9yZWMtbnVtYmVy
Pjxmb3JlaWduLWtleXM+PGtleSBhcHA9IkVOIiBkYi1pZD0idHp3cHJhc3N2dmF3dDZlcmVkcHBz
eHZveGF0MDl6NWVwMHdyIiB0aW1lc3RhbXA9IjE1ODU4NDAyNzkiPjQ8L2tleT48L2ZvcmVpZ24t
a2V5cz48cmVmLXR5cGUgbmFtZT0iSm91cm5hbCBBcnRpY2xlIj4xNzwvcmVmLXR5cGU+PGNvbnRy
aWJ1dG9ycz48YXV0aG9ycz48YXV0aG9yPkFubm91cmEsIE0uPC9hdXRob3I+PGF1dGhvcj5PZ2F3
YSwgTS48L2F1dGhvcj48YXV0aG9yPkt1bWFnYWksIEsuPC9hdXRob3I+PGF1dGhvcj5aaGFuZywg
Qi48L2F1dGhvcj48YXV0aG9yPlNha3UsIEsuPC9hdXRob3I+PGF1dGhvcj5BcmFrYXdhLCBLLjwv
YXV0aG9yPjwvYXV0aG9ycz48L2NvbnRyaWJ1dG9ycz48YXV0aC1hZGRyZXNzPkRlcGFydG1lbnQg
b2YgSW50ZXJuYWwgTWVkaWNpbmUsIEZ1a3Vva2EgVW5pdmVyc2l0eSBTY2hvb2wgb2YgTWVkaWNp
bmUsIEZ1a3Vva2EsIEphcGFuLjwvYXV0aC1hZGRyZXNzPjx0aXRsZXM+PHRpdGxlPkNob2xlc3Rl
cm9sIHBhcmFkb3ggaW4gcGF0aWVudHMgd2l0aCBwYXJveHlzbWFsIGF0cmlhbCBmaWJyaWxsYXRp
b248L3RpdGxlPjxzZWNvbmRhcnktdGl0bGU+Q2FyZGlvbG9neTwvc2Vjb25kYXJ5LXRpdGxlPjxh
bHQtdGl0bGU+Q2FyZGlvbG9neTwvYWx0LXRpdGxlPjwvdGl0bGVzPjxwZXJpb2RpY2FsPjxmdWxs
LXRpdGxlPkNhcmRpb2xvZ3k8L2Z1bGwtdGl0bGU+PGFiYnItMT5DYXJkaW9sb2d5PC9hYmJyLTE+
PC9wZXJpb2RpY2FsPjxhbHQtcGVyaW9kaWNhbD48ZnVsbC10aXRsZT5DYXJkaW9sb2d5PC9mdWxs
LXRpdGxlPjxhYmJyLTE+Q2FyZGlvbG9neTwvYWJici0xPjwvYWx0LXBlcmlvZGljYWw+PHBhZ2Vz
PjIxLTc8L3BhZ2VzPjx2b2x1bWU+OTI8L3ZvbHVtZT48bnVtYmVyPjE8L251bWJlcj48ZWRpdGlv
bj4yMDAwLzAxLzIxPC9lZGl0aW9uPjxrZXl3b3Jkcz48a2V5d29yZD5BZ2VkPC9rZXl3b3JkPjxr
ZXl3b3JkPkF0cmlhbCBGaWJyaWxsYXRpb24vKmJsb29kPC9rZXl3b3JkPjxrZXl3b3JkPkNhc2Ut
Q29udHJvbCBTdHVkaWVzPC9rZXl3b3JkPjxrZXl3b3JkPkNob2xlc3Rlcm9sLypibG9vZDwva2V5
d29yZD48a2V5d29yZD5DaG9sZXN0ZXJvbCwgSERML2Jsb29kPC9rZXl3b3JkPjxrZXl3b3JkPkNv
cm9uYXJ5IEFuZ2lvZ3JhcGh5PC9rZXl3b3JkPjxrZXl3b3JkPkRhdGEgSW50ZXJwcmV0YXRpb24s
IFN0YXRpc3RpY2FsPC9rZXl3b3JkPjxrZXl3b3JkPkVsZWN0cm9waHlzaW9sb2d5PC9rZXl3b3Jk
PjxrZXl3b3JkPkZlbWFsZTwva2V5d29yZD48a2V5d29yZD5IdW1hbnM8L2tleXdvcmQ+PGtleXdv
cmQ+TWFsZTwva2V5d29yZD48a2V5d29yZD5NaWRkbGUgQWdlZDwva2V5d29yZD48a2V5d29yZD5S
aXNrIEZhY3RvcnM8L2tleXdvcmQ+PGtleXdvcmQ+VHJpZ2x5Y2VyaWRlcy8qYmxvb2Q8L2tleXdv
cmQ+PC9rZXl3b3Jkcz48ZGF0ZXM+PHllYXI+MTk5OTwveWVhcj48L2RhdGVzPjxpc2JuPjAwMDgt
NjMxMiAoUHJpbnQpJiN4RDswMDA4LTYzMTI8L2lzYm4+PGFjY2Vzc2lvbi1udW0+MTA2NDA3OTM8
L2FjY2Vzc2lvbi1udW0+PHVybHM+PC91cmxzPjxlbGVjdHJvbmljLXJlc291cmNlLW51bT4xMC4x
MTU5LzAwMDAwNjk0MjwvZWxlY3Ryb25pYy1yZXNvdXJjZS1udW0+PHJlbW90ZS1kYXRhYmFzZS1w
cm92aWRlcj5OTE08L3JlbW90ZS1kYXRhYmFzZS1wcm92aWRlcj48bGFuZ3VhZ2U+ZW5nPC9sYW5n
dWFnZT48L3JlY29yZD48L0NpdGU+PENpdGU+PEF1dGhvcj5HdWFuPC9BdXRob3I+PFllYXI+MjAy
MDwvWWVhcj48UmVjTnVtPjI8L1JlY051bT48cmVjb3JkPjxyZWMtbnVtYmVyPjI8L3JlYy1udW1i
ZXI+PGZvcmVpZ24ta2V5cz48a2V5IGFwcD0iRU4iIGRiLWlkPSJ0endwcmFzc3Z2YXd0NmVyZWRw
cHN4dm94YXQwOXo1ZXAwd3IiIHRpbWVzdGFtcD0iMTU4NTgzNzc3NCI+Mjwva2V5PjwvZm9yZWln
bi1rZXlzPjxyZWYtdHlwZSBuYW1lPSJKb3VybmFsIEFydGljbGUiPjE3PC9yZWYtdHlwZT48Y29u
dHJpYnV0b3JzPjxhdXRob3JzPjxhdXRob3I+R3VhbiwgQm88L2F1dGhvcj48YXV0aG9yPkxpLCBY
aW50YW88L2F1dGhvcj48YXV0aG9yPlh1ZSwgV2VucWlhbmc8L2F1dGhvcj48YXV0aG9yPlRzZSwg
R2FyeTwvYXV0aG9yPjxhdXRob3I+V2FsZWVkLCBLaGFsaWQgQmluPC9hdXRob3I+PGF1dGhvcj5M
aXUsIFlpY2hlbjwvYXV0aG9yPjxhdXRob3I+WmhlbmcsIE1lbmd5aTwvYXV0aG9yPjxhdXRob3I+
V3UsIFNob3VsaW5nPC9hdXRob3I+PGF1dGhvcj5YaWEsIFl1bmxvbmc8L2F1dGhvcj48YXV0aG9y
PkRpbmcsIFlpPC9hdXRob3I+PC9hdXRob3JzPjwvY29udHJpYnV0b3JzPjx0aXRsZXM+PHRpdGxl
PkJsb29kIGxpcGlkIHByb2ZpbGVzIGFuZCByaXNrIG9mIGF0cmlhbCBmaWJyaWxsYXRpb246IEEg
c3lzdGVtYXRpYyByZXZpZXcgYW5kIG1ldGEtYW5hbHlzaXMgb2YgY29ob3J0IHN0dWRpZXM8L3Rp
dGxlPjxzZWNvbmRhcnktdGl0bGU+Sm91cm5hbCBvZiBDbGluaWNhbCBMaXBpZG9sb2d5PC9zZWNv
bmRhcnktdGl0bGU+PC90aXRsZXM+PHBlcmlvZGljYWw+PGZ1bGwtdGl0bGU+Sm91cm5hbCBvZiBD
bGluaWNhbCBMaXBpZG9sb2d5PC9mdWxsLXRpdGxlPjwvcGVyaW9kaWNhbD48cGFnZXM+MTMzLTE0
Mi5lMzwvcGFnZXM+PHZvbHVtZT4xNDwvdm9sdW1lPjxudW1iZXI+MTwvbnVtYmVyPjxkYXRlcz48
eWVhcj4yMDIwPC95ZWFyPjwvZGF0ZXM+PHB1Ymxpc2hlcj5FbHNldmllcjwvcHVibGlzaGVyPjxp
c2JuPjE5MzMtMjg3NDwvaXNibj48dXJscz48cmVsYXRlZC11cmxzPjx1cmw+aHR0cHM6Ly9kb2ku
b3JnLzEwLjEwMTYvai5qYWNsLjIwMTkuMTIuMDAyPC91cmw+PC9yZWxhdGVkLXVybHM+PC91cmxz
PjxlbGVjdHJvbmljLXJlc291cmNlLW51bT4xMC4xMDE2L2ouamFjbC4yMDE5LjEyLjAwMjwvZWxl
Y3Ryb25pYy1yZXNvdXJjZS1udW0+PGFjY2Vzcy1kYXRlPjIwMjAvMDQvMDI8L2FjY2Vzcy1kYXRl
PjwvcmVjb3JkPjwvQ2l0ZT48Q2l0ZT48QXV0aG9yPkxlZTwvQXV0aG9yPjxZZWFyPjIwMTk8L1ll
YXI+PFJlY051bT4zPC9SZWNOdW0+PHJlY29yZD48cmVjLW51bWJlcj4zPC9yZWMtbnVtYmVyPjxm
b3JlaWduLWtleXM+PGtleSBhcHA9IkVOIiBkYi1pZD0idHp3cHJhc3N2dmF3dDZlcmVkcHBzeHZv
eGF0MDl6NWVwMHdyIiB0aW1lc3RhbXA9IjE1ODU4MzgzNTciPjM8L2tleT48L2ZvcmVpZ24ta2V5
cz48cmVmLXR5cGUgbmFtZT0iSm91cm5hbCBBcnRpY2xlIj4xNzwvcmVmLXR5cGU+PGNvbnRyaWJ1
dG9ycz48YXV0aG9ycz48YXV0aG9yPkxlZSwgSHl1bi1KdW5nPC9hdXRob3I+PGF1dGhvcj5MZWUs
IFNvLVJ5b3VuZzwvYXV0aG9yPjxhdXRob3I+Q2hvaSwgRXVlLUtldW48L2F1dGhvcj48YXV0aG9y
PkhhbiwgS3l1bmctRG88L2F1dGhvcj48YXV0aG9yPk9oLCBTZWlsPC9hdXRob3I+PC9hdXRob3Jz
PjwvY29udHJpYnV0b3JzPjx0aXRsZXM+PHRpdGxlPkxvdyBMaXBpZCBMZXZlbHMgYW5kIEhpZ2gg
VmFyaWFiaWxpdHkgYXJlIEFzc29jaWF0ZWQgV2l0aCB0aGUgUmlzayBvZiBOZXctT25zZXQgQXRy
aWFsIEZpYnJpbGxhdGlvbjwvdGl0bGU+PHNlY29uZGFyeS10aXRsZT5Kb3VybmFsIG9mIHRoZSBB
bWVyaWNhbiBIZWFydCBBc3NvY2lhdGlvbjwvc2Vjb25kYXJ5LXRpdGxlPjxhbHQtdGl0bGU+SiBB
bSBIZWFydCBBc3NvYzwvYWx0LXRpdGxlPjwvdGl0bGVzPjxwZXJpb2RpY2FsPjxmdWxsLXRpdGxl
PkpvdXJuYWwgb2YgdGhlIEFtZXJpY2FuIEhlYXJ0IEFzc29jaWF0aW9uPC9mdWxsLXRpdGxlPjxh
YmJyLTE+SiBBbSBIZWFydCBBc3NvYzwvYWJici0xPjwvcGVyaW9kaWNhbD48YWx0LXBlcmlvZGlj
YWw+PGZ1bGwtdGl0bGU+Sm91cm5hbCBvZiB0aGUgQW1lcmljYW4gSGVhcnQgQXNzb2NpYXRpb248
L2Z1bGwtdGl0bGU+PGFiYnItMT5KIEFtIEhlYXJ0IEFzc29jPC9hYmJyLTE+PC9hbHQtcGVyaW9k
aWNhbD48cGFnZXM+ZTAxMjc3MS1lMDEyNzcxPC9wYWdlcz48dm9sdW1lPjg8L3ZvbHVtZT48bnVt
YmVyPjIzPC9udW1iZXI+PGVkaXRpb24+MjAxOS8xMS8yNzwvZWRpdGlvbj48a2V5d29yZHM+PGtl
eXdvcmQ+YXRyaWFsIGZpYnJpbGxhdGlvbjwva2V5d29yZD48a2V5d29yZD5jaG9sZXN0ZXJvbDwv
a2V5d29yZD48a2V5d29yZD5oeXBlcmNob2xlc3Rlcm9sZW1pYTwva2V5d29yZD48a2V5d29yZD5s
aXBpZDwva2V5d29yZD48a2V5d29yZD52YXJpYWJpbGl0eTwva2V5d29yZD48L2tleXdvcmRzPjxk
YXRlcz48eWVhcj4yMDE5PC95ZWFyPjwvZGF0ZXM+PHB1Ymxpc2hlcj5Kb2huIFdpbGV5IGFuZCBT
b25zIEluYy48L3B1Ymxpc2hlcj48aXNibj4yMDQ3LTk5ODA8L2lzYm4+PGFjY2Vzc2lvbi1udW0+
MzE3NzE0NDA8L2FjY2Vzc2lvbi1udW0+PHVybHM+PHJlbGF0ZWQtdXJscz48dXJsPmh0dHBzOi8v
cHVibWVkLm5jYmkubmxtLm5paC5nb3YvMzE3NzE0NDA8L3VybD48dXJsPmh0dHBzOi8vd3d3Lm5j
YmkubmxtLm5paC5nb3YvcG1jL2FydGljbGVzL1BNQzY5MTI5NzQvPC91cmw+PC9yZWxhdGVkLXVy
bHM+PC91cmxzPjxlbGVjdHJvbmljLXJlc291cmNlLW51bT4xMC4xMTYxL0pBSEEuMTE5LjAxMjc3
MTwvZWxlY3Ryb25pYy1yZXNvdXJjZS1udW0+PHJlbW90ZS1kYXRhYmFzZS1uYW1lPlB1Yk1lZDwv
cmVtb3RlLWRhdGFiYXNlLW5hbWU+PGxhbmd1YWdlPmVuZzwvbGFuZ3VhZ2U+PC9yZWNvcmQ+PC9D
aXRlPjwvRW5kTm90ZT4A
</w:fldData>
        </w:fldChar>
      </w:r>
      <w:r w:rsidRPr="00F67DCC">
        <w:instrText xml:space="preserve"> ADDIN EN.CITE </w:instrText>
      </w:r>
      <w:r w:rsidRPr="00F67DCC">
        <w:fldChar w:fldCharType="begin">
          <w:fldData xml:space="preserve">PEVuZE5vdGU+PENpdGU+PEF1dGhvcj5Bbm5vdXJhPC9BdXRob3I+PFllYXI+MTk5OTwvWWVhcj48
UmVjTnVtPjQ8L1JlY051bT48RGlzcGxheVRleHQ+PHN0eWxlIGZhY2U9InN1cGVyc2NyaXB0Ij4z
LTU8L3N0eWxlPjwvRGlzcGxheVRleHQ+PHJlY29yZD48cmVjLW51bWJlcj40PC9yZWMtbnVtYmVy
Pjxmb3JlaWduLWtleXM+PGtleSBhcHA9IkVOIiBkYi1pZD0idHp3cHJhc3N2dmF3dDZlcmVkcHBz
eHZveGF0MDl6NWVwMHdyIiB0aW1lc3RhbXA9IjE1ODU4NDAyNzkiPjQ8L2tleT48L2ZvcmVpZ24t
a2V5cz48cmVmLXR5cGUgbmFtZT0iSm91cm5hbCBBcnRpY2xlIj4xNzwvcmVmLXR5cGU+PGNvbnRy
aWJ1dG9ycz48YXV0aG9ycz48YXV0aG9yPkFubm91cmEsIE0uPC9hdXRob3I+PGF1dGhvcj5PZ2F3
YSwgTS48L2F1dGhvcj48YXV0aG9yPkt1bWFnYWksIEsuPC9hdXRob3I+PGF1dGhvcj5aaGFuZywg
Qi48L2F1dGhvcj48YXV0aG9yPlNha3UsIEsuPC9hdXRob3I+PGF1dGhvcj5BcmFrYXdhLCBLLjwv
YXV0aG9yPjwvYXV0aG9ycz48L2NvbnRyaWJ1dG9ycz48YXV0aC1hZGRyZXNzPkRlcGFydG1lbnQg
b2YgSW50ZXJuYWwgTWVkaWNpbmUsIEZ1a3Vva2EgVW5pdmVyc2l0eSBTY2hvb2wgb2YgTWVkaWNp
bmUsIEZ1a3Vva2EsIEphcGFuLjwvYXV0aC1hZGRyZXNzPjx0aXRsZXM+PHRpdGxlPkNob2xlc3Rl
cm9sIHBhcmFkb3ggaW4gcGF0aWVudHMgd2l0aCBwYXJveHlzbWFsIGF0cmlhbCBmaWJyaWxsYXRp
b248L3RpdGxlPjxzZWNvbmRhcnktdGl0bGU+Q2FyZGlvbG9neTwvc2Vjb25kYXJ5LXRpdGxlPjxh
bHQtdGl0bGU+Q2FyZGlvbG9neTwvYWx0LXRpdGxlPjwvdGl0bGVzPjxwZXJpb2RpY2FsPjxmdWxs
LXRpdGxlPkNhcmRpb2xvZ3k8L2Z1bGwtdGl0bGU+PGFiYnItMT5DYXJkaW9sb2d5PC9hYmJyLTE+
PC9wZXJpb2RpY2FsPjxhbHQtcGVyaW9kaWNhbD48ZnVsbC10aXRsZT5DYXJkaW9sb2d5PC9mdWxs
LXRpdGxlPjxhYmJyLTE+Q2FyZGlvbG9neTwvYWJici0xPjwvYWx0LXBlcmlvZGljYWw+PHBhZ2Vz
PjIxLTc8L3BhZ2VzPjx2b2x1bWU+OTI8L3ZvbHVtZT48bnVtYmVyPjE8L251bWJlcj48ZWRpdGlv
bj4yMDAwLzAxLzIxPC9lZGl0aW9uPjxrZXl3b3Jkcz48a2V5d29yZD5BZ2VkPC9rZXl3b3JkPjxr
ZXl3b3JkPkF0cmlhbCBGaWJyaWxsYXRpb24vKmJsb29kPC9rZXl3b3JkPjxrZXl3b3JkPkNhc2Ut
Q29udHJvbCBTdHVkaWVzPC9rZXl3b3JkPjxrZXl3b3JkPkNob2xlc3Rlcm9sLypibG9vZDwva2V5
d29yZD48a2V5d29yZD5DaG9sZXN0ZXJvbCwgSERML2Jsb29kPC9rZXl3b3JkPjxrZXl3b3JkPkNv
cm9uYXJ5IEFuZ2lvZ3JhcGh5PC9rZXl3b3JkPjxrZXl3b3JkPkRhdGEgSW50ZXJwcmV0YXRpb24s
IFN0YXRpc3RpY2FsPC9rZXl3b3JkPjxrZXl3b3JkPkVsZWN0cm9waHlzaW9sb2d5PC9rZXl3b3Jk
PjxrZXl3b3JkPkZlbWFsZTwva2V5d29yZD48a2V5d29yZD5IdW1hbnM8L2tleXdvcmQ+PGtleXdv
cmQ+TWFsZTwva2V5d29yZD48a2V5d29yZD5NaWRkbGUgQWdlZDwva2V5d29yZD48a2V5d29yZD5S
aXNrIEZhY3RvcnM8L2tleXdvcmQ+PGtleXdvcmQ+VHJpZ2x5Y2VyaWRlcy8qYmxvb2Q8L2tleXdv
cmQ+PC9rZXl3b3Jkcz48ZGF0ZXM+PHllYXI+MTk5OTwveWVhcj48L2RhdGVzPjxpc2JuPjAwMDgt
NjMxMiAoUHJpbnQpJiN4RDswMDA4LTYzMTI8L2lzYm4+PGFjY2Vzc2lvbi1udW0+MTA2NDA3OTM8
L2FjY2Vzc2lvbi1udW0+PHVybHM+PC91cmxzPjxlbGVjdHJvbmljLXJlc291cmNlLW51bT4xMC4x
MTU5LzAwMDAwNjk0MjwvZWxlY3Ryb25pYy1yZXNvdXJjZS1udW0+PHJlbW90ZS1kYXRhYmFzZS1w
cm92aWRlcj5OTE08L3JlbW90ZS1kYXRhYmFzZS1wcm92aWRlcj48bGFuZ3VhZ2U+ZW5nPC9sYW5n
dWFnZT48L3JlY29yZD48L0NpdGU+PENpdGU+PEF1dGhvcj5HdWFuPC9BdXRob3I+PFllYXI+MjAy
MDwvWWVhcj48UmVjTnVtPjI8L1JlY051bT48cmVjb3JkPjxyZWMtbnVtYmVyPjI8L3JlYy1udW1i
ZXI+PGZvcmVpZ24ta2V5cz48a2V5IGFwcD0iRU4iIGRiLWlkPSJ0endwcmFzc3Z2YXd0NmVyZWRw
cHN4dm94YXQwOXo1ZXAwd3IiIHRpbWVzdGFtcD0iMTU4NTgzNzc3NCI+Mjwva2V5PjwvZm9yZWln
bi1rZXlzPjxyZWYtdHlwZSBuYW1lPSJKb3VybmFsIEFydGljbGUiPjE3PC9yZWYtdHlwZT48Y29u
dHJpYnV0b3JzPjxhdXRob3JzPjxhdXRob3I+R3VhbiwgQm88L2F1dGhvcj48YXV0aG9yPkxpLCBY
aW50YW88L2F1dGhvcj48YXV0aG9yPlh1ZSwgV2VucWlhbmc8L2F1dGhvcj48YXV0aG9yPlRzZSwg
R2FyeTwvYXV0aG9yPjxhdXRob3I+V2FsZWVkLCBLaGFsaWQgQmluPC9hdXRob3I+PGF1dGhvcj5M
aXUsIFlpY2hlbjwvYXV0aG9yPjxhdXRob3I+WmhlbmcsIE1lbmd5aTwvYXV0aG9yPjxhdXRob3I+
V3UsIFNob3VsaW5nPC9hdXRob3I+PGF1dGhvcj5YaWEsIFl1bmxvbmc8L2F1dGhvcj48YXV0aG9y
PkRpbmcsIFlpPC9hdXRob3I+PC9hdXRob3JzPjwvY29udHJpYnV0b3JzPjx0aXRsZXM+PHRpdGxl
PkJsb29kIGxpcGlkIHByb2ZpbGVzIGFuZCByaXNrIG9mIGF0cmlhbCBmaWJyaWxsYXRpb246IEEg
c3lzdGVtYXRpYyByZXZpZXcgYW5kIG1ldGEtYW5hbHlzaXMgb2YgY29ob3J0IHN0dWRpZXM8L3Rp
dGxlPjxzZWNvbmRhcnktdGl0bGU+Sm91cm5hbCBvZiBDbGluaWNhbCBMaXBpZG9sb2d5PC9zZWNv
bmRhcnktdGl0bGU+PC90aXRsZXM+PHBlcmlvZGljYWw+PGZ1bGwtdGl0bGU+Sm91cm5hbCBvZiBD
bGluaWNhbCBMaXBpZG9sb2d5PC9mdWxsLXRpdGxlPjwvcGVyaW9kaWNhbD48cGFnZXM+MTMzLTE0
Mi5lMzwvcGFnZXM+PHZvbHVtZT4xNDwvdm9sdW1lPjxudW1iZXI+MTwvbnVtYmVyPjxkYXRlcz48
eWVhcj4yMDIwPC95ZWFyPjwvZGF0ZXM+PHB1Ymxpc2hlcj5FbHNldmllcjwvcHVibGlzaGVyPjxp
c2JuPjE5MzMtMjg3NDwvaXNibj48dXJscz48cmVsYXRlZC11cmxzPjx1cmw+aHR0cHM6Ly9kb2ku
b3JnLzEwLjEwMTYvai5qYWNsLjIwMTkuMTIuMDAyPC91cmw+PC9yZWxhdGVkLXVybHM+PC91cmxz
PjxlbGVjdHJvbmljLXJlc291cmNlLW51bT4xMC4xMDE2L2ouamFjbC4yMDE5LjEyLjAwMjwvZWxl
Y3Ryb25pYy1yZXNvdXJjZS1udW0+PGFjY2Vzcy1kYXRlPjIwMjAvMDQvMDI8L2FjY2Vzcy1kYXRl
PjwvcmVjb3JkPjwvQ2l0ZT48Q2l0ZT48QXV0aG9yPkxlZTwvQXV0aG9yPjxZZWFyPjIwMTk8L1ll
YXI+PFJlY051bT4zPC9SZWNOdW0+PHJlY29yZD48cmVjLW51bWJlcj4zPC9yZWMtbnVtYmVyPjxm
b3JlaWduLWtleXM+PGtleSBhcHA9IkVOIiBkYi1pZD0idHp3cHJhc3N2dmF3dDZlcmVkcHBzeHZv
eGF0MDl6NWVwMHdyIiB0aW1lc3RhbXA9IjE1ODU4MzgzNTciPjM8L2tleT48L2ZvcmVpZ24ta2V5
cz48cmVmLXR5cGUgbmFtZT0iSm91cm5hbCBBcnRpY2xlIj4xNzwvcmVmLXR5cGU+PGNvbnRyaWJ1
dG9ycz48YXV0aG9ycz48YXV0aG9yPkxlZSwgSHl1bi1KdW5nPC9hdXRob3I+PGF1dGhvcj5MZWUs
IFNvLVJ5b3VuZzwvYXV0aG9yPjxhdXRob3I+Q2hvaSwgRXVlLUtldW48L2F1dGhvcj48YXV0aG9y
PkhhbiwgS3l1bmctRG88L2F1dGhvcj48YXV0aG9yPk9oLCBTZWlsPC9hdXRob3I+PC9hdXRob3Jz
PjwvY29udHJpYnV0b3JzPjx0aXRsZXM+PHRpdGxlPkxvdyBMaXBpZCBMZXZlbHMgYW5kIEhpZ2gg
VmFyaWFiaWxpdHkgYXJlIEFzc29jaWF0ZWQgV2l0aCB0aGUgUmlzayBvZiBOZXctT25zZXQgQXRy
aWFsIEZpYnJpbGxhdGlvbjwvdGl0bGU+PHNlY29uZGFyeS10aXRsZT5Kb3VybmFsIG9mIHRoZSBB
bWVyaWNhbiBIZWFydCBBc3NvY2lhdGlvbjwvc2Vjb25kYXJ5LXRpdGxlPjxhbHQtdGl0bGU+SiBB
bSBIZWFydCBBc3NvYzwvYWx0LXRpdGxlPjwvdGl0bGVzPjxwZXJpb2RpY2FsPjxmdWxsLXRpdGxl
PkpvdXJuYWwgb2YgdGhlIEFtZXJpY2FuIEhlYXJ0IEFzc29jaWF0aW9uPC9mdWxsLXRpdGxlPjxh
YmJyLTE+SiBBbSBIZWFydCBBc3NvYzwvYWJici0xPjwvcGVyaW9kaWNhbD48YWx0LXBlcmlvZGlj
YWw+PGZ1bGwtdGl0bGU+Sm91cm5hbCBvZiB0aGUgQW1lcmljYW4gSGVhcnQgQXNzb2NpYXRpb248
L2Z1bGwtdGl0bGU+PGFiYnItMT5KIEFtIEhlYXJ0IEFzc29jPC9hYmJyLTE+PC9hbHQtcGVyaW9k
aWNhbD48cGFnZXM+ZTAxMjc3MS1lMDEyNzcxPC9wYWdlcz48dm9sdW1lPjg8L3ZvbHVtZT48bnVt
YmVyPjIzPC9udW1iZXI+PGVkaXRpb24+MjAxOS8xMS8yNzwvZWRpdGlvbj48a2V5d29yZHM+PGtl
eXdvcmQ+YXRyaWFsIGZpYnJpbGxhdGlvbjwva2V5d29yZD48a2V5d29yZD5jaG9sZXN0ZXJvbDwv
a2V5d29yZD48a2V5d29yZD5oeXBlcmNob2xlc3Rlcm9sZW1pYTwva2V5d29yZD48a2V5d29yZD5s
aXBpZDwva2V5d29yZD48a2V5d29yZD52YXJpYWJpbGl0eTwva2V5d29yZD48L2tleXdvcmRzPjxk
YXRlcz48eWVhcj4yMDE5PC95ZWFyPjwvZGF0ZXM+PHB1Ymxpc2hlcj5Kb2huIFdpbGV5IGFuZCBT
b25zIEluYy48L3B1Ymxpc2hlcj48aXNibj4yMDQ3LTk5ODA8L2lzYm4+PGFjY2Vzc2lvbi1udW0+
MzE3NzE0NDA8L2FjY2Vzc2lvbi1udW0+PHVybHM+PHJlbGF0ZWQtdXJscz48dXJsPmh0dHBzOi8v
cHVibWVkLm5jYmkubmxtLm5paC5nb3YvMzE3NzE0NDA8L3VybD48dXJsPmh0dHBzOi8vd3d3Lm5j
YmkubmxtLm5paC5nb3YvcG1jL2FydGljbGVzL1BNQzY5MTI5NzQvPC91cmw+PC9yZWxhdGVkLXVy
bHM+PC91cmxzPjxlbGVjdHJvbmljLXJlc291cmNlLW51bT4xMC4xMTYxL0pBSEEuMTE5LjAxMjc3
MTwvZWxlY3Ryb25pYy1yZXNvdXJjZS1udW0+PHJlbW90ZS1kYXRhYmFzZS1uYW1lPlB1Yk1lZDwv
cmVtb3RlLWRhdGFiYXNlLW5hbWU+PGxhbmd1YWdlPmVuZzwvbGFuZ3VhZ2U+PC9yZWNvcmQ+PC9D
aXRlPjwvRW5kTm90ZT4A
</w:fldData>
        </w:fldChar>
      </w:r>
      <w:r w:rsidRPr="00F67DCC">
        <w:instrText xml:space="preserve"> ADDIN EN.CITE.DATA </w:instrText>
      </w:r>
      <w:r w:rsidRPr="00F67DCC">
        <w:fldChar w:fldCharType="end"/>
      </w:r>
      <w:r w:rsidRPr="00F67DCC">
        <w:fldChar w:fldCharType="separate"/>
      </w:r>
      <w:r w:rsidRPr="00F67DCC">
        <w:rPr>
          <w:noProof/>
          <w:vertAlign w:val="superscript"/>
        </w:rPr>
        <w:t>3-5</w:t>
      </w:r>
      <w:r w:rsidRPr="00F67DCC">
        <w:fldChar w:fldCharType="end"/>
      </w:r>
      <w:r w:rsidRPr="00F67DCC">
        <w:t xml:space="preserve"> </w:t>
      </w:r>
    </w:p>
    <w:p w14:paraId="73A0E1FE" w14:textId="246B4A07" w:rsidR="00F67DCC" w:rsidRPr="00F67DCC" w:rsidRDefault="00F67DCC" w:rsidP="00F67DCC">
      <w:pPr>
        <w:spacing w:after="0"/>
      </w:pPr>
      <w:r w:rsidRPr="00F67DCC">
        <w:t xml:space="preserve">AF is the most common heart arrhythmia worldwide and </w:t>
      </w:r>
      <w:r w:rsidR="00B97017">
        <w:t>an</w:t>
      </w:r>
      <w:r w:rsidRPr="00F67DCC">
        <w:t xml:space="preserve"> estimated 14-17 million people in Europe will have AF by 2030.</w:t>
      </w:r>
      <w:r w:rsidRPr="00F67DCC">
        <w:fldChar w:fldCharType="begin"/>
      </w:r>
      <w:r w:rsidRPr="00F67DCC">
        <w:instrText xml:space="preserve"> ADDIN EN.CITE &lt;EndNote&gt;&lt;Cite&gt;&lt;Author&gt;Zoni-Berisso&lt;/Author&gt;&lt;Year&gt;2014&lt;/Year&gt;&lt;RecNum&gt;12&lt;/RecNum&gt;&lt;DisplayText&gt;&lt;style face="superscript"&gt;6&lt;/style&gt;&lt;/DisplayText&gt;&lt;record&gt;&lt;rec-number&gt;12&lt;/rec-number&gt;&lt;foreign-keys&gt;&lt;key app="EN" db-id="tzwprassvvawt6eredppsxvoxat09z5ep0wr" timestamp="1585854601"&gt;12&lt;/key&gt;&lt;/foreign-keys&gt;&lt;ref-type name="Journal Article"&gt;17&lt;/ref-type&gt;&lt;contributors&gt;&lt;authors&gt;&lt;author&gt;Zoni-Berisso, Massimo&lt;/author&gt;&lt;author&gt;Lercari, Fabrizio&lt;/author&gt;&lt;author&gt;Carazza, Tiziana&lt;/author&gt;&lt;author&gt;Domenicucci, Stefano&lt;/author&gt;&lt;/authors&gt;&lt;/contributors&gt;&lt;titles&gt;&lt;title&gt;Epidemiology of atrial fibrillation: European perspective&lt;/title&gt;&lt;secondary-title&gt;Clinical epidemiology&lt;/secondary-title&gt;&lt;alt-title&gt;Clin Epidemiol&lt;/alt-title&gt;&lt;/titles&gt;&lt;periodical&gt;&lt;full-title&gt;Clinical epidemiology&lt;/full-title&gt;&lt;abbr-1&gt;Clin Epidemiol&lt;/abbr-1&gt;&lt;/periodical&gt;&lt;alt-periodical&gt;&lt;full-title&gt;Clinical epidemiology&lt;/full-title&gt;&lt;abbr-1&gt;Clin Epidemiol&lt;/abbr-1&gt;&lt;/alt-periodical&gt;&lt;pages&gt;213-220&lt;/pages&gt;&lt;volume&gt;6&lt;/volume&gt;&lt;keywords&gt;&lt;keyword&gt;atrial fibrillation&lt;/keyword&gt;&lt;keyword&gt;epidemiology&lt;/keyword&gt;&lt;keyword&gt;mortality&lt;/keyword&gt;&lt;keyword&gt;risk factors&lt;/keyword&gt;&lt;keyword&gt;stroke&lt;/keyword&gt;&lt;/keywords&gt;&lt;dates&gt;&lt;year&gt;2014&lt;/year&gt;&lt;/dates&gt;&lt;publisher&gt;Dove Medical Press&lt;/publisher&gt;&lt;isbn&gt;1179-1349&lt;/isbn&gt;&lt;accession-num&gt;24966695&lt;/accession-num&gt;&lt;urls&gt;&lt;related-urls&gt;&lt;url&gt;https://pubmed.ncbi.nlm.nih.gov/24966695&lt;/url&gt;&lt;url&gt;https://www.ncbi.nlm.nih.gov/pmc/articles/PMC4064952/&lt;/url&gt;&lt;/related-urls&gt;&lt;/urls&gt;&lt;electronic-resource-num&gt;10.2147/CLEP.S47385&lt;/electronic-resource-num&gt;&lt;remote-database-name&gt;PubMed&lt;/remote-database-name&gt;&lt;language&gt;eng&lt;/language&gt;&lt;/record&gt;&lt;/Cite&gt;&lt;/EndNote&gt;</w:instrText>
      </w:r>
      <w:r w:rsidRPr="00F67DCC">
        <w:fldChar w:fldCharType="separate"/>
      </w:r>
      <w:r w:rsidRPr="00F67DCC">
        <w:rPr>
          <w:noProof/>
          <w:vertAlign w:val="superscript"/>
        </w:rPr>
        <w:t>6</w:t>
      </w:r>
      <w:r w:rsidRPr="00F67DCC">
        <w:fldChar w:fldCharType="end"/>
      </w:r>
      <w:r w:rsidRPr="00F67DCC">
        <w:t xml:space="preserve"> AF increases a person’s risk of stroke five-fold and there were 80 million prevalent cases of stroke globally in 2016.</w:t>
      </w:r>
      <w:r w:rsidRPr="00F67DCC">
        <w:fldChar w:fldCharType="begin"/>
      </w:r>
      <w:r w:rsidRPr="00F67DCC">
        <w:instrText xml:space="preserve"> ADDIN EN.CITE &lt;EndNote&gt;&lt;Cite&gt;&lt;Year&gt;2019&lt;/Year&gt;&lt;RecNum&gt;55&lt;/RecNum&gt;&lt;DisplayText&gt;&lt;style face="superscript"&gt;7&lt;/style&gt;&lt;/DisplayText&gt;&lt;record&gt;&lt;rec-number&gt;55&lt;/rec-number&gt;&lt;foreign-keys&gt;&lt;key app="EN" db-id="tzwprassvvawt6eredppsxvoxat09z5ep0wr" timestamp="1587300990"&gt;55&lt;/key&gt;&lt;/foreign-keys&gt;&lt;ref-type name="Journal Article"&gt;17&lt;/ref-type&gt;&lt;contributors&gt;&lt;/contributors&gt;&lt;titles&gt;&lt;title&gt;Global, regional, and national burden of stroke, 1990-2016: a systematic analysis for the Global Burden of Disease Study 2016&lt;/title&gt;&lt;secondary-title&gt;Lancet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439-458&lt;/pages&gt;&lt;volume&gt;18&lt;/volume&gt;&lt;number&gt;5&lt;/number&gt;&lt;edition&gt;2019/03/16&lt;/edition&gt;&lt;dates&gt;&lt;year&gt;2019&lt;/year&gt;&lt;pub-dates&gt;&lt;date&gt;May&lt;/date&gt;&lt;/pub-dates&gt;&lt;/dates&gt;&lt;isbn&gt;1474-4422 (Print)&amp;#xD;1474-4422&lt;/isbn&gt;&lt;accession-num&gt;30871944&lt;/accession-num&gt;&lt;urls&gt;&lt;/urls&gt;&lt;custom2&gt;PMC6494974&lt;/custom2&gt;&lt;electronic-resource-num&gt;10.1016/s1474-4422(19)30034-1&lt;/electronic-resource-num&gt;&lt;remote-database-provider&gt;NLM&lt;/remote-database-provider&gt;&lt;language&gt;eng&lt;/language&gt;&lt;/record&gt;&lt;/Cite&gt;&lt;/EndNote&gt;</w:instrText>
      </w:r>
      <w:r w:rsidRPr="00F67DCC">
        <w:fldChar w:fldCharType="separate"/>
      </w:r>
      <w:r w:rsidRPr="00F67DCC">
        <w:rPr>
          <w:noProof/>
          <w:vertAlign w:val="superscript"/>
        </w:rPr>
        <w:t>7</w:t>
      </w:r>
      <w:r w:rsidRPr="00F67DCC">
        <w:fldChar w:fldCharType="end"/>
      </w:r>
      <w:r w:rsidRPr="00F67DCC">
        <w:t xml:space="preserve"> Several models have been developed to predict risk of AF, but no one model is recommended for use in clinical practice</w:t>
      </w:r>
      <w:r w:rsidR="001B6371">
        <w:t>.</w:t>
      </w:r>
      <w:r w:rsidRPr="00F67DCC">
        <w:fldChar w:fldCharType="begin">
          <w:fldData xml:space="preserve">PEVuZE5vdGU+PENpdGU+PEF1dGhvcj5MaTwvQXV0aG9yPjxZZWFyPjIwMTk8L1llYXI+PFJlY051
bT40MzwvUmVjTnVtPjxEaXNwbGF5VGV4dD48c3R5bGUgZmFjZT0ic3VwZXJzY3JpcHQiPjgtMTA8
L3N0eWxlPjwvRGlzcGxheVRleHQ+PHJlY29yZD48cmVjLW51bWJlcj40MzwvcmVjLW51bWJlcj48
Zm9yZWlnbi1rZXlzPjxrZXkgYXBwPSJFTiIgZGItaWQ9IjBleGEwd3ZzcHJkZndvZXBycHl4dDJ4
d2Qwdnpyd3Jzc3dwdCIgdGltZXN0YW1wPSIxNTk1MzQyNDI1Ij40Mzwva2V5PjwvZm9yZWlnbi1r
ZXlzPjxyZWYtdHlwZSBuYW1lPSJKb3VybmFsIEFydGljbGUiPjE3PC9yZWYtdHlwZT48Y29udHJp
YnV0b3JzPjxhdXRob3JzPjxhdXRob3I+TGksIFkuIEcuPC9hdXRob3I+PGF1dGhvcj5QYXN0b3Jp
LCBELjwvYXV0aG9yPjxhdXRob3I+RmFyY29tZW5pLCBBLjwvYXV0aG9yPjxhdXRob3I+WWFuZywg
UC4gUy48L2F1dGhvcj48YXV0aG9yPkphbmcsIEUuPC9hdXRob3I+PGF1dGhvcj5Kb3VuZywgQi48
L2F1dGhvcj48YXV0aG9yPldhbmcsIFkuIFQuPC9hdXRob3I+PGF1dGhvcj5HdW8sIFkuIFQuPC9h
dXRob3I+PGF1dGhvcj5MaXAsIEcuIFkuIEguPC9hdXRob3I+PC9hdXRob3JzPjwvY29udHJpYnV0
b3JzPjxhdXRoLWFkZHJlc3M+SW5zdGl0dXRlIG9mIENhcmRpb3Zhc2N1bGFyIFNjaWVuY2VzLCBV
bml2ZXJzaXR5IG9mIEJpcm1pbmdoYW0sIEJpcm1pbmdoYW0sIFVuaXRlZCBLaW5nZG9tOyBEZXBh
cnRtZW50IG9mIENhcmRpb2xvZ3ksIENoaW5lc2UgUExBIEdlbmVyYWwgSG9zcGl0YWwsIENoaW5l
c2UgUExBIE1lZGljYWwgU2Nob29sLCBCZWlqaW5nLCBDaGluYS4mI3hEO0luc3RpdHV0ZSBvZiBD
YXJkaW92YXNjdWxhciBTY2llbmNlcywgVW5pdmVyc2l0eSBvZiBCaXJtaW5naGFtLCBCaXJtaW5n
aGFtLCBVbml0ZWQgS2luZ2RvbTsgSSBDbGluaWNhIE1lZGljYSwgQXRoZXJvdGhyb21ib3NpcyBD
ZW50ZXIsIERlcGFydG1lbnQgb2YgSW50ZXJuYWwgTWVkaWNpbmUgYW5kIE1lZGljYWwgU3BlY2lh
bHRpZXMsIFNhcGllbnphIFVuaXZlcnNpdHksIFJvbWUsIEl0YWx5LiYjeEQ7RGVwYXJ0bWVudCBv
ZiBQdWJsaWMgSGVhbHRoIGFuZCBJbmZlY3Rpb3VzIERpc2Vhc2VzLCBTYXBpZW56YSBVbml2ZXJz
aXR5LCBSb21lLCBJdGFseS4mI3hEO0RlcGFydG1lbnQgb2YgQ2FyZGlvbG9neSwgQ0hBIEJ1bmRh
bmcgTWVkaWNhbCBDZW50ZXIsIENIQSBVbml2ZXJzaXR5LCBTZW9uZ25hbSwgUmVwdWJsaWMgb2Yg
S29yZWEuJiN4RDtEaXZpc2lvbiBvZiBDYXJkaW9sb2d5LCBEZXBhcnRtZW50IG9mIEludGVybmFs
IE1lZGljaW5lLCBZb25zZWkgVW5pdmVyc2l0eSBIZWFsdGggU3lzdGVtLCBTZW91bCwgUmVwdWJs
aWMgb2YgS29yZWEuJiN4RDtEZXBhcnRtZW50IG9mIENhcmRpb2xvZ3ksIENoaW5lc2UgUExBIEdl
bmVyYWwgSG9zcGl0YWwsIENoaW5lc2UgUExBIE1lZGljYWwgU2Nob29sLCBCZWlqaW5nLCBDaGlu
YS4mI3hEO0luc3RpdHV0ZSBvZiBDYXJkaW92YXNjdWxhciBTY2llbmNlcywgVW5pdmVyc2l0eSBv
ZiBCaXJtaW5naGFtLCBCaXJtaW5naGFtLCBVbml0ZWQgS2luZ2RvbTsgRGVwYXJ0bWVudCBvZiBD
YXJkaW9sb2d5LCBDaGluZXNlIFBMQSBHZW5lcmFsIEhvc3BpdGFsLCBDaGluZXNlIFBMQSBNZWRp
Y2FsIFNjaG9vbCwgQmVpamluZywgQ2hpbmE7IERpdmlzaW9uIG9mIENhcmRpb2xvZ3ksIERlcGFy
dG1lbnQgb2YgSW50ZXJuYWwgTWVkaWNpbmUsIFlvbnNlaSBVbml2ZXJzaXR5IEhlYWx0aCBTeXN0
ZW0sIFNlb3VsLCBSZXB1YmxpYyBvZiBLb3JlYTsgQWFsYm9yZyBUaHJvbWJvc2lzIFJlc2VhcmNo
IFVuaXQsIERlcGFydG1lbnQgb2YgQ2xpbmljYWwgTWVkaWNpbmUsIEFhbGJvcmcgVW5pdmVyc2l0
eSwgQWFsYm9yZywgRGVubWFyazsgTGl2ZXJwb29sIENlbnRyZSBmb3IgQ2FyZGlvdmFzY3VsYXIg
U2NpZW5jZXMsIFVuaXZlcnNpdHkgb2YgTGl2ZXJwb29sLCBMaXZlcnBvb2wsIFVuaXRlZCBLaW5n
ZG9tLiBFbGVjdHJvbmljIGFkZHJlc3M6IEdyZWdvcnkuTGlwQGxpdmVycG9vbC5hYy51ay48L2F1
dGgtYWRkcmVzcz48dGl0bGVzPjx0aXRsZT5BIFNpbXBsZSBDbGluaWNhbCBSaXNrIFNjb3JlIChD
KDIpSEVTVCkgZm9yIFByZWRpY3RpbmcgSW5jaWRlbnQgQXRyaWFsIEZpYnJpbGxhdGlvbiBpbiBB
c2lhbsKgU3ViamVjdHM6IERlcml2YXRpb24gaW4gNDcxLDQ0NiBDaGluZXNlIFN1YmplY3RzLCBX
aXRoIEludGVybmFsIFZhbGlkYXRpb24gYW5kIEV4dGVybmFsIEFwcGxpY2F0aW9uIGluIDQ1MSwx
OTkgS29yZWFuIFN1YmplY3RzPC90aXRsZT48c2Vjb25kYXJ5LXRpdGxlPkNoZXN0PC9zZWNvbmRh
cnktdGl0bGU+PGFsdC10aXRsZT5DaGVzdDwvYWx0LXRpdGxlPjwvdGl0bGVzPjxwZXJpb2RpY2Fs
PjxmdWxsLXRpdGxlPkNoZXN0PC9mdWxsLXRpdGxlPjxhYmJyLTE+Q2hlc3Q8L2FiYnItMT48L3Bl
cmlvZGljYWw+PGFsdC1wZXJpb2RpY2FsPjxmdWxsLXRpdGxlPkNoZXN0PC9mdWxsLXRpdGxlPjxh
YmJyLTE+Q2hlc3Q8L2FiYnItMT48L2FsdC1wZXJpb2RpY2FsPjxwYWdlcz41MTAtNTE4PC9wYWdl
cz48dm9sdW1lPjE1NTwvdm9sdW1lPjxudW1iZXI+MzwvbnVtYmVyPjxlZGl0aW9uPjIwMTgvMTAv
MDg8L2VkaXRpb24+PGtleXdvcmRzPjxrZXl3b3JkPkFnZSBGYWN0b3JzPC9rZXl3b3JkPjxrZXl3
b3JkPkFnZWQ8L2tleXdvcmQ+PGtleXdvcmQ+KkFzaWFuIENvbnRpbmVudGFsIEFuY2VzdHJ5IEdy
b3VwPC9rZXl3b3JkPjxrZXl3b3JkPipBdHJpYWwgRmlicmlsbGF0aW9uL2RpYWdub3Npcy9ldGhu
b2xvZ3k8L2tleXdvcmQ+PGtleXdvcmQ+Q2FyZGlvdmFzY3VsYXIgRGlzZWFzZXMvZXBpZGVtaW9s
b2d5PC9rZXl3b3JkPjxrZXl3b3JkPkNoaW5hL2VwaWRlbWlvbG9neTwva2V5d29yZD48a2V5d29y
ZD5Db2hvcnQgU3R1ZGllczwva2V5d29yZD48a2V5d29yZD5Db21vcmJpZGl0eTwva2V5d29yZD48
a2V5d29yZD5GZW1hbGU8L2tleXdvcmQ+PGtleXdvcmQ+SHVtYW5zPC9rZXl3b3JkPjxrZXl3b3Jk
Pkh5cGVydGh5cm9pZGlzbS9lcGlkZW1pb2xvZ3k8L2tleXdvcmQ+PGtleXdvcmQ+SW5jaWRlbmNl
PC9rZXl3b3JkPjxrZXl3b3JkPk1hbGU8L2tleXdvcmQ+PGtleXdvcmQ+UHJvZ25vc2lzPC9rZXl3
b3JkPjxrZXl3b3JkPlByb3BvcnRpb25hbCBIYXphcmRzIE1vZGVsczwva2V5d29yZD48a2V5d29y
ZD5SZXByb2R1Y2liaWxpdHkgb2YgUmVzdWx0czwva2V5d29yZD48a2V5d29yZD5SZXB1YmxpYyBv
ZiBLb3JlYTwva2V5d29yZD48a2V5d29yZD4qUmlzayBBc3Nlc3NtZW50L21ldGhvZHMvc3RhdGlz
dGljcyAmYW1wOyBudW1lcmljYWwgZGF0YTwva2V5d29yZD48a2V5d29yZD5SaXNrIEZhY3RvcnM8
L2tleXdvcmQ+PGtleXdvcmQ+KkFzaWFuPC9rZXl3b3JkPjxrZXl3b3JkPiphdHJpYWwgZmlicmls
bGF0aW9uPC9rZXl3b3JkPjxrZXl3b3JkPipjb2hvcnQgc3R1ZHk8L2tleXdvcmQ+PGtleXdvcmQ+
KnByZWRpY3Rpb24gbW9kZWw8L2tleXdvcmQ+PGtleXdvcmQ+KnJpc2sgZmFjdG9yczwva2V5d29y
ZD48a2V5d29yZD4qcmlzayBzY29yZTwva2V5d29yZD48L2tleXdvcmRzPjxkYXRlcz48eWVhcj4y
MDE5PC95ZWFyPjxwdWItZGF0ZXM+PGRhdGU+TWFyPC9kYXRlPjwvcHViLWRhdGVzPjwvZGF0ZXM+
PGlzYm4+MDAxMi0zNjkyIChQcmludCkmI3hEOzAwMTItMzY5MjwvaXNibj48YWNjZXNzaW9uLW51
bT4zMDI5Mjc1OTwvYWNjZXNzaW9uLW51bT48dXJscz48L3VybHM+PGN1c3RvbTI+UE1DNjQzNzAy
OTwvY3VzdG9tMj48ZWxlY3Ryb25pYy1yZXNvdXJjZS1udW0+MTAuMTAxNi9qLmNoZXN0LjIwMTgu
MDkuMDExPC9lbGVjdHJvbmljLXJlc291cmNlLW51bT48cmVtb3RlLWRhdGFiYXNlLXByb3ZpZGVy
Pk5MTTwvcmVtb3RlLWRhdGFiYXNlLXByb3ZpZGVyPjxsYW5ndWFnZT5lbmc8L2xhbmd1YWdlPjwv
cmVjb3JkPjwvQ2l0ZT48Q2l0ZT48QXV0aG9yPkh1bG1lPC9BdXRob3I+PFllYXI+MjAxOTwvWWVh
cj48UmVjTnVtPjQ4PC9SZWNOdW0+PHJlY29yZD48cmVjLW51bWJlcj40ODwvcmVjLW51bWJlcj48
Zm9yZWlnbi1rZXlzPjxrZXkgYXBwPSJFTiIgZGItaWQ9InR6d3ByYXNzdnZhd3Q2ZXJlZHBwc3h2
b3hhdDA5ejVlcDB3ciIgdGltZXN0YW1wPSIxNTg2MzU4MTM4Ij40ODwva2V5PjwvZm9yZWlnbi1r
ZXlzPjxyZWYtdHlwZSBuYW1lPSJKb3VybmFsIEFydGljbGUiPjE3PC9yZWYtdHlwZT48Y29udHJp
YnV0b3JzPjxhdXRob3JzPjxhdXRob3I+SHVsbWUsIE9saXZpYSBMLjwvYXV0aG9yPjxhdXRob3I+
S2h1cnNoaWQsIFNoYWFuPC9hdXRob3I+PGF1dGhvcj5XZW5nLCBMdS1DaGVuPC9hdXRob3I+PGF1
dGhvcj5BbmRlcnNvbiwgQ2hyaXN0b3BoZXIgRC48L2F1dGhvcj48YXV0aG9yPldhbmcsIEVsaXph
YmV0aCBZLjwvYXV0aG9yPjxhdXRob3I+QXNoYnVybmVyLCBKZWZmcmV5IE0uPC9hdXRob3I+PGF1
dGhvcj5LbywgRGFyYWU8L2F1dGhvcj48YXV0aG9yPk1jTWFudXMsIERhdmlkIEQuPC9hdXRob3I+
PGF1dGhvcj5CZW5qYW1pbiwgRW1lbGlhIEouPC9hdXRob3I+PGF1dGhvcj5FbGxpbm9yLCBQYXRy
aWNrIFQuPC9hdXRob3I+PGF1dGhvcj5UcmlucXVhcnQsIEx1ZG92aWM8L2F1dGhvcj48YXV0aG9y
Pkx1Yml0eiwgU3RldmVuIEEuPC9hdXRob3I+PC9hdXRob3JzPjwvY29udHJpYnV0b3JzPjx0aXRs
ZXM+PHRpdGxlPkRldmVsb3BtZW50IGFuZCBWYWxpZGF0aW9uIG9mIGEgUHJlZGljdGlvbiBNb2Rl
bCBmb3IgQXRyaWFsIEZpYnJpbGxhdGlvbiBVc2luZyBFbGVjdHJvbmljIEhlYWx0aCBSZWNvcmRz
PC90aXRsZT48c2Vjb25kYXJ5LXRpdGxlPkpBQ0M6IENsaW5pY2FsIEVsZWN0cm9waHlzaW9sb2d5
PC9zZWNvbmRhcnktdGl0bGU+PC90aXRsZXM+PHBlcmlvZGljYWw+PGZ1bGwtdGl0bGU+SkFDQzog
Q2xpbmljYWwgRWxlY3Ryb3BoeXNpb2xvZ3k8L2Z1bGwtdGl0bGU+PC9wZXJpb2RpY2FsPjxwYWdl
cz4xMzMxPC9wYWdlcz48dm9sdW1lPjU8L3ZvbHVtZT48bnVtYmVyPjExPC9udW1iZXI+PGRhdGVz
Pjx5ZWFyPjIwMTk8L3llYXI+PC9kYXRlcz48dXJscz48cmVsYXRlZC11cmxzPjx1cmw+aHR0cDov
L2VsZWN0cm9waHlzaW9sb2d5Lm9ubGluZWphY2Mub3JnL2NvbnRlbnQvNS8xMS8xMzMxLmFic3Ry
YWN0PC91cmw+PC9yZWxhdGVkLXVybHM+PC91cmxzPjxlbGVjdHJvbmljLXJlc291cmNlLW51bT4x
MC4xMDE2L2ouamFjZXAuMjAxOS4wNy4wMTY8L2VsZWN0cm9uaWMtcmVzb3VyY2UtbnVtPjwvcmVj
b3JkPjwvQ2l0ZT48Q2l0ZT48QXV0aG9yPkxpPC9BdXRob3I+PFllYXI+MjAxODwvWWVhcj48UmVj
TnVtPjQ5PC9SZWNOdW0+PHJlY29yZD48cmVjLW51bWJlcj40OTwvcmVjLW51bWJlcj48Zm9yZWln
bi1rZXlzPjxrZXkgYXBwPSJFTiIgZGItaWQ9InR6d3ByYXNzdnZhd3Q2ZXJlZHBwc3h2b3hhdDA5
ejVlcDB3ciIgdGltZXN0YW1wPSIxNTg2MzU4MTkwIj40OTwva2V5PjwvZm9yZWlnbi1rZXlzPjxy
ZWYtdHlwZSBuYW1lPSJKb3VybmFsIEFydGljbGUiPjE3PC9yZWYtdHlwZT48Y29udHJpYnV0b3Jz
PjxhdXRob3JzPjxhdXRob3I+TGksIFkuPC9hdXRob3I+PGF1dGhvcj5QYXN0b3JpLCBELjwvYXV0
aG9yPjxhdXRob3I+R3VvLCBZLjwvYXV0aG9yPjxhdXRob3I+V2FuZywgWS48L2F1dGhvcj48YXV0
aG9yPkxpcCwgRy4gWS4gSC48L2F1dGhvcj48L2F1dGhvcnM+PC9jb250cmlidXRvcnM+PGF1dGgt
YWRkcmVzcz5JbnN0aXR1dGUgb2YgQ2FyZGlvdmFzY3VsYXIgU2NpZW5jZXMsIFVuaXZlcnNpdHkg
b2YgQmlybWluZ2hhbSwgQmlybWluZ2hhbSwgVW5pdGVkIEtpbmdkb207IENoaW5lc2UgUExBIEdl
bmVyYWwgSG9zcGl0YWwsIENoaW5lc2UgUExBIE1lZGljYWwgU2Nob29sLCBEZXBhcnRtZW50IG9m
IENhcmRpb2xvZ3ksIEJlaWppbmcsIENoaW5hLiYjeEQ7SW5zdGl0dXRlIG9mIENhcmRpb3Zhc2N1
bGFyIFNjaWVuY2VzLCBVbml2ZXJzaXR5IG9mIEJpcm1pbmdoYW0sIEJpcm1pbmdoYW0sIFVuaXRl
ZCBLaW5nZG9tOyBJIENsaW5pY2EgTWVkaWNhLCBBdGhlcm90aHJvbWJvc2lzIENlbnRlciwgRGVw
YXJ0bWVudCBvZiBJbnRlcm5hbCBNZWRpY2luZSBhbmQgTWVkaWNhbCBTcGVjaWFsdGllcywgU2Fw
aWVuemEgVW5pdmVyc2l0eSBvZiBSb21lLCBSb21lLCBJdGFseS4mI3hEO0NoaW5lc2UgUExBIEdl
bmVyYWwgSG9zcGl0YWwsIENoaW5lc2UgUExBIE1lZGljYWwgU2Nob29sLCBEZXBhcnRtZW50IG9m
IENhcmRpb2xvZ3ksIEJlaWppbmcsIENoaW5hLiYjeEQ7Q2hpbmVzZSBQTEEgR2VuZXJhbCBIb3Nw
aXRhbCwgQ2hpbmVzZSBQTEEgTWVkaWNhbCwgRGVwYXJ0bWVudCBvZiBHZXJpYXRyaWMgQ2FyZGlv
bG9neSwgQmVpamluZywgQ2hpbmEuJiN4RDtJbnN0aXR1dGUgb2YgQ2FyZGlvdmFzY3VsYXIgU2Np
ZW5jZXMsIFVuaXZlcnNpdHkgb2YgQmlybWluZ2hhbSwgQmlybWluZ2hhbSwgVW5pdGVkIEtpbmdk
b207IEFhbGJvcmcgVGhyb21ib3NpcyBSZXNlYXJjaCBVbml0LCBEZXBhcnRtZW50IG9mIENsaW5p
Y2FsIE1lZGljaW5lLCBBYWxib3JnIFVuaXZlcnNpdHksIEFhbGJvcmcsIERlbm1hcmsuIEVsZWN0
cm9uaWMgYWRkcmVzczogZy55LmgubGlwQGJoYW0uYWMudWsuPC9hdXRoLWFkZHJlc3M+PHRpdGxl
cz48dGl0bGU+UmlzayBmYWN0b3JzIGZvciBuZXctb25zZXQgYXRyaWFsIGZpYnJpbGxhdGlvbjog
QSBmb2N1cyBvbiBBc2lhbiBwb3B1bGF0aW9uczwvdGl0bGU+PHNlY29uZGFyeS10aXRsZT5JbnQg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bGwtdGl0bGU+SW50IEogQ2FyZGlvbDwvZnVsbC10aXRsZT48YWJici0xPkludGVybmF0aW9uYWwg
am91cm5hbCBvZiBjYXJkaW9sb2d5PC9hYmJyLTE+PC9hbHQtcGVyaW9kaWNhbD48cGFnZXM+OTIt
OTg8L3BhZ2VzPjx2b2x1bWU+MjYxPC92b2x1bWU+PGVkaXRpb24+MjAxOC8wNC8xNzwvZWRpdGlv
bj48a2V5d29yZHM+PGtleXdvcmQ+KkFzaWFuIENvbnRpbmVudGFsIEFuY2VzdHJ5IEdyb3VwPC9r
ZXl3b3JkPjxrZXl3b3JkPkF0cmlhbCBGaWJyaWxsYXRpb24vKmRpYWdub3Npcy8qZXBpZGVtaW9s
b2d5L3BoeXNpb3BhdGhvbG9neTwva2V5d29yZD48a2V5d29yZD5GZW1hbGU8L2tleXdvcmQ+PGtl
eXdvcmQ+SHVtYW5zPC9rZXl3b3JkPjxrZXl3b3JkPk1hbGU8L2tleXdvcmQ+PGtleXdvcmQ+KlBv
cHVsYXRpb24gU3VydmVpbGxhbmNlL21ldGhvZHM8L2tleXdvcmQ+PGtleXdvcmQ+UmlzayBGYWN0
b3JzPC9rZXl3b3JkPjxrZXl3b3JkPipBc2lhbjwva2V5d29yZD48a2V5d29yZD4qQXRyaWFsIGZp
YnJpbGxhdGlvbjwva2V5d29yZD48a2V5d29yZD4qUmlzayBmYWN0b3I8L2tleXdvcmQ+PGtleXdv
cmQ+KlNjb3JlPC9rZXl3b3JkPjwva2V5d29yZHM+PGRhdGVzPjx5ZWFyPjIwMTg8L3llYXI+PHB1
Yi1kYXRlcz48ZGF0ZT5KdW4gMTU8L2RhdGU+PC9wdWItZGF0ZXM+PC9kYXRlcz48aXNibj4wMTY3
LTUyNzM8L2lzYm4+PGFjY2Vzc2lvbi1udW0+Mjk2NTcwNjE8L2FjY2Vzc2lvbi1udW0+PHVybHM+
PC91cmxzPjxlbGVjdHJvbmljLXJlc291cmNlLW51bT4xMC4xMDE2L2ouaWpjYXJkLjIwMTguMDIu
MDUxPC9lbGVjdHJvbmljLXJlc291cmNlLW51bT48cmVtb3RlLWRhdGFiYXNlLXByb3ZpZGVyPk5M
TTwvcmVtb3RlLWRhdGFiYXNlLXByb3ZpZGVyPjxsYW5ndWFnZT5lbmc8L2xhbmd1YWdlPjwvcmVj
b3JkPjwvQ2l0ZT48L0VuZE5vdGU+AG==
</w:fldData>
        </w:fldChar>
      </w:r>
      <w:r w:rsidR="00FF41FF">
        <w:instrText xml:space="preserve"> ADDIN EN.CITE </w:instrText>
      </w:r>
      <w:r w:rsidR="00FF41FF">
        <w:fldChar w:fldCharType="begin">
          <w:fldData xml:space="preserve">PEVuZE5vdGU+PENpdGU+PEF1dGhvcj5MaTwvQXV0aG9yPjxZZWFyPjIwMTk8L1llYXI+PFJlY051
bT40MzwvUmVjTnVtPjxEaXNwbGF5VGV4dD48c3R5bGUgZmFjZT0ic3VwZXJzY3JpcHQiPjgtMTA8
L3N0eWxlPjwvRGlzcGxheVRleHQ+PHJlY29yZD48cmVjLW51bWJlcj40MzwvcmVjLW51bWJlcj48
Zm9yZWlnbi1rZXlzPjxrZXkgYXBwPSJFTiIgZGItaWQ9IjBleGEwd3ZzcHJkZndvZXBycHl4dDJ4
d2Qwdnpyd3Jzc3dwdCIgdGltZXN0YW1wPSIxNTk1MzQyNDI1Ij40Mzwva2V5PjwvZm9yZWlnbi1r
ZXlzPjxyZWYtdHlwZSBuYW1lPSJKb3VybmFsIEFydGljbGUiPjE3PC9yZWYtdHlwZT48Y29udHJp
YnV0b3JzPjxhdXRob3JzPjxhdXRob3I+TGksIFkuIEcuPC9hdXRob3I+PGF1dGhvcj5QYXN0b3Jp
LCBELjwvYXV0aG9yPjxhdXRob3I+RmFyY29tZW5pLCBBLjwvYXV0aG9yPjxhdXRob3I+WWFuZywg
UC4gUy48L2F1dGhvcj48YXV0aG9yPkphbmcsIEUuPC9hdXRob3I+PGF1dGhvcj5Kb3VuZywgQi48
L2F1dGhvcj48YXV0aG9yPldhbmcsIFkuIFQuPC9hdXRob3I+PGF1dGhvcj5HdW8sIFkuIFQuPC9h
dXRob3I+PGF1dGhvcj5MaXAsIEcuIFkuIEguPC9hdXRob3I+PC9hdXRob3JzPjwvY29udHJpYnV0
b3JzPjxhdXRoLWFkZHJlc3M+SW5zdGl0dXRlIG9mIENhcmRpb3Zhc2N1bGFyIFNjaWVuY2VzLCBV
bml2ZXJzaXR5IG9mIEJpcm1pbmdoYW0sIEJpcm1pbmdoYW0sIFVuaXRlZCBLaW5nZG9tOyBEZXBh
cnRtZW50IG9mIENhcmRpb2xvZ3ksIENoaW5lc2UgUExBIEdlbmVyYWwgSG9zcGl0YWwsIENoaW5l
c2UgUExBIE1lZGljYWwgU2Nob29sLCBCZWlqaW5nLCBDaGluYS4mI3hEO0luc3RpdHV0ZSBvZiBD
YXJkaW92YXNjdWxhciBTY2llbmNlcywgVW5pdmVyc2l0eSBvZiBCaXJtaW5naGFtLCBCaXJtaW5n
aGFtLCBVbml0ZWQgS2luZ2RvbTsgSSBDbGluaWNhIE1lZGljYSwgQXRoZXJvdGhyb21ib3NpcyBD
ZW50ZXIsIERlcGFydG1lbnQgb2YgSW50ZXJuYWwgTWVkaWNpbmUgYW5kIE1lZGljYWwgU3BlY2lh
bHRpZXMsIFNhcGllbnphIFVuaXZlcnNpdHksIFJvbWUsIEl0YWx5LiYjeEQ7RGVwYXJ0bWVudCBv
ZiBQdWJsaWMgSGVhbHRoIGFuZCBJbmZlY3Rpb3VzIERpc2Vhc2VzLCBTYXBpZW56YSBVbml2ZXJz
aXR5LCBSb21lLCBJdGFseS4mI3hEO0RlcGFydG1lbnQgb2YgQ2FyZGlvbG9neSwgQ0hBIEJ1bmRh
bmcgTWVkaWNhbCBDZW50ZXIsIENIQSBVbml2ZXJzaXR5LCBTZW9uZ25hbSwgUmVwdWJsaWMgb2Yg
S29yZWEuJiN4RDtEaXZpc2lvbiBvZiBDYXJkaW9sb2d5LCBEZXBhcnRtZW50IG9mIEludGVybmFs
IE1lZGljaW5lLCBZb25zZWkgVW5pdmVyc2l0eSBIZWFsdGggU3lzdGVtLCBTZW91bCwgUmVwdWJs
aWMgb2YgS29yZWEuJiN4RDtEZXBhcnRtZW50IG9mIENhcmRpb2xvZ3ksIENoaW5lc2UgUExBIEdl
bmVyYWwgSG9zcGl0YWwsIENoaW5lc2UgUExBIE1lZGljYWwgU2Nob29sLCBCZWlqaW5nLCBDaGlu
YS4mI3hEO0luc3RpdHV0ZSBvZiBDYXJkaW92YXNjdWxhciBTY2llbmNlcywgVW5pdmVyc2l0eSBv
ZiBCaXJtaW5naGFtLCBCaXJtaW5naGFtLCBVbml0ZWQgS2luZ2RvbTsgRGVwYXJ0bWVudCBvZiBD
YXJkaW9sb2d5LCBDaGluZXNlIFBMQSBHZW5lcmFsIEhvc3BpdGFsLCBDaGluZXNlIFBMQSBNZWRp
Y2FsIFNjaG9vbCwgQmVpamluZywgQ2hpbmE7IERpdmlzaW9uIG9mIENhcmRpb2xvZ3ksIERlcGFy
dG1lbnQgb2YgSW50ZXJuYWwgTWVkaWNpbmUsIFlvbnNlaSBVbml2ZXJzaXR5IEhlYWx0aCBTeXN0
ZW0sIFNlb3VsLCBSZXB1YmxpYyBvZiBLb3JlYTsgQWFsYm9yZyBUaHJvbWJvc2lzIFJlc2VhcmNo
IFVuaXQsIERlcGFydG1lbnQgb2YgQ2xpbmljYWwgTWVkaWNpbmUsIEFhbGJvcmcgVW5pdmVyc2l0
eSwgQWFsYm9yZywgRGVubWFyazsgTGl2ZXJwb29sIENlbnRyZSBmb3IgQ2FyZGlvdmFzY3VsYXIg
U2NpZW5jZXMsIFVuaXZlcnNpdHkgb2YgTGl2ZXJwb29sLCBMaXZlcnBvb2wsIFVuaXRlZCBLaW5n
ZG9tLiBFbGVjdHJvbmljIGFkZHJlc3M6IEdyZWdvcnkuTGlwQGxpdmVycG9vbC5hYy51ay48L2F1
dGgtYWRkcmVzcz48dGl0bGVzPjx0aXRsZT5BIFNpbXBsZSBDbGluaWNhbCBSaXNrIFNjb3JlIChD
KDIpSEVTVCkgZm9yIFByZWRpY3RpbmcgSW5jaWRlbnQgQXRyaWFsIEZpYnJpbGxhdGlvbiBpbiBB
c2lhbsKgU3ViamVjdHM6IERlcml2YXRpb24gaW4gNDcxLDQ0NiBDaGluZXNlIFN1YmplY3RzLCBX
aXRoIEludGVybmFsIFZhbGlkYXRpb24gYW5kIEV4dGVybmFsIEFwcGxpY2F0aW9uIGluIDQ1MSwx
OTkgS29yZWFuIFN1YmplY3RzPC90aXRsZT48c2Vjb25kYXJ5LXRpdGxlPkNoZXN0PC9zZWNvbmRh
cnktdGl0bGU+PGFsdC10aXRsZT5DaGVzdDwvYWx0LXRpdGxlPjwvdGl0bGVzPjxwZXJpb2RpY2Fs
PjxmdWxsLXRpdGxlPkNoZXN0PC9mdWxsLXRpdGxlPjxhYmJyLTE+Q2hlc3Q8L2FiYnItMT48L3Bl
cmlvZGljYWw+PGFsdC1wZXJpb2RpY2FsPjxmdWxsLXRpdGxlPkNoZXN0PC9mdWxsLXRpdGxlPjxh
YmJyLTE+Q2hlc3Q8L2FiYnItMT48L2FsdC1wZXJpb2RpY2FsPjxwYWdlcz41MTAtNTE4PC9wYWdl
cz48dm9sdW1lPjE1NTwvdm9sdW1lPjxudW1iZXI+MzwvbnVtYmVyPjxlZGl0aW9uPjIwMTgvMTAv
MDg8L2VkaXRpb24+PGtleXdvcmRzPjxrZXl3b3JkPkFnZSBGYWN0b3JzPC9rZXl3b3JkPjxrZXl3
b3JkPkFnZWQ8L2tleXdvcmQ+PGtleXdvcmQ+KkFzaWFuIENvbnRpbmVudGFsIEFuY2VzdHJ5IEdy
b3VwPC9rZXl3b3JkPjxrZXl3b3JkPipBdHJpYWwgRmlicmlsbGF0aW9uL2RpYWdub3Npcy9ldGhu
b2xvZ3k8L2tleXdvcmQ+PGtleXdvcmQ+Q2FyZGlvdmFzY3VsYXIgRGlzZWFzZXMvZXBpZGVtaW9s
b2d5PC9rZXl3b3JkPjxrZXl3b3JkPkNoaW5hL2VwaWRlbWlvbG9neTwva2V5d29yZD48a2V5d29y
ZD5Db2hvcnQgU3R1ZGllczwva2V5d29yZD48a2V5d29yZD5Db21vcmJpZGl0eTwva2V5d29yZD48
a2V5d29yZD5GZW1hbGU8L2tleXdvcmQ+PGtleXdvcmQ+SHVtYW5zPC9rZXl3b3JkPjxrZXl3b3Jk
Pkh5cGVydGh5cm9pZGlzbS9lcGlkZW1pb2xvZ3k8L2tleXdvcmQ+PGtleXdvcmQ+SW5jaWRlbmNl
PC9rZXl3b3JkPjxrZXl3b3JkPk1hbGU8L2tleXdvcmQ+PGtleXdvcmQ+UHJvZ25vc2lzPC9rZXl3
b3JkPjxrZXl3b3JkPlByb3BvcnRpb25hbCBIYXphcmRzIE1vZGVsczwva2V5d29yZD48a2V5d29y
ZD5SZXByb2R1Y2liaWxpdHkgb2YgUmVzdWx0czwva2V5d29yZD48a2V5d29yZD5SZXB1YmxpYyBv
ZiBLb3JlYTwva2V5d29yZD48a2V5d29yZD4qUmlzayBBc3Nlc3NtZW50L21ldGhvZHMvc3RhdGlz
dGljcyAmYW1wOyBudW1lcmljYWwgZGF0YTwva2V5d29yZD48a2V5d29yZD5SaXNrIEZhY3RvcnM8
L2tleXdvcmQ+PGtleXdvcmQ+KkFzaWFuPC9rZXl3b3JkPjxrZXl3b3JkPiphdHJpYWwgZmlicmls
bGF0aW9uPC9rZXl3b3JkPjxrZXl3b3JkPipjb2hvcnQgc3R1ZHk8L2tleXdvcmQ+PGtleXdvcmQ+
KnByZWRpY3Rpb24gbW9kZWw8L2tleXdvcmQ+PGtleXdvcmQ+KnJpc2sgZmFjdG9yczwva2V5d29y
ZD48a2V5d29yZD4qcmlzayBzY29yZTwva2V5d29yZD48L2tleXdvcmRzPjxkYXRlcz48eWVhcj4y
MDE5PC95ZWFyPjxwdWItZGF0ZXM+PGRhdGU+TWFyPC9kYXRlPjwvcHViLWRhdGVzPjwvZGF0ZXM+
PGlzYm4+MDAxMi0zNjkyIChQcmludCkmI3hEOzAwMTItMzY5MjwvaXNibj48YWNjZXNzaW9uLW51
bT4zMDI5Mjc1OTwvYWNjZXNzaW9uLW51bT48dXJscz48L3VybHM+PGN1c3RvbTI+UE1DNjQzNzAy
OTwvY3VzdG9tMj48ZWxlY3Ryb25pYy1yZXNvdXJjZS1udW0+MTAuMTAxNi9qLmNoZXN0LjIwMTgu
MDkuMDExPC9lbGVjdHJvbmljLXJlc291cmNlLW51bT48cmVtb3RlLWRhdGFiYXNlLXByb3ZpZGVy
Pk5MTTwvcmVtb3RlLWRhdGFiYXNlLXByb3ZpZGVyPjxsYW5ndWFnZT5lbmc8L2xhbmd1YWdlPjwv
cmVjb3JkPjwvQ2l0ZT48Q2l0ZT48QXV0aG9yPkh1bG1lPC9BdXRob3I+PFllYXI+MjAxOTwvWWVh
cj48UmVjTnVtPjQ4PC9SZWNOdW0+PHJlY29yZD48cmVjLW51bWJlcj40ODwvcmVjLW51bWJlcj48
Zm9yZWlnbi1rZXlzPjxrZXkgYXBwPSJFTiIgZGItaWQ9InR6d3ByYXNzdnZhd3Q2ZXJlZHBwc3h2
b3hhdDA5ejVlcDB3ciIgdGltZXN0YW1wPSIxNTg2MzU4MTM4Ij40ODwva2V5PjwvZm9yZWlnbi1r
ZXlzPjxyZWYtdHlwZSBuYW1lPSJKb3VybmFsIEFydGljbGUiPjE3PC9yZWYtdHlwZT48Y29udHJp
YnV0b3JzPjxhdXRob3JzPjxhdXRob3I+SHVsbWUsIE9saXZpYSBMLjwvYXV0aG9yPjxhdXRob3I+
S2h1cnNoaWQsIFNoYWFuPC9hdXRob3I+PGF1dGhvcj5XZW5nLCBMdS1DaGVuPC9hdXRob3I+PGF1
dGhvcj5BbmRlcnNvbiwgQ2hyaXN0b3BoZXIgRC48L2F1dGhvcj48YXV0aG9yPldhbmcsIEVsaXph
YmV0aCBZLjwvYXV0aG9yPjxhdXRob3I+QXNoYnVybmVyLCBKZWZmcmV5IE0uPC9hdXRob3I+PGF1
dGhvcj5LbywgRGFyYWU8L2F1dGhvcj48YXV0aG9yPk1jTWFudXMsIERhdmlkIEQuPC9hdXRob3I+
PGF1dGhvcj5CZW5qYW1pbiwgRW1lbGlhIEouPC9hdXRob3I+PGF1dGhvcj5FbGxpbm9yLCBQYXRy
aWNrIFQuPC9hdXRob3I+PGF1dGhvcj5UcmlucXVhcnQsIEx1ZG92aWM8L2F1dGhvcj48YXV0aG9y
Pkx1Yml0eiwgU3RldmVuIEEuPC9hdXRob3I+PC9hdXRob3JzPjwvY29udHJpYnV0b3JzPjx0aXRs
ZXM+PHRpdGxlPkRldmVsb3BtZW50IGFuZCBWYWxpZGF0aW9uIG9mIGEgUHJlZGljdGlvbiBNb2Rl
bCBmb3IgQXRyaWFsIEZpYnJpbGxhdGlvbiBVc2luZyBFbGVjdHJvbmljIEhlYWx0aCBSZWNvcmRz
PC90aXRsZT48c2Vjb25kYXJ5LXRpdGxlPkpBQ0M6IENsaW5pY2FsIEVsZWN0cm9waHlzaW9sb2d5
PC9zZWNvbmRhcnktdGl0bGU+PC90aXRsZXM+PHBlcmlvZGljYWw+PGZ1bGwtdGl0bGU+SkFDQzog
Q2xpbmljYWwgRWxlY3Ryb3BoeXNpb2xvZ3k8L2Z1bGwtdGl0bGU+PC9wZXJpb2RpY2FsPjxwYWdl
cz4xMzMxPC9wYWdlcz48dm9sdW1lPjU8L3ZvbHVtZT48bnVtYmVyPjExPC9udW1iZXI+PGRhdGVz
Pjx5ZWFyPjIwMTk8L3llYXI+PC9kYXRlcz48dXJscz48cmVsYXRlZC11cmxzPjx1cmw+aHR0cDov
L2VsZWN0cm9waHlzaW9sb2d5Lm9ubGluZWphY2Mub3JnL2NvbnRlbnQvNS8xMS8xMzMxLmFic3Ry
YWN0PC91cmw+PC9yZWxhdGVkLXVybHM+PC91cmxzPjxlbGVjdHJvbmljLXJlc291cmNlLW51bT4x
MC4xMDE2L2ouamFjZXAuMjAxOS4wNy4wMTY8L2VsZWN0cm9uaWMtcmVzb3VyY2UtbnVtPjwvcmVj
b3JkPjwvQ2l0ZT48Q2l0ZT48QXV0aG9yPkxpPC9BdXRob3I+PFllYXI+MjAxODwvWWVhcj48UmVj
TnVtPjQ5PC9SZWNOdW0+PHJlY29yZD48cmVjLW51bWJlcj40OTwvcmVjLW51bWJlcj48Zm9yZWln
bi1rZXlzPjxrZXkgYXBwPSJFTiIgZGItaWQ9InR6d3ByYXNzdnZhd3Q2ZXJlZHBwc3h2b3hhdDA5
ejVlcDB3ciIgdGltZXN0YW1wPSIxNTg2MzU4MTkwIj40OTwva2V5PjwvZm9yZWlnbi1rZXlzPjxy
ZWYtdHlwZSBuYW1lPSJKb3VybmFsIEFydGljbGUiPjE3PC9yZWYtdHlwZT48Y29udHJpYnV0b3Jz
PjxhdXRob3JzPjxhdXRob3I+TGksIFkuPC9hdXRob3I+PGF1dGhvcj5QYXN0b3JpLCBELjwvYXV0
aG9yPjxhdXRob3I+R3VvLCBZLjwvYXV0aG9yPjxhdXRob3I+V2FuZywgWS48L2F1dGhvcj48YXV0
aG9yPkxpcCwgRy4gWS4gSC48L2F1dGhvcj48L2F1dGhvcnM+PC9jb250cmlidXRvcnM+PGF1dGgt
YWRkcmVzcz5JbnN0aXR1dGUgb2YgQ2FyZGlvdmFzY3VsYXIgU2NpZW5jZXMsIFVuaXZlcnNpdHkg
b2YgQmlybWluZ2hhbSwgQmlybWluZ2hhbSwgVW5pdGVkIEtpbmdkb207IENoaW5lc2UgUExBIEdl
bmVyYWwgSG9zcGl0YWwsIENoaW5lc2UgUExBIE1lZGljYWwgU2Nob29sLCBEZXBhcnRtZW50IG9m
IENhcmRpb2xvZ3ksIEJlaWppbmcsIENoaW5hLiYjeEQ7SW5zdGl0dXRlIG9mIENhcmRpb3Zhc2N1
bGFyIFNjaWVuY2VzLCBVbml2ZXJzaXR5IG9mIEJpcm1pbmdoYW0sIEJpcm1pbmdoYW0sIFVuaXRl
ZCBLaW5nZG9tOyBJIENsaW5pY2EgTWVkaWNhLCBBdGhlcm90aHJvbWJvc2lzIENlbnRlciwgRGVw
YXJ0bWVudCBvZiBJbnRlcm5hbCBNZWRpY2luZSBhbmQgTWVkaWNhbCBTcGVjaWFsdGllcywgU2Fw
aWVuemEgVW5pdmVyc2l0eSBvZiBSb21lLCBSb21lLCBJdGFseS4mI3hEO0NoaW5lc2UgUExBIEdl
bmVyYWwgSG9zcGl0YWwsIENoaW5lc2UgUExBIE1lZGljYWwgU2Nob29sLCBEZXBhcnRtZW50IG9m
IENhcmRpb2xvZ3ksIEJlaWppbmcsIENoaW5hLiYjeEQ7Q2hpbmVzZSBQTEEgR2VuZXJhbCBIb3Nw
aXRhbCwgQ2hpbmVzZSBQTEEgTWVkaWNhbCwgRGVwYXJ0bWVudCBvZiBHZXJpYXRyaWMgQ2FyZGlv
bG9neSwgQmVpamluZywgQ2hpbmEuJiN4RDtJbnN0aXR1dGUgb2YgQ2FyZGlvdmFzY3VsYXIgU2Np
ZW5jZXMsIFVuaXZlcnNpdHkgb2YgQmlybWluZ2hhbSwgQmlybWluZ2hhbSwgVW5pdGVkIEtpbmdk
b207IEFhbGJvcmcgVGhyb21ib3NpcyBSZXNlYXJjaCBVbml0LCBEZXBhcnRtZW50IG9mIENsaW5p
Y2FsIE1lZGljaW5lLCBBYWxib3JnIFVuaXZlcnNpdHksIEFhbGJvcmcsIERlbm1hcmsuIEVsZWN0
cm9uaWMgYWRkcmVzczogZy55LmgubGlwQGJoYW0uYWMudWsuPC9hdXRoLWFkZHJlc3M+PHRpdGxl
cz48dGl0bGU+UmlzayBmYWN0b3JzIGZvciBuZXctb25zZXQgYXRyaWFsIGZpYnJpbGxhdGlvbjog
QSBmb2N1cyBvbiBBc2lhbiBwb3B1bGF0aW9uczwvdGl0bGU+PHNlY29uZGFyeS10aXRsZT5JbnQg
SiBDYXJkaW9sPC9zZWNvbmRhcnktdGl0bGU+PGFsdC10aXRsZT5JbnRlcm5hdGlvbmFsIGpvdXJu
YWwgb2YgY2FyZGlvbG9neTwvYWx0LXRpdGxlPjwvdGl0bGVzPjxwZXJpb2RpY2FsPjxmdWxsLXRp
dGxlPkludCBKIENhcmRpb2w8L2Z1bGwtdGl0bGU+PGFiYnItMT5JbnRlcm5hdGlvbmFsIGpvdXJu
YWwgb2YgY2FyZGlvbG9neTwvYWJici0xPjwvcGVyaW9kaWNhbD48YWx0LXBlcmlvZGljYWw+PGZ1
bGwtdGl0bGU+SW50IEogQ2FyZGlvbDwvZnVsbC10aXRsZT48YWJici0xPkludGVybmF0aW9uYWwg
am91cm5hbCBvZiBjYXJkaW9sb2d5PC9hYmJyLTE+PC9hbHQtcGVyaW9kaWNhbD48cGFnZXM+OTIt
OTg8L3BhZ2VzPjx2b2x1bWU+MjYxPC92b2x1bWU+PGVkaXRpb24+MjAxOC8wNC8xNzwvZWRpdGlv
bj48a2V5d29yZHM+PGtleXdvcmQ+KkFzaWFuIENvbnRpbmVudGFsIEFuY2VzdHJ5IEdyb3VwPC9r
ZXl3b3JkPjxrZXl3b3JkPkF0cmlhbCBGaWJyaWxsYXRpb24vKmRpYWdub3Npcy8qZXBpZGVtaW9s
b2d5L3BoeXNpb3BhdGhvbG9neTwva2V5d29yZD48a2V5d29yZD5GZW1hbGU8L2tleXdvcmQ+PGtl
eXdvcmQ+SHVtYW5zPC9rZXl3b3JkPjxrZXl3b3JkPk1hbGU8L2tleXdvcmQ+PGtleXdvcmQ+KlBv
cHVsYXRpb24gU3VydmVpbGxhbmNlL21ldGhvZHM8L2tleXdvcmQ+PGtleXdvcmQ+UmlzayBGYWN0
b3JzPC9rZXl3b3JkPjxrZXl3b3JkPipBc2lhbjwva2V5d29yZD48a2V5d29yZD4qQXRyaWFsIGZp
YnJpbGxhdGlvbjwva2V5d29yZD48a2V5d29yZD4qUmlzayBmYWN0b3I8L2tleXdvcmQ+PGtleXdv
cmQ+KlNjb3JlPC9rZXl3b3JkPjwva2V5d29yZHM+PGRhdGVzPjx5ZWFyPjIwMTg8L3llYXI+PHB1
Yi1kYXRlcz48ZGF0ZT5KdW4gMTU8L2RhdGU+PC9wdWItZGF0ZXM+PC9kYXRlcz48aXNibj4wMTY3
LTUyNzM8L2lzYm4+PGFjY2Vzc2lvbi1udW0+Mjk2NTcwNjE8L2FjY2Vzc2lvbi1udW0+PHVybHM+
PC91cmxzPjxlbGVjdHJvbmljLXJlc291cmNlLW51bT4xMC4xMDE2L2ouaWpjYXJkLjIwMTguMDIu
MDUxPC9lbGVjdHJvbmljLXJlc291cmNlLW51bT48cmVtb3RlLWRhdGFiYXNlLXByb3ZpZGVyPk5M
TTwvcmVtb3RlLWRhdGFiYXNlLXByb3ZpZGVyPjxsYW5ndWFnZT5lbmc8L2xhbmd1YWdlPjwvcmVj
b3JkPjwvQ2l0ZT48L0VuZE5vdGU+AG==
</w:fldData>
        </w:fldChar>
      </w:r>
      <w:r w:rsidR="00FF41FF">
        <w:instrText xml:space="preserve"> ADDIN EN.CITE.DATA </w:instrText>
      </w:r>
      <w:r w:rsidR="00FF41FF">
        <w:fldChar w:fldCharType="end"/>
      </w:r>
      <w:r w:rsidRPr="00F67DCC">
        <w:fldChar w:fldCharType="separate"/>
      </w:r>
      <w:r w:rsidRPr="00F67DCC">
        <w:rPr>
          <w:noProof/>
          <w:vertAlign w:val="superscript"/>
        </w:rPr>
        <w:t>8-10</w:t>
      </w:r>
      <w:r w:rsidRPr="00F67DCC">
        <w:fldChar w:fldCharType="end"/>
      </w:r>
      <w:r w:rsidRPr="00F67DCC">
        <w:t xml:space="preserve"> Risk factors for AF usually mirror risk factors for cardiovascular disease including age, hypertension, obesity and diabetes mellitus</w:t>
      </w:r>
      <w:r w:rsidR="008F1934">
        <w:t>,</w:t>
      </w:r>
      <w:r w:rsidRPr="00F67DCC">
        <w:fldChar w:fldCharType="begin"/>
      </w:r>
      <w:r w:rsidRPr="00F67DCC">
        <w:instrText xml:space="preserve"> ADDIN EN.CITE &lt;EndNote&gt;&lt;Cite&gt;&lt;Author&gt;Lau Dennis&lt;/Author&gt;&lt;Year&gt;2017&lt;/Year&gt;&lt;RecNum&gt;17&lt;/RecNum&gt;&lt;DisplayText&gt;&lt;style face="superscript"&gt;11&lt;/style&gt;&lt;/DisplayText&gt;&lt;record&gt;&lt;rec-number&gt;17&lt;/rec-number&gt;&lt;foreign-keys&gt;&lt;key app="EN" db-id="tzwprassvvawt6eredppsxvoxat09z5ep0wr" timestamp="1585855891"&gt;17&lt;/key&gt;&lt;/foreign-keys&gt;&lt;ref-type name="Journal Article"&gt;17&lt;/ref-type&gt;&lt;contributors&gt;&lt;authors&gt;&lt;author&gt;Lau Dennis, H.&lt;/author&gt;&lt;author&gt;Nattel, Stanley&lt;/author&gt;&lt;author&gt;Kalman Jonathan, M.&lt;/author&gt;&lt;author&gt;Sanders, Prashanthan&lt;/author&gt;&lt;/authors&gt;&lt;/contributors&gt;&lt;titles&gt;&lt;title&gt;Modifiable Risk Factors and Atrial Fibrillation&lt;/title&gt;&lt;secondary-title&gt;Circulation&lt;/secondary-title&gt;&lt;/titles&gt;&lt;periodical&gt;&lt;full-title&gt;Circulation&lt;/full-title&gt;&lt;abbr-1&gt;Circulation&lt;/abbr-1&gt;&lt;/periodical&gt;&lt;pages&gt;583-596&lt;/pages&gt;&lt;volume&gt;136&lt;/volume&gt;&lt;number&gt;6&lt;/number&gt;&lt;dates&gt;&lt;year&gt;2017&lt;/year&gt;&lt;pub-dates&gt;&lt;date&gt;2017/08/08&lt;/date&gt;&lt;/pub-dates&gt;&lt;/dates&gt;&lt;publisher&gt;American Heart Association&lt;/publisher&gt;&lt;urls&gt;&lt;related-urls&gt;&lt;url&gt;https://doi.org/10.1161/CIRCULATIONAHA.116.023163&lt;/url&gt;&lt;/related-urls&gt;&lt;/urls&gt;&lt;electronic-resource-num&gt;10.1161/CIRCULATIONAHA.116.023163&lt;/electronic-resource-num&gt;&lt;access-date&gt;2020/04/02&lt;/access-date&gt;&lt;/record&gt;&lt;/Cite&gt;&lt;/EndNote&gt;</w:instrText>
      </w:r>
      <w:r w:rsidRPr="00F67DCC">
        <w:fldChar w:fldCharType="separate"/>
      </w:r>
      <w:r w:rsidRPr="00F67DCC">
        <w:rPr>
          <w:noProof/>
          <w:vertAlign w:val="superscript"/>
        </w:rPr>
        <w:t>11</w:t>
      </w:r>
      <w:r w:rsidRPr="00F67DCC">
        <w:fldChar w:fldCharType="end"/>
      </w:r>
      <w:r w:rsidRPr="00F67DCC">
        <w:t xml:space="preserve"> </w:t>
      </w:r>
      <w:r w:rsidR="008F1934">
        <w:t>y</w:t>
      </w:r>
      <w:r w:rsidRPr="00F67DCC">
        <w:t>et some observational studies have suggested that high blood lipid levels appear to be an exception. A recent meta-analysis of large cohort studies suggested an inverse association between total cholesterol (TC), LDL-C and HDL-C and incident AF, whereas there was no statistically significant association between triglyceride (TG) levels and AF.</w:t>
      </w:r>
      <w:r w:rsidRPr="00F67DCC">
        <w:fldChar w:fldCharType="begin"/>
      </w:r>
      <w:r w:rsidRPr="00F67DCC">
        <w:instrText xml:space="preserve"> ADDIN EN.CITE &lt;EndNote&gt;&lt;Cite&gt;&lt;Author&gt;Guan&lt;/Author&gt;&lt;Year&gt;2020&lt;/Year&gt;&lt;RecNum&gt;2&lt;/RecNum&gt;&lt;DisplayText&gt;&lt;style face="superscript"&gt;4&lt;/style&gt;&lt;/DisplayText&gt;&lt;record&gt;&lt;rec-number&gt;2&lt;/rec-number&gt;&lt;foreign-keys&gt;&lt;key app="EN" db-id="tzwprassvvawt6eredppsxvoxat09z5ep0wr" timestamp="1585837774"&gt;2&lt;/key&gt;&lt;/foreign-keys&gt;&lt;ref-type name="Journal Article"&gt;17&lt;/ref-type&gt;&lt;contributors&gt;&lt;authors&gt;&lt;author&gt;Guan, Bo&lt;/author&gt;&lt;author&gt;Li, Xintao&lt;/author&gt;&lt;author&gt;Xue, Wenqiang&lt;/author&gt;&lt;author&gt;Tse, Gary&lt;/author&gt;&lt;author&gt;Waleed, Khalid Bin&lt;/author&gt;&lt;author&gt;Liu, Yichen&lt;/author&gt;&lt;author&gt;Zheng, Mengyi&lt;/author&gt;&lt;author&gt;Wu, Shouling&lt;/author&gt;&lt;author&gt;Xia, Yunlong&lt;/author&gt;&lt;author&gt;Ding, Yi&lt;/author&gt;&lt;/authors&gt;&lt;/contributors&gt;&lt;titles&gt;&lt;title&gt;Blood lipid profiles and risk of atrial fibrillation: A systematic review and meta-analysis of cohort studies&lt;/title&gt;&lt;secondary-title&gt;Journal of Clinical Lipidology&lt;/secondary-title&gt;&lt;/titles&gt;&lt;periodical&gt;&lt;full-title&gt;Journal of Clinical Lipidology&lt;/full-title&gt;&lt;/periodical&gt;&lt;pages&gt;133-142.e3&lt;/pages&gt;&lt;volume&gt;14&lt;/volume&gt;&lt;number&gt;1&lt;/number&gt;&lt;dates&gt;&lt;year&gt;2020&lt;/year&gt;&lt;/dates&gt;&lt;publisher&gt;Elsevier&lt;/publisher&gt;&lt;isbn&gt;1933-2874&lt;/isbn&gt;&lt;urls&gt;&lt;related-urls&gt;&lt;url&gt;https://doi.org/10.1016/j.jacl.2019.12.002&lt;/url&gt;&lt;/related-urls&gt;&lt;/urls&gt;&lt;electronic-resource-num&gt;10.1016/j.jacl.2019.12.002&lt;/electronic-resource-num&gt;&lt;access-date&gt;2020/04/02&lt;/access-date&gt;&lt;/record&gt;&lt;/Cite&gt;&lt;/EndNote&gt;</w:instrText>
      </w:r>
      <w:r w:rsidRPr="00F67DCC">
        <w:fldChar w:fldCharType="separate"/>
      </w:r>
      <w:r w:rsidRPr="00F67DCC">
        <w:rPr>
          <w:noProof/>
          <w:vertAlign w:val="superscript"/>
        </w:rPr>
        <w:t>4</w:t>
      </w:r>
      <w:r w:rsidRPr="00F67DCC">
        <w:fldChar w:fldCharType="end"/>
      </w:r>
      <w:r w:rsidRPr="00F67DCC">
        <w:t xml:space="preserve"> However, a slightly older systematic review in 2017 highlighted some inconsistencies in studies of </w:t>
      </w:r>
      <w:r w:rsidR="0056190B">
        <w:t>lipid level</w:t>
      </w:r>
      <w:r w:rsidRPr="00F67DCC">
        <w:t>s and AF.</w:t>
      </w:r>
      <w:r w:rsidRPr="00F67DCC">
        <w:fldChar w:fldCharType="begin">
          <w:fldData xml:space="preserve">PEVuZE5vdGU+PENpdGU+PEF1dGhvcj5BbGxhbjwvQXV0aG9yPjxZZWFyPjIwMTc8L1llYXI+PFJl
Y051bT41MjwvUmVjTnVtPjxEaXNwbGF5VGV4dD48c3R5bGUgZmFjZT0ic3VwZXJzY3JpcHQiPjEy
PC9zdHlsZT48L0Rpc3BsYXlUZXh0PjxyZWNvcmQ+PHJlYy1udW1iZXI+NTI8L3JlYy1udW1iZXI+
PGZvcmVpZ24ta2V5cz48a2V5IGFwcD0iRU4iIGRiLWlkPSJ0endwcmFzc3Z2YXd0NmVyZWRwcHN4
dm94YXQwOXo1ZXAwd3IiIHRpbWVzdGFtcD0iMTU4NjM1OTA2NiI+NTI8L2tleT48L2ZvcmVpZ24t
a2V5cz48cmVmLXR5cGUgbmFtZT0iSm91cm5hbCBBcnRpY2xlIj4xNzwvcmVmLXR5cGU+PGNvbnRy
aWJ1dG9ycz48YXV0aG9ycz48YXV0aG9yPkFsbGFuLCBWaWN0b3JpYTwvYXV0aG9yPjxhdXRob3I+
SG9uYXJiYWtoc2gsIFNob2hyZWg8L2F1dGhvcj48YXV0aG9yPkNhc2FzLCBKdWFuLVBhYmxvPC9h
dXRob3I+PGF1dGhvcj5XYWxsYWNlLCBKb3NodWE8L2F1dGhvcj48YXV0aG9yPkh1bnRlciwgUm9z
czwvYXV0aG9yPjxhdXRob3I+U2NoaWxsaW5nLCBSaWNoYXJkPC9hdXRob3I+PGF1dGhvcj5QZXJl
bCwgUGFibG88L2F1dGhvcj48YXV0aG9yPk1vcmxleSwgS2F0aGVyaW5lPC9hdXRob3I+PGF1dGhv
cj5CYW5lcmplZSwgQW1pdGF2YTwvYXV0aG9yPjxhdXRob3I+SGVtaW5nd2F5LCBIYXJyeTwvYXV0
aG9yPjwvYXV0aG9ycz48L2NvbnRyaWJ1dG9ycz48dGl0bGVzPjx0aXRsZT5BcmUgY2FyZGlvdmFz
Y3VsYXIgcmlzayBmYWN0b3JzIGFsc28gYXNzb2NpYXRlZCB3aXRoIHRoZSBpbmNpZGVuY2Ugb2Yg
YXRyaWFsIGZpYnJpbGxhdGlvbj8gQSBzeXN0ZW1hdGljIHJldmlldyBhbmQgZmllbGQgc3lub3Bz
aXMgb2YgMjMgZmFjdG9ycyBpbiAzMiBwb3B1bGF0aW9uLWJhc2VkIGNvaG9ydHMgb2YgMjAgbWls
bGlvbiBwYXJ0aWNpcGFudHM8L3RpdGxlPjxzZWNvbmRhcnktdGl0bGU+VGhyb21ib3NpcyBhbmQg
aGFlbW9zdGFzaXM8L3NlY29uZGFyeS10aXRsZT48YWx0LXRpdGxlPlRocm9tYiBIYWVtb3N0PC9h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LXBlcmlvZGljYWw+PHBhZ2VzPjgzNy04NTA8L3BhZ2VzPjx2b2x1bWU+MTE3PC92b2x1bWU+PG51
bWJlcj41PC9udW1iZXI+PGVkaXRpb24+MjAxNy8wMi8yMzwvZWRpdGlvbj48a2V5d29yZHM+PGtl
eXdvcmQ+KkF0cmlhbCBmaWJyaWxsYXRpb248L2tleXdvcmQ+PGtleXdvcmQ+KmNhcmRpb3Zhc2N1
bGFyIGRpc2Vhc2U8L2tleXdvcmQ+PGtleXdvcmQ+KmNsaW5pY2FsIGd1aWRlbGluZXM8L2tleXdv
cmQ+PGtleXdvcmQ+KnByaW1hcnkgcHJldmVudGlvbjwva2V5d29yZD48a2V5d29yZD4qcmlzayBm
YWN0b3JzPC9rZXl3b3JkPjxrZXl3b3JkPkFkdWx0PC9rZXl3b3JkPjxrZXl3b3JkPkFnZWQ8L2tl
eXdvcmQ+PGtleXdvcmQ+QWdlZCwgODAgYW5kIG92ZXI8L2tleXdvcmQ+PGtleXdvcmQ+QXRyaWFs
IEZpYnJpbGxhdGlvbi9ibG9vZC8qZXBpZGVtaW9sb2d5L3BoeXNpb3BhdGhvbG9neS9wcmV2ZW50
aW9uICZhbXA7IGNvbnRyb2w8L2tleXdvcmQ+PGtleXdvcmQ+QmlvbWFya2Vycy9ibG9vZDwva2V5
d29yZD48a2V5d29yZD5CbG9vZCBQcmVzc3VyZTwva2V5d29yZD48a2V5d29yZD5Cb2R5IEhlaWdo
dDwva2V5d29yZD48a2V5d29yZD5DYXJkaW92YXNjdWxhciBEaXNlYXNlcy9ibG9vZC8qZXBpZGVt
aW9sb2d5L3BoeXNpb3BhdGhvbG9neS9wcmV2ZW50aW9uICZhbXA7IGNvbnRyb2w8L2tleXdvcmQ+
PGtleXdvcmQ+Q29tb3JiaWRpdHk8L2tleXdvcmQ+PGtleXdvcmQ+Q29udGluZW50YWwgUG9wdWxh
dGlvbiBHcm91cHM8L2tleXdvcmQ+PGtleXdvcmQ+RHlzbGlwaWRlbWlhcy9ibG9vZC9lcGlkZW1p
b2xvZ3k8L2tleXdvcmQ+PGtleXdvcmQ+RmVtYWxlPC9rZXl3b3JkPjxrZXl3b3JkPkh1bWFuczwv
a2V5d29yZD48a2V5d29yZD5IeXBlcnRlbnNpb24vZXBpZGVtaW9sb2d5L3BoeXNpb3BhdGhvbG9n
eTwva2V5d29yZD48a2V5d29yZD5JbmNpZGVuY2U8L2tleXdvcmQ+PGtleXdvcmQ+TGlmZSBTdHls
ZTwva2V5d29yZD48a2V5d29yZD5MaXBpZHMvYmxvb2Q8L2tleXdvcmQ+PGtleXdvcmQ+TWFsZTwv
a2V5d29yZD48a2V5d29yZD5NaWRkbGUgQWdlZDwva2V5d29yZD48a2V5d29yZD5PYmVzaXR5L2Vw
aWRlbWlvbG9neTwva2V5d29yZD48a2V5d29yZD5PZGRzIFJhdGlvPC9rZXl3b3JkPjxrZXl3b3Jk
PlByaW1hcnkgUHJldmVudGlvbjwva2V5d29yZD48a2V5d29yZD5Qcm9nbm9zaXM8L2tleXdvcmQ+
PGtleXdvcmQ+UmlzayBBc3Nlc3NtZW50PC9rZXl3b3JkPjxrZXl3b3JkPlJpc2sgRmFjdG9yczwv
a2V5d29yZD48L2tleXdvcmRzPjxkYXRlcz48eWVhcj4yMDE3PC95ZWFyPjwvZGF0ZXM+PHB1Ymxp
c2hlcj5TY2hhdHRhdWVyPC9wdWJsaXNoZXI+PGlzYm4+MjU2Ny02ODlYJiN4RDswMzQwLTYyNDU8
L2lzYm4+PGFjY2Vzc2lvbi1udW0+MjgyMjkxNjQ8L2FjY2Vzc2lvbi1udW0+PHVybHM+PHJlbGF0
ZWQtdXJscz48dXJsPmh0dHBzOi8vcHVibWVkLm5jYmkubmxtLm5paC5nb3YvMjgyMjkxNjQ8L3Vy
bD48dXJsPmh0dHBzOi8vd3d3Lm5jYmkubmxtLm5paC5nb3YvcG1jL2FydGljbGVzL1BNQzU0NDI2
MDUvPC91cmw+PC9yZWxhdGVkLXVybHM+PC91cmxzPjxlbGVjdHJvbmljLXJlc291cmNlLW51bT4x
MC4xMTYwL1RIMTYtMTEtMDgyNTwvZWxlY3Ryb25pYy1yZXNvdXJjZS1udW0+PHJlbW90ZS1kYXRh
YmFzZS1uYW1lPlB1Yk1lZDwvcmVtb3RlLWRhdGFiYXNlLW5hbWU+PGxhbmd1YWdlPmVuZzwvbGFu
Z3VhZ2U+PC9yZWNvcmQ+PC9DaXRlPjwvRW5kTm90ZT5=
</w:fldData>
        </w:fldChar>
      </w:r>
      <w:r w:rsidRPr="00F67DCC">
        <w:instrText xml:space="preserve"> ADDIN EN.CITE </w:instrText>
      </w:r>
      <w:r w:rsidRPr="00F67DCC">
        <w:fldChar w:fldCharType="begin">
          <w:fldData xml:space="preserve">PEVuZE5vdGU+PENpdGU+PEF1dGhvcj5BbGxhbjwvQXV0aG9yPjxZZWFyPjIwMTc8L1llYXI+PFJl
Y051bT41MjwvUmVjTnVtPjxEaXNwbGF5VGV4dD48c3R5bGUgZmFjZT0ic3VwZXJzY3JpcHQiPjEy
PC9zdHlsZT48L0Rpc3BsYXlUZXh0PjxyZWNvcmQ+PHJlYy1udW1iZXI+NTI8L3JlYy1udW1iZXI+
PGZvcmVpZ24ta2V5cz48a2V5IGFwcD0iRU4iIGRiLWlkPSJ0endwcmFzc3Z2YXd0NmVyZWRwcHN4
dm94YXQwOXo1ZXAwd3IiIHRpbWVzdGFtcD0iMTU4NjM1OTA2NiI+NTI8L2tleT48L2ZvcmVpZ24t
a2V5cz48cmVmLXR5cGUgbmFtZT0iSm91cm5hbCBBcnRpY2xlIj4xNzwvcmVmLXR5cGU+PGNvbnRy
aWJ1dG9ycz48YXV0aG9ycz48YXV0aG9yPkFsbGFuLCBWaWN0b3JpYTwvYXV0aG9yPjxhdXRob3I+
SG9uYXJiYWtoc2gsIFNob2hyZWg8L2F1dGhvcj48YXV0aG9yPkNhc2FzLCBKdWFuLVBhYmxvPC9h
dXRob3I+PGF1dGhvcj5XYWxsYWNlLCBKb3NodWE8L2F1dGhvcj48YXV0aG9yPkh1bnRlciwgUm9z
czwvYXV0aG9yPjxhdXRob3I+U2NoaWxsaW5nLCBSaWNoYXJkPC9hdXRob3I+PGF1dGhvcj5QZXJl
bCwgUGFibG88L2F1dGhvcj48YXV0aG9yPk1vcmxleSwgS2F0aGVyaW5lPC9hdXRob3I+PGF1dGhv
cj5CYW5lcmplZSwgQW1pdGF2YTwvYXV0aG9yPjxhdXRob3I+SGVtaW5nd2F5LCBIYXJyeTwvYXV0
aG9yPjwvYXV0aG9ycz48L2NvbnRyaWJ1dG9ycz48dGl0bGVzPjx0aXRsZT5BcmUgY2FyZGlvdmFz
Y3VsYXIgcmlzayBmYWN0b3JzIGFsc28gYXNzb2NpYXRlZCB3aXRoIHRoZSBpbmNpZGVuY2Ugb2Yg
YXRyaWFsIGZpYnJpbGxhdGlvbj8gQSBzeXN0ZW1hdGljIHJldmlldyBhbmQgZmllbGQgc3lub3Bz
aXMgb2YgMjMgZmFjdG9ycyBpbiAzMiBwb3B1bGF0aW9uLWJhc2VkIGNvaG9ydHMgb2YgMjAgbWls
bGlvbiBwYXJ0aWNpcGFudHM8L3RpdGxlPjxzZWNvbmRhcnktdGl0bGU+VGhyb21ib3NpcyBhbmQg
aGFlbW9zdGFzaXM8L3NlY29uZGFyeS10aXRsZT48YWx0LXRpdGxlPlRocm9tYiBIYWVtb3N0PC9h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LXBlcmlvZGljYWw+PHBhZ2VzPjgzNy04NTA8L3BhZ2VzPjx2b2x1bWU+MTE3PC92b2x1bWU+PG51
bWJlcj41PC9udW1iZXI+PGVkaXRpb24+MjAxNy8wMi8yMzwvZWRpdGlvbj48a2V5d29yZHM+PGtl
eXdvcmQ+KkF0cmlhbCBmaWJyaWxsYXRpb248L2tleXdvcmQ+PGtleXdvcmQ+KmNhcmRpb3Zhc2N1
bGFyIGRpc2Vhc2U8L2tleXdvcmQ+PGtleXdvcmQ+KmNsaW5pY2FsIGd1aWRlbGluZXM8L2tleXdv
cmQ+PGtleXdvcmQ+KnByaW1hcnkgcHJldmVudGlvbjwva2V5d29yZD48a2V5d29yZD4qcmlzayBm
YWN0b3JzPC9rZXl3b3JkPjxrZXl3b3JkPkFkdWx0PC9rZXl3b3JkPjxrZXl3b3JkPkFnZWQ8L2tl
eXdvcmQ+PGtleXdvcmQ+QWdlZCwgODAgYW5kIG92ZXI8L2tleXdvcmQ+PGtleXdvcmQ+QXRyaWFs
IEZpYnJpbGxhdGlvbi9ibG9vZC8qZXBpZGVtaW9sb2d5L3BoeXNpb3BhdGhvbG9neS9wcmV2ZW50
aW9uICZhbXA7IGNvbnRyb2w8L2tleXdvcmQ+PGtleXdvcmQ+QmlvbWFya2Vycy9ibG9vZDwva2V5
d29yZD48a2V5d29yZD5CbG9vZCBQcmVzc3VyZTwva2V5d29yZD48a2V5d29yZD5Cb2R5IEhlaWdo
dDwva2V5d29yZD48a2V5d29yZD5DYXJkaW92YXNjdWxhciBEaXNlYXNlcy9ibG9vZC8qZXBpZGVt
aW9sb2d5L3BoeXNpb3BhdGhvbG9neS9wcmV2ZW50aW9uICZhbXA7IGNvbnRyb2w8L2tleXdvcmQ+
PGtleXdvcmQ+Q29tb3JiaWRpdHk8L2tleXdvcmQ+PGtleXdvcmQ+Q29udGluZW50YWwgUG9wdWxh
dGlvbiBHcm91cHM8L2tleXdvcmQ+PGtleXdvcmQ+RHlzbGlwaWRlbWlhcy9ibG9vZC9lcGlkZW1p
b2xvZ3k8L2tleXdvcmQ+PGtleXdvcmQ+RmVtYWxlPC9rZXl3b3JkPjxrZXl3b3JkPkh1bWFuczwv
a2V5d29yZD48a2V5d29yZD5IeXBlcnRlbnNpb24vZXBpZGVtaW9sb2d5L3BoeXNpb3BhdGhvbG9n
eTwva2V5d29yZD48a2V5d29yZD5JbmNpZGVuY2U8L2tleXdvcmQ+PGtleXdvcmQ+TGlmZSBTdHls
ZTwva2V5d29yZD48a2V5d29yZD5MaXBpZHMvYmxvb2Q8L2tleXdvcmQ+PGtleXdvcmQ+TWFsZTwv
a2V5d29yZD48a2V5d29yZD5NaWRkbGUgQWdlZDwva2V5d29yZD48a2V5d29yZD5PYmVzaXR5L2Vw
aWRlbWlvbG9neTwva2V5d29yZD48a2V5d29yZD5PZGRzIFJhdGlvPC9rZXl3b3JkPjxrZXl3b3Jk
PlByaW1hcnkgUHJldmVudGlvbjwva2V5d29yZD48a2V5d29yZD5Qcm9nbm9zaXM8L2tleXdvcmQ+
PGtleXdvcmQ+UmlzayBBc3Nlc3NtZW50PC9rZXl3b3JkPjxrZXl3b3JkPlJpc2sgRmFjdG9yczwv
a2V5d29yZD48L2tleXdvcmRzPjxkYXRlcz48eWVhcj4yMDE3PC95ZWFyPjwvZGF0ZXM+PHB1Ymxp
c2hlcj5TY2hhdHRhdWVyPC9wdWJsaXNoZXI+PGlzYm4+MjU2Ny02ODlYJiN4RDswMzQwLTYyNDU8
L2lzYm4+PGFjY2Vzc2lvbi1udW0+MjgyMjkxNjQ8L2FjY2Vzc2lvbi1udW0+PHVybHM+PHJlbGF0
ZWQtdXJscz48dXJsPmh0dHBzOi8vcHVibWVkLm5jYmkubmxtLm5paC5nb3YvMjgyMjkxNjQ8L3Vy
bD48dXJsPmh0dHBzOi8vd3d3Lm5jYmkubmxtLm5paC5nb3YvcG1jL2FydGljbGVzL1BNQzU0NDI2
MDUvPC91cmw+PC9yZWxhdGVkLXVybHM+PC91cmxzPjxlbGVjdHJvbmljLXJlc291cmNlLW51bT4x
MC4xMTYwL1RIMTYtMTEtMDgyNTwvZWxlY3Ryb25pYy1yZXNvdXJjZS1udW0+PHJlbW90ZS1kYXRh
YmFzZS1uYW1lPlB1Yk1lZDwvcmVtb3RlLWRhdGFiYXNlLW5hbWU+PGxhbmd1YWdlPmVuZzwvbGFu
Z3VhZ2U+PC9yZWNvcmQ+PC9DaXRlPjwvRW5kTm90ZT5=
</w:fldData>
        </w:fldChar>
      </w:r>
      <w:r w:rsidRPr="00F67DCC">
        <w:instrText xml:space="preserve"> ADDIN EN.CITE.DATA </w:instrText>
      </w:r>
      <w:r w:rsidRPr="00F67DCC">
        <w:fldChar w:fldCharType="end"/>
      </w:r>
      <w:r w:rsidRPr="00F67DCC">
        <w:fldChar w:fldCharType="separate"/>
      </w:r>
      <w:r w:rsidRPr="00F67DCC">
        <w:rPr>
          <w:noProof/>
          <w:vertAlign w:val="superscript"/>
        </w:rPr>
        <w:t>12</w:t>
      </w:r>
      <w:r w:rsidRPr="00F67DCC">
        <w:fldChar w:fldCharType="end"/>
      </w:r>
      <w:r w:rsidRPr="00F67DCC">
        <w:t xml:space="preserve"> A large-scale community-based study has demonstrated conflicting results, with no significant association between TC or LDL-C and risk of AF observed, but higher TG levels were associated with a greater risk of AF and lower HDL-C levels were associated with a lower risk of AF.</w:t>
      </w:r>
      <w:r w:rsidRPr="00F67DCC">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Pr="00F67DCC">
        <w:instrText xml:space="preserve"> ADDIN EN.CITE </w:instrText>
      </w:r>
      <w:r w:rsidRPr="00F67DCC">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Pr="00F67DCC">
        <w:instrText xml:space="preserve"> ADDIN EN.CITE.DATA </w:instrText>
      </w:r>
      <w:r w:rsidRPr="00F67DCC">
        <w:fldChar w:fldCharType="end"/>
      </w:r>
      <w:r w:rsidRPr="00F67DCC">
        <w:fldChar w:fldCharType="separate"/>
      </w:r>
      <w:r w:rsidRPr="00F67DCC">
        <w:rPr>
          <w:noProof/>
          <w:vertAlign w:val="superscript"/>
        </w:rPr>
        <w:t>13</w:t>
      </w:r>
      <w:r w:rsidRPr="00F67DCC">
        <w:fldChar w:fldCharType="end"/>
      </w:r>
      <w:r w:rsidRPr="00F67DCC">
        <w:t xml:space="preserve"> </w:t>
      </w:r>
    </w:p>
    <w:p w14:paraId="7E0AC3E2" w14:textId="2D09348F" w:rsidR="00F67DCC" w:rsidRPr="00F67DCC" w:rsidRDefault="008B79AB" w:rsidP="00F67DCC">
      <w:pPr>
        <w:spacing w:after="0"/>
      </w:pPr>
      <w:r>
        <w:t xml:space="preserve">Although previous studies </w:t>
      </w:r>
      <w:r w:rsidR="008F1934">
        <w:t xml:space="preserve">have </w:t>
      </w:r>
      <w:r>
        <w:t>examin</w:t>
      </w:r>
      <w:r w:rsidR="008F1934">
        <w:t>ed</w:t>
      </w:r>
      <w:r>
        <w:t xml:space="preserve"> the association between </w:t>
      </w:r>
      <w:r w:rsidR="0056190B">
        <w:t>lipid level</w:t>
      </w:r>
      <w:r>
        <w:t xml:space="preserve">s and </w:t>
      </w:r>
      <w:r w:rsidR="00B97017">
        <w:t>AF</w:t>
      </w:r>
      <w:r w:rsidR="00F67DCC" w:rsidRPr="00F67DCC">
        <w:t>, some inconsistencies</w:t>
      </w:r>
      <w:r>
        <w:t xml:space="preserve"> in </w:t>
      </w:r>
      <w:r w:rsidR="008F1934">
        <w:t>their</w:t>
      </w:r>
      <w:r>
        <w:t xml:space="preserve"> results </w:t>
      </w:r>
      <w:r w:rsidR="00F67DCC" w:rsidRPr="00F67DCC">
        <w:t>suggest that there is a need for further research</w:t>
      </w:r>
      <w:r w:rsidR="00642F24">
        <w:t>. This</w:t>
      </w:r>
      <w:r w:rsidR="00F67DCC" w:rsidRPr="00F67DCC">
        <w:t xml:space="preserve"> includ</w:t>
      </w:r>
      <w:r w:rsidR="00642F24">
        <w:t>es</w:t>
      </w:r>
      <w:r w:rsidR="00F67DCC" w:rsidRPr="00F67DCC">
        <w:t xml:space="preserve"> stratifying results by population demographics </w:t>
      </w:r>
      <w:r w:rsidR="00B97017">
        <w:t>such as age to</w:t>
      </w:r>
      <w:r w:rsidR="00F67DCC" w:rsidRPr="00F67DCC">
        <w:t xml:space="preserve"> determine if the association is upheld for all groups. This would help to refine our understanding of the association between </w:t>
      </w:r>
      <w:r w:rsidR="0030506E">
        <w:t>l</w:t>
      </w:r>
      <w:r w:rsidR="0056190B">
        <w:t>ipid</w:t>
      </w:r>
      <w:r w:rsidR="0030506E">
        <w:t xml:space="preserve"> levels</w:t>
      </w:r>
      <w:r w:rsidR="00F67DCC" w:rsidRPr="00F67DCC">
        <w:t xml:space="preserve"> and AF and identify groups to target intervention strategies as required. </w:t>
      </w:r>
    </w:p>
    <w:p w14:paraId="0E6811DF" w14:textId="5918D50B" w:rsidR="00C87633" w:rsidRPr="00F67DCC" w:rsidRDefault="00F67DCC" w:rsidP="00F67DCC">
      <w:r w:rsidRPr="00F67DCC">
        <w:t xml:space="preserve">In the current study, we examined associations between </w:t>
      </w:r>
      <w:r w:rsidR="00665E56">
        <w:t xml:space="preserve">lipid </w:t>
      </w:r>
      <w:r w:rsidR="0030506E">
        <w:t xml:space="preserve">levels </w:t>
      </w:r>
      <w:r w:rsidRPr="00F67DCC">
        <w:t xml:space="preserve">and AF in a large nationwide study in Poland. We stratified the results to determine whether associations between lipids and AF </w:t>
      </w:r>
      <w:r w:rsidRPr="00F67DCC">
        <w:lastRenderedPageBreak/>
        <w:t xml:space="preserve">differed depending on the age of the participants. We hypothesised that </w:t>
      </w:r>
      <w:r w:rsidR="008B79AB">
        <w:t>associations between</w:t>
      </w:r>
      <w:r w:rsidRPr="00F67DCC">
        <w:t xml:space="preserve"> </w:t>
      </w:r>
      <w:r w:rsidR="00665E56">
        <w:t xml:space="preserve">lipid </w:t>
      </w:r>
      <w:r w:rsidR="008B79AB">
        <w:t xml:space="preserve">levels and </w:t>
      </w:r>
      <w:r w:rsidRPr="00F67DCC">
        <w:t>AF would be influenced by age.</w:t>
      </w:r>
    </w:p>
    <w:p w14:paraId="7C3A907C" w14:textId="77777777" w:rsidR="008A15ED" w:rsidRDefault="008A15ED">
      <w:pPr>
        <w:rPr>
          <w:b/>
          <w:bCs/>
          <w:sz w:val="24"/>
          <w:szCs w:val="24"/>
        </w:rPr>
      </w:pPr>
      <w:r>
        <w:rPr>
          <w:b/>
          <w:bCs/>
          <w:sz w:val="24"/>
          <w:szCs w:val="24"/>
        </w:rPr>
        <w:br w:type="page"/>
      </w:r>
    </w:p>
    <w:p w14:paraId="4EA5D7DE" w14:textId="11D404BF" w:rsidR="00C51B9F" w:rsidRPr="007B4DF3" w:rsidRDefault="00FF3FB4" w:rsidP="00C51B9F">
      <w:pPr>
        <w:spacing w:after="0"/>
      </w:pPr>
      <w:r>
        <w:rPr>
          <w:b/>
          <w:bCs/>
          <w:sz w:val="24"/>
          <w:szCs w:val="24"/>
        </w:rPr>
        <w:lastRenderedPageBreak/>
        <w:t xml:space="preserve">Patients </w:t>
      </w:r>
      <w:r w:rsidR="00C029BE">
        <w:rPr>
          <w:b/>
          <w:bCs/>
          <w:sz w:val="24"/>
          <w:szCs w:val="24"/>
        </w:rPr>
        <w:t>and m</w:t>
      </w:r>
      <w:r w:rsidR="0067065E" w:rsidRPr="00C23D0F">
        <w:rPr>
          <w:b/>
          <w:bCs/>
          <w:sz w:val="24"/>
          <w:szCs w:val="24"/>
        </w:rPr>
        <w:t>ethods</w:t>
      </w:r>
    </w:p>
    <w:p w14:paraId="14F03432" w14:textId="0DA1291C" w:rsidR="005C5678" w:rsidRPr="002A6EFA" w:rsidRDefault="005C5678" w:rsidP="00C51B9F">
      <w:pPr>
        <w:spacing w:after="0"/>
        <w:rPr>
          <w:b/>
          <w:bCs/>
        </w:rPr>
      </w:pPr>
      <w:r w:rsidRPr="002A6EFA">
        <w:rPr>
          <w:b/>
          <w:bCs/>
        </w:rPr>
        <w:t>Study participants</w:t>
      </w:r>
    </w:p>
    <w:p w14:paraId="65851289" w14:textId="4303C3E3" w:rsidR="00C51B9F" w:rsidRDefault="00946F8F" w:rsidP="00C51B9F">
      <w:pPr>
        <w:tabs>
          <w:tab w:val="num" w:pos="720"/>
        </w:tabs>
        <w:spacing w:after="0"/>
      </w:pPr>
      <w:r>
        <w:t xml:space="preserve">The </w:t>
      </w:r>
      <w:r w:rsidRPr="00946F8F">
        <w:t>LIPIDOGRAM</w:t>
      </w:r>
      <w:r>
        <w:t>2015 study</w:t>
      </w:r>
      <w:r w:rsidRPr="00946F8F">
        <w:t xml:space="preserve"> was a nationwide </w:t>
      </w:r>
      <w:r>
        <w:t xml:space="preserve">cross-sectional </w:t>
      </w:r>
      <w:r w:rsidRPr="00946F8F">
        <w:t xml:space="preserve">survey </w:t>
      </w:r>
      <w:r>
        <w:t xml:space="preserve">of cardiovascular health </w:t>
      </w:r>
      <w:r w:rsidR="0046441E">
        <w:t xml:space="preserve">for adults </w:t>
      </w:r>
      <w:r>
        <w:t>in Poland. A</w:t>
      </w:r>
      <w:r w:rsidRPr="00C23D0F">
        <w:t xml:space="preserve">dults aged 18 years and older </w:t>
      </w:r>
      <w:r>
        <w:t xml:space="preserve">were </w:t>
      </w:r>
      <w:r w:rsidRPr="00C23D0F">
        <w:t>recruited in 2015</w:t>
      </w:r>
      <w:r>
        <w:t xml:space="preserve"> and </w:t>
      </w:r>
      <w:r w:rsidRPr="00C23D0F">
        <w:t xml:space="preserve">2016 by 438 </w:t>
      </w:r>
      <w:r>
        <w:t xml:space="preserve">participating </w:t>
      </w:r>
      <w:r w:rsidRPr="00C23D0F">
        <w:t>family physicians.</w:t>
      </w:r>
      <w:r w:rsidR="00616F8F">
        <w:t xml:space="preserve"> The LIPIDOGRAM study </w:t>
      </w:r>
      <w:r w:rsidR="008F1934">
        <w:t>was</w:t>
      </w:r>
      <w:r w:rsidR="00616F8F">
        <w:t xml:space="preserve"> r</w:t>
      </w:r>
      <w:r w:rsidR="00B749D8">
        <w:t xml:space="preserve">un previously in 2004 and 2006. </w:t>
      </w:r>
      <w:r w:rsidR="008F1934">
        <w:t>The same methodology was applied for the 2004, 2006, and 2015 studies</w:t>
      </w:r>
      <w:r w:rsidR="001077EC">
        <w:t xml:space="preserve"> and</w:t>
      </w:r>
      <w:r w:rsidR="00B749D8">
        <w:t xml:space="preserve"> ha</w:t>
      </w:r>
      <w:r w:rsidR="008F1934">
        <w:t>s</w:t>
      </w:r>
      <w:r w:rsidR="00B749D8">
        <w:t xml:space="preserve"> been described</w:t>
      </w:r>
      <w:r w:rsidR="001077EC">
        <w:t xml:space="preserve"> elsewhere</w:t>
      </w:r>
      <w:r w:rsidR="007A35B1">
        <w:t>.</w:t>
      </w:r>
      <w:r w:rsidR="00C2648E">
        <w:fldChar w:fldCharType="begin">
          <w:fldData xml:space="preserve">PEVuZE5vdGU+PENpdGU+PEF1dGhvcj5LYWVzczwvQXV0aG9yPjxZZWFyPjIwMTA8L1llYXI+PFJl
Y051bT4xODwvUmVjTnVtPjxEaXNwbGF5VGV4dD48c3R5bGUgZmFjZT0ic3VwZXJzY3JpcHQiPjE0
LTE2PC9zdHlsZT48L0Rpc3BsYXlUZXh0PjxyZWNvcmQ+PHJlYy1udW1iZXI+MTg8L3JlYy1udW1i
ZXI+PGZvcmVpZ24ta2V5cz48a2V5IGFwcD0iRU4iIGRiLWlkPSJ0endwcmFzc3Z2YXd0NmVyZWRw
cHN4dm94YXQwOXo1ZXAwd3IiIHRpbWVzdGFtcD0iMTU4NTg1NzQwMyI+MTg8L2tleT48L2ZvcmVp
Z24ta2V5cz48cmVmLXR5cGUgbmFtZT0iSm91cm5hbCBBcnRpY2xlIj4xNzwvcmVmLXR5cGU+PGNv
bnRyaWJ1dG9ycz48YXV0aG9ycz48YXV0aG9yPkthZXNzLCBCLiBNLjwvYXV0aG9yPjxhdXRob3I+
Sm96d2lhaywgSi48L2F1dGhvcj48YXV0aG9yPk1hc3RlaiwgTS48L2F1dGhvcj48YXV0aG9yPkx1
a2FzLCBXLjwvYXV0aG9yPjxhdXRob3I+R3J6ZXN6Y3phaywgVy48L2F1dGhvcj48YXV0aG9yPldp
bmRhaywgQS48L2F1dGhvcj48YXV0aG9yPlBpd293YXJza2EsIFcuPC9hdXRob3I+PGF1dGhvcj5U
eWthcnNraSwgQS48L2F1dGhvcj48YXV0aG9yPktvbmR1cmFja2EsIEUuPC9hdXRob3I+PGF1dGhv
cj5SeWdpZWwsIEsuPC9hdXRob3I+PGF1dGhvcj5NYW5hc2FyLCBBLjwvYXV0aG9yPjxhdXRob3I+
U2FtYW5pLCBOLiBKLjwvYXV0aG9yPjxhdXRob3I+VG9tYXN6ZXdza2ksIE0uPC9hdXRob3I+PC9h
dXRob3JzPjwvY29udHJpYnV0b3JzPjxhdXRoLWFkZHJlc3M+RGVwYXJ0bWVudCBvZiBDYXJkaW92
YXNjdWxhciBTY2llbmNlcywgVW5pdmVyc2l0eSBvZiBMZWljZXN0ZXIsIExlaWNlc3RlciBMRTMg
OVFQLCBVSy48L2F1dGgtYWRkcmVzcz48dGl0bGVzPjx0aXRsZT5Bc3NvY2lhdGlvbiBiZXR3ZWVu
IGFudGhyb3BvbWV0cmljIG9iZXNpdHkgbWVhc3VyZXMgYW5kIGNvcm9uYXJ5IGFydGVyeSBkaXNl
YXNlOiBhIGNyb3NzLXNlY3Rpb25hbCBzdXJ2ZXkgb2YgMTYsNjU3IHN1YmplY3RzIGZyb20gNDQ0
IFBvbGlzaCBjaXRpZXM8L3RpdGxlPjxzZWNvbmRhcnktdGl0bGU+SGVhcnQ8L3NlY29uZGFyeS10
aXRsZT48YWx0LXRpdGxlPkhlYXJ0IChCcml0aXNoIENhcmRpYWMgU29jaWV0eSk8L2FsdC10aXRs
ZT48L3RpdGxlcz48cGVyaW9kaWNhbD48ZnVsbC10aXRsZT5IZWFydDwvZnVsbC10aXRsZT48YWJi
ci0xPkhlYXJ0IChCcml0aXNoIENhcmRpYWMgU29jaWV0eSk8L2FiYnItMT48L3BlcmlvZGljYWw+
PGFsdC1wZXJpb2RpY2FsPjxmdWxsLXRpdGxlPkhlYXJ0PC9mdWxsLXRpdGxlPjxhYmJyLTE+SGVh
cnQgKEJyaXRpc2ggQ2FyZGlhYyBTb2NpZXR5KTwvYWJici0xPjwvYWx0LXBlcmlvZGljYWw+PHBh
Z2VzPjEzMS01PC9wYWdlcz48dm9sdW1lPjk2PC92b2x1bWU+PG51bWJlcj4yPC9udW1iZXI+PGVk
aXRpb24+MjAwOS8wOC8wNTwvZWRpdGlvbj48a2V5d29yZHM+PGtleXdvcmQ+QW50aHJvcG9tZXRy
eTwva2V5d29yZD48a2V5d29yZD5Cb2R5IE1hc3MgSW5kZXg8L2tleXdvcmQ+PGtleXdvcmQ+Q29y
b25hcnkgQXJ0ZXJ5IERpc2Vhc2UvZXBpZGVtaW9sb2d5LypldGlvbG9neTwva2V5d29yZD48a2V5
d29yZD5Dcm9zcy1TZWN0aW9uYWwgU3R1ZGllczwva2V5d29yZD48a2V5d29yZD5GZW1hbGU8L2tl
eXdvcmQ+PGtleXdvcmQ+SHVtYW5zPC9rZXl3b3JkPjxrZXl3b3JkPk1hbGU8L2tleXdvcmQ+PGtl
eXdvcmQ+TWlkZGxlIEFnZWQ8L2tleXdvcmQ+PGtleXdvcmQ+T2Jlc2l0eS8qY29tcGxpY2F0aW9u
cy9lcGlkZW1pb2xvZ3k8L2tleXdvcmQ+PGtleXdvcmQ+UG9sYW5kL2VwaWRlbWlvbG9neTwva2V5
d29yZD48a2V5d29yZD5SaXNrIEZhY3RvcnM8L2tleXdvcmQ+PC9rZXl3b3Jkcz48ZGF0ZXM+PHll
YXI+MjAxMDwveWVhcj48cHViLWRhdGVzPjxkYXRlPkphbjwvZGF0ZT48L3B1Yi1kYXRlcz48L2Rh
dGVzPjxpc2JuPjEzNTUtNjAzNzwvaXNibj48YWNjZXNzaW9uLW51bT4xOTY1MTYyNDwvYWNjZXNz
aW9uLW51bT48dXJscz48L3VybHM+PGVsZWN0cm9uaWMtcmVzb3VyY2UtbnVtPjEwLjExMzYvaHJ0
LjIwMDkuMTcxNTIwPC9lbGVjdHJvbmljLXJlc291cmNlLW51bT48cmVtb3RlLWRhdGFiYXNlLXBy
b3ZpZGVyPk5MTTwvcmVtb3RlLWRhdGFiYXNlLXByb3ZpZGVyPjxsYW5ndWFnZT5lbmc8L2xhbmd1
YWdlPjwvcmVjb3JkPjwvQ2l0ZT48Q2l0ZT48QXV0aG9yPlRvbWFzaWs8L0F1dGhvcj48WWVhcj4y
MDExPC9ZZWFyPjxSZWNOdW0+MTk8L1JlY051bT48cmVjb3JkPjxyZWMtbnVtYmVyPjE5PC9yZWMt
bnVtYmVyPjxmb3JlaWduLWtleXM+PGtleSBhcHA9IkVOIiBkYi1pZD0idHp3cHJhc3N2dmF3dDZl
cmVkcHBzeHZveGF0MDl6NWVwMHdyIiB0aW1lc3RhbXA9IjE1ODU4NTc0NTIiPjE5PC9rZXk+PC9m
b3JlaWduLWtleXM+PHJlZi10eXBlIG5hbWU9IkpvdXJuYWwgQXJ0aWNsZSI+MTc8L3JlZi10eXBl
Pjxjb250cmlidXRvcnM+PGF1dGhvcnM+PGF1dGhvcj5Ub21hc2lrLCBULjwvYXV0aG9yPjxhdXRo
b3I+Sm96d2lhaywgSi48L2F1dGhvcj48YXV0aG9yPldpbmRhaywgQS48L2F1dGhvcj48YXV0aG9y
PlJ5Z2llbCwgSy48L2F1dGhvcj48YXV0aG9yPk1hc3RlaiwgTS48L2F1dGhvcj48YXV0aG9yPlNt
aXRoc29uLCBXLiBILjwvYXV0aG9yPjxhdXRob3I+TWF0aGVycywgTi48L2F1dGhvcj48YXV0aG9y
PlRvbWFzemV3c2tpLCBNLjwvYXV0aG9yPjxhdXRob3I+S2Flc3MsIEIuIE0uPC9hdXRob3I+PGF1
dGhvcj5UeWthcnNraSwgQS48L2F1dGhvcj48YXV0aG9yPktvbmR1cmFja2EsIEUuPC9hdXRob3I+
PGF1dGhvcj5Hcnplc3pjemFrLCBXLjwvYXV0aG9yPjxhdXRob3I+THVrYXMsIFcuPC9hdXRob3I+
PC9hdXRob3JzPjwvY29udHJpYnV0b3JzPjxhdXRoLWFkZHJlc3M+RGVwYXJ0bWVudCBvZiBGYW1p
bHkgTWVkaWNpbmUsIENoYWlyIG9mIEludGVybmFsIE1lZGljaW5lIGFuZCBHZXJvbnRvbG9neSwg
SmFnaWVsbG9uaWFuIFVuaXZlcnNpdHkgTWVkaWNhbCBDb2xsZWdlLCBCb2NoZW5za2EgNCwgS3Jh
a293LCBQb2xhbmQuIG1tdG9tYXNpQGN5Zi1rci5lZHUucGw8L2F1dGgtYWRkcmVzcz48dGl0bGVz
Pjx0aXRsZT5QcmV2ZW50aW9uIG9mIGNvcm9uYXJ5IGhlYXJ0IGRpc2Vhc2UgaW4gcHJpbWFyeSBt
ZWRpY2FsIGNhcmUgaW4gUG9sYW5kOiByZXN1bHRzIGZyb20gdGhlIExJUElET0dSQU0gc3R1ZHk8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eGVyY2lzZSBQaHlzaW9sb2d5PC9hbHQtdGl0bGU+PC90aXRsZXM+PHBlcmlvZGljYWw+PGZ1bGwt
dGl0bGU+RXVyIEogQ2FyZGlvdmFzYyBQcmV2IFJlaGFiaWw8L2Z1bGwtdGl0bGU+PGFiYnItMT5F
dXJvcGVhbiBqb3VybmFsIG9mIGNhcmRpb3Zhc2N1bGFyIHByZXZlbnRpb24gYW5kIHJlaGFiaWxp
dGF0aW9uIDogb2ZmaWNpYWwgam91cm5hbCBvZiB0aGUgRXVyb3BlYW4gU29jaWV0eSBvZiBDYXJk
aW9sb2d5LCBXb3JraW5nIEdyb3VwcyBvbiBFcGlkZW1pb2xvZ3kgJmFtcDsgUHJldmVudGlvbiBh
bmQgQ2FyZGlhYyBSZWhhYmlsaXRhdGlvbiBhbmQgRXhlcmNpc2UgUGh5c2lvbG9neTwvYWJici0x
PjwvcGVyaW9kaWNhbD48YWx0LXBlcmlvZGljYWw+PGZ1bGwtdGl0bGU+RXVyIEogQ2FyZGlvdmFz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dGlvbiBhbmQgRXhlcmNpc2UgUGh5c2lvbG9neTwvYWJici0xPjwvYWx0LXBlcmlvZGljYWw+PHBh
Z2VzPjI4Ny05NjwvcGFnZXM+PHZvbHVtZT4xODwvdm9sdW1lPjxudW1iZXI+MjwvbnVtYmVyPjxl
ZGl0aW9uPjIwMTEvMDQvMDE8L2VkaXRpb24+PGtleXdvcmRzPjxrZXl3b3JkPkFnZWQ8L2tleXdv
cmQ+PGtleXdvcmQ+QW50aWNob2xlc3RlcmVtaWMgQWdlbnRzLyp0aGVyYXBldXRpYyB1c2U8L2tl
eXdvcmQ+PGtleXdvcmQ+QmlvbWFya2Vycy9ibG9vZDwva2V5d29yZD48a2V5d29yZD5DaGktU3F1
YXJlIERpc3RyaWJ1dGlvbjwva2V5d29yZD48a2V5d29yZD5DaG9sZXN0ZXJvbC9ibG9vZDwva2V5
d29yZD48a2V5d29yZD5DaG9sZXN0ZXJvbCwgTERML2Jsb29kPC9rZXl3b3JkPjxrZXl3b3JkPkNv
cm9uYXJ5IERpc2Vhc2UvYmxvb2QvZXRpb2xvZ3kvKnByZXZlbnRpb24gJmFtcDsgY29udHJvbDwv
a2V5d29yZD48a2V5d29yZD5Dcm9zcy1TZWN0aW9uYWwgU3R1ZGllczwva2V5d29yZD48a2V5d29y
ZD5EcnVnIFV0aWxpemF0aW9uPC9rZXl3b3JkPjxrZXl3b3JkPkZlbWFsZTwva2V5d29yZD48a2V5
d29yZD5HdWlkZWxpbmUgQWRoZXJlbmNlPC9rZXl3b3JkPjxrZXl3b3JkPkhlYWx0aCBDYXJlIFN1
cnZleXM8L2tleXdvcmQ+PGtleXdvcmQ+SHVtYW5zPC9rZXl3b3JkPjxrZXl3b3JkPkh5cGVyY2hv
bGVzdGVyb2xlbWlhL2Jsb29kL2NvbXBsaWNhdGlvbnMvKmRydWcgdGhlcmFweTwva2V5d29yZD48
a2V5d29yZD5Mb2dpc3RpYyBNb2RlbHM8L2tleXdvcmQ+PGtleXdvcmQ+TWFsZTwva2V5d29yZD48
a2V5d29yZD5NaWRkbGUgQWdlZDwva2V5d29yZD48a2V5d29yZD5PZGRzIFJhdGlvPC9rZXl3b3Jk
PjxrZXl3b3JkPlBvbGFuZDwva2V5d29yZD48a2V5d29yZD5QcmFjdGljZSBHdWlkZWxpbmVzIGFz
IFRvcGljPC9rZXl3b3JkPjxrZXl3b3JkPipQcmFjdGljZSBQYXR0ZXJucywgUGh5c2ljaWFucyZh
cG9zOy9zdGF0aXN0aWNzICZhbXA7IG51bWVyaWNhbCBkYXRhPC9rZXl3b3JkPjxrZXl3b3JkPipQ
cmV2ZW50aXZlIEhlYWx0aCBTZXJ2aWNlcy9zdGF0aXN0aWNzICZhbXA7IG51bWVyaWNhbCBkYXRh
PC9rZXl3b3JkPjxrZXl3b3JkPipQcmltYXJ5IEhlYWx0aCBDYXJlL3N0YXRpc3RpY3MgJmFtcDsg
bnVtZXJpY2FsIGRhdGE8L2tleXdvcmQ+PGtleXdvcmQ+UmlzayBBc3Nlc3NtZW50PC9rZXl3b3Jk
PjxrZXl3b3JkPlJpc2sgRmFjdG9yczwva2V5d29yZD48a2V5d29yZD5UcmVhdG1lbnQgT3V0Y29t
ZTwva2V5d29yZD48L2tleXdvcmRzPjxkYXRlcz48eWVhcj4yMDExPC95ZWFyPjxwdWItZGF0ZXM+
PGRhdGU+QXByPC9kYXRlPjwvcHViLWRhdGVzPjwvZGF0ZXM+PGlzYm4+MTc0MS04MjY3PC9pc2Ju
PjxhY2Nlc3Npb24tbnVtPjIxNDUwNjc1PC9hY2Nlc3Npb24tbnVtPjx1cmxzPjwvdXJscz48ZWxl
Y3Ryb25pYy1yZXNvdXJjZS1udW0+MTAuMTE3Ny8xNzQxODI2NzEwMzg5MzY2PC9lbGVjdHJvbmlj
LXJlc291cmNlLW51bT48cmVtb3RlLWRhdGFiYXNlLXByb3ZpZGVyPk5MTTwvcmVtb3RlLWRhdGFi
YXNlLXByb3ZpZGVyPjxsYW5ndWFnZT5lbmc8L2xhbmd1YWdlPjwvcmVjb3JkPjwvQ2l0ZT48Q2l0
ZT48QXV0aG9yPkrDs8W6d2lhazwvQXV0aG9yPjxZZWFyPjIwMjA8L1llYXI+PFJlY051bT42Mzwv
UmVjTnVtPjxyZWNvcmQ+PHJlYy1udW1iZXI+NjM8L3JlYy1udW1iZXI+PGZvcmVpZ24ta2V5cz48
a2V5IGFwcD0iRU4iIGRiLWlkPSJ0endwcmFzc3Z2YXd0NmVyZWRwcHN4dm94YXQwOXo1ZXAwd3Ii
IHRpbWVzdGFtcD0iMTU5NTg0NTc0NyI+NjM8L2tleT48L2ZvcmVpZ24ta2V5cz48cmVmLXR5cGUg
bmFtZT0iSm91cm5hbCBBcnRpY2xlIj4xNzwvcmVmLXR5cGU+PGNvbnRyaWJ1dG9ycz48YXV0aG9y
cz48YXV0aG9yPkrDs8W6d2lhaywgSmFjZWs8L2F1dGhvcj48YXV0aG9yPkthc3BlcmN6eWssIFPF
gmF3b21pcjwvYXV0aG9yPjxhdXRob3I+VG9tYXNpaywgVG9tYXN6PC9hdXRob3I+PGF1dGhvcj5P
c2FkbmlrLCBUYWRldXN6PC9hdXRob3I+PGF1dGhvcj5XaW5kYWssIEFkYW08L2F1dGhvcj48YXV0
aG9yPlN0dWR6acWEc2tpLCBLcnp5c3p0b2Y8L2F1dGhvcj48YXV0aG9yPk1hc3RlaiwgTWlyb3PF
gmF3PC9hdXRob3I+PGF1dGhvcj5DYXRhcGFubywgQWxiZXJpY288L2F1dGhvcj48YXV0aG9yPlJh
eSwgS2F1c2lrIEsuPC9hdXRob3I+PGF1dGhvcj5NaWtoYWlsaWRpcywgRGltaXRyaTwvYXV0aG9y
PjxhdXRob3I+VG90aCwgUGV0ZXI8L2F1dGhvcj48YXV0aG9yPkhvd2FyZCwgR2VvcmdlPC9hdXRo
b3I+PGF1dGhvcj5MaXAsIEdyZWdvcnkgWS4gSC48L2F1dGhvcj48YXV0aG9yPlRvbWFzemV3c2tp
LCBNYWNpZWo8L2F1dGhvcj48YXV0aG9yPkNoYXJjaGFyLCBGYWRpIEouPC9hdXRob3I+PGF1dGhv
cj5TYXR0YXIsIE5hdmVlZDwvYXV0aG9yPjxhdXRob3I+V2lsbGlhbXMsIEJyeWFuPC9hdXRob3I+
PGF1dGhvcj5NYWNEb25hbGQsIFRob21hcyBNLjwvYXV0aG9yPjxhdXRob3I+S3J6ZW1pZcWELCBQ
YXdlxYI8L2F1dGhvcj48YXV0aG9yPkRvYnJha293c2tpLCBNaWNoYcWCPC9hdXRob3I+PGF1dGhv
cj5LYXNwZXJjenlrLCBBbGVrc2FuZHJhPC9hdXRob3I+PGF1dGhvcj5Ob3dhaywgRGFyaXVzejwv
YXV0aG9yPjxhdXRob3I+U2tvd3JvbiwgxYF1a2FzejwvYXV0aG9yPjxhdXRob3I+xbthaywgxbth
bmV0YTwvYXV0aG9yPjxhdXRob3I+TGV3ZWssIEpvYW5uYTwvYXV0aG9yPjxhdXRob3I+QmFuYWNo
LCBNYWNpZWo8L2F1dGhvcj48L2F1dGhvcnM+PC9jb250cmlidXRvcnM+PHRpdGxlcz48dGl0bGU+
RGVzaWduIGFuZCByYXRpb25hbGUgb2YgYSBuYXRpb253aWRlIHNjcmVlbmluZyBhbmFseXNpcyBm
cm9tIHRoZSBMSVBJRE9HUkFNMjAxNSBhbmQgTElQSURPR0VOMjAxNSBzdHVkaWVzPC90aXRsZT48
c2Vjb25kYXJ5LXRpdGxlPkFyY2hpdmVzIG9mIE1lZGljYWwgU2NpZW5jZTwvc2Vjb25kYXJ5LXRp
dGxlPjwvdGl0bGVzPjxwZXJpb2RpY2FsPjxmdWxsLXRpdGxlPkFyY2hpdmVzIG9mIE1lZGljYWwg
U2NpZW5jZTwvZnVsbC10aXRsZT48L3BlcmlvZGljYWw+PGRhdGVzPjx5ZWFyPjIwMjA8L3llYXI+
PHB1Yi1kYXRlcz48ZGF0ZT4yMDIwLTA2LTA0PC9kYXRlPjwvcHViLWRhdGVzPjwvZGF0ZXM+PGlz
Ym4+MTczNC0xOTIyPC9pc2JuPjx1cmxzPjxyZWxhdGVkLXVybHM+PHVybD5odHRwOi8vZHguZG9p
Lm9yZy8xMC41MTE0L2FvbXMuMjAyMC45NjA1MjwvdXJsPjwvcmVsYXRlZC11cmxzPjwvdXJscz48
ZWxlY3Ryb25pYy1yZXNvdXJjZS1udW0+MTAuNTExNC9hb21zLjIwMjAuOTYwNTI8L2VsZWN0cm9u
aWMtcmVzb3VyY2UtbnVtPjwvcmVjb3JkPjwvQ2l0ZT48L0VuZE5vdGU+
</w:fldData>
        </w:fldChar>
      </w:r>
      <w:r w:rsidR="004C3D5E">
        <w:instrText xml:space="preserve"> ADDIN EN.CITE </w:instrText>
      </w:r>
      <w:r w:rsidR="004C3D5E">
        <w:fldChar w:fldCharType="begin">
          <w:fldData xml:space="preserve">PEVuZE5vdGU+PENpdGU+PEF1dGhvcj5LYWVzczwvQXV0aG9yPjxZZWFyPjIwMTA8L1llYXI+PFJl
Y051bT4xODwvUmVjTnVtPjxEaXNwbGF5VGV4dD48c3R5bGUgZmFjZT0ic3VwZXJzY3JpcHQiPjE0
LTE2PC9zdHlsZT48L0Rpc3BsYXlUZXh0PjxyZWNvcmQ+PHJlYy1udW1iZXI+MTg8L3JlYy1udW1i
ZXI+PGZvcmVpZ24ta2V5cz48a2V5IGFwcD0iRU4iIGRiLWlkPSJ0endwcmFzc3Z2YXd0NmVyZWRw
cHN4dm94YXQwOXo1ZXAwd3IiIHRpbWVzdGFtcD0iMTU4NTg1NzQwMyI+MTg8L2tleT48L2ZvcmVp
Z24ta2V5cz48cmVmLXR5cGUgbmFtZT0iSm91cm5hbCBBcnRpY2xlIj4xNzwvcmVmLXR5cGU+PGNv
bnRyaWJ1dG9ycz48YXV0aG9ycz48YXV0aG9yPkthZXNzLCBCLiBNLjwvYXV0aG9yPjxhdXRob3I+
Sm96d2lhaywgSi48L2F1dGhvcj48YXV0aG9yPk1hc3RlaiwgTS48L2F1dGhvcj48YXV0aG9yPkx1
a2FzLCBXLjwvYXV0aG9yPjxhdXRob3I+R3J6ZXN6Y3phaywgVy48L2F1dGhvcj48YXV0aG9yPldp
bmRhaywgQS48L2F1dGhvcj48YXV0aG9yPlBpd293YXJza2EsIFcuPC9hdXRob3I+PGF1dGhvcj5U
eWthcnNraSwgQS48L2F1dGhvcj48YXV0aG9yPktvbmR1cmFja2EsIEUuPC9hdXRob3I+PGF1dGhv
cj5SeWdpZWwsIEsuPC9hdXRob3I+PGF1dGhvcj5NYW5hc2FyLCBBLjwvYXV0aG9yPjxhdXRob3I+
U2FtYW5pLCBOLiBKLjwvYXV0aG9yPjxhdXRob3I+VG9tYXN6ZXdza2ksIE0uPC9hdXRob3I+PC9h
dXRob3JzPjwvY29udHJpYnV0b3JzPjxhdXRoLWFkZHJlc3M+RGVwYXJ0bWVudCBvZiBDYXJkaW92
YXNjdWxhciBTY2llbmNlcywgVW5pdmVyc2l0eSBvZiBMZWljZXN0ZXIsIExlaWNlc3RlciBMRTMg
OVFQLCBVSy48L2F1dGgtYWRkcmVzcz48dGl0bGVzPjx0aXRsZT5Bc3NvY2lhdGlvbiBiZXR3ZWVu
IGFudGhyb3BvbWV0cmljIG9iZXNpdHkgbWVhc3VyZXMgYW5kIGNvcm9uYXJ5IGFydGVyeSBkaXNl
YXNlOiBhIGNyb3NzLXNlY3Rpb25hbCBzdXJ2ZXkgb2YgMTYsNjU3IHN1YmplY3RzIGZyb20gNDQ0
IFBvbGlzaCBjaXRpZXM8L3RpdGxlPjxzZWNvbmRhcnktdGl0bGU+SGVhcnQ8L3NlY29uZGFyeS10
aXRsZT48YWx0LXRpdGxlPkhlYXJ0IChCcml0aXNoIENhcmRpYWMgU29jaWV0eSk8L2FsdC10aXRs
ZT48L3RpdGxlcz48cGVyaW9kaWNhbD48ZnVsbC10aXRsZT5IZWFydDwvZnVsbC10aXRsZT48YWJi
ci0xPkhlYXJ0IChCcml0aXNoIENhcmRpYWMgU29jaWV0eSk8L2FiYnItMT48L3BlcmlvZGljYWw+
PGFsdC1wZXJpb2RpY2FsPjxmdWxsLXRpdGxlPkhlYXJ0PC9mdWxsLXRpdGxlPjxhYmJyLTE+SGVh
cnQgKEJyaXRpc2ggQ2FyZGlhYyBTb2NpZXR5KTwvYWJici0xPjwvYWx0LXBlcmlvZGljYWw+PHBh
Z2VzPjEzMS01PC9wYWdlcz48dm9sdW1lPjk2PC92b2x1bWU+PG51bWJlcj4yPC9udW1iZXI+PGVk
aXRpb24+MjAwOS8wOC8wNTwvZWRpdGlvbj48a2V5d29yZHM+PGtleXdvcmQ+QW50aHJvcG9tZXRy
eTwva2V5d29yZD48a2V5d29yZD5Cb2R5IE1hc3MgSW5kZXg8L2tleXdvcmQ+PGtleXdvcmQ+Q29y
b25hcnkgQXJ0ZXJ5IERpc2Vhc2UvZXBpZGVtaW9sb2d5LypldGlvbG9neTwva2V5d29yZD48a2V5
d29yZD5Dcm9zcy1TZWN0aW9uYWwgU3R1ZGllczwva2V5d29yZD48a2V5d29yZD5GZW1hbGU8L2tl
eXdvcmQ+PGtleXdvcmQ+SHVtYW5zPC9rZXl3b3JkPjxrZXl3b3JkPk1hbGU8L2tleXdvcmQ+PGtl
eXdvcmQ+TWlkZGxlIEFnZWQ8L2tleXdvcmQ+PGtleXdvcmQ+T2Jlc2l0eS8qY29tcGxpY2F0aW9u
cy9lcGlkZW1pb2xvZ3k8L2tleXdvcmQ+PGtleXdvcmQ+UG9sYW5kL2VwaWRlbWlvbG9neTwva2V5
d29yZD48a2V5d29yZD5SaXNrIEZhY3RvcnM8L2tleXdvcmQ+PC9rZXl3b3Jkcz48ZGF0ZXM+PHll
YXI+MjAxMDwveWVhcj48cHViLWRhdGVzPjxkYXRlPkphbjwvZGF0ZT48L3B1Yi1kYXRlcz48L2Rh
dGVzPjxpc2JuPjEzNTUtNjAzNzwvaXNibj48YWNjZXNzaW9uLW51bT4xOTY1MTYyNDwvYWNjZXNz
aW9uLW51bT48dXJscz48L3VybHM+PGVsZWN0cm9uaWMtcmVzb3VyY2UtbnVtPjEwLjExMzYvaHJ0
LjIwMDkuMTcxNTIwPC9lbGVjdHJvbmljLXJlc291cmNlLW51bT48cmVtb3RlLWRhdGFiYXNlLXBy
b3ZpZGVyPk5MTTwvcmVtb3RlLWRhdGFiYXNlLXByb3ZpZGVyPjxsYW5ndWFnZT5lbmc8L2xhbmd1
YWdlPjwvcmVjb3JkPjwvQ2l0ZT48Q2l0ZT48QXV0aG9yPlRvbWFzaWs8L0F1dGhvcj48WWVhcj4y
MDExPC9ZZWFyPjxSZWNOdW0+MTk8L1JlY051bT48cmVjb3JkPjxyZWMtbnVtYmVyPjE5PC9yZWMt
bnVtYmVyPjxmb3JlaWduLWtleXM+PGtleSBhcHA9IkVOIiBkYi1pZD0idHp3cHJhc3N2dmF3dDZl
cmVkcHBzeHZveGF0MDl6NWVwMHdyIiB0aW1lc3RhbXA9IjE1ODU4NTc0NTIiPjE5PC9rZXk+PC9m
b3JlaWduLWtleXM+PHJlZi10eXBlIG5hbWU9IkpvdXJuYWwgQXJ0aWNsZSI+MTc8L3JlZi10eXBl
Pjxjb250cmlidXRvcnM+PGF1dGhvcnM+PGF1dGhvcj5Ub21hc2lrLCBULjwvYXV0aG9yPjxhdXRo
b3I+Sm96d2lhaywgSi48L2F1dGhvcj48YXV0aG9yPldpbmRhaywgQS48L2F1dGhvcj48YXV0aG9y
PlJ5Z2llbCwgSy48L2F1dGhvcj48YXV0aG9yPk1hc3RlaiwgTS48L2F1dGhvcj48YXV0aG9yPlNt
aXRoc29uLCBXLiBILjwvYXV0aG9yPjxhdXRob3I+TWF0aGVycywgTi48L2F1dGhvcj48YXV0aG9y
PlRvbWFzemV3c2tpLCBNLjwvYXV0aG9yPjxhdXRob3I+S2Flc3MsIEIuIE0uPC9hdXRob3I+PGF1
dGhvcj5UeWthcnNraSwgQS48L2F1dGhvcj48YXV0aG9yPktvbmR1cmFja2EsIEUuPC9hdXRob3I+
PGF1dGhvcj5Hcnplc3pjemFrLCBXLjwvYXV0aG9yPjxhdXRob3I+THVrYXMsIFcuPC9hdXRob3I+
PC9hdXRob3JzPjwvY29udHJpYnV0b3JzPjxhdXRoLWFkZHJlc3M+RGVwYXJ0bWVudCBvZiBGYW1p
bHkgTWVkaWNpbmUsIENoYWlyIG9mIEludGVybmFsIE1lZGljaW5lIGFuZCBHZXJvbnRvbG9neSwg
SmFnaWVsbG9uaWFuIFVuaXZlcnNpdHkgTWVkaWNhbCBDb2xsZWdlLCBCb2NoZW5za2EgNCwgS3Jh
a293LCBQb2xhbmQuIG1tdG9tYXNpQGN5Zi1rci5lZHUucGw8L2F1dGgtYWRkcmVzcz48dGl0bGVz
Pjx0aXRsZT5QcmV2ZW50aW9uIG9mIGNvcm9uYXJ5IGhlYXJ0IGRpc2Vhc2UgaW4gcHJpbWFyeSBt
ZWRpY2FsIGNhcmUgaW4gUG9sYW5kOiByZXN1bHRzIGZyb20gdGhlIExJUElET0dSQU0gc3R1ZHk8
L3RpdGxlPjxzZWNvbmRhcnktdGl0bGU+RXVyIEogQ2FyZGlvdmFzYyBQcmV2IFJlaGFiaWw8L3Nl
Y29uZGFyeS10aXRsZT48YWx0LXRpdGxlPkV1cm9wZWFuIGpvdXJuYWwgb2YgY2FyZGlvdmFzY3Vs
YXIgcHJldmVudGlvbiBhbmQgcmVoYWJpbGl0YXRpb24gOiBvZmZpY2lhbCBqb3VybmFsIG9mIHRo
ZSBFdXJvcGVhbiBTb2NpZXR5IG9mIENhcmRpb2xvZ3ksIFdvcmtpbmcgR3JvdXBzIG9uIEVwaWRl
bWlvbG9neSAmYW1wOyBQcmV2ZW50aW9uIGFuZCBDYXJkaWFjIFJlaGFiaWxpdGF0aW9uIGFuZCBF
eGVyY2lzZSBQaHlzaW9sb2d5PC9hbHQtdGl0bGU+PC90aXRsZXM+PHBlcmlvZGljYWw+PGZ1bGwt
dGl0bGU+RXVyIEogQ2FyZGlvdmFzYyBQcmV2IFJlaGFiaWw8L2Z1bGwtdGl0bGU+PGFiYnItMT5F
dXJvcGVhbiBqb3VybmFsIG9mIGNhcmRpb3Zhc2N1bGFyIHByZXZlbnRpb24gYW5kIHJlaGFiaWxp
dGF0aW9uIDogb2ZmaWNpYWwgam91cm5hbCBvZiB0aGUgRXVyb3BlYW4gU29jaWV0eSBvZiBDYXJk
aW9sb2d5LCBXb3JraW5nIEdyb3VwcyBvbiBFcGlkZW1pb2xvZ3kgJmFtcDsgUHJldmVudGlvbiBh
bmQgQ2FyZGlhYyBSZWhhYmlsaXRhdGlvbiBhbmQgRXhlcmNpc2UgUGh5c2lvbG9neTwvYWJici0x
PjwvcGVyaW9kaWNhbD48YWx0LXBlcmlvZGljYWw+PGZ1bGwtdGl0bGU+RXVyIEogQ2FyZGlvdmFz
YyBQcmV2IFJlaGFiaWw8L2Z1bGwtdGl0bGU+PGFiYnItMT5FdXJvcGVhbiBqb3VybmFsIG9mIGNh
cmRpb3Zhc2N1bGFyIHByZXZlbnRpb24gYW5kIHJlaGFiaWxpdGF0aW9uIDogb2ZmaWNpYWwgam91
cm5hbCBvZiB0aGUgRXVyb3BlYW4gU29jaWV0eSBvZiBDYXJkaW9sb2d5LCBXb3JraW5nIEdyb3Vw
cyBvbiBFcGlkZW1pb2xvZ3kgJmFtcDsgUHJldmVudGlvbiBhbmQgQ2FyZGlhYyBSZWhhYmlsaXRh
dGlvbiBhbmQgRXhlcmNpc2UgUGh5c2lvbG9neTwvYWJici0xPjwvYWx0LXBlcmlvZGljYWw+PHBh
Z2VzPjI4Ny05NjwvcGFnZXM+PHZvbHVtZT4xODwvdm9sdW1lPjxudW1iZXI+MjwvbnVtYmVyPjxl
ZGl0aW9uPjIwMTEvMDQvMDE8L2VkaXRpb24+PGtleXdvcmRzPjxrZXl3b3JkPkFnZWQ8L2tleXdv
cmQ+PGtleXdvcmQ+QW50aWNob2xlc3RlcmVtaWMgQWdlbnRzLyp0aGVyYXBldXRpYyB1c2U8L2tl
eXdvcmQ+PGtleXdvcmQ+QmlvbWFya2Vycy9ibG9vZDwva2V5d29yZD48a2V5d29yZD5DaGktU3F1
YXJlIERpc3RyaWJ1dGlvbjwva2V5d29yZD48a2V5d29yZD5DaG9sZXN0ZXJvbC9ibG9vZDwva2V5
d29yZD48a2V5d29yZD5DaG9sZXN0ZXJvbCwgTERML2Jsb29kPC9rZXl3b3JkPjxrZXl3b3JkPkNv
cm9uYXJ5IERpc2Vhc2UvYmxvb2QvZXRpb2xvZ3kvKnByZXZlbnRpb24gJmFtcDsgY29udHJvbDwv
a2V5d29yZD48a2V5d29yZD5Dcm9zcy1TZWN0aW9uYWwgU3R1ZGllczwva2V5d29yZD48a2V5d29y
ZD5EcnVnIFV0aWxpemF0aW9uPC9rZXl3b3JkPjxrZXl3b3JkPkZlbWFsZTwva2V5d29yZD48a2V5
d29yZD5HdWlkZWxpbmUgQWRoZXJlbmNlPC9rZXl3b3JkPjxrZXl3b3JkPkhlYWx0aCBDYXJlIFN1
cnZleXM8L2tleXdvcmQ+PGtleXdvcmQ+SHVtYW5zPC9rZXl3b3JkPjxrZXl3b3JkPkh5cGVyY2hv
bGVzdGVyb2xlbWlhL2Jsb29kL2NvbXBsaWNhdGlvbnMvKmRydWcgdGhlcmFweTwva2V5d29yZD48
a2V5d29yZD5Mb2dpc3RpYyBNb2RlbHM8L2tleXdvcmQ+PGtleXdvcmQ+TWFsZTwva2V5d29yZD48
a2V5d29yZD5NaWRkbGUgQWdlZDwva2V5d29yZD48a2V5d29yZD5PZGRzIFJhdGlvPC9rZXl3b3Jk
PjxrZXl3b3JkPlBvbGFuZDwva2V5d29yZD48a2V5d29yZD5QcmFjdGljZSBHdWlkZWxpbmVzIGFz
IFRvcGljPC9rZXl3b3JkPjxrZXl3b3JkPipQcmFjdGljZSBQYXR0ZXJucywgUGh5c2ljaWFucyZh
cG9zOy9zdGF0aXN0aWNzICZhbXA7IG51bWVyaWNhbCBkYXRhPC9rZXl3b3JkPjxrZXl3b3JkPipQ
cmV2ZW50aXZlIEhlYWx0aCBTZXJ2aWNlcy9zdGF0aXN0aWNzICZhbXA7IG51bWVyaWNhbCBkYXRh
PC9rZXl3b3JkPjxrZXl3b3JkPipQcmltYXJ5IEhlYWx0aCBDYXJlL3N0YXRpc3RpY3MgJmFtcDsg
bnVtZXJpY2FsIGRhdGE8L2tleXdvcmQ+PGtleXdvcmQ+UmlzayBBc3Nlc3NtZW50PC9rZXl3b3Jk
PjxrZXl3b3JkPlJpc2sgRmFjdG9yczwva2V5d29yZD48a2V5d29yZD5UcmVhdG1lbnQgT3V0Y29t
ZTwva2V5d29yZD48L2tleXdvcmRzPjxkYXRlcz48eWVhcj4yMDExPC95ZWFyPjxwdWItZGF0ZXM+
PGRhdGU+QXByPC9kYXRlPjwvcHViLWRhdGVzPjwvZGF0ZXM+PGlzYm4+MTc0MS04MjY3PC9pc2Ju
PjxhY2Nlc3Npb24tbnVtPjIxNDUwNjc1PC9hY2Nlc3Npb24tbnVtPjx1cmxzPjwvdXJscz48ZWxl
Y3Ryb25pYy1yZXNvdXJjZS1udW0+MTAuMTE3Ny8xNzQxODI2NzEwMzg5MzY2PC9lbGVjdHJvbmlj
LXJlc291cmNlLW51bT48cmVtb3RlLWRhdGFiYXNlLXByb3ZpZGVyPk5MTTwvcmVtb3RlLWRhdGFi
YXNlLXByb3ZpZGVyPjxsYW5ndWFnZT5lbmc8L2xhbmd1YWdlPjwvcmVjb3JkPjwvQ2l0ZT48Q2l0
ZT48QXV0aG9yPkrDs8W6d2lhazwvQXV0aG9yPjxZZWFyPjIwMjA8L1llYXI+PFJlY051bT42Mzwv
UmVjTnVtPjxyZWNvcmQ+PHJlYy1udW1iZXI+NjM8L3JlYy1udW1iZXI+PGZvcmVpZ24ta2V5cz48
a2V5IGFwcD0iRU4iIGRiLWlkPSJ0endwcmFzc3Z2YXd0NmVyZWRwcHN4dm94YXQwOXo1ZXAwd3Ii
IHRpbWVzdGFtcD0iMTU5NTg0NTc0NyI+NjM8L2tleT48L2ZvcmVpZ24ta2V5cz48cmVmLXR5cGUg
bmFtZT0iSm91cm5hbCBBcnRpY2xlIj4xNzwvcmVmLXR5cGU+PGNvbnRyaWJ1dG9ycz48YXV0aG9y
cz48YXV0aG9yPkrDs8W6d2lhaywgSmFjZWs8L2F1dGhvcj48YXV0aG9yPkthc3BlcmN6eWssIFPF
gmF3b21pcjwvYXV0aG9yPjxhdXRob3I+VG9tYXNpaywgVG9tYXN6PC9hdXRob3I+PGF1dGhvcj5P
c2FkbmlrLCBUYWRldXN6PC9hdXRob3I+PGF1dGhvcj5XaW5kYWssIEFkYW08L2F1dGhvcj48YXV0
aG9yPlN0dWR6acWEc2tpLCBLcnp5c3p0b2Y8L2F1dGhvcj48YXV0aG9yPk1hc3RlaiwgTWlyb3PF
gmF3PC9hdXRob3I+PGF1dGhvcj5DYXRhcGFubywgQWxiZXJpY288L2F1dGhvcj48YXV0aG9yPlJh
eSwgS2F1c2lrIEsuPC9hdXRob3I+PGF1dGhvcj5NaWtoYWlsaWRpcywgRGltaXRyaTwvYXV0aG9y
PjxhdXRob3I+VG90aCwgUGV0ZXI8L2F1dGhvcj48YXV0aG9yPkhvd2FyZCwgR2VvcmdlPC9hdXRo
b3I+PGF1dGhvcj5MaXAsIEdyZWdvcnkgWS4gSC48L2F1dGhvcj48YXV0aG9yPlRvbWFzemV3c2tp
LCBNYWNpZWo8L2F1dGhvcj48YXV0aG9yPkNoYXJjaGFyLCBGYWRpIEouPC9hdXRob3I+PGF1dGhv
cj5TYXR0YXIsIE5hdmVlZDwvYXV0aG9yPjxhdXRob3I+V2lsbGlhbXMsIEJyeWFuPC9hdXRob3I+
PGF1dGhvcj5NYWNEb25hbGQsIFRob21hcyBNLjwvYXV0aG9yPjxhdXRob3I+S3J6ZW1pZcWELCBQ
YXdlxYI8L2F1dGhvcj48YXV0aG9yPkRvYnJha293c2tpLCBNaWNoYcWCPC9hdXRob3I+PGF1dGhv
cj5LYXNwZXJjenlrLCBBbGVrc2FuZHJhPC9hdXRob3I+PGF1dGhvcj5Ob3dhaywgRGFyaXVzejwv
YXV0aG9yPjxhdXRob3I+U2tvd3JvbiwgxYF1a2FzejwvYXV0aG9yPjxhdXRob3I+xbthaywgxbth
bmV0YTwvYXV0aG9yPjxhdXRob3I+TGV3ZWssIEpvYW5uYTwvYXV0aG9yPjxhdXRob3I+QmFuYWNo
LCBNYWNpZWo8L2F1dGhvcj48L2F1dGhvcnM+PC9jb250cmlidXRvcnM+PHRpdGxlcz48dGl0bGU+
RGVzaWduIGFuZCByYXRpb25hbGUgb2YgYSBuYXRpb253aWRlIHNjcmVlbmluZyBhbmFseXNpcyBm
cm9tIHRoZSBMSVBJRE9HUkFNMjAxNSBhbmQgTElQSURPR0VOMjAxNSBzdHVkaWVzPC90aXRsZT48
c2Vjb25kYXJ5LXRpdGxlPkFyY2hpdmVzIG9mIE1lZGljYWwgU2NpZW5jZTwvc2Vjb25kYXJ5LXRp
dGxlPjwvdGl0bGVzPjxwZXJpb2RpY2FsPjxmdWxsLXRpdGxlPkFyY2hpdmVzIG9mIE1lZGljYWwg
U2NpZW5jZTwvZnVsbC10aXRsZT48L3BlcmlvZGljYWw+PGRhdGVzPjx5ZWFyPjIwMjA8L3llYXI+
PHB1Yi1kYXRlcz48ZGF0ZT4yMDIwLTA2LTA0PC9kYXRlPjwvcHViLWRhdGVzPjwvZGF0ZXM+PGlz
Ym4+MTczNC0xOTIyPC9pc2JuPjx1cmxzPjxyZWxhdGVkLXVybHM+PHVybD5odHRwOi8vZHguZG9p
Lm9yZy8xMC41MTE0L2FvbXMuMjAyMC45NjA1MjwvdXJsPjwvcmVsYXRlZC11cmxzPjwvdXJscz48
ZWxlY3Ryb25pYy1yZXNvdXJjZS1udW0+MTAuNTExNC9hb21zLjIwMjAuOTYwNTI8L2VsZWN0cm9u
aWMtcmVzb3VyY2UtbnVtPjwvcmVjb3JkPjwvQ2l0ZT48L0VuZE5vdGU+
</w:fldData>
        </w:fldChar>
      </w:r>
      <w:r w:rsidR="004C3D5E">
        <w:instrText xml:space="preserve"> ADDIN EN.CITE.DATA </w:instrText>
      </w:r>
      <w:r w:rsidR="004C3D5E">
        <w:fldChar w:fldCharType="end"/>
      </w:r>
      <w:r w:rsidR="00C2648E">
        <w:fldChar w:fldCharType="separate"/>
      </w:r>
      <w:r w:rsidR="004C3D5E" w:rsidRPr="004C3D5E">
        <w:rPr>
          <w:noProof/>
          <w:vertAlign w:val="superscript"/>
        </w:rPr>
        <w:t>14-16</w:t>
      </w:r>
      <w:r w:rsidR="00C2648E">
        <w:fldChar w:fldCharType="end"/>
      </w:r>
      <w:r w:rsidR="00B749D8">
        <w:t xml:space="preserve"> Briefly</w:t>
      </w:r>
      <w:r w:rsidR="00616F8F">
        <w:t xml:space="preserve">, each participating physician </w:t>
      </w:r>
      <w:r w:rsidR="00B749D8">
        <w:t xml:space="preserve">completed </w:t>
      </w:r>
      <w:r w:rsidR="00616F8F">
        <w:t>individual training</w:t>
      </w:r>
      <w:r w:rsidR="00B749D8">
        <w:t xml:space="preserve"> before commencing data collection</w:t>
      </w:r>
      <w:r w:rsidR="005A515B">
        <w:t>, which involved completion of</w:t>
      </w:r>
      <w:r w:rsidR="00616F8F">
        <w:t xml:space="preserve"> study questionnaire</w:t>
      </w:r>
      <w:r w:rsidR="008F1934">
        <w:t>s</w:t>
      </w:r>
      <w:r w:rsidR="00B749D8">
        <w:t xml:space="preserve"> and t</w:t>
      </w:r>
      <w:r w:rsidR="008F1934">
        <w:t>aking</w:t>
      </w:r>
      <w:r w:rsidR="00B749D8">
        <w:t xml:space="preserve"> measurements as specified in the study protocol</w:t>
      </w:r>
      <w:r w:rsidR="00616F8F">
        <w:t xml:space="preserve">. </w:t>
      </w:r>
    </w:p>
    <w:p w14:paraId="24C98A57" w14:textId="22B2B11B" w:rsidR="00C41056" w:rsidRPr="00C41056" w:rsidRDefault="0056190B" w:rsidP="00C51B9F">
      <w:pPr>
        <w:tabs>
          <w:tab w:val="num" w:pos="720"/>
        </w:tabs>
        <w:spacing w:after="0"/>
        <w:rPr>
          <w:b/>
          <w:bCs/>
        </w:rPr>
      </w:pPr>
      <w:r>
        <w:rPr>
          <w:b/>
          <w:bCs/>
        </w:rPr>
        <w:t>Lipid levels</w:t>
      </w:r>
    </w:p>
    <w:p w14:paraId="0611713D" w14:textId="6F446F26" w:rsidR="00C41056" w:rsidRDefault="00C41056" w:rsidP="00C51B9F">
      <w:pPr>
        <w:tabs>
          <w:tab w:val="num" w:pos="720"/>
        </w:tabs>
        <w:spacing w:after="0"/>
      </w:pPr>
      <w:r>
        <w:t xml:space="preserve">Blood samples were taken from the </w:t>
      </w:r>
      <w:r w:rsidR="00D41BEA">
        <w:t>participants following</w:t>
      </w:r>
      <w:r>
        <w:t xml:space="preserve"> fasting for </w:t>
      </w:r>
      <w:r w:rsidR="00D41BEA" w:rsidRPr="002A6EFA">
        <w:t>≥</w:t>
      </w:r>
      <w:r>
        <w:t>12</w:t>
      </w:r>
      <w:r w:rsidR="00D41BEA">
        <w:t xml:space="preserve"> </w:t>
      </w:r>
      <w:r>
        <w:t>h</w:t>
      </w:r>
      <w:r w:rsidR="00D41BEA">
        <w:t>ours</w:t>
      </w:r>
      <w:r>
        <w:t xml:space="preserve">. </w:t>
      </w:r>
      <w:r w:rsidR="0030506E">
        <w:t>A</w:t>
      </w:r>
      <w:r w:rsidR="00A42222">
        <w:t>nalysis</w:t>
      </w:r>
      <w:r>
        <w:t xml:space="preserve"> was performed </w:t>
      </w:r>
      <w:r w:rsidR="00A42222">
        <w:t>on</w:t>
      </w:r>
      <w:r>
        <w:t xml:space="preserve"> </w:t>
      </w:r>
      <w:r w:rsidR="00D41BEA">
        <w:t xml:space="preserve">blood </w:t>
      </w:r>
      <w:r>
        <w:t>samples that were transported in cooled containers to the designated central laboratory</w:t>
      </w:r>
      <w:r w:rsidR="00D41BEA">
        <w:t xml:space="preserve"> within 12 hours</w:t>
      </w:r>
      <w:r w:rsidR="00A42222">
        <w:t xml:space="preserve"> of collection</w:t>
      </w:r>
      <w:r>
        <w:t xml:space="preserve">. </w:t>
      </w:r>
      <w:r w:rsidR="00F23640">
        <w:t>Measurements of TC, TG, HDL-C</w:t>
      </w:r>
      <w:r w:rsidR="00F33FB4">
        <w:t xml:space="preserve"> (</w:t>
      </w:r>
      <w:r w:rsidR="00F33FB4" w:rsidRPr="00F33FB4">
        <w:t>the direct immunological method</w:t>
      </w:r>
      <w:r w:rsidR="00F33FB4">
        <w:t>)</w:t>
      </w:r>
      <w:r w:rsidR="00F23640">
        <w:t>, and LDL-C</w:t>
      </w:r>
      <w:r w:rsidR="00F33FB4" w:rsidRPr="00F33FB4">
        <w:t xml:space="preserve"> </w:t>
      </w:r>
      <w:r w:rsidR="00292E9A">
        <w:t>(</w:t>
      </w:r>
      <w:r w:rsidR="00F33FB4">
        <w:t>the direct immunological method)</w:t>
      </w:r>
      <w:r w:rsidR="00F23640">
        <w:t xml:space="preserve"> were performed</w:t>
      </w:r>
      <w:r w:rsidR="00F33FB4" w:rsidRPr="00F33FB4">
        <w:t xml:space="preserve"> using the same methodology and the same analyser and reagents</w:t>
      </w:r>
      <w:r w:rsidR="00F33FB4">
        <w:t xml:space="preserve"> for</w:t>
      </w:r>
      <w:r w:rsidR="00F33FB4" w:rsidRPr="00F33FB4">
        <w:t xml:space="preserve"> all samples</w:t>
      </w:r>
      <w:r w:rsidR="00F23640">
        <w:t>.</w:t>
      </w:r>
      <w:r w:rsidR="00F23640">
        <w:fldChar w:fldCharType="begin"/>
      </w:r>
      <w:r w:rsidR="00F23640">
        <w:instrText xml:space="preserve"> ADDIN EN.CITE &lt;EndNote&gt;&lt;Cite&gt;&lt;Author&gt;Jóźwiak&lt;/Author&gt;&lt;Year&gt;2020&lt;/Year&gt;&lt;RecNum&gt;63&lt;/RecNum&gt;&lt;DisplayText&gt;&lt;style face="superscript"&gt;16&lt;/style&gt;&lt;/DisplayText&gt;&lt;record&gt;&lt;rec-number&gt;63&lt;/rec-number&gt;&lt;foreign-keys&gt;&lt;key app="EN" db-id="tzwprassvvawt6eredppsxvoxat09z5ep0wr" timestamp="1595845747"&gt;63&lt;/key&gt;&lt;/foreign-keys&gt;&lt;ref-type name="Journal Article"&gt;17&lt;/ref-type&gt;&lt;contributors&gt;&lt;authors&gt;&lt;author&gt;Jóźwiak, Jacek&lt;/author&gt;&lt;author&gt;Kasperczyk, Sławomir&lt;/author&gt;&lt;author&gt;Tomasik, Tomasz&lt;/author&gt;&lt;author&gt;Osadnik, Tadeusz&lt;/author&gt;&lt;author&gt;Windak, Adam&lt;/author&gt;&lt;author&gt;Studziński, Krzysztof&lt;/author&gt;&lt;author&gt;Mastej, Mirosław&lt;/author&gt;&lt;author&gt;Catapano, Alberico&lt;/author&gt;&lt;author&gt;Ray, Kausik K.&lt;/author&gt;&lt;author&gt;Mikhailidis, Dimitri&lt;/author&gt;&lt;author&gt;Toth, Peter&lt;/author&gt;&lt;author&gt;Howard, George&lt;/author&gt;&lt;author&gt;Lip, Gregory Y. H.&lt;/author&gt;&lt;author&gt;Tomaszewski, Maciej&lt;/author&gt;&lt;author&gt;Charchar, Fadi J.&lt;/author&gt;&lt;author&gt;Sattar, Naveed&lt;/author&gt;&lt;author&gt;Williams, Bryan&lt;/author&gt;&lt;author&gt;MacDonald, Thomas M.&lt;/author&gt;&lt;author&gt;Krzemień, Paweł&lt;/author&gt;&lt;author&gt;Dobrakowski, Michał&lt;/author&gt;&lt;author&gt;Kasperczyk, Aleksandra&lt;/author&gt;&lt;author&gt;Nowak, Dariusz&lt;/author&gt;&lt;author&gt;Skowron, Łukasz&lt;/author&gt;&lt;author&gt;Żak, Żaneta&lt;/author&gt;&lt;author&gt;Lewek, Joanna&lt;/author&gt;&lt;author&gt;Banach, Maciej&lt;/author&gt;&lt;/authors&gt;&lt;/contributors&gt;&lt;titles&gt;&lt;title&gt;Design and rationale of a nationwide screening analysis from the LIPIDOGRAM2015 and LIPIDOGEN2015 studies&lt;/title&gt;&lt;secondary-title&gt;Archives of Medical Science&lt;/secondary-title&gt;&lt;/titles&gt;&lt;periodical&gt;&lt;full-title&gt;Archives of Medical Science&lt;/full-title&gt;&lt;/periodical&gt;&lt;dates&gt;&lt;year&gt;2020&lt;/year&gt;&lt;pub-dates&gt;&lt;date&gt;2020-06-04&lt;/date&gt;&lt;/pub-dates&gt;&lt;/dates&gt;&lt;isbn&gt;1734-1922&lt;/isbn&gt;&lt;urls&gt;&lt;related-urls&gt;&lt;url&gt;http://dx.doi.org/10.5114/aoms.2020.96052&lt;/url&gt;&lt;/related-urls&gt;&lt;/urls&gt;&lt;electronic-resource-num&gt;10.5114/aoms.2020.96052&lt;/electronic-resource-num&gt;&lt;/record&gt;&lt;/Cite&gt;&lt;/EndNote&gt;</w:instrText>
      </w:r>
      <w:r w:rsidR="00F23640">
        <w:fldChar w:fldCharType="separate"/>
      </w:r>
      <w:r w:rsidR="00F23640" w:rsidRPr="004D638C">
        <w:rPr>
          <w:noProof/>
          <w:vertAlign w:val="superscript"/>
        </w:rPr>
        <w:t>16</w:t>
      </w:r>
      <w:r w:rsidR="00F23640">
        <w:fldChar w:fldCharType="end"/>
      </w:r>
      <w:r w:rsidR="00F23640">
        <w:t xml:space="preserve"> </w:t>
      </w:r>
      <w:r w:rsidR="00D41BEA">
        <w:t>The LDL</w:t>
      </w:r>
      <w:r w:rsidR="00E35D4F">
        <w:t>-C</w:t>
      </w:r>
      <w:r w:rsidR="00D41BEA">
        <w:t>/HDL</w:t>
      </w:r>
      <w:r w:rsidR="00E35D4F">
        <w:t>-C</w:t>
      </w:r>
      <w:r w:rsidR="00D41BEA">
        <w:t xml:space="preserve"> ratio was subsequently calculated based on the </w:t>
      </w:r>
      <w:r w:rsidR="00DB06EA">
        <w:t>LDL-C and HDL-C measurements</w:t>
      </w:r>
      <w:r w:rsidR="00E6105D">
        <w:t xml:space="preserve"> and non</w:t>
      </w:r>
      <w:r w:rsidR="00A42222">
        <w:t>-</w:t>
      </w:r>
      <w:r w:rsidR="00E6105D">
        <w:t>HDL-</w:t>
      </w:r>
      <w:r w:rsidR="00C749D2">
        <w:t>C</w:t>
      </w:r>
      <w:r w:rsidR="00E6105D">
        <w:t xml:space="preserve"> was calculated as TC minus HDL-C.</w:t>
      </w:r>
    </w:p>
    <w:p w14:paraId="4318BF30" w14:textId="5F1C50D6" w:rsidR="00C41056" w:rsidRDefault="00C41056" w:rsidP="00C51B9F">
      <w:pPr>
        <w:tabs>
          <w:tab w:val="num" w:pos="720"/>
        </w:tabs>
        <w:spacing w:after="0"/>
        <w:rPr>
          <w:b/>
          <w:bCs/>
        </w:rPr>
      </w:pPr>
      <w:r w:rsidRPr="00C41056">
        <w:rPr>
          <w:b/>
          <w:bCs/>
        </w:rPr>
        <w:t>Atrial fibrillation</w:t>
      </w:r>
    </w:p>
    <w:p w14:paraId="5C5614D5" w14:textId="4B97908E" w:rsidR="00C41056" w:rsidRPr="00C41056" w:rsidRDefault="00C41056" w:rsidP="00C51B9F">
      <w:pPr>
        <w:tabs>
          <w:tab w:val="num" w:pos="720"/>
        </w:tabs>
        <w:spacing w:after="0"/>
      </w:pPr>
      <w:r w:rsidRPr="00C41056">
        <w:t>A</w:t>
      </w:r>
      <w:r>
        <w:t xml:space="preserve"> diagnosis of AF</w:t>
      </w:r>
      <w:r w:rsidRPr="00C41056">
        <w:t xml:space="preserve"> was based on the medical records of the participant</w:t>
      </w:r>
      <w:r w:rsidR="00A42222">
        <w:t xml:space="preserve"> and length of </w:t>
      </w:r>
      <w:r>
        <w:t>AF</w:t>
      </w:r>
      <w:r w:rsidR="00A42222">
        <w:t xml:space="preserve"> diagnosis</w:t>
      </w:r>
      <w:r>
        <w:t xml:space="preserve"> was based on the date of the first recording of AF.</w:t>
      </w:r>
    </w:p>
    <w:p w14:paraId="0FA09EA8" w14:textId="77777777" w:rsidR="00007B9F" w:rsidRDefault="002A6EFA" w:rsidP="00C51B9F">
      <w:pPr>
        <w:tabs>
          <w:tab w:val="num" w:pos="720"/>
        </w:tabs>
        <w:spacing w:after="0"/>
        <w:rPr>
          <w:b/>
          <w:bCs/>
        </w:rPr>
      </w:pPr>
      <w:r w:rsidRPr="002A6EFA">
        <w:rPr>
          <w:b/>
          <w:bCs/>
        </w:rPr>
        <w:t>Covariates</w:t>
      </w:r>
    </w:p>
    <w:p w14:paraId="14D55B09" w14:textId="56739C53" w:rsidR="004B459A" w:rsidRPr="00007B9F" w:rsidRDefault="002A6EFA" w:rsidP="00C51B9F">
      <w:pPr>
        <w:tabs>
          <w:tab w:val="num" w:pos="720"/>
        </w:tabs>
        <w:spacing w:after="0"/>
        <w:rPr>
          <w:b/>
          <w:bCs/>
        </w:rPr>
      </w:pPr>
      <w:r>
        <w:t>Covariates included</w:t>
      </w:r>
      <w:r w:rsidR="001077EC">
        <w:t xml:space="preserve"> </w:t>
      </w:r>
      <w:r w:rsidR="003825CB">
        <w:t xml:space="preserve">1) </w:t>
      </w:r>
      <w:r w:rsidR="001077EC">
        <w:t>demographic factors including age and sex</w:t>
      </w:r>
      <w:r w:rsidR="00AD3043">
        <w:t>;</w:t>
      </w:r>
      <w:r w:rsidR="001077EC">
        <w:t xml:space="preserve"> </w:t>
      </w:r>
      <w:r w:rsidR="003825CB">
        <w:t xml:space="preserve">2) </w:t>
      </w:r>
      <w:r w:rsidR="001077EC">
        <w:t>measures related to current health status including waist</w:t>
      </w:r>
      <w:r w:rsidR="00AA217F">
        <w:t>-</w:t>
      </w:r>
      <w:r w:rsidR="001077EC">
        <w:t>to</w:t>
      </w:r>
      <w:r w:rsidR="00AA217F">
        <w:t>-</w:t>
      </w:r>
      <w:r w:rsidR="001077EC">
        <w:t xml:space="preserve">hip ratio </w:t>
      </w:r>
      <w:r w:rsidR="001B5B97">
        <w:t xml:space="preserve">and </w:t>
      </w:r>
      <w:r w:rsidR="001077EC">
        <w:t>blood pressure</w:t>
      </w:r>
      <w:r w:rsidR="00AD3043">
        <w:t>;</w:t>
      </w:r>
      <w:r w:rsidR="003825CB">
        <w:t xml:space="preserve"> 3) cardiovascular-related health conditions</w:t>
      </w:r>
      <w:r w:rsidR="001B5B97">
        <w:t xml:space="preserve"> including history of </w:t>
      </w:r>
      <w:r w:rsidR="004B4B9A">
        <w:t>CHD</w:t>
      </w:r>
      <w:r w:rsidR="001B5B97">
        <w:t>, myocardial in</w:t>
      </w:r>
      <w:r w:rsidR="00AD3043">
        <w:t>farction and stroke taken from the medical records of the participant</w:t>
      </w:r>
      <w:r w:rsidR="00436EE2">
        <w:t>;</w:t>
      </w:r>
      <w:r>
        <w:t xml:space="preserve"> hypertension </w:t>
      </w:r>
      <w:r w:rsidRPr="002A6EFA">
        <w:t>defined as a record of elevated systolic blood pressure ≥140 mmHg and/or diastolic blood pressure ≥90 mmHg, and/or the use of antihypertensive medic</w:t>
      </w:r>
      <w:r>
        <w:t>a</w:t>
      </w:r>
      <w:r w:rsidRPr="002A6EFA">
        <w:t>tions</w:t>
      </w:r>
      <w:r w:rsidR="00436EE2">
        <w:t>;</w:t>
      </w:r>
      <w:r>
        <w:t xml:space="preserve"> and </w:t>
      </w:r>
      <w:r w:rsidR="00AD3043">
        <w:lastRenderedPageBreak/>
        <w:t xml:space="preserve">diabetes mellitus </w:t>
      </w:r>
      <w:r>
        <w:t>based on the medical records of the participant and on international recommendations (a recorded increased fasting plasma glucose &gt;7 mmol/</w:t>
      </w:r>
      <w:r w:rsidR="00062E69">
        <w:t>L</w:t>
      </w:r>
      <w:r>
        <w:t>, or random plasma glucose &gt;11.1 mmol/</w:t>
      </w:r>
      <w:r w:rsidR="00062E69">
        <w:t>L</w:t>
      </w:r>
      <w:r>
        <w:t>, or the use of oral hypoglycaemic medications or insulin)</w:t>
      </w:r>
      <w:r w:rsidR="00AD3043">
        <w:t>;</w:t>
      </w:r>
      <w:r w:rsidR="001B5B97">
        <w:t xml:space="preserve"> 4) lifestyle factors including smoking status</w:t>
      </w:r>
      <w:r>
        <w:t xml:space="preserve"> </w:t>
      </w:r>
      <w:r w:rsidR="00007B9F">
        <w:t>(never, past</w:t>
      </w:r>
      <w:r w:rsidR="00436EE2">
        <w:t>,</w:t>
      </w:r>
      <w:r w:rsidR="00007B9F">
        <w:t xml:space="preserve"> or current) </w:t>
      </w:r>
      <w:r>
        <w:t xml:space="preserve">and </w:t>
      </w:r>
      <w:r w:rsidR="001B5B97">
        <w:t xml:space="preserve">alcohol intake </w:t>
      </w:r>
      <w:r w:rsidR="004B4B9A">
        <w:t>(</w:t>
      </w:r>
      <w:r w:rsidR="00D44DE5" w:rsidRPr="00A15990">
        <w:t>never</w:t>
      </w:r>
      <w:r w:rsidR="00A15990">
        <w:t xml:space="preserve"> (not drinking at all)</w:t>
      </w:r>
      <w:r w:rsidR="00007B9F">
        <w:t>, moderate</w:t>
      </w:r>
      <w:r w:rsidR="00A15990">
        <w:t xml:space="preserve"> (defined as </w:t>
      </w:r>
      <w:r w:rsidR="00A15990" w:rsidRPr="002C26F8">
        <w:t>up to 1 drink per day for women and up to 2</w:t>
      </w:r>
      <w:r w:rsidR="00A15990">
        <w:t xml:space="preserve"> drinks per day for men: 1 drink =</w:t>
      </w:r>
      <w:r w:rsidR="00A15990" w:rsidRPr="002C26F8">
        <w:t xml:space="preserve"> 10-15g of ethanol</w:t>
      </w:r>
      <w:r w:rsidR="00A15990">
        <w:t xml:space="preserve"> = 250 ml of beer  = 150 ml of wine = 30 ml of vodka) </w:t>
      </w:r>
      <w:r w:rsidR="00007B9F">
        <w:t>or high</w:t>
      </w:r>
      <w:r w:rsidR="00A15990">
        <w:t xml:space="preserve"> (defined as &gt;</w:t>
      </w:r>
      <w:r w:rsidR="00A15990" w:rsidRPr="00A15990">
        <w:t xml:space="preserve">1 drink per day for women and </w:t>
      </w:r>
      <w:r w:rsidR="00A15990">
        <w:t>&gt;</w:t>
      </w:r>
      <w:r w:rsidR="00A15990" w:rsidRPr="00A15990">
        <w:t>2 drinks per day for men</w:t>
      </w:r>
      <w:r w:rsidR="00007B9F">
        <w:t>)</w:t>
      </w:r>
      <w:r w:rsidR="004B4B9A">
        <w:t>)</w:t>
      </w:r>
      <w:r w:rsidR="00007B9F">
        <w:t xml:space="preserve"> </w:t>
      </w:r>
      <w:r w:rsidR="00AD3043">
        <w:t>which were self-reported by the participant at the time of data collection</w:t>
      </w:r>
      <w:r>
        <w:t xml:space="preserve">; 5) </w:t>
      </w:r>
      <w:r w:rsidR="00436EE2">
        <w:t>ca</w:t>
      </w:r>
      <w:r>
        <w:t>rdiovascular-related medications including treatment of dyslipidaemia</w:t>
      </w:r>
      <w:r w:rsidR="00616F8F">
        <w:t xml:space="preserve"> </w:t>
      </w:r>
      <w:r w:rsidR="00A15990">
        <w:t>(</w:t>
      </w:r>
      <w:r w:rsidR="004B459A">
        <w:t>exposure to</w:t>
      </w:r>
      <w:r w:rsidR="00616F8F">
        <w:t xml:space="preserve"> statins and/or fibrates</w:t>
      </w:r>
      <w:r w:rsidR="00A15990">
        <w:t>)</w:t>
      </w:r>
      <w:r w:rsidR="00AC35F6">
        <w:t xml:space="preserve"> </w:t>
      </w:r>
      <w:r w:rsidR="004B459A">
        <w:t>and antihypertensives</w:t>
      </w:r>
      <w:r w:rsidR="00A15990">
        <w:t>. For all medications, exposure was defined as</w:t>
      </w:r>
      <w:r w:rsidR="00A15990" w:rsidRPr="00A15990">
        <w:t xml:space="preserve"> at least 30 days prior to date of data collection</w:t>
      </w:r>
      <w:r w:rsidR="00616F8F">
        <w:t>.</w:t>
      </w:r>
      <w:r w:rsidR="00B749D8">
        <w:t xml:space="preserve"> </w:t>
      </w:r>
    </w:p>
    <w:p w14:paraId="7AE14010" w14:textId="77777777" w:rsidR="00007B9F" w:rsidRPr="00C51B9F" w:rsidRDefault="005C5678" w:rsidP="00C51B9F">
      <w:pPr>
        <w:tabs>
          <w:tab w:val="num" w:pos="720"/>
        </w:tabs>
        <w:spacing w:after="0"/>
      </w:pPr>
      <w:r w:rsidRPr="00C51B9F">
        <w:rPr>
          <w:b/>
          <w:bCs/>
        </w:rPr>
        <w:t>Statistical analysis</w:t>
      </w:r>
    </w:p>
    <w:p w14:paraId="18AA7063" w14:textId="373A8E73" w:rsidR="00C41056" w:rsidRDefault="00007B9F" w:rsidP="00C51B9F">
      <w:pPr>
        <w:tabs>
          <w:tab w:val="num" w:pos="720"/>
        </w:tabs>
        <w:spacing w:after="0"/>
      </w:pPr>
      <w:r>
        <w:t xml:space="preserve">Characteristics of all participants and by AF status (yes/no) were presented as proportions and total numbers </w:t>
      </w:r>
      <w:r w:rsidR="0053243E">
        <w:t>or</w:t>
      </w:r>
      <w:r>
        <w:t xml:space="preserve"> medians and interquartile ranges</w:t>
      </w:r>
      <w:r w:rsidR="00C51B9F">
        <w:t xml:space="preserve"> (IQRs)</w:t>
      </w:r>
      <w:r w:rsidR="000D2E2F">
        <w:t>, as appropriate</w:t>
      </w:r>
      <w:r>
        <w:t xml:space="preserve">. </w:t>
      </w:r>
      <w:r w:rsidR="002A4C1F">
        <w:t>C</w:t>
      </w:r>
      <w:r w:rsidR="002A4C1F" w:rsidRPr="002A4C1F">
        <w:t>hi-squared tests for categorical variables and Mann-Whitney U tests for continuous variables</w:t>
      </w:r>
      <w:r w:rsidR="002A4C1F">
        <w:t xml:space="preserve"> were used to examine differences by AF status</w:t>
      </w:r>
      <w:r w:rsidR="002A4C1F" w:rsidRPr="002A4C1F">
        <w:t>.</w:t>
      </w:r>
      <w:r w:rsidR="002A4C1F">
        <w:t xml:space="preserve"> </w:t>
      </w:r>
      <w:r w:rsidR="00D34369">
        <w:t xml:space="preserve">Multivariate </w:t>
      </w:r>
      <w:r w:rsidR="005C5678" w:rsidRPr="00C23D0F">
        <w:t>Poisson regression models with robust variance were used to estimate prevalence ratios (PRs) for AF with 95% confidence intervals (CIs) for participants</w:t>
      </w:r>
      <w:r w:rsidR="0030506E">
        <w:t xml:space="preserve"> with</w:t>
      </w:r>
      <w:r w:rsidR="0056190B">
        <w:t xml:space="preserve"> lipid levels grouped into quartiles</w:t>
      </w:r>
      <w:r w:rsidR="005C5678" w:rsidRPr="00C23D0F">
        <w:t>. Lipid measures including LDL-C,</w:t>
      </w:r>
      <w:r>
        <w:t xml:space="preserve"> </w:t>
      </w:r>
      <w:r w:rsidR="005C5678" w:rsidRPr="00C23D0F">
        <w:t>HDL-C, TG, TC</w:t>
      </w:r>
      <w:r w:rsidR="00E6105D">
        <w:t>,</w:t>
      </w:r>
      <w:r w:rsidR="005C5678" w:rsidRPr="00C23D0F">
        <w:t xml:space="preserve"> LDL</w:t>
      </w:r>
      <w:r w:rsidR="00E35D4F">
        <w:t>-C</w:t>
      </w:r>
      <w:r w:rsidR="005C5678" w:rsidRPr="00C23D0F">
        <w:t>/HDL</w:t>
      </w:r>
      <w:r w:rsidR="00E35D4F">
        <w:t>-C</w:t>
      </w:r>
      <w:r w:rsidR="005C5678" w:rsidRPr="00C23D0F">
        <w:t xml:space="preserve"> ratios </w:t>
      </w:r>
      <w:r w:rsidR="00E6105D">
        <w:t xml:space="preserve">and non-HDL-C </w:t>
      </w:r>
      <w:r w:rsidR="005C5678" w:rsidRPr="00C23D0F">
        <w:t xml:space="preserve">were grouped into quartiles with the lowest quartile as the reference group. Models were adjusted for potential confounding factors including age, sex, waist-to-hip ratio, smoking, alcohol intake, regular physical activity, hypertension, antihypertensive medication use and treatment of dyslipidaemia. </w:t>
      </w:r>
      <w:r w:rsidR="00A10669">
        <w:t xml:space="preserve">Results were presented for all participants </w:t>
      </w:r>
      <w:r w:rsidR="00444228">
        <w:t>and stratified by age groups</w:t>
      </w:r>
      <w:r w:rsidR="00580173">
        <w:t xml:space="preserve"> and sex</w:t>
      </w:r>
      <w:r w:rsidR="00444228">
        <w:t xml:space="preserve">. We only included participants aged 50 years and over in the age stratified analyses due to the low prevalence of AF in people aged &lt;50 years. Age categories were 50-64 years, 65-74 years and 75 years and over. We did not further group older age </w:t>
      </w:r>
      <w:r w:rsidR="00B34147">
        <w:t>categories</w:t>
      </w:r>
      <w:r w:rsidR="00444228">
        <w:t xml:space="preserve"> because of relatively few participants aged over </w:t>
      </w:r>
      <w:r w:rsidR="00832E8C">
        <w:t>85</w:t>
      </w:r>
      <w:r w:rsidR="00B34147">
        <w:t xml:space="preserve"> years</w:t>
      </w:r>
      <w:r w:rsidR="00832E8C">
        <w:t xml:space="preserve"> (0.9%, n=118 of the total participants)</w:t>
      </w:r>
      <w:r w:rsidR="00444228">
        <w:t xml:space="preserve">. </w:t>
      </w:r>
      <w:r w:rsidR="0096031B" w:rsidRPr="0096031B">
        <w:rPr>
          <w:i/>
          <w:iCs/>
        </w:rPr>
        <w:t>p</w:t>
      </w:r>
      <w:r w:rsidR="00887F1C" w:rsidRPr="00887F1C">
        <w:t xml:space="preserve">&lt;0.05 was considered to </w:t>
      </w:r>
      <w:r w:rsidR="00887F1C" w:rsidRPr="00887F1C">
        <w:lastRenderedPageBreak/>
        <w:t>indicate statistical significance.</w:t>
      </w:r>
      <w:r w:rsidR="00887F1C">
        <w:t xml:space="preserve"> </w:t>
      </w:r>
      <w:r w:rsidR="00494336">
        <w:t>All analyses were completed with Stata v.14</w:t>
      </w:r>
      <w:r w:rsidR="004A70CA">
        <w:t xml:space="preserve">.0 and v.15.0 </w:t>
      </w:r>
      <w:r w:rsidR="004F4560" w:rsidRPr="004F4560">
        <w:t>(Stata Corp LP, College Station, TX, USA</w:t>
      </w:r>
      <w:r w:rsidR="004F4560">
        <w:t>)</w:t>
      </w:r>
      <w:r w:rsidR="00494336">
        <w:t>.</w:t>
      </w:r>
      <w:r w:rsidR="00CD6A1A">
        <w:t xml:space="preserve"> </w:t>
      </w:r>
    </w:p>
    <w:p w14:paraId="5DA6558A" w14:textId="77777777" w:rsidR="00C41056" w:rsidRPr="00C41056" w:rsidRDefault="00C41056" w:rsidP="00C51B9F">
      <w:pPr>
        <w:tabs>
          <w:tab w:val="num" w:pos="720"/>
        </w:tabs>
        <w:spacing w:after="0"/>
        <w:rPr>
          <w:b/>
          <w:bCs/>
        </w:rPr>
      </w:pPr>
      <w:r w:rsidRPr="00C41056">
        <w:rPr>
          <w:b/>
          <w:bCs/>
        </w:rPr>
        <w:t>Ethical approval</w:t>
      </w:r>
    </w:p>
    <w:p w14:paraId="1CB5C18D" w14:textId="6B0658E2" w:rsidR="00FE2980" w:rsidRPr="00A15990" w:rsidRDefault="00C92A1A" w:rsidP="00C92A1A">
      <w:pPr>
        <w:tabs>
          <w:tab w:val="num" w:pos="720"/>
        </w:tabs>
        <w:spacing w:after="0"/>
        <w:sectPr w:rsidR="00FE2980" w:rsidRPr="00A15990" w:rsidSect="00B253D3">
          <w:pgSz w:w="11900" w:h="16840"/>
          <w:pgMar w:top="1440" w:right="1440" w:bottom="1440" w:left="1440" w:header="708" w:footer="708" w:gutter="0"/>
          <w:cols w:space="708"/>
          <w:docGrid w:linePitch="360"/>
        </w:sectPr>
      </w:pPr>
      <w:r w:rsidRPr="00A15990">
        <w:t xml:space="preserve">All individuals </w:t>
      </w:r>
      <w:r w:rsidR="00DD0A29">
        <w:t>provided written</w:t>
      </w:r>
      <w:r w:rsidRPr="00A15990">
        <w:t xml:space="preserve"> informed consent to participate in the study and gave permission to use anonymous questionnaire data, the results of their laboratory tests and secured biologic material for </w:t>
      </w:r>
      <w:r w:rsidR="00DD0A29">
        <w:t>inclusion in</w:t>
      </w:r>
      <w:r w:rsidRPr="00A15990">
        <w:t xml:space="preserve"> statistical and scientific studies. The LIPIDOGRAM2015 study received a </w:t>
      </w:r>
      <w:r w:rsidR="00DD0A29">
        <w:t>favourable</w:t>
      </w:r>
      <w:r w:rsidRPr="00A15990">
        <w:t xml:space="preserve"> opinion from the Bioethical Commission of the</w:t>
      </w:r>
      <w:r w:rsidR="00DA7B09" w:rsidRPr="00A15990">
        <w:t xml:space="preserve"> </w:t>
      </w:r>
      <w:r w:rsidRPr="00A15990">
        <w:t>Chamber</w:t>
      </w:r>
      <w:r w:rsidR="00DA7B09" w:rsidRPr="00A15990">
        <w:t xml:space="preserve"> of Physicians </w:t>
      </w:r>
      <w:r w:rsidRPr="00A15990">
        <w:t>on 02/12/2015 (No K.B.</w:t>
      </w:r>
      <w:proofErr w:type="gramStart"/>
      <w:r w:rsidRPr="00A15990">
        <w:t>Cz.-</w:t>
      </w:r>
      <w:proofErr w:type="gramEnd"/>
      <w:r w:rsidRPr="00A15990">
        <w:t>0018/2015) and conforms to the principles outlined in the Declaration of Helsinki.</w:t>
      </w:r>
    </w:p>
    <w:p w14:paraId="706566F9" w14:textId="7967C321" w:rsidR="0067065E" w:rsidRPr="00C23D0F" w:rsidRDefault="0067065E" w:rsidP="00C51B9F">
      <w:pPr>
        <w:spacing w:after="0"/>
        <w:rPr>
          <w:b/>
          <w:bCs/>
          <w:sz w:val="24"/>
          <w:szCs w:val="24"/>
        </w:rPr>
      </w:pPr>
      <w:r w:rsidRPr="00C23D0F">
        <w:rPr>
          <w:b/>
          <w:bCs/>
          <w:sz w:val="24"/>
          <w:szCs w:val="24"/>
        </w:rPr>
        <w:lastRenderedPageBreak/>
        <w:t>Results</w:t>
      </w:r>
    </w:p>
    <w:p w14:paraId="57C3C725" w14:textId="77777777" w:rsidR="00C51B9F" w:rsidRDefault="00C51B9F" w:rsidP="00C51B9F">
      <w:pPr>
        <w:spacing w:after="0"/>
        <w:rPr>
          <w:b/>
          <w:bCs/>
        </w:rPr>
      </w:pPr>
      <w:r w:rsidRPr="00C51B9F">
        <w:rPr>
          <w:b/>
          <w:bCs/>
        </w:rPr>
        <w:t>Characteristics of the participants</w:t>
      </w:r>
    </w:p>
    <w:p w14:paraId="6B705B03" w14:textId="4382044C" w:rsidR="00011F03" w:rsidRDefault="00C51B9F" w:rsidP="00C51B9F">
      <w:pPr>
        <w:spacing w:after="0"/>
      </w:pPr>
      <w:r>
        <w:t>The</w:t>
      </w:r>
      <w:r w:rsidR="009E75F6">
        <w:t xml:space="preserve">re were </w:t>
      </w:r>
      <w:r>
        <w:t>13,724</w:t>
      </w:r>
      <w:r w:rsidR="009E75F6">
        <w:t xml:space="preserve"> participants </w:t>
      </w:r>
      <w:r w:rsidR="00901BFF">
        <w:t>recruited to</w:t>
      </w:r>
      <w:r w:rsidR="009E75F6">
        <w:t xml:space="preserve"> the LIPIDOGRAM2015 study. T</w:t>
      </w:r>
      <w:r>
        <w:t xml:space="preserve">he characteristics of participants are presented in Table 1. The median </w:t>
      </w:r>
      <w:r w:rsidR="00062E69">
        <w:t>[</w:t>
      </w:r>
      <w:r>
        <w:t>IQR</w:t>
      </w:r>
      <w:r w:rsidR="00062E69">
        <w:t>]</w:t>
      </w:r>
      <w:r>
        <w:t xml:space="preserve"> age was </w:t>
      </w:r>
      <w:r w:rsidRPr="00C51B9F">
        <w:t xml:space="preserve">58.0 </w:t>
      </w:r>
      <w:r w:rsidR="00062E69">
        <w:t>[</w:t>
      </w:r>
      <w:r w:rsidRPr="00C51B9F">
        <w:t>47.4-65.8</w:t>
      </w:r>
      <w:r w:rsidR="00062E69">
        <w:t>]</w:t>
      </w:r>
      <w:r>
        <w:t xml:space="preserve"> and 63.3% (n=8,690) were female. </w:t>
      </w:r>
      <w:r w:rsidR="00E941E2">
        <w:t>Of the total</w:t>
      </w:r>
      <w:r w:rsidR="00011F03">
        <w:t xml:space="preserve"> participants</w:t>
      </w:r>
      <w:r w:rsidR="00E941E2">
        <w:t>,</w:t>
      </w:r>
      <w:r w:rsidR="00011F03">
        <w:t xml:space="preserve"> </w:t>
      </w:r>
      <w:r w:rsidR="0025102F">
        <w:t>53.9%</w:t>
      </w:r>
      <w:r w:rsidR="00E941E2">
        <w:t xml:space="preserve"> (</w:t>
      </w:r>
      <w:r w:rsidR="0025102F">
        <w:t xml:space="preserve">n=7,390) </w:t>
      </w:r>
      <w:r w:rsidR="00011F03">
        <w:t>self-reported</w:t>
      </w:r>
      <w:r w:rsidR="00901BFF">
        <w:t xml:space="preserve"> current tobacco use</w:t>
      </w:r>
      <w:r w:rsidR="0025102F">
        <w:t xml:space="preserve">, </w:t>
      </w:r>
      <w:r w:rsidR="00E941E2">
        <w:t xml:space="preserve">40.3% (n=5,535) reported regular physical activity, </w:t>
      </w:r>
      <w:r w:rsidR="0025102F">
        <w:t>64.8% (n=8,896) reported moderate alcohol intake</w:t>
      </w:r>
      <w:r w:rsidR="00E941E2">
        <w:t xml:space="preserve"> and </w:t>
      </w:r>
      <w:r w:rsidR="0025102F">
        <w:t xml:space="preserve">only 0.7% (n=96) reported high alcohol intake. </w:t>
      </w:r>
      <w:r w:rsidR="00422404">
        <w:t>Almost half of participants (49.5%, n=</w:t>
      </w:r>
      <w:r w:rsidR="00422404">
        <w:rPr>
          <w:rFonts w:cstheme="minorHAnsi"/>
        </w:rPr>
        <w:t>6,788</w:t>
      </w:r>
      <w:r w:rsidR="00422404">
        <w:t xml:space="preserve">) were identified as having hypertension, 13.4% (n=1,843) had diabetes mellitus, 2.8% (n=385) had chronic kidney disease, 13.0% (n=1,787) had </w:t>
      </w:r>
      <w:r w:rsidR="004B4B9A">
        <w:t>CHD</w:t>
      </w:r>
      <w:r w:rsidR="00422404">
        <w:t>, 2.1% (n=294) had a history of stroke and 4.6% (n=625) had a history of myocardial infarction.</w:t>
      </w:r>
      <w:r w:rsidR="00011F03">
        <w:t xml:space="preserve"> </w:t>
      </w:r>
      <w:r w:rsidR="009D46DB">
        <w:t>Almost half of participants</w:t>
      </w:r>
      <w:r w:rsidR="00011F03">
        <w:t xml:space="preserve"> </w:t>
      </w:r>
      <w:r w:rsidR="00AC35F6">
        <w:t>(</w:t>
      </w:r>
      <w:r w:rsidR="00011F03">
        <w:t>47.5%</w:t>
      </w:r>
      <w:r w:rsidR="00AC35F6">
        <w:t xml:space="preserve">, </w:t>
      </w:r>
      <w:r w:rsidR="00011F03">
        <w:t xml:space="preserve">n=6,515) were </w:t>
      </w:r>
      <w:r w:rsidR="00C83B2C">
        <w:t xml:space="preserve">receiving </w:t>
      </w:r>
      <w:r w:rsidR="00011F03">
        <w:t>antihypertensive medications and 34.3% (n=4,703) were receiving treatment for dyslipidaemia.</w:t>
      </w:r>
    </w:p>
    <w:p w14:paraId="64C51D0E" w14:textId="50F9D2CF" w:rsidR="00011F03" w:rsidRPr="00B10DA2" w:rsidRDefault="0056190B" w:rsidP="00C51B9F">
      <w:pPr>
        <w:spacing w:after="0"/>
        <w:rPr>
          <w:b/>
          <w:bCs/>
        </w:rPr>
      </w:pPr>
      <w:r>
        <w:rPr>
          <w:b/>
          <w:bCs/>
        </w:rPr>
        <w:t>Lipid levels</w:t>
      </w:r>
      <w:r w:rsidR="00A907C9">
        <w:rPr>
          <w:b/>
          <w:bCs/>
        </w:rPr>
        <w:t xml:space="preserve"> and atrial fibrillation for all participants</w:t>
      </w:r>
    </w:p>
    <w:p w14:paraId="6D67CC2E" w14:textId="0299EB1B" w:rsidR="000C61A6" w:rsidRDefault="003C737F" w:rsidP="00C51B9F">
      <w:pPr>
        <w:spacing w:after="0"/>
      </w:pPr>
      <w:r>
        <w:t xml:space="preserve">The median </w:t>
      </w:r>
      <w:r w:rsidR="000C61A6">
        <w:t>[</w:t>
      </w:r>
      <w:r>
        <w:t>IQR</w:t>
      </w:r>
      <w:r w:rsidR="000C61A6">
        <w:t>]</w:t>
      </w:r>
      <w:r>
        <w:t xml:space="preserve"> </w:t>
      </w:r>
      <w:r w:rsidR="0030506E">
        <w:t>l</w:t>
      </w:r>
      <w:r w:rsidR="0056190B">
        <w:t>ipid</w:t>
      </w:r>
      <w:r w:rsidR="0030506E">
        <w:t xml:space="preserve"> levels</w:t>
      </w:r>
      <w:r>
        <w:t xml:space="preserve"> for all participants were </w:t>
      </w:r>
      <w:r w:rsidR="000C61A6">
        <w:t>3.3</w:t>
      </w:r>
      <w:r>
        <w:t>m</w:t>
      </w:r>
      <w:r w:rsidR="000C61A6">
        <w:t>mol</w:t>
      </w:r>
      <w:r>
        <w:t xml:space="preserve">/L </w:t>
      </w:r>
      <w:r w:rsidR="000C61A6">
        <w:t>[2.6-4.0]</w:t>
      </w:r>
      <w:r>
        <w:t xml:space="preserve"> for LDL-C, </w:t>
      </w:r>
      <w:r w:rsidR="000C61A6">
        <w:t>1.4</w:t>
      </w:r>
      <w:r>
        <w:t>m</w:t>
      </w:r>
      <w:r w:rsidR="000C61A6">
        <w:t>mol</w:t>
      </w:r>
      <w:r>
        <w:t xml:space="preserve">/L </w:t>
      </w:r>
      <w:r w:rsidR="000C61A6">
        <w:t>[1.1-1.7]</w:t>
      </w:r>
      <w:r>
        <w:t xml:space="preserve"> for HDL-C, </w:t>
      </w:r>
      <w:r w:rsidR="000C61A6">
        <w:t>3.2</w:t>
      </w:r>
      <w:r>
        <w:t>m</w:t>
      </w:r>
      <w:r w:rsidR="000C61A6">
        <w:t>mol/L</w:t>
      </w:r>
      <w:r>
        <w:t xml:space="preserve"> </w:t>
      </w:r>
      <w:r w:rsidR="000C61A6">
        <w:t>[2.3</w:t>
      </w:r>
      <w:r>
        <w:t>-</w:t>
      </w:r>
      <w:r w:rsidR="000C61A6">
        <w:t>4.4]</w:t>
      </w:r>
      <w:r>
        <w:t xml:space="preserve"> for TG, </w:t>
      </w:r>
      <w:r w:rsidR="000C61A6">
        <w:t>5.2mmol/L</w:t>
      </w:r>
      <w:r>
        <w:t xml:space="preserve"> </w:t>
      </w:r>
      <w:r w:rsidR="000C61A6">
        <w:t>[4.4-5.9]</w:t>
      </w:r>
      <w:r>
        <w:t xml:space="preserve"> </w:t>
      </w:r>
      <w:r w:rsidR="00090858">
        <w:t>for TC</w:t>
      </w:r>
      <w:r w:rsidR="0012382E">
        <w:t xml:space="preserve">, </w:t>
      </w:r>
      <w:r w:rsidR="000C61A6">
        <w:t>3.7mmol/L</w:t>
      </w:r>
      <w:r w:rsidR="0012382E">
        <w:t xml:space="preserve"> </w:t>
      </w:r>
      <w:r w:rsidR="000C61A6">
        <w:t>[3.0-4.5]</w:t>
      </w:r>
      <w:r w:rsidR="0012382E">
        <w:t xml:space="preserve"> for non-HDL-C </w:t>
      </w:r>
      <w:r>
        <w:t xml:space="preserve">and 2.4 </w:t>
      </w:r>
      <w:r w:rsidR="000C61A6">
        <w:t>[</w:t>
      </w:r>
      <w:r>
        <w:t>1.8-3.1</w:t>
      </w:r>
      <w:r w:rsidR="000C61A6">
        <w:t>]</w:t>
      </w:r>
      <w:r>
        <w:t xml:space="preserve"> for LDL</w:t>
      </w:r>
      <w:r w:rsidR="00E35D4F">
        <w:t>-C</w:t>
      </w:r>
      <w:r>
        <w:t>/HDL</w:t>
      </w:r>
      <w:r w:rsidR="00E35D4F">
        <w:t>-C</w:t>
      </w:r>
      <w:r>
        <w:t xml:space="preserve"> ratio.</w:t>
      </w:r>
      <w:r w:rsidR="009578C2">
        <w:t xml:space="preserve"> The median [IQR] lipid levels by quartile for each lipid measure are shown in the supplementary table.</w:t>
      </w:r>
    </w:p>
    <w:p w14:paraId="2534625A" w14:textId="1CC710B8" w:rsidR="00022343" w:rsidRDefault="00A907C9" w:rsidP="00C51B9F">
      <w:pPr>
        <w:spacing w:after="0"/>
      </w:pPr>
      <w:r>
        <w:t>Of the total participants, 5.2% (n=708</w:t>
      </w:r>
      <w:r w:rsidR="00773223">
        <w:t xml:space="preserve">; </w:t>
      </w:r>
      <w:r w:rsidR="00773223" w:rsidRPr="00791298">
        <w:t>95% CI:</w:t>
      </w:r>
      <w:r w:rsidR="00791298" w:rsidRPr="00791298">
        <w:t xml:space="preserve"> 4.8, 5.5</w:t>
      </w:r>
      <w:r w:rsidRPr="00791298">
        <w:t>)</w:t>
      </w:r>
      <w:r>
        <w:t xml:space="preserve"> were identified as having a diagnosis of AF</w:t>
      </w:r>
      <w:r w:rsidR="000D2E2F">
        <w:t xml:space="preserve">, </w:t>
      </w:r>
      <w:r w:rsidRPr="00C23D0F">
        <w:t xml:space="preserve">with a median </w:t>
      </w:r>
      <w:r w:rsidR="000C61A6">
        <w:t>[</w:t>
      </w:r>
      <w:r w:rsidRPr="00C23D0F">
        <w:t>IQR</w:t>
      </w:r>
      <w:r w:rsidR="000C61A6">
        <w:t>]</w:t>
      </w:r>
      <w:r w:rsidRPr="00C23D0F">
        <w:t xml:space="preserve"> 3 </w:t>
      </w:r>
      <w:r w:rsidR="000C61A6">
        <w:t>[</w:t>
      </w:r>
      <w:r w:rsidRPr="00C23D0F">
        <w:t>1-8</w:t>
      </w:r>
      <w:r w:rsidR="000C61A6">
        <w:t>]</w:t>
      </w:r>
      <w:r w:rsidRPr="00C23D0F">
        <w:t xml:space="preserve"> years since diagnosis</w:t>
      </w:r>
      <w:r>
        <w:t>.</w:t>
      </w:r>
      <w:r w:rsidRPr="00C51B9F">
        <w:t xml:space="preserve"> </w:t>
      </w:r>
      <w:r w:rsidR="00B908FD">
        <w:t>Of the 708 participants identified as having AF, 43.5%</w:t>
      </w:r>
      <w:r w:rsidR="00011F03">
        <w:t xml:space="preserve"> (n=308)</w:t>
      </w:r>
      <w:r w:rsidR="00B908FD">
        <w:t xml:space="preserve"> were not receiving oral anticoagulation; </w:t>
      </w:r>
      <w:r w:rsidR="00011F03">
        <w:t>21.6% (n=153) receiv</w:t>
      </w:r>
      <w:r w:rsidR="001129D1">
        <w:t>ed</w:t>
      </w:r>
      <w:r w:rsidR="00011F03">
        <w:t xml:space="preserve"> </w:t>
      </w:r>
      <w:proofErr w:type="spellStart"/>
      <w:r w:rsidR="00011F03">
        <w:t>acenocumarol</w:t>
      </w:r>
      <w:proofErr w:type="spellEnd"/>
      <w:r w:rsidR="00011F03">
        <w:t xml:space="preserve">, 18.6% (n=132) warfarin and </w:t>
      </w:r>
      <w:r w:rsidR="00062E69">
        <w:t>16.2% (n=</w:t>
      </w:r>
      <w:r w:rsidR="00062E69" w:rsidRPr="00062E69">
        <w:t>115</w:t>
      </w:r>
      <w:r w:rsidR="00062E69">
        <w:t>)</w:t>
      </w:r>
      <w:r w:rsidR="00011F03">
        <w:t xml:space="preserve"> NOACs.</w:t>
      </w:r>
      <w:r w:rsidR="00F83E28">
        <w:t xml:space="preserve"> </w:t>
      </w:r>
    </w:p>
    <w:p w14:paraId="22AECEB5" w14:textId="1BD934E5" w:rsidR="00A907C9" w:rsidRDefault="0030410E" w:rsidP="00C51B9F">
      <w:pPr>
        <w:spacing w:after="0"/>
      </w:pPr>
      <w:r w:rsidRPr="00342253">
        <w:t xml:space="preserve">Compared to participants without a diagnosis of AF, </w:t>
      </w:r>
      <w:r w:rsidR="000D2E2F">
        <w:t>those with</w:t>
      </w:r>
      <w:r w:rsidR="00F83E28" w:rsidRPr="00342253">
        <w:t xml:space="preserve"> AF </w:t>
      </w:r>
      <w:r>
        <w:t>were statistically significantly older</w:t>
      </w:r>
      <w:r w:rsidR="00022343">
        <w:t xml:space="preserve"> and </w:t>
      </w:r>
      <w:r>
        <w:t>had a higher waist</w:t>
      </w:r>
      <w:r w:rsidR="00FD4550">
        <w:t>-</w:t>
      </w:r>
      <w:r>
        <w:t>to</w:t>
      </w:r>
      <w:r w:rsidR="00FD4550">
        <w:t>-</w:t>
      </w:r>
      <w:r>
        <w:t>hip rati</w:t>
      </w:r>
      <w:r w:rsidR="00022343">
        <w:t>o</w:t>
      </w:r>
      <w:r>
        <w:t>,</w:t>
      </w:r>
      <w:r w:rsidR="00022343">
        <w:t xml:space="preserve"> a </w:t>
      </w:r>
      <w:r>
        <w:t xml:space="preserve">lower proportion of females, </w:t>
      </w:r>
      <w:r w:rsidR="00090858">
        <w:t xml:space="preserve">a </w:t>
      </w:r>
      <w:r>
        <w:t xml:space="preserve">lower proportion of people who reported regular physical activity and a higher proportion of people with </w:t>
      </w:r>
      <w:r w:rsidR="001129D1">
        <w:t>other</w:t>
      </w:r>
      <w:r>
        <w:t xml:space="preserve"> cardiovascular-related conditions including </w:t>
      </w:r>
      <w:r w:rsidR="004B4B9A">
        <w:t>CHD</w:t>
      </w:r>
      <w:r>
        <w:t xml:space="preserve">, myocardial infarction, stroke, chronic kidney disease and hypertension. Participants with AF also had a </w:t>
      </w:r>
      <w:r w:rsidR="00022343">
        <w:t xml:space="preserve">significantly </w:t>
      </w:r>
      <w:r>
        <w:t xml:space="preserve">higher proportion receiving </w:t>
      </w:r>
      <w:r>
        <w:lastRenderedPageBreak/>
        <w:t>anticoagulants, antihypertensives and treatment for dyslipidaemia.</w:t>
      </w:r>
      <w:r w:rsidR="00342253">
        <w:t xml:space="preserve"> There were statistically significant differences in smoking status and alcohol intake</w:t>
      </w:r>
      <w:r w:rsidR="00022343">
        <w:t xml:space="preserve"> </w:t>
      </w:r>
      <w:r w:rsidR="00342253">
        <w:t>between participants with and without a diagnosis of AF</w:t>
      </w:r>
      <w:r w:rsidR="00022343">
        <w:t xml:space="preserve"> (Table 1)</w:t>
      </w:r>
      <w:r w:rsidR="00342253">
        <w:t>.</w:t>
      </w:r>
    </w:p>
    <w:p w14:paraId="38E27FC2" w14:textId="42542286" w:rsidR="005B7A69" w:rsidRDefault="00F83E28" w:rsidP="00C51B9F">
      <w:pPr>
        <w:spacing w:after="0"/>
      </w:pPr>
      <w:r>
        <w:t>Figure 1</w:t>
      </w:r>
      <w:r w:rsidR="008C00D6">
        <w:t>a</w:t>
      </w:r>
      <w:r>
        <w:t xml:space="preserve"> shows the unadjusted proportions and 95% confidence intervals of AF according to </w:t>
      </w:r>
      <w:r w:rsidR="0056190B">
        <w:t>lipid levels</w:t>
      </w:r>
      <w:r>
        <w:t xml:space="preserve"> grouped into quartiles for all participants. </w:t>
      </w:r>
      <w:r w:rsidRPr="00C23D0F">
        <w:t xml:space="preserve">After adjusting for potential confounding factors, </w:t>
      </w:r>
      <w:r>
        <w:t xml:space="preserve">compared to participants in the lowest quartile, </w:t>
      </w:r>
      <w:r w:rsidRPr="00C23D0F">
        <w:t>a statistically significant lower prevalence of AF was estimated for participants in the highest quartile for LDL-C (PR (95% CI): 0.60 (0.48, 0.75)</w:t>
      </w:r>
      <w:r w:rsidR="00F861AE">
        <w:t>,</w:t>
      </w:r>
      <w:r w:rsidRPr="00C23D0F">
        <w:t xml:space="preserve"> </w:t>
      </w:r>
      <w:r w:rsidRPr="0096031B">
        <w:rPr>
          <w:i/>
          <w:iCs/>
        </w:rPr>
        <w:t>p</w:t>
      </w:r>
      <w:r w:rsidRPr="00C23D0F">
        <w:t>&lt;0.001), HDL-C (0.58 (0.46, 0.74),</w:t>
      </w:r>
      <w:r w:rsidRPr="0096031B">
        <w:rPr>
          <w:i/>
          <w:iCs/>
        </w:rPr>
        <w:t xml:space="preserve"> p</w:t>
      </w:r>
      <w:r w:rsidRPr="00C23D0F">
        <w:t xml:space="preserve">&lt;0.001), TC (0.61 (0.49, 0.75), </w:t>
      </w:r>
      <w:r w:rsidRPr="0096031B">
        <w:rPr>
          <w:i/>
          <w:iCs/>
        </w:rPr>
        <w:t>p</w:t>
      </w:r>
      <w:r w:rsidRPr="00C23D0F">
        <w:t>&lt;0.001)</w:t>
      </w:r>
      <w:r w:rsidR="00F861AE">
        <w:t>, non-HDL-C (</w:t>
      </w:r>
      <w:r w:rsidR="00F861AE" w:rsidRPr="00F861AE">
        <w:t>0.63 (0.51, 0.78)</w:t>
      </w:r>
      <w:r w:rsidR="00F861AE">
        <w:t xml:space="preserve">, </w:t>
      </w:r>
      <w:r w:rsidR="00F861AE" w:rsidRPr="0096031B">
        <w:rPr>
          <w:i/>
          <w:iCs/>
        </w:rPr>
        <w:t>p</w:t>
      </w:r>
      <w:r w:rsidR="00F861AE">
        <w:t>&lt;0.001)</w:t>
      </w:r>
      <w:r w:rsidRPr="00C23D0F">
        <w:t xml:space="preserve"> and LDL</w:t>
      </w:r>
      <w:r w:rsidR="00E35D4F">
        <w:t>-C</w:t>
      </w:r>
      <w:r w:rsidRPr="00C23D0F">
        <w:t>/HDL</w:t>
      </w:r>
      <w:r w:rsidR="00E35D4F">
        <w:t>-C</w:t>
      </w:r>
      <w:r w:rsidRPr="00C23D0F">
        <w:t xml:space="preserve"> ratio (0.75 (0.61, 0.94), </w:t>
      </w:r>
      <w:r w:rsidRPr="0096031B">
        <w:rPr>
          <w:i/>
          <w:iCs/>
        </w:rPr>
        <w:t>p</w:t>
      </w:r>
      <w:r w:rsidRPr="00C23D0F">
        <w:t xml:space="preserve">=0.010). </w:t>
      </w:r>
      <w:r w:rsidR="00984A47">
        <w:t xml:space="preserve">Also, a statistically significant lower prevalence of AF was estimated for participants in the middle quartiles for LDL-C, HDL-C and TC compared to participants in the lowest quartile. </w:t>
      </w:r>
      <w:r w:rsidRPr="00C23D0F">
        <w:t xml:space="preserve">No statistically significant difference in prevalence of AF was observed for participants </w:t>
      </w:r>
      <w:r w:rsidR="00984A47">
        <w:t>across different quartiles for TG levels</w:t>
      </w:r>
      <w:r w:rsidR="008C00D6">
        <w:t xml:space="preserve"> (Table 2)</w:t>
      </w:r>
      <w:r w:rsidRPr="00C23D0F">
        <w:t xml:space="preserve">. </w:t>
      </w:r>
      <w:r w:rsidR="005B7A69">
        <w:t>Upon stratifying results by sex, the results for lower prevalence of AF for the highest versus lowest quartile for LDL-C, HDL-C, TC, non-HDL-C and LDL</w:t>
      </w:r>
      <w:r w:rsidR="00E35D4F">
        <w:t>-C</w:t>
      </w:r>
      <w:r w:rsidR="005B7A69">
        <w:t>/HDL</w:t>
      </w:r>
      <w:r w:rsidR="00E35D4F">
        <w:t>-C</w:t>
      </w:r>
      <w:r w:rsidR="005B7A69">
        <w:t xml:space="preserve"> ratios remained statistically significant for males and females. However, the PRs were all lower for males compared to females</w:t>
      </w:r>
      <w:r w:rsidR="001524A0">
        <w:t xml:space="preserve"> (Table 3)</w:t>
      </w:r>
      <w:r w:rsidR="005B7A69">
        <w:t>.</w:t>
      </w:r>
    </w:p>
    <w:p w14:paraId="196BB1DB" w14:textId="7E6C5012" w:rsidR="00422404" w:rsidRPr="00F83E28" w:rsidRDefault="0056190B" w:rsidP="00C51B9F">
      <w:pPr>
        <w:spacing w:after="0"/>
      </w:pPr>
      <w:r>
        <w:rPr>
          <w:b/>
          <w:bCs/>
        </w:rPr>
        <w:t>Lipid levels</w:t>
      </w:r>
      <w:r w:rsidR="00A907C9" w:rsidRPr="00A907C9">
        <w:rPr>
          <w:b/>
          <w:bCs/>
        </w:rPr>
        <w:t xml:space="preserve"> and atrial fibrillation </w:t>
      </w:r>
      <w:r w:rsidR="00A907C9">
        <w:rPr>
          <w:b/>
          <w:bCs/>
        </w:rPr>
        <w:t xml:space="preserve">stratified </w:t>
      </w:r>
      <w:r w:rsidR="00A907C9" w:rsidRPr="00A907C9">
        <w:rPr>
          <w:b/>
          <w:bCs/>
        </w:rPr>
        <w:t xml:space="preserve">by age </w:t>
      </w:r>
      <w:r w:rsidR="00A907C9">
        <w:rPr>
          <w:b/>
          <w:bCs/>
        </w:rPr>
        <w:t>categories</w:t>
      </w:r>
    </w:p>
    <w:p w14:paraId="6CBF2FA3" w14:textId="7316FD97" w:rsidR="00193CF3" w:rsidRDefault="00F451B5" w:rsidP="00C51B9F">
      <w:pPr>
        <w:spacing w:after="0"/>
      </w:pPr>
      <w:r w:rsidRPr="00F451B5">
        <w:t xml:space="preserve">Of the total participants, </w:t>
      </w:r>
      <w:r w:rsidR="00C627A4">
        <w:t>43.0</w:t>
      </w:r>
      <w:r w:rsidRPr="00F451B5">
        <w:t>% (n=</w:t>
      </w:r>
      <w:r w:rsidR="00C627A4">
        <w:t>5,903</w:t>
      </w:r>
      <w:r w:rsidRPr="00F451B5">
        <w:t xml:space="preserve">) were aged between 50 and 64 years, </w:t>
      </w:r>
      <w:r w:rsidR="00791298">
        <w:t>19.7</w:t>
      </w:r>
      <w:r w:rsidRPr="00F451B5">
        <w:t>% (n=</w:t>
      </w:r>
      <w:r w:rsidR="00791298">
        <w:t>2,709</w:t>
      </w:r>
      <w:r w:rsidRPr="00F451B5">
        <w:t xml:space="preserve">) were aged between 65 and 74 years and </w:t>
      </w:r>
      <w:r w:rsidR="00791298">
        <w:t>7.8</w:t>
      </w:r>
      <w:r w:rsidRPr="00F451B5">
        <w:t>% (n=</w:t>
      </w:r>
      <w:r w:rsidR="00791298">
        <w:t>1,071</w:t>
      </w:r>
      <w:r w:rsidRPr="00F451B5">
        <w:t>) were aged 75 years or older.</w:t>
      </w:r>
      <w:r w:rsidR="00773223">
        <w:t xml:space="preserve"> The proportion of people with a diagnosis of AF were </w:t>
      </w:r>
      <w:r w:rsidR="00791298">
        <w:t>3.9</w:t>
      </w:r>
      <w:r w:rsidR="00773223">
        <w:t>%</w:t>
      </w:r>
      <w:r w:rsidR="00791298">
        <w:t xml:space="preserve"> (95%CI: 3.5, 4.5)</w:t>
      </w:r>
      <w:r w:rsidR="00773223">
        <w:t xml:space="preserve">, </w:t>
      </w:r>
      <w:r w:rsidR="00791298">
        <w:t>10.5</w:t>
      </w:r>
      <w:r w:rsidR="00773223">
        <w:t>%</w:t>
      </w:r>
      <w:r w:rsidR="00791298">
        <w:t xml:space="preserve"> (95%CI: 9.4, 11.7)</w:t>
      </w:r>
      <w:r w:rsidR="00773223">
        <w:t xml:space="preserve"> and </w:t>
      </w:r>
      <w:r w:rsidR="00791298">
        <w:t>15.0</w:t>
      </w:r>
      <w:r w:rsidR="00773223">
        <w:t>%</w:t>
      </w:r>
      <w:r w:rsidR="00791298">
        <w:t xml:space="preserve"> (95%CI: 13.0, 17.3)</w:t>
      </w:r>
      <w:r w:rsidR="001129D1">
        <w:t>,</w:t>
      </w:r>
      <w:r w:rsidR="00773223">
        <w:t xml:space="preserve"> respectively</w:t>
      </w:r>
      <w:r w:rsidR="001129D1">
        <w:t>,</w:t>
      </w:r>
      <w:r w:rsidR="00773223">
        <w:t xml:space="preserve"> across these age categories.</w:t>
      </w:r>
      <w:r w:rsidRPr="00F451B5">
        <w:t xml:space="preserve"> </w:t>
      </w:r>
    </w:p>
    <w:p w14:paraId="09A70095" w14:textId="26E4A730" w:rsidR="00EF5FFC" w:rsidRPr="00F451B5" w:rsidRDefault="008C00D6" w:rsidP="00C51B9F">
      <w:pPr>
        <w:spacing w:after="0"/>
      </w:pPr>
      <w:r>
        <w:t>Figures 1b</w:t>
      </w:r>
      <w:r w:rsidR="000D2E2F">
        <w:t>-</w:t>
      </w:r>
      <w:r>
        <w:t xml:space="preserve">d show the unadjusted proportions and 95% confidence intervals of AF according to </w:t>
      </w:r>
      <w:r w:rsidR="00903AE9">
        <w:t xml:space="preserve">lipid </w:t>
      </w:r>
      <w:r w:rsidR="0030506E">
        <w:t>level</w:t>
      </w:r>
      <w:r>
        <w:t xml:space="preserve">s grouped into quartiles for participants by age categories. </w:t>
      </w:r>
      <w:r w:rsidR="00193CF3">
        <w:t>For LDL-C</w:t>
      </w:r>
      <w:r w:rsidR="00C77035">
        <w:t xml:space="preserve">, </w:t>
      </w:r>
      <w:r w:rsidR="00193CF3">
        <w:t>TC</w:t>
      </w:r>
      <w:r w:rsidR="00C77035">
        <w:t xml:space="preserve"> and non-HDL-C</w:t>
      </w:r>
      <w:r w:rsidR="00193CF3">
        <w:t xml:space="preserve">, the </w:t>
      </w:r>
      <w:r w:rsidR="00193CF3" w:rsidRPr="00C23D0F">
        <w:t xml:space="preserve">prevalence of AF </w:t>
      </w:r>
      <w:r w:rsidR="00193CF3">
        <w:t>remained statistically significantly lower</w:t>
      </w:r>
      <w:r w:rsidR="00193CF3" w:rsidRPr="00C23D0F">
        <w:t xml:space="preserve"> for participants in the highest quartile </w:t>
      </w:r>
      <w:r w:rsidR="00193CF3">
        <w:t xml:space="preserve">compared to </w:t>
      </w:r>
      <w:r w:rsidR="00255125">
        <w:t>those</w:t>
      </w:r>
      <w:r w:rsidR="00193CF3">
        <w:t xml:space="preserve"> in the lowest quartile across all age categories. For HDL-C, the prevalence of AF was </w:t>
      </w:r>
      <w:r w:rsidR="00903AE9">
        <w:t xml:space="preserve">not </w:t>
      </w:r>
      <w:r w:rsidR="00193CF3">
        <w:t xml:space="preserve">statistically significantly </w:t>
      </w:r>
      <w:r w:rsidR="00822390">
        <w:t xml:space="preserve">lower </w:t>
      </w:r>
      <w:r w:rsidR="00193CF3">
        <w:t>for those in the highest quartile compared to the lowest quartile</w:t>
      </w:r>
      <w:r w:rsidR="00193CF3">
        <w:rPr>
          <w:rFonts w:cstheme="minorHAnsi"/>
        </w:rPr>
        <w:t xml:space="preserve"> for those aged 75 years or older. For the LDL</w:t>
      </w:r>
      <w:r w:rsidR="00E35D4F">
        <w:rPr>
          <w:rFonts w:cstheme="minorHAnsi"/>
        </w:rPr>
        <w:t>-C</w:t>
      </w:r>
      <w:r w:rsidR="00193CF3">
        <w:rPr>
          <w:rFonts w:cstheme="minorHAnsi"/>
        </w:rPr>
        <w:t>/HDL</w:t>
      </w:r>
      <w:r w:rsidR="00E35D4F">
        <w:rPr>
          <w:rFonts w:cstheme="minorHAnsi"/>
        </w:rPr>
        <w:t>-C</w:t>
      </w:r>
      <w:r w:rsidR="00193CF3">
        <w:rPr>
          <w:rFonts w:cstheme="minorHAnsi"/>
        </w:rPr>
        <w:t xml:space="preserve"> ratio, the prevalence of AF only </w:t>
      </w:r>
      <w:r w:rsidR="00193CF3">
        <w:rPr>
          <w:rFonts w:cstheme="minorHAnsi"/>
        </w:rPr>
        <w:lastRenderedPageBreak/>
        <w:t xml:space="preserve">remained statistically significantly </w:t>
      </w:r>
      <w:r w:rsidR="00822390">
        <w:rPr>
          <w:rFonts w:cstheme="minorHAnsi"/>
        </w:rPr>
        <w:t>lower</w:t>
      </w:r>
      <w:r w:rsidR="00193CF3">
        <w:rPr>
          <w:rFonts w:cstheme="minorHAnsi"/>
        </w:rPr>
        <w:t xml:space="preserve"> </w:t>
      </w:r>
      <w:r w:rsidR="00193CF3">
        <w:t>for those in the highest quartile compared to the lowest quartile for people aged 75 years and older. Similar to the results for all participants, n</w:t>
      </w:r>
      <w:r w:rsidR="00193CF3" w:rsidRPr="00C23D0F">
        <w:t xml:space="preserve">o statistically significant difference in prevalence of AF was observed for participants </w:t>
      </w:r>
      <w:r w:rsidR="00193CF3">
        <w:t>across different quartiles for TG levels</w:t>
      </w:r>
      <w:r w:rsidR="00903AE9">
        <w:t xml:space="preserve"> for any age category</w:t>
      </w:r>
      <w:r>
        <w:t xml:space="preserve"> (Table 2)</w:t>
      </w:r>
      <w:r w:rsidR="00193CF3" w:rsidRPr="00C23D0F">
        <w:t>.</w:t>
      </w:r>
    </w:p>
    <w:p w14:paraId="0C73C89D" w14:textId="2B0437FF" w:rsidR="0067065E" w:rsidRPr="00B908FD" w:rsidRDefault="005C5678" w:rsidP="00B908FD">
      <w:pPr>
        <w:spacing w:after="0"/>
        <w:rPr>
          <w:b/>
          <w:bCs/>
        </w:rPr>
      </w:pPr>
      <w:r w:rsidRPr="00A907C9">
        <w:rPr>
          <w:b/>
          <w:bCs/>
        </w:rPr>
        <w:br w:type="page"/>
      </w:r>
      <w:r w:rsidR="0067065E" w:rsidRPr="00C23D0F">
        <w:rPr>
          <w:b/>
          <w:bCs/>
          <w:sz w:val="24"/>
          <w:szCs w:val="24"/>
        </w:rPr>
        <w:lastRenderedPageBreak/>
        <w:t>Discussion</w:t>
      </w:r>
    </w:p>
    <w:p w14:paraId="047EBA5A" w14:textId="361C8203" w:rsidR="00653093" w:rsidRDefault="00653093" w:rsidP="00887F1C">
      <w:pPr>
        <w:spacing w:after="0"/>
      </w:pPr>
      <w:r w:rsidRPr="00653093">
        <w:t>In this study</w:t>
      </w:r>
      <w:r>
        <w:t xml:space="preserve"> of almost 14,000 adults across Poland</w:t>
      </w:r>
      <w:r w:rsidR="003E4F50">
        <w:t>,</w:t>
      </w:r>
      <w:r>
        <w:t xml:space="preserve"> we determined that higher levels of </w:t>
      </w:r>
      <w:r w:rsidR="003443EA">
        <w:t>LDL-C</w:t>
      </w:r>
      <w:r w:rsidR="00C77035">
        <w:t>,</w:t>
      </w:r>
      <w:r w:rsidR="003443EA">
        <w:t xml:space="preserve"> TC </w:t>
      </w:r>
      <w:r w:rsidR="00C77035">
        <w:t xml:space="preserve">and non-HDL-C </w:t>
      </w:r>
      <w:r w:rsidR="003E4F50">
        <w:t xml:space="preserve">were associated with </w:t>
      </w:r>
      <w:r w:rsidR="004115A4">
        <w:t xml:space="preserve">lower </w:t>
      </w:r>
      <w:r w:rsidR="003E4F50">
        <w:t>prevalence of AF</w:t>
      </w:r>
      <w:r w:rsidR="003443EA">
        <w:t xml:space="preserve">. </w:t>
      </w:r>
      <w:r w:rsidR="004028E1">
        <w:t xml:space="preserve">Second, we </w:t>
      </w:r>
      <w:r w:rsidR="003443EA">
        <w:t xml:space="preserve">demonstrated that </w:t>
      </w:r>
      <w:r w:rsidR="004115A4">
        <w:t>higher</w:t>
      </w:r>
      <w:r w:rsidR="00A51B82">
        <w:t xml:space="preserve"> levels of HDL-C </w:t>
      </w:r>
      <w:r w:rsidR="003E4F50">
        <w:t xml:space="preserve">were inversely associated with AF </w:t>
      </w:r>
      <w:r w:rsidR="00A51B82">
        <w:t>for younger people only (&lt;75 years) and higher LDL</w:t>
      </w:r>
      <w:r w:rsidR="00E35D4F">
        <w:t>-C</w:t>
      </w:r>
      <w:r w:rsidR="00A51B82">
        <w:t>/HDL</w:t>
      </w:r>
      <w:r w:rsidR="00E35D4F">
        <w:t>-C</w:t>
      </w:r>
      <w:r w:rsidR="00A51B82">
        <w:t xml:space="preserve"> ratios </w:t>
      </w:r>
      <w:r w:rsidR="003E4F50">
        <w:t xml:space="preserve">were inversely associated with AF </w:t>
      </w:r>
      <w:r w:rsidR="00A51B82">
        <w:t xml:space="preserve">for older people only (75 years or older). </w:t>
      </w:r>
      <w:r w:rsidR="001C4D54">
        <w:t>T</w:t>
      </w:r>
      <w:r w:rsidR="00E30C64">
        <w:t>hird, t</w:t>
      </w:r>
      <w:r w:rsidR="001C4D54">
        <w:t xml:space="preserve">here was no significant association observed between TG levels </w:t>
      </w:r>
      <w:r w:rsidR="003E4F50">
        <w:t xml:space="preserve">and the prevalence of AF </w:t>
      </w:r>
      <w:r w:rsidR="001C4D54">
        <w:t>in this study.</w:t>
      </w:r>
    </w:p>
    <w:p w14:paraId="33F72CCC" w14:textId="12D47737" w:rsidR="00D41350" w:rsidRDefault="00887F1C" w:rsidP="00887F1C">
      <w:pPr>
        <w:spacing w:after="0"/>
      </w:pPr>
      <w:r w:rsidRPr="00C83B2C">
        <w:t>The</w:t>
      </w:r>
      <w:r w:rsidR="005A54F4">
        <w:t>re have been inconsistencies in previous studies examining the association between lipid levels and A</w:t>
      </w:r>
      <w:r w:rsidR="002A5E15">
        <w:t xml:space="preserve">F. One systematic review of prospective population-based cohorts found </w:t>
      </w:r>
      <w:r w:rsidR="002A5E15" w:rsidRPr="002A5E15">
        <w:t>4</w:t>
      </w:r>
      <w:r w:rsidR="002A5E15">
        <w:t xml:space="preserve"> of </w:t>
      </w:r>
      <w:r w:rsidR="002A5E15" w:rsidRPr="002A5E15">
        <w:t>13</w:t>
      </w:r>
      <w:r w:rsidR="002A5E15">
        <w:t xml:space="preserve"> included</w:t>
      </w:r>
      <w:r w:rsidR="002A5E15" w:rsidRPr="002A5E15">
        <w:t xml:space="preserve"> </w:t>
      </w:r>
      <w:r w:rsidR="003635A2">
        <w:t xml:space="preserve">studies reported </w:t>
      </w:r>
      <w:r w:rsidR="002A5E15">
        <w:t xml:space="preserve">a significant inverse association between TC and AF with relative risks </w:t>
      </w:r>
      <w:r w:rsidR="003635A2">
        <w:t xml:space="preserve">(95% confidence intervals) </w:t>
      </w:r>
      <w:r w:rsidR="002A5E15">
        <w:t>from</w:t>
      </w:r>
      <w:r w:rsidR="002A5E15" w:rsidRPr="002A5E15">
        <w:t xml:space="preserve"> 0.76 </w:t>
      </w:r>
      <w:r w:rsidR="002A5E15">
        <w:t>(</w:t>
      </w:r>
      <w:r w:rsidR="002A5E15" w:rsidRPr="002A5E15">
        <w:t>0.59</w:t>
      </w:r>
      <w:r w:rsidR="002A5E15">
        <w:t xml:space="preserve">, </w:t>
      </w:r>
      <w:r w:rsidR="002A5E15" w:rsidRPr="002A5E15">
        <w:t>0.98</w:t>
      </w:r>
      <w:r w:rsidR="002A5E15">
        <w:t>)</w:t>
      </w:r>
      <w:r w:rsidR="002A5E15" w:rsidRPr="002A5E15">
        <w:t xml:space="preserve"> to 0.94 </w:t>
      </w:r>
      <w:r w:rsidR="002A5E15">
        <w:t>(</w:t>
      </w:r>
      <w:r w:rsidR="002A5E15" w:rsidRPr="002A5E15">
        <w:t>0.90</w:t>
      </w:r>
      <w:r w:rsidR="002A5E15">
        <w:t xml:space="preserve">, </w:t>
      </w:r>
      <w:r w:rsidR="002A5E15" w:rsidRPr="002A5E15">
        <w:t>0.97</w:t>
      </w:r>
      <w:r w:rsidR="002A5E15">
        <w:t>)</w:t>
      </w:r>
      <w:r w:rsidR="00AE15E2">
        <w:t>,</w:t>
      </w:r>
      <w:r w:rsidR="002A5E15">
        <w:t xml:space="preserve"> and</w:t>
      </w:r>
      <w:r w:rsidR="002A5E15" w:rsidRPr="002A5E15">
        <w:t xml:space="preserve"> 8</w:t>
      </w:r>
      <w:r w:rsidR="002A5E15">
        <w:t xml:space="preserve"> of </w:t>
      </w:r>
      <w:r w:rsidR="002A5E15" w:rsidRPr="002A5E15">
        <w:t xml:space="preserve">13 reports </w:t>
      </w:r>
      <w:r w:rsidR="002A5E15">
        <w:t xml:space="preserve">found </w:t>
      </w:r>
      <w:r w:rsidR="002A5E15" w:rsidRPr="002A5E15">
        <w:t>non-significant inverse associations</w:t>
      </w:r>
      <w:r w:rsidR="007A35B1">
        <w:t>.</w:t>
      </w:r>
      <w:r w:rsidR="005A54F4">
        <w:fldChar w:fldCharType="begin">
          <w:fldData xml:space="preserve">PEVuZE5vdGU+PENpdGU+PEF1dGhvcj5BbGxhbjwvQXV0aG9yPjxZZWFyPjIwMTc8L1llYXI+PFJl
Y051bT41MjwvUmVjTnVtPjxEaXNwbGF5VGV4dD48c3R5bGUgZmFjZT0ic3VwZXJzY3JpcHQiPjEy
PC9zdHlsZT48L0Rpc3BsYXlUZXh0PjxyZWNvcmQ+PHJlYy1udW1iZXI+NTI8L3JlYy1udW1iZXI+
PGZvcmVpZ24ta2V5cz48a2V5IGFwcD0iRU4iIGRiLWlkPSJ0endwcmFzc3Z2YXd0NmVyZWRwcHN4
dm94YXQwOXo1ZXAwd3IiIHRpbWVzdGFtcD0iMTU4NjM1OTA2NiI+NTI8L2tleT48L2ZvcmVpZ24t
a2V5cz48cmVmLXR5cGUgbmFtZT0iSm91cm5hbCBBcnRpY2xlIj4xNzwvcmVmLXR5cGU+PGNvbnRy
aWJ1dG9ycz48YXV0aG9ycz48YXV0aG9yPkFsbGFuLCBWaWN0b3JpYTwvYXV0aG9yPjxhdXRob3I+
SG9uYXJiYWtoc2gsIFNob2hyZWg8L2F1dGhvcj48YXV0aG9yPkNhc2FzLCBKdWFuLVBhYmxvPC9h
dXRob3I+PGF1dGhvcj5XYWxsYWNlLCBKb3NodWE8L2F1dGhvcj48YXV0aG9yPkh1bnRlciwgUm9z
czwvYXV0aG9yPjxhdXRob3I+U2NoaWxsaW5nLCBSaWNoYXJkPC9hdXRob3I+PGF1dGhvcj5QZXJl
bCwgUGFibG88L2F1dGhvcj48YXV0aG9yPk1vcmxleSwgS2F0aGVyaW5lPC9hdXRob3I+PGF1dGhv
cj5CYW5lcmplZSwgQW1pdGF2YTwvYXV0aG9yPjxhdXRob3I+SGVtaW5nd2F5LCBIYXJyeTwvYXV0
aG9yPjwvYXV0aG9ycz48L2NvbnRyaWJ1dG9ycz48dGl0bGVzPjx0aXRsZT5BcmUgY2FyZGlvdmFz
Y3VsYXIgcmlzayBmYWN0b3JzIGFsc28gYXNzb2NpYXRlZCB3aXRoIHRoZSBpbmNpZGVuY2Ugb2Yg
YXRyaWFsIGZpYnJpbGxhdGlvbj8gQSBzeXN0ZW1hdGljIHJldmlldyBhbmQgZmllbGQgc3lub3Bz
aXMgb2YgMjMgZmFjdG9ycyBpbiAzMiBwb3B1bGF0aW9uLWJhc2VkIGNvaG9ydHMgb2YgMjAgbWls
bGlvbiBwYXJ0aWNpcGFudHM8L3RpdGxlPjxzZWNvbmRhcnktdGl0bGU+VGhyb21ib3NpcyBhbmQg
aGFlbW9zdGFzaXM8L3NlY29uZGFyeS10aXRsZT48YWx0LXRpdGxlPlRocm9tYiBIYWVtb3N0PC9h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LXBlcmlvZGljYWw+PHBhZ2VzPjgzNy04NTA8L3BhZ2VzPjx2b2x1bWU+MTE3PC92b2x1bWU+PG51
bWJlcj41PC9udW1iZXI+PGVkaXRpb24+MjAxNy8wMi8yMzwvZWRpdGlvbj48a2V5d29yZHM+PGtl
eXdvcmQ+KkF0cmlhbCBmaWJyaWxsYXRpb248L2tleXdvcmQ+PGtleXdvcmQ+KmNhcmRpb3Zhc2N1
bGFyIGRpc2Vhc2U8L2tleXdvcmQ+PGtleXdvcmQ+KmNsaW5pY2FsIGd1aWRlbGluZXM8L2tleXdv
cmQ+PGtleXdvcmQ+KnByaW1hcnkgcHJldmVudGlvbjwva2V5d29yZD48a2V5d29yZD4qcmlzayBm
YWN0b3JzPC9rZXl3b3JkPjxrZXl3b3JkPkFkdWx0PC9rZXl3b3JkPjxrZXl3b3JkPkFnZWQ8L2tl
eXdvcmQ+PGtleXdvcmQ+QWdlZCwgODAgYW5kIG92ZXI8L2tleXdvcmQ+PGtleXdvcmQ+QXRyaWFs
IEZpYnJpbGxhdGlvbi9ibG9vZC8qZXBpZGVtaW9sb2d5L3BoeXNpb3BhdGhvbG9neS9wcmV2ZW50
aW9uICZhbXA7IGNvbnRyb2w8L2tleXdvcmQ+PGtleXdvcmQ+QmlvbWFya2Vycy9ibG9vZDwva2V5
d29yZD48a2V5d29yZD5CbG9vZCBQcmVzc3VyZTwva2V5d29yZD48a2V5d29yZD5Cb2R5IEhlaWdo
dDwva2V5d29yZD48a2V5d29yZD5DYXJkaW92YXNjdWxhciBEaXNlYXNlcy9ibG9vZC8qZXBpZGVt
aW9sb2d5L3BoeXNpb3BhdGhvbG9neS9wcmV2ZW50aW9uICZhbXA7IGNvbnRyb2w8L2tleXdvcmQ+
PGtleXdvcmQ+Q29tb3JiaWRpdHk8L2tleXdvcmQ+PGtleXdvcmQ+Q29udGluZW50YWwgUG9wdWxh
dGlvbiBHcm91cHM8L2tleXdvcmQ+PGtleXdvcmQ+RHlzbGlwaWRlbWlhcy9ibG9vZC9lcGlkZW1p
b2xvZ3k8L2tleXdvcmQ+PGtleXdvcmQ+RmVtYWxlPC9rZXl3b3JkPjxrZXl3b3JkPkh1bWFuczwv
a2V5d29yZD48a2V5d29yZD5IeXBlcnRlbnNpb24vZXBpZGVtaW9sb2d5L3BoeXNpb3BhdGhvbG9n
eTwva2V5d29yZD48a2V5d29yZD5JbmNpZGVuY2U8L2tleXdvcmQ+PGtleXdvcmQ+TGlmZSBTdHls
ZTwva2V5d29yZD48a2V5d29yZD5MaXBpZHMvYmxvb2Q8L2tleXdvcmQ+PGtleXdvcmQ+TWFsZTwv
a2V5d29yZD48a2V5d29yZD5NaWRkbGUgQWdlZDwva2V5d29yZD48a2V5d29yZD5PYmVzaXR5L2Vw
aWRlbWlvbG9neTwva2V5d29yZD48a2V5d29yZD5PZGRzIFJhdGlvPC9rZXl3b3JkPjxrZXl3b3Jk
PlByaW1hcnkgUHJldmVudGlvbjwva2V5d29yZD48a2V5d29yZD5Qcm9nbm9zaXM8L2tleXdvcmQ+
PGtleXdvcmQ+UmlzayBBc3Nlc3NtZW50PC9rZXl3b3JkPjxrZXl3b3JkPlJpc2sgRmFjdG9yczwv
a2V5d29yZD48L2tleXdvcmRzPjxkYXRlcz48eWVhcj4yMDE3PC95ZWFyPjwvZGF0ZXM+PHB1Ymxp
c2hlcj5TY2hhdHRhdWVyPC9wdWJsaXNoZXI+PGlzYm4+MjU2Ny02ODlYJiN4RDswMzQwLTYyNDU8
L2lzYm4+PGFjY2Vzc2lvbi1udW0+MjgyMjkxNjQ8L2FjY2Vzc2lvbi1udW0+PHVybHM+PHJlbGF0
ZWQtdXJscz48dXJsPmh0dHBzOi8vcHVibWVkLm5jYmkubmxtLm5paC5nb3YvMjgyMjkxNjQ8L3Vy
bD48dXJsPmh0dHBzOi8vd3d3Lm5jYmkubmxtLm5paC5nb3YvcG1jL2FydGljbGVzL1BNQzU0NDI2
MDUvPC91cmw+PC9yZWxhdGVkLXVybHM+PC91cmxzPjxlbGVjdHJvbmljLXJlc291cmNlLW51bT4x
MC4xMTYwL1RIMTYtMTEtMDgyNTwvZWxlY3Ryb25pYy1yZXNvdXJjZS1udW0+PHJlbW90ZS1kYXRh
YmFzZS1uYW1lPlB1Yk1lZDwvcmVtb3RlLWRhdGFiYXNlLW5hbWU+PGxhbmd1YWdlPmVuZzwvbGFu
Z3VhZ2U+PC9yZWNvcmQ+PC9DaXRlPjwvRW5kTm90ZT5=
</w:fldData>
        </w:fldChar>
      </w:r>
      <w:r w:rsidR="009935E0">
        <w:instrText xml:space="preserve"> ADDIN EN.CITE </w:instrText>
      </w:r>
      <w:r w:rsidR="009935E0">
        <w:fldChar w:fldCharType="begin">
          <w:fldData xml:space="preserve">PEVuZE5vdGU+PENpdGU+PEF1dGhvcj5BbGxhbjwvQXV0aG9yPjxZZWFyPjIwMTc8L1llYXI+PFJl
Y051bT41MjwvUmVjTnVtPjxEaXNwbGF5VGV4dD48c3R5bGUgZmFjZT0ic3VwZXJzY3JpcHQiPjEy
PC9zdHlsZT48L0Rpc3BsYXlUZXh0PjxyZWNvcmQ+PHJlYy1udW1iZXI+NTI8L3JlYy1udW1iZXI+
PGZvcmVpZ24ta2V5cz48a2V5IGFwcD0iRU4iIGRiLWlkPSJ0endwcmFzc3Z2YXd0NmVyZWRwcHN4
dm94YXQwOXo1ZXAwd3IiIHRpbWVzdGFtcD0iMTU4NjM1OTA2NiI+NTI8L2tleT48L2ZvcmVpZ24t
a2V5cz48cmVmLXR5cGUgbmFtZT0iSm91cm5hbCBBcnRpY2xlIj4xNzwvcmVmLXR5cGU+PGNvbnRy
aWJ1dG9ycz48YXV0aG9ycz48YXV0aG9yPkFsbGFuLCBWaWN0b3JpYTwvYXV0aG9yPjxhdXRob3I+
SG9uYXJiYWtoc2gsIFNob2hyZWg8L2F1dGhvcj48YXV0aG9yPkNhc2FzLCBKdWFuLVBhYmxvPC9h
dXRob3I+PGF1dGhvcj5XYWxsYWNlLCBKb3NodWE8L2F1dGhvcj48YXV0aG9yPkh1bnRlciwgUm9z
czwvYXV0aG9yPjxhdXRob3I+U2NoaWxsaW5nLCBSaWNoYXJkPC9hdXRob3I+PGF1dGhvcj5QZXJl
bCwgUGFibG88L2F1dGhvcj48YXV0aG9yPk1vcmxleSwgS2F0aGVyaW5lPC9hdXRob3I+PGF1dGhv
cj5CYW5lcmplZSwgQW1pdGF2YTwvYXV0aG9yPjxhdXRob3I+SGVtaW5nd2F5LCBIYXJyeTwvYXV0
aG9yPjwvYXV0aG9ycz48L2NvbnRyaWJ1dG9ycz48dGl0bGVzPjx0aXRsZT5BcmUgY2FyZGlvdmFz
Y3VsYXIgcmlzayBmYWN0b3JzIGFsc28gYXNzb2NpYXRlZCB3aXRoIHRoZSBpbmNpZGVuY2Ugb2Yg
YXRyaWFsIGZpYnJpbGxhdGlvbj8gQSBzeXN0ZW1hdGljIHJldmlldyBhbmQgZmllbGQgc3lub3Bz
aXMgb2YgMjMgZmFjdG9ycyBpbiAzMiBwb3B1bGF0aW9uLWJhc2VkIGNvaG9ydHMgb2YgMjAgbWls
bGlvbiBwYXJ0aWNpcGFudHM8L3RpdGxlPjxzZWNvbmRhcnktdGl0bGU+VGhyb21ib3NpcyBhbmQg
aGFlbW9zdGFzaXM8L3NlY29uZGFyeS10aXRsZT48YWx0LXRpdGxlPlRocm9tYiBIYWVtb3N0PC9h
bHQtdGl0bGU+PC90aXRsZXM+PHBlcmlvZGljYWw+PGZ1bGwtdGl0bGU+VGhyb21iIEhhZW1vc3Q8
L2Z1bGwtdGl0bGU+PGFiYnItMT5UaHJvbWJvc2lzIGFuZCBoYWVtb3N0YXNpczwvYWJici0xPjwv
cGVyaW9kaWNhbD48YWx0LXBlcmlvZGljYWw+PGZ1bGwtdGl0bGU+VGhyb21iIEhhZW1vc3Q8L2Z1
bGwtdGl0bGU+PGFiYnItMT5UaHJvbWJvc2lzIGFuZCBoYWVtb3N0YXNpczwvYWJici0xPjwvYWx0
LXBlcmlvZGljYWw+PHBhZ2VzPjgzNy04NTA8L3BhZ2VzPjx2b2x1bWU+MTE3PC92b2x1bWU+PG51
bWJlcj41PC9udW1iZXI+PGVkaXRpb24+MjAxNy8wMi8yMzwvZWRpdGlvbj48a2V5d29yZHM+PGtl
eXdvcmQ+KkF0cmlhbCBmaWJyaWxsYXRpb248L2tleXdvcmQ+PGtleXdvcmQ+KmNhcmRpb3Zhc2N1
bGFyIGRpc2Vhc2U8L2tleXdvcmQ+PGtleXdvcmQ+KmNsaW5pY2FsIGd1aWRlbGluZXM8L2tleXdv
cmQ+PGtleXdvcmQ+KnByaW1hcnkgcHJldmVudGlvbjwva2V5d29yZD48a2V5d29yZD4qcmlzayBm
YWN0b3JzPC9rZXl3b3JkPjxrZXl3b3JkPkFkdWx0PC9rZXl3b3JkPjxrZXl3b3JkPkFnZWQ8L2tl
eXdvcmQ+PGtleXdvcmQ+QWdlZCwgODAgYW5kIG92ZXI8L2tleXdvcmQ+PGtleXdvcmQ+QXRyaWFs
IEZpYnJpbGxhdGlvbi9ibG9vZC8qZXBpZGVtaW9sb2d5L3BoeXNpb3BhdGhvbG9neS9wcmV2ZW50
aW9uICZhbXA7IGNvbnRyb2w8L2tleXdvcmQ+PGtleXdvcmQ+QmlvbWFya2Vycy9ibG9vZDwva2V5
d29yZD48a2V5d29yZD5CbG9vZCBQcmVzc3VyZTwva2V5d29yZD48a2V5d29yZD5Cb2R5IEhlaWdo
dDwva2V5d29yZD48a2V5d29yZD5DYXJkaW92YXNjdWxhciBEaXNlYXNlcy9ibG9vZC8qZXBpZGVt
aW9sb2d5L3BoeXNpb3BhdGhvbG9neS9wcmV2ZW50aW9uICZhbXA7IGNvbnRyb2w8L2tleXdvcmQ+
PGtleXdvcmQ+Q29tb3JiaWRpdHk8L2tleXdvcmQ+PGtleXdvcmQ+Q29udGluZW50YWwgUG9wdWxh
dGlvbiBHcm91cHM8L2tleXdvcmQ+PGtleXdvcmQ+RHlzbGlwaWRlbWlhcy9ibG9vZC9lcGlkZW1p
b2xvZ3k8L2tleXdvcmQ+PGtleXdvcmQ+RmVtYWxlPC9rZXl3b3JkPjxrZXl3b3JkPkh1bWFuczwv
a2V5d29yZD48a2V5d29yZD5IeXBlcnRlbnNpb24vZXBpZGVtaW9sb2d5L3BoeXNpb3BhdGhvbG9n
eTwva2V5d29yZD48a2V5d29yZD5JbmNpZGVuY2U8L2tleXdvcmQ+PGtleXdvcmQ+TGlmZSBTdHls
ZTwva2V5d29yZD48a2V5d29yZD5MaXBpZHMvYmxvb2Q8L2tleXdvcmQ+PGtleXdvcmQ+TWFsZTwv
a2V5d29yZD48a2V5d29yZD5NaWRkbGUgQWdlZDwva2V5d29yZD48a2V5d29yZD5PYmVzaXR5L2Vw
aWRlbWlvbG9neTwva2V5d29yZD48a2V5d29yZD5PZGRzIFJhdGlvPC9rZXl3b3JkPjxrZXl3b3Jk
PlByaW1hcnkgUHJldmVudGlvbjwva2V5d29yZD48a2V5d29yZD5Qcm9nbm9zaXM8L2tleXdvcmQ+
PGtleXdvcmQ+UmlzayBBc3Nlc3NtZW50PC9rZXl3b3JkPjxrZXl3b3JkPlJpc2sgRmFjdG9yczwv
a2V5d29yZD48L2tleXdvcmRzPjxkYXRlcz48eWVhcj4yMDE3PC95ZWFyPjwvZGF0ZXM+PHB1Ymxp
c2hlcj5TY2hhdHRhdWVyPC9wdWJsaXNoZXI+PGlzYm4+MjU2Ny02ODlYJiN4RDswMzQwLTYyNDU8
L2lzYm4+PGFjY2Vzc2lvbi1udW0+MjgyMjkxNjQ8L2FjY2Vzc2lvbi1udW0+PHVybHM+PHJlbGF0
ZWQtdXJscz48dXJsPmh0dHBzOi8vcHVibWVkLm5jYmkubmxtLm5paC5nb3YvMjgyMjkxNjQ8L3Vy
bD48dXJsPmh0dHBzOi8vd3d3Lm5jYmkubmxtLm5paC5nb3YvcG1jL2FydGljbGVzL1BNQzU0NDI2
MDUvPC91cmw+PC9yZWxhdGVkLXVybHM+PC91cmxzPjxlbGVjdHJvbmljLXJlc291cmNlLW51bT4x
MC4xMTYwL1RIMTYtMTEtMDgyNTwvZWxlY3Ryb25pYy1yZXNvdXJjZS1udW0+PHJlbW90ZS1kYXRh
YmFzZS1uYW1lPlB1Yk1lZDwvcmVtb3RlLWRhdGFiYXNlLW5hbWU+PGxhbmd1YWdlPmVuZzwvbGFu
Z3VhZ2U+PC9yZWNvcmQ+PC9DaXRlPjwvRW5kTm90ZT5=
</w:fldData>
        </w:fldChar>
      </w:r>
      <w:r w:rsidR="009935E0">
        <w:instrText xml:space="preserve"> ADDIN EN.CITE.DATA </w:instrText>
      </w:r>
      <w:r w:rsidR="009935E0">
        <w:fldChar w:fldCharType="end"/>
      </w:r>
      <w:r w:rsidR="005A54F4">
        <w:fldChar w:fldCharType="separate"/>
      </w:r>
      <w:r w:rsidR="009935E0" w:rsidRPr="009935E0">
        <w:rPr>
          <w:noProof/>
          <w:vertAlign w:val="superscript"/>
        </w:rPr>
        <w:t>12</w:t>
      </w:r>
      <w:r w:rsidR="005A54F4">
        <w:fldChar w:fldCharType="end"/>
      </w:r>
      <w:r w:rsidRPr="00C83B2C">
        <w:t xml:space="preserve"> </w:t>
      </w:r>
      <w:r w:rsidR="00DE4235">
        <w:t xml:space="preserve">One </w:t>
      </w:r>
      <w:r w:rsidR="002A5E15">
        <w:t>previous large study of</w:t>
      </w:r>
      <w:r w:rsidR="00DE4235">
        <w:t xml:space="preserve"> two community-based studies in the United States did not find a significant association between LDL-C </w:t>
      </w:r>
      <w:r w:rsidR="009D2776">
        <w:t xml:space="preserve">or TC </w:t>
      </w:r>
      <w:r w:rsidR="00DE4235">
        <w:t>and risk of AF</w:t>
      </w:r>
      <w:r w:rsidR="006649F8">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009935E0">
        <w:instrText xml:space="preserve"> ADDIN EN.CITE </w:instrText>
      </w:r>
      <w:r w:rsidR="009935E0">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009935E0">
        <w:instrText xml:space="preserve"> ADDIN EN.CITE.DATA </w:instrText>
      </w:r>
      <w:r w:rsidR="009935E0">
        <w:fldChar w:fldCharType="end"/>
      </w:r>
      <w:r w:rsidR="006649F8">
        <w:fldChar w:fldCharType="separate"/>
      </w:r>
      <w:r w:rsidR="009935E0" w:rsidRPr="009935E0">
        <w:rPr>
          <w:noProof/>
          <w:vertAlign w:val="superscript"/>
        </w:rPr>
        <w:t>13</w:t>
      </w:r>
      <w:r w:rsidR="006649F8">
        <w:fldChar w:fldCharType="end"/>
      </w:r>
      <w:r w:rsidR="00DE4235">
        <w:t>, but many other previous studies have found an inverse association</w:t>
      </w:r>
      <w:r w:rsidR="007A35B1">
        <w:t>,</w:t>
      </w:r>
      <w:r w:rsidR="00F44C97">
        <w:fldChar w:fldCharType="begin">
          <w:fldData xml:space="preserve">PEVuZE5vdGU+PENpdGU+PEF1dGhvcj5MZWU8L0F1dGhvcj48WWVhcj4yMDE5PC9ZZWFyPjxSZWNO
dW0+MzwvUmVjTnVtPjxEaXNwbGF5VGV4dD48c3R5bGUgZmFjZT0ic3VwZXJzY3JpcHQiPjUsIDE3
LTIwPC9zdHlsZT48L0Rpc3BsYXlUZXh0PjxyZWNvcmQ+PHJlYy1udW1iZXI+MzwvcmVjLW51bWJl
cj48Zm9yZWlnbi1rZXlzPjxrZXkgYXBwPSJFTiIgZGItaWQ9InR6d3ByYXNzdnZhd3Q2ZXJlZHBw
c3h2b3hhdDA5ejVlcDB3ciIgdGltZXN0YW1wPSIxNTg1ODM4MzU3Ij4zPC9rZXk+PC9mb3JlaWdu
LWtleXM+PHJlZi10eXBlIG5hbWU9IkpvdXJuYWwgQXJ0aWNsZSI+MTc8L3JlZi10eXBlPjxjb250
cmlidXRvcnM+PGF1dGhvcnM+PGF1dGhvcj5MZWUsIEh5dW4tSnVuZzwvYXV0aG9yPjxhdXRob3I+
TGVlLCBTby1SeW91bmc8L2F1dGhvcj48YXV0aG9yPkNob2ksIEV1ZS1LZXVuPC9hdXRob3I+PGF1
dGhvcj5IYW4sIEt5dW5nLURvPC9hdXRob3I+PGF1dGhvcj5PaCwgU2VpbDwvYXV0aG9yPjwvYXV0
aG9ycz48L2NvbnRyaWJ1dG9ycz48dGl0bGVzPjx0aXRsZT5Mb3cgTGlwaWQgTGV2ZWxzIGFuZCBI
aWdoIFZhcmlhYmlsaXR5IGFyZSBBc3NvY2lhdGVkIFdpdGggdGhlIFJpc2sgb2YgTmV3LU9uc2V0
IEF0cmlhbCBGaWJyaWxsYXRpb248L3RpdGxlPjxzZWNvbmRhcnktdGl0bGU+Sm91cm5hbCBvZiB0
aGUgQW1lcmljYW4gSGVhcnQgQXNzb2NpYXRpb248L3NlY29uZGFyeS10aXRsZT48YWx0LXRpdGxl
PkogQW0gSGVhcnQgQXNzb2M8L2FsdC10aXRsZT48L3RpdGxlcz48cGVyaW9kaWNhbD48ZnVsbC10
aXRsZT5Kb3VybmFsIG9mIHRoZSBBbWVyaWNhbiBIZWFydCBBc3NvY2lhdGlvbjwvZnVsbC10aXRs
ZT48YWJici0xPkogQW0gSGVhcnQgQXNzb2M8L2FiYnItMT48L3BlcmlvZGljYWw+PGFsdC1wZXJp
b2RpY2FsPjxmdWxsLXRpdGxlPkpvdXJuYWwgb2YgdGhlIEFtZXJpY2FuIEhlYXJ0IEFzc29jaWF0
aW9uPC9mdWxsLXRpdGxlPjxhYmJyLTE+SiBBbSBIZWFydCBBc3NvYzwvYWJici0xPjwvYWx0LXBl
cmlvZGljYWw+PHBhZ2VzPmUwMTI3NzEtZTAxMjc3MTwvcGFnZXM+PHZvbHVtZT44PC92b2x1bWU+
PG51bWJlcj4yMzwvbnVtYmVyPjxlZGl0aW9uPjIwMTkvMTEvMjc8L2VkaXRpb24+PGtleXdvcmRz
PjxrZXl3b3JkPmF0cmlhbCBmaWJyaWxsYXRpb248L2tleXdvcmQ+PGtleXdvcmQ+Y2hvbGVzdGVy
b2w8L2tleXdvcmQ+PGtleXdvcmQ+aHlwZXJjaG9sZXN0ZXJvbGVtaWE8L2tleXdvcmQ+PGtleXdv
cmQ+bGlwaWQ8L2tleXdvcmQ+PGtleXdvcmQ+dmFyaWFiaWxpdHk8L2tleXdvcmQ+PC9rZXl3b3Jk
cz48ZGF0ZXM+PHllYXI+MjAxOTwveWVhcj48L2RhdGVzPjxwdWJsaXNoZXI+Sm9obiBXaWxleSBh
bmQgU29ucyBJbmMuPC9wdWJsaXNoZXI+PGlzYm4+MjA0Ny05OTgwPC9pc2JuPjxhY2Nlc3Npb24t
bnVtPjMxNzcxNDQwPC9hY2Nlc3Npb24tbnVtPjx1cmxzPjxyZWxhdGVkLXVybHM+PHVybD5odHRw
czovL3B1Ym1lZC5uY2JpLm5sbS5uaWguZ292LzMxNzcxNDQwPC91cmw+PHVybD5odHRwczovL3d3
dy5uY2JpLm5sbS5uaWguZ292L3BtYy9hcnRpY2xlcy9QTUM2OTEyOTc0LzwvdXJsPjwvcmVsYXRl
ZC11cmxzPjwvdXJscz48ZWxlY3Ryb25pYy1yZXNvdXJjZS1udW0+MTAuMTE2MS9KQUhBLjExOS4w
MTI3NzE8L2VsZWN0cm9uaWMtcmVzb3VyY2UtbnVtPjxyZW1vdGUtZGF0YWJhc2UtbmFtZT5QdWJN
ZWQ8L3JlbW90ZS1kYXRhYmFzZS1uYW1lPjxsYW5ndWFnZT5lbmc8L2xhbmd1YWdlPjwvcmVjb3Jk
PjwvQ2l0ZT48Q2l0ZT48QXV0aG9yPldhdGFuYWJlPC9BdXRob3I+PFllYXI+MjAxMTwvWWVhcj48
UmVjTnVtPjIwPC9SZWNOdW0+PHJlY29yZD48cmVjLW51bWJlcj4yMDwvcmVjLW51bWJlcj48Zm9y
ZWlnbi1rZXlzPjxrZXkgYXBwPSJFTiIgZGItaWQ9InR6d3ByYXNzdnZhd3Q2ZXJlZHBwc3h2b3hh
dDA5ejVlcDB3ciIgdGltZXN0YW1wPSIxNTg2MTc5OTQwIj4yMDwva2V5PjwvZm9yZWlnbi1rZXlz
PjxyZWYtdHlwZSBuYW1lPSJKb3VybmFsIEFydGljbGUiPjE3PC9yZWYtdHlwZT48Y29udHJpYnV0
b3JzPjxhdXRob3JzPjxhdXRob3I+V2F0YW5hYmUsIEguPC9hdXRob3I+PGF1dGhvcj5UYW5hYmUs
IE4uPC9hdXRob3I+PGF1dGhvcj5ZYWdpaGFyYSwgTi48L2F1dGhvcj48YXV0aG9yPldhdGFuYWJl
LCBULjwvYXV0aG9yPjxhdXRob3I+QWl6YXdhLCBZLjwvYXV0aG9yPjxhdXRob3I+S29kYW1hLCBN
LjwvYXV0aG9yPjwvYXV0aG9ycz48L2NvbnRyaWJ1dG9ycz48YXV0aC1hZGRyZXNzPkRpdmlzaW9u
IG9mIENhcmRpb2xvZ3ksIE5paWdhdGEgVW5pdmVyc2l0eSBHcmFkdWF0ZSBTY2hvb2wgb2YgTWVk
aWNhbCBhbmQgRGVudGFsIFNjaWVuY2VzLCBOaWlnYXRhLCBKYXBhbi4gaGlyb3NoaTdAbWVkLm5p
aWdhdGEtdS5hYy5qcDwvYXV0aC1hZGRyZXNzPjx0aXRsZXM+PHRpdGxlPkFzc29jaWF0aW9uIGJl
dHdlZW4gbGlwaWQgcHJvZmlsZSBhbmQgcmlzayBvZiBhdHJpYWwgZmlicmlsbGF0aW9uPC90aXRs
ZT48c2Vjb25kYXJ5LXRpdGxlPkNpcmMgSjwvc2Vjb25kYXJ5LXRpdGxlPjxhbHQtdGl0bGU+Q2ly
Y3VsYXRpb24gam91cm5hbCA6IG9mZmljaWFsIGpvdXJuYWwgb2YgdGhlIEphcGFuZXNlIENpcmN1
bGF0aW9uIFNvY2lldHk8L2FsdC10aXRsZT48L3RpdGxlcz48cGVyaW9kaWNhbD48ZnVsbC10aXRs
ZT5DaXJjIEo8L2Z1bGwtdGl0bGU+PGFiYnItMT5DaXJjdWxhdGlvbiBqb3VybmFsIDogb2ZmaWNp
YWwgam91cm5hbCBvZiB0aGUgSmFwYW5lc2UgQ2lyY3VsYXRpb24gU29jaWV0eTwvYWJici0xPjwv
cGVyaW9kaWNhbD48YWx0LXBlcmlvZGljYWw+PGZ1bGwtdGl0bGU+Q2lyYyBKPC9mdWxsLXRpdGxl
PjxhYmJyLTE+Q2lyY3VsYXRpb24gam91cm5hbCA6IG9mZmljaWFsIGpvdXJuYWwgb2YgdGhlIEph
cGFuZXNlIENpcmN1bGF0aW9uIFNvY2lldHk8L2FiYnItMT48L2FsdC1wZXJpb2RpY2FsPjxwYWdl
cz4yNzY3LTc0PC9wYWdlcz48dm9sdW1lPjc1PC92b2x1bWU+PG51bWJlcj4xMjwvbnVtYmVyPjxl
ZGl0aW9uPjIwMTEvMDkvMTU8L2VkaXRpb24+PGtleXdvcmRzPjxrZXl3b3JkPkFnZWQ8L2tleXdv
cmQ+PGtleXdvcmQ+QW50aWh5cGVydGVuc2l2ZSBBZ2VudHMvdGhlcmFwZXV0aWMgdXNlPC9rZXl3
b3JkPjxrZXl3b3JkPkF0cmlhbCBGaWJyaWxsYXRpb24vKmJsb29kL2VwaWRlbWlvbG9neS9ldGlv
bG9neTwva2V5d29yZD48a2V5d29yZD5DaG9sZXN0ZXJvbCwgSERMLypibG9vZDwva2V5d29yZD48
a2V5d29yZD5EaWFiZXRlcyBDb21wbGljYXRpb25zL2Jsb29kL2VwaWRlbWlvbG9neTwva2V5d29y
ZD48a2V5d29yZD5GZW1hbGU8L2tleXdvcmQ+PGtleXdvcmQ+Rm9sbG93LVVwIFN0dWRpZXM8L2tl
eXdvcmQ+PGtleXdvcmQ+SHVtYW5zPC9rZXl3b3JkPjxrZXl3b3JkPkphcGFuL2VwaWRlbWlvbG9n
eTwva2V5d29yZD48a2V5d29yZD5NYWxlPC9rZXl3b3JkPjxrZXl3b3JkPk1pZGRsZSBBZ2VkPC9r
ZXl3b3JkPjxrZXl3b3JkPlJpc2sgRmFjdG9yczwva2V5d29yZD48a2V5d29yZD5TZXggRmFjdG9y
czwva2V5d29yZD48a2V5d29yZD5UcmlnbHljZXJpZGVzL2Jsb29kPC9rZXl3b3JkPjwva2V5d29y
ZHM+PGRhdGVzPjx5ZWFyPjIwMTE8L3llYXI+PC9kYXRlcz48aXNibj4xMzQ2LTk4NDM8L2lzYm4+
PGFjY2Vzc2lvbi1udW0+MjE5MTQ5NTk8L2FjY2Vzc2lvbi1udW0+PHVybHM+PC91cmxzPjxlbGVj
dHJvbmljLXJlc291cmNlLW51bT4xMC4xMjUzL2NpcmNqLmNqLTExLTA3ODA8L2VsZWN0cm9uaWMt
cmVzb3VyY2UtbnVtPjxyZW1vdGUtZGF0YWJhc2UtcHJvdmlkZXI+TkxNPC9yZW1vdGUtZGF0YWJh
c2UtcHJvdmlkZXI+PGxhbmd1YWdlPmVuZzwvbGFuZ3VhZ2U+PC9yZWNvcmQ+PC9DaXRlPjxDaXRl
PjxBdXRob3I+TG9wZXo8L0F1dGhvcj48WWVhcj4yMDEyPC9ZZWFyPjxSZWNOdW0+MjE8L1JlY051
bT48cmVjb3JkPjxyZWMtbnVtYmVyPjIxPC9yZWMtbnVtYmVyPjxmb3JlaWduLWtleXM+PGtleSBh
cHA9IkVOIiBkYi1pZD0idHp3cHJhc3N2dmF3dDZlcmVkcHBzeHZveGF0MDl6NWVwMHdyIiB0aW1l
c3RhbXA9IjE1ODYxODAwNDQiPjIxPC9rZXk+PC9mb3JlaWduLWtleXM+PHJlZi10eXBlIG5hbWU9
IkpvdXJuYWwgQXJ0aWNsZSI+MTc8L3JlZi10eXBlPjxjb250cmlidXRvcnM+PGF1dGhvcnM+PGF1
dGhvcj5Mb3BleiwgRi4gTC48L2F1dGhvcj48YXV0aG9yPkFnYXJ3YWwsIFMuIEsuPC9hdXRob3I+
PGF1dGhvcj5NYWNsZWhvc2UsIFIuIEYuPC9hdXRob3I+PGF1dGhvcj5Tb2xpbWFuLCBFLiBaLjwv
YXV0aG9yPjxhdXRob3I+U2hhcnJldHQsIEEuIFIuPC9hdXRob3I+PGF1dGhvcj5IdXhsZXksIFIu
IFIuPC9hdXRob3I+PGF1dGhvcj5Lb25ldHksIFMuPC9hdXRob3I+PGF1dGhvcj5CYWxsYW50eW5l
LCBDLiBNLjwvYXV0aG9yPjxhdXRob3I+QWxvbnNvLCBBLjwvYXV0aG9yPjwvYXV0aG9ycz48L2Nv
bnRyaWJ1dG9ycz48YXV0aC1hZGRyZXNzPkRpdmlzaW9ucyBvZiBFcGlkZW1pb2xvZ3kgYW5kIENv
bW11bml0eSBIZWFsdGgsIFNjaG9vbCBvZiBQdWJsaWMgSGVhbHRoLCBVbml2ZXJzaXR5IG9mIE1p
bm5lc290YSwgTWlubmVhcG9saXMsIE1OLCBVU0EuIGZsb3BlekB1bW4uZWR1PC9hdXRoLWFkZHJl
c3M+PHRpdGxlcz48dGl0bGU+Qmxvb2QgbGlwaWQgbGV2ZWxzLCBsaXBpZC1sb3dlcmluZyBtZWRp
Y2F0aW9ucywgYW5kIHRoZSBpbmNpZGVuY2Ugb2YgYXRyaWFsIGZpYnJpbGxhdGlvbjogdGhlIGF0
aGVyb3NjbGVyb3NpcyByaXNrIGluIGNvbW11bml0aWVzIHN0dWR5PC90aXRsZT48c2Vjb25kYXJ5
LXRpdGxlPkNpcmMgQXJyaHl0aG0gRWxlY3Ryb3BoeXNpb2w8L3NlY29uZGFyeS10aXRsZT48YWx0
LXRpdGxlPkNpcmN1bGF0aW9uLiBBcnJoeXRobWlhIGFuZCBlbGVjdHJvcGh5c2lvbG9neTwvYWx0
LXRpdGxlPjwvdGl0bGVzPjxwZXJpb2RpY2FsPjxmdWxsLXRpdGxlPkNpcmMgQXJyaHl0aG0gRWxl
Y3Ryb3BoeXNpb2w8L2Z1bGwtdGl0bGU+PGFiYnItMT5DaXJjdWxhdGlvbi4gQXJyaHl0aG1pYSBh
bmQgZWxlY3Ryb3BoeXNpb2xvZ3k8L2FiYnItMT48L3BlcmlvZGljYWw+PGFsdC1wZXJpb2RpY2Fs
PjxmdWxsLXRpdGxlPkNpcmMgQXJyaHl0aG0gRWxlY3Ryb3BoeXNpb2w8L2Z1bGwtdGl0bGU+PGFi
YnItMT5DaXJjdWxhdGlvbi4gQXJyaHl0aG1pYSBhbmQgZWxlY3Ryb3BoeXNpb2xvZ3k8L2FiYnIt
MT48L2FsdC1wZXJpb2RpY2FsPjxwYWdlcz4xNTUtNjI8L3BhZ2VzPjx2b2x1bWU+NTwvdm9sdW1l
PjxudW1iZXI+MTwvbnVtYmVyPjxlZGl0aW9uPjIwMTIvMDEvMTA8L2VkaXRpb24+PGtleXdvcmRz
PjxrZXl3b3JkPkF0aGVyb3NjbGVyb3Npcy8qYmxvb2QvY29tcGxpY2F0aW9ucy9kcnVnIHRoZXJh
cHk8L2tleXdvcmQ+PGtleXdvcmQ+QXRyaWFsIEZpYnJpbGxhdGlvbi9ibG9vZC8qZXBpZGVtaW9s
b2d5L2V0aW9sb2d5PC9rZXl3b3JkPjxrZXl3b3JkPkJpb21hcmtlcnMvYmxvb2Q8L2tleXdvcmQ+
PGtleXdvcmQ+RmVtYWxlPC9rZXl3b3JkPjxrZXl3b3JkPkZvbGxvdy1VcCBTdHVkaWVzPC9rZXl3
b3JkPjxrZXl3b3JkPkh1bWFuczwva2V5d29yZD48a2V5d29yZD5IeXBvbGlwaWRlbWljIEFnZW50
cy8qdGhlcmFwZXV0aWMgdXNlPC9rZXl3b3JkPjxrZXl3b3JkPkluY2lkZW5jZTwva2V5d29yZD48
a2V5d29yZD5MaXBpZHMvKmJsb29kPC9rZXl3b3JkPjxrZXl3b3JkPk1hbGU8L2tleXdvcmQ+PGtl
eXdvcmQ+TWlkZGxlIEFnZWQ8L2tleXdvcmQ+PGtleXdvcmQ+UHJvZ25vc2lzPC9rZXl3b3JkPjxr
ZXl3b3JkPlByb3NwZWN0aXZlIFN0dWRpZXM8L2tleXdvcmQ+PGtleXdvcmQ+UmlzayBBc3Nlc3Nt
ZW50LyptZXRob2RzPC9rZXl3b3JkPjxrZXl3b3JkPlJpc2sgRmFjdG9yczwva2V5d29yZD48a2V5
d29yZD5Vbml0ZWQgU3RhdGVzL2VwaWRlbWlvbG9neTwva2V5d29yZD48L2tleXdvcmRzPjxkYXRl
cz48eWVhcj4yMDEyPC95ZWFyPjxwdWItZGF0ZXM+PGRhdGU+RmViPC9kYXRlPjwvcHViLWRhdGVz
PjwvZGF0ZXM+PGlzYm4+MTk0MS0zMDg0PC9pc2JuPjxhY2Nlc3Npb24tbnVtPjIyMjI3OTUzPC9h
Y2Nlc3Npb24tbnVtPjx1cmxzPjwvdXJscz48Y3VzdG9tMj5QTUMzMjkwMTM0PC9jdXN0b20yPjxj
dXN0b202Pk5JSE1TMzU1NTg5PC9jdXN0b202PjxlbGVjdHJvbmljLXJlc291cmNlLW51bT4xMC4x
MTYxL2NpcmNlcC4xMTEuOTY2ODA0PC9lbGVjdHJvbmljLXJlc291cmNlLW51bT48cmVtb3RlLWRh
dGFiYXNlLXByb3ZpZGVyPk5MTTwvcmVtb3RlLWRhdGFiYXNlLXByb3ZpZGVyPjxsYW5ndWFnZT5l
bmc8L2xhbmd1YWdlPjwvcmVjb3JkPjwvQ2l0ZT48Q2l0ZT48QXV0aG9yPk1vcmE8L0F1dGhvcj48
WWVhcj4yMDE0PC9ZZWFyPjxSZWNOdW0+MjI8L1JlY051bT48cmVjb3JkPjxyZWMtbnVtYmVyPjIy
PC9yZWMtbnVtYmVyPjxmb3JlaWduLWtleXM+PGtleSBhcHA9IkVOIiBkYi1pZD0idHp3cHJhc3N2
dmF3dDZlcmVkcHBzeHZveGF0MDl6NWVwMHdyIiB0aW1lc3RhbXA9IjE1ODYxODAxMzAiPjIyPC9r
ZXk+PC9mb3JlaWduLWtleXM+PHJlZi10eXBlIG5hbWU9IkpvdXJuYWwgQXJ0aWNsZSI+MTc8L3Jl
Zi10eXBlPjxjb250cmlidXRvcnM+PGF1dGhvcnM+PGF1dGhvcj5Nb3JhLCBTLjwvYXV0aG9yPjxh
dXRob3I+QWtpbmt1b2xpZSwgQS4gTy48L2F1dGhvcj48YXV0aG9yPlNhbmRodSwgUi4gSy48L2F1
dGhvcj48YXV0aG9yPkNvbmVuLCBELjwvYXV0aG9yPjxhdXRob3I+QWxiZXJ0LCBDLiBNLjwvYXV0
aG9yPjwvYXV0aG9ycz48L2NvbnRyaWJ1dG9ycz48YXV0aC1hZGRyZXNzPkZyb20gdGhlIERpdmlz
aW9uIG9mIFByZXZlbnRpdmUgTWVkaWNpbmUgKFMuTS4sIEEuTy5BLiwgQy5NLkEuKSBhbmQgRGl2
aXNpb24gb2YgQ2FyZGlvdmFzY3VsYXIgTWVkaWNpbmUgKFMuTS4sIEMuTS5BLiksIEJyaWdoYW0g
YW5kIFdvbWVuJmFwb3M7cyBIb3NwaXRhbCwgSGFydmFyZCBNZWRpY2FsIFNjaG9vbCwgQm9zdG9u
LCBNQTsgRGl2aXNpb24gb2YgQ2FyZGlvbG9neSwgRGVwYXJ0bWVudCBvZiBNZWRpY2luZSwgVW5p
dmVyc2l0eSBvZiBBbGJlcnRhLCBFZG1vbnRvbiwgQWxiZXJ0YSwgQ2FuYWRhIChSLksuUy4pOyBh
bmQgRGVwYXJ0bWVudCBvZiBNZWRpY2luZSwgVW5pdmVyc2l0eSBIb3NwaXRhbCwgQmFzZWwsIFN3
aXR6ZXJsYW5kIChELkMuKS4gc21vcmFAcGFydG5lcnMub3JnLiYjeEQ7RnJvbSB0aGUgRGl2aXNp
b24gb2YgUHJldmVudGl2ZSBNZWRpY2luZSAoUy5NLiwgQS5PLkEuLCBDLk0uQS4pIGFuZCBEaXZp
c2lvbiBvZiBDYXJkaW92YXNjdWxhciBNZWRpY2luZSAoUy5NLiwgQy5NLkEuKSwgQnJpZ2hhbSBh
bmQgV29tZW4mYXBvcztzIEhvc3BpdGFsLCBIYXJ2YXJkIE1lZGljYWwgU2Nob29sLCBCb3N0b24s
IE1BOyBEaXZpc2lvbiBvZiBDYXJkaW9sb2d5LCBEZXBhcnRtZW50IG9mIE1lZGljaW5lLCBVbml2
ZXJzaXR5IG9mIEFsYmVydGEsIEVkbW9udG9uLCBBbGJlcnRhLCBDYW5hZGEgKFIuSy5TLik7IGFu
ZCBEZXBhcnRtZW50IG9mIE1lZGljaW5lLCBVbml2ZXJzaXR5IEhvc3BpdGFsLCBCYXNlbCwgU3dp
dHplcmxhbmQgKEQuQy4pLjwvYXV0aC1hZGRyZXNzPjx0aXRsZXM+PHRpdGxlPlBhcmFkb3hpY2Fs
IGFzc29jaWF0aW9uIG9mIGxpcG9wcm90ZWluIG1lYXN1cmVzIHdpdGggaW5jaWRlbnQgYXRyaWFs
IGZpYnJpbGxhdGlvbjwvdGl0bGU+PHNlY29uZGFyeS10aXRsZT5DaXJjIEFycmh5dGhtIEVsZWN0
cm9waHlzaW9sPC9zZWNvbmRhcnktdGl0bGU+PGFsdC10aXRsZT5DaXJjdWxhdGlvbi4gQXJyaHl0
aG1pYSBhbmQgZWxlY3Ryb3BoeXNpb2xvZ3k8L2FsdC10aXRsZT48L3RpdGxlcz48cGVyaW9kaWNh
bD48ZnVsbC10aXRsZT5DaXJjIEFycmh5dGhtIEVsZWN0cm9waHlzaW9sPC9mdWxsLXRpdGxlPjxh
YmJyLTE+Q2lyY3VsYXRpb24uIEFycmh5dGhtaWEgYW5kIGVsZWN0cm9waHlzaW9sb2d5PC9hYmJy
LTE+PC9wZXJpb2RpY2FsPjxhbHQtcGVyaW9kaWNhbD48ZnVsbC10aXRsZT5DaXJjIEFycmh5dGht
IEVsZWN0cm9waHlzaW9sPC9mdWxsLXRpdGxlPjxhYmJyLTE+Q2lyY3VsYXRpb24uIEFycmh5dGht
aWEgYW5kIGVsZWN0cm9waHlzaW9sb2d5PC9hYmJyLTE+PC9hbHQtcGVyaW9kaWNhbD48cGFnZXM+
NjEyLTk8L3BhZ2VzPjx2b2x1bWU+Nzwvdm9sdW1lPjxudW1iZXI+NDwvbnVtYmVyPjxlZGl0aW9u
PjIwMTQvMDUvMjc8L2VkaXRpb24+PGtleXdvcmRzPjxrZXl3b3JkPkFnZWQ8L2tleXdvcmQ+PGtl
eXdvcmQ+QXBvbGlwb3Byb3RlaW5zL2Jsb29kPC9rZXl3b3JkPjxrZXl3b3JkPkF0cmlhbCBGaWJy
aWxsYXRpb24vKmJsb29kL2RpYWdub3Npcy8qZXBpZGVtaW9sb2d5PC9rZXl3b3JkPjxrZXl3b3Jk
PkJpb21hcmtlcnMvYmxvb2Q8L2tleXdvcmQ+PGtleXdvcmQ+Qm9zdG9uL2VwaWRlbWlvbG9neTwv
a2V5d29yZD48a2V5d29yZD5DaG9sZXN0ZXJvbCwgTERMLypibG9vZDwva2V5d29yZD48a2V5d29y
ZD5GZW1hbGU8L2tleXdvcmQ+PGtleXdvcmQ+SHVtYW5zPC9rZXl3b3JkPjxrZXl3b3JkPkltbXVu
b2Fzc2F5PC9rZXl3b3JkPjxrZXl3b3JkPkluY2lkZW5jZTwva2V5d29yZD48a2V5d29yZD5MaXBv
cHJvdGVpbnMsIFZMREwvYmxvb2Q8L2tleXdvcmQ+PGtleXdvcmQ+TWFnbmV0aWMgUmVzb25hbmNl
IFNwZWN0cm9zY29weTwva2V5d29yZD48a2V5d29yZD5NaWRkbGUgQWdlZDwva2V5d29yZD48a2V5
d29yZD5QYXJ0aWNsZSBTaXplPC9rZXl3b3JkPjxrZXl3b3JkPlByZWRpY3RpdmUgVmFsdWUgb2Yg
VGVzdHM8L2tleXdvcmQ+PGtleXdvcmQ+UHJvcG9ydGlvbmFsIEhhemFyZHMgTW9kZWxzPC9rZXl3
b3JkPjxrZXl3b3JkPlByb3NwZWN0aXZlIFN0dWRpZXM8L2tleXdvcmQ+PGtleXdvcmQ+UmlzayBG
YWN0b3JzPC9rZXl3b3JkPjxrZXl3b3JkPlRpbWUgRmFjdG9yczwva2V5d29yZD48a2V5d29yZD5U
cmlnbHljZXJpZGVzL2Jsb29kPC9rZXl3b3JkPjxrZXl3b3JkPmFwb2xpcG9wcm90ZWluczwva2V5
d29yZD48a2V5d29yZD5hdHJpYWwgZmlicmlsbGF0aW9uPC9rZXl3b3JkPjxrZXl3b3JkPmxpcGlk
czwva2V5d29yZD48a2V5d29yZD5wcmltYXJ5IHByZXZlbnRpb248L2tleXdvcmQ+PC9rZXl3b3Jk
cz48ZGF0ZXM+PHllYXI+MjAxNDwveWVhcj48cHViLWRhdGVzPjxkYXRlPkF1ZzwvZGF0ZT48L3B1
Yi1kYXRlcz48L2RhdGVzPjxpc2JuPjE5NDEtMzA4NDwvaXNibj48YWNjZXNzaW9uLW51bT4yNDg2
MDE4MDwvYWNjZXNzaW9uLW51bT48dXJscz48L3VybHM+PGN1c3RvbTI+UE1DNDU5MTUzNTwvY3Vz
dG9tMj48Y3VzdG9tNj5OSUhNUzU5OTQxNzwvY3VzdG9tNj48ZWxlY3Ryb25pYy1yZXNvdXJjZS1u
dW0+MTAuMTE2MS9jaXJjZXAuMTEzLjAwMTM3ODwvZWxlY3Ryb25pYy1yZXNvdXJjZS1udW0+PHJl
bW90ZS1kYXRhYmFzZS1wcm92aWRlcj5OTE08L3JlbW90ZS1kYXRhYmFzZS1wcm92aWRlcj48bGFu
Z3VhZ2U+ZW5nPC9sYW5ndWFnZT48L3JlY29yZD48L0NpdGU+PENpdGU+PEF1dGhvcj5Nb3VydHpp
bmlzPC9BdXRob3I+PFllYXI+MjAxODwvWWVhcj48UmVjTnVtPjI0PC9SZWNOdW0+PHJlY29yZD48
cmVjLW51bWJlcj4yNDwvcmVjLW51bWJlcj48Zm9yZWlnbi1rZXlzPjxrZXkgYXBwPSJFTiIgZGIt
aWQ9InR6d3ByYXNzdnZhd3Q2ZXJlZHBwc3h2b3hhdDA5ejVlcDB3ciIgdGltZXN0YW1wPSIxNTg2
MTgwMjc5Ij4yNDwva2V5PjwvZm9yZWlnbi1rZXlzPjxyZWYtdHlwZSBuYW1lPSJKb3VybmFsIEFy
dGljbGUiPjE3PC9yZWYtdHlwZT48Y29udHJpYnV0b3JzPjxhdXRob3JzPjxhdXRob3I+TW91cnR6
aW5pcywgR2Vvcmdpb3M8L2F1dGhvcj48YXV0aG9yPkthaGFuLCBUaG9tYXM8L2F1dGhvcj48YXV0
aG9yPkJlbmd0c3NvbiBCb3N0csO2bSwgS3Jpc3RpbmE8L2F1dGhvcj48YXV0aG9yPlNjaGnDtmxl
ciwgTGludXM8L2F1dGhvcj48YXV0aG9yPkNlZHN0cmFuZCBXYWxsaW4sIExvdWlzZTwvYXV0aG9y
PjxhdXRob3I+SGplcnBlLCBQZXI8L2F1dGhvcj48YXV0aG9yPkhhc3NlbHN0csO2bSwgSmFuPC9h
dXRob3I+PGF1dGhvcj5NYW5oZW0sIEthcmluPC9hdXRob3I+PC9hdXRob3JzPjwvY29udHJpYnV0
b3JzPjx0aXRsZXM+PHRpdGxlPlJlbGF0aW9uIEJldHdlZW4gTGlwaWQgUHJvZmlsZSBhbmQgTmV3
LU9uc2V0IEF0cmlhbCBGaWJyaWxsYXRpb24gaW4gUGF0aWVudHMgV2l0aCBTeXN0ZW1pYyBIeXBl
cnRlbnNpb24gKEZyb20gdGhlIFN3ZWRpc2ggUHJpbWFyeSBDYXJlIENhcmRpb3Zhc2N1bGFyIERh
dGFiYXNlIFtTUENDRF0pPC90aXRsZT48c2Vjb25kYXJ5LXRpdGxlPkFtZXJpY2FuIEpvdXJuYWwg
b2YgQ2FyZGlvbG9neTwvc2Vjb25kYXJ5LXRpdGxlPjwvdGl0bGVzPjxwZXJpb2RpY2FsPjxmdWxs
LXRpdGxlPkFtZXJpY2FuIEpvdXJuYWwgb2YgQ2FyZGlvbG9neTwvZnVsbC10aXRsZT48L3Blcmlv
ZGljYWw+PHBhZ2VzPjEwMi0xMDc8L3BhZ2VzPjx2b2x1bWU+MTIyPC92b2x1bWU+PG51bWJlcj4x
PC9udW1iZXI+PGRhdGVzPjx5ZWFyPjIwMTg8L3llYXI+PC9kYXRlcz48cHVibGlzaGVyPkVsc2V2
aWVyPC9wdWJsaXNoZXI+PGlzYm4+MDAwMi05MTQ5PC9pc2JuPjx1cmxzPjxyZWxhdGVkLXVybHM+
PHVybD5odHRwczovL2RvaS5vcmcvMTAuMTAxNi9qLmFtamNhcmQuMjAxOC4wMy4wMjQ8L3VybD48
L3JlbGF0ZWQtdXJscz48L3VybHM+PGVsZWN0cm9uaWMtcmVzb3VyY2UtbnVtPjEwLjEwMTYvai5h
bWpjYXJkLjIwMTguMDMuMDI0PC9lbGVjdHJvbmljLXJlc291cmNlLW51bT48YWNjZXNzLWRhdGU+
MjAyMC8wNC8wNjwvYWNjZXNzLWRhdGU+PC9yZWNvcmQ+PC9DaXRlPjwvRW5kTm90ZT5=
</w:fldData>
        </w:fldChar>
      </w:r>
      <w:r w:rsidR="004C3D5E">
        <w:instrText xml:space="preserve"> ADDIN EN.CITE </w:instrText>
      </w:r>
      <w:r w:rsidR="004C3D5E">
        <w:fldChar w:fldCharType="begin">
          <w:fldData xml:space="preserve">PEVuZE5vdGU+PENpdGU+PEF1dGhvcj5MZWU8L0F1dGhvcj48WWVhcj4yMDE5PC9ZZWFyPjxSZWNO
dW0+MzwvUmVjTnVtPjxEaXNwbGF5VGV4dD48c3R5bGUgZmFjZT0ic3VwZXJzY3JpcHQiPjUsIDE3
LTIwPC9zdHlsZT48L0Rpc3BsYXlUZXh0PjxyZWNvcmQ+PHJlYy1udW1iZXI+MzwvcmVjLW51bWJl
cj48Zm9yZWlnbi1rZXlzPjxrZXkgYXBwPSJFTiIgZGItaWQ9InR6d3ByYXNzdnZhd3Q2ZXJlZHBw
c3h2b3hhdDA5ejVlcDB3ciIgdGltZXN0YW1wPSIxNTg1ODM4MzU3Ij4zPC9rZXk+PC9mb3JlaWdu
LWtleXM+PHJlZi10eXBlIG5hbWU9IkpvdXJuYWwgQXJ0aWNsZSI+MTc8L3JlZi10eXBlPjxjb250
cmlidXRvcnM+PGF1dGhvcnM+PGF1dGhvcj5MZWUsIEh5dW4tSnVuZzwvYXV0aG9yPjxhdXRob3I+
TGVlLCBTby1SeW91bmc8L2F1dGhvcj48YXV0aG9yPkNob2ksIEV1ZS1LZXVuPC9hdXRob3I+PGF1
dGhvcj5IYW4sIEt5dW5nLURvPC9hdXRob3I+PGF1dGhvcj5PaCwgU2VpbDwvYXV0aG9yPjwvYXV0
aG9ycz48L2NvbnRyaWJ1dG9ycz48dGl0bGVzPjx0aXRsZT5Mb3cgTGlwaWQgTGV2ZWxzIGFuZCBI
aWdoIFZhcmlhYmlsaXR5IGFyZSBBc3NvY2lhdGVkIFdpdGggdGhlIFJpc2sgb2YgTmV3LU9uc2V0
IEF0cmlhbCBGaWJyaWxsYXRpb248L3RpdGxlPjxzZWNvbmRhcnktdGl0bGU+Sm91cm5hbCBvZiB0
aGUgQW1lcmljYW4gSGVhcnQgQXNzb2NpYXRpb248L3NlY29uZGFyeS10aXRsZT48YWx0LXRpdGxl
PkogQW0gSGVhcnQgQXNzb2M8L2FsdC10aXRsZT48L3RpdGxlcz48cGVyaW9kaWNhbD48ZnVsbC10
aXRsZT5Kb3VybmFsIG9mIHRoZSBBbWVyaWNhbiBIZWFydCBBc3NvY2lhdGlvbjwvZnVsbC10aXRs
ZT48YWJici0xPkogQW0gSGVhcnQgQXNzb2M8L2FiYnItMT48L3BlcmlvZGljYWw+PGFsdC1wZXJp
b2RpY2FsPjxmdWxsLXRpdGxlPkpvdXJuYWwgb2YgdGhlIEFtZXJpY2FuIEhlYXJ0IEFzc29jaWF0
aW9uPC9mdWxsLXRpdGxlPjxhYmJyLTE+SiBBbSBIZWFydCBBc3NvYzwvYWJici0xPjwvYWx0LXBl
cmlvZGljYWw+PHBhZ2VzPmUwMTI3NzEtZTAxMjc3MTwvcGFnZXM+PHZvbHVtZT44PC92b2x1bWU+
PG51bWJlcj4yMzwvbnVtYmVyPjxlZGl0aW9uPjIwMTkvMTEvMjc8L2VkaXRpb24+PGtleXdvcmRz
PjxrZXl3b3JkPmF0cmlhbCBmaWJyaWxsYXRpb248L2tleXdvcmQ+PGtleXdvcmQ+Y2hvbGVzdGVy
b2w8L2tleXdvcmQ+PGtleXdvcmQ+aHlwZXJjaG9sZXN0ZXJvbGVtaWE8L2tleXdvcmQ+PGtleXdv
cmQ+bGlwaWQ8L2tleXdvcmQ+PGtleXdvcmQ+dmFyaWFiaWxpdHk8L2tleXdvcmQ+PC9rZXl3b3Jk
cz48ZGF0ZXM+PHllYXI+MjAxOTwveWVhcj48L2RhdGVzPjxwdWJsaXNoZXI+Sm9obiBXaWxleSBh
bmQgU29ucyBJbmMuPC9wdWJsaXNoZXI+PGlzYm4+MjA0Ny05OTgwPC9pc2JuPjxhY2Nlc3Npb24t
bnVtPjMxNzcxNDQwPC9hY2Nlc3Npb24tbnVtPjx1cmxzPjxyZWxhdGVkLXVybHM+PHVybD5odHRw
czovL3B1Ym1lZC5uY2JpLm5sbS5uaWguZ292LzMxNzcxNDQwPC91cmw+PHVybD5odHRwczovL3d3
dy5uY2JpLm5sbS5uaWguZ292L3BtYy9hcnRpY2xlcy9QTUM2OTEyOTc0LzwvdXJsPjwvcmVsYXRl
ZC11cmxzPjwvdXJscz48ZWxlY3Ryb25pYy1yZXNvdXJjZS1udW0+MTAuMTE2MS9KQUhBLjExOS4w
MTI3NzE8L2VsZWN0cm9uaWMtcmVzb3VyY2UtbnVtPjxyZW1vdGUtZGF0YWJhc2UtbmFtZT5QdWJN
ZWQ8L3JlbW90ZS1kYXRhYmFzZS1uYW1lPjxsYW5ndWFnZT5lbmc8L2xhbmd1YWdlPjwvcmVjb3Jk
PjwvQ2l0ZT48Q2l0ZT48QXV0aG9yPldhdGFuYWJlPC9BdXRob3I+PFllYXI+MjAxMTwvWWVhcj48
UmVjTnVtPjIwPC9SZWNOdW0+PHJlY29yZD48cmVjLW51bWJlcj4yMDwvcmVjLW51bWJlcj48Zm9y
ZWlnbi1rZXlzPjxrZXkgYXBwPSJFTiIgZGItaWQ9InR6d3ByYXNzdnZhd3Q2ZXJlZHBwc3h2b3hh
dDA5ejVlcDB3ciIgdGltZXN0YW1wPSIxNTg2MTc5OTQwIj4yMDwva2V5PjwvZm9yZWlnbi1rZXlz
PjxyZWYtdHlwZSBuYW1lPSJKb3VybmFsIEFydGljbGUiPjE3PC9yZWYtdHlwZT48Y29udHJpYnV0
b3JzPjxhdXRob3JzPjxhdXRob3I+V2F0YW5hYmUsIEguPC9hdXRob3I+PGF1dGhvcj5UYW5hYmUs
IE4uPC9hdXRob3I+PGF1dGhvcj5ZYWdpaGFyYSwgTi48L2F1dGhvcj48YXV0aG9yPldhdGFuYWJl
LCBULjwvYXV0aG9yPjxhdXRob3I+QWl6YXdhLCBZLjwvYXV0aG9yPjxhdXRob3I+S29kYW1hLCBN
LjwvYXV0aG9yPjwvYXV0aG9ycz48L2NvbnRyaWJ1dG9ycz48YXV0aC1hZGRyZXNzPkRpdmlzaW9u
IG9mIENhcmRpb2xvZ3ksIE5paWdhdGEgVW5pdmVyc2l0eSBHcmFkdWF0ZSBTY2hvb2wgb2YgTWVk
aWNhbCBhbmQgRGVudGFsIFNjaWVuY2VzLCBOaWlnYXRhLCBKYXBhbi4gaGlyb3NoaTdAbWVkLm5p
aWdhdGEtdS5hYy5qcDwvYXV0aC1hZGRyZXNzPjx0aXRsZXM+PHRpdGxlPkFzc29jaWF0aW9uIGJl
dHdlZW4gbGlwaWQgcHJvZmlsZSBhbmQgcmlzayBvZiBhdHJpYWwgZmlicmlsbGF0aW9uPC90aXRs
ZT48c2Vjb25kYXJ5LXRpdGxlPkNpcmMgSjwvc2Vjb25kYXJ5LXRpdGxlPjxhbHQtdGl0bGU+Q2ly
Y3VsYXRpb24gam91cm5hbCA6IG9mZmljaWFsIGpvdXJuYWwgb2YgdGhlIEphcGFuZXNlIENpcmN1
bGF0aW9uIFNvY2lldHk8L2FsdC10aXRsZT48L3RpdGxlcz48cGVyaW9kaWNhbD48ZnVsbC10aXRs
ZT5DaXJjIEo8L2Z1bGwtdGl0bGU+PGFiYnItMT5DaXJjdWxhdGlvbiBqb3VybmFsIDogb2ZmaWNp
YWwgam91cm5hbCBvZiB0aGUgSmFwYW5lc2UgQ2lyY3VsYXRpb24gU29jaWV0eTwvYWJici0xPjwv
cGVyaW9kaWNhbD48YWx0LXBlcmlvZGljYWw+PGZ1bGwtdGl0bGU+Q2lyYyBKPC9mdWxsLXRpdGxl
PjxhYmJyLTE+Q2lyY3VsYXRpb24gam91cm5hbCA6IG9mZmljaWFsIGpvdXJuYWwgb2YgdGhlIEph
cGFuZXNlIENpcmN1bGF0aW9uIFNvY2lldHk8L2FiYnItMT48L2FsdC1wZXJpb2RpY2FsPjxwYWdl
cz4yNzY3LTc0PC9wYWdlcz48dm9sdW1lPjc1PC92b2x1bWU+PG51bWJlcj4xMjwvbnVtYmVyPjxl
ZGl0aW9uPjIwMTEvMDkvMTU8L2VkaXRpb24+PGtleXdvcmRzPjxrZXl3b3JkPkFnZWQ8L2tleXdv
cmQ+PGtleXdvcmQ+QW50aWh5cGVydGVuc2l2ZSBBZ2VudHMvdGhlcmFwZXV0aWMgdXNlPC9rZXl3
b3JkPjxrZXl3b3JkPkF0cmlhbCBGaWJyaWxsYXRpb24vKmJsb29kL2VwaWRlbWlvbG9neS9ldGlv
bG9neTwva2V5d29yZD48a2V5d29yZD5DaG9sZXN0ZXJvbCwgSERMLypibG9vZDwva2V5d29yZD48
a2V5d29yZD5EaWFiZXRlcyBDb21wbGljYXRpb25zL2Jsb29kL2VwaWRlbWlvbG9neTwva2V5d29y
ZD48a2V5d29yZD5GZW1hbGU8L2tleXdvcmQ+PGtleXdvcmQ+Rm9sbG93LVVwIFN0dWRpZXM8L2tl
eXdvcmQ+PGtleXdvcmQ+SHVtYW5zPC9rZXl3b3JkPjxrZXl3b3JkPkphcGFuL2VwaWRlbWlvbG9n
eTwva2V5d29yZD48a2V5d29yZD5NYWxlPC9rZXl3b3JkPjxrZXl3b3JkPk1pZGRsZSBBZ2VkPC9r
ZXl3b3JkPjxrZXl3b3JkPlJpc2sgRmFjdG9yczwva2V5d29yZD48a2V5d29yZD5TZXggRmFjdG9y
czwva2V5d29yZD48a2V5d29yZD5UcmlnbHljZXJpZGVzL2Jsb29kPC9rZXl3b3JkPjwva2V5d29y
ZHM+PGRhdGVzPjx5ZWFyPjIwMTE8L3llYXI+PC9kYXRlcz48aXNibj4xMzQ2LTk4NDM8L2lzYm4+
PGFjY2Vzc2lvbi1udW0+MjE5MTQ5NTk8L2FjY2Vzc2lvbi1udW0+PHVybHM+PC91cmxzPjxlbGVj
dHJvbmljLXJlc291cmNlLW51bT4xMC4xMjUzL2NpcmNqLmNqLTExLTA3ODA8L2VsZWN0cm9uaWMt
cmVzb3VyY2UtbnVtPjxyZW1vdGUtZGF0YWJhc2UtcHJvdmlkZXI+TkxNPC9yZW1vdGUtZGF0YWJh
c2UtcHJvdmlkZXI+PGxhbmd1YWdlPmVuZzwvbGFuZ3VhZ2U+PC9yZWNvcmQ+PC9DaXRlPjxDaXRl
PjxBdXRob3I+TG9wZXo8L0F1dGhvcj48WWVhcj4yMDEyPC9ZZWFyPjxSZWNOdW0+MjE8L1JlY051
bT48cmVjb3JkPjxyZWMtbnVtYmVyPjIxPC9yZWMtbnVtYmVyPjxmb3JlaWduLWtleXM+PGtleSBh
cHA9IkVOIiBkYi1pZD0idHp3cHJhc3N2dmF3dDZlcmVkcHBzeHZveGF0MDl6NWVwMHdyIiB0aW1l
c3RhbXA9IjE1ODYxODAwNDQiPjIxPC9rZXk+PC9mb3JlaWduLWtleXM+PHJlZi10eXBlIG5hbWU9
IkpvdXJuYWwgQXJ0aWNsZSI+MTc8L3JlZi10eXBlPjxjb250cmlidXRvcnM+PGF1dGhvcnM+PGF1
dGhvcj5Mb3BleiwgRi4gTC48L2F1dGhvcj48YXV0aG9yPkFnYXJ3YWwsIFMuIEsuPC9hdXRob3I+
PGF1dGhvcj5NYWNsZWhvc2UsIFIuIEYuPC9hdXRob3I+PGF1dGhvcj5Tb2xpbWFuLCBFLiBaLjwv
YXV0aG9yPjxhdXRob3I+U2hhcnJldHQsIEEuIFIuPC9hdXRob3I+PGF1dGhvcj5IdXhsZXksIFIu
IFIuPC9hdXRob3I+PGF1dGhvcj5Lb25ldHksIFMuPC9hdXRob3I+PGF1dGhvcj5CYWxsYW50eW5l
LCBDLiBNLjwvYXV0aG9yPjxhdXRob3I+QWxvbnNvLCBBLjwvYXV0aG9yPjwvYXV0aG9ycz48L2Nv
bnRyaWJ1dG9ycz48YXV0aC1hZGRyZXNzPkRpdmlzaW9ucyBvZiBFcGlkZW1pb2xvZ3kgYW5kIENv
bW11bml0eSBIZWFsdGgsIFNjaG9vbCBvZiBQdWJsaWMgSGVhbHRoLCBVbml2ZXJzaXR5IG9mIE1p
bm5lc290YSwgTWlubmVhcG9saXMsIE1OLCBVU0EuIGZsb3BlekB1bW4uZWR1PC9hdXRoLWFkZHJl
c3M+PHRpdGxlcz48dGl0bGU+Qmxvb2QgbGlwaWQgbGV2ZWxzLCBsaXBpZC1sb3dlcmluZyBtZWRp
Y2F0aW9ucywgYW5kIHRoZSBpbmNpZGVuY2Ugb2YgYXRyaWFsIGZpYnJpbGxhdGlvbjogdGhlIGF0
aGVyb3NjbGVyb3NpcyByaXNrIGluIGNvbW11bml0aWVzIHN0dWR5PC90aXRsZT48c2Vjb25kYXJ5
LXRpdGxlPkNpcmMgQXJyaHl0aG0gRWxlY3Ryb3BoeXNpb2w8L3NlY29uZGFyeS10aXRsZT48YWx0
LXRpdGxlPkNpcmN1bGF0aW9uLiBBcnJoeXRobWlhIGFuZCBlbGVjdHJvcGh5c2lvbG9neTwvYWx0
LXRpdGxlPjwvdGl0bGVzPjxwZXJpb2RpY2FsPjxmdWxsLXRpdGxlPkNpcmMgQXJyaHl0aG0gRWxl
Y3Ryb3BoeXNpb2w8L2Z1bGwtdGl0bGU+PGFiYnItMT5DaXJjdWxhdGlvbi4gQXJyaHl0aG1pYSBh
bmQgZWxlY3Ryb3BoeXNpb2xvZ3k8L2FiYnItMT48L3BlcmlvZGljYWw+PGFsdC1wZXJpb2RpY2Fs
PjxmdWxsLXRpdGxlPkNpcmMgQXJyaHl0aG0gRWxlY3Ryb3BoeXNpb2w8L2Z1bGwtdGl0bGU+PGFi
YnItMT5DaXJjdWxhdGlvbi4gQXJyaHl0aG1pYSBhbmQgZWxlY3Ryb3BoeXNpb2xvZ3k8L2FiYnIt
MT48L2FsdC1wZXJpb2RpY2FsPjxwYWdlcz4xNTUtNjI8L3BhZ2VzPjx2b2x1bWU+NTwvdm9sdW1l
PjxudW1iZXI+MTwvbnVtYmVyPjxlZGl0aW9uPjIwMTIvMDEvMTA8L2VkaXRpb24+PGtleXdvcmRz
PjxrZXl3b3JkPkF0aGVyb3NjbGVyb3Npcy8qYmxvb2QvY29tcGxpY2F0aW9ucy9kcnVnIHRoZXJh
cHk8L2tleXdvcmQ+PGtleXdvcmQ+QXRyaWFsIEZpYnJpbGxhdGlvbi9ibG9vZC8qZXBpZGVtaW9s
b2d5L2V0aW9sb2d5PC9rZXl3b3JkPjxrZXl3b3JkPkJpb21hcmtlcnMvYmxvb2Q8L2tleXdvcmQ+
PGtleXdvcmQ+RmVtYWxlPC9rZXl3b3JkPjxrZXl3b3JkPkZvbGxvdy1VcCBTdHVkaWVzPC9rZXl3
b3JkPjxrZXl3b3JkPkh1bWFuczwva2V5d29yZD48a2V5d29yZD5IeXBvbGlwaWRlbWljIEFnZW50
cy8qdGhlcmFwZXV0aWMgdXNlPC9rZXl3b3JkPjxrZXl3b3JkPkluY2lkZW5jZTwva2V5d29yZD48
a2V5d29yZD5MaXBpZHMvKmJsb29kPC9rZXl3b3JkPjxrZXl3b3JkPk1hbGU8L2tleXdvcmQ+PGtl
eXdvcmQ+TWlkZGxlIEFnZWQ8L2tleXdvcmQ+PGtleXdvcmQ+UHJvZ25vc2lzPC9rZXl3b3JkPjxr
ZXl3b3JkPlByb3NwZWN0aXZlIFN0dWRpZXM8L2tleXdvcmQ+PGtleXdvcmQ+UmlzayBBc3Nlc3Nt
ZW50LyptZXRob2RzPC9rZXl3b3JkPjxrZXl3b3JkPlJpc2sgRmFjdG9yczwva2V5d29yZD48a2V5
d29yZD5Vbml0ZWQgU3RhdGVzL2VwaWRlbWlvbG9neTwva2V5d29yZD48L2tleXdvcmRzPjxkYXRl
cz48eWVhcj4yMDEyPC95ZWFyPjxwdWItZGF0ZXM+PGRhdGU+RmViPC9kYXRlPjwvcHViLWRhdGVz
PjwvZGF0ZXM+PGlzYm4+MTk0MS0zMDg0PC9pc2JuPjxhY2Nlc3Npb24tbnVtPjIyMjI3OTUzPC9h
Y2Nlc3Npb24tbnVtPjx1cmxzPjwvdXJscz48Y3VzdG9tMj5QTUMzMjkwMTM0PC9jdXN0b20yPjxj
dXN0b202Pk5JSE1TMzU1NTg5PC9jdXN0b202PjxlbGVjdHJvbmljLXJlc291cmNlLW51bT4xMC4x
MTYxL2NpcmNlcC4xMTEuOTY2ODA0PC9lbGVjdHJvbmljLXJlc291cmNlLW51bT48cmVtb3RlLWRh
dGFiYXNlLXByb3ZpZGVyPk5MTTwvcmVtb3RlLWRhdGFiYXNlLXByb3ZpZGVyPjxsYW5ndWFnZT5l
bmc8L2xhbmd1YWdlPjwvcmVjb3JkPjwvQ2l0ZT48Q2l0ZT48QXV0aG9yPk1vcmE8L0F1dGhvcj48
WWVhcj4yMDE0PC9ZZWFyPjxSZWNOdW0+MjI8L1JlY051bT48cmVjb3JkPjxyZWMtbnVtYmVyPjIy
PC9yZWMtbnVtYmVyPjxmb3JlaWduLWtleXM+PGtleSBhcHA9IkVOIiBkYi1pZD0idHp3cHJhc3N2
dmF3dDZlcmVkcHBzeHZveGF0MDl6NWVwMHdyIiB0aW1lc3RhbXA9IjE1ODYxODAxMzAiPjIyPC9r
ZXk+PC9mb3JlaWduLWtleXM+PHJlZi10eXBlIG5hbWU9IkpvdXJuYWwgQXJ0aWNsZSI+MTc8L3Jl
Zi10eXBlPjxjb250cmlidXRvcnM+PGF1dGhvcnM+PGF1dGhvcj5Nb3JhLCBTLjwvYXV0aG9yPjxh
dXRob3I+QWtpbmt1b2xpZSwgQS4gTy48L2F1dGhvcj48YXV0aG9yPlNhbmRodSwgUi4gSy48L2F1
dGhvcj48YXV0aG9yPkNvbmVuLCBELjwvYXV0aG9yPjxhdXRob3I+QWxiZXJ0LCBDLiBNLjwvYXV0
aG9yPjwvYXV0aG9ycz48L2NvbnRyaWJ1dG9ycz48YXV0aC1hZGRyZXNzPkZyb20gdGhlIERpdmlz
aW9uIG9mIFByZXZlbnRpdmUgTWVkaWNpbmUgKFMuTS4sIEEuTy5BLiwgQy5NLkEuKSBhbmQgRGl2
aXNpb24gb2YgQ2FyZGlvdmFzY3VsYXIgTWVkaWNpbmUgKFMuTS4sIEMuTS5BLiksIEJyaWdoYW0g
YW5kIFdvbWVuJmFwb3M7cyBIb3NwaXRhbCwgSGFydmFyZCBNZWRpY2FsIFNjaG9vbCwgQm9zdG9u
LCBNQTsgRGl2aXNpb24gb2YgQ2FyZGlvbG9neSwgRGVwYXJ0bWVudCBvZiBNZWRpY2luZSwgVW5p
dmVyc2l0eSBvZiBBbGJlcnRhLCBFZG1vbnRvbiwgQWxiZXJ0YSwgQ2FuYWRhIChSLksuUy4pOyBh
bmQgRGVwYXJ0bWVudCBvZiBNZWRpY2luZSwgVW5pdmVyc2l0eSBIb3NwaXRhbCwgQmFzZWwsIFN3
aXR6ZXJsYW5kIChELkMuKS4gc21vcmFAcGFydG5lcnMub3JnLiYjeEQ7RnJvbSB0aGUgRGl2aXNp
b24gb2YgUHJldmVudGl2ZSBNZWRpY2luZSAoUy5NLiwgQS5PLkEuLCBDLk0uQS4pIGFuZCBEaXZp
c2lvbiBvZiBDYXJkaW92YXNjdWxhciBNZWRpY2luZSAoUy5NLiwgQy5NLkEuKSwgQnJpZ2hhbSBh
bmQgV29tZW4mYXBvcztzIEhvc3BpdGFsLCBIYXJ2YXJkIE1lZGljYWwgU2Nob29sLCBCb3N0b24s
IE1BOyBEaXZpc2lvbiBvZiBDYXJkaW9sb2d5LCBEZXBhcnRtZW50IG9mIE1lZGljaW5lLCBVbml2
ZXJzaXR5IG9mIEFsYmVydGEsIEVkbW9udG9uLCBBbGJlcnRhLCBDYW5hZGEgKFIuSy5TLik7IGFu
ZCBEZXBhcnRtZW50IG9mIE1lZGljaW5lLCBVbml2ZXJzaXR5IEhvc3BpdGFsLCBCYXNlbCwgU3dp
dHplcmxhbmQgKEQuQy4pLjwvYXV0aC1hZGRyZXNzPjx0aXRsZXM+PHRpdGxlPlBhcmFkb3hpY2Fs
IGFzc29jaWF0aW9uIG9mIGxpcG9wcm90ZWluIG1lYXN1cmVzIHdpdGggaW5jaWRlbnQgYXRyaWFs
IGZpYnJpbGxhdGlvbjwvdGl0bGU+PHNlY29uZGFyeS10aXRsZT5DaXJjIEFycmh5dGhtIEVsZWN0
cm9waHlzaW9sPC9zZWNvbmRhcnktdGl0bGU+PGFsdC10aXRsZT5DaXJjdWxhdGlvbi4gQXJyaHl0
aG1pYSBhbmQgZWxlY3Ryb3BoeXNpb2xvZ3k8L2FsdC10aXRsZT48L3RpdGxlcz48cGVyaW9kaWNh
bD48ZnVsbC10aXRsZT5DaXJjIEFycmh5dGhtIEVsZWN0cm9waHlzaW9sPC9mdWxsLXRpdGxlPjxh
YmJyLTE+Q2lyY3VsYXRpb24uIEFycmh5dGhtaWEgYW5kIGVsZWN0cm9waHlzaW9sb2d5PC9hYmJy
LTE+PC9wZXJpb2RpY2FsPjxhbHQtcGVyaW9kaWNhbD48ZnVsbC10aXRsZT5DaXJjIEFycmh5dGht
IEVsZWN0cm9waHlzaW9sPC9mdWxsLXRpdGxlPjxhYmJyLTE+Q2lyY3VsYXRpb24uIEFycmh5dGht
aWEgYW5kIGVsZWN0cm9waHlzaW9sb2d5PC9hYmJyLTE+PC9hbHQtcGVyaW9kaWNhbD48cGFnZXM+
NjEyLTk8L3BhZ2VzPjx2b2x1bWU+Nzwvdm9sdW1lPjxudW1iZXI+NDwvbnVtYmVyPjxlZGl0aW9u
PjIwMTQvMDUvMjc8L2VkaXRpb24+PGtleXdvcmRzPjxrZXl3b3JkPkFnZWQ8L2tleXdvcmQ+PGtl
eXdvcmQ+QXBvbGlwb3Byb3RlaW5zL2Jsb29kPC9rZXl3b3JkPjxrZXl3b3JkPkF0cmlhbCBGaWJy
aWxsYXRpb24vKmJsb29kL2RpYWdub3Npcy8qZXBpZGVtaW9sb2d5PC9rZXl3b3JkPjxrZXl3b3Jk
PkJpb21hcmtlcnMvYmxvb2Q8L2tleXdvcmQ+PGtleXdvcmQ+Qm9zdG9uL2VwaWRlbWlvbG9neTwv
a2V5d29yZD48a2V5d29yZD5DaG9sZXN0ZXJvbCwgTERMLypibG9vZDwva2V5d29yZD48a2V5d29y
ZD5GZW1hbGU8L2tleXdvcmQ+PGtleXdvcmQ+SHVtYW5zPC9rZXl3b3JkPjxrZXl3b3JkPkltbXVu
b2Fzc2F5PC9rZXl3b3JkPjxrZXl3b3JkPkluY2lkZW5jZTwva2V5d29yZD48a2V5d29yZD5MaXBv
cHJvdGVpbnMsIFZMREwvYmxvb2Q8L2tleXdvcmQ+PGtleXdvcmQ+TWFnbmV0aWMgUmVzb25hbmNl
IFNwZWN0cm9zY29weTwva2V5d29yZD48a2V5d29yZD5NaWRkbGUgQWdlZDwva2V5d29yZD48a2V5
d29yZD5QYXJ0aWNsZSBTaXplPC9rZXl3b3JkPjxrZXl3b3JkPlByZWRpY3RpdmUgVmFsdWUgb2Yg
VGVzdHM8L2tleXdvcmQ+PGtleXdvcmQ+UHJvcG9ydGlvbmFsIEhhemFyZHMgTW9kZWxzPC9rZXl3
b3JkPjxrZXl3b3JkPlByb3NwZWN0aXZlIFN0dWRpZXM8L2tleXdvcmQ+PGtleXdvcmQ+UmlzayBG
YWN0b3JzPC9rZXl3b3JkPjxrZXl3b3JkPlRpbWUgRmFjdG9yczwva2V5d29yZD48a2V5d29yZD5U
cmlnbHljZXJpZGVzL2Jsb29kPC9rZXl3b3JkPjxrZXl3b3JkPmFwb2xpcG9wcm90ZWluczwva2V5
d29yZD48a2V5d29yZD5hdHJpYWwgZmlicmlsbGF0aW9uPC9rZXl3b3JkPjxrZXl3b3JkPmxpcGlk
czwva2V5d29yZD48a2V5d29yZD5wcmltYXJ5IHByZXZlbnRpb248L2tleXdvcmQ+PC9rZXl3b3Jk
cz48ZGF0ZXM+PHllYXI+MjAxNDwveWVhcj48cHViLWRhdGVzPjxkYXRlPkF1ZzwvZGF0ZT48L3B1
Yi1kYXRlcz48L2RhdGVzPjxpc2JuPjE5NDEtMzA4NDwvaXNibj48YWNjZXNzaW9uLW51bT4yNDg2
MDE4MDwvYWNjZXNzaW9uLW51bT48dXJscz48L3VybHM+PGN1c3RvbTI+UE1DNDU5MTUzNTwvY3Vz
dG9tMj48Y3VzdG9tNj5OSUhNUzU5OTQxNzwvY3VzdG9tNj48ZWxlY3Ryb25pYy1yZXNvdXJjZS1u
dW0+MTAuMTE2MS9jaXJjZXAuMTEzLjAwMTM3ODwvZWxlY3Ryb25pYy1yZXNvdXJjZS1udW0+PHJl
bW90ZS1kYXRhYmFzZS1wcm92aWRlcj5OTE08L3JlbW90ZS1kYXRhYmFzZS1wcm92aWRlcj48bGFu
Z3VhZ2U+ZW5nPC9sYW5ndWFnZT48L3JlY29yZD48L0NpdGU+PENpdGU+PEF1dGhvcj5Nb3VydHpp
bmlzPC9BdXRob3I+PFllYXI+MjAxODwvWWVhcj48UmVjTnVtPjI0PC9SZWNOdW0+PHJlY29yZD48
cmVjLW51bWJlcj4yNDwvcmVjLW51bWJlcj48Zm9yZWlnbi1rZXlzPjxrZXkgYXBwPSJFTiIgZGIt
aWQ9InR6d3ByYXNzdnZhd3Q2ZXJlZHBwc3h2b3hhdDA5ejVlcDB3ciIgdGltZXN0YW1wPSIxNTg2
MTgwMjc5Ij4yNDwva2V5PjwvZm9yZWlnbi1rZXlzPjxyZWYtdHlwZSBuYW1lPSJKb3VybmFsIEFy
dGljbGUiPjE3PC9yZWYtdHlwZT48Y29udHJpYnV0b3JzPjxhdXRob3JzPjxhdXRob3I+TW91cnR6
aW5pcywgR2Vvcmdpb3M8L2F1dGhvcj48YXV0aG9yPkthaGFuLCBUaG9tYXM8L2F1dGhvcj48YXV0
aG9yPkJlbmd0c3NvbiBCb3N0csO2bSwgS3Jpc3RpbmE8L2F1dGhvcj48YXV0aG9yPlNjaGnDtmxl
ciwgTGludXM8L2F1dGhvcj48YXV0aG9yPkNlZHN0cmFuZCBXYWxsaW4sIExvdWlzZTwvYXV0aG9y
PjxhdXRob3I+SGplcnBlLCBQZXI8L2F1dGhvcj48YXV0aG9yPkhhc3NlbHN0csO2bSwgSmFuPC9h
dXRob3I+PGF1dGhvcj5NYW5oZW0sIEthcmluPC9hdXRob3I+PC9hdXRob3JzPjwvY29udHJpYnV0
b3JzPjx0aXRsZXM+PHRpdGxlPlJlbGF0aW9uIEJldHdlZW4gTGlwaWQgUHJvZmlsZSBhbmQgTmV3
LU9uc2V0IEF0cmlhbCBGaWJyaWxsYXRpb24gaW4gUGF0aWVudHMgV2l0aCBTeXN0ZW1pYyBIeXBl
cnRlbnNpb24gKEZyb20gdGhlIFN3ZWRpc2ggUHJpbWFyeSBDYXJlIENhcmRpb3Zhc2N1bGFyIERh
dGFiYXNlIFtTUENDRF0pPC90aXRsZT48c2Vjb25kYXJ5LXRpdGxlPkFtZXJpY2FuIEpvdXJuYWwg
b2YgQ2FyZGlvbG9neTwvc2Vjb25kYXJ5LXRpdGxlPjwvdGl0bGVzPjxwZXJpb2RpY2FsPjxmdWxs
LXRpdGxlPkFtZXJpY2FuIEpvdXJuYWwgb2YgQ2FyZGlvbG9neTwvZnVsbC10aXRsZT48L3Blcmlv
ZGljYWw+PHBhZ2VzPjEwMi0xMDc8L3BhZ2VzPjx2b2x1bWU+MTIyPC92b2x1bWU+PG51bWJlcj4x
PC9udW1iZXI+PGRhdGVzPjx5ZWFyPjIwMTg8L3llYXI+PC9kYXRlcz48cHVibGlzaGVyPkVsc2V2
aWVyPC9wdWJsaXNoZXI+PGlzYm4+MDAwMi05MTQ5PC9pc2JuPjx1cmxzPjxyZWxhdGVkLXVybHM+
PHVybD5odHRwczovL2RvaS5vcmcvMTAuMTAxNi9qLmFtamNhcmQuMjAxOC4wMy4wMjQ8L3VybD48
L3JlbGF0ZWQtdXJscz48L3VybHM+PGVsZWN0cm9uaWMtcmVzb3VyY2UtbnVtPjEwLjEwMTYvai5h
bWpjYXJkLjIwMTguMDMuMDI0PC9lbGVjdHJvbmljLXJlc291cmNlLW51bT48YWNjZXNzLWRhdGU+
MjAyMC8wNC8wNjwvYWNjZXNzLWRhdGU+PC9yZWNvcmQ+PC9DaXRlPjwvRW5kTm90ZT5=
</w:fldData>
        </w:fldChar>
      </w:r>
      <w:r w:rsidR="004C3D5E">
        <w:instrText xml:space="preserve"> ADDIN EN.CITE.DATA </w:instrText>
      </w:r>
      <w:r w:rsidR="004C3D5E">
        <w:fldChar w:fldCharType="end"/>
      </w:r>
      <w:r w:rsidR="00F44C97">
        <w:fldChar w:fldCharType="separate"/>
      </w:r>
      <w:r w:rsidR="004C3D5E" w:rsidRPr="004C3D5E">
        <w:rPr>
          <w:noProof/>
          <w:vertAlign w:val="superscript"/>
        </w:rPr>
        <w:t>5, 17-20</w:t>
      </w:r>
      <w:r w:rsidR="00F44C97">
        <w:fldChar w:fldCharType="end"/>
      </w:r>
      <w:r w:rsidR="00DE4235">
        <w:t xml:space="preserve"> which is in line with the results of this current study. </w:t>
      </w:r>
      <w:r w:rsidR="009D2776">
        <w:t xml:space="preserve">The study which did not find an association between LDL-C or TC and AF </w:t>
      </w:r>
      <w:r w:rsidR="00405E79">
        <w:t>reported</w:t>
      </w:r>
      <w:r w:rsidR="00331E14">
        <w:t xml:space="preserve"> that AF was primarily based on hospital discharge codes and bias may have occurred in AF ascertainment</w:t>
      </w:r>
      <w:r w:rsidR="007A35B1">
        <w:t>.</w:t>
      </w:r>
      <w:r w:rsidR="001C7FF7">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009935E0">
        <w:instrText xml:space="preserve"> ADDIN EN.CITE </w:instrText>
      </w:r>
      <w:r w:rsidR="009935E0">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009935E0">
        <w:instrText xml:space="preserve"> ADDIN EN.CITE.DATA </w:instrText>
      </w:r>
      <w:r w:rsidR="009935E0">
        <w:fldChar w:fldCharType="end"/>
      </w:r>
      <w:r w:rsidR="001C7FF7">
        <w:fldChar w:fldCharType="separate"/>
      </w:r>
      <w:r w:rsidR="009935E0" w:rsidRPr="009935E0">
        <w:rPr>
          <w:noProof/>
          <w:vertAlign w:val="superscript"/>
        </w:rPr>
        <w:t>13</w:t>
      </w:r>
      <w:r w:rsidR="001C7FF7">
        <w:fldChar w:fldCharType="end"/>
      </w:r>
      <w:r w:rsidR="004115A4">
        <w:t xml:space="preserve"> </w:t>
      </w:r>
    </w:p>
    <w:p w14:paraId="06C6FC2E" w14:textId="04D21194" w:rsidR="00F44C97" w:rsidRDefault="00887F1C" w:rsidP="00887F1C">
      <w:pPr>
        <w:spacing w:after="0"/>
      </w:pPr>
      <w:r w:rsidRPr="00C83B2C">
        <w:t xml:space="preserve">There </w:t>
      </w:r>
      <w:r w:rsidR="00AA7CB4" w:rsidRPr="00C83B2C">
        <w:t>have</w:t>
      </w:r>
      <w:r w:rsidRPr="00C83B2C">
        <w:t xml:space="preserve"> been </w:t>
      </w:r>
      <w:r w:rsidR="00AA7CB4">
        <w:t>greater</w:t>
      </w:r>
      <w:r w:rsidR="001B7B09" w:rsidRPr="00C83B2C">
        <w:t xml:space="preserve"> </w:t>
      </w:r>
      <w:r w:rsidR="00AA7CB4">
        <w:t xml:space="preserve">inconsistencies </w:t>
      </w:r>
      <w:r w:rsidRPr="00C83B2C">
        <w:t>in the findings reported</w:t>
      </w:r>
      <w:r w:rsidR="001B7B09" w:rsidRPr="00C83B2C">
        <w:t xml:space="preserve"> between studies</w:t>
      </w:r>
      <w:r w:rsidRPr="00C83B2C">
        <w:t xml:space="preserve"> for </w:t>
      </w:r>
      <w:r w:rsidR="001B7B09" w:rsidRPr="00C83B2C">
        <w:t xml:space="preserve">the associations between </w:t>
      </w:r>
      <w:r w:rsidRPr="00C83B2C">
        <w:t xml:space="preserve">HDL-C </w:t>
      </w:r>
      <w:r w:rsidR="001B7B09" w:rsidRPr="00C83B2C">
        <w:t>or</w:t>
      </w:r>
      <w:r w:rsidRPr="00C83B2C">
        <w:t xml:space="preserve"> TG</w:t>
      </w:r>
      <w:r w:rsidR="001B7B09" w:rsidRPr="00C83B2C">
        <w:t xml:space="preserve"> and AF.</w:t>
      </w:r>
      <w:r w:rsidRPr="00C83B2C">
        <w:t xml:space="preserve"> </w:t>
      </w:r>
      <w:r w:rsidR="001B7B09" w:rsidRPr="00C83B2C">
        <w:t>S</w:t>
      </w:r>
      <w:r w:rsidRPr="00C83B2C">
        <w:t xml:space="preserve">ome studies </w:t>
      </w:r>
      <w:r w:rsidR="001B7B09" w:rsidRPr="00C83B2C">
        <w:t>have</w:t>
      </w:r>
      <w:r w:rsidRPr="00C83B2C">
        <w:t xml:space="preserve"> </w:t>
      </w:r>
      <w:r w:rsidR="009B6BB7">
        <w:t xml:space="preserve">reported inverse </w:t>
      </w:r>
      <w:r w:rsidRPr="00C83B2C">
        <w:t>associations</w:t>
      </w:r>
      <w:r w:rsidR="001B7B09" w:rsidRPr="00C83B2C">
        <w:t xml:space="preserve"> between HDL-C or TG and AF</w:t>
      </w:r>
      <w:r w:rsidR="007A35B1">
        <w:t>,</w:t>
      </w:r>
      <w:r w:rsidR="009B6BB7">
        <w:fldChar w:fldCharType="begin">
          <w:fldData xml:space="preserve">PEVuZE5vdGU+PENpdGU+PEF1dGhvcj5MZWU8L0F1dGhvcj48WWVhcj4yMDE5PC9ZZWFyPjxSZWNO
dW0+MzwvUmVjTnVtPjxEaXNwbGF5VGV4dD48c3R5bGUgZmFjZT0ic3VwZXJzY3JpcHQiPjUsIDE3
PC9zdHlsZT48L0Rpc3BsYXlUZXh0PjxyZWNvcmQ+PHJlYy1udW1iZXI+MzwvcmVjLW51bWJlcj48
Zm9yZWlnbi1rZXlzPjxrZXkgYXBwPSJFTiIgZGItaWQ9InR6d3ByYXNzdnZhd3Q2ZXJlZHBwc3h2
b3hhdDA5ejVlcDB3ciIgdGltZXN0YW1wPSIxNTg1ODM4MzU3Ij4zPC9rZXk+PC9mb3JlaWduLWtl
eXM+PHJlZi10eXBlIG5hbWU9IkpvdXJuYWwgQXJ0aWNsZSI+MTc8L3JlZi10eXBlPjxjb250cmli
dXRvcnM+PGF1dGhvcnM+PGF1dGhvcj5MZWUsIEh5dW4tSnVuZzwvYXV0aG9yPjxhdXRob3I+TGVl
LCBTby1SeW91bmc8L2F1dGhvcj48YXV0aG9yPkNob2ksIEV1ZS1LZXVuPC9hdXRob3I+PGF1dGhv
cj5IYW4sIEt5dW5nLURvPC9hdXRob3I+PGF1dGhvcj5PaCwgU2VpbDwvYXV0aG9yPjwvYXV0aG9y
cz48L2NvbnRyaWJ1dG9ycz48dGl0bGVzPjx0aXRsZT5Mb3cgTGlwaWQgTGV2ZWxzIGFuZCBIaWdo
IFZhcmlhYmlsaXR5IGFyZSBBc3NvY2lhdGVkIFdpdGggdGhlIFJpc2sgb2YgTmV3LU9uc2V0IEF0
cmlhbCBGaWJyaWxsYXRpb248L3RpdGxlPjxzZWNvbmRhcnktdGl0bGU+Sm91cm5hbCBvZiB0aGUg
QW1lcmljYW4gSGVhcnQgQXNzb2NpYXRpb248L3NlY29uZGFyeS10aXRsZT48YWx0LXRpdGxlPkog
QW0gSGVhcnQgQXNzb2M8L2FsdC10aXRsZT48L3RpdGxlcz48cGVyaW9kaWNhbD48ZnVsbC10aXRs
ZT5Kb3VybmFsIG9mIHRoZSBBbWVyaWNhbiBIZWFydCBBc3NvY2lhdGlvbjwvZnVsbC10aXRsZT48
YWJici0xPkogQW0gSGVhcnQgQXNzb2M8L2FiYnItMT48L3BlcmlvZGljYWw+PGFsdC1wZXJpb2Rp
Y2FsPjxmdWxsLXRpdGxlPkpvdXJuYWwgb2YgdGhlIEFtZXJpY2FuIEhlYXJ0IEFzc29jaWF0aW9u
PC9mdWxsLXRpdGxlPjxhYmJyLTE+SiBBbSBIZWFydCBBc3NvYzwvYWJici0xPjwvYWx0LXBlcmlv
ZGljYWw+PHBhZ2VzPmUwMTI3NzEtZTAxMjc3MTwvcGFnZXM+PHZvbHVtZT44PC92b2x1bWU+PG51
bWJlcj4yMzwvbnVtYmVyPjxlZGl0aW9uPjIwMTkvMTEvMjc8L2VkaXRpb24+PGtleXdvcmRzPjxr
ZXl3b3JkPmF0cmlhbCBmaWJyaWxsYXRpb248L2tleXdvcmQ+PGtleXdvcmQ+Y2hvbGVzdGVyb2w8
L2tleXdvcmQ+PGtleXdvcmQ+aHlwZXJjaG9sZXN0ZXJvbGVtaWE8L2tleXdvcmQ+PGtleXdvcmQ+
bGlwaWQ8L2tleXdvcmQ+PGtleXdvcmQ+dmFyaWFiaWxpdHk8L2tleXdvcmQ+PC9rZXl3b3Jkcz48
ZGF0ZXM+PHllYXI+MjAxOTwveWVhcj48L2RhdGVzPjxwdWJsaXNoZXI+Sm9obiBXaWxleSBhbmQg
U29ucyBJbmMuPC9wdWJsaXNoZXI+PGlzYm4+MjA0Ny05OTgwPC9pc2JuPjxhY2Nlc3Npb24tbnVt
PjMxNzcxNDQwPC9hY2Nlc3Npb24tbnVtPjx1cmxzPjxyZWxhdGVkLXVybHM+PHVybD5odHRwczov
L3B1Ym1lZC5uY2JpLm5sbS5uaWguZ292LzMxNzcxNDQwPC91cmw+PHVybD5odHRwczovL3d3dy5u
Y2JpLm5sbS5uaWguZ292L3BtYy9hcnRpY2xlcy9QTUM2OTEyOTc0LzwvdXJsPjwvcmVsYXRlZC11
cmxzPjwvdXJscz48ZWxlY3Ryb25pYy1yZXNvdXJjZS1udW0+MTAuMTE2MS9KQUhBLjExOS4wMTI3
NzE8L2VsZWN0cm9uaWMtcmVzb3VyY2UtbnVtPjxyZW1vdGUtZGF0YWJhc2UtbmFtZT5QdWJNZWQ8
L3JlbW90ZS1kYXRhYmFzZS1uYW1lPjxsYW5ndWFnZT5lbmc8L2xhbmd1YWdlPjwvcmVjb3JkPjwv
Q2l0ZT48Q2l0ZT48QXV0aG9yPldhdGFuYWJlPC9BdXRob3I+PFllYXI+MjAxMTwvWWVhcj48UmVj
TnVtPjIwPC9SZWNOdW0+PHJlY29yZD48cmVjLW51bWJlcj4yMDwvcmVjLW51bWJlcj48Zm9yZWln
bi1rZXlzPjxrZXkgYXBwPSJFTiIgZGItaWQ9InR6d3ByYXNzdnZhd3Q2ZXJlZHBwc3h2b3hhdDA5
ejVlcDB3ciIgdGltZXN0YW1wPSIxNTg2MTc5OTQwIj4yMDwva2V5PjwvZm9yZWlnbi1rZXlzPjxy
ZWYtdHlwZSBuYW1lPSJKb3VybmFsIEFydGljbGUiPjE3PC9yZWYtdHlwZT48Y29udHJpYnV0b3Jz
PjxhdXRob3JzPjxhdXRob3I+V2F0YW5hYmUsIEguPC9hdXRob3I+PGF1dGhvcj5UYW5hYmUsIE4u
PC9hdXRob3I+PGF1dGhvcj5ZYWdpaGFyYSwgTi48L2F1dGhvcj48YXV0aG9yPldhdGFuYWJlLCBU
LjwvYXV0aG9yPjxhdXRob3I+QWl6YXdhLCBZLjwvYXV0aG9yPjxhdXRob3I+S29kYW1hLCBNLjwv
YXV0aG9yPjwvYXV0aG9ycz48L2NvbnRyaWJ1dG9ycz48YXV0aC1hZGRyZXNzPkRpdmlzaW9uIG9m
IENhcmRpb2xvZ3ksIE5paWdhdGEgVW5pdmVyc2l0eSBHcmFkdWF0ZSBTY2hvb2wgb2YgTWVkaWNh
bCBhbmQgRGVudGFsIFNjaWVuY2VzLCBOaWlnYXRhLCBKYXBhbi4gaGlyb3NoaTdAbWVkLm5paWdh
dGEtdS5hYy5qcDwvYXV0aC1hZGRyZXNzPjx0aXRsZXM+PHRpdGxlPkFzc29jaWF0aW9uIGJldHdl
ZW4gbGlwaWQgcHJvZmlsZSBhbmQgcmlzayBvZiBhdHJpYWwgZmlicmlsbGF0aW9uPC90aXRsZT48
c2Vjb25kYXJ5LXRpdGxlPkNpcmMgSjwvc2Vjb25kYXJ5LXRpdGxlPjxhbHQtdGl0bGU+Q2lyY3Vs
YXRpb24gam91cm5hbCA6IG9mZmljaWFsIGpvdXJuYWwgb2YgdGhlIEphcGFuZXNlIENpcmN1bGF0
aW9uIFNvY2lldHk8L2FsdC10aXRsZT48L3RpdGxlcz48cGVyaW9kaWNhbD48ZnVsbC10aXRsZT5D
aXJjIEo8L2Z1bGwtdGl0bGU+PGFiYnItMT5DaXJjdWxhdGlvbiBqb3VybmFsIDogb2ZmaWNpYWwg
am91cm5hbCBvZiB0aGUgSmFwYW5lc2UgQ2lyY3VsYXRpb24gU29jaWV0eTwvYWJici0xPjwvcGVy
aW9kaWNhbD48YWx0LXBlcmlvZGljYWw+PGZ1bGwtdGl0bGU+Q2lyYyBKPC9mdWxsLXRpdGxlPjxh
YmJyLTE+Q2lyY3VsYXRpb24gam91cm5hbCA6IG9mZmljaWFsIGpvdXJuYWwgb2YgdGhlIEphcGFu
ZXNlIENpcmN1bGF0aW9uIFNvY2lldHk8L2FiYnItMT48L2FsdC1wZXJpb2RpY2FsPjxwYWdlcz4y
NzY3LTc0PC9wYWdlcz48dm9sdW1lPjc1PC92b2x1bWU+PG51bWJlcj4xMjwvbnVtYmVyPjxlZGl0
aW9uPjIwMTEvMDkvMTU8L2VkaXRpb24+PGtleXdvcmRzPjxrZXl3b3JkPkFnZWQ8L2tleXdvcmQ+
PGtleXdvcmQ+QW50aWh5cGVydGVuc2l2ZSBBZ2VudHMvdGhlcmFwZXV0aWMgdXNlPC9rZXl3b3Jk
PjxrZXl3b3JkPkF0cmlhbCBGaWJyaWxsYXRpb24vKmJsb29kL2VwaWRlbWlvbG9neS9ldGlvbG9n
eTwva2V5d29yZD48a2V5d29yZD5DaG9sZXN0ZXJvbCwgSERMLypibG9vZDwva2V5d29yZD48a2V5
d29yZD5EaWFiZXRlcyBDb21wbGljYXRpb25zL2Jsb29kL2VwaWRlbWlvbG9neTwva2V5d29yZD48
a2V5d29yZD5GZW1hbGU8L2tleXdvcmQ+PGtleXdvcmQ+Rm9sbG93LVVwIFN0dWRpZXM8L2tleXdv
cmQ+PGtleXdvcmQ+SHVtYW5zPC9rZXl3b3JkPjxrZXl3b3JkPkphcGFuL2VwaWRlbWlvbG9neTwv
a2V5d29yZD48a2V5d29yZD5NYWxlPC9rZXl3b3JkPjxrZXl3b3JkPk1pZGRsZSBBZ2VkPC9rZXl3
b3JkPjxrZXl3b3JkPlJpc2sgRmFjdG9yczwva2V5d29yZD48a2V5d29yZD5TZXggRmFjdG9yczwv
a2V5d29yZD48a2V5d29yZD5UcmlnbHljZXJpZGVzL2Jsb29kPC9rZXl3b3JkPjwva2V5d29yZHM+
PGRhdGVzPjx5ZWFyPjIwMTE8L3llYXI+PC9kYXRlcz48aXNibj4xMzQ2LTk4NDM8L2lzYm4+PGFj
Y2Vzc2lvbi1udW0+MjE5MTQ5NTk8L2FjY2Vzc2lvbi1udW0+PHVybHM+PC91cmxzPjxlbGVjdHJv
bmljLXJlc291cmNlLW51bT4xMC4xMjUzL2NpcmNqLmNqLTExLTA3ODA8L2VsZWN0cm9uaWMtcmVz
b3VyY2UtbnVtPjxyZW1vdGUtZGF0YWJhc2UtcHJvdmlkZXI+TkxNPC9yZW1vdGUtZGF0YWJhc2Ut
cHJvdmlkZXI+PGxhbmd1YWdlPmVuZzwvbGFuZ3VhZ2U+PC9yZWNvcmQ+PC9DaXRlPjwvRW5kTm90
ZT5=
</w:fldData>
        </w:fldChar>
      </w:r>
      <w:r w:rsidR="004C3D5E">
        <w:instrText xml:space="preserve"> ADDIN EN.CITE </w:instrText>
      </w:r>
      <w:r w:rsidR="004C3D5E">
        <w:fldChar w:fldCharType="begin">
          <w:fldData xml:space="preserve">PEVuZE5vdGU+PENpdGU+PEF1dGhvcj5MZWU8L0F1dGhvcj48WWVhcj4yMDE5PC9ZZWFyPjxSZWNO
dW0+MzwvUmVjTnVtPjxEaXNwbGF5VGV4dD48c3R5bGUgZmFjZT0ic3VwZXJzY3JpcHQiPjUsIDE3
PC9zdHlsZT48L0Rpc3BsYXlUZXh0PjxyZWNvcmQ+PHJlYy1udW1iZXI+MzwvcmVjLW51bWJlcj48
Zm9yZWlnbi1rZXlzPjxrZXkgYXBwPSJFTiIgZGItaWQ9InR6d3ByYXNzdnZhd3Q2ZXJlZHBwc3h2
b3hhdDA5ejVlcDB3ciIgdGltZXN0YW1wPSIxNTg1ODM4MzU3Ij4zPC9rZXk+PC9mb3JlaWduLWtl
eXM+PHJlZi10eXBlIG5hbWU9IkpvdXJuYWwgQXJ0aWNsZSI+MTc8L3JlZi10eXBlPjxjb250cmli
dXRvcnM+PGF1dGhvcnM+PGF1dGhvcj5MZWUsIEh5dW4tSnVuZzwvYXV0aG9yPjxhdXRob3I+TGVl
LCBTby1SeW91bmc8L2F1dGhvcj48YXV0aG9yPkNob2ksIEV1ZS1LZXVuPC9hdXRob3I+PGF1dGhv
cj5IYW4sIEt5dW5nLURvPC9hdXRob3I+PGF1dGhvcj5PaCwgU2VpbDwvYXV0aG9yPjwvYXV0aG9y
cz48L2NvbnRyaWJ1dG9ycz48dGl0bGVzPjx0aXRsZT5Mb3cgTGlwaWQgTGV2ZWxzIGFuZCBIaWdo
IFZhcmlhYmlsaXR5IGFyZSBBc3NvY2lhdGVkIFdpdGggdGhlIFJpc2sgb2YgTmV3LU9uc2V0IEF0
cmlhbCBGaWJyaWxsYXRpb248L3RpdGxlPjxzZWNvbmRhcnktdGl0bGU+Sm91cm5hbCBvZiB0aGUg
QW1lcmljYW4gSGVhcnQgQXNzb2NpYXRpb248L3NlY29uZGFyeS10aXRsZT48YWx0LXRpdGxlPkog
QW0gSGVhcnQgQXNzb2M8L2FsdC10aXRsZT48L3RpdGxlcz48cGVyaW9kaWNhbD48ZnVsbC10aXRs
ZT5Kb3VybmFsIG9mIHRoZSBBbWVyaWNhbiBIZWFydCBBc3NvY2lhdGlvbjwvZnVsbC10aXRsZT48
YWJici0xPkogQW0gSGVhcnQgQXNzb2M8L2FiYnItMT48L3BlcmlvZGljYWw+PGFsdC1wZXJpb2Rp
Y2FsPjxmdWxsLXRpdGxlPkpvdXJuYWwgb2YgdGhlIEFtZXJpY2FuIEhlYXJ0IEFzc29jaWF0aW9u
PC9mdWxsLXRpdGxlPjxhYmJyLTE+SiBBbSBIZWFydCBBc3NvYzwvYWJici0xPjwvYWx0LXBlcmlv
ZGljYWw+PHBhZ2VzPmUwMTI3NzEtZTAxMjc3MTwvcGFnZXM+PHZvbHVtZT44PC92b2x1bWU+PG51
bWJlcj4yMzwvbnVtYmVyPjxlZGl0aW9uPjIwMTkvMTEvMjc8L2VkaXRpb24+PGtleXdvcmRzPjxr
ZXl3b3JkPmF0cmlhbCBmaWJyaWxsYXRpb248L2tleXdvcmQ+PGtleXdvcmQ+Y2hvbGVzdGVyb2w8
L2tleXdvcmQ+PGtleXdvcmQ+aHlwZXJjaG9sZXN0ZXJvbGVtaWE8L2tleXdvcmQ+PGtleXdvcmQ+
bGlwaWQ8L2tleXdvcmQ+PGtleXdvcmQ+dmFyaWFiaWxpdHk8L2tleXdvcmQ+PC9rZXl3b3Jkcz48
ZGF0ZXM+PHllYXI+MjAxOTwveWVhcj48L2RhdGVzPjxwdWJsaXNoZXI+Sm9obiBXaWxleSBhbmQg
U29ucyBJbmMuPC9wdWJsaXNoZXI+PGlzYm4+MjA0Ny05OTgwPC9pc2JuPjxhY2Nlc3Npb24tbnVt
PjMxNzcxNDQwPC9hY2Nlc3Npb24tbnVtPjx1cmxzPjxyZWxhdGVkLXVybHM+PHVybD5odHRwczov
L3B1Ym1lZC5uY2JpLm5sbS5uaWguZ292LzMxNzcxNDQwPC91cmw+PHVybD5odHRwczovL3d3dy5u
Y2JpLm5sbS5uaWguZ292L3BtYy9hcnRpY2xlcy9QTUM2OTEyOTc0LzwvdXJsPjwvcmVsYXRlZC11
cmxzPjwvdXJscz48ZWxlY3Ryb25pYy1yZXNvdXJjZS1udW0+MTAuMTE2MS9KQUhBLjExOS4wMTI3
NzE8L2VsZWN0cm9uaWMtcmVzb3VyY2UtbnVtPjxyZW1vdGUtZGF0YWJhc2UtbmFtZT5QdWJNZWQ8
L3JlbW90ZS1kYXRhYmFzZS1uYW1lPjxsYW5ndWFnZT5lbmc8L2xhbmd1YWdlPjwvcmVjb3JkPjwv
Q2l0ZT48Q2l0ZT48QXV0aG9yPldhdGFuYWJlPC9BdXRob3I+PFllYXI+MjAxMTwvWWVhcj48UmVj
TnVtPjIwPC9SZWNOdW0+PHJlY29yZD48cmVjLW51bWJlcj4yMDwvcmVjLW51bWJlcj48Zm9yZWln
bi1rZXlzPjxrZXkgYXBwPSJFTiIgZGItaWQ9InR6d3ByYXNzdnZhd3Q2ZXJlZHBwc3h2b3hhdDA5
ejVlcDB3ciIgdGltZXN0YW1wPSIxNTg2MTc5OTQwIj4yMDwva2V5PjwvZm9yZWlnbi1rZXlzPjxy
ZWYtdHlwZSBuYW1lPSJKb3VybmFsIEFydGljbGUiPjE3PC9yZWYtdHlwZT48Y29udHJpYnV0b3Jz
PjxhdXRob3JzPjxhdXRob3I+V2F0YW5hYmUsIEguPC9hdXRob3I+PGF1dGhvcj5UYW5hYmUsIE4u
PC9hdXRob3I+PGF1dGhvcj5ZYWdpaGFyYSwgTi48L2F1dGhvcj48YXV0aG9yPldhdGFuYWJlLCBU
LjwvYXV0aG9yPjxhdXRob3I+QWl6YXdhLCBZLjwvYXV0aG9yPjxhdXRob3I+S29kYW1hLCBNLjwv
YXV0aG9yPjwvYXV0aG9ycz48L2NvbnRyaWJ1dG9ycz48YXV0aC1hZGRyZXNzPkRpdmlzaW9uIG9m
IENhcmRpb2xvZ3ksIE5paWdhdGEgVW5pdmVyc2l0eSBHcmFkdWF0ZSBTY2hvb2wgb2YgTWVkaWNh
bCBhbmQgRGVudGFsIFNjaWVuY2VzLCBOaWlnYXRhLCBKYXBhbi4gaGlyb3NoaTdAbWVkLm5paWdh
dGEtdS5hYy5qcDwvYXV0aC1hZGRyZXNzPjx0aXRsZXM+PHRpdGxlPkFzc29jaWF0aW9uIGJldHdl
ZW4gbGlwaWQgcHJvZmlsZSBhbmQgcmlzayBvZiBhdHJpYWwgZmlicmlsbGF0aW9uPC90aXRsZT48
c2Vjb25kYXJ5LXRpdGxlPkNpcmMgSjwvc2Vjb25kYXJ5LXRpdGxlPjxhbHQtdGl0bGU+Q2lyY3Vs
YXRpb24gam91cm5hbCA6IG9mZmljaWFsIGpvdXJuYWwgb2YgdGhlIEphcGFuZXNlIENpcmN1bGF0
aW9uIFNvY2lldHk8L2FsdC10aXRsZT48L3RpdGxlcz48cGVyaW9kaWNhbD48ZnVsbC10aXRsZT5D
aXJjIEo8L2Z1bGwtdGl0bGU+PGFiYnItMT5DaXJjdWxhdGlvbiBqb3VybmFsIDogb2ZmaWNpYWwg
am91cm5hbCBvZiB0aGUgSmFwYW5lc2UgQ2lyY3VsYXRpb24gU29jaWV0eTwvYWJici0xPjwvcGVy
aW9kaWNhbD48YWx0LXBlcmlvZGljYWw+PGZ1bGwtdGl0bGU+Q2lyYyBKPC9mdWxsLXRpdGxlPjxh
YmJyLTE+Q2lyY3VsYXRpb24gam91cm5hbCA6IG9mZmljaWFsIGpvdXJuYWwgb2YgdGhlIEphcGFu
ZXNlIENpcmN1bGF0aW9uIFNvY2lldHk8L2FiYnItMT48L2FsdC1wZXJpb2RpY2FsPjxwYWdlcz4y
NzY3LTc0PC9wYWdlcz48dm9sdW1lPjc1PC92b2x1bWU+PG51bWJlcj4xMjwvbnVtYmVyPjxlZGl0
aW9uPjIwMTEvMDkvMTU8L2VkaXRpb24+PGtleXdvcmRzPjxrZXl3b3JkPkFnZWQ8L2tleXdvcmQ+
PGtleXdvcmQ+QW50aWh5cGVydGVuc2l2ZSBBZ2VudHMvdGhlcmFwZXV0aWMgdXNlPC9rZXl3b3Jk
PjxrZXl3b3JkPkF0cmlhbCBGaWJyaWxsYXRpb24vKmJsb29kL2VwaWRlbWlvbG9neS9ldGlvbG9n
eTwva2V5d29yZD48a2V5d29yZD5DaG9sZXN0ZXJvbCwgSERMLypibG9vZDwva2V5d29yZD48a2V5
d29yZD5EaWFiZXRlcyBDb21wbGljYXRpb25zL2Jsb29kL2VwaWRlbWlvbG9neTwva2V5d29yZD48
a2V5d29yZD5GZW1hbGU8L2tleXdvcmQ+PGtleXdvcmQ+Rm9sbG93LVVwIFN0dWRpZXM8L2tleXdv
cmQ+PGtleXdvcmQ+SHVtYW5zPC9rZXl3b3JkPjxrZXl3b3JkPkphcGFuL2VwaWRlbWlvbG9neTwv
a2V5d29yZD48a2V5d29yZD5NYWxlPC9rZXl3b3JkPjxrZXl3b3JkPk1pZGRsZSBBZ2VkPC9rZXl3
b3JkPjxrZXl3b3JkPlJpc2sgRmFjdG9yczwva2V5d29yZD48a2V5d29yZD5TZXggRmFjdG9yczwv
a2V5d29yZD48a2V5d29yZD5UcmlnbHljZXJpZGVzL2Jsb29kPC9rZXl3b3JkPjwva2V5d29yZHM+
PGRhdGVzPjx5ZWFyPjIwMTE8L3llYXI+PC9kYXRlcz48aXNibj4xMzQ2LTk4NDM8L2lzYm4+PGFj
Y2Vzc2lvbi1udW0+MjE5MTQ5NTk8L2FjY2Vzc2lvbi1udW0+PHVybHM+PC91cmxzPjxlbGVjdHJv
bmljLXJlc291cmNlLW51bT4xMC4xMjUzL2NpcmNqLmNqLTExLTA3ODA8L2VsZWN0cm9uaWMtcmVz
b3VyY2UtbnVtPjxyZW1vdGUtZGF0YWJhc2UtcHJvdmlkZXI+TkxNPC9yZW1vdGUtZGF0YWJhc2Ut
cHJvdmlkZXI+PGxhbmd1YWdlPmVuZzwvbGFuZ3VhZ2U+PC9yZWNvcmQ+PC9DaXRlPjwvRW5kTm90
ZT5=
</w:fldData>
        </w:fldChar>
      </w:r>
      <w:r w:rsidR="004C3D5E">
        <w:instrText xml:space="preserve"> ADDIN EN.CITE.DATA </w:instrText>
      </w:r>
      <w:r w:rsidR="004C3D5E">
        <w:fldChar w:fldCharType="end"/>
      </w:r>
      <w:r w:rsidR="009B6BB7">
        <w:fldChar w:fldCharType="separate"/>
      </w:r>
      <w:r w:rsidR="004C3D5E" w:rsidRPr="004C3D5E">
        <w:rPr>
          <w:noProof/>
          <w:vertAlign w:val="superscript"/>
        </w:rPr>
        <w:t>5, 17</w:t>
      </w:r>
      <w:r w:rsidR="009B6BB7">
        <w:fldChar w:fldCharType="end"/>
      </w:r>
      <w:r w:rsidRPr="00C83B2C">
        <w:t xml:space="preserve"> some studies </w:t>
      </w:r>
      <w:r w:rsidR="001B7B09" w:rsidRPr="00C83B2C">
        <w:t xml:space="preserve">have reported </w:t>
      </w:r>
      <w:r w:rsidRPr="00C83B2C">
        <w:t xml:space="preserve">no </w:t>
      </w:r>
      <w:r w:rsidR="001B7B09" w:rsidRPr="00C83B2C">
        <w:t xml:space="preserve">statistically </w:t>
      </w:r>
      <w:r w:rsidRPr="00C83B2C">
        <w:t>significant association</w:t>
      </w:r>
      <w:r w:rsidR="009B6BB7">
        <w:t>s</w:t>
      </w:r>
      <w:r w:rsidR="009B6BB7">
        <w:fldChar w:fldCharType="begin">
          <w:fldData xml:space="preserve">PEVuZE5vdGU+PENpdGU+PEF1dGhvcj5Mb3BlejwvQXV0aG9yPjxZZWFyPjIwMTI8L1llYXI+PFJl
Y051bT4yMTwvUmVjTnVtPjxEaXNwbGF5VGV4dD48c3R5bGUgZmFjZT0ic3VwZXJzY3JpcHQiPjE4
LTIwPC9zdHlsZT48L0Rpc3BsYXlUZXh0PjxyZWNvcmQ+PHJlYy1udW1iZXI+MjE8L3JlYy1udW1i
ZXI+PGZvcmVpZ24ta2V5cz48a2V5IGFwcD0iRU4iIGRiLWlkPSJ0endwcmFzc3Z2YXd0NmVyZWRw
cHN4dm94YXQwOXo1ZXAwd3IiIHRpbWVzdGFtcD0iMTU4NjE4MDA0NCI+MjE8L2tleT48L2ZvcmVp
Z24ta2V5cz48cmVmLXR5cGUgbmFtZT0iSm91cm5hbCBBcnRpY2xlIj4xNzwvcmVmLXR5cGU+PGNv
bnRyaWJ1dG9ycz48YXV0aG9ycz48YXV0aG9yPkxvcGV6LCBGLiBMLjwvYXV0aG9yPjxhdXRob3I+
QWdhcndhbCwgUy4gSy48L2F1dGhvcj48YXV0aG9yPk1hY2xlaG9zZSwgUi4gRi48L2F1dGhvcj48
YXV0aG9yPlNvbGltYW4sIEUuIFouPC9hdXRob3I+PGF1dGhvcj5TaGFycmV0dCwgQS4gUi48L2F1
dGhvcj48YXV0aG9yPkh1eGxleSwgUi4gUi48L2F1dGhvcj48YXV0aG9yPktvbmV0eSwgUy48L2F1
dGhvcj48YXV0aG9yPkJhbGxhbnR5bmUsIEMuIE0uPC9hdXRob3I+PGF1dGhvcj5BbG9uc28sIEEu
PC9hdXRob3I+PC9hdXRob3JzPjwvY29udHJpYnV0b3JzPjxhdXRoLWFkZHJlc3M+RGl2aXNpb25z
IG9mIEVwaWRlbWlvbG9neSBhbmQgQ29tbXVuaXR5IEhlYWx0aCwgU2Nob29sIG9mIFB1YmxpYyBI
ZWFsdGgsIFVuaXZlcnNpdHkgb2YgTWlubmVzb3RhLCBNaW5uZWFwb2xpcywgTU4sIFVTQS4gZmxv
cGV6QHVtbi5lZHU8L2F1dGgtYWRkcmVzcz48dGl0bGVzPjx0aXRsZT5CbG9vZCBsaXBpZCBsZXZl
bHMsIGxpcGlkLWxvd2VyaW5nIG1lZGljYXRpb25zLCBhbmQgdGhlIGluY2lkZW5jZSBvZiBhdHJp
YWwgZmlicmlsbGF0aW9uOiB0aGUgYXRoZXJvc2NsZXJvc2lzIHJpc2sgaW4gY29tbXVuaXRpZXMg
c3R1ZHk8L3RpdGxlPjxzZWNvbmRhcnktdGl0bGU+Q2lyYyBBcnJoeXRobSBFbGVjdHJvcGh5c2lv
bDwvc2Vjb25kYXJ5LXRpdGxlPjxhbHQtdGl0bGU+Q2lyY3VsYXRpb24uIEFycmh5dGhtaWEgYW5k
IGVsZWN0cm9waHlzaW9sb2d5PC9hbHQtdGl0bGU+PC90aXRsZXM+PHBlcmlvZGljYWw+PGZ1bGwt
dGl0bGU+Q2lyYyBBcnJoeXRobSBFbGVjdHJvcGh5c2lvbDwvZnVsbC10aXRsZT48YWJici0xPkNp
cmN1bGF0aW9uLiBBcnJoeXRobWlhIGFuZCBlbGVjdHJvcGh5c2lvbG9neTwvYWJici0xPjwvcGVy
aW9kaWNhbD48YWx0LXBlcmlvZGljYWw+PGZ1bGwtdGl0bGU+Q2lyYyBBcnJoeXRobSBFbGVjdHJv
cGh5c2lvbDwvZnVsbC10aXRsZT48YWJici0xPkNpcmN1bGF0aW9uLiBBcnJoeXRobWlhIGFuZCBl
bGVjdHJvcGh5c2lvbG9neTwvYWJici0xPjwvYWx0LXBlcmlvZGljYWw+PHBhZ2VzPjE1NS02Mjwv
cGFnZXM+PHZvbHVtZT41PC92b2x1bWU+PG51bWJlcj4xPC9udW1iZXI+PGVkaXRpb24+MjAxMi8w
MS8xMDwvZWRpdGlvbj48a2V5d29yZHM+PGtleXdvcmQ+QXRoZXJvc2NsZXJvc2lzLypibG9vZC9j
b21wbGljYXRpb25zL2RydWcgdGhlcmFweTwva2V5d29yZD48a2V5d29yZD5BdHJpYWwgRmlicmls
bGF0aW9uL2Jsb29kLyplcGlkZW1pb2xvZ3kvZXRpb2xvZ3k8L2tleXdvcmQ+PGtleXdvcmQ+Qmlv
bWFya2Vycy9ibG9vZDwva2V5d29yZD48a2V5d29yZD5GZW1hbGU8L2tleXdvcmQ+PGtleXdvcmQ+
Rm9sbG93LVVwIFN0dWRpZXM8L2tleXdvcmQ+PGtleXdvcmQ+SHVtYW5zPC9rZXl3b3JkPjxrZXl3
b3JkPkh5cG9saXBpZGVtaWMgQWdlbnRzLyp0aGVyYXBldXRpYyB1c2U8L2tleXdvcmQ+PGtleXdv
cmQ+SW5jaWRlbmNlPC9rZXl3b3JkPjxrZXl3b3JkPkxpcGlkcy8qYmxvb2Q8L2tleXdvcmQ+PGtl
eXdvcmQ+TWFsZTwva2V5d29yZD48a2V5d29yZD5NaWRkbGUgQWdlZDwva2V5d29yZD48a2V5d29y
ZD5Qcm9nbm9zaXM8L2tleXdvcmQ+PGtleXdvcmQ+UHJvc3BlY3RpdmUgU3R1ZGllczwva2V5d29y
ZD48a2V5d29yZD5SaXNrIEFzc2Vzc21lbnQvKm1ldGhvZHM8L2tleXdvcmQ+PGtleXdvcmQ+Umlz
ayBGYWN0b3JzPC9rZXl3b3JkPjxrZXl3b3JkPlVuaXRlZCBTdGF0ZXMvZXBpZGVtaW9sb2d5PC9r
ZXl3b3JkPjwva2V5d29yZHM+PGRhdGVzPjx5ZWFyPjIwMTI8L3llYXI+PHB1Yi1kYXRlcz48ZGF0
ZT5GZWI8L2RhdGU+PC9wdWItZGF0ZXM+PC9kYXRlcz48aXNibj4xOTQxLTMwODQ8L2lzYm4+PGFj
Y2Vzc2lvbi1udW0+MjIyMjc5NTM8L2FjY2Vzc2lvbi1udW0+PHVybHM+PC91cmxzPjxjdXN0b20y
PlBNQzMyOTAxMzQ8L2N1c3RvbTI+PGN1c3RvbTY+TklITVMzNTU1ODk8L2N1c3RvbTY+PGVsZWN0
cm9uaWMtcmVzb3VyY2UtbnVtPjEwLjExNjEvY2lyY2VwLjExMS45NjY4MDQ8L2VsZWN0cm9uaWMt
cmVzb3VyY2UtbnVtPjxyZW1vdGUtZGF0YWJhc2UtcHJvdmlkZXI+TkxNPC9yZW1vdGUtZGF0YWJh
c2UtcHJvdmlkZXI+PGxhbmd1YWdlPmVuZzwvbGFuZ3VhZ2U+PC9yZWNvcmQ+PC9DaXRlPjxDaXRl
PjxBdXRob3I+TW9yYTwvQXV0aG9yPjxZZWFyPjIwMTQ8L1llYXI+PFJlY051bT4yMjwvUmVjTnVt
PjxyZWNvcmQ+PHJlYy1udW1iZXI+MjI8L3JlYy1udW1iZXI+PGZvcmVpZ24ta2V5cz48a2V5IGFw
cD0iRU4iIGRiLWlkPSJ0endwcmFzc3Z2YXd0NmVyZWRwcHN4dm94YXQwOXo1ZXAwd3IiIHRpbWVz
dGFtcD0iMTU4NjE4MDEzMCI+MjI8L2tleT48L2ZvcmVpZ24ta2V5cz48cmVmLXR5cGUgbmFtZT0i
Sm91cm5hbCBBcnRpY2xlIj4xNzwvcmVmLXR5cGU+PGNvbnRyaWJ1dG9ycz48YXV0aG9ycz48YXV0
aG9yPk1vcmEsIFMuPC9hdXRob3I+PGF1dGhvcj5Ba2lua3VvbGllLCBBLiBPLjwvYXV0aG9yPjxh
dXRob3I+U2FuZGh1LCBSLiBLLjwvYXV0aG9yPjxhdXRob3I+Q29uZW4sIEQuPC9hdXRob3I+PGF1
dGhvcj5BbGJlcnQsIEMuIE0uPC9hdXRob3I+PC9hdXRob3JzPjwvY29udHJpYnV0b3JzPjxhdXRo
LWFkZHJlc3M+RnJvbSB0aGUgRGl2aXNpb24gb2YgUHJldmVudGl2ZSBNZWRpY2luZSAoUy5NLiwg
QS5PLkEuLCBDLk0uQS4pIGFuZCBEaXZpc2lvbiBvZiBDYXJkaW92YXNjdWxhciBNZWRpY2luZSAo
Uy5NLiwgQy5NLkEuKSwgQnJpZ2hhbSBhbmQgV29tZW4mYXBvcztzIEhvc3BpdGFsLCBIYXJ2YXJk
IE1lZGljYWwgU2Nob29sLCBCb3N0b24sIE1BOyBEaXZpc2lvbiBvZiBDYXJkaW9sb2d5LCBEZXBh
cnRtZW50IG9mIE1lZGljaW5lLCBVbml2ZXJzaXR5IG9mIEFsYmVydGEsIEVkbW9udG9uLCBBbGJl
cnRhLCBDYW5hZGEgKFIuSy5TLik7IGFuZCBEZXBhcnRtZW50IG9mIE1lZGljaW5lLCBVbml2ZXJz
aXR5IEhvc3BpdGFsLCBCYXNlbCwgU3dpdHplcmxhbmQgKEQuQy4pLiBzbW9yYUBwYXJ0bmVycy5v
cmcuJiN4RDtGcm9tIHRoZSBEaXZpc2lvbiBvZiBQcmV2ZW50aXZlIE1lZGljaW5lIChTLk0uLCBB
Lk8uQS4sIEMuTS5BLikgYW5kIERpdmlzaW9uIG9mIENhcmRpb3Zhc2N1bGFyIE1lZGljaW5lIChT
Lk0uLCBDLk0uQS4pLCBCcmlnaGFtIGFuZCBXb21lbiZhcG9zO3MgSG9zcGl0YWwsIEhhcnZhcmQg
TWVkaWNhbCBTY2hvb2wsIEJvc3RvbiwgTUE7IERpdmlzaW9uIG9mIENhcmRpb2xvZ3ksIERlcGFy
dG1lbnQgb2YgTWVkaWNpbmUsIFVuaXZlcnNpdHkgb2YgQWxiZXJ0YSwgRWRtb250b24sIEFsYmVy
dGEsIENhbmFkYSAoUi5LLlMuKTsgYW5kIERlcGFydG1lbnQgb2YgTWVkaWNpbmUsIFVuaXZlcnNp
dHkgSG9zcGl0YWwsIEJhc2VsLCBTd2l0emVybGFuZCAoRC5DLikuPC9hdXRoLWFkZHJlc3M+PHRp
dGxlcz48dGl0bGU+UGFyYWRveGljYWwgYXNzb2NpYXRpb24gb2YgbGlwb3Byb3RlaW4gbWVhc3Vy
ZXMgd2l0aCBpbmNpZGVudCBhdHJpYWwgZmlicmlsbGF0aW9uPC90aXRsZT48c2Vjb25kYXJ5LXRp
dGxlPkNpcmMgQXJyaHl0aG0gRWxlY3Ryb3BoeXNpb2w8L3NlY29uZGFyeS10aXRsZT48YWx0LXRp
dGxlPkNpcmN1bGF0aW9uLiBBcnJoeXRobWlhIGFuZCBlbGVjdHJvcGh5c2lvbG9neTwvYWx0LXRp
dGxlPjwvdGl0bGVzPjxwZXJpb2RpY2FsPjxmdWxsLXRpdGxlPkNpcmMgQXJyaHl0aG0gRWxlY3Ry
b3BoeXNpb2w8L2Z1bGwtdGl0bGU+PGFiYnItMT5DaXJjdWxhdGlvbi4gQXJyaHl0aG1pYSBhbmQg
ZWxlY3Ryb3BoeXNpb2xvZ3k8L2FiYnItMT48L3BlcmlvZGljYWw+PGFsdC1wZXJpb2RpY2FsPjxm
dWxsLXRpdGxlPkNpcmMgQXJyaHl0aG0gRWxlY3Ryb3BoeXNpb2w8L2Z1bGwtdGl0bGU+PGFiYnIt
MT5DaXJjdWxhdGlvbi4gQXJyaHl0aG1pYSBhbmQgZWxlY3Ryb3BoeXNpb2xvZ3k8L2FiYnItMT48
L2FsdC1wZXJpb2RpY2FsPjxwYWdlcz42MTItOTwvcGFnZXM+PHZvbHVtZT43PC92b2x1bWU+PG51
bWJlcj40PC9udW1iZXI+PGVkaXRpb24+MjAxNC8wNS8yNzwvZWRpdGlvbj48a2V5d29yZHM+PGtl
eXdvcmQ+QWdlZDwva2V5d29yZD48a2V5d29yZD5BcG9saXBvcHJvdGVpbnMvYmxvb2Q8L2tleXdv
cmQ+PGtleXdvcmQ+QXRyaWFsIEZpYnJpbGxhdGlvbi8qYmxvb2QvZGlhZ25vc2lzLyplcGlkZW1p
b2xvZ3k8L2tleXdvcmQ+PGtleXdvcmQ+QmlvbWFya2Vycy9ibG9vZDwva2V5d29yZD48a2V5d29y
ZD5Cb3N0b24vZXBpZGVtaW9sb2d5PC9rZXl3b3JkPjxrZXl3b3JkPkNob2xlc3Rlcm9sLCBMREwv
KmJsb29kPC9rZXl3b3JkPjxrZXl3b3JkPkZlbWFsZTwva2V5d29yZD48a2V5d29yZD5IdW1hbnM8
L2tleXdvcmQ+PGtleXdvcmQ+SW1tdW5vYXNzYXk8L2tleXdvcmQ+PGtleXdvcmQ+SW5jaWRlbmNl
PC9rZXl3b3JkPjxrZXl3b3JkPkxpcG9wcm90ZWlucywgVkxETC9ibG9vZDwva2V5d29yZD48a2V5
d29yZD5NYWduZXRpYyBSZXNvbmFuY2UgU3BlY3Ryb3Njb3B5PC9rZXl3b3JkPjxrZXl3b3JkPk1p
ZGRsZSBBZ2VkPC9rZXl3b3JkPjxrZXl3b3JkPlBhcnRpY2xlIFNpemU8L2tleXdvcmQ+PGtleXdv
cmQ+UHJlZGljdGl2ZSBWYWx1ZSBvZiBUZXN0czwva2V5d29yZD48a2V5d29yZD5Qcm9wb3J0aW9u
YWwgSGF6YXJkcyBNb2RlbHM8L2tleXdvcmQ+PGtleXdvcmQ+UHJvc3BlY3RpdmUgU3R1ZGllczwv
a2V5d29yZD48a2V5d29yZD5SaXNrIEZhY3RvcnM8L2tleXdvcmQ+PGtleXdvcmQ+VGltZSBGYWN0
b3JzPC9rZXl3b3JkPjxrZXl3b3JkPlRyaWdseWNlcmlkZXMvYmxvb2Q8L2tleXdvcmQ+PGtleXdv
cmQ+YXBvbGlwb3Byb3RlaW5zPC9rZXl3b3JkPjxrZXl3b3JkPmF0cmlhbCBmaWJyaWxsYXRpb248
L2tleXdvcmQ+PGtleXdvcmQ+bGlwaWRzPC9rZXl3b3JkPjxrZXl3b3JkPnByaW1hcnkgcHJldmVu
dGlvbjwva2V5d29yZD48L2tleXdvcmRzPjxkYXRlcz48eWVhcj4yMDE0PC95ZWFyPjxwdWItZGF0
ZXM+PGRhdGU+QXVnPC9kYXRlPjwvcHViLWRhdGVzPjwvZGF0ZXM+PGlzYm4+MTk0MS0zMDg0PC9p
c2JuPjxhY2Nlc3Npb24tbnVtPjI0ODYwMTgwPC9hY2Nlc3Npb24tbnVtPjx1cmxzPjwvdXJscz48
Y3VzdG9tMj5QTUM0NTkxNTM1PC9jdXN0b20yPjxjdXN0b202Pk5JSE1TNTk5NDE3PC9jdXN0b202
PjxlbGVjdHJvbmljLXJlc291cmNlLW51bT4xMC4xMTYxL2NpcmNlcC4xMTMuMDAxMzc4PC9lbGVj
dHJvbmljLXJlc291cmNlLW51bT48cmVtb3RlLWRhdGFiYXNlLXByb3ZpZGVyPk5MTTwvcmVtb3Rl
LWRhdGFiYXNlLXByb3ZpZGVyPjxsYW5ndWFnZT5lbmc8L2xhbmd1YWdlPjwvcmVjb3JkPjwvQ2l0
ZT48Q2l0ZT48QXV0aG9yPk1vdXJ0emluaXM8L0F1dGhvcj48WWVhcj4yMDE4PC9ZZWFyPjxSZWNO
dW0+MjQ8L1JlY051bT48cmVjb3JkPjxyZWMtbnVtYmVyPjI0PC9yZWMtbnVtYmVyPjxmb3JlaWdu
LWtleXM+PGtleSBhcHA9IkVOIiBkYi1pZD0idHp3cHJhc3N2dmF3dDZlcmVkcHBzeHZveGF0MDl6
NWVwMHdyIiB0aW1lc3RhbXA9IjE1ODYxODAyNzkiPjI0PC9rZXk+PC9mb3JlaWduLWtleXM+PHJl
Zi10eXBlIG5hbWU9IkpvdXJuYWwgQXJ0aWNsZSI+MTc8L3JlZi10eXBlPjxjb250cmlidXRvcnM+
PGF1dGhvcnM+PGF1dGhvcj5Nb3VydHppbmlzLCBHZW9yZ2lvczwvYXV0aG9yPjxhdXRob3I+S2Fo
YW4sIFRob21hczwvYXV0aG9yPjxhdXRob3I+QmVuZ3Rzc29uIEJvc3Ryw7ZtLCBLcmlzdGluYTwv
YXV0aG9yPjxhdXRob3I+U2NoacO2bGVyLCBMaW51czwvYXV0aG9yPjxhdXRob3I+Q2Vkc3RyYW5k
IFdhbGxpbiwgTG91aXNlPC9hdXRob3I+PGF1dGhvcj5IamVycGUsIFBlcjwvYXV0aG9yPjxhdXRo
b3I+SGFzc2Vsc3Ryw7ZtLCBKYW48L2F1dGhvcj48YXV0aG9yPk1hbmhlbSwgS2FyaW48L2F1dGhv
cj48L2F1dGhvcnM+PC9jb250cmlidXRvcnM+PHRpdGxlcz48dGl0bGU+UmVsYXRpb24gQmV0d2Vl
biBMaXBpZCBQcm9maWxlIGFuZCBOZXctT25zZXQgQXRyaWFsIEZpYnJpbGxhdGlvbiBpbiBQYXRp
ZW50cyBXaXRoIFN5c3RlbWljIEh5cGVydGVuc2lvbiAoRnJvbSB0aGUgU3dlZGlzaCBQcmltYXJ5
IENhcmUgQ2FyZGlvdmFzY3VsYXIgRGF0YWJhc2UgW1NQQ0NEXSk8L3RpdGxlPjxzZWNvbmRhcnkt
dGl0bGU+QW1lcmljYW4gSm91cm5hbCBvZiBDYXJkaW9sb2d5PC9zZWNvbmRhcnktdGl0bGU+PC90
aXRsZXM+PHBlcmlvZGljYWw+PGZ1bGwtdGl0bGU+QW1lcmljYW4gSm91cm5hbCBvZiBDYXJkaW9s
b2d5PC9mdWxsLXRpdGxlPjwvcGVyaW9kaWNhbD48cGFnZXM+MTAyLTEwNzwvcGFnZXM+PHZvbHVt
ZT4xMjI8L3ZvbHVtZT48bnVtYmVyPjE8L251bWJlcj48ZGF0ZXM+PHllYXI+MjAxODwveWVhcj48
L2RhdGVzPjxwdWJsaXNoZXI+RWxzZXZpZXI8L3B1Ymxpc2hlcj48aXNibj4wMDAyLTkxNDk8L2lz
Ym4+PHVybHM+PHJlbGF0ZWQtdXJscz48dXJsPmh0dHBzOi8vZG9pLm9yZy8xMC4xMDE2L2ouYW1q
Y2FyZC4yMDE4LjAzLjAyNDwvdXJsPjwvcmVsYXRlZC11cmxzPjwvdXJscz48ZWxlY3Ryb25pYy1y
ZXNvdXJjZS1udW0+MTAuMTAxNi9qLmFtamNhcmQuMjAxOC4wMy4wMjQ8L2VsZWN0cm9uaWMtcmVz
b3VyY2UtbnVtPjxhY2Nlc3MtZGF0ZT4yMDIwLzA0LzA2PC9hY2Nlc3MtZGF0ZT48L3JlY29yZD48
L0NpdGU+PC9FbmROb3RlPn==
</w:fldData>
        </w:fldChar>
      </w:r>
      <w:r w:rsidR="004C3D5E">
        <w:instrText xml:space="preserve"> ADDIN EN.CITE </w:instrText>
      </w:r>
      <w:r w:rsidR="004C3D5E">
        <w:fldChar w:fldCharType="begin">
          <w:fldData xml:space="preserve">PEVuZE5vdGU+PENpdGU+PEF1dGhvcj5Mb3BlejwvQXV0aG9yPjxZZWFyPjIwMTI8L1llYXI+PFJl
Y051bT4yMTwvUmVjTnVtPjxEaXNwbGF5VGV4dD48c3R5bGUgZmFjZT0ic3VwZXJzY3JpcHQiPjE4
LTIwPC9zdHlsZT48L0Rpc3BsYXlUZXh0PjxyZWNvcmQ+PHJlYy1udW1iZXI+MjE8L3JlYy1udW1i
ZXI+PGZvcmVpZ24ta2V5cz48a2V5IGFwcD0iRU4iIGRiLWlkPSJ0endwcmFzc3Z2YXd0NmVyZWRw
cHN4dm94YXQwOXo1ZXAwd3IiIHRpbWVzdGFtcD0iMTU4NjE4MDA0NCI+MjE8L2tleT48L2ZvcmVp
Z24ta2V5cz48cmVmLXR5cGUgbmFtZT0iSm91cm5hbCBBcnRpY2xlIj4xNzwvcmVmLXR5cGU+PGNv
bnRyaWJ1dG9ycz48YXV0aG9ycz48YXV0aG9yPkxvcGV6LCBGLiBMLjwvYXV0aG9yPjxhdXRob3I+
QWdhcndhbCwgUy4gSy48L2F1dGhvcj48YXV0aG9yPk1hY2xlaG9zZSwgUi4gRi48L2F1dGhvcj48
YXV0aG9yPlNvbGltYW4sIEUuIFouPC9hdXRob3I+PGF1dGhvcj5TaGFycmV0dCwgQS4gUi48L2F1
dGhvcj48YXV0aG9yPkh1eGxleSwgUi4gUi48L2F1dGhvcj48YXV0aG9yPktvbmV0eSwgUy48L2F1
dGhvcj48YXV0aG9yPkJhbGxhbnR5bmUsIEMuIE0uPC9hdXRob3I+PGF1dGhvcj5BbG9uc28sIEEu
PC9hdXRob3I+PC9hdXRob3JzPjwvY29udHJpYnV0b3JzPjxhdXRoLWFkZHJlc3M+RGl2aXNpb25z
IG9mIEVwaWRlbWlvbG9neSBhbmQgQ29tbXVuaXR5IEhlYWx0aCwgU2Nob29sIG9mIFB1YmxpYyBI
ZWFsdGgsIFVuaXZlcnNpdHkgb2YgTWlubmVzb3RhLCBNaW5uZWFwb2xpcywgTU4sIFVTQS4gZmxv
cGV6QHVtbi5lZHU8L2F1dGgtYWRkcmVzcz48dGl0bGVzPjx0aXRsZT5CbG9vZCBsaXBpZCBsZXZl
bHMsIGxpcGlkLWxvd2VyaW5nIG1lZGljYXRpb25zLCBhbmQgdGhlIGluY2lkZW5jZSBvZiBhdHJp
YWwgZmlicmlsbGF0aW9uOiB0aGUgYXRoZXJvc2NsZXJvc2lzIHJpc2sgaW4gY29tbXVuaXRpZXMg
c3R1ZHk8L3RpdGxlPjxzZWNvbmRhcnktdGl0bGU+Q2lyYyBBcnJoeXRobSBFbGVjdHJvcGh5c2lv
bDwvc2Vjb25kYXJ5LXRpdGxlPjxhbHQtdGl0bGU+Q2lyY3VsYXRpb24uIEFycmh5dGhtaWEgYW5k
IGVsZWN0cm9waHlzaW9sb2d5PC9hbHQtdGl0bGU+PC90aXRsZXM+PHBlcmlvZGljYWw+PGZ1bGwt
dGl0bGU+Q2lyYyBBcnJoeXRobSBFbGVjdHJvcGh5c2lvbDwvZnVsbC10aXRsZT48YWJici0xPkNp
cmN1bGF0aW9uLiBBcnJoeXRobWlhIGFuZCBlbGVjdHJvcGh5c2lvbG9neTwvYWJici0xPjwvcGVy
aW9kaWNhbD48YWx0LXBlcmlvZGljYWw+PGZ1bGwtdGl0bGU+Q2lyYyBBcnJoeXRobSBFbGVjdHJv
cGh5c2lvbDwvZnVsbC10aXRsZT48YWJici0xPkNpcmN1bGF0aW9uLiBBcnJoeXRobWlhIGFuZCBl
bGVjdHJvcGh5c2lvbG9neTwvYWJici0xPjwvYWx0LXBlcmlvZGljYWw+PHBhZ2VzPjE1NS02Mjwv
cGFnZXM+PHZvbHVtZT41PC92b2x1bWU+PG51bWJlcj4xPC9udW1iZXI+PGVkaXRpb24+MjAxMi8w
MS8xMDwvZWRpdGlvbj48a2V5d29yZHM+PGtleXdvcmQ+QXRoZXJvc2NsZXJvc2lzLypibG9vZC9j
b21wbGljYXRpb25zL2RydWcgdGhlcmFweTwva2V5d29yZD48a2V5d29yZD5BdHJpYWwgRmlicmls
bGF0aW9uL2Jsb29kLyplcGlkZW1pb2xvZ3kvZXRpb2xvZ3k8L2tleXdvcmQ+PGtleXdvcmQ+Qmlv
bWFya2Vycy9ibG9vZDwva2V5d29yZD48a2V5d29yZD5GZW1hbGU8L2tleXdvcmQ+PGtleXdvcmQ+
Rm9sbG93LVVwIFN0dWRpZXM8L2tleXdvcmQ+PGtleXdvcmQ+SHVtYW5zPC9rZXl3b3JkPjxrZXl3
b3JkPkh5cG9saXBpZGVtaWMgQWdlbnRzLyp0aGVyYXBldXRpYyB1c2U8L2tleXdvcmQ+PGtleXdv
cmQ+SW5jaWRlbmNlPC9rZXl3b3JkPjxrZXl3b3JkPkxpcGlkcy8qYmxvb2Q8L2tleXdvcmQ+PGtl
eXdvcmQ+TWFsZTwva2V5d29yZD48a2V5d29yZD5NaWRkbGUgQWdlZDwva2V5d29yZD48a2V5d29y
ZD5Qcm9nbm9zaXM8L2tleXdvcmQ+PGtleXdvcmQ+UHJvc3BlY3RpdmUgU3R1ZGllczwva2V5d29y
ZD48a2V5d29yZD5SaXNrIEFzc2Vzc21lbnQvKm1ldGhvZHM8L2tleXdvcmQ+PGtleXdvcmQ+Umlz
ayBGYWN0b3JzPC9rZXl3b3JkPjxrZXl3b3JkPlVuaXRlZCBTdGF0ZXMvZXBpZGVtaW9sb2d5PC9r
ZXl3b3JkPjwva2V5d29yZHM+PGRhdGVzPjx5ZWFyPjIwMTI8L3llYXI+PHB1Yi1kYXRlcz48ZGF0
ZT5GZWI8L2RhdGU+PC9wdWItZGF0ZXM+PC9kYXRlcz48aXNibj4xOTQxLTMwODQ8L2lzYm4+PGFj
Y2Vzc2lvbi1udW0+MjIyMjc5NTM8L2FjY2Vzc2lvbi1udW0+PHVybHM+PC91cmxzPjxjdXN0b20y
PlBNQzMyOTAxMzQ8L2N1c3RvbTI+PGN1c3RvbTY+TklITVMzNTU1ODk8L2N1c3RvbTY+PGVsZWN0
cm9uaWMtcmVzb3VyY2UtbnVtPjEwLjExNjEvY2lyY2VwLjExMS45NjY4MDQ8L2VsZWN0cm9uaWMt
cmVzb3VyY2UtbnVtPjxyZW1vdGUtZGF0YWJhc2UtcHJvdmlkZXI+TkxNPC9yZW1vdGUtZGF0YWJh
c2UtcHJvdmlkZXI+PGxhbmd1YWdlPmVuZzwvbGFuZ3VhZ2U+PC9yZWNvcmQ+PC9DaXRlPjxDaXRl
PjxBdXRob3I+TW9yYTwvQXV0aG9yPjxZZWFyPjIwMTQ8L1llYXI+PFJlY051bT4yMjwvUmVjTnVt
PjxyZWNvcmQ+PHJlYy1udW1iZXI+MjI8L3JlYy1udW1iZXI+PGZvcmVpZ24ta2V5cz48a2V5IGFw
cD0iRU4iIGRiLWlkPSJ0endwcmFzc3Z2YXd0NmVyZWRwcHN4dm94YXQwOXo1ZXAwd3IiIHRpbWVz
dGFtcD0iMTU4NjE4MDEzMCI+MjI8L2tleT48L2ZvcmVpZ24ta2V5cz48cmVmLXR5cGUgbmFtZT0i
Sm91cm5hbCBBcnRpY2xlIj4xNzwvcmVmLXR5cGU+PGNvbnRyaWJ1dG9ycz48YXV0aG9ycz48YXV0
aG9yPk1vcmEsIFMuPC9hdXRob3I+PGF1dGhvcj5Ba2lua3VvbGllLCBBLiBPLjwvYXV0aG9yPjxh
dXRob3I+U2FuZGh1LCBSLiBLLjwvYXV0aG9yPjxhdXRob3I+Q29uZW4sIEQuPC9hdXRob3I+PGF1
dGhvcj5BbGJlcnQsIEMuIE0uPC9hdXRob3I+PC9hdXRob3JzPjwvY29udHJpYnV0b3JzPjxhdXRo
LWFkZHJlc3M+RnJvbSB0aGUgRGl2aXNpb24gb2YgUHJldmVudGl2ZSBNZWRpY2luZSAoUy5NLiwg
QS5PLkEuLCBDLk0uQS4pIGFuZCBEaXZpc2lvbiBvZiBDYXJkaW92YXNjdWxhciBNZWRpY2luZSAo
Uy5NLiwgQy5NLkEuKSwgQnJpZ2hhbSBhbmQgV29tZW4mYXBvcztzIEhvc3BpdGFsLCBIYXJ2YXJk
IE1lZGljYWwgU2Nob29sLCBCb3N0b24sIE1BOyBEaXZpc2lvbiBvZiBDYXJkaW9sb2d5LCBEZXBh
cnRtZW50IG9mIE1lZGljaW5lLCBVbml2ZXJzaXR5IG9mIEFsYmVydGEsIEVkbW9udG9uLCBBbGJl
cnRhLCBDYW5hZGEgKFIuSy5TLik7IGFuZCBEZXBhcnRtZW50IG9mIE1lZGljaW5lLCBVbml2ZXJz
aXR5IEhvc3BpdGFsLCBCYXNlbCwgU3dpdHplcmxhbmQgKEQuQy4pLiBzbW9yYUBwYXJ0bmVycy5v
cmcuJiN4RDtGcm9tIHRoZSBEaXZpc2lvbiBvZiBQcmV2ZW50aXZlIE1lZGljaW5lIChTLk0uLCBB
Lk8uQS4sIEMuTS5BLikgYW5kIERpdmlzaW9uIG9mIENhcmRpb3Zhc2N1bGFyIE1lZGljaW5lIChT
Lk0uLCBDLk0uQS4pLCBCcmlnaGFtIGFuZCBXb21lbiZhcG9zO3MgSG9zcGl0YWwsIEhhcnZhcmQg
TWVkaWNhbCBTY2hvb2wsIEJvc3RvbiwgTUE7IERpdmlzaW9uIG9mIENhcmRpb2xvZ3ksIERlcGFy
dG1lbnQgb2YgTWVkaWNpbmUsIFVuaXZlcnNpdHkgb2YgQWxiZXJ0YSwgRWRtb250b24sIEFsYmVy
dGEsIENhbmFkYSAoUi5LLlMuKTsgYW5kIERlcGFydG1lbnQgb2YgTWVkaWNpbmUsIFVuaXZlcnNp
dHkgSG9zcGl0YWwsIEJhc2VsLCBTd2l0emVybGFuZCAoRC5DLikuPC9hdXRoLWFkZHJlc3M+PHRp
dGxlcz48dGl0bGU+UGFyYWRveGljYWwgYXNzb2NpYXRpb24gb2YgbGlwb3Byb3RlaW4gbWVhc3Vy
ZXMgd2l0aCBpbmNpZGVudCBhdHJpYWwgZmlicmlsbGF0aW9uPC90aXRsZT48c2Vjb25kYXJ5LXRp
dGxlPkNpcmMgQXJyaHl0aG0gRWxlY3Ryb3BoeXNpb2w8L3NlY29uZGFyeS10aXRsZT48YWx0LXRp
dGxlPkNpcmN1bGF0aW9uLiBBcnJoeXRobWlhIGFuZCBlbGVjdHJvcGh5c2lvbG9neTwvYWx0LXRp
dGxlPjwvdGl0bGVzPjxwZXJpb2RpY2FsPjxmdWxsLXRpdGxlPkNpcmMgQXJyaHl0aG0gRWxlY3Ry
b3BoeXNpb2w8L2Z1bGwtdGl0bGU+PGFiYnItMT5DaXJjdWxhdGlvbi4gQXJyaHl0aG1pYSBhbmQg
ZWxlY3Ryb3BoeXNpb2xvZ3k8L2FiYnItMT48L3BlcmlvZGljYWw+PGFsdC1wZXJpb2RpY2FsPjxm
dWxsLXRpdGxlPkNpcmMgQXJyaHl0aG0gRWxlY3Ryb3BoeXNpb2w8L2Z1bGwtdGl0bGU+PGFiYnIt
MT5DaXJjdWxhdGlvbi4gQXJyaHl0aG1pYSBhbmQgZWxlY3Ryb3BoeXNpb2xvZ3k8L2FiYnItMT48
L2FsdC1wZXJpb2RpY2FsPjxwYWdlcz42MTItOTwvcGFnZXM+PHZvbHVtZT43PC92b2x1bWU+PG51
bWJlcj40PC9udW1iZXI+PGVkaXRpb24+MjAxNC8wNS8yNzwvZWRpdGlvbj48a2V5d29yZHM+PGtl
eXdvcmQ+QWdlZDwva2V5d29yZD48a2V5d29yZD5BcG9saXBvcHJvdGVpbnMvYmxvb2Q8L2tleXdv
cmQ+PGtleXdvcmQ+QXRyaWFsIEZpYnJpbGxhdGlvbi8qYmxvb2QvZGlhZ25vc2lzLyplcGlkZW1p
b2xvZ3k8L2tleXdvcmQ+PGtleXdvcmQ+QmlvbWFya2Vycy9ibG9vZDwva2V5d29yZD48a2V5d29y
ZD5Cb3N0b24vZXBpZGVtaW9sb2d5PC9rZXl3b3JkPjxrZXl3b3JkPkNob2xlc3Rlcm9sLCBMREwv
KmJsb29kPC9rZXl3b3JkPjxrZXl3b3JkPkZlbWFsZTwva2V5d29yZD48a2V5d29yZD5IdW1hbnM8
L2tleXdvcmQ+PGtleXdvcmQ+SW1tdW5vYXNzYXk8L2tleXdvcmQ+PGtleXdvcmQ+SW5jaWRlbmNl
PC9rZXl3b3JkPjxrZXl3b3JkPkxpcG9wcm90ZWlucywgVkxETC9ibG9vZDwva2V5d29yZD48a2V5
d29yZD5NYWduZXRpYyBSZXNvbmFuY2UgU3BlY3Ryb3Njb3B5PC9rZXl3b3JkPjxrZXl3b3JkPk1p
ZGRsZSBBZ2VkPC9rZXl3b3JkPjxrZXl3b3JkPlBhcnRpY2xlIFNpemU8L2tleXdvcmQ+PGtleXdv
cmQ+UHJlZGljdGl2ZSBWYWx1ZSBvZiBUZXN0czwva2V5d29yZD48a2V5d29yZD5Qcm9wb3J0aW9u
YWwgSGF6YXJkcyBNb2RlbHM8L2tleXdvcmQ+PGtleXdvcmQ+UHJvc3BlY3RpdmUgU3R1ZGllczwv
a2V5d29yZD48a2V5d29yZD5SaXNrIEZhY3RvcnM8L2tleXdvcmQ+PGtleXdvcmQ+VGltZSBGYWN0
b3JzPC9rZXl3b3JkPjxrZXl3b3JkPlRyaWdseWNlcmlkZXMvYmxvb2Q8L2tleXdvcmQ+PGtleXdv
cmQ+YXBvbGlwb3Byb3RlaW5zPC9rZXl3b3JkPjxrZXl3b3JkPmF0cmlhbCBmaWJyaWxsYXRpb248
L2tleXdvcmQ+PGtleXdvcmQ+bGlwaWRzPC9rZXl3b3JkPjxrZXl3b3JkPnByaW1hcnkgcHJldmVu
dGlvbjwva2V5d29yZD48L2tleXdvcmRzPjxkYXRlcz48eWVhcj4yMDE0PC95ZWFyPjxwdWItZGF0
ZXM+PGRhdGU+QXVnPC9kYXRlPjwvcHViLWRhdGVzPjwvZGF0ZXM+PGlzYm4+MTk0MS0zMDg0PC9p
c2JuPjxhY2Nlc3Npb24tbnVtPjI0ODYwMTgwPC9hY2Nlc3Npb24tbnVtPjx1cmxzPjwvdXJscz48
Y3VzdG9tMj5QTUM0NTkxNTM1PC9jdXN0b20yPjxjdXN0b202Pk5JSE1TNTk5NDE3PC9jdXN0b202
PjxlbGVjdHJvbmljLXJlc291cmNlLW51bT4xMC4xMTYxL2NpcmNlcC4xMTMuMDAxMzc4PC9lbGVj
dHJvbmljLXJlc291cmNlLW51bT48cmVtb3RlLWRhdGFiYXNlLXByb3ZpZGVyPk5MTTwvcmVtb3Rl
LWRhdGFiYXNlLXByb3ZpZGVyPjxsYW5ndWFnZT5lbmc8L2xhbmd1YWdlPjwvcmVjb3JkPjwvQ2l0
ZT48Q2l0ZT48QXV0aG9yPk1vdXJ0emluaXM8L0F1dGhvcj48WWVhcj4yMDE4PC9ZZWFyPjxSZWNO
dW0+MjQ8L1JlY051bT48cmVjb3JkPjxyZWMtbnVtYmVyPjI0PC9yZWMtbnVtYmVyPjxmb3JlaWdu
LWtleXM+PGtleSBhcHA9IkVOIiBkYi1pZD0idHp3cHJhc3N2dmF3dDZlcmVkcHBzeHZveGF0MDl6
NWVwMHdyIiB0aW1lc3RhbXA9IjE1ODYxODAyNzkiPjI0PC9rZXk+PC9mb3JlaWduLWtleXM+PHJl
Zi10eXBlIG5hbWU9IkpvdXJuYWwgQXJ0aWNsZSI+MTc8L3JlZi10eXBlPjxjb250cmlidXRvcnM+
PGF1dGhvcnM+PGF1dGhvcj5Nb3VydHppbmlzLCBHZW9yZ2lvczwvYXV0aG9yPjxhdXRob3I+S2Fo
YW4sIFRob21hczwvYXV0aG9yPjxhdXRob3I+QmVuZ3Rzc29uIEJvc3Ryw7ZtLCBLcmlzdGluYTwv
YXV0aG9yPjxhdXRob3I+U2NoacO2bGVyLCBMaW51czwvYXV0aG9yPjxhdXRob3I+Q2Vkc3RyYW5k
IFdhbGxpbiwgTG91aXNlPC9hdXRob3I+PGF1dGhvcj5IamVycGUsIFBlcjwvYXV0aG9yPjxhdXRo
b3I+SGFzc2Vsc3Ryw7ZtLCBKYW48L2F1dGhvcj48YXV0aG9yPk1hbmhlbSwgS2FyaW48L2F1dGhv
cj48L2F1dGhvcnM+PC9jb250cmlidXRvcnM+PHRpdGxlcz48dGl0bGU+UmVsYXRpb24gQmV0d2Vl
biBMaXBpZCBQcm9maWxlIGFuZCBOZXctT25zZXQgQXRyaWFsIEZpYnJpbGxhdGlvbiBpbiBQYXRp
ZW50cyBXaXRoIFN5c3RlbWljIEh5cGVydGVuc2lvbiAoRnJvbSB0aGUgU3dlZGlzaCBQcmltYXJ5
IENhcmUgQ2FyZGlvdmFzY3VsYXIgRGF0YWJhc2UgW1NQQ0NEXSk8L3RpdGxlPjxzZWNvbmRhcnkt
dGl0bGU+QW1lcmljYW4gSm91cm5hbCBvZiBDYXJkaW9sb2d5PC9zZWNvbmRhcnktdGl0bGU+PC90
aXRsZXM+PHBlcmlvZGljYWw+PGZ1bGwtdGl0bGU+QW1lcmljYW4gSm91cm5hbCBvZiBDYXJkaW9s
b2d5PC9mdWxsLXRpdGxlPjwvcGVyaW9kaWNhbD48cGFnZXM+MTAyLTEwNzwvcGFnZXM+PHZvbHVt
ZT4xMjI8L3ZvbHVtZT48bnVtYmVyPjE8L251bWJlcj48ZGF0ZXM+PHllYXI+MjAxODwveWVhcj48
L2RhdGVzPjxwdWJsaXNoZXI+RWxzZXZpZXI8L3B1Ymxpc2hlcj48aXNibj4wMDAyLTkxNDk8L2lz
Ym4+PHVybHM+PHJlbGF0ZWQtdXJscz48dXJsPmh0dHBzOi8vZG9pLm9yZy8xMC4xMDE2L2ouYW1q
Y2FyZC4yMDE4LjAzLjAyNDwvdXJsPjwvcmVsYXRlZC11cmxzPjwvdXJscz48ZWxlY3Ryb25pYy1y
ZXNvdXJjZS1udW0+MTAuMTAxNi9qLmFtamNhcmQuMjAxOC4wMy4wMjQ8L2VsZWN0cm9uaWMtcmVz
b3VyY2UtbnVtPjxhY2Nlc3MtZGF0ZT4yMDIwLzA0LzA2PC9hY2Nlc3MtZGF0ZT48L3JlY29yZD48
L0NpdGU+PC9FbmROb3RlPn==
</w:fldData>
        </w:fldChar>
      </w:r>
      <w:r w:rsidR="004C3D5E">
        <w:instrText xml:space="preserve"> ADDIN EN.CITE.DATA </w:instrText>
      </w:r>
      <w:r w:rsidR="004C3D5E">
        <w:fldChar w:fldCharType="end"/>
      </w:r>
      <w:r w:rsidR="009B6BB7">
        <w:fldChar w:fldCharType="separate"/>
      </w:r>
      <w:r w:rsidR="004C3D5E" w:rsidRPr="004C3D5E">
        <w:rPr>
          <w:noProof/>
          <w:vertAlign w:val="superscript"/>
        </w:rPr>
        <w:t>18-20</w:t>
      </w:r>
      <w:r w:rsidR="009B6BB7">
        <w:fldChar w:fldCharType="end"/>
      </w:r>
      <w:r w:rsidR="002C5B2D">
        <w:t xml:space="preserve"> and one study reported an inverse association between HDL-C and AF, but a positive association between TG levels and AF</w:t>
      </w:r>
      <w:r w:rsidR="007A35B1">
        <w:t>.</w:t>
      </w:r>
      <w:r w:rsidR="002C5B2D">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009935E0">
        <w:instrText xml:space="preserve"> ADDIN EN.CITE </w:instrText>
      </w:r>
      <w:r w:rsidR="009935E0">
        <w:fldChar w:fldCharType="begin">
          <w:fldData xml:space="preserve">PEVuZE5vdGU+PENpdGU+PEF1dGhvcj5BbG9uc288L0F1dGhvcj48WWVhcj4yMDE0PC9ZZWFyPjxS
ZWNOdW0+MTE8L1JlY051bT48RGlzcGxheVRleHQ+PHN0eWxlIGZhY2U9InN1cGVyc2NyaXB0Ij4x
Mzwvc3R5bGU+PC9EaXNwbGF5VGV4dD48cmVjb3JkPjxyZWMtbnVtYmVyPjExPC9yZWMtbnVtYmVy
Pjxmb3JlaWduLWtleXM+PGtleSBhcHA9IkVOIiBkYi1pZD0idHp3cHJhc3N2dmF3dDZlcmVkcHBz
eHZveGF0MDl6NWVwMHdyIiB0aW1lc3RhbXA9IjE1ODU4NTQwNzMiPjExPC9rZXk+PC9mb3JlaWdu
LWtleXM+PHJlZi10eXBlIG5hbWU9IkpvdXJuYWwgQXJ0aWNsZSI+MTc8L3JlZi10eXBlPjxjb250
cmlidXRvcnM+PGF1dGhvcnM+PGF1dGhvcj5BbG9uc28sIEFsdmFybzwvYXV0aG9yPjxhdXRob3I+
WWluLCBYaWFveWFuPC9hdXRob3I+PGF1dGhvcj5Sb2V0a2VyLCBOaWNob2xhcyBTLjwvYXV0aG9y
PjxhdXRob3I+TWFnbmFuaSwgSmFyZWQgVy48L2F1dGhvcj48YXV0aG9yPktyb25tYWwsIFJpY2hh
cmQgQS48L2F1dGhvcj48YXV0aG9yPkVsbGlub3IsIFBhdHJpY2sgVC48L2F1dGhvcj48YXV0aG9y
PkNoZW4sIExpbiBZLjwvYXV0aG9yPjxhdXRob3I+THViaXR6LCBTdGV2ZW4gQS48L2F1dGhvcj48
YXV0aG9yPk1jQ2xlbGxhbmQsIFJvYnluIEwuPC9hdXRob3I+PGF1dGhvcj5NY01hbnVzLCBEYXZp
ZCBELjwvYXV0aG9yPjxhdXRob3I+U29saW1hbiwgRWxzYXllZCBaLjwvYXV0aG9yPjxhdXRob3I+
SHV4bGV5LCBSYWNoZWwgUi48L2F1dGhvcj48YXV0aG9yPk5hemFyaWFuLCBTYW1hbjwvYXV0aG9y
PjxhdXRob3I+U3prbG8sIE1veXNlczwvYXV0aG9yPjxhdXRob3I+SGVja2JlcnQsIFN1c2FuIFIu
PC9hdXRob3I+PGF1dGhvcj5CZW5qYW1pbiwgRW1lbGlhIEouPC9hdXRob3I+PC9hdXRob3JzPjwv
Y29udHJpYnV0b3JzPjx0aXRsZXM+PHRpdGxlPkJsb29kIGxpcGlkcyBhbmQgdGhlIGluY2lkZW5j
ZSBvZiBhdHJpYWwgZmlicmlsbGF0aW9uOiB0aGUgTXVsdGktRXRobmljIFN0dWR5IG9mIEF0aGVy
b3NjbGVyb3NpcyBhbmQgdGhlIEZyYW1pbmdoYW0gSGVhcnQgU3R1ZHk8L3RpdGxlPjxzZWNvbmRh
cnktdGl0bGU+Sm91cm5hbCBvZiB0aGUgQW1lcmljYW4gSGVhcnQgQXNzb2NpYXRpb248L3NlY29u
ZGFyeS10aXRsZT48YWx0LXRpdGxlPkogQW0gSGVhcnQgQXNzb2M8L2FsdC10aXRsZT48L3RpdGxl
cz48cGVyaW9kaWNhbD48ZnVsbC10aXRsZT5Kb3VybmFsIG9mIHRoZSBBbWVyaWNhbiBIZWFydCBB
c3NvY2lhdGlvbjwvZnVsbC10aXRsZT48YWJici0xPkogQW0gSGVhcnQgQXNzb2M8L2FiYnItMT48
L3BlcmlvZGljYWw+PGFsdC1wZXJpb2RpY2FsPjxmdWxsLXRpdGxlPkpvdXJuYWwgb2YgdGhlIEFt
ZXJpY2FuIEhlYXJ0IEFzc29jaWF0aW9uPC9mdWxsLXRpdGxlPjxhYmJyLTE+SiBBbSBIZWFydCBB
c3NvYzwvYWJici0xPjwvYWx0LXBlcmlvZGljYWw+PHBhZ2VzPmUwMDEyMTEtZTAwMTIxMTwvcGFn
ZXM+PHZvbHVtZT4zPC92b2x1bWU+PG51bWJlcj41PC9udW1iZXI+PGtleXdvcmRzPjxrZXl3b3Jk
PmF0cmlhbCBmaWJyaWxsYXRpb248L2tleXdvcmQ+PGtleXdvcmQ+Y2hvbGVzdGVyb2w8L2tleXdv
cmQ+PGtleXdvcmQ+ZXBpZGVtaW9sb2d5PC9rZXl3b3JkPjxrZXl3b3JkPmxpcGlkczwva2V5d29y
ZD48a2V5d29yZD5yaXNrIGZhY3RvcnM8L2tleXdvcmQ+PGtleXdvcmQ+QWdlIERpc3RyaWJ1dGlv
bjwva2V5d29yZD48a2V5d29yZD5BZ2VkPC9rZXl3b3JkPjxrZXl3b3JkPkF0aGVyb3NjbGVyb3Np
cy9kaWFnbm9zaXMvKmVwaWRlbWlvbG9neS9ldGhub2xvZ3k8L2tleXdvcmQ+PGtleXdvcmQ+QXRy
aWFsIEZpYnJpbGxhdGlvbi9kaWFnbm9zaXMvKmVwaWRlbWlvbG9neTwva2V5d29yZD48a2V5d29y
ZD5DaG9sZXN0ZXJvbCwgSERML2Jsb29kPC9rZXl3b3JkPjxrZXl3b3JkPkNob2xlc3Rlcm9sLCBM
REwvYmxvb2Q8L2tleXdvcmQ+PGtleXdvcmQ+Q29ob3J0IFN0dWRpZXM8L2tleXdvcmQ+PGtleXdv
cmQ+Q29tb3JiaWRpdHk8L2tleXdvcmQ+PGtleXdvcmQ+Q29uZmlkZW5jZSBJbnRlcnZhbHM8L2tl
eXdvcmQ+PGtleXdvcmQ+Q29yb25hcnkgQXJ0ZXJ5IERpc2Vhc2UvZGlhZ25vc2lzLyplcGlkZW1p
b2xvZ3kvZXRobm9sb2d5PC9rZXl3b3JkPjxrZXl3b3JkPkR5c2xpcGlkZW1pYXMvYmxvb2QvKmVw
aWRlbWlvbG9neS9waHlzaW9wYXRob2xvZ3k8L2tleXdvcmQ+PGtleXdvcmQ+RWxlY3Ryb2NhcmRp
b2dyYXBoeTwva2V5d29yZD48a2V5d29yZD5GZW1hbGU8L2tleXdvcmQ+PGtleXdvcmQ+SHVtYW5z
PC9rZXl3b3JkPjxrZXl3b3JkPkluY2lkZW5jZTwva2V5d29yZD48a2V5d29yZD5LYXBsYW4tTWVp
ZXIgRXN0aW1hdGU8L2tleXdvcmQ+PGtleXdvcmQ+TWFsZTwva2V5d29yZD48a2V5d29yZD5NaWRk
bGUgQWdlZDwva2V5d29yZD48a2V5d29yZD5NdWx0aXZhcmlhdGUgQW5hbHlzaXM8L2tleXdvcmQ+
PGtleXdvcmQ+UHJvcG9ydGlvbmFsIEhhemFyZHMgTW9kZWxzPC9rZXl3b3JkPjxrZXl3b3JkPlBy
b3NwZWN0aXZlIFN0dWRpZXM8L2tleXdvcmQ+PGtleXdvcmQ+UmlzayBBc3Nlc3NtZW50PC9rZXl3
b3JkPjxrZXl3b3JkPlNleCBEaXN0cmlidXRpb248L2tleXdvcmQ+PGtleXdvcmQ+U3Vydml2YWwg
UmF0ZTwva2V5d29yZD48a2V5d29yZD5UcmlnbHljZXJpZGVzLypibG9vZDwva2V5d29yZD48L2tl
eXdvcmRzPjxkYXRlcz48eWVhcj4yMDE0PC95ZWFyPjwvZGF0ZXM+PHB1Ymxpc2hlcj5CbGFja3dl
bGwgUHVibGlzaGluZyBMdGQ8L3B1Ymxpc2hlcj48aXNibj4yMDQ3LTk5ODA8L2lzYm4+PGFjY2Vz
c2lvbi1udW0+MjUyOTIxODU8L2FjY2Vzc2lvbi1udW0+PHVybHM+PHJlbGF0ZWQtdXJscz48dXJs
Pmh0dHBzOi8vcHVibWVkLm5jYmkubmxtLm5paC5nb3YvMjUyOTIxODU8L3VybD48dXJsPmh0dHBz
Oi8vd3d3Lm5jYmkubmxtLm5paC5nb3YvcG1jL2FydGljbGVzL1BNQzQzMjM4MzcvPC91cmw+PC9y
ZWxhdGVkLXVybHM+PC91cmxzPjxlbGVjdHJvbmljLXJlc291cmNlLW51bT4xMC4xMTYxL0pBSEEu
MTE0LjAwMTIxMTwvZWxlY3Ryb25pYy1yZXNvdXJjZS1udW0+PHJlbW90ZS1kYXRhYmFzZS1uYW1l
PlB1Yk1lZDwvcmVtb3RlLWRhdGFiYXNlLW5hbWU+PGxhbmd1YWdlPmVuZzwvbGFuZ3VhZ2U+PC9y
ZWNvcmQ+PC9DaXRlPjwvRW5kTm90ZT5=
</w:fldData>
        </w:fldChar>
      </w:r>
      <w:r w:rsidR="009935E0">
        <w:instrText xml:space="preserve"> ADDIN EN.CITE.DATA </w:instrText>
      </w:r>
      <w:r w:rsidR="009935E0">
        <w:fldChar w:fldCharType="end"/>
      </w:r>
      <w:r w:rsidR="002C5B2D">
        <w:fldChar w:fldCharType="separate"/>
      </w:r>
      <w:r w:rsidR="009935E0" w:rsidRPr="009935E0">
        <w:rPr>
          <w:noProof/>
          <w:vertAlign w:val="superscript"/>
        </w:rPr>
        <w:t>13</w:t>
      </w:r>
      <w:r w:rsidR="002C5B2D">
        <w:fldChar w:fldCharType="end"/>
      </w:r>
    </w:p>
    <w:p w14:paraId="070DC713" w14:textId="1780FE71" w:rsidR="00887F1C" w:rsidRDefault="00F44C97" w:rsidP="00887F1C">
      <w:pPr>
        <w:spacing w:after="0"/>
      </w:pPr>
      <w:r w:rsidRPr="004B323C">
        <w:t xml:space="preserve">Unlike other lipid measures, HDL-C is </w:t>
      </w:r>
      <w:r w:rsidR="002C5B2D" w:rsidRPr="004B323C">
        <w:t xml:space="preserve">considered </w:t>
      </w:r>
      <w:r w:rsidRPr="004B323C">
        <w:t xml:space="preserve">a </w:t>
      </w:r>
      <w:r w:rsidR="002C5B2D" w:rsidRPr="004B323C">
        <w:t>protective factor</w:t>
      </w:r>
      <w:r w:rsidRPr="004B323C">
        <w:t xml:space="preserve"> for atherosclerotic cardiovascular disease.</w:t>
      </w:r>
      <w:r w:rsidR="008F68A7">
        <w:t xml:space="preserve"> </w:t>
      </w:r>
      <w:r w:rsidR="00B9120B">
        <w:t>Forty-five years ago, t</w:t>
      </w:r>
      <w:r w:rsidR="008F68A7">
        <w:t>he Framingham Heart Study was the first large-scale observational study to report an inverse association between HDL-C levels and CHD</w:t>
      </w:r>
      <w:r w:rsidR="007A35B1">
        <w:t>.</w:t>
      </w:r>
      <w:r w:rsidR="00B9120B">
        <w:fldChar w:fldCharType="begin"/>
      </w:r>
      <w:r w:rsidR="004C3D5E">
        <w:instrText xml:space="preserve"> ADDIN EN.CITE &lt;EndNote&gt;&lt;Cite&gt;&lt;Author&gt;Miller&lt;/Author&gt;&lt;Year&gt;1975&lt;/Year&gt;&lt;RecNum&gt;27&lt;/RecNum&gt;&lt;DisplayText&gt;&lt;style face="superscript"&gt;21&lt;/style&gt;&lt;/DisplayText&gt;&lt;record&gt;&lt;rec-number&gt;27&lt;/rec-number&gt;&lt;foreign-keys&gt;&lt;key app="EN" db-id="tzwprassvvawt6eredppsxvoxat09z5ep0wr" timestamp="1586202131"&gt;27&lt;/key&gt;&lt;/foreign-keys&gt;&lt;ref-type name="Journal Article"&gt;17&lt;/ref-type&gt;&lt;contributors&gt;&lt;authors&gt;&lt;author&gt;Miller, G. J.&lt;/author&gt;&lt;author&gt;Miller, N. E.&lt;/author&gt;&lt;/authors&gt;&lt;/contributors&gt;&lt;titles&gt;&lt;title&gt;Plasma-high-density-lipoprotein concentration and development of ischaemic heart-disease&lt;/title&gt;&lt;secondary-title&gt;Lancet&lt;/secondary-title&gt;&lt;alt-title&gt;Lancet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16-9&lt;/pages&gt;&lt;volume&gt;1&lt;/volume&gt;&lt;number&gt;7897&lt;/number&gt;&lt;edition&gt;1975/01/04&lt;/edition&gt;&lt;keywords&gt;&lt;keyword&gt;Arteries/metabolism&lt;/keyword&gt;&lt;keyword&gt;Arteriosclerosis/blood/etiology&lt;/keyword&gt;&lt;keyword&gt;Cholesterol/analysis/blood/*metabolism&lt;/keyword&gt;&lt;keyword&gt;Coronary Disease/blood/*etiology&lt;/keyword&gt;&lt;keyword&gt;Denmark&lt;/keyword&gt;&lt;keyword&gt;Female&lt;/keyword&gt;&lt;keyword&gt;Finland&lt;/keyword&gt;&lt;keyword&gt;Humans&lt;/keyword&gt;&lt;keyword&gt;Inuits&lt;/keyword&gt;&lt;keyword&gt;Lipoproteins, HDL/analysis/*blood/physiology&lt;/keyword&gt;&lt;keyword&gt;Lipoproteins, LDL/blood&lt;/keyword&gt;&lt;keyword&gt;Lipoproteins, VLDL/analysis/blood&lt;/keyword&gt;&lt;keyword&gt;Liver/metabolism&lt;/keyword&gt;&lt;keyword&gt;Male&lt;/keyword&gt;&lt;keyword&gt;Middle Aged&lt;/keyword&gt;&lt;keyword&gt;Sex Factors&lt;/keyword&gt;&lt;keyword&gt;Sweden&lt;/keyword&gt;&lt;keyword&gt;Triglycerides/analysis/blood&lt;/keyword&gt;&lt;keyword&gt;United States&lt;/keyword&gt;&lt;/keywords&gt;&lt;dates&gt;&lt;year&gt;1975&lt;/year&gt;&lt;pub-dates&gt;&lt;date&gt;Jan 4&lt;/date&gt;&lt;/pub-dates&gt;&lt;/dates&gt;&lt;isbn&gt;0140-6736 (Print)&amp;#xD;0140-6736&lt;/isbn&gt;&lt;accession-num&gt;46338&lt;/accession-num&gt;&lt;urls&gt;&lt;/urls&gt;&lt;electronic-resource-num&gt;10.1016/s0140-6736(75)92376-4&lt;/electronic-resource-num&gt;&lt;remote-database-provider&gt;NLM&lt;/remote-database-provider&gt;&lt;language&gt;eng&lt;/language&gt;&lt;/record&gt;&lt;/Cite&gt;&lt;/EndNote&gt;</w:instrText>
      </w:r>
      <w:r w:rsidR="00B9120B">
        <w:fldChar w:fldCharType="separate"/>
      </w:r>
      <w:r w:rsidR="004C3D5E" w:rsidRPr="004C3D5E">
        <w:rPr>
          <w:noProof/>
          <w:vertAlign w:val="superscript"/>
        </w:rPr>
        <w:t>21</w:t>
      </w:r>
      <w:r w:rsidR="00B9120B">
        <w:fldChar w:fldCharType="end"/>
      </w:r>
      <w:r w:rsidR="008F68A7">
        <w:t xml:space="preserve"> More recently, </w:t>
      </w:r>
      <w:r w:rsidR="0001562E">
        <w:t xml:space="preserve">a cross-sectional study suggested </w:t>
      </w:r>
      <w:r w:rsidR="008F68A7">
        <w:t xml:space="preserve">that </w:t>
      </w:r>
      <w:r w:rsidR="008F68A7" w:rsidRPr="008F68A7">
        <w:t>HDL</w:t>
      </w:r>
      <w:r w:rsidR="008F68A7">
        <w:t xml:space="preserve"> </w:t>
      </w:r>
      <w:r w:rsidR="008F68A7" w:rsidRPr="008F68A7">
        <w:t>promote</w:t>
      </w:r>
      <w:r w:rsidR="008F68A7">
        <w:t>s</w:t>
      </w:r>
      <w:r w:rsidR="008F68A7" w:rsidRPr="008F68A7">
        <w:t xml:space="preserve"> </w:t>
      </w:r>
      <w:r w:rsidR="008F68A7">
        <w:t>reverse cholesterol transport</w:t>
      </w:r>
      <w:r w:rsidR="008F68A7" w:rsidRPr="008F68A7">
        <w:t xml:space="preserve"> from </w:t>
      </w:r>
      <w:r w:rsidR="008F68A7" w:rsidRPr="008F68A7">
        <w:lastRenderedPageBreak/>
        <w:t xml:space="preserve">macrophages </w:t>
      </w:r>
      <w:r w:rsidR="008F68A7">
        <w:t xml:space="preserve">which </w:t>
      </w:r>
      <w:r w:rsidR="008F68A7" w:rsidRPr="008F68A7">
        <w:t xml:space="preserve">was strongly and inversely associated with both subclinical atherosclerosis and obstructive </w:t>
      </w:r>
      <w:r w:rsidR="007D77C3">
        <w:t>CHD</w:t>
      </w:r>
      <w:r w:rsidR="007A35B1">
        <w:t>.</w:t>
      </w:r>
      <w:r w:rsidR="004B323C">
        <w:fldChar w:fldCharType="begin">
          <w:fldData xml:space="preserve">PEVuZE5vdGU+PENpdGU+PEF1dGhvcj5LaGVyYTwvQXV0aG9yPjxZZWFyPjIwMTE8L1llYXI+PFJl
Y051bT4yNjwvUmVjTnVtPjxEaXNwbGF5VGV4dD48c3R5bGUgZmFjZT0ic3VwZXJzY3JpcHQiPjIy
PC9zdHlsZT48L0Rpc3BsYXlUZXh0PjxyZWNvcmQ+PHJlYy1udW1iZXI+MjY8L3JlYy1udW1iZXI+
PGZvcmVpZ24ta2V5cz48a2V5IGFwcD0iRU4iIGRiLWlkPSJ0endwcmFzc3Z2YXd0NmVyZWRwcHN4
dm94YXQwOXo1ZXAwd3IiIHRpbWVzdGFtcD0iMTU4NjIwMTc1MCI+MjY8L2tleT48L2ZvcmVpZ24t
a2V5cz48cmVmLXR5cGUgbmFtZT0iSm91cm5hbCBBcnRpY2xlIj4xNzwvcmVmLXR5cGU+PGNvbnRy
aWJ1dG9ycz48YXV0aG9ycz48YXV0aG9yPktoZXJhLCBBbWl0IFYuPC9hdXRob3I+PGF1dGhvcj5D
dWNoZWwsIE1hcmluYTwvYXV0aG9yPjxhdXRob3I+ZGUgbGEgTGxlcmEtTW95YSwgTWFyZ2FyaXRh
PC9hdXRob3I+PGF1dGhvcj5Sb2RyaWd1ZXMsIEFtcml0aDwvYXV0aG9yPjxhdXRob3I+QnVya2Us
IE1lZ2FuIEYuPC9hdXRob3I+PGF1dGhvcj5KYWZyaSwgS2FzaGlmPC9hdXRob3I+PGF1dGhvcj5G
cmVuY2gsIEJlbmphbWluIEMuPC9hdXRob3I+PGF1dGhvcj5QaGlsbGlwcywgSnVsaWUgQS48L2F1
dGhvcj48YXV0aG9yPk11Y2tzYXZhZ2UsIE1lZ2FuIEwuPC9hdXRob3I+PGF1dGhvcj5XaWxlbnNr
eSwgUm9iZXJ0IEwuPC9hdXRob3I+PGF1dGhvcj5Nb2hsZXIsIEVtaWxlIFIuPC9hdXRob3I+PGF1
dGhvcj5Sb3RoYmxhdCwgR2VvcmdlIEguPC9hdXRob3I+PGF1dGhvcj5SYWRlciwgRGFuaWVsIEou
PC9hdXRob3I+PC9hdXRob3JzPjwvY29udHJpYnV0b3JzPjx0aXRsZXM+PHRpdGxlPkNob2xlc3Rl
cm9sIGVmZmx1eCBjYXBhY2l0eSwgaGlnaC1kZW5zaXR5IGxpcG9wcm90ZWluIGZ1bmN0aW9uLCBh
bmQgYXRoZXJvc2NsZXJvc2lzPC90aXRsZT48c2Vjb25kYXJ5LXRpdGxlPlRoZSBOZXcgRW5nbGFu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Z2wgSiBNZWQ8L2FiYnItMT48L2FsdC1wZXJpb2RpY2FsPjxwYWdlcz4xMjctMTM1PC9wYWdlcz48
dm9sdW1lPjM2NDwvdm9sdW1lPjxudW1iZXI+MjwvbnVtYmVyPjxrZXl3b3Jkcz48a2V5d29yZD5B
Z2VkPC9rZXl3b3JkPjxrZXl3b3JkPkJpb2xvZ2ljYWwgVHJhbnNwb3J0L2RydWcgZWZmZWN0czwv
a2V5d29yZD48a2V5d29yZD5DYXJvdGlkIEFydGVyaWVzL2FuYXRvbXkgJmFtcDsgaGlzdG9sb2d5
L3BhdGhvbG9neTwva2V5d29yZD48a2V5d29yZD5DYXNlLUNvbnRyb2wgU3R1ZGllczwva2V5d29y
ZD48a2V5d29yZD5DaG9sZXN0ZXJvbC8qbWV0YWJvbGlzbTwva2V5d29yZD48a2V5d29yZD5Db3Jv
bmFyeSBBcnRlcnkgRGlzZWFzZS9kaWFnbm9zdGljIGltYWdpbmcvKm1ldGFib2xpc208L2tleXdv
cmQ+PGtleXdvcmQ+Rm9hbSBDZWxscy8qbWV0YWJvbGlzbTwva2V5d29yZD48a2V5d29yZD5IdW1h
bnM8L2tleXdvcmQ+PGtleXdvcmQ+SHlkcm94eW1ldGh5bGdsdXRhcnlsLUNvQSBSZWR1Y3Rhc2Ug
SW5oaWJpdG9ycy9waGFybWFjb2xvZ3k8L2tleXdvcmQ+PGtleXdvcmQ+SHlwb2dseWNlbWljIEFn
ZW50cy9waGFybWFjb2xvZ3k8L2tleXdvcmQ+PGtleXdvcmQ+TGlwb3Byb3RlaW5zLCBIREwvYmxv
b2QvKm1ldGFib2xpc208L2tleXdvcmQ+PGtleXdvcmQ+TG9naXN0aWMgTW9kZWxzPC9rZXl3b3Jk
PjxrZXl3b3JkPk1pZGRsZSBBZ2VkPC9rZXl3b3JkPjxrZXl3b3JkPlBpb2dsaXRhem9uZTwva2V5
d29yZD48a2V5d29yZD5SYWRpb2dyYXBoeTwva2V5d29yZD48a2V5d29yZD5TbW9raW5nPC9rZXl3
b3JkPjxrZXl3b3JkPlRoaWF6b2xpZGluZWRpb25lcy9waGFybWFjb2xvZ3k8L2tleXdvcmQ+PC9r
ZXl3b3Jkcz48ZGF0ZXM+PHllYXI+MjAxMTwveWVhcj48L2RhdGVzPjxpc2JuPjE1MzMtNDQwNiYj
eEQ7MDAyOC00NzkzPC9pc2JuPjxhY2Nlc3Npb24tbnVtPjIxMjI2NTc4PC9hY2Nlc3Npb24tbnVt
Pjx1cmxzPjxyZWxhdGVkLXVybHM+PHVybD5odHRwczovL3B1Ym1lZC5uY2JpLm5sbS5uaWguZ292
LzIxMjI2NTc4PC91cmw+PHVybD5odHRwczovL3d3dy5uY2JpLm5sbS5uaWguZ292L3BtYy9hcnRp
Y2xlcy9QTUMzMDMwNDQ5LzwvdXJsPjwvcmVsYXRlZC11cmxzPjwvdXJscz48ZWxlY3Ryb25pYy1y
ZXNvdXJjZS1udW0+MTAuMTA1Ni9ORUpNb2ExMDAxNjg5PC9lbGVjdHJvbmljLXJlc291cmNlLW51
bT48cmVtb3RlLWRhdGFiYXNlLW5hbWU+UHViTWVkPC9yZW1vdGUtZGF0YWJhc2UtbmFtZT48bGFu
Z3VhZ2U+ZW5nPC9sYW5ndWFnZT48L3JlY29yZD48L0NpdGU+PC9FbmROb3RlPn==
</w:fldData>
        </w:fldChar>
      </w:r>
      <w:r w:rsidR="004C3D5E">
        <w:instrText xml:space="preserve"> ADDIN EN.CITE </w:instrText>
      </w:r>
      <w:r w:rsidR="004C3D5E">
        <w:fldChar w:fldCharType="begin">
          <w:fldData xml:space="preserve">PEVuZE5vdGU+PENpdGU+PEF1dGhvcj5LaGVyYTwvQXV0aG9yPjxZZWFyPjIwMTE8L1llYXI+PFJl
Y051bT4yNjwvUmVjTnVtPjxEaXNwbGF5VGV4dD48c3R5bGUgZmFjZT0ic3VwZXJzY3JpcHQiPjIy
PC9zdHlsZT48L0Rpc3BsYXlUZXh0PjxyZWNvcmQ+PHJlYy1udW1iZXI+MjY8L3JlYy1udW1iZXI+
PGZvcmVpZ24ta2V5cz48a2V5IGFwcD0iRU4iIGRiLWlkPSJ0endwcmFzc3Z2YXd0NmVyZWRwcHN4
dm94YXQwOXo1ZXAwd3IiIHRpbWVzdGFtcD0iMTU4NjIwMTc1MCI+MjY8L2tleT48L2ZvcmVpZ24t
a2V5cz48cmVmLXR5cGUgbmFtZT0iSm91cm5hbCBBcnRpY2xlIj4xNzwvcmVmLXR5cGU+PGNvbnRy
aWJ1dG9ycz48YXV0aG9ycz48YXV0aG9yPktoZXJhLCBBbWl0IFYuPC9hdXRob3I+PGF1dGhvcj5D
dWNoZWwsIE1hcmluYTwvYXV0aG9yPjxhdXRob3I+ZGUgbGEgTGxlcmEtTW95YSwgTWFyZ2FyaXRh
PC9hdXRob3I+PGF1dGhvcj5Sb2RyaWd1ZXMsIEFtcml0aDwvYXV0aG9yPjxhdXRob3I+QnVya2Us
IE1lZ2FuIEYuPC9hdXRob3I+PGF1dGhvcj5KYWZyaSwgS2FzaGlmPC9hdXRob3I+PGF1dGhvcj5G
cmVuY2gsIEJlbmphbWluIEMuPC9hdXRob3I+PGF1dGhvcj5QaGlsbGlwcywgSnVsaWUgQS48L2F1
dGhvcj48YXV0aG9yPk11Y2tzYXZhZ2UsIE1lZ2FuIEwuPC9hdXRob3I+PGF1dGhvcj5XaWxlbnNr
eSwgUm9iZXJ0IEwuPC9hdXRob3I+PGF1dGhvcj5Nb2hsZXIsIEVtaWxlIFIuPC9hdXRob3I+PGF1
dGhvcj5Sb3RoYmxhdCwgR2VvcmdlIEguPC9hdXRob3I+PGF1dGhvcj5SYWRlciwgRGFuaWVsIEou
PC9hdXRob3I+PC9hdXRob3JzPjwvY29udHJpYnV0b3JzPjx0aXRsZXM+PHRpdGxlPkNob2xlc3Rl
cm9sIGVmZmx1eCBjYXBhY2l0eSwgaGlnaC1kZW5zaXR5IGxpcG9wcm90ZWluIGZ1bmN0aW9uLCBh
bmQgYXRoZXJvc2NsZXJvc2lzPC90aXRsZT48c2Vjb25kYXJ5LXRpdGxlPlRoZSBOZXcgRW5nbGFu
ZCBqb3VybmFsIG9mIG1lZGljaW5lPC9zZWNvbmRhcnktdGl0bGU+PGFsdC10aXRsZT5OIEVuZ2wg
SiBNZWQ8L2FsdC10aXRsZT48L3RpdGxlcz48cGVyaW9kaWNhbD48ZnVsbC10aXRsZT5UaGUgTmV3
IEVuZ2xhbmQgam91cm5hbCBvZiBtZWRpY2luZTwvZnVsbC10aXRsZT48YWJici0xPk4gRW5nbCBK
IE1lZDwvYWJici0xPjwvcGVyaW9kaWNhbD48YWx0LXBlcmlvZGljYWw+PGZ1bGwtdGl0bGU+VGhl
IE5ldyBFbmdsYW5kIGpvdXJuYWwgb2YgbWVkaWNpbmU8L2Z1bGwtdGl0bGU+PGFiYnItMT5OIEVu
Z2wgSiBNZWQ8L2FiYnItMT48L2FsdC1wZXJpb2RpY2FsPjxwYWdlcz4xMjctMTM1PC9wYWdlcz48
dm9sdW1lPjM2NDwvdm9sdW1lPjxudW1iZXI+MjwvbnVtYmVyPjxrZXl3b3Jkcz48a2V5d29yZD5B
Z2VkPC9rZXl3b3JkPjxrZXl3b3JkPkJpb2xvZ2ljYWwgVHJhbnNwb3J0L2RydWcgZWZmZWN0czwv
a2V5d29yZD48a2V5d29yZD5DYXJvdGlkIEFydGVyaWVzL2FuYXRvbXkgJmFtcDsgaGlzdG9sb2d5
L3BhdGhvbG9neTwva2V5d29yZD48a2V5d29yZD5DYXNlLUNvbnRyb2wgU3R1ZGllczwva2V5d29y
ZD48a2V5d29yZD5DaG9sZXN0ZXJvbC8qbWV0YWJvbGlzbTwva2V5d29yZD48a2V5d29yZD5Db3Jv
bmFyeSBBcnRlcnkgRGlzZWFzZS9kaWFnbm9zdGljIGltYWdpbmcvKm1ldGFib2xpc208L2tleXdv
cmQ+PGtleXdvcmQ+Rm9hbSBDZWxscy8qbWV0YWJvbGlzbTwva2V5d29yZD48a2V5d29yZD5IdW1h
bnM8L2tleXdvcmQ+PGtleXdvcmQ+SHlkcm94eW1ldGh5bGdsdXRhcnlsLUNvQSBSZWR1Y3Rhc2Ug
SW5oaWJpdG9ycy9waGFybWFjb2xvZ3k8L2tleXdvcmQ+PGtleXdvcmQ+SHlwb2dseWNlbWljIEFn
ZW50cy9waGFybWFjb2xvZ3k8L2tleXdvcmQ+PGtleXdvcmQ+TGlwb3Byb3RlaW5zLCBIREwvYmxv
b2QvKm1ldGFib2xpc208L2tleXdvcmQ+PGtleXdvcmQ+TG9naXN0aWMgTW9kZWxzPC9rZXl3b3Jk
PjxrZXl3b3JkPk1pZGRsZSBBZ2VkPC9rZXl3b3JkPjxrZXl3b3JkPlBpb2dsaXRhem9uZTwva2V5
d29yZD48a2V5d29yZD5SYWRpb2dyYXBoeTwva2V5d29yZD48a2V5d29yZD5TbW9raW5nPC9rZXl3
b3JkPjxrZXl3b3JkPlRoaWF6b2xpZGluZWRpb25lcy9waGFybWFjb2xvZ3k8L2tleXdvcmQ+PC9r
ZXl3b3Jkcz48ZGF0ZXM+PHllYXI+MjAxMTwveWVhcj48L2RhdGVzPjxpc2JuPjE1MzMtNDQwNiYj
eEQ7MDAyOC00NzkzPC9pc2JuPjxhY2Nlc3Npb24tbnVtPjIxMjI2NTc4PC9hY2Nlc3Npb24tbnVt
Pjx1cmxzPjxyZWxhdGVkLXVybHM+PHVybD5odHRwczovL3B1Ym1lZC5uY2JpLm5sbS5uaWguZ292
LzIxMjI2NTc4PC91cmw+PHVybD5odHRwczovL3d3dy5uY2JpLm5sbS5uaWguZ292L3BtYy9hcnRp
Y2xlcy9QTUMzMDMwNDQ5LzwvdXJsPjwvcmVsYXRlZC11cmxzPjwvdXJscz48ZWxlY3Ryb25pYy1y
ZXNvdXJjZS1udW0+MTAuMTA1Ni9ORUpNb2ExMDAxNjg5PC9lbGVjdHJvbmljLXJlc291cmNlLW51
bT48cmVtb3RlLWRhdGFiYXNlLW5hbWU+UHViTWVkPC9yZW1vdGUtZGF0YWJhc2UtbmFtZT48bGFu
Z3VhZ2U+ZW5nPC9sYW5ndWFnZT48L3JlY29yZD48L0NpdGU+PC9FbmROb3RlPn==
</w:fldData>
        </w:fldChar>
      </w:r>
      <w:r w:rsidR="004C3D5E">
        <w:instrText xml:space="preserve"> ADDIN EN.CITE.DATA </w:instrText>
      </w:r>
      <w:r w:rsidR="004C3D5E">
        <w:fldChar w:fldCharType="end"/>
      </w:r>
      <w:r w:rsidR="004B323C">
        <w:fldChar w:fldCharType="separate"/>
      </w:r>
      <w:r w:rsidR="004C3D5E" w:rsidRPr="004C3D5E">
        <w:rPr>
          <w:noProof/>
          <w:vertAlign w:val="superscript"/>
        </w:rPr>
        <w:t>22</w:t>
      </w:r>
      <w:r w:rsidR="004B323C">
        <w:fldChar w:fldCharType="end"/>
      </w:r>
      <w:r>
        <w:t xml:space="preserve"> </w:t>
      </w:r>
      <w:r w:rsidR="003635A2">
        <w:t>CHD is also a risk factor for AF.</w:t>
      </w:r>
      <w:r w:rsidR="003635A2">
        <w:fldChar w:fldCharType="begin">
          <w:fldData xml:space="preserve">PEVuZE5vdGU+PENpdGU+PEF1dGhvcj5MaTwvQXV0aG9yPjxZZWFyPjIwMTk8L1llYXI+PFJlY051
bT40NjwvUmVjTnVtPjxEaXNwbGF5VGV4dD48c3R5bGUgZmFjZT0ic3VwZXJzY3JpcHQiPjg8L3N0
eWxlPjwvRGlzcGxheVRleHQ+PHJlY29yZD48cmVjLW51bWJlcj40NjwvcmVjLW51bWJlcj48Zm9y
ZWlnbi1rZXlzPjxrZXkgYXBwPSJFTiIgZGItaWQ9InR6d3ByYXNzdnZhd3Q2ZXJlZHBwc3h2b3hh
dDA5ejVlcDB3ciIgdGltZXN0YW1wPSIxNTg2MzU3NjY0Ij40Njwva2V5PjwvZm9yZWlnbi1rZXlz
PjxyZWYtdHlwZSBuYW1lPSJKb3VybmFsIEFydGljbGUiPjE3PC9yZWYtdHlwZT48Y29udHJpYnV0
b3JzPjxhdXRob3JzPjxhdXRob3I+TGksIFkuIEcuPC9hdXRob3I+PGF1dGhvcj5QYXN0b3JpLCBE
LjwvYXV0aG9yPjxhdXRob3I+RmFyY29tZW5pLCBBLjwvYXV0aG9yPjxhdXRob3I+WWFuZywgUC4g
Uy48L2F1dGhvcj48YXV0aG9yPkphbmcsIEUuPC9hdXRob3I+PGF1dGhvcj5Kb3VuZywgQi48L2F1
dGhvcj48YXV0aG9yPldhbmcsIFkuIFQuPC9hdXRob3I+PGF1dGhvcj5HdW8sIFkuIFQuPC9hdXRo
b3I+PGF1dGhvcj5MaXAsIEcuIFkuIEguPC9hdXRob3I+PC9hdXRob3JzPjwvY29udHJpYnV0b3Jz
PjxhdXRoLWFkZHJlc3M+SW5zdGl0dXRlIG9mIENhcmRpb3Zhc2N1bGFyIFNjaWVuY2VzLCBVbml2
ZXJzaXR5IG9mIEJpcm1pbmdoYW0sIEJpcm1pbmdoYW0sIFVuaXRlZCBLaW5nZG9tOyBEZXBhcnRt
ZW50IG9mIENhcmRpb2xvZ3ksIENoaW5lc2UgUExBIEdlbmVyYWwgSG9zcGl0YWwsIENoaW5lc2Ug
UExBIE1lZGljYWwgU2Nob29sLCBCZWlqaW5nLCBDaGluYS4mI3hEO0luc3RpdHV0ZSBvZiBDYXJk
aW92YXNjdWxhciBTY2llbmNlcywgVW5pdmVyc2l0eSBvZiBCaXJtaW5naGFtLCBCaXJtaW5naGFt
LCBVbml0ZWQgS2luZ2RvbTsgSSBDbGluaWNhIE1lZGljYSwgQXRoZXJvdGhyb21ib3NpcyBDZW50
ZXIsIERlcGFydG1lbnQgb2YgSW50ZXJuYWwgTWVkaWNpbmUgYW5kIE1lZGljYWwgU3BlY2lhbHRp
ZXMsIFNhcGllbnphIFVuaXZlcnNpdHksIFJvbWUsIEl0YWx5LiYjeEQ7RGVwYXJ0bWVudCBvZiBQ
dWJsaWMgSGVhbHRoIGFuZCBJbmZlY3Rpb3VzIERpc2Vhc2VzLCBTYXBpZW56YSBVbml2ZXJzaXR5
LCBSb21lLCBJdGFseS4mI3hEO0RlcGFydG1lbnQgb2YgQ2FyZGlvbG9neSwgQ0hBIEJ1bmRhbmcg
TWVkaWNhbCBDZW50ZXIsIENIQSBVbml2ZXJzaXR5LCBTZW9uZ25hbSwgUmVwdWJsaWMgb2YgS29y
ZWEuJiN4RDtEaXZpc2lvbiBvZiBDYXJkaW9sb2d5LCBEZXBhcnRtZW50IG9mIEludGVybmFsIE1l
ZGljaW5lLCBZb25zZWkgVW5pdmVyc2l0eSBIZWFsdGggU3lzdGVtLCBTZW91bCwgUmVwdWJsaWMg
b2YgS29yZWEuJiN4RDtEZXBhcnRtZW50IG9mIENhcmRpb2xvZ3ksIENoaW5lc2UgUExBIEdlbmVy
YWwgSG9zcGl0YWwsIENoaW5lc2UgUExBIE1lZGljYWwgU2Nob29sLCBCZWlqaW5nLCBDaGluYS4m
I3hEO0luc3RpdHV0ZSBvZiBDYXJkaW92YXNjdWxhciBTY2llbmNlcywgVW5pdmVyc2l0eSBvZiBC
aXJtaW5naGFtLCBCaXJtaW5naGFtLCBVbml0ZWQgS2luZ2RvbTsgRGVwYXJ0bWVudCBvZiBDYXJk
aW9sb2d5LCBDaGluZXNlIFBMQSBHZW5lcmFsIEhvc3BpdGFsLCBDaGluZXNlIFBMQSBNZWRpY2Fs
IFNjaG9vbCwgQmVpamluZywgQ2hpbmE7IERpdmlzaW9uIG9mIENhcmRpb2xvZ3ksIERlcGFydG1l
bnQgb2YgSW50ZXJuYWwgTWVkaWNpbmUsIFlvbnNlaSBVbml2ZXJzaXR5IEhlYWx0aCBTeXN0ZW0s
IFNlb3VsLCBSZXB1YmxpYyBvZiBLb3JlYTsgQWFsYm9yZyBUaHJvbWJvc2lzIFJlc2VhcmNoIFVu
aXQsIERlcGFydG1lbnQgb2YgQ2xpbmljYWwgTWVkaWNpbmUsIEFhbGJvcmcgVW5pdmVyc2l0eSwg
QWFsYm9yZywgRGVubWFyazsgTGl2ZXJwb29sIENlbnRyZSBmb3IgQ2FyZGlvdmFzY3VsYXIgU2Np
ZW5jZXMsIFVuaXZlcnNpdHkgb2YgTGl2ZXJwb29sLCBMaXZlcnBvb2wsIFVuaXRlZCBLaW5nZG9t
LiBFbGVjdHJvbmljIGFkZHJlc3M6IEdyZWdvcnkuTGlwQGxpdmVycG9vbC5hYy51ay48L2F1dGgt
YWRkcmVzcz48dGl0bGVzPjx0aXRsZT5BIFNpbXBsZSBDbGluaWNhbCBSaXNrIFNjb3JlIChDKDIp
SEVTVCkgZm9yIFByZWRpY3RpbmcgSW5jaWRlbnQgQXRyaWFsIEZpYnJpbGxhdGlvbiBpbiBBc2lh
bsKgU3ViamVjdHM6IERlcml2YXRpb24gaW4gNDcxLDQ0NiBDaGluZXNlIFN1YmplY3RzLCBXaXRo
IEludGVybmFsIFZhbGlkYXRpb24gYW5kIEV4dGVybmFsIEFwcGxpY2F0aW9uIGluIDQ1MSwxOTkg
S29yZWFuIFN1YmplY3RzPC90aXRsZT48c2Vjb25kYXJ5LXRpdGxlPkNoZXN0PC9zZWNvbmRhcnkt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LTE+Q2hlc3Q8L2FiYnItMT48L2FsdC1wZXJpb2RpY2FsPjxwYWdlcz41MTAtNTE4PC9wYWdlcz48
dm9sdW1lPjE1NTwvdm9sdW1lPjxudW1iZXI+MzwvbnVtYmVyPjxlZGl0aW9uPjIwMTgvMTAvMDg8
L2VkaXRpb24+PGtleXdvcmRzPjxrZXl3b3JkPkFnZSBGYWN0b3JzPC9rZXl3b3JkPjxrZXl3b3Jk
PkFnZWQ8L2tleXdvcmQ+PGtleXdvcmQ+KkFzaWFuIENvbnRpbmVudGFsIEFuY2VzdHJ5IEdyb3Vw
PC9rZXl3b3JkPjxrZXl3b3JkPipBdHJpYWwgRmlicmlsbGF0aW9uL2RpYWdub3Npcy9ldGhub2xv
Z3k8L2tleXdvcmQ+PGtleXdvcmQ+Q2FyZGlvdmFzY3VsYXIgRGlzZWFzZXMvZXBpZGVtaW9sb2d5
PC9rZXl3b3JkPjxrZXl3b3JkPkNoaW5hL2VwaWRlbWlvbG9neTwva2V5d29yZD48a2V5d29yZD5D
b2hvcnQgU3R1ZGllczwva2V5d29yZD48a2V5d29yZD5Db21vcmJpZGl0eTwva2V5d29yZD48a2V5
d29yZD5GZW1hbGU8L2tleXdvcmQ+PGtleXdvcmQ+SHVtYW5zPC9rZXl3b3JkPjxrZXl3b3JkPkh5
cGVydGh5cm9pZGlzbS9lcGlkZW1pb2xvZ3k8L2tleXdvcmQ+PGtleXdvcmQ+SW5jaWRlbmNlPC9r
ZXl3b3JkPjxrZXl3b3JkPk1hbGU8L2tleXdvcmQ+PGtleXdvcmQ+UHJvZ25vc2lzPC9rZXl3b3Jk
PjxrZXl3b3JkPlByb3BvcnRpb25hbCBIYXphcmRzIE1vZGVsczwva2V5d29yZD48a2V5d29yZD5S
ZXByb2R1Y2liaWxpdHkgb2YgUmVzdWx0czwva2V5d29yZD48a2V5d29yZD5SZXB1YmxpYyBvZiBL
b3JlYTwva2V5d29yZD48a2V5d29yZD4qUmlzayBBc3Nlc3NtZW50L21ldGhvZHMvc3RhdGlzdGlj
cyAmYW1wOyBudW1lcmljYWwgZGF0YTwva2V5d29yZD48a2V5d29yZD5SaXNrIEZhY3RvcnM8L2tl
eXdvcmQ+PGtleXdvcmQ+KkFzaWFuPC9rZXl3b3JkPjxrZXl3b3JkPiphdHJpYWwgZmlicmlsbGF0
aW9uPC9rZXl3b3JkPjxrZXl3b3JkPipjb2hvcnQgc3R1ZHk8L2tleXdvcmQ+PGtleXdvcmQ+KnBy
ZWRpY3Rpb24gbW9kZWw8L2tleXdvcmQ+PGtleXdvcmQ+KnJpc2sgZmFjdG9yczwva2V5d29yZD48
a2V5d29yZD4qcmlzayBzY29yZTwva2V5d29yZD48L2tleXdvcmRzPjxkYXRlcz48eWVhcj4yMDE5
PC95ZWFyPjxwdWItZGF0ZXM+PGRhdGU+TWFyPC9kYXRlPjwvcHViLWRhdGVzPjwvZGF0ZXM+PGlz
Ym4+MDAxMi0zNjkyIChQcmludCkmI3hEOzAwMTItMzY5MjwvaXNibj48YWNjZXNzaW9uLW51bT4z
MDI5Mjc1OTwvYWNjZXNzaW9uLW51bT48dXJscz48L3VybHM+PGN1c3RvbTI+UE1DNjQzNzAyOTwv
Y3VzdG9tMj48ZWxlY3Ryb25pYy1yZXNvdXJjZS1udW0+MTAuMTAxNi9qLmNoZXN0LjIwMTguMDku
MDExPC9lbGVjdHJvbmljLXJlc291cmNlLW51bT48cmVtb3RlLWRhdGFiYXNlLXByb3ZpZGVyPk5M
TTwvcmVtb3RlLWRhdGFiYXNlLXByb3ZpZGVyPjxsYW5ndWFnZT5lbmc8L2xhbmd1YWdlPjwvcmVj
b3JkPjwvQ2l0ZT48L0VuZE5vdGU+
</w:fldData>
        </w:fldChar>
      </w:r>
      <w:r w:rsidR="003635A2">
        <w:instrText xml:space="preserve"> ADDIN EN.CITE </w:instrText>
      </w:r>
      <w:r w:rsidR="003635A2">
        <w:fldChar w:fldCharType="begin">
          <w:fldData xml:space="preserve">PEVuZE5vdGU+PENpdGU+PEF1dGhvcj5MaTwvQXV0aG9yPjxZZWFyPjIwMTk8L1llYXI+PFJlY051
bT40NjwvUmVjTnVtPjxEaXNwbGF5VGV4dD48c3R5bGUgZmFjZT0ic3VwZXJzY3JpcHQiPjg8L3N0
eWxlPjwvRGlzcGxheVRleHQ+PHJlY29yZD48cmVjLW51bWJlcj40NjwvcmVjLW51bWJlcj48Zm9y
ZWlnbi1rZXlzPjxrZXkgYXBwPSJFTiIgZGItaWQ9InR6d3ByYXNzdnZhd3Q2ZXJlZHBwc3h2b3hh
dDA5ejVlcDB3ciIgdGltZXN0YW1wPSIxNTg2MzU3NjY0Ij40Njwva2V5PjwvZm9yZWlnbi1rZXlz
PjxyZWYtdHlwZSBuYW1lPSJKb3VybmFsIEFydGljbGUiPjE3PC9yZWYtdHlwZT48Y29udHJpYnV0
b3JzPjxhdXRob3JzPjxhdXRob3I+TGksIFkuIEcuPC9hdXRob3I+PGF1dGhvcj5QYXN0b3JpLCBE
LjwvYXV0aG9yPjxhdXRob3I+RmFyY29tZW5pLCBBLjwvYXV0aG9yPjxhdXRob3I+WWFuZywgUC4g
Uy48L2F1dGhvcj48YXV0aG9yPkphbmcsIEUuPC9hdXRob3I+PGF1dGhvcj5Kb3VuZywgQi48L2F1
dGhvcj48YXV0aG9yPldhbmcsIFkuIFQuPC9hdXRob3I+PGF1dGhvcj5HdW8sIFkuIFQuPC9hdXRo
b3I+PGF1dGhvcj5MaXAsIEcuIFkuIEguPC9hdXRob3I+PC9hdXRob3JzPjwvY29udHJpYnV0b3Jz
PjxhdXRoLWFkZHJlc3M+SW5zdGl0dXRlIG9mIENhcmRpb3Zhc2N1bGFyIFNjaWVuY2VzLCBVbml2
ZXJzaXR5IG9mIEJpcm1pbmdoYW0sIEJpcm1pbmdoYW0sIFVuaXRlZCBLaW5nZG9tOyBEZXBhcnRt
ZW50IG9mIENhcmRpb2xvZ3ksIENoaW5lc2UgUExBIEdlbmVyYWwgSG9zcGl0YWwsIENoaW5lc2Ug
UExBIE1lZGljYWwgU2Nob29sLCBCZWlqaW5nLCBDaGluYS4mI3hEO0luc3RpdHV0ZSBvZiBDYXJk
aW92YXNjdWxhciBTY2llbmNlcywgVW5pdmVyc2l0eSBvZiBCaXJtaW5naGFtLCBCaXJtaW5naGFt
LCBVbml0ZWQgS2luZ2RvbTsgSSBDbGluaWNhIE1lZGljYSwgQXRoZXJvdGhyb21ib3NpcyBDZW50
ZXIsIERlcGFydG1lbnQgb2YgSW50ZXJuYWwgTWVkaWNpbmUgYW5kIE1lZGljYWwgU3BlY2lhbHRp
ZXMsIFNhcGllbnphIFVuaXZlcnNpdHksIFJvbWUsIEl0YWx5LiYjeEQ7RGVwYXJ0bWVudCBvZiBQ
dWJsaWMgSGVhbHRoIGFuZCBJbmZlY3Rpb3VzIERpc2Vhc2VzLCBTYXBpZW56YSBVbml2ZXJzaXR5
LCBSb21lLCBJdGFseS4mI3hEO0RlcGFydG1lbnQgb2YgQ2FyZGlvbG9neSwgQ0hBIEJ1bmRhbmcg
TWVkaWNhbCBDZW50ZXIsIENIQSBVbml2ZXJzaXR5LCBTZW9uZ25hbSwgUmVwdWJsaWMgb2YgS29y
ZWEuJiN4RDtEaXZpc2lvbiBvZiBDYXJkaW9sb2d5LCBEZXBhcnRtZW50IG9mIEludGVybmFsIE1l
ZGljaW5lLCBZb25zZWkgVW5pdmVyc2l0eSBIZWFsdGggU3lzdGVtLCBTZW91bCwgUmVwdWJsaWMg
b2YgS29yZWEuJiN4RDtEZXBhcnRtZW50IG9mIENhcmRpb2xvZ3ksIENoaW5lc2UgUExBIEdlbmVy
YWwgSG9zcGl0YWwsIENoaW5lc2UgUExBIE1lZGljYWwgU2Nob29sLCBCZWlqaW5nLCBDaGluYS4m
I3hEO0luc3RpdHV0ZSBvZiBDYXJkaW92YXNjdWxhciBTY2llbmNlcywgVW5pdmVyc2l0eSBvZiBC
aXJtaW5naGFtLCBCaXJtaW5naGFtLCBVbml0ZWQgS2luZ2RvbTsgRGVwYXJ0bWVudCBvZiBDYXJk
aW9sb2d5LCBDaGluZXNlIFBMQSBHZW5lcmFsIEhvc3BpdGFsLCBDaGluZXNlIFBMQSBNZWRpY2Fs
IFNjaG9vbCwgQmVpamluZywgQ2hpbmE7IERpdmlzaW9uIG9mIENhcmRpb2xvZ3ksIERlcGFydG1l
bnQgb2YgSW50ZXJuYWwgTWVkaWNpbmUsIFlvbnNlaSBVbml2ZXJzaXR5IEhlYWx0aCBTeXN0ZW0s
IFNlb3VsLCBSZXB1YmxpYyBvZiBLb3JlYTsgQWFsYm9yZyBUaHJvbWJvc2lzIFJlc2VhcmNoIFVu
aXQsIERlcGFydG1lbnQgb2YgQ2xpbmljYWwgTWVkaWNpbmUsIEFhbGJvcmcgVW5pdmVyc2l0eSwg
QWFsYm9yZywgRGVubWFyazsgTGl2ZXJwb29sIENlbnRyZSBmb3IgQ2FyZGlvdmFzY3VsYXIgU2Np
ZW5jZXMsIFVuaXZlcnNpdHkgb2YgTGl2ZXJwb29sLCBMaXZlcnBvb2wsIFVuaXRlZCBLaW5nZG9t
LiBFbGVjdHJvbmljIGFkZHJlc3M6IEdyZWdvcnkuTGlwQGxpdmVycG9vbC5hYy51ay48L2F1dGgt
YWRkcmVzcz48dGl0bGVzPjx0aXRsZT5BIFNpbXBsZSBDbGluaWNhbCBSaXNrIFNjb3JlIChDKDIp
SEVTVCkgZm9yIFByZWRpY3RpbmcgSW5jaWRlbnQgQXRyaWFsIEZpYnJpbGxhdGlvbiBpbiBBc2lh
bsKgU3ViamVjdHM6IERlcml2YXRpb24gaW4gNDcxLDQ0NiBDaGluZXNlIFN1YmplY3RzLCBXaXRo
IEludGVybmFsIFZhbGlkYXRpb24gYW5kIEV4dGVybmFsIEFwcGxpY2F0aW9uIGluIDQ1MSwxOTkg
S29yZWFuIFN1YmplY3RzPC90aXRsZT48c2Vjb25kYXJ5LXRpdGxlPkNoZXN0PC9zZWNvbmRhcnkt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LTE+Q2hlc3Q8L2FiYnItMT48L2FsdC1wZXJpb2RpY2FsPjxwYWdlcz41MTAtNTE4PC9wYWdlcz48
dm9sdW1lPjE1NTwvdm9sdW1lPjxudW1iZXI+MzwvbnVtYmVyPjxlZGl0aW9uPjIwMTgvMTAvMDg8
L2VkaXRpb24+PGtleXdvcmRzPjxrZXl3b3JkPkFnZSBGYWN0b3JzPC9rZXl3b3JkPjxrZXl3b3Jk
PkFnZWQ8L2tleXdvcmQ+PGtleXdvcmQ+KkFzaWFuIENvbnRpbmVudGFsIEFuY2VzdHJ5IEdyb3Vw
PC9rZXl3b3JkPjxrZXl3b3JkPipBdHJpYWwgRmlicmlsbGF0aW9uL2RpYWdub3Npcy9ldGhub2xv
Z3k8L2tleXdvcmQ+PGtleXdvcmQ+Q2FyZGlvdmFzY3VsYXIgRGlzZWFzZXMvZXBpZGVtaW9sb2d5
PC9rZXl3b3JkPjxrZXl3b3JkPkNoaW5hL2VwaWRlbWlvbG9neTwva2V5d29yZD48a2V5d29yZD5D
b2hvcnQgU3R1ZGllczwva2V5d29yZD48a2V5d29yZD5Db21vcmJpZGl0eTwva2V5d29yZD48a2V5
d29yZD5GZW1hbGU8L2tleXdvcmQ+PGtleXdvcmQ+SHVtYW5zPC9rZXl3b3JkPjxrZXl3b3JkPkh5
cGVydGh5cm9pZGlzbS9lcGlkZW1pb2xvZ3k8L2tleXdvcmQ+PGtleXdvcmQ+SW5jaWRlbmNlPC9r
ZXl3b3JkPjxrZXl3b3JkPk1hbGU8L2tleXdvcmQ+PGtleXdvcmQ+UHJvZ25vc2lzPC9rZXl3b3Jk
PjxrZXl3b3JkPlByb3BvcnRpb25hbCBIYXphcmRzIE1vZGVsczwva2V5d29yZD48a2V5d29yZD5S
ZXByb2R1Y2liaWxpdHkgb2YgUmVzdWx0czwva2V5d29yZD48a2V5d29yZD5SZXB1YmxpYyBvZiBL
b3JlYTwva2V5d29yZD48a2V5d29yZD4qUmlzayBBc3Nlc3NtZW50L21ldGhvZHMvc3RhdGlzdGlj
cyAmYW1wOyBudW1lcmljYWwgZGF0YTwva2V5d29yZD48a2V5d29yZD5SaXNrIEZhY3RvcnM8L2tl
eXdvcmQ+PGtleXdvcmQ+KkFzaWFuPC9rZXl3b3JkPjxrZXl3b3JkPiphdHJpYWwgZmlicmlsbGF0
aW9uPC9rZXl3b3JkPjxrZXl3b3JkPipjb2hvcnQgc3R1ZHk8L2tleXdvcmQ+PGtleXdvcmQ+KnBy
ZWRpY3Rpb24gbW9kZWw8L2tleXdvcmQ+PGtleXdvcmQ+KnJpc2sgZmFjdG9yczwva2V5d29yZD48
a2V5d29yZD4qcmlzayBzY29yZTwva2V5d29yZD48L2tleXdvcmRzPjxkYXRlcz48eWVhcj4yMDE5
PC95ZWFyPjxwdWItZGF0ZXM+PGRhdGU+TWFyPC9kYXRlPjwvcHViLWRhdGVzPjwvZGF0ZXM+PGlz
Ym4+MDAxMi0zNjkyIChQcmludCkmI3hEOzAwMTItMzY5MjwvaXNibj48YWNjZXNzaW9uLW51bT4z
MDI5Mjc1OTwvYWNjZXNzaW9uLW51bT48dXJscz48L3VybHM+PGN1c3RvbTI+UE1DNjQzNzAyOTwv
Y3VzdG9tMj48ZWxlY3Ryb25pYy1yZXNvdXJjZS1udW0+MTAuMTAxNi9qLmNoZXN0LjIwMTguMDku
MDExPC9lbGVjdHJvbmljLXJlc291cmNlLW51bT48cmVtb3RlLWRhdGFiYXNlLXByb3ZpZGVyPk5M
TTwvcmVtb3RlLWRhdGFiYXNlLXByb3ZpZGVyPjxsYW5ndWFnZT5lbmc8L2xhbmd1YWdlPjwvcmVj
b3JkPjwvQ2l0ZT48L0VuZE5vdGU+
</w:fldData>
        </w:fldChar>
      </w:r>
      <w:r w:rsidR="003635A2">
        <w:instrText xml:space="preserve"> ADDIN EN.CITE.DATA </w:instrText>
      </w:r>
      <w:r w:rsidR="003635A2">
        <w:fldChar w:fldCharType="end"/>
      </w:r>
      <w:r w:rsidR="003635A2">
        <w:fldChar w:fldCharType="separate"/>
      </w:r>
      <w:r w:rsidR="003635A2" w:rsidRPr="003635A2">
        <w:rPr>
          <w:noProof/>
          <w:vertAlign w:val="superscript"/>
        </w:rPr>
        <w:t>8</w:t>
      </w:r>
      <w:r w:rsidR="003635A2">
        <w:fldChar w:fldCharType="end"/>
      </w:r>
      <w:r w:rsidR="003635A2">
        <w:t xml:space="preserve"> F</w:t>
      </w:r>
      <w:r>
        <w:t>inding an inverse association with HDL-C and AF suggests a similar association as seen with other cardiovascular outcomes.</w:t>
      </w:r>
      <w:r w:rsidR="00822390">
        <w:t xml:space="preserve"> It remains unclear why HDL-C and LDL-C show the same </w:t>
      </w:r>
      <w:r w:rsidR="00116286">
        <w:t xml:space="preserve">inverse </w:t>
      </w:r>
      <w:r w:rsidR="00822390">
        <w:t xml:space="preserve">relationship with AF, but </w:t>
      </w:r>
      <w:r w:rsidR="00532A91">
        <w:t xml:space="preserve">the </w:t>
      </w:r>
      <w:r w:rsidR="00822390">
        <w:t xml:space="preserve">opposite relationship with other cardiovascular conditions. </w:t>
      </w:r>
    </w:p>
    <w:p w14:paraId="137AA24D" w14:textId="08028FE8" w:rsidR="00EB4809" w:rsidRDefault="007A5BA8" w:rsidP="00887F1C">
      <w:pPr>
        <w:spacing w:after="0"/>
      </w:pPr>
      <w:r>
        <w:t xml:space="preserve">When we examined the results by sex only, we found the </w:t>
      </w:r>
      <w:r w:rsidR="00360DC3">
        <w:t xml:space="preserve">significance of the </w:t>
      </w:r>
      <w:r>
        <w:t>results remained consistent for males and females; however, the prevalence ratios were lower for males</w:t>
      </w:r>
      <w:r w:rsidR="00264406">
        <w:t xml:space="preserve">. This </w:t>
      </w:r>
      <w:r w:rsidR="00360DC3">
        <w:t>sugges</w:t>
      </w:r>
      <w:r w:rsidR="00264406">
        <w:t>ts the inverse association between lipid levels and AF may be greater for males</w:t>
      </w:r>
      <w:r>
        <w:t xml:space="preserve">. </w:t>
      </w:r>
      <w:r w:rsidR="00264406">
        <w:t>Similarly to the results of this study, s</w:t>
      </w:r>
      <w:r>
        <w:t xml:space="preserve">ome previous studies have </w:t>
      </w:r>
      <w:r w:rsidR="00360DC3">
        <w:t>also found no</w:t>
      </w:r>
      <w:r w:rsidR="005D25F0">
        <w:t xml:space="preserve"> </w:t>
      </w:r>
      <w:r w:rsidR="00360DC3">
        <w:t xml:space="preserve">difference </w:t>
      </w:r>
      <w:r w:rsidR="00264406">
        <w:t xml:space="preserve">in the association between lipid levels and AF when stratifying results </w:t>
      </w:r>
      <w:r w:rsidR="00360DC3">
        <w:t>by sex</w:t>
      </w:r>
      <w:r w:rsidR="00360DC3">
        <w:fldChar w:fldCharType="begin">
          <w:fldData xml:space="preserve">PEVuZE5vdGU+PENpdGU+PEF1dGhvcj5BbG9uc288L0F1dGhvcj48WWVhcj4yMDE0PC9ZZWFyPjxS
ZWNOdW0+MTE8L1JlY051bT48RGlzcGxheVRleHQ+PHN0eWxlIGZhY2U9InN1cGVyc2NyaXB0Ij4x
MywgMjA8L3N0eWxlPjwvRGlzcGxheVRleHQ+PHJlY29yZD48cmVjLW51bWJlcj4xMTwvcmVjLW51
bWJlcj48Zm9yZWlnbi1rZXlzPjxrZXkgYXBwPSJFTiIgZGItaWQ9InR6d3ByYXNzdnZhd3Q2ZXJl
ZHBwc3h2b3hhdDA5ejVlcDB3ciIgdGltZXN0YW1wPSIxNTg1ODU0MDczIj4xMTwva2V5PjwvZm9y
ZWlnbi1rZXlzPjxyZWYtdHlwZSBuYW1lPSJKb3VybmFsIEFydGljbGUiPjE3PC9yZWYtdHlwZT48
Y29udHJpYnV0b3JzPjxhdXRob3JzPjxhdXRob3I+QWxvbnNvLCBBbHZhcm88L2F1dGhvcj48YXV0
aG9yPllpbiwgWGlhb3lhbjwvYXV0aG9yPjxhdXRob3I+Um9ldGtlciwgTmljaG9sYXMgUy48L2F1
dGhvcj48YXV0aG9yPk1hZ25hbmksIEphcmVkIFcuPC9hdXRob3I+PGF1dGhvcj5Lcm9ubWFsLCBS
aWNoYXJkIEEuPC9hdXRob3I+PGF1dGhvcj5FbGxpbm9yLCBQYXRyaWNrIFQuPC9hdXRob3I+PGF1
dGhvcj5DaGVuLCBMaW4gWS48L2F1dGhvcj48YXV0aG9yPkx1Yml0eiwgU3RldmVuIEEuPC9hdXRo
b3I+PGF1dGhvcj5NY0NsZWxsYW5kLCBSb2J5biBMLjwvYXV0aG9yPjxhdXRob3I+TWNNYW51cywg
RGF2aWQgRC48L2F1dGhvcj48YXV0aG9yPlNvbGltYW4sIEVsc2F5ZWQgWi48L2F1dGhvcj48YXV0
aG9yPkh1eGxleSwgUmFjaGVsIFIuPC9hdXRob3I+PGF1dGhvcj5OYXphcmlhbiwgU2FtYW48L2F1
dGhvcj48YXV0aG9yPlN6a2xvLCBNb3lzZXM8L2F1dGhvcj48YXV0aG9yPkhlY2tiZXJ0LCBTdXNh
biBSLjwvYXV0aG9yPjxhdXRob3I+QmVuamFtaW4sIEVtZWxpYSBKLjwvYXV0aG9yPjwvYXV0aG9y
cz48L2NvbnRyaWJ1dG9ycz48dGl0bGVzPjx0aXRsZT5CbG9vZCBsaXBpZHMgYW5kIHRoZSBpbmNp
ZGVuY2Ugb2YgYXRyaWFsIGZpYnJpbGxhdGlvbjogdGhlIE11bHRpLUV0aG5pYyBTdHVkeSBvZiBB
dGhlcm9zY2xlcm9zaXMgYW5kIHRoZSBGcmFtaW5naGFtIEhlYXJ0IFN0dWR5PC90aXRsZT48c2Vj
b25kYXJ5LXRpdGxlPkpvdXJuYWwgb2YgdGhlIEFtZXJpY2FuIEhlYXJ0IEFzc29jaWF0aW9uPC9z
ZWNvbmRhcnktdGl0bGU+PGFsdC10aXRsZT5KIEFtIEhlYXJ0IEFzc29jPC9hbHQtdGl0bGU+PC90
aXRsZXM+PHBlcmlvZGljYWw+PGZ1bGwtdGl0bGU+Sm91cm5hbCBvZiB0aGUgQW1lcmljYW4gSGVh
cnQgQXNzb2NpYXRpb248L2Z1bGwtdGl0bGU+PGFiYnItMT5KIEFtIEhlYXJ0IEFzc29jPC9hYmJy
LTE+PC9wZXJpb2RpY2FsPjxhbHQtcGVyaW9kaWNhbD48ZnVsbC10aXRsZT5Kb3VybmFsIG9mIHRo
ZSBBbWVyaWNhbiBIZWFydCBBc3NvY2lhdGlvbjwvZnVsbC10aXRsZT48YWJici0xPkogQW0gSGVh
cnQgQXNzb2M8L2FiYnItMT48L2FsdC1wZXJpb2RpY2FsPjxwYWdlcz5lMDAxMjExLWUwMDEyMTE8
L3BhZ2VzPjx2b2x1bWU+Mzwvdm9sdW1lPjxudW1iZXI+NTwvbnVtYmVyPjxrZXl3b3Jkcz48a2V5
d29yZD5hdHJpYWwgZmlicmlsbGF0aW9uPC9rZXl3b3JkPjxrZXl3b3JkPmNob2xlc3Rlcm9sPC9r
ZXl3b3JkPjxrZXl3b3JkPmVwaWRlbWlvbG9neTwva2V5d29yZD48a2V5d29yZD5saXBpZHM8L2tl
eXdvcmQ+PGtleXdvcmQ+cmlzayBmYWN0b3JzPC9rZXl3b3JkPjxrZXl3b3JkPkFnZSBEaXN0cmli
dXRpb248L2tleXdvcmQ+PGtleXdvcmQ+QWdlZDwva2V5d29yZD48a2V5d29yZD5BdGhlcm9zY2xl
cm9zaXMvZGlhZ25vc2lzLyplcGlkZW1pb2xvZ3kvZXRobm9sb2d5PC9rZXl3b3JkPjxrZXl3b3Jk
PkF0cmlhbCBGaWJyaWxsYXRpb24vZGlhZ25vc2lzLyplcGlkZW1pb2xvZ3k8L2tleXdvcmQ+PGtl
eXdvcmQ+Q2hvbGVzdGVyb2wsIEhETC9ibG9vZDwva2V5d29yZD48a2V5d29yZD5DaG9sZXN0ZXJv
bCwgTERML2Jsb29kPC9rZXl3b3JkPjxrZXl3b3JkPkNvaG9ydCBTdHVkaWVzPC9rZXl3b3JkPjxr
ZXl3b3JkPkNvbW9yYmlkaXR5PC9rZXl3b3JkPjxrZXl3b3JkPkNvbmZpZGVuY2UgSW50ZXJ2YWxz
PC9rZXl3b3JkPjxrZXl3b3JkPkNvcm9uYXJ5IEFydGVyeSBEaXNlYXNlL2RpYWdub3Npcy8qZXBp
ZGVtaW9sb2d5L2V0aG5vbG9neTwva2V5d29yZD48a2V5d29yZD5EeXNsaXBpZGVtaWFzL2Jsb29k
LyplcGlkZW1pb2xvZ3kvcGh5c2lvcGF0aG9sb2d5PC9rZXl3b3JkPjxrZXl3b3JkPkVsZWN0cm9j
YXJkaW9ncmFwaHk8L2tleXdvcmQ+PGtleXdvcmQ+RmVtYWxlPC9rZXl3b3JkPjxrZXl3b3JkPkh1
bWFuczwva2V5d29yZD48a2V5d29yZD5JbmNpZGVuY2U8L2tleXdvcmQ+PGtleXdvcmQ+S2FwbGFu
LU1laWVyIEVzdGltYXRlPC9rZXl3b3JkPjxrZXl3b3JkPk1hbGU8L2tleXdvcmQ+PGtleXdvcmQ+
TWlkZGxlIEFnZWQ8L2tleXdvcmQ+PGtleXdvcmQ+TXVsdGl2YXJpYXRlIEFuYWx5c2lzPC9rZXl3
b3JkPjxrZXl3b3JkPlByb3BvcnRpb25hbCBIYXphcmRzIE1vZGVsczwva2V5d29yZD48a2V5d29y
ZD5Qcm9zcGVjdGl2ZSBTdHVkaWVzPC9rZXl3b3JkPjxrZXl3b3JkPlJpc2sgQXNzZXNzbWVudDwv
a2V5d29yZD48a2V5d29yZD5TZXggRGlzdHJpYnV0aW9uPC9rZXl3b3JkPjxrZXl3b3JkPlN1cnZp
dmFsIFJhdGU8L2tleXdvcmQ+PGtleXdvcmQ+VHJpZ2x5Y2VyaWRlcy8qYmxvb2Q8L2tleXdvcmQ+
PC9rZXl3b3Jkcz48ZGF0ZXM+PHllYXI+MjAxNDwveWVhcj48L2RhdGVzPjxwdWJsaXNoZXI+Qmxh
Y2t3ZWxsIFB1Ymxpc2hpbmcgTHRkPC9wdWJsaXNoZXI+PGlzYm4+MjA0Ny05OTgwPC9pc2JuPjxh
Y2Nlc3Npb24tbnVtPjI1MjkyMTg1PC9hY2Nlc3Npb24tbnVtPjx1cmxzPjxyZWxhdGVkLXVybHM+
PHVybD5odHRwczovL3B1Ym1lZC5uY2JpLm5sbS5uaWguZ292LzI1MjkyMTg1PC91cmw+PHVybD5o
dHRwczovL3d3dy5uY2JpLm5sbS5uaWguZ292L3BtYy9hcnRpY2xlcy9QTUM0MzIzODM3LzwvdXJs
PjwvcmVsYXRlZC11cmxzPjwvdXJscz48ZWxlY3Ryb25pYy1yZXNvdXJjZS1udW0+MTAuMTE2MS9K
QUhBLjExNC4wMDEyMTE8L2VsZWN0cm9uaWMtcmVzb3VyY2UtbnVtPjxyZW1vdGUtZGF0YWJhc2Ut
bmFtZT5QdWJNZWQ8L3JlbW90ZS1kYXRhYmFzZS1uYW1lPjxsYW5ndWFnZT5lbmc8L2xhbmd1YWdl
PjwvcmVjb3JkPjwvQ2l0ZT48Q2l0ZT48QXV0aG9yPk1vdXJ0emluaXM8L0F1dGhvcj48WWVhcj4y
MDE4PC9ZZWFyPjxSZWNOdW0+MjQ8L1JlY051bT48cmVjb3JkPjxyZWMtbnVtYmVyPjI0PC9yZWMt
bnVtYmVyPjxmb3JlaWduLWtleXM+PGtleSBhcHA9IkVOIiBkYi1pZD0idHp3cHJhc3N2dmF3dDZl
cmVkcHBzeHZveGF0MDl6NWVwMHdyIiB0aW1lc3RhbXA9IjE1ODYxODAyNzkiPjI0PC9rZXk+PC9m
b3JlaWduLWtleXM+PHJlZi10eXBlIG5hbWU9IkpvdXJuYWwgQXJ0aWNsZSI+MTc8L3JlZi10eXBl
Pjxjb250cmlidXRvcnM+PGF1dGhvcnM+PGF1dGhvcj5Nb3VydHppbmlzLCBHZW9yZ2lvczwvYXV0
aG9yPjxhdXRob3I+S2FoYW4sIFRob21hczwvYXV0aG9yPjxhdXRob3I+QmVuZ3Rzc29uIEJvc3Ry
w7ZtLCBLcmlzdGluYTwvYXV0aG9yPjxhdXRob3I+U2NoacO2bGVyLCBMaW51czwvYXV0aG9yPjxh
dXRob3I+Q2Vkc3RyYW5kIFdhbGxpbiwgTG91aXNlPC9hdXRob3I+PGF1dGhvcj5IamVycGUsIFBl
cjwvYXV0aG9yPjxhdXRob3I+SGFzc2Vsc3Ryw7ZtLCBKYW48L2F1dGhvcj48YXV0aG9yPk1hbmhl
bSwgS2FyaW48L2F1dGhvcj48L2F1dGhvcnM+PC9jb250cmlidXRvcnM+PHRpdGxlcz48dGl0bGU+
UmVsYXRpb24gQmV0d2VlbiBMaXBpZCBQcm9maWxlIGFuZCBOZXctT25zZXQgQXRyaWFsIEZpYnJp
bGxhdGlvbiBpbiBQYXRpZW50cyBXaXRoIFN5c3RlbWljIEh5cGVydGVuc2lvbiAoRnJvbSB0aGUg
U3dlZGlzaCBQcmltYXJ5IENhcmUgQ2FyZGlvdmFzY3VsYXIgRGF0YWJhc2UgW1NQQ0NEXSk8L3Rp
dGxlPjxzZWNvbmRhcnktdGl0bGU+QW1lcmljYW4gSm91cm5hbCBvZiBDYXJkaW9sb2d5PC9zZWNv
bmRhcnktdGl0bGU+PC90aXRsZXM+PHBlcmlvZGljYWw+PGZ1bGwtdGl0bGU+QW1lcmljYW4gSm91
cm5hbCBvZiBDYXJkaW9sb2d5PC9mdWxsLXRpdGxlPjwvcGVyaW9kaWNhbD48cGFnZXM+MTAyLTEw
NzwvcGFnZXM+PHZvbHVtZT4xMjI8L3ZvbHVtZT48bnVtYmVyPjE8L251bWJlcj48ZGF0ZXM+PHll
YXI+MjAxODwveWVhcj48L2RhdGVzPjxwdWJsaXNoZXI+RWxzZXZpZXI8L3B1Ymxpc2hlcj48aXNi
bj4wMDAyLTkxNDk8L2lzYm4+PHVybHM+PHJlbGF0ZWQtdXJscz48dXJsPmh0dHBzOi8vZG9pLm9y
Zy8xMC4xMDE2L2ouYW1qY2FyZC4yMDE4LjAzLjAyNDwvdXJsPjwvcmVsYXRlZC11cmxzPjwvdXJs
cz48ZWxlY3Ryb25pYy1yZXNvdXJjZS1udW0+MTAuMTAxNi9qLmFtamNhcmQuMjAxOC4wMy4wMjQ8
L2VsZWN0cm9uaWMtcmVzb3VyY2UtbnVtPjxhY2Nlc3MtZGF0ZT4yMDIwLzA0LzA2PC9hY2Nlc3Mt
ZGF0ZT48L3JlY29yZD48L0NpdGU+PC9FbmROb3RlPgB=
</w:fldData>
        </w:fldChar>
      </w:r>
      <w:r w:rsidR="004C3D5E">
        <w:instrText xml:space="preserve"> ADDIN EN.CITE </w:instrText>
      </w:r>
      <w:r w:rsidR="004C3D5E">
        <w:fldChar w:fldCharType="begin">
          <w:fldData xml:space="preserve">PEVuZE5vdGU+PENpdGU+PEF1dGhvcj5BbG9uc288L0F1dGhvcj48WWVhcj4yMDE0PC9ZZWFyPjxS
ZWNOdW0+MTE8L1JlY051bT48RGlzcGxheVRleHQ+PHN0eWxlIGZhY2U9InN1cGVyc2NyaXB0Ij4x
MywgMjA8L3N0eWxlPjwvRGlzcGxheVRleHQ+PHJlY29yZD48cmVjLW51bWJlcj4xMTwvcmVjLW51
bWJlcj48Zm9yZWlnbi1rZXlzPjxrZXkgYXBwPSJFTiIgZGItaWQ9InR6d3ByYXNzdnZhd3Q2ZXJl
ZHBwc3h2b3hhdDA5ejVlcDB3ciIgdGltZXN0YW1wPSIxNTg1ODU0MDczIj4xMTwva2V5PjwvZm9y
ZWlnbi1rZXlzPjxyZWYtdHlwZSBuYW1lPSJKb3VybmFsIEFydGljbGUiPjE3PC9yZWYtdHlwZT48
Y29udHJpYnV0b3JzPjxhdXRob3JzPjxhdXRob3I+QWxvbnNvLCBBbHZhcm88L2F1dGhvcj48YXV0
aG9yPllpbiwgWGlhb3lhbjwvYXV0aG9yPjxhdXRob3I+Um9ldGtlciwgTmljaG9sYXMgUy48L2F1
dGhvcj48YXV0aG9yPk1hZ25hbmksIEphcmVkIFcuPC9hdXRob3I+PGF1dGhvcj5Lcm9ubWFsLCBS
aWNoYXJkIEEuPC9hdXRob3I+PGF1dGhvcj5FbGxpbm9yLCBQYXRyaWNrIFQuPC9hdXRob3I+PGF1
dGhvcj5DaGVuLCBMaW4gWS48L2F1dGhvcj48YXV0aG9yPkx1Yml0eiwgU3RldmVuIEEuPC9hdXRo
b3I+PGF1dGhvcj5NY0NsZWxsYW5kLCBSb2J5biBMLjwvYXV0aG9yPjxhdXRob3I+TWNNYW51cywg
RGF2aWQgRC48L2F1dGhvcj48YXV0aG9yPlNvbGltYW4sIEVsc2F5ZWQgWi48L2F1dGhvcj48YXV0
aG9yPkh1eGxleSwgUmFjaGVsIFIuPC9hdXRob3I+PGF1dGhvcj5OYXphcmlhbiwgU2FtYW48L2F1
dGhvcj48YXV0aG9yPlN6a2xvLCBNb3lzZXM8L2F1dGhvcj48YXV0aG9yPkhlY2tiZXJ0LCBTdXNh
biBSLjwvYXV0aG9yPjxhdXRob3I+QmVuamFtaW4sIEVtZWxpYSBKLjwvYXV0aG9yPjwvYXV0aG9y
cz48L2NvbnRyaWJ1dG9ycz48dGl0bGVzPjx0aXRsZT5CbG9vZCBsaXBpZHMgYW5kIHRoZSBpbmNp
ZGVuY2Ugb2YgYXRyaWFsIGZpYnJpbGxhdGlvbjogdGhlIE11bHRpLUV0aG5pYyBTdHVkeSBvZiBB
dGhlcm9zY2xlcm9zaXMgYW5kIHRoZSBGcmFtaW5naGFtIEhlYXJ0IFN0dWR5PC90aXRsZT48c2Vj
b25kYXJ5LXRpdGxlPkpvdXJuYWwgb2YgdGhlIEFtZXJpY2FuIEhlYXJ0IEFzc29jaWF0aW9uPC9z
ZWNvbmRhcnktdGl0bGU+PGFsdC10aXRsZT5KIEFtIEhlYXJ0IEFzc29jPC9hbHQtdGl0bGU+PC90
aXRsZXM+PHBlcmlvZGljYWw+PGZ1bGwtdGl0bGU+Sm91cm5hbCBvZiB0aGUgQW1lcmljYW4gSGVh
cnQgQXNzb2NpYXRpb248L2Z1bGwtdGl0bGU+PGFiYnItMT5KIEFtIEhlYXJ0IEFzc29jPC9hYmJy
LTE+PC9wZXJpb2RpY2FsPjxhbHQtcGVyaW9kaWNhbD48ZnVsbC10aXRsZT5Kb3VybmFsIG9mIHRo
ZSBBbWVyaWNhbiBIZWFydCBBc3NvY2lhdGlvbjwvZnVsbC10aXRsZT48YWJici0xPkogQW0gSGVh
cnQgQXNzb2M8L2FiYnItMT48L2FsdC1wZXJpb2RpY2FsPjxwYWdlcz5lMDAxMjExLWUwMDEyMTE8
L3BhZ2VzPjx2b2x1bWU+Mzwvdm9sdW1lPjxudW1iZXI+NTwvbnVtYmVyPjxrZXl3b3Jkcz48a2V5
d29yZD5hdHJpYWwgZmlicmlsbGF0aW9uPC9rZXl3b3JkPjxrZXl3b3JkPmNob2xlc3Rlcm9sPC9r
ZXl3b3JkPjxrZXl3b3JkPmVwaWRlbWlvbG9neTwva2V5d29yZD48a2V5d29yZD5saXBpZHM8L2tl
eXdvcmQ+PGtleXdvcmQ+cmlzayBmYWN0b3JzPC9rZXl3b3JkPjxrZXl3b3JkPkFnZSBEaXN0cmli
dXRpb248L2tleXdvcmQ+PGtleXdvcmQ+QWdlZDwva2V5d29yZD48a2V5d29yZD5BdGhlcm9zY2xl
cm9zaXMvZGlhZ25vc2lzLyplcGlkZW1pb2xvZ3kvZXRobm9sb2d5PC9rZXl3b3JkPjxrZXl3b3Jk
PkF0cmlhbCBGaWJyaWxsYXRpb24vZGlhZ25vc2lzLyplcGlkZW1pb2xvZ3k8L2tleXdvcmQ+PGtl
eXdvcmQ+Q2hvbGVzdGVyb2wsIEhETC9ibG9vZDwva2V5d29yZD48a2V5d29yZD5DaG9sZXN0ZXJv
bCwgTERML2Jsb29kPC9rZXl3b3JkPjxrZXl3b3JkPkNvaG9ydCBTdHVkaWVzPC9rZXl3b3JkPjxr
ZXl3b3JkPkNvbW9yYmlkaXR5PC9rZXl3b3JkPjxrZXl3b3JkPkNvbmZpZGVuY2UgSW50ZXJ2YWxz
PC9rZXl3b3JkPjxrZXl3b3JkPkNvcm9uYXJ5IEFydGVyeSBEaXNlYXNlL2RpYWdub3Npcy8qZXBp
ZGVtaW9sb2d5L2V0aG5vbG9neTwva2V5d29yZD48a2V5d29yZD5EeXNsaXBpZGVtaWFzL2Jsb29k
LyplcGlkZW1pb2xvZ3kvcGh5c2lvcGF0aG9sb2d5PC9rZXl3b3JkPjxrZXl3b3JkPkVsZWN0cm9j
YXJkaW9ncmFwaHk8L2tleXdvcmQ+PGtleXdvcmQ+RmVtYWxlPC9rZXl3b3JkPjxrZXl3b3JkPkh1
bWFuczwva2V5d29yZD48a2V5d29yZD5JbmNpZGVuY2U8L2tleXdvcmQ+PGtleXdvcmQ+S2FwbGFu
LU1laWVyIEVzdGltYXRlPC9rZXl3b3JkPjxrZXl3b3JkPk1hbGU8L2tleXdvcmQ+PGtleXdvcmQ+
TWlkZGxlIEFnZWQ8L2tleXdvcmQ+PGtleXdvcmQ+TXVsdGl2YXJpYXRlIEFuYWx5c2lzPC9rZXl3
b3JkPjxrZXl3b3JkPlByb3BvcnRpb25hbCBIYXphcmRzIE1vZGVsczwva2V5d29yZD48a2V5d29y
ZD5Qcm9zcGVjdGl2ZSBTdHVkaWVzPC9rZXl3b3JkPjxrZXl3b3JkPlJpc2sgQXNzZXNzbWVudDwv
a2V5d29yZD48a2V5d29yZD5TZXggRGlzdHJpYnV0aW9uPC9rZXl3b3JkPjxrZXl3b3JkPlN1cnZp
dmFsIFJhdGU8L2tleXdvcmQ+PGtleXdvcmQ+VHJpZ2x5Y2VyaWRlcy8qYmxvb2Q8L2tleXdvcmQ+
PC9rZXl3b3Jkcz48ZGF0ZXM+PHllYXI+MjAxNDwveWVhcj48L2RhdGVzPjxwdWJsaXNoZXI+Qmxh
Y2t3ZWxsIFB1Ymxpc2hpbmcgTHRkPC9wdWJsaXNoZXI+PGlzYm4+MjA0Ny05OTgwPC9pc2JuPjxh
Y2Nlc3Npb24tbnVtPjI1MjkyMTg1PC9hY2Nlc3Npb24tbnVtPjx1cmxzPjxyZWxhdGVkLXVybHM+
PHVybD5odHRwczovL3B1Ym1lZC5uY2JpLm5sbS5uaWguZ292LzI1MjkyMTg1PC91cmw+PHVybD5o
dHRwczovL3d3dy5uY2JpLm5sbS5uaWguZ292L3BtYy9hcnRpY2xlcy9QTUM0MzIzODM3LzwvdXJs
PjwvcmVsYXRlZC11cmxzPjwvdXJscz48ZWxlY3Ryb25pYy1yZXNvdXJjZS1udW0+MTAuMTE2MS9K
QUhBLjExNC4wMDEyMTE8L2VsZWN0cm9uaWMtcmVzb3VyY2UtbnVtPjxyZW1vdGUtZGF0YWJhc2Ut
bmFtZT5QdWJNZWQ8L3JlbW90ZS1kYXRhYmFzZS1uYW1lPjxsYW5ndWFnZT5lbmc8L2xhbmd1YWdl
PjwvcmVjb3JkPjwvQ2l0ZT48Q2l0ZT48QXV0aG9yPk1vdXJ0emluaXM8L0F1dGhvcj48WWVhcj4y
MDE4PC9ZZWFyPjxSZWNOdW0+MjQ8L1JlY051bT48cmVjb3JkPjxyZWMtbnVtYmVyPjI0PC9yZWMt
bnVtYmVyPjxmb3JlaWduLWtleXM+PGtleSBhcHA9IkVOIiBkYi1pZD0idHp3cHJhc3N2dmF3dDZl
cmVkcHBzeHZveGF0MDl6NWVwMHdyIiB0aW1lc3RhbXA9IjE1ODYxODAyNzkiPjI0PC9rZXk+PC9m
b3JlaWduLWtleXM+PHJlZi10eXBlIG5hbWU9IkpvdXJuYWwgQXJ0aWNsZSI+MTc8L3JlZi10eXBl
Pjxjb250cmlidXRvcnM+PGF1dGhvcnM+PGF1dGhvcj5Nb3VydHppbmlzLCBHZW9yZ2lvczwvYXV0
aG9yPjxhdXRob3I+S2FoYW4sIFRob21hczwvYXV0aG9yPjxhdXRob3I+QmVuZ3Rzc29uIEJvc3Ry
w7ZtLCBLcmlzdGluYTwvYXV0aG9yPjxhdXRob3I+U2NoacO2bGVyLCBMaW51czwvYXV0aG9yPjxh
dXRob3I+Q2Vkc3RyYW5kIFdhbGxpbiwgTG91aXNlPC9hdXRob3I+PGF1dGhvcj5IamVycGUsIFBl
cjwvYXV0aG9yPjxhdXRob3I+SGFzc2Vsc3Ryw7ZtLCBKYW48L2F1dGhvcj48YXV0aG9yPk1hbmhl
bSwgS2FyaW48L2F1dGhvcj48L2F1dGhvcnM+PC9jb250cmlidXRvcnM+PHRpdGxlcz48dGl0bGU+
UmVsYXRpb24gQmV0d2VlbiBMaXBpZCBQcm9maWxlIGFuZCBOZXctT25zZXQgQXRyaWFsIEZpYnJp
bGxhdGlvbiBpbiBQYXRpZW50cyBXaXRoIFN5c3RlbWljIEh5cGVydGVuc2lvbiAoRnJvbSB0aGUg
U3dlZGlzaCBQcmltYXJ5IENhcmUgQ2FyZGlvdmFzY3VsYXIgRGF0YWJhc2UgW1NQQ0NEXSk8L3Rp
dGxlPjxzZWNvbmRhcnktdGl0bGU+QW1lcmljYW4gSm91cm5hbCBvZiBDYXJkaW9sb2d5PC9zZWNv
bmRhcnktdGl0bGU+PC90aXRsZXM+PHBlcmlvZGljYWw+PGZ1bGwtdGl0bGU+QW1lcmljYW4gSm91
cm5hbCBvZiBDYXJkaW9sb2d5PC9mdWxsLXRpdGxlPjwvcGVyaW9kaWNhbD48cGFnZXM+MTAyLTEw
NzwvcGFnZXM+PHZvbHVtZT4xMjI8L3ZvbHVtZT48bnVtYmVyPjE8L251bWJlcj48ZGF0ZXM+PHll
YXI+MjAxODwveWVhcj48L2RhdGVzPjxwdWJsaXNoZXI+RWxzZXZpZXI8L3B1Ymxpc2hlcj48aXNi
bj4wMDAyLTkxNDk8L2lzYm4+PHVybHM+PHJlbGF0ZWQtdXJscz48dXJsPmh0dHBzOi8vZG9pLm9y
Zy8xMC4xMDE2L2ouYW1qY2FyZC4yMDE4LjAzLjAyNDwvdXJsPjwvcmVsYXRlZC11cmxzPjwvdXJs
cz48ZWxlY3Ryb25pYy1yZXNvdXJjZS1udW0+MTAuMTAxNi9qLmFtamNhcmQuMjAxOC4wMy4wMjQ8
L2VsZWN0cm9uaWMtcmVzb3VyY2UtbnVtPjxhY2Nlc3MtZGF0ZT4yMDIwLzA0LzA2PC9hY2Nlc3Mt
ZGF0ZT48L3JlY29yZD48L0NpdGU+PC9FbmROb3RlPgB=
</w:fldData>
        </w:fldChar>
      </w:r>
      <w:r w:rsidR="004C3D5E">
        <w:instrText xml:space="preserve"> ADDIN EN.CITE.DATA </w:instrText>
      </w:r>
      <w:r w:rsidR="004C3D5E">
        <w:fldChar w:fldCharType="end"/>
      </w:r>
      <w:r w:rsidR="00360DC3">
        <w:fldChar w:fldCharType="separate"/>
      </w:r>
      <w:r w:rsidR="004C3D5E" w:rsidRPr="004C3D5E">
        <w:rPr>
          <w:noProof/>
          <w:vertAlign w:val="superscript"/>
        </w:rPr>
        <w:t>13, 20</w:t>
      </w:r>
      <w:r w:rsidR="00360DC3">
        <w:fldChar w:fldCharType="end"/>
      </w:r>
      <w:r w:rsidR="00264406">
        <w:t xml:space="preserve">, but </w:t>
      </w:r>
      <w:r w:rsidR="00360DC3">
        <w:t>some</w:t>
      </w:r>
      <w:r w:rsidR="00264406">
        <w:t xml:space="preserve"> studies</w:t>
      </w:r>
      <w:r w:rsidR="00360DC3">
        <w:t xml:space="preserve"> have </w:t>
      </w:r>
      <w:r>
        <w:t>found differences.</w:t>
      </w:r>
      <w:r w:rsidR="00360DC3">
        <w:t xml:space="preserve"> One large-scale study of </w:t>
      </w:r>
      <w:r w:rsidR="00360DC3" w:rsidRPr="00360DC3">
        <w:t xml:space="preserve">four community-based European studies </w:t>
      </w:r>
      <w:r w:rsidR="00F548D0">
        <w:t>reported</w:t>
      </w:r>
      <w:r w:rsidR="00360DC3" w:rsidRPr="00360DC3">
        <w:t xml:space="preserve"> a greater risk reduction </w:t>
      </w:r>
      <w:r w:rsidR="007E7CD4">
        <w:t>in incide</w:t>
      </w:r>
      <w:r w:rsidR="00F548D0">
        <w:t>nt</w:t>
      </w:r>
      <w:r w:rsidR="007E7CD4">
        <w:t xml:space="preserve"> AF </w:t>
      </w:r>
      <w:r w:rsidR="00F548D0">
        <w:t>for higher TC levels in</w:t>
      </w:r>
      <w:r w:rsidR="00360DC3" w:rsidRPr="00360DC3">
        <w:t xml:space="preserve"> women</w:t>
      </w:r>
      <w:r w:rsidR="005E44DE">
        <w:t xml:space="preserve"> </w:t>
      </w:r>
      <w:r w:rsidR="00F548D0">
        <w:t>compared to men, whereas</w:t>
      </w:r>
      <w:r w:rsidR="005E44DE">
        <w:t xml:space="preserve"> a large study in Korea found a greater risk reduction with high TG in men</w:t>
      </w:r>
      <w:r w:rsidR="00F548D0">
        <w:t xml:space="preserve"> compared to women</w:t>
      </w:r>
      <w:r w:rsidR="007A35B1">
        <w:t>.</w:t>
      </w:r>
      <w:r w:rsidR="00360DC3">
        <w:fldChar w:fldCharType="begin">
          <w:fldData xml:space="preserve">PEVuZE5vdGU+PENpdGU+PEF1dGhvcj5NYWdudXNzZW48L0F1dGhvcj48WWVhcj4yMDE3PC9ZZWFy
PjxSZWNOdW0+NTM8L1JlY051bT48RGlzcGxheVRleHQ+PHN0eWxlIGZhY2U9InN1cGVyc2NyaXB0
Ij4yMzwvc3R5bGU+PC9EaXNwbGF5VGV4dD48cmVjb3JkPjxyZWMtbnVtYmVyPjUzPC9yZWMtbnVt
YmVyPjxmb3JlaWduLWtleXM+PGtleSBhcHA9IkVOIiBkYi1pZD0idHp3cHJhc3N2dmF3dDZlcmVk
cHBzeHZveGF0MDl6NWVwMHdyIiB0aW1lc3RhbXA9IjE1ODY0NDM4OTgiPjUzPC9rZXk+PC9mb3Jl
aWduLWtleXM+PHJlZi10eXBlIG5hbWU9IkpvdXJuYWwgQXJ0aWNsZSI+MTc8L3JlZi10eXBlPjxj
b250cmlidXRvcnM+PGF1dGhvcnM+PGF1dGhvcj5NYWdudXNzZW4sIENocmlzdGluYTwvYXV0aG9y
PjxhdXRob3I+TmlpcmFuZW4sIFRlZW11IEouPC9hdXRob3I+PGF1dGhvcj5PamVkYSwgRnJhbmNp
c2NvIE0uPC9hdXRob3I+PGF1dGhvcj5HaWFuZmFnbmEsIEZyYW5jZXNjbzwvYXV0aG9yPjxhdXRo
b3I+QmxhbmtlbmJlcmcsIFN0ZWZhbjwvYXV0aG9yPjxhdXRob3I+TmrDuGxzdGFkLCBJbmdlcjwv
YXV0aG9yPjxhdXRob3I+VmFydGlhaW5lbiwgRXJra2k8L2F1dGhvcj48YXV0aG9yPlNhbnMsIFN1
c2FuYTwvYXV0aG9yPjxhdXRob3I+UGFzdGVya2FtcCwgR2VyYXJkPC9hdXRob3I+PGF1dGhvcj5I
dWdoZXMsIE1hcmlhPC9hdXRob3I+PGF1dGhvcj5Db3N0YW56bywgU2ltb25hPC9hdXRob3I+PGF1
dGhvcj5Eb25hdGksIE1hcmlhIEJlbmVkZXR0YTwvYXV0aG9yPjxhdXRob3I+Sm91c2lsYWh0aSwg
UGVra2E8L2F1dGhvcj48YXV0aG9yPkxpbm5lYmVyZywgQWxsYW48L2F1dGhvcj48YXV0aG9yPlBh
bG9zYWFyaSwgVGFyamE8L2F1dGhvcj48YXV0aG9yPmRlIEdhZXRhbm8sIEdpb3Zhbm5pPC9hdXRo
b3I+PGF1dGhvcj5Cb2JhaywgTWFydGluPC9hdXRob3I+PGF1dGhvcj5kZW4gUnVpanRlciwgSGVz
dGVyIE0uPC9hdXRob3I+PGF1dGhvcj5NYXRoaWVzZW4sIEVsbGlzaXY8L2F1dGhvcj48YXV0aG9y
PkrDuHJnZW5zZW4sIFRvcmJlbjwvYXV0aG9yPjxhdXRob3I+U8O2ZGVyYmVyZywgU3RlZmFuPC9h
dXRob3I+PGF1dGhvcj5LdXVsYXNtYWEsIEthcmk8L2F1dGhvcj48YXV0aG9yPlplbGxlciwgVGFu
amE8L2F1dGhvcj48YXV0aG9yPklhY292aWVsbG8sIExpY2lhPC9hdXRob3I+PGF1dGhvcj5TYWxv
bWFhLCBWZWlra288L2F1dGhvcj48YXV0aG9yPlNjaG5hYmVsLCBSZW5hdGUgQi48L2F1dGhvcj48
YXV0aG9yPkJpb21hckNhLCBSLiBFLiBDb25zb3J0aXVtPC9hdXRob3I+PC9hdXRob3JzPjwvY29u
dHJpYnV0b3JzPjx0aXRsZXM+PHRpdGxlPlNleCBEaWZmZXJlbmNlcyBhbmQgU2ltaWxhcml0aWVz
IGluIEF0cmlhbCBGaWJyaWxsYXRpb24gRXBpZGVtaW9sb2d5LCBSaXNrIEZhY3RvcnMsIGFuZCBN
b3J0YWxpdHkgaW4gQ29tbXVuaXR5IENvaG9ydHM6IFJlc3VsdHMgRnJvbSB0aGUgQmlvbWFyQ2FS
RSBDb25zb3J0aXVtIChCaW9tYXJrZXIgZm9yIENhcmRpb3Zhc2N1bGFyIFJpc2sgQXNzZXNzbWVu
dCBpbiBFdXJvcGUpPC90aXRsZT48c2Vjb25kYXJ5LXRpdGxlPkNpcmN1bGF0aW9uPC9zZWNvbmRh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ZXJpb2RpY2FsPjxwYWdlcz4xNTg4LTE1OTc8L3BhZ2VzPjx2b2x1bWU+MTM2PC92b2x1bWU+PG51
bWJlcj4xNzwvbnVtYmVyPjxlZGl0aW9uPjIwMTcvMTAvMTY8L2VkaXRpb24+PGtleXdvcmRzPjxr
ZXl3b3JkPmF0cmlhbCBmaWJyaWxsYXRpb248L2tleXdvcmQ+PGtleXdvcmQ+YmlvbWFya2Vyczwv
a2V5d29yZD48a2V5d29yZD5jb2hvcnQgc3R1ZGllczwva2V5d29yZD48a2V5d29yZD5lcGlkZW1p
b2xvZ3k8L2tleXdvcmQ+PGtleXdvcmQ+bW9ydGFsaXR5PC9rZXl3b3JkPjxrZXl3b3JkPnJpc2sg
YXNzZXNzbWVudDwva2V5d29yZD48a2V5d29yZD5zZXg8L2tleXdvcmQ+PGtleXdvcmQ+QWR1bHQ8
L2tleXdvcmQ+PGtleXdvcmQ+QWdlIEZhY3RvcnM8L2tleXdvcmQ+PGtleXdvcmQ+QWdlZDwva2V5
d29yZD48a2V5d29yZD5BZ2VkLCA4MCBhbmQgb3Zlcjwva2V5d29yZD48a2V5d29yZD4qQXRyaWFs
IEZpYnJpbGxhdGlvbi9ibG9vZC9kaWFnbm9zaXMvbW9ydGFsaXR5PC9rZXl3b3JkPjxrZXl3b3Jk
PipCb2R5IE1hc3MgSW5kZXg8L2tleXdvcmQ+PGtleXdvcmQ+Q2hvbGVzdGVyb2wvKmJsb29kPC9r
ZXl3b3JkPjxrZXl3b3JkPkZlbWFsZTwva2V5d29yZD48a2V5d29yZD5Gb2xsb3ctVXAgU3R1ZGll
czwva2V5d29yZD48a2V5d29yZD5IdW1hbnM8L2tleXdvcmQ+PGtleXdvcmQ+TWFsZTwva2V5d29y
ZD48a2V5d29yZD5NaWRkbGUgQWdlZDwva2V5d29yZD48a2V5d29yZD5Ob3J3YXk8L2tleXdvcmQ+
PGtleXdvcmQ+UmlzayBGYWN0b3JzPC9rZXl3b3JkPjxrZXl3b3JkPipTZXggQ2hhcmFjdGVyaXN0
aWNzPC9rZXl3b3JkPjxrZXl3b3JkPlNleCBGYWN0b3JzPC9rZXl3b3JkPjwva2V5d29yZHM+PGRh
dGVzPjx5ZWFyPjIwMTc8L3llYXI+PC9kYXRlcz48aXNibj4xNTI0LTQ1MzkmI3hEOzAwMDktNzMy
MjwvaXNibj48YWNjZXNzaW9uLW51bT4yOTAzODE2NzwvYWNjZXNzaW9uLW51bT48dXJscz48cmVs
YXRlZC11cmxzPjx1cmw+aHR0cHM6Ly9wdWJtZWQubmNiaS5ubG0ubmloLmdvdi8yOTAzODE2Nzwv
dXJsPjx1cmw+aHR0cHM6Ly93d3cubmNiaS5ubG0ubmloLmdvdi9wbWMvYXJ0aWNsZXMvUE1DNTY1
NzQ3NC88L3VybD48L3JlbGF0ZWQtdXJscz48L3VybHM+PGVsZWN0cm9uaWMtcmVzb3VyY2UtbnVt
PjEwLjExNjEvQ0lSQ1VMQVRJT05BSEEuMTE3LjAyODk4MTwvZWxlY3Ryb25pYy1yZXNvdXJjZS1u
dW0+PHJlbW90ZS1kYXRhYmFzZS1uYW1lPlB1Yk1lZDwvcmVtb3RlLWRhdGFiYXNlLW5hbWU+PGxh
bmd1YWdlPmVuZzwvbGFuZ3VhZ2U+PC9yZWNvcmQ+PC9DaXRlPjwvRW5kTm90ZT4A
</w:fldData>
        </w:fldChar>
      </w:r>
      <w:r w:rsidR="004C3D5E">
        <w:instrText xml:space="preserve"> ADDIN EN.CITE </w:instrText>
      </w:r>
      <w:r w:rsidR="004C3D5E">
        <w:fldChar w:fldCharType="begin">
          <w:fldData xml:space="preserve">PEVuZE5vdGU+PENpdGU+PEF1dGhvcj5NYWdudXNzZW48L0F1dGhvcj48WWVhcj4yMDE3PC9ZZWFy
PjxSZWNOdW0+NTM8L1JlY051bT48RGlzcGxheVRleHQ+PHN0eWxlIGZhY2U9InN1cGVyc2NyaXB0
Ij4yMzwvc3R5bGU+PC9EaXNwbGF5VGV4dD48cmVjb3JkPjxyZWMtbnVtYmVyPjUzPC9yZWMtbnVt
YmVyPjxmb3JlaWduLWtleXM+PGtleSBhcHA9IkVOIiBkYi1pZD0idHp3cHJhc3N2dmF3dDZlcmVk
cHBzeHZveGF0MDl6NWVwMHdyIiB0aW1lc3RhbXA9IjE1ODY0NDM4OTgiPjUzPC9rZXk+PC9mb3Jl
aWduLWtleXM+PHJlZi10eXBlIG5hbWU9IkpvdXJuYWwgQXJ0aWNsZSI+MTc8L3JlZi10eXBlPjxj
b250cmlidXRvcnM+PGF1dGhvcnM+PGF1dGhvcj5NYWdudXNzZW4sIENocmlzdGluYTwvYXV0aG9y
PjxhdXRob3I+TmlpcmFuZW4sIFRlZW11IEouPC9hdXRob3I+PGF1dGhvcj5PamVkYSwgRnJhbmNp
c2NvIE0uPC9hdXRob3I+PGF1dGhvcj5HaWFuZmFnbmEsIEZyYW5jZXNjbzwvYXV0aG9yPjxhdXRo
b3I+QmxhbmtlbmJlcmcsIFN0ZWZhbjwvYXV0aG9yPjxhdXRob3I+TmrDuGxzdGFkLCBJbmdlcjwv
YXV0aG9yPjxhdXRob3I+VmFydGlhaW5lbiwgRXJra2k8L2F1dGhvcj48YXV0aG9yPlNhbnMsIFN1
c2FuYTwvYXV0aG9yPjxhdXRob3I+UGFzdGVya2FtcCwgR2VyYXJkPC9hdXRob3I+PGF1dGhvcj5I
dWdoZXMsIE1hcmlhPC9hdXRob3I+PGF1dGhvcj5Db3N0YW56bywgU2ltb25hPC9hdXRob3I+PGF1
dGhvcj5Eb25hdGksIE1hcmlhIEJlbmVkZXR0YTwvYXV0aG9yPjxhdXRob3I+Sm91c2lsYWh0aSwg
UGVra2E8L2F1dGhvcj48YXV0aG9yPkxpbm5lYmVyZywgQWxsYW48L2F1dGhvcj48YXV0aG9yPlBh
bG9zYWFyaSwgVGFyamE8L2F1dGhvcj48YXV0aG9yPmRlIEdhZXRhbm8sIEdpb3Zhbm5pPC9hdXRo
b3I+PGF1dGhvcj5Cb2JhaywgTWFydGluPC9hdXRob3I+PGF1dGhvcj5kZW4gUnVpanRlciwgSGVz
dGVyIE0uPC9hdXRob3I+PGF1dGhvcj5NYXRoaWVzZW4sIEVsbGlzaXY8L2F1dGhvcj48YXV0aG9y
PkrDuHJnZW5zZW4sIFRvcmJlbjwvYXV0aG9yPjxhdXRob3I+U8O2ZGVyYmVyZywgU3RlZmFuPC9h
dXRob3I+PGF1dGhvcj5LdXVsYXNtYWEsIEthcmk8L2F1dGhvcj48YXV0aG9yPlplbGxlciwgVGFu
amE8L2F1dGhvcj48YXV0aG9yPklhY292aWVsbG8sIExpY2lhPC9hdXRob3I+PGF1dGhvcj5TYWxv
bWFhLCBWZWlra288L2F1dGhvcj48YXV0aG9yPlNjaG5hYmVsLCBSZW5hdGUgQi48L2F1dGhvcj48
YXV0aG9yPkJpb21hckNhLCBSLiBFLiBDb25zb3J0aXVtPC9hdXRob3I+PC9hdXRob3JzPjwvY29u
dHJpYnV0b3JzPjx0aXRsZXM+PHRpdGxlPlNleCBEaWZmZXJlbmNlcyBhbmQgU2ltaWxhcml0aWVz
IGluIEF0cmlhbCBGaWJyaWxsYXRpb24gRXBpZGVtaW9sb2d5LCBSaXNrIEZhY3RvcnMsIGFuZCBN
b3J0YWxpdHkgaW4gQ29tbXVuaXR5IENvaG9ydHM6IFJlc3VsdHMgRnJvbSB0aGUgQmlvbWFyQ2FS
RSBDb25zb3J0aXVtIChCaW9tYXJrZXIgZm9yIENhcmRpb3Zhc2N1bGFyIFJpc2sgQXNzZXNzbWVu
dCBpbiBFdXJvcGUpPC90aXRsZT48c2Vjb25kYXJ5LXRpdGxlPkNpcmN1bGF0aW9uPC9zZWNvbmRh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ZXJpb2RpY2FsPjxwYWdlcz4xNTg4LTE1OTc8L3BhZ2VzPjx2b2x1bWU+MTM2PC92b2x1bWU+PG51
bWJlcj4xNzwvbnVtYmVyPjxlZGl0aW9uPjIwMTcvMTAvMTY8L2VkaXRpb24+PGtleXdvcmRzPjxr
ZXl3b3JkPmF0cmlhbCBmaWJyaWxsYXRpb248L2tleXdvcmQ+PGtleXdvcmQ+YmlvbWFya2Vyczwv
a2V5d29yZD48a2V5d29yZD5jb2hvcnQgc3R1ZGllczwva2V5d29yZD48a2V5d29yZD5lcGlkZW1p
b2xvZ3k8L2tleXdvcmQ+PGtleXdvcmQ+bW9ydGFsaXR5PC9rZXl3b3JkPjxrZXl3b3JkPnJpc2sg
YXNzZXNzbWVudDwva2V5d29yZD48a2V5d29yZD5zZXg8L2tleXdvcmQ+PGtleXdvcmQ+QWR1bHQ8
L2tleXdvcmQ+PGtleXdvcmQ+QWdlIEZhY3RvcnM8L2tleXdvcmQ+PGtleXdvcmQ+QWdlZDwva2V5
d29yZD48a2V5d29yZD5BZ2VkLCA4MCBhbmQgb3Zlcjwva2V5d29yZD48a2V5d29yZD4qQXRyaWFs
IEZpYnJpbGxhdGlvbi9ibG9vZC9kaWFnbm9zaXMvbW9ydGFsaXR5PC9rZXl3b3JkPjxrZXl3b3Jk
PipCb2R5IE1hc3MgSW5kZXg8L2tleXdvcmQ+PGtleXdvcmQ+Q2hvbGVzdGVyb2wvKmJsb29kPC9r
ZXl3b3JkPjxrZXl3b3JkPkZlbWFsZTwva2V5d29yZD48a2V5d29yZD5Gb2xsb3ctVXAgU3R1ZGll
czwva2V5d29yZD48a2V5d29yZD5IdW1hbnM8L2tleXdvcmQ+PGtleXdvcmQ+TWFsZTwva2V5d29y
ZD48a2V5d29yZD5NaWRkbGUgQWdlZDwva2V5d29yZD48a2V5d29yZD5Ob3J3YXk8L2tleXdvcmQ+
PGtleXdvcmQ+UmlzayBGYWN0b3JzPC9rZXl3b3JkPjxrZXl3b3JkPipTZXggQ2hhcmFjdGVyaXN0
aWNzPC9rZXl3b3JkPjxrZXl3b3JkPlNleCBGYWN0b3JzPC9rZXl3b3JkPjwva2V5d29yZHM+PGRh
dGVzPjx5ZWFyPjIwMTc8L3llYXI+PC9kYXRlcz48aXNibj4xNTI0LTQ1MzkmI3hEOzAwMDktNzMy
MjwvaXNibj48YWNjZXNzaW9uLW51bT4yOTAzODE2NzwvYWNjZXNzaW9uLW51bT48dXJscz48cmVs
YXRlZC11cmxzPjx1cmw+aHR0cHM6Ly9wdWJtZWQubmNiaS5ubG0ubmloLmdvdi8yOTAzODE2Nzwv
dXJsPjx1cmw+aHR0cHM6Ly93d3cubmNiaS5ubG0ubmloLmdvdi9wbWMvYXJ0aWNsZXMvUE1DNTY1
NzQ3NC88L3VybD48L3JlbGF0ZWQtdXJscz48L3VybHM+PGVsZWN0cm9uaWMtcmVzb3VyY2UtbnVt
PjEwLjExNjEvQ0lSQ1VMQVRJT05BSEEuMTE3LjAyODk4MTwvZWxlY3Ryb25pYy1yZXNvdXJjZS1u
dW0+PHJlbW90ZS1kYXRhYmFzZS1uYW1lPlB1Yk1lZDwvcmVtb3RlLWRhdGFiYXNlLW5hbWU+PGxh
bmd1YWdlPmVuZzwvbGFuZ3VhZ2U+PC9yZWNvcmQ+PC9DaXRlPjwvRW5kTm90ZT4A
</w:fldData>
        </w:fldChar>
      </w:r>
      <w:r w:rsidR="004C3D5E">
        <w:instrText xml:space="preserve"> ADDIN EN.CITE.DATA </w:instrText>
      </w:r>
      <w:r w:rsidR="004C3D5E">
        <w:fldChar w:fldCharType="end"/>
      </w:r>
      <w:r w:rsidR="00360DC3">
        <w:fldChar w:fldCharType="separate"/>
      </w:r>
      <w:r w:rsidR="004C3D5E" w:rsidRPr="004C3D5E">
        <w:rPr>
          <w:noProof/>
          <w:vertAlign w:val="superscript"/>
        </w:rPr>
        <w:t>23</w:t>
      </w:r>
      <w:r w:rsidR="00360DC3">
        <w:fldChar w:fldCharType="end"/>
      </w:r>
      <w:r w:rsidR="00360DC3" w:rsidRPr="00360DC3">
        <w:t xml:space="preserve"> </w:t>
      </w:r>
      <w:r w:rsidR="00C56D86" w:rsidRPr="00C56D86">
        <w:t xml:space="preserve">In </w:t>
      </w:r>
      <w:r w:rsidR="00C56D86">
        <w:t>a large Japanese cohort</w:t>
      </w:r>
      <w:r w:rsidR="00C56D86" w:rsidRPr="00C56D86">
        <w:t>, lower HDL</w:t>
      </w:r>
      <w:r w:rsidR="00C56D86">
        <w:t>-</w:t>
      </w:r>
      <w:r w:rsidR="00C56D86" w:rsidRPr="00C56D86">
        <w:t xml:space="preserve">C </w:t>
      </w:r>
      <w:r w:rsidR="00C56D86">
        <w:t>levels were</w:t>
      </w:r>
      <w:r w:rsidR="00C56D86" w:rsidRPr="00C56D86">
        <w:t xml:space="preserve"> associated with a higher incidence of AF in women </w:t>
      </w:r>
      <w:r w:rsidR="00C56D86">
        <w:t>aged 50 years and older</w:t>
      </w:r>
      <w:r w:rsidR="00C56D86" w:rsidRPr="00C56D86">
        <w:t xml:space="preserve">, but not in women </w:t>
      </w:r>
      <w:r w:rsidR="00F548D0">
        <w:t xml:space="preserve">aged </w:t>
      </w:r>
      <w:r w:rsidR="00C56D86" w:rsidRPr="00C56D86">
        <w:t xml:space="preserve">&lt;50 years or </w:t>
      </w:r>
      <w:r w:rsidR="00C56D86">
        <w:t xml:space="preserve">in </w:t>
      </w:r>
      <w:r w:rsidR="00C56D86" w:rsidRPr="00C56D86">
        <w:t>men</w:t>
      </w:r>
      <w:r w:rsidR="007A35B1">
        <w:t>.</w:t>
      </w:r>
      <w:r w:rsidR="00B84BD8">
        <w:fldChar w:fldCharType="begin">
          <w:fldData xml:space="preserve">PEVuZE5vdGU+PENpdGU+PEF1dGhvcj5XYXRhbmFiZTwvQXV0aG9yPjxZZWFyPjIwMTE8L1llYXI+
PFJlY051bT4yMDwvUmVjTnVtPjxEaXNwbGF5VGV4dD48c3R5bGUgZmFjZT0ic3VwZXJzY3JpcHQi
PjE3PC9zdHlsZT48L0Rpc3BsYXlUZXh0PjxyZWNvcmQ+PHJlYy1udW1iZXI+MjA8L3JlYy1udW1i
ZXI+PGZvcmVpZ24ta2V5cz48a2V5IGFwcD0iRU4iIGRiLWlkPSJ0endwcmFzc3Z2YXd0NmVyZWRw
cHN4dm94YXQwOXo1ZXAwd3IiIHRpbWVzdGFtcD0iMTU4NjE3OTk0MCI+MjA8L2tleT48L2ZvcmVp
Z24ta2V5cz48cmVmLXR5cGUgbmFtZT0iSm91cm5hbCBBcnRpY2xlIj4xNzwvcmVmLXR5cGU+PGNv
bnRyaWJ1dG9ycz48YXV0aG9ycz48YXV0aG9yPldhdGFuYWJlLCBILjwvYXV0aG9yPjxhdXRob3I+
VGFuYWJlLCBOLjwvYXV0aG9yPjxhdXRob3I+WWFnaWhhcmEsIE4uPC9hdXRob3I+PGF1dGhvcj5X
YXRhbmFiZSwgVC48L2F1dGhvcj48YXV0aG9yPkFpemF3YSwgWS48L2F1dGhvcj48YXV0aG9yPktv
ZGFtYSwgTS48L2F1dGhvcj48L2F1dGhvcnM+PC9jb250cmlidXRvcnM+PGF1dGgtYWRkcmVzcz5E
aXZpc2lvbiBvZiBDYXJkaW9sb2d5LCBOaWlnYXRhIFVuaXZlcnNpdHkgR3JhZHVhdGUgU2Nob29s
IG9mIE1lZGljYWwgYW5kIERlbnRhbCBTY2llbmNlcywgTmlpZ2F0YSwgSmFwYW4uIGhpcm9zaGk3
QG1lZC5uaWlnYXRhLXUuYWMuanA8L2F1dGgtYWRkcmVzcz48dGl0bGVzPjx0aXRsZT5Bc3NvY2lh
dGlvbiBiZXR3ZWVuIGxpcGlkIHByb2ZpbGUgYW5kIHJpc2sgb2YgYXRyaWFsIGZpYnJpbGxhdGlv
bjwvdGl0bGU+PHNlY29uZGFyeS10aXRsZT5DaXJjIEo8L3NlY29uZGFyeS10aXRsZT48YWx0LXRp
dGxlPkNpcmN1bGF0aW9uIGpvdXJuYWwgOiBvZmZpY2lhbCBqb3VybmFsIG9mIHRoZSBKYXBhbmVz
ZSBDaXJjdWxhdGlvbiBTb2NpZXR5PC9hbHQtdGl0bGU+PC90aXRsZXM+PHBlcmlvZGljYWw+PGZ1
bGwtdGl0bGU+Q2lyYyBKPC9mdWxsLXRpdGxlPjxhYmJyLTE+Q2lyY3VsYXRpb24gam91cm5hbCA6
IG9mZmljaWFsIGpvdXJuYWwgb2YgdGhlIEphcGFuZXNlIENpcmN1bGF0aW9uIFNvY2lldHk8L2Fi
YnItMT48L3BlcmlvZGljYWw+PGFsdC1wZXJpb2RpY2FsPjxmdWxsLXRpdGxlPkNpcmMgSjwvZnVs
bC10aXRsZT48YWJici0xPkNpcmN1bGF0aW9uIGpvdXJuYWwgOiBvZmZpY2lhbCBqb3VybmFsIG9m
IHRoZSBKYXBhbmVzZSBDaXJjdWxhdGlvbiBTb2NpZXR5PC9hYmJyLTE+PC9hbHQtcGVyaW9kaWNh
bD48cGFnZXM+Mjc2Ny03NDwvcGFnZXM+PHZvbHVtZT43NTwvdm9sdW1lPjxudW1iZXI+MTI8L251
bWJlcj48ZWRpdGlvbj4yMDExLzA5LzE1PC9lZGl0aW9uPjxrZXl3b3Jkcz48a2V5d29yZD5BZ2Vk
PC9rZXl3b3JkPjxrZXl3b3JkPkFudGloeXBlcnRlbnNpdmUgQWdlbnRzL3RoZXJhcGV1dGljIHVz
ZTwva2V5d29yZD48a2V5d29yZD5BdHJpYWwgRmlicmlsbGF0aW9uLypibG9vZC9lcGlkZW1pb2xv
Z3kvZXRpb2xvZ3k8L2tleXdvcmQ+PGtleXdvcmQ+Q2hvbGVzdGVyb2wsIEhETC8qYmxvb2Q8L2tl
eXdvcmQ+PGtleXdvcmQ+RGlhYmV0ZXMgQ29tcGxpY2F0aW9ucy9ibG9vZC9lcGlkZW1pb2xvZ3k8
L2tleXdvcmQ+PGtleXdvcmQ+RmVtYWxlPC9rZXl3b3JkPjxrZXl3b3JkPkZvbGxvdy1VcCBTdHVk
aWVzPC9rZXl3b3JkPjxrZXl3b3JkPkh1bWFuczwva2V5d29yZD48a2V5d29yZD5KYXBhbi9lcGlk
ZW1pb2xvZ3k8L2tleXdvcmQ+PGtleXdvcmQ+TWFsZTwva2V5d29yZD48a2V5d29yZD5NaWRkbGUg
QWdlZDwva2V5d29yZD48a2V5d29yZD5SaXNrIEZhY3RvcnM8L2tleXdvcmQ+PGtleXdvcmQ+U2V4
IEZhY3RvcnM8L2tleXdvcmQ+PGtleXdvcmQ+VHJpZ2x5Y2VyaWRlcy9ibG9vZDwva2V5d29yZD48
L2tleXdvcmRzPjxkYXRlcz48eWVhcj4yMDExPC95ZWFyPjwvZGF0ZXM+PGlzYm4+MTM0Ni05ODQz
PC9pc2JuPjxhY2Nlc3Npb24tbnVtPjIxOTE0OTU5PC9hY2Nlc3Npb24tbnVtPjx1cmxzPjwvdXJs
cz48ZWxlY3Ryb25pYy1yZXNvdXJjZS1udW0+MTAuMTI1My9jaXJjai5jai0xMS0wNzgwPC9lbGVj
dHJvbmljLXJlc291cmNlLW51bT48cmVtb3RlLWRhdGFiYXNlLXByb3ZpZGVyPk5MTTwvcmVtb3Rl
LWRhdGFiYXNlLXByb3ZpZGVyPjxsYW5ndWFnZT5lbmc8L2xhbmd1YWdlPjwvcmVjb3JkPjwvQ2l0
ZT48L0VuZE5vdGU+
</w:fldData>
        </w:fldChar>
      </w:r>
      <w:r w:rsidR="004C3D5E">
        <w:instrText xml:space="preserve"> ADDIN EN.CITE </w:instrText>
      </w:r>
      <w:r w:rsidR="004C3D5E">
        <w:fldChar w:fldCharType="begin">
          <w:fldData xml:space="preserve">PEVuZE5vdGU+PENpdGU+PEF1dGhvcj5XYXRhbmFiZTwvQXV0aG9yPjxZZWFyPjIwMTE8L1llYXI+
PFJlY051bT4yMDwvUmVjTnVtPjxEaXNwbGF5VGV4dD48c3R5bGUgZmFjZT0ic3VwZXJzY3JpcHQi
PjE3PC9zdHlsZT48L0Rpc3BsYXlUZXh0PjxyZWNvcmQ+PHJlYy1udW1iZXI+MjA8L3JlYy1udW1i
ZXI+PGZvcmVpZ24ta2V5cz48a2V5IGFwcD0iRU4iIGRiLWlkPSJ0endwcmFzc3Z2YXd0NmVyZWRw
cHN4dm94YXQwOXo1ZXAwd3IiIHRpbWVzdGFtcD0iMTU4NjE3OTk0MCI+MjA8L2tleT48L2ZvcmVp
Z24ta2V5cz48cmVmLXR5cGUgbmFtZT0iSm91cm5hbCBBcnRpY2xlIj4xNzwvcmVmLXR5cGU+PGNv
bnRyaWJ1dG9ycz48YXV0aG9ycz48YXV0aG9yPldhdGFuYWJlLCBILjwvYXV0aG9yPjxhdXRob3I+
VGFuYWJlLCBOLjwvYXV0aG9yPjxhdXRob3I+WWFnaWhhcmEsIE4uPC9hdXRob3I+PGF1dGhvcj5X
YXRhbmFiZSwgVC48L2F1dGhvcj48YXV0aG9yPkFpemF3YSwgWS48L2F1dGhvcj48YXV0aG9yPktv
ZGFtYSwgTS48L2F1dGhvcj48L2F1dGhvcnM+PC9jb250cmlidXRvcnM+PGF1dGgtYWRkcmVzcz5E
aXZpc2lvbiBvZiBDYXJkaW9sb2d5LCBOaWlnYXRhIFVuaXZlcnNpdHkgR3JhZHVhdGUgU2Nob29s
IG9mIE1lZGljYWwgYW5kIERlbnRhbCBTY2llbmNlcywgTmlpZ2F0YSwgSmFwYW4uIGhpcm9zaGk3
QG1lZC5uaWlnYXRhLXUuYWMuanA8L2F1dGgtYWRkcmVzcz48dGl0bGVzPjx0aXRsZT5Bc3NvY2lh
dGlvbiBiZXR3ZWVuIGxpcGlkIHByb2ZpbGUgYW5kIHJpc2sgb2YgYXRyaWFsIGZpYnJpbGxhdGlv
bjwvdGl0bGU+PHNlY29uZGFyeS10aXRsZT5DaXJjIEo8L3NlY29uZGFyeS10aXRsZT48YWx0LXRp
dGxlPkNpcmN1bGF0aW9uIGpvdXJuYWwgOiBvZmZpY2lhbCBqb3VybmFsIG9mIHRoZSBKYXBhbmVz
ZSBDaXJjdWxhdGlvbiBTb2NpZXR5PC9hbHQtdGl0bGU+PC90aXRsZXM+PHBlcmlvZGljYWw+PGZ1
bGwtdGl0bGU+Q2lyYyBKPC9mdWxsLXRpdGxlPjxhYmJyLTE+Q2lyY3VsYXRpb24gam91cm5hbCA6
IG9mZmljaWFsIGpvdXJuYWwgb2YgdGhlIEphcGFuZXNlIENpcmN1bGF0aW9uIFNvY2lldHk8L2Fi
YnItMT48L3BlcmlvZGljYWw+PGFsdC1wZXJpb2RpY2FsPjxmdWxsLXRpdGxlPkNpcmMgSjwvZnVs
bC10aXRsZT48YWJici0xPkNpcmN1bGF0aW9uIGpvdXJuYWwgOiBvZmZpY2lhbCBqb3VybmFsIG9m
IHRoZSBKYXBhbmVzZSBDaXJjdWxhdGlvbiBTb2NpZXR5PC9hYmJyLTE+PC9hbHQtcGVyaW9kaWNh
bD48cGFnZXM+Mjc2Ny03NDwvcGFnZXM+PHZvbHVtZT43NTwvdm9sdW1lPjxudW1iZXI+MTI8L251
bWJlcj48ZWRpdGlvbj4yMDExLzA5LzE1PC9lZGl0aW9uPjxrZXl3b3Jkcz48a2V5d29yZD5BZ2Vk
PC9rZXl3b3JkPjxrZXl3b3JkPkFudGloeXBlcnRlbnNpdmUgQWdlbnRzL3RoZXJhcGV1dGljIHVz
ZTwva2V5d29yZD48a2V5d29yZD5BdHJpYWwgRmlicmlsbGF0aW9uLypibG9vZC9lcGlkZW1pb2xv
Z3kvZXRpb2xvZ3k8L2tleXdvcmQ+PGtleXdvcmQ+Q2hvbGVzdGVyb2wsIEhETC8qYmxvb2Q8L2tl
eXdvcmQ+PGtleXdvcmQ+RGlhYmV0ZXMgQ29tcGxpY2F0aW9ucy9ibG9vZC9lcGlkZW1pb2xvZ3k8
L2tleXdvcmQ+PGtleXdvcmQ+RmVtYWxlPC9rZXl3b3JkPjxrZXl3b3JkPkZvbGxvdy1VcCBTdHVk
aWVzPC9rZXl3b3JkPjxrZXl3b3JkPkh1bWFuczwva2V5d29yZD48a2V5d29yZD5KYXBhbi9lcGlk
ZW1pb2xvZ3k8L2tleXdvcmQ+PGtleXdvcmQ+TWFsZTwva2V5d29yZD48a2V5d29yZD5NaWRkbGUg
QWdlZDwva2V5d29yZD48a2V5d29yZD5SaXNrIEZhY3RvcnM8L2tleXdvcmQ+PGtleXdvcmQ+U2V4
IEZhY3RvcnM8L2tleXdvcmQ+PGtleXdvcmQ+VHJpZ2x5Y2VyaWRlcy9ibG9vZDwva2V5d29yZD48
L2tleXdvcmRzPjxkYXRlcz48eWVhcj4yMDExPC95ZWFyPjwvZGF0ZXM+PGlzYm4+MTM0Ni05ODQz
PC9pc2JuPjxhY2Nlc3Npb24tbnVtPjIxOTE0OTU5PC9hY2Nlc3Npb24tbnVtPjx1cmxzPjwvdXJs
cz48ZWxlY3Ryb25pYy1yZXNvdXJjZS1udW0+MTAuMTI1My9jaXJjai5jai0xMS0wNzgwPC9lbGVj
dHJvbmljLXJlc291cmNlLW51bT48cmVtb3RlLWRhdGFiYXNlLXByb3ZpZGVyPk5MTTwvcmVtb3Rl
LWRhdGFiYXNlLXByb3ZpZGVyPjxsYW5ndWFnZT5lbmc8L2xhbmd1YWdlPjwvcmVjb3JkPjwvQ2l0
ZT48L0VuZE5vdGU+
</w:fldData>
        </w:fldChar>
      </w:r>
      <w:r w:rsidR="004C3D5E">
        <w:instrText xml:space="preserve"> ADDIN EN.CITE.DATA </w:instrText>
      </w:r>
      <w:r w:rsidR="004C3D5E">
        <w:fldChar w:fldCharType="end"/>
      </w:r>
      <w:r w:rsidR="00B84BD8">
        <w:fldChar w:fldCharType="separate"/>
      </w:r>
      <w:r w:rsidR="004C3D5E" w:rsidRPr="004C3D5E">
        <w:rPr>
          <w:noProof/>
          <w:vertAlign w:val="superscript"/>
        </w:rPr>
        <w:t>17</w:t>
      </w:r>
      <w:r w:rsidR="00B84BD8">
        <w:fldChar w:fldCharType="end"/>
      </w:r>
      <w:r w:rsidR="005B7A69">
        <w:t xml:space="preserve"> </w:t>
      </w:r>
      <w:r w:rsidR="00C56D86">
        <w:t>We did not further stratify results in the current study by sex in addition to age</w:t>
      </w:r>
      <w:r w:rsidR="008D50F2">
        <w:t>,</w:t>
      </w:r>
      <w:r w:rsidR="00C56D86">
        <w:t xml:space="preserve"> as this would have further reduced the power to detect significant associations for the older age group.</w:t>
      </w:r>
      <w:r w:rsidR="005B7A69">
        <w:t xml:space="preserve"> </w:t>
      </w:r>
    </w:p>
    <w:p w14:paraId="4D009797" w14:textId="211107A1" w:rsidR="00400F3E" w:rsidRDefault="007422AE" w:rsidP="007422AE">
      <w:pPr>
        <w:spacing w:after="0"/>
      </w:pPr>
      <w:r w:rsidRPr="007422AE">
        <w:t xml:space="preserve">Age is an important modifier to consider when exploring </w:t>
      </w:r>
      <w:r w:rsidR="008B79AB">
        <w:t xml:space="preserve">associations between </w:t>
      </w:r>
      <w:r w:rsidR="00D625FD">
        <w:t>lipid</w:t>
      </w:r>
      <w:r w:rsidR="008B79AB">
        <w:t xml:space="preserve"> levels and</w:t>
      </w:r>
      <w:r w:rsidRPr="007422AE">
        <w:t xml:space="preserve"> AF </w:t>
      </w:r>
      <w:r w:rsidR="00D625FD">
        <w:t>because</w:t>
      </w:r>
      <w:r w:rsidRPr="007422AE">
        <w:t xml:space="preserve"> the prevalence of AF increases substantially with age</w:t>
      </w:r>
      <w:r w:rsidR="007A35B1">
        <w:t>.</w:t>
      </w:r>
      <w:r w:rsidR="00EE32DA">
        <w:fldChar w:fldCharType="begin"/>
      </w:r>
      <w:r w:rsidR="00235F66">
        <w:instrText xml:space="preserve"> ADDIN EN.CITE &lt;EndNote&gt;&lt;Cite&gt;&lt;Author&gt;Zoni-Berisso&lt;/Author&gt;&lt;Year&gt;2014&lt;/Year&gt;&lt;RecNum&gt;12&lt;/RecNum&gt;&lt;DisplayText&gt;&lt;style face="superscript"&gt;6&lt;/style&gt;&lt;/DisplayText&gt;&lt;record&gt;&lt;rec-number&gt;12&lt;/rec-number&gt;&lt;foreign-keys&gt;&lt;key app="EN" db-id="tzwprassvvawt6eredppsxvoxat09z5ep0wr" timestamp="1585854601"&gt;12&lt;/key&gt;&lt;/foreign-keys&gt;&lt;ref-type name="Journal Article"&gt;17&lt;/ref-type&gt;&lt;contributors&gt;&lt;authors&gt;&lt;author&gt;Zoni-Berisso, Massimo&lt;/author&gt;&lt;author&gt;Lercari, Fabrizio&lt;/author&gt;&lt;author&gt;Carazza, Tiziana&lt;/author&gt;&lt;author&gt;Domenicucci, Stefano&lt;/author&gt;&lt;/authors&gt;&lt;/contributors&gt;&lt;titles&gt;&lt;title&gt;Epidemiology of atrial fibrillation: European perspective&lt;/title&gt;&lt;secondary-title&gt;Clinical epidemiology&lt;/secondary-title&gt;&lt;alt-title&gt;Clin Epidemiol&lt;/alt-title&gt;&lt;/titles&gt;&lt;periodical&gt;&lt;full-title&gt;Clinical epidemiology&lt;/full-title&gt;&lt;abbr-1&gt;Clin Epidemiol&lt;/abbr-1&gt;&lt;/periodical&gt;&lt;alt-periodical&gt;&lt;full-title&gt;Clinical epidemiology&lt;/full-title&gt;&lt;abbr-1&gt;Clin Epidemiol&lt;/abbr-1&gt;&lt;/alt-periodical&gt;&lt;pages&gt;213-220&lt;/pages&gt;&lt;volume&gt;6&lt;/volume&gt;&lt;keywords&gt;&lt;keyword&gt;atrial fibrillation&lt;/keyword&gt;&lt;keyword&gt;epidemiology&lt;/keyword&gt;&lt;keyword&gt;mortality&lt;/keyword&gt;&lt;keyword&gt;risk factors&lt;/keyword&gt;&lt;keyword&gt;stroke&lt;/keyword&gt;&lt;/keywords&gt;&lt;dates&gt;&lt;year&gt;2014&lt;/year&gt;&lt;/dates&gt;&lt;publisher&gt;Dove Medical Press&lt;/publisher&gt;&lt;isbn&gt;1179-1349&lt;/isbn&gt;&lt;accession-num&gt;24966695&lt;/accession-num&gt;&lt;urls&gt;&lt;related-urls&gt;&lt;url&gt;https://pubmed.ncbi.nlm.nih.gov/24966695&lt;/url&gt;&lt;url&gt;https://www.ncbi.nlm.nih.gov/pmc/articles/PMC4064952/&lt;/url&gt;&lt;/related-urls&gt;&lt;/urls&gt;&lt;electronic-resource-num&gt;10.2147/CLEP.S47385&lt;/electronic-resource-num&gt;&lt;remote-database-name&gt;PubMed&lt;/remote-database-name&gt;&lt;language&gt;eng&lt;/language&gt;&lt;/record&gt;&lt;/Cite&gt;&lt;/EndNote&gt;</w:instrText>
      </w:r>
      <w:r w:rsidR="00EE32DA">
        <w:fldChar w:fldCharType="separate"/>
      </w:r>
      <w:r w:rsidR="00235F66" w:rsidRPr="00235F66">
        <w:rPr>
          <w:noProof/>
          <w:vertAlign w:val="superscript"/>
        </w:rPr>
        <w:t>6</w:t>
      </w:r>
      <w:r w:rsidR="00EE32DA">
        <w:fldChar w:fldCharType="end"/>
      </w:r>
      <w:r w:rsidRPr="007422AE">
        <w:t xml:space="preserve"> </w:t>
      </w:r>
      <w:r>
        <w:t>Age</w:t>
      </w:r>
      <w:r w:rsidR="00C56D86" w:rsidRPr="007422AE">
        <w:t xml:space="preserve"> </w:t>
      </w:r>
      <w:r w:rsidR="00EB4809">
        <w:t>has also been</w:t>
      </w:r>
      <w:r w:rsidRPr="007422AE">
        <w:t xml:space="preserve"> </w:t>
      </w:r>
      <w:r>
        <w:t xml:space="preserve">inversely </w:t>
      </w:r>
      <w:r w:rsidR="00C56D86" w:rsidRPr="007422AE">
        <w:t>associated with</w:t>
      </w:r>
      <w:r w:rsidR="00747C62">
        <w:t xml:space="preserve"> TC</w:t>
      </w:r>
      <w:r w:rsidR="00C56D86" w:rsidRPr="007422AE">
        <w:t xml:space="preserve"> </w:t>
      </w:r>
      <w:r w:rsidR="00EE452B">
        <w:t xml:space="preserve">and LDL-C </w:t>
      </w:r>
      <w:r w:rsidR="00C56D86" w:rsidRPr="007422AE">
        <w:t>levels</w:t>
      </w:r>
      <w:r w:rsidR="007A35B1">
        <w:t>.</w:t>
      </w:r>
      <w:r w:rsidR="00EB4809">
        <w:fldChar w:fldCharType="begin"/>
      </w:r>
      <w:r w:rsidR="004C3D5E">
        <w:instrText xml:space="preserve"> ADDIN EN.CITE &lt;EndNote&gt;&lt;Cite&gt;&lt;Author&gt;Jacobs&lt;/Author&gt;&lt;Year&gt;2013&lt;/Year&gt;&lt;RecNum&gt;29&lt;/RecNum&gt;&lt;DisplayText&gt;&lt;style face="superscript"&gt;24&lt;/style&gt;&lt;/DisplayText&gt;&lt;record&gt;&lt;rec-number&gt;29&lt;/rec-number&gt;&lt;foreign-keys&gt;&lt;key app="EN" db-id="tzwprassvvawt6eredppsxvoxat09z5ep0wr" timestamp="1586265728"&gt;29&lt;/key&gt;&lt;/foreign-keys&gt;&lt;ref-type name="Journal Article"&gt;17&lt;/ref-type&gt;&lt;contributors&gt;&lt;authors&gt;&lt;author&gt;Jacobs, Jeremy M.&lt;/author&gt;&lt;author&gt;Cohen, Aaron&lt;/author&gt;&lt;author&gt;Ein-Mor, Eliana&lt;/author&gt;&lt;author&gt;Stessman, Jochanan&lt;/author&gt;&lt;/authors&gt;&lt;/contributors&gt;&lt;titles&gt;&lt;title&gt;Cholesterol, Statins, and Longevity From Age 70 to 90 Years&lt;/title&gt;&lt;secondary-title&gt;Journal of the American Medical Directors Association&lt;/secondary-title&gt;&lt;/titles&gt;&lt;periodical&gt;&lt;full-title&gt;Journal of the American Medical Directors Association&lt;/full-title&gt;&lt;/periodical&gt;&lt;pages&gt;883-888&lt;/pages&gt;&lt;volume&gt;14&lt;/volume&gt;&lt;number&gt;12&lt;/number&gt;&lt;dates&gt;&lt;year&gt;2013&lt;/year&gt;&lt;/dates&gt;&lt;publisher&gt;Elsevier&lt;/publisher&gt;&lt;isbn&gt;1525-8610&lt;/isbn&gt;&lt;urls&gt;&lt;related-urls&gt;&lt;url&gt;https://doi.org/10.1016/j.jamda.2013.08.012&lt;/url&gt;&lt;/related-urls&gt;&lt;/urls&gt;&lt;electronic-resource-num&gt;10.1016/j.jamda.2013.08.012&lt;/electronic-resource-num&gt;&lt;access-date&gt;2020/04/07&lt;/access-date&gt;&lt;/record&gt;&lt;/Cite&gt;&lt;/EndNote&gt;</w:instrText>
      </w:r>
      <w:r w:rsidR="00EB4809">
        <w:fldChar w:fldCharType="separate"/>
      </w:r>
      <w:r w:rsidR="004C3D5E" w:rsidRPr="004C3D5E">
        <w:rPr>
          <w:noProof/>
          <w:vertAlign w:val="superscript"/>
        </w:rPr>
        <w:t>24</w:t>
      </w:r>
      <w:r w:rsidR="00EB4809">
        <w:fldChar w:fldCharType="end"/>
      </w:r>
      <w:r w:rsidRPr="007422AE">
        <w:t xml:space="preserve"> </w:t>
      </w:r>
      <w:r w:rsidR="00EE452B">
        <w:t xml:space="preserve">Previous cross-sectional and longitudinal studies suggest TC and LDL-C levels increase until </w:t>
      </w:r>
      <w:r w:rsidR="004E4B46">
        <w:t>between 60 and 75 years</w:t>
      </w:r>
      <w:r w:rsidR="00EE452B">
        <w:t>, and then begin to decrease</w:t>
      </w:r>
      <w:r w:rsidR="00D625FD">
        <w:t>.</w:t>
      </w:r>
      <w:r w:rsidR="00447E02">
        <w:fldChar w:fldCharType="begin">
          <w:fldData xml:space="preserve">PEVuZE5vdGU+PENpdGU+PEF1dGhvcj5KYWNvYnM8L0F1dGhvcj48WWVhcj4yMDEzPC9ZZWFyPjxS
ZWNOdW0+Mjk8L1JlY051bT48RGlzcGxheVRleHQ+PHN0eWxlIGZhY2U9InN1cGVyc2NyaXB0Ij4y
NC0yNzwvc3R5bGU+PC9EaXNwbGF5VGV4dD48cmVjb3JkPjxyZWMtbnVtYmVyPjI5PC9yZWMtbnVt
YmVyPjxmb3JlaWduLWtleXM+PGtleSBhcHA9IkVOIiBkYi1pZD0idHp3cHJhc3N2dmF3dDZlcmVk
cHBzeHZveGF0MDl6NWVwMHdyIiB0aW1lc3RhbXA9IjE1ODYyNjU3MjgiPjI5PC9rZXk+PC9mb3Jl
aWduLWtleXM+PHJlZi10eXBlIG5hbWU9IkpvdXJuYWwgQXJ0aWNsZSI+MTc8L3JlZi10eXBlPjxj
b250cmlidXRvcnM+PGF1dGhvcnM+PGF1dGhvcj5KYWNvYnMsIEplcmVteSBNLjwvYXV0aG9yPjxh
dXRob3I+Q29oZW4sIEFhcm9uPC9hdXRob3I+PGF1dGhvcj5FaW4tTW9yLCBFbGlhbmE8L2F1dGhv
cj48YXV0aG9yPlN0ZXNzbWFuLCBKb2NoYW5hbjwvYXV0aG9yPjwvYXV0aG9ycz48L2NvbnRyaWJ1
dG9ycz48dGl0bGVzPjx0aXRsZT5DaG9sZXN0ZXJvbCwgU3RhdGlucywgYW5kIExvbmdldml0eSBG
cm9tIEFnZSA3MCB0byA5MCBZZWFyczwvdGl0bGU+PHNlY29uZGFyeS10aXRsZT5Kb3VybmFsIG9m
IHRoZSBBbWVyaWNhbiBNZWRpY2FsIERpcmVjdG9ycyBBc3NvY2lhdGlvbjwvc2Vjb25kYXJ5LXRp
dGxlPjwvdGl0bGVzPjxwZXJpb2RpY2FsPjxmdWxsLXRpdGxlPkpvdXJuYWwgb2YgdGhlIEFtZXJp
Y2FuIE1lZGljYWwgRGlyZWN0b3JzIEFzc29jaWF0aW9uPC9mdWxsLXRpdGxlPjwvcGVyaW9kaWNh
bD48cGFnZXM+ODgzLTg4ODwvcGFnZXM+PHZvbHVtZT4xNDwvdm9sdW1lPjxudW1iZXI+MTI8L251
bWJlcj48ZGF0ZXM+PHllYXI+MjAxMzwveWVhcj48L2RhdGVzPjxwdWJsaXNoZXI+RWxzZXZpZXI8
L3B1Ymxpc2hlcj48aXNibj4xNTI1LTg2MTA8L2lzYm4+PHVybHM+PHJlbGF0ZWQtdXJscz48dXJs
Pmh0dHBzOi8vZG9pLm9yZy8xMC4xMDE2L2ouamFtZGEuMjAxMy4wOC4wMTI8L3VybD48L3JlbGF0
ZWQtdXJscz48L3VybHM+PGVsZWN0cm9uaWMtcmVzb3VyY2UtbnVtPjEwLjEwMTYvai5qYW1kYS4y
MDEzLjA4LjAxMjwvZWxlY3Ryb25pYy1yZXNvdXJjZS1udW0+PGFjY2Vzcy1kYXRlPjIwMjAvMDQv
MDc8L2FjY2Vzcy1kYXRlPjwvcmVjb3JkPjwvQ2l0ZT48Q2l0ZT48QXV0aG9yPkZlcnJhcmE8L0F1
dGhvcj48WWVhcj4xOTk3PC9ZZWFyPjxSZWNOdW0+MzE8L1JlY051bT48cmVjb3JkPjxyZWMtbnVt
YmVyPjMxPC9yZWMtbnVtYmVyPjxmb3JlaWduLWtleXM+PGtleSBhcHA9IkVOIiBkYi1pZD0idHp3
cHJhc3N2dmF3dDZlcmVkcHBzeHZveGF0MDl6NWVwMHdyIiB0aW1lc3RhbXA9IjE1ODYyNjY3MDci
PjMxPC9rZXk+PC9mb3JlaWduLWtleXM+PHJlZi10eXBlIG5hbWU9IkpvdXJuYWwgQXJ0aWNsZSI+
MTc8L3JlZi10eXBlPjxjb250cmlidXRvcnM+PGF1dGhvcnM+PGF1dGhvcj5GZXJyYXJhLCBBLjwv
YXV0aG9yPjxhdXRob3I+QmFycmV0dC1Db25ub3IsIEUuPC9hdXRob3I+PGF1dGhvcj5TaGFuLCBK
LjwvYXV0aG9yPjwvYXV0aG9ycz48L2NvbnRyaWJ1dG9ycz48YXV0aC1hZGRyZXNzPkRlcGFydG1l
bnQgb2YgRmFtaWx5IGFuZCBQcmV2ZW50aXZlIE1lZGljaW5lLCBVbml2ZXJzaXR5IG9mIENhbGlm
b3JuaWEsIFNhbiBEaWVnbywgU2Nob29sIG9mIE1lZGljaW5lLCBMYSBKb2xsYSA5MjA5My0wNjA3
LCBVU0EuPC9hdXRoLWFkZHJlc3M+PHRpdGxlcz48dGl0bGU+VG90YWwsIExETCwgYW5kIEhETCBj
aG9sZXN0ZXJvbCBkZWNyZWFzZSB3aXRoIGFnZSBpbiBvbGRlciBtZW4gYW5kIHdvbWVuLiBUaGUg
UmFuY2hvIEJlcm5hcmRvIFN0dWR5IDE5ODQtMTk5NDwvdGl0bGU+PHNlY29uZGFyeS10aXRsZT5D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aW9uPC9hYmJyLTE+PC9hbHQtcGVyaW9kaWNhbD48cGFnZXM+MzctNDM8L3BhZ2VzPjx2b2x1bWU+
OTY8L3ZvbHVtZT48bnVtYmVyPjE8L251bWJlcj48ZWRpdGlvbj4xOTk3LzA3LzAxPC9lZGl0aW9u
PjxrZXl3b3Jkcz48a2V5d29yZD5BZ2VkPC9rZXl3b3JkPjxrZXl3b3JkPkFnZWQsIDgwIGFuZCBv
dmVyPC9rZXl3b3JkPjxrZXl3b3JkPkFnaW5nLypwaHlzaW9sb2d5PC9rZXl3b3JkPjxrZXl3b3Jk
PkFsY29ob2wgRHJpbmtpbmcvYWR2ZXJzZSBlZmZlY3RzPC9rZXl3b3JkPjxrZXl3b3JkPkJvZHkg
V2VpZ2h0L3BoeXNpb2xvZ3k8L2tleXdvcmQ+PGtleXdvcmQ+Q2FsaWZvcm5pYS9lcGlkZW1pb2xv
Z3k8L2tleXdvcmQ+PGtleXdvcmQ+Q2hvbGVzdGVyb2wvKmJsb29kPC9rZXl3b3JkPjxrZXl3b3Jk
PkNob2xlc3Rlcm9sLCBIREwvKmJsb29kL2RydWcgZWZmZWN0czwva2V5d29yZD48a2V5d29yZD5D
aG9sZXN0ZXJvbCwgTERMLypibG9vZC9kcnVnIGVmZmVjdHM8L2tleXdvcmQ+PGtleXdvcmQ+Q3Jv
c3MtU2VjdGlvbmFsIFN0dWRpZXM8L2tleXdvcmQ+PGtleXdvcmQ+RXN0cm9nZW4gUmVwbGFjZW1l
bnQgVGhlcmFweTwva2V5d29yZD48a2V5d29yZD5GZW1hbGU8L2tleXdvcmQ+PGtleXdvcmQ+Rm9s
bG93LVVwIFN0dWRpZXM8L2tleXdvcmQ+PGtleXdvcmQ+SHVtYW5zPC9rZXl3b3JkPjxrZXl3b3Jk
PkxpbmVhciBNb2RlbHM8L2tleXdvcmQ+PGtleXdvcmQ+TG9uZ2l0dWRpbmFsIFN0dWRpZXM8L2tl
eXdvcmQ+PGtleXdvcmQ+TWFsZTwva2V5d29yZD48a2V5d29yZD5NaWRkbGUgQWdlZDwva2V5d29y
ZD48a2V5d29yZD5Qcm9zcGVjdGl2ZSBTdHVkaWVzPC9rZXl3b3JkPjxrZXl3b3JkPlJlZmVyZW5j
ZSBWYWx1ZXM8L2tleXdvcmQ+PGtleXdvcmQ+U21va2luZy9hZHZlcnNlIGVmZmVjdHM8L2tleXdv
cmQ+PGtleXdvcmQ+VGh5cm9pZCBIb3Jtb25lcy9waGFybWFjb2xvZ3k8L2tleXdvcmQ+PC9rZXl3
b3Jkcz48ZGF0ZXM+PHllYXI+MTk5NzwveWVhcj48cHViLWRhdGVzPjxkYXRlPkp1bCAxPC9kYXRl
PjwvcHViLWRhdGVzPjwvZGF0ZXM+PGlzYm4+MDAwOS03MzIyIChQcmludCkmI3hEOzAwMDktNzMy
MjwvaXNibj48YWNjZXNzaW9uLW51bT45MjM2NDE0PC9hY2Nlc3Npb24tbnVtPjx1cmxzPjwvdXJs
cz48ZWxlY3Ryb25pYy1yZXNvdXJjZS1udW0+MTAuMTE2MS8wMS5jaXIuOTYuMS4zNzwvZWxlY3Ry
b25pYy1yZXNvdXJjZS1udW0+PHJlbW90ZS1kYXRhYmFzZS1wcm92aWRlcj5OTE08L3JlbW90ZS1k
YXRhYmFzZS1wcm92aWRlcj48bGFuZ3VhZ2U+ZW5nPC9sYW5ndWFnZT48L3JlY29yZD48L0NpdGU+
PENpdGU+PEF1dGhvcj5VcG1laWVyPC9BdXRob3I+PFllYXI+MjAxMTwvWWVhcj48UmVjTnVtPjMy
PC9SZWNOdW0+PHJlY29yZD48cmVjLW51bWJlcj4zMjwvcmVjLW51bWJlcj48Zm9yZWlnbi1rZXlz
PjxrZXkgYXBwPSJFTiIgZGItaWQ9InR6d3ByYXNzdnZhd3Q2ZXJlZHBwc3h2b3hhdDA5ejVlcDB3
ciIgdGltZXN0YW1wPSIxNTg2MjY2ODExIj4zMjwva2V5PjwvZm9yZWlnbi1rZXlzPjxyZWYtdHlw
ZSBuYW1lPSJKb3VybmFsIEFydGljbGUiPjE3PC9yZWYtdHlwZT48Y29udHJpYnV0b3JzPjxhdXRo
b3JzPjxhdXRob3I+VXBtZWllciwgRXZlbGlpbmE8L2F1dGhvcj48YXV0aG9yPkxhdm9uaXVzLCBT
aXJra3U8L2F1dGhvcj48YXV0aG9yPkhlaW5vbmVuLCBQYXVsYTwvYXV0aG9yPjxhdXRob3I+Vmlp
dGFuZW4sIE1hdHRpPC9hdXRob3I+PGF1dGhvcj5Jc29haG8sIEhhbm51PC9hdXRob3I+PGF1dGhv
cj5BcnZlLCBTZWlqYTwvYXV0aG9yPjxhdXRob3I+TGVodG9uZW4sIEFhcG88L2F1dGhvcj48L2F1
dGhvcnM+PC9jb250cmlidXRvcnM+PHRpdGxlcz48dGl0bGU+TG9uZ2l0dWRpbmFsIGNoYW5nZXMg
aW4gc2VydW0gbGlwaWRzIGluIG9sZGVyIHBlb3BsZSBUaGUgVHVya3UgRWxkZXJseSBTdHVkeSAx
OTkx4oCTMjAwNjwvdGl0bGU+PHNlY29uZGFyeS10aXRsZT5BZ2UgYW5kIEFnZWluZzwvc2Vjb25k
YXJ5LXRpdGxlPjwvdGl0bGVzPjxwZXJpb2RpY2FsPjxmdWxsLXRpdGxlPkFnZSBhbmQgQWdlaW5n
PC9mdWxsLXRpdGxlPjwvcGVyaW9kaWNhbD48cGFnZXM+MjgwLTI4MzwvcGFnZXM+PHZvbHVtZT40
MDwvdm9sdW1lPjxudW1iZXI+MjwvbnVtYmVyPjxkYXRlcz48eWVhcj4yMDExPC95ZWFyPjwvZGF0
ZXM+PGlzYm4+MDAwMi0wNzI5PC9pc2JuPjx1cmxzPjxyZWxhdGVkLXVybHM+PHVybD5odHRwczov
L2RvaS5vcmcvMTAuMTA5My9hZ2VpbmcvYWZxMTgwPC91cmw+PC9yZWxhdGVkLXVybHM+PC91cmxz
PjxlbGVjdHJvbmljLXJlc291cmNlLW51bT4xMC4xMDkzL2FnZWluZy9hZnExODA8L2VsZWN0cm9u
aWMtcmVzb3VyY2UtbnVtPjxhY2Nlc3MtZGF0ZT40LzcvMjAyMDwvYWNjZXNzLWRhdGU+PC9yZWNv
cmQ+PC9DaXRlPjxDaXRlPjxBdXRob3I+TWFub2xpbzwvQXV0aG9yPjxZZWFyPjIwMDQ8L1llYXI+
PFJlY051bT4zMzwvUmVjTnVtPjxyZWNvcmQ+PHJlYy1udW1iZXI+MzM8L3JlYy1udW1iZXI+PGZv
cmVpZ24ta2V5cz48a2V5IGFwcD0iRU4iIGRiLWlkPSJ0endwcmFzc3Z2YXd0NmVyZWRwcHN4dm94
YXQwOXo1ZXAwd3IiIHRpbWVzdGFtcD0iMTU4NjI2ODAzMiI+MzM8L2tleT48L2ZvcmVpZ24ta2V5
cz48cmVmLXR5cGUgbmFtZT0iSm91cm5hbCBBcnRpY2xlIj4xNzwvcmVmLXR5cGU+PGNvbnRyaWJ1
dG9ycz48YXV0aG9ycz48YXV0aG9yPk1hbm9saW8sIFQuIEEuPC9hdXRob3I+PGF1dGhvcj5DdXNo
bWFuLCBNLjwvYXV0aG9yPjxhdXRob3I+R290dGRpZW5lciwgSi4gUy48L2F1dGhvcj48YXV0aG9y
PkRvYnMsIEEuPC9hdXRob3I+PGF1dGhvcj5LdWxsZXIsIEwuIEguPC9hdXRob3I+PGF1dGhvcj5L
cm9ubWFsLCBSLiBBLjwvYXV0aG9yPjwvYXV0aG9ycz48L2NvbnRyaWJ1dG9ycz48YXV0aC1hZGRy
ZXNzPkRpdmlzaW9uIG9mIEVwaWRlbWlvbG9neSBhbmQgQ2xpbmljYWwgQXBwbGljYXRpb25zLCBO
YXRpb25hbCBIZWFydCwgTHVuZywgYW5kIEJsb29kIEluc3RpdHV0ZSwgQmV0aGVzZGEsIE1EIDIw
ODkyLTc5MzQsIFVTQS4gbWFub2xpb0BuaWguZ292PC9hdXRoLWFkZHJlc3M+PHRpdGxlcz48dGl0
bGU+UHJlZGljdG9ycyBvZiBmYWxsaW5nIGNob2xlc3Rlcm9sIGxldmVscyBpbiBvbGRlciBhZHVs
dHM6IHRoZSBDYXJkaW92YXNjdWxhciBIZWFsdGggU3R1ZHk8L3RpdGxlPjxzZWNvbmRhcnktdGl0
bGU+QW5uIEVwaWRlbWlvbDwvc2Vjb25kYXJ5LXRpdGxlPjxhbHQtdGl0bGU+QW5uYWxzIG9mIGVw
aWRlbWlvbG9neTwvYWx0LXRpdGxlPjwvdGl0bGVzPjxwZXJpb2RpY2FsPjxmdWxsLXRpdGxlPkFu
biBFcGlkZW1pb2w8L2Z1bGwtdGl0bGU+PGFiYnItMT5Bbm5hbHMgb2YgZXBpZGVtaW9sb2d5PC9h
YmJyLTE+PC9wZXJpb2RpY2FsPjxhbHQtcGVyaW9kaWNhbD48ZnVsbC10aXRsZT5Bbm4gRXBpZGVt
aW9sPC9mdWxsLXRpdGxlPjxhYmJyLTE+QW5uYWxzIG9mIGVwaWRlbWlvbG9neTwvYWJici0xPjwv
YWx0LXBlcmlvZGljYWw+PHBhZ2VzPjMyNS0zMTwvcGFnZXM+PHZvbHVtZT4xNDwvdm9sdW1lPjxu
dW1iZXI+NTwvbnVtYmVyPjxlZGl0aW9uPjIwMDQvMDYvMDU8L2VkaXRpb24+PGtleXdvcmRzPjxr
ZXl3b3JkPkFmcmljYW4gQW1lcmljYW5zL3N0YXRpc3RpY3MgJmFtcDsgbnVtZXJpY2FsIGRhdGE8
L2tleXdvcmQ+PGtleXdvcmQ+QWdlIEZhY3RvcnM8L2tleXdvcmQ+PGtleXdvcmQ+QWdlZDwva2V5
d29yZD48a2V5d29yZD5DYXJkaW92YXNjdWxhciBEaXNlYXNlcy8qZXBpZGVtaW9sb2d5L2V0aG5v
bG9neS9waHlzaW9wYXRob2xvZ3k8L2tleXdvcmQ+PGtleXdvcmQ+Q2hvbGVzdGVyb2wvYWR2ZXJz
ZSBlZmZlY3RzLypibG9vZDwva2V5d29yZD48a2V5d29yZD5FdXJvcGVhbiBDb250aW5lbnRhbCBB
bmNlc3RyeSBHcm91cC9zdGF0aXN0aWNzICZhbXA7IG51bWVyaWNhbCBkYXRhPC9rZXl3b3JkPjxr
ZXl3b3JkPkZlbWFsZTwva2V5d29yZD48a2V5d29yZD5Gb3JlY2FzdGluZzwva2V5d29yZD48a2V5
d29yZD5IZWFsdGggU3RhdHVzPC9rZXl3b3JkPjxrZXl3b3JkPkh1bWFuczwva2V5d29yZD48a2V5
d29yZD5NYWxlPC9rZXl3b3JkPjxrZXl3b3JkPk1lZGljYXJlPC9rZXl3b3JkPjxrZXl3b3JkPlBy
b3NwZWN0aXZlIFN0dWRpZXM8L2tleXdvcmQ+PGtleXdvcmQ+UmlzayBGYWN0b3JzPC9rZXl3b3Jk
PjxrZXl3b3JkPlNleCBEaXN0cmlidXRpb248L2tleXdvcmQ+PGtleXdvcmQ+U2V4IEZhY3RvcnM8
L2tleXdvcmQ+PGtleXdvcmQ+VW5pdGVkIFN0YXRlcy9lcGlkZW1pb2xvZ3k8L2tleXdvcmQ+PC9r
ZXl3b3Jkcz48ZGF0ZXM+PHllYXI+MjAwNDwveWVhcj48cHViLWRhdGVzPjxkYXRlPk1heTwvZGF0
ZT48L3B1Yi1kYXRlcz48L2RhdGVzPjxpc2JuPjEwNDctMjc5NyAoUHJpbnQpJiN4RDsxMDQ3LTI3
OTc8L2lzYm4+PGFjY2Vzc2lvbi1udW0+MTUxNzcyNzE8L2FjY2Vzc2lvbi1udW0+PHVybHM+PC91
cmxzPjxlbGVjdHJvbmljLXJlc291cmNlLW51bT4xMC4xMDE2L2ouYW5uZXBpZGVtLjIwMDMuMDku
MDA2PC9lbGVjdHJvbmljLXJlc291cmNlLW51bT48cmVtb3RlLWRhdGFiYXNlLXByb3ZpZGVyPk5M
TTwvcmVtb3RlLWRhdGFiYXNlLXByb3ZpZGVyPjxsYW5ndWFnZT5lbmc8L2xhbmd1YWdlPjwvcmVj
b3JkPjwvQ2l0ZT48L0VuZE5vdGU+AG==
</w:fldData>
        </w:fldChar>
      </w:r>
      <w:r w:rsidR="004C3D5E">
        <w:instrText xml:space="preserve"> ADDIN EN.CITE </w:instrText>
      </w:r>
      <w:r w:rsidR="004C3D5E">
        <w:fldChar w:fldCharType="begin">
          <w:fldData xml:space="preserve">PEVuZE5vdGU+PENpdGU+PEF1dGhvcj5KYWNvYnM8L0F1dGhvcj48WWVhcj4yMDEzPC9ZZWFyPjxS
ZWNOdW0+Mjk8L1JlY051bT48RGlzcGxheVRleHQ+PHN0eWxlIGZhY2U9InN1cGVyc2NyaXB0Ij4y
NC0yNzwvc3R5bGU+PC9EaXNwbGF5VGV4dD48cmVjb3JkPjxyZWMtbnVtYmVyPjI5PC9yZWMtbnVt
YmVyPjxmb3JlaWduLWtleXM+PGtleSBhcHA9IkVOIiBkYi1pZD0idHp3cHJhc3N2dmF3dDZlcmVk
cHBzeHZveGF0MDl6NWVwMHdyIiB0aW1lc3RhbXA9IjE1ODYyNjU3MjgiPjI5PC9rZXk+PC9mb3Jl
aWduLWtleXM+PHJlZi10eXBlIG5hbWU9IkpvdXJuYWwgQXJ0aWNsZSI+MTc8L3JlZi10eXBlPjxj
b250cmlidXRvcnM+PGF1dGhvcnM+PGF1dGhvcj5KYWNvYnMsIEplcmVteSBNLjwvYXV0aG9yPjxh
dXRob3I+Q29oZW4sIEFhcm9uPC9hdXRob3I+PGF1dGhvcj5FaW4tTW9yLCBFbGlhbmE8L2F1dGhv
cj48YXV0aG9yPlN0ZXNzbWFuLCBKb2NoYW5hbjwvYXV0aG9yPjwvYXV0aG9ycz48L2NvbnRyaWJ1
dG9ycz48dGl0bGVzPjx0aXRsZT5DaG9sZXN0ZXJvbCwgU3RhdGlucywgYW5kIExvbmdldml0eSBG
cm9tIEFnZSA3MCB0byA5MCBZZWFyczwvdGl0bGU+PHNlY29uZGFyeS10aXRsZT5Kb3VybmFsIG9m
IHRoZSBBbWVyaWNhbiBNZWRpY2FsIERpcmVjdG9ycyBBc3NvY2lhdGlvbjwvc2Vjb25kYXJ5LXRp
dGxlPjwvdGl0bGVzPjxwZXJpb2RpY2FsPjxmdWxsLXRpdGxlPkpvdXJuYWwgb2YgdGhlIEFtZXJp
Y2FuIE1lZGljYWwgRGlyZWN0b3JzIEFzc29jaWF0aW9uPC9mdWxsLXRpdGxlPjwvcGVyaW9kaWNh
bD48cGFnZXM+ODgzLTg4ODwvcGFnZXM+PHZvbHVtZT4xNDwvdm9sdW1lPjxudW1iZXI+MTI8L251
bWJlcj48ZGF0ZXM+PHllYXI+MjAxMzwveWVhcj48L2RhdGVzPjxwdWJsaXNoZXI+RWxzZXZpZXI8
L3B1Ymxpc2hlcj48aXNibj4xNTI1LTg2MTA8L2lzYm4+PHVybHM+PHJlbGF0ZWQtdXJscz48dXJs
Pmh0dHBzOi8vZG9pLm9yZy8xMC4xMDE2L2ouamFtZGEuMjAxMy4wOC4wMTI8L3VybD48L3JlbGF0
ZWQtdXJscz48L3VybHM+PGVsZWN0cm9uaWMtcmVzb3VyY2UtbnVtPjEwLjEwMTYvai5qYW1kYS4y
MDEzLjA4LjAxMjwvZWxlY3Ryb25pYy1yZXNvdXJjZS1udW0+PGFjY2Vzcy1kYXRlPjIwMjAvMDQv
MDc8L2FjY2Vzcy1kYXRlPjwvcmVjb3JkPjwvQ2l0ZT48Q2l0ZT48QXV0aG9yPkZlcnJhcmE8L0F1
dGhvcj48WWVhcj4xOTk3PC9ZZWFyPjxSZWNOdW0+MzE8L1JlY051bT48cmVjb3JkPjxyZWMtbnVt
YmVyPjMxPC9yZWMtbnVtYmVyPjxmb3JlaWduLWtleXM+PGtleSBhcHA9IkVOIiBkYi1pZD0idHp3
cHJhc3N2dmF3dDZlcmVkcHBzeHZveGF0MDl6NWVwMHdyIiB0aW1lc3RhbXA9IjE1ODYyNjY3MDci
PjMxPC9rZXk+PC9mb3JlaWduLWtleXM+PHJlZi10eXBlIG5hbWU9IkpvdXJuYWwgQXJ0aWNsZSI+
MTc8L3JlZi10eXBlPjxjb250cmlidXRvcnM+PGF1dGhvcnM+PGF1dGhvcj5GZXJyYXJhLCBBLjwv
YXV0aG9yPjxhdXRob3I+QmFycmV0dC1Db25ub3IsIEUuPC9hdXRob3I+PGF1dGhvcj5TaGFuLCBK
LjwvYXV0aG9yPjwvYXV0aG9ycz48L2NvbnRyaWJ1dG9ycz48YXV0aC1hZGRyZXNzPkRlcGFydG1l
bnQgb2YgRmFtaWx5IGFuZCBQcmV2ZW50aXZlIE1lZGljaW5lLCBVbml2ZXJzaXR5IG9mIENhbGlm
b3JuaWEsIFNhbiBEaWVnbywgU2Nob29sIG9mIE1lZGljaW5lLCBMYSBKb2xsYSA5MjA5My0wNjA3
LCBVU0EuPC9hdXRoLWFkZHJlc3M+PHRpdGxlcz48dGl0bGU+VG90YWwsIExETCwgYW5kIEhETCBj
aG9sZXN0ZXJvbCBkZWNyZWFzZSB3aXRoIGFnZSBpbiBvbGRlciBtZW4gYW5kIHdvbWVuLiBUaGUg
UmFuY2hvIEJlcm5hcmRvIFN0dWR5IDE5ODQtMTk5NDwvdGl0bGU+PHNlY29uZGFyeS10aXRsZT5D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aW9uPC9hYmJyLTE+PC9hbHQtcGVyaW9kaWNhbD48cGFnZXM+MzctNDM8L3BhZ2VzPjx2b2x1bWU+
OTY8L3ZvbHVtZT48bnVtYmVyPjE8L251bWJlcj48ZWRpdGlvbj4xOTk3LzA3LzAxPC9lZGl0aW9u
PjxrZXl3b3Jkcz48a2V5d29yZD5BZ2VkPC9rZXl3b3JkPjxrZXl3b3JkPkFnZWQsIDgwIGFuZCBv
dmVyPC9rZXl3b3JkPjxrZXl3b3JkPkFnaW5nLypwaHlzaW9sb2d5PC9rZXl3b3JkPjxrZXl3b3Jk
PkFsY29ob2wgRHJpbmtpbmcvYWR2ZXJzZSBlZmZlY3RzPC9rZXl3b3JkPjxrZXl3b3JkPkJvZHkg
V2VpZ2h0L3BoeXNpb2xvZ3k8L2tleXdvcmQ+PGtleXdvcmQ+Q2FsaWZvcm5pYS9lcGlkZW1pb2xv
Z3k8L2tleXdvcmQ+PGtleXdvcmQ+Q2hvbGVzdGVyb2wvKmJsb29kPC9rZXl3b3JkPjxrZXl3b3Jk
PkNob2xlc3Rlcm9sLCBIREwvKmJsb29kL2RydWcgZWZmZWN0czwva2V5d29yZD48a2V5d29yZD5D
aG9sZXN0ZXJvbCwgTERMLypibG9vZC9kcnVnIGVmZmVjdHM8L2tleXdvcmQ+PGtleXdvcmQ+Q3Jv
c3MtU2VjdGlvbmFsIFN0dWRpZXM8L2tleXdvcmQ+PGtleXdvcmQ+RXN0cm9nZW4gUmVwbGFjZW1l
bnQgVGhlcmFweTwva2V5d29yZD48a2V5d29yZD5GZW1hbGU8L2tleXdvcmQ+PGtleXdvcmQ+Rm9s
bG93LVVwIFN0dWRpZXM8L2tleXdvcmQ+PGtleXdvcmQ+SHVtYW5zPC9rZXl3b3JkPjxrZXl3b3Jk
PkxpbmVhciBNb2RlbHM8L2tleXdvcmQ+PGtleXdvcmQ+TG9uZ2l0dWRpbmFsIFN0dWRpZXM8L2tl
eXdvcmQ+PGtleXdvcmQ+TWFsZTwva2V5d29yZD48a2V5d29yZD5NaWRkbGUgQWdlZDwva2V5d29y
ZD48a2V5d29yZD5Qcm9zcGVjdGl2ZSBTdHVkaWVzPC9rZXl3b3JkPjxrZXl3b3JkPlJlZmVyZW5j
ZSBWYWx1ZXM8L2tleXdvcmQ+PGtleXdvcmQ+U21va2luZy9hZHZlcnNlIGVmZmVjdHM8L2tleXdv
cmQ+PGtleXdvcmQ+VGh5cm9pZCBIb3Jtb25lcy9waGFybWFjb2xvZ3k8L2tleXdvcmQ+PC9rZXl3
b3Jkcz48ZGF0ZXM+PHllYXI+MTk5NzwveWVhcj48cHViLWRhdGVzPjxkYXRlPkp1bCAxPC9kYXRl
PjwvcHViLWRhdGVzPjwvZGF0ZXM+PGlzYm4+MDAwOS03MzIyIChQcmludCkmI3hEOzAwMDktNzMy
MjwvaXNibj48YWNjZXNzaW9uLW51bT45MjM2NDE0PC9hY2Nlc3Npb24tbnVtPjx1cmxzPjwvdXJs
cz48ZWxlY3Ryb25pYy1yZXNvdXJjZS1udW0+MTAuMTE2MS8wMS5jaXIuOTYuMS4zNzwvZWxlY3Ry
b25pYy1yZXNvdXJjZS1udW0+PHJlbW90ZS1kYXRhYmFzZS1wcm92aWRlcj5OTE08L3JlbW90ZS1k
YXRhYmFzZS1wcm92aWRlcj48bGFuZ3VhZ2U+ZW5nPC9sYW5ndWFnZT48L3JlY29yZD48L0NpdGU+
PENpdGU+PEF1dGhvcj5VcG1laWVyPC9BdXRob3I+PFllYXI+MjAxMTwvWWVhcj48UmVjTnVtPjMy
PC9SZWNOdW0+PHJlY29yZD48cmVjLW51bWJlcj4zMjwvcmVjLW51bWJlcj48Zm9yZWlnbi1rZXlz
PjxrZXkgYXBwPSJFTiIgZGItaWQ9InR6d3ByYXNzdnZhd3Q2ZXJlZHBwc3h2b3hhdDA5ejVlcDB3
ciIgdGltZXN0YW1wPSIxNTg2MjY2ODExIj4zMjwva2V5PjwvZm9yZWlnbi1rZXlzPjxyZWYtdHlw
ZSBuYW1lPSJKb3VybmFsIEFydGljbGUiPjE3PC9yZWYtdHlwZT48Y29udHJpYnV0b3JzPjxhdXRo
b3JzPjxhdXRob3I+VXBtZWllciwgRXZlbGlpbmE8L2F1dGhvcj48YXV0aG9yPkxhdm9uaXVzLCBT
aXJra3U8L2F1dGhvcj48YXV0aG9yPkhlaW5vbmVuLCBQYXVsYTwvYXV0aG9yPjxhdXRob3I+Vmlp
dGFuZW4sIE1hdHRpPC9hdXRob3I+PGF1dGhvcj5Jc29haG8sIEhhbm51PC9hdXRob3I+PGF1dGhv
cj5BcnZlLCBTZWlqYTwvYXV0aG9yPjxhdXRob3I+TGVodG9uZW4sIEFhcG88L2F1dGhvcj48L2F1
dGhvcnM+PC9jb250cmlidXRvcnM+PHRpdGxlcz48dGl0bGU+TG9uZ2l0dWRpbmFsIGNoYW5nZXMg
aW4gc2VydW0gbGlwaWRzIGluIG9sZGVyIHBlb3BsZSBUaGUgVHVya3UgRWxkZXJseSBTdHVkeSAx
OTkx4oCTMjAwNjwvdGl0bGU+PHNlY29uZGFyeS10aXRsZT5BZ2UgYW5kIEFnZWluZzwvc2Vjb25k
YXJ5LXRpdGxlPjwvdGl0bGVzPjxwZXJpb2RpY2FsPjxmdWxsLXRpdGxlPkFnZSBhbmQgQWdlaW5n
PC9mdWxsLXRpdGxlPjwvcGVyaW9kaWNhbD48cGFnZXM+MjgwLTI4MzwvcGFnZXM+PHZvbHVtZT40
MDwvdm9sdW1lPjxudW1iZXI+MjwvbnVtYmVyPjxkYXRlcz48eWVhcj4yMDExPC95ZWFyPjwvZGF0
ZXM+PGlzYm4+MDAwMi0wNzI5PC9pc2JuPjx1cmxzPjxyZWxhdGVkLXVybHM+PHVybD5odHRwczov
L2RvaS5vcmcvMTAuMTA5My9hZ2VpbmcvYWZxMTgwPC91cmw+PC9yZWxhdGVkLXVybHM+PC91cmxz
PjxlbGVjdHJvbmljLXJlc291cmNlLW51bT4xMC4xMDkzL2FnZWluZy9hZnExODA8L2VsZWN0cm9u
aWMtcmVzb3VyY2UtbnVtPjxhY2Nlc3MtZGF0ZT40LzcvMjAyMDwvYWNjZXNzLWRhdGU+PC9yZWNv
cmQ+PC9DaXRlPjxDaXRlPjxBdXRob3I+TWFub2xpbzwvQXV0aG9yPjxZZWFyPjIwMDQ8L1llYXI+
PFJlY051bT4zMzwvUmVjTnVtPjxyZWNvcmQ+PHJlYy1udW1iZXI+MzM8L3JlYy1udW1iZXI+PGZv
cmVpZ24ta2V5cz48a2V5IGFwcD0iRU4iIGRiLWlkPSJ0endwcmFzc3Z2YXd0NmVyZWRwcHN4dm94
YXQwOXo1ZXAwd3IiIHRpbWVzdGFtcD0iMTU4NjI2ODAzMiI+MzM8L2tleT48L2ZvcmVpZ24ta2V5
cz48cmVmLXR5cGUgbmFtZT0iSm91cm5hbCBBcnRpY2xlIj4xNzwvcmVmLXR5cGU+PGNvbnRyaWJ1
dG9ycz48YXV0aG9ycz48YXV0aG9yPk1hbm9saW8sIFQuIEEuPC9hdXRob3I+PGF1dGhvcj5DdXNo
bWFuLCBNLjwvYXV0aG9yPjxhdXRob3I+R290dGRpZW5lciwgSi4gUy48L2F1dGhvcj48YXV0aG9y
PkRvYnMsIEEuPC9hdXRob3I+PGF1dGhvcj5LdWxsZXIsIEwuIEguPC9hdXRob3I+PGF1dGhvcj5L
cm9ubWFsLCBSLiBBLjwvYXV0aG9yPjwvYXV0aG9ycz48L2NvbnRyaWJ1dG9ycz48YXV0aC1hZGRy
ZXNzPkRpdmlzaW9uIG9mIEVwaWRlbWlvbG9neSBhbmQgQ2xpbmljYWwgQXBwbGljYXRpb25zLCBO
YXRpb25hbCBIZWFydCwgTHVuZywgYW5kIEJsb29kIEluc3RpdHV0ZSwgQmV0aGVzZGEsIE1EIDIw
ODkyLTc5MzQsIFVTQS4gbWFub2xpb0BuaWguZ292PC9hdXRoLWFkZHJlc3M+PHRpdGxlcz48dGl0
bGU+UHJlZGljdG9ycyBvZiBmYWxsaW5nIGNob2xlc3Rlcm9sIGxldmVscyBpbiBvbGRlciBhZHVs
dHM6IHRoZSBDYXJkaW92YXNjdWxhciBIZWFsdGggU3R1ZHk8L3RpdGxlPjxzZWNvbmRhcnktdGl0
bGU+QW5uIEVwaWRlbWlvbDwvc2Vjb25kYXJ5LXRpdGxlPjxhbHQtdGl0bGU+QW5uYWxzIG9mIGVw
aWRlbWlvbG9neTwvYWx0LXRpdGxlPjwvdGl0bGVzPjxwZXJpb2RpY2FsPjxmdWxsLXRpdGxlPkFu
biBFcGlkZW1pb2w8L2Z1bGwtdGl0bGU+PGFiYnItMT5Bbm5hbHMgb2YgZXBpZGVtaW9sb2d5PC9h
YmJyLTE+PC9wZXJpb2RpY2FsPjxhbHQtcGVyaW9kaWNhbD48ZnVsbC10aXRsZT5Bbm4gRXBpZGVt
aW9sPC9mdWxsLXRpdGxlPjxhYmJyLTE+QW5uYWxzIG9mIGVwaWRlbWlvbG9neTwvYWJici0xPjwv
YWx0LXBlcmlvZGljYWw+PHBhZ2VzPjMyNS0zMTwvcGFnZXM+PHZvbHVtZT4xNDwvdm9sdW1lPjxu
dW1iZXI+NTwvbnVtYmVyPjxlZGl0aW9uPjIwMDQvMDYvMDU8L2VkaXRpb24+PGtleXdvcmRzPjxr
ZXl3b3JkPkFmcmljYW4gQW1lcmljYW5zL3N0YXRpc3RpY3MgJmFtcDsgbnVtZXJpY2FsIGRhdGE8
L2tleXdvcmQ+PGtleXdvcmQ+QWdlIEZhY3RvcnM8L2tleXdvcmQ+PGtleXdvcmQ+QWdlZDwva2V5
d29yZD48a2V5d29yZD5DYXJkaW92YXNjdWxhciBEaXNlYXNlcy8qZXBpZGVtaW9sb2d5L2V0aG5v
bG9neS9waHlzaW9wYXRob2xvZ3k8L2tleXdvcmQ+PGtleXdvcmQ+Q2hvbGVzdGVyb2wvYWR2ZXJz
ZSBlZmZlY3RzLypibG9vZDwva2V5d29yZD48a2V5d29yZD5FdXJvcGVhbiBDb250aW5lbnRhbCBB
bmNlc3RyeSBHcm91cC9zdGF0aXN0aWNzICZhbXA7IG51bWVyaWNhbCBkYXRhPC9rZXl3b3JkPjxr
ZXl3b3JkPkZlbWFsZTwva2V5d29yZD48a2V5d29yZD5Gb3JlY2FzdGluZzwva2V5d29yZD48a2V5
d29yZD5IZWFsdGggU3RhdHVzPC9rZXl3b3JkPjxrZXl3b3JkPkh1bWFuczwva2V5d29yZD48a2V5
d29yZD5NYWxlPC9rZXl3b3JkPjxrZXl3b3JkPk1lZGljYXJlPC9rZXl3b3JkPjxrZXl3b3JkPlBy
b3NwZWN0aXZlIFN0dWRpZXM8L2tleXdvcmQ+PGtleXdvcmQ+UmlzayBGYWN0b3JzPC9rZXl3b3Jk
PjxrZXl3b3JkPlNleCBEaXN0cmlidXRpb248L2tleXdvcmQ+PGtleXdvcmQ+U2V4IEZhY3RvcnM8
L2tleXdvcmQ+PGtleXdvcmQ+VW5pdGVkIFN0YXRlcy9lcGlkZW1pb2xvZ3k8L2tleXdvcmQ+PC9r
ZXl3b3Jkcz48ZGF0ZXM+PHllYXI+MjAwNDwveWVhcj48cHViLWRhdGVzPjxkYXRlPk1heTwvZGF0
ZT48L3B1Yi1kYXRlcz48L2RhdGVzPjxpc2JuPjEwNDctMjc5NyAoUHJpbnQpJiN4RDsxMDQ3LTI3
OTc8L2lzYm4+PGFjY2Vzc2lvbi1udW0+MTUxNzcyNzE8L2FjY2Vzc2lvbi1udW0+PHVybHM+PC91
cmxzPjxlbGVjdHJvbmljLXJlc291cmNlLW51bT4xMC4xMDE2L2ouYW5uZXBpZGVtLjIwMDMuMDku
MDA2PC9lbGVjdHJvbmljLXJlc291cmNlLW51bT48cmVtb3RlLWRhdGFiYXNlLXByb3ZpZGVyPk5M
TTwvcmVtb3RlLWRhdGFiYXNlLXByb3ZpZGVyPjxsYW5ndWFnZT5lbmc8L2xhbmd1YWdlPjwvcmVj
b3JkPjwvQ2l0ZT48L0VuZE5vdGU+AG==
</w:fldData>
        </w:fldChar>
      </w:r>
      <w:r w:rsidR="004C3D5E">
        <w:instrText xml:space="preserve"> ADDIN EN.CITE.DATA </w:instrText>
      </w:r>
      <w:r w:rsidR="004C3D5E">
        <w:fldChar w:fldCharType="end"/>
      </w:r>
      <w:r w:rsidR="00447E02">
        <w:fldChar w:fldCharType="separate"/>
      </w:r>
      <w:r w:rsidR="004C3D5E" w:rsidRPr="004C3D5E">
        <w:rPr>
          <w:noProof/>
          <w:vertAlign w:val="superscript"/>
        </w:rPr>
        <w:t>24-27</w:t>
      </w:r>
      <w:r w:rsidR="00447E02">
        <w:fldChar w:fldCharType="end"/>
      </w:r>
      <w:r w:rsidR="00D625FD">
        <w:t xml:space="preserve"> I</w:t>
      </w:r>
      <w:r w:rsidR="008902B5">
        <w:t>n addition to age, declining cholesterol levels may be influenced by sex, weight loss and white blood cell count</w:t>
      </w:r>
      <w:r w:rsidR="00EE452B">
        <w:t>. Trends in HDL-C and TG levels by age are less</w:t>
      </w:r>
      <w:r w:rsidR="00367999">
        <w:t xml:space="preserve"> well established</w:t>
      </w:r>
      <w:r w:rsidR="007A35B1">
        <w:t>.</w:t>
      </w:r>
      <w:r w:rsidR="00265DE9">
        <w:fldChar w:fldCharType="begin"/>
      </w:r>
      <w:r w:rsidR="004C3D5E">
        <w:instrText xml:space="preserve"> ADDIN EN.CITE &lt;EndNote&gt;&lt;Cite&gt;&lt;Author&gt;Upmeier&lt;/Author&gt;&lt;Year&gt;2011&lt;/Year&gt;&lt;RecNum&gt;32&lt;/RecNum&gt;&lt;DisplayText&gt;&lt;style face="superscript"&gt;26&lt;/style&gt;&lt;/DisplayText&gt;&lt;record&gt;&lt;rec-number&gt;32&lt;/rec-number&gt;&lt;foreign-keys&gt;&lt;key app="EN" db-id="tzwprassvvawt6eredppsxvoxat09z5ep0wr" timestamp="1586266811"&gt;32&lt;/key&gt;&lt;/foreign-keys&gt;&lt;ref-type name="Journal Article"&gt;17&lt;/ref-type&gt;&lt;contributors&gt;&lt;authors&gt;&lt;author&gt;Upmeier, Eveliina&lt;/author&gt;&lt;author&gt;Lavonius, Sirkku&lt;/author&gt;&lt;author&gt;Heinonen, Paula&lt;/author&gt;&lt;author&gt;Viitanen, Matti&lt;/author&gt;&lt;author&gt;Isoaho, Hannu&lt;/author&gt;&lt;author&gt;Arve, Seija&lt;/author&gt;&lt;author&gt;Lehtonen, Aapo&lt;/author&gt;&lt;/authors&gt;&lt;/contributors&gt;&lt;titles&gt;&lt;title&gt;Longitudinal changes in serum lipids in older people The Turku Elderly Study 1991–2006&lt;/title&gt;&lt;secondary-title&gt;Age and Ageing&lt;/secondary-title&gt;&lt;/titles&gt;&lt;periodical&gt;&lt;full-title&gt;Age and Ageing&lt;/full-title&gt;&lt;/periodical&gt;&lt;pages&gt;280-283&lt;/pages&gt;&lt;volume&gt;40&lt;/volume&gt;&lt;number&gt;2&lt;/number&gt;&lt;dates&gt;&lt;year&gt;2011&lt;/year&gt;&lt;/dates&gt;&lt;isbn&gt;0002-0729&lt;/isbn&gt;&lt;urls&gt;&lt;related-urls&gt;&lt;url&gt;https://doi.org/10.1093/ageing/afq180&lt;/url&gt;&lt;/related-urls&gt;&lt;/urls&gt;&lt;electronic-resource-num&gt;10.1093/ageing/afq180&lt;/electronic-resource-num&gt;&lt;access-date&gt;4/7/2020&lt;/access-date&gt;&lt;/record&gt;&lt;/Cite&gt;&lt;/EndNote&gt;</w:instrText>
      </w:r>
      <w:r w:rsidR="00265DE9">
        <w:fldChar w:fldCharType="separate"/>
      </w:r>
      <w:r w:rsidR="004C3D5E" w:rsidRPr="004C3D5E">
        <w:rPr>
          <w:noProof/>
          <w:vertAlign w:val="superscript"/>
        </w:rPr>
        <w:t>26</w:t>
      </w:r>
      <w:r w:rsidR="00265DE9">
        <w:fldChar w:fldCharType="end"/>
      </w:r>
      <w:r w:rsidR="00EE452B">
        <w:t xml:space="preserve"> </w:t>
      </w:r>
      <w:r w:rsidR="00265DE9">
        <w:t>Declines</w:t>
      </w:r>
      <w:r w:rsidR="00EE452B">
        <w:t xml:space="preserve"> in TC and LDL-C in older age groups</w:t>
      </w:r>
      <w:r w:rsidR="00C56D86" w:rsidRPr="007422AE">
        <w:t xml:space="preserve"> may </w:t>
      </w:r>
      <w:r w:rsidRPr="007422AE">
        <w:t xml:space="preserve">partly explain the </w:t>
      </w:r>
      <w:r w:rsidR="00EE452B">
        <w:t xml:space="preserve">inverse </w:t>
      </w:r>
      <w:r w:rsidRPr="007422AE">
        <w:t xml:space="preserve">association between </w:t>
      </w:r>
      <w:r w:rsidR="00EE452B">
        <w:t>TC or LDL-C</w:t>
      </w:r>
      <w:r w:rsidRPr="007422AE">
        <w:t xml:space="preserve"> levels and AF</w:t>
      </w:r>
      <w:r w:rsidR="00D625FD">
        <w:t>.</w:t>
      </w:r>
      <w:r w:rsidRPr="007422AE">
        <w:t xml:space="preserve"> </w:t>
      </w:r>
      <w:r w:rsidR="00D625FD">
        <w:t>However,</w:t>
      </w:r>
      <w:r w:rsidRPr="007422AE">
        <w:t xml:space="preserve"> age was adjusted for in the </w:t>
      </w:r>
      <w:r w:rsidR="008D50F2">
        <w:t xml:space="preserve">current </w:t>
      </w:r>
      <w:r w:rsidRPr="007422AE">
        <w:t>analyses</w:t>
      </w:r>
      <w:r w:rsidR="00EE452B">
        <w:t>, and the association</w:t>
      </w:r>
      <w:r w:rsidR="009F1D38">
        <w:t>s</w:t>
      </w:r>
      <w:r w:rsidR="00EE452B">
        <w:t xml:space="preserve"> </w:t>
      </w:r>
      <w:r w:rsidR="009F1D38">
        <w:t>were</w:t>
      </w:r>
      <w:r w:rsidR="00EE452B">
        <w:t xml:space="preserve"> significant in participants aged 50-64 years</w:t>
      </w:r>
      <w:r w:rsidR="0030506E">
        <w:t>, therefore, other underlying mechanisms need to be considered</w:t>
      </w:r>
      <w:r w:rsidRPr="007422AE">
        <w:t xml:space="preserve">. </w:t>
      </w:r>
    </w:p>
    <w:p w14:paraId="68889EF0" w14:textId="08378F2A" w:rsidR="00CA4B6F" w:rsidRDefault="00CA4B6F" w:rsidP="00887F1C">
      <w:pPr>
        <w:spacing w:after="0"/>
      </w:pPr>
      <w:r>
        <w:lastRenderedPageBreak/>
        <w:t>Underlying</w:t>
      </w:r>
      <w:r w:rsidR="00FD0F2E">
        <w:t xml:space="preserve"> mechanisms </w:t>
      </w:r>
      <w:r>
        <w:t>which may contribute to</w:t>
      </w:r>
      <w:r w:rsidR="00FD0F2E">
        <w:t xml:space="preserve"> the </w:t>
      </w:r>
      <w:r w:rsidR="008B79AB">
        <w:t xml:space="preserve">inverse association between </w:t>
      </w:r>
      <w:r w:rsidR="00116286">
        <w:t>lipid</w:t>
      </w:r>
      <w:r w:rsidR="008B79AB">
        <w:t xml:space="preserve"> levels and</w:t>
      </w:r>
      <w:r w:rsidR="00DB576F">
        <w:t xml:space="preserve"> AF</w:t>
      </w:r>
      <w:r>
        <w:t xml:space="preserve"> </w:t>
      </w:r>
      <w:r w:rsidR="002B6CB1">
        <w:t>have been suggested</w:t>
      </w:r>
      <w:r w:rsidR="0050325C">
        <w:t>, but the precise biological pathways involved remain unclear</w:t>
      </w:r>
      <w:r w:rsidR="002B6CB1">
        <w:t xml:space="preserve">. The first proposed mechanism is derived from the knowledge that </w:t>
      </w:r>
      <w:r w:rsidR="0030506E">
        <w:t>cholesterol levels</w:t>
      </w:r>
      <w:r w:rsidR="002B6CB1" w:rsidRPr="002B6CB1">
        <w:t xml:space="preserve"> </w:t>
      </w:r>
      <w:r w:rsidR="0050325C">
        <w:t xml:space="preserve">influence </w:t>
      </w:r>
      <w:r w:rsidR="002B6CB1">
        <w:t>cell</w:t>
      </w:r>
      <w:r w:rsidR="002B6CB1" w:rsidRPr="002B6CB1">
        <w:t xml:space="preserve"> membrane properties</w:t>
      </w:r>
      <w:r w:rsidR="005D6D4B">
        <w:t xml:space="preserve"> including </w:t>
      </w:r>
      <w:r w:rsidR="002B6CB1" w:rsidRPr="002B6CB1">
        <w:t>membrane fluidity and permeability</w:t>
      </w:r>
      <w:r w:rsidR="007A35B1">
        <w:t>.</w:t>
      </w:r>
      <w:r w:rsidR="002B6CB1">
        <w:fldChar w:fldCharType="begin">
          <w:fldData xml:space="preserve">PEVuZE5vdGU+PENpdGU+PEF1dGhvcj5TdWJjenluc2tpPC9BdXRob3I+PFllYXI+MjAxNzwvWWVh
cj48UmVjTnVtPjM2PC9SZWNOdW0+PERpc3BsYXlUZXh0PjxzdHlsZSBmYWNlPSJzdXBlcnNjcmlw
dCI+Mjg8L3N0eWxlPjwvRGlzcGxheVRleHQ+PHJlY29yZD48cmVjLW51bWJlcj4zNjwvcmVjLW51
bWJlcj48Zm9yZWlnbi1rZXlzPjxrZXkgYXBwPSJFTiIgZGItaWQ9InR6d3ByYXNzdnZhd3Q2ZXJl
ZHBwc3h2b3hhdDA5ejVlcDB3ciIgdGltZXN0YW1wPSIxNTg2MjcwMzEzIj4zNjwva2V5PjwvZm9y
ZWlnbi1rZXlzPjxyZWYtdHlwZSBuYW1lPSJKb3VybmFsIEFydGljbGUiPjE3PC9yZWYtdHlwZT48
Y29udHJpYnV0b3JzPjxhdXRob3JzPjxhdXRob3I+U3ViY3p5bnNraSwgV2l0b2xkIEsuPC9hdXRo
b3I+PGF1dGhvcj5QYXNlbmtpZXdpY3otR2llcnVsYSwgTWFydGE8L2F1dGhvcj48YXV0aG9yPldp
ZG9tc2thLCBKdXN0eW5hPC9hdXRob3I+PGF1dGhvcj5NYWluYWxpLCBMYXhtYW48L2F1dGhvcj48
YXV0aG9yPlJhZ3V6LCBNYXJpamE8L2F1dGhvcj48L2F1dGhvcnM+PC9jb250cmlidXRvcnM+PHRp
dGxlcz48dGl0bGU+SGlnaCBDaG9sZXN0ZXJvbC9Mb3cgQ2hvbGVzdGVyb2w6IEVmZmVjdHMgaW4g
QmlvbG9naWNhbCBNZW1icmFuZXM6IEEgUmV2aWV3PC90aXRsZT48c2Vjb25kYXJ5LXRpdGxlPkNl
bGwgYmlvY2hlbWlzdHJ5IGFuZCBiaW9waHlzaWNzPC9zZWNvbmRhcnktdGl0bGU+PGFsdC10aXRs
ZT5DZWxsIEJpb2NoZW0gQmlvcGh5czwvYWx0LXRpdGxlPjwvdGl0bGVzPjxwZXJpb2RpY2FsPjxm
dWxsLXRpdGxlPkNlbGwgYmlvY2hlbWlzdHJ5IGFuZCBiaW9waHlzaWNzPC9mdWxsLXRpdGxlPjxh
YmJyLTE+Q2VsbCBCaW9jaGVtIEJpb3BoeXM8L2FiYnItMT48L3BlcmlvZGljYWw+PGFsdC1wZXJp
b2RpY2FsPjxmdWxsLXRpdGxlPkNlbGwgYmlvY2hlbWlzdHJ5IGFuZCBiaW9waHlzaWNzPC9mdWxs
LXRpdGxlPjxhYmJyLTE+Q2VsbCBCaW9jaGVtIEJpb3BoeXM8L2FiYnItMT48L2FsdC1wZXJpb2Rp
Y2FsPjxwYWdlcz4zNjktMzg1PC9wYWdlcz48dm9sdW1lPjc1PC92b2x1bWU+PG51bWJlcj4zLTQ8
L251bWJlcj48ZWRpdGlvbj4yMDE3LzA0LzE3PC9lZGl0aW9uPjxrZXl3b3Jkcz48a2V5d29yZD5D
aG9sZXN0ZXJvbDwva2V5d29yZD48a2V5d29yZD5FUFI8L2tleXdvcmQ+PGtleXdvcmQ+TGlwaWQg
c3BpbiBsYWJlbDwva2V5d29yZD48a2V5d29yZD5NZW1icmFuZSBkb21haW5zPC9rZXl3b3JkPjxr
ZXl3b3JkPk94aW1ldHJ5PC9rZXl3b3JkPjxrZXl3b3JkPkNob2xlc3Rlcm9sLypjaGVtaXN0cnkv
bWV0YWJvbGlzbTwva2V5d29yZD48a2V5d29yZD4qRWxlY3Ryb24gU3BpbiBSZXNvbmFuY2UgU3Bl
Y3Ryb3Njb3B5PC9rZXl3b3JkPjxrZXl3b3JkPkh5ZHJvcGhvYmljIGFuZCBIeWRyb3BoaWxpYyBJ
bnRlcmFjdGlvbnM8L2tleXdvcmQ+PGtleXdvcmQ+TGlwaWQgQmlsYXllcnMvKmNoZW1pc3RyeS9t
ZXRhYm9saXNtPC9rZXl3b3JkPjxrZXl3b3JkPk1lbWJyYW5lIEZsdWlkaXR5PC9rZXl3b3JkPjxr
ZXl3b3JkPlBob3NwaG9saXBpZHMvY2hlbWlzdHJ5L21ldGFib2xpc208L2tleXdvcmQ+PGtleXdv
cmQ+U29sdWJpbGl0eTwva2V5d29yZD48a2V5d29yZD5TcGluIExhYmVsczwva2V5d29yZD48L2tl
eXdvcmRzPjxkYXRlcz48eWVhcj4yMDE3PC95ZWFyPjwvZGF0ZXM+PGlzYm4+MTU1OS0wMjgzJiN4
RDsxMDg1LTkxOTU8L2lzYm4+PGFjY2Vzc2lvbi1udW0+Mjg0MTcyMzE8L2FjY2Vzc2lvbi1udW0+
PHVybHM+PHJlbGF0ZWQtdXJscz48dXJsPmh0dHBzOi8vcHVibWVkLm5jYmkubmxtLm5paC5nb3Yv
Mjg0MTcyMzE8L3VybD48dXJsPmh0dHBzOi8vd3d3Lm5jYmkubmxtLm5paC5nb3YvcG1jL2FydGlj
bGVzL1BNQzU2NDUyMTAvPC91cmw+PC9yZWxhdGVkLXVybHM+PC91cmxzPjxlbGVjdHJvbmljLXJl
c291cmNlLW51bT4xMC4xMDA3L3MxMjAxMy0wMTctMDc5Mi03PC9lbGVjdHJvbmljLXJlc291cmNl
LW51bT48cmVtb3RlLWRhdGFiYXNlLW5hbWU+UHViTWVkPC9yZW1vdGUtZGF0YWJhc2UtbmFtZT48
bGFuZ3VhZ2U+ZW5nPC9sYW5ndWFnZT48L3JlY29yZD48L0NpdGU+PC9FbmROb3RlPgB=
</w:fldData>
        </w:fldChar>
      </w:r>
      <w:r w:rsidR="004C3D5E">
        <w:instrText xml:space="preserve"> ADDIN EN.CITE </w:instrText>
      </w:r>
      <w:r w:rsidR="004C3D5E">
        <w:fldChar w:fldCharType="begin">
          <w:fldData xml:space="preserve">PEVuZE5vdGU+PENpdGU+PEF1dGhvcj5TdWJjenluc2tpPC9BdXRob3I+PFllYXI+MjAxNzwvWWVh
cj48UmVjTnVtPjM2PC9SZWNOdW0+PERpc3BsYXlUZXh0PjxzdHlsZSBmYWNlPSJzdXBlcnNjcmlw
dCI+Mjg8L3N0eWxlPjwvRGlzcGxheVRleHQ+PHJlY29yZD48cmVjLW51bWJlcj4zNjwvcmVjLW51
bWJlcj48Zm9yZWlnbi1rZXlzPjxrZXkgYXBwPSJFTiIgZGItaWQ9InR6d3ByYXNzdnZhd3Q2ZXJl
ZHBwc3h2b3hhdDA5ejVlcDB3ciIgdGltZXN0YW1wPSIxNTg2MjcwMzEzIj4zNjwva2V5PjwvZm9y
ZWlnbi1rZXlzPjxyZWYtdHlwZSBuYW1lPSJKb3VybmFsIEFydGljbGUiPjE3PC9yZWYtdHlwZT48
Y29udHJpYnV0b3JzPjxhdXRob3JzPjxhdXRob3I+U3ViY3p5bnNraSwgV2l0b2xkIEsuPC9hdXRo
b3I+PGF1dGhvcj5QYXNlbmtpZXdpY3otR2llcnVsYSwgTWFydGE8L2F1dGhvcj48YXV0aG9yPldp
ZG9tc2thLCBKdXN0eW5hPC9hdXRob3I+PGF1dGhvcj5NYWluYWxpLCBMYXhtYW48L2F1dGhvcj48
YXV0aG9yPlJhZ3V6LCBNYXJpamE8L2F1dGhvcj48L2F1dGhvcnM+PC9jb250cmlidXRvcnM+PHRp
dGxlcz48dGl0bGU+SGlnaCBDaG9sZXN0ZXJvbC9Mb3cgQ2hvbGVzdGVyb2w6IEVmZmVjdHMgaW4g
QmlvbG9naWNhbCBNZW1icmFuZXM6IEEgUmV2aWV3PC90aXRsZT48c2Vjb25kYXJ5LXRpdGxlPkNl
bGwgYmlvY2hlbWlzdHJ5IGFuZCBiaW9waHlzaWNzPC9zZWNvbmRhcnktdGl0bGU+PGFsdC10aXRs
ZT5DZWxsIEJpb2NoZW0gQmlvcGh5czwvYWx0LXRpdGxlPjwvdGl0bGVzPjxwZXJpb2RpY2FsPjxm
dWxsLXRpdGxlPkNlbGwgYmlvY2hlbWlzdHJ5IGFuZCBiaW9waHlzaWNzPC9mdWxsLXRpdGxlPjxh
YmJyLTE+Q2VsbCBCaW9jaGVtIEJpb3BoeXM8L2FiYnItMT48L3BlcmlvZGljYWw+PGFsdC1wZXJp
b2RpY2FsPjxmdWxsLXRpdGxlPkNlbGwgYmlvY2hlbWlzdHJ5IGFuZCBiaW9waHlzaWNzPC9mdWxs
LXRpdGxlPjxhYmJyLTE+Q2VsbCBCaW9jaGVtIEJpb3BoeXM8L2FiYnItMT48L2FsdC1wZXJpb2Rp
Y2FsPjxwYWdlcz4zNjktMzg1PC9wYWdlcz48dm9sdW1lPjc1PC92b2x1bWU+PG51bWJlcj4zLTQ8
L251bWJlcj48ZWRpdGlvbj4yMDE3LzA0LzE3PC9lZGl0aW9uPjxrZXl3b3Jkcz48a2V5d29yZD5D
aG9sZXN0ZXJvbDwva2V5d29yZD48a2V5d29yZD5FUFI8L2tleXdvcmQ+PGtleXdvcmQ+TGlwaWQg
c3BpbiBsYWJlbDwva2V5d29yZD48a2V5d29yZD5NZW1icmFuZSBkb21haW5zPC9rZXl3b3JkPjxr
ZXl3b3JkPk94aW1ldHJ5PC9rZXl3b3JkPjxrZXl3b3JkPkNob2xlc3Rlcm9sLypjaGVtaXN0cnkv
bWV0YWJvbGlzbTwva2V5d29yZD48a2V5d29yZD4qRWxlY3Ryb24gU3BpbiBSZXNvbmFuY2UgU3Bl
Y3Ryb3Njb3B5PC9rZXl3b3JkPjxrZXl3b3JkPkh5ZHJvcGhvYmljIGFuZCBIeWRyb3BoaWxpYyBJ
bnRlcmFjdGlvbnM8L2tleXdvcmQ+PGtleXdvcmQ+TGlwaWQgQmlsYXllcnMvKmNoZW1pc3RyeS9t
ZXRhYm9saXNtPC9rZXl3b3JkPjxrZXl3b3JkPk1lbWJyYW5lIEZsdWlkaXR5PC9rZXl3b3JkPjxr
ZXl3b3JkPlBob3NwaG9saXBpZHMvY2hlbWlzdHJ5L21ldGFib2xpc208L2tleXdvcmQ+PGtleXdv
cmQ+U29sdWJpbGl0eTwva2V5d29yZD48a2V5d29yZD5TcGluIExhYmVsczwva2V5d29yZD48L2tl
eXdvcmRzPjxkYXRlcz48eWVhcj4yMDE3PC95ZWFyPjwvZGF0ZXM+PGlzYm4+MTU1OS0wMjgzJiN4
RDsxMDg1LTkxOTU8L2lzYm4+PGFjY2Vzc2lvbi1udW0+Mjg0MTcyMzE8L2FjY2Vzc2lvbi1udW0+
PHVybHM+PHJlbGF0ZWQtdXJscz48dXJsPmh0dHBzOi8vcHVibWVkLm5jYmkubmxtLm5paC5nb3Yv
Mjg0MTcyMzE8L3VybD48dXJsPmh0dHBzOi8vd3d3Lm5jYmkubmxtLm5paC5nb3YvcG1jL2FydGlj
bGVzL1BNQzU2NDUyMTAvPC91cmw+PC9yZWxhdGVkLXVybHM+PC91cmxzPjxlbGVjdHJvbmljLXJl
c291cmNlLW51bT4xMC4xMDA3L3MxMjAxMy0wMTctMDc5Mi03PC9lbGVjdHJvbmljLXJlc291cmNl
LW51bT48cmVtb3RlLWRhdGFiYXNlLW5hbWU+UHViTWVkPC9yZW1vdGUtZGF0YWJhc2UtbmFtZT48
bGFuZ3VhZ2U+ZW5nPC9sYW5ndWFnZT48L3JlY29yZD48L0NpdGU+PC9FbmROb3RlPgB=
</w:fldData>
        </w:fldChar>
      </w:r>
      <w:r w:rsidR="004C3D5E">
        <w:instrText xml:space="preserve"> ADDIN EN.CITE.DATA </w:instrText>
      </w:r>
      <w:r w:rsidR="004C3D5E">
        <w:fldChar w:fldCharType="end"/>
      </w:r>
      <w:r w:rsidR="002B6CB1">
        <w:fldChar w:fldCharType="separate"/>
      </w:r>
      <w:r w:rsidR="004C3D5E" w:rsidRPr="004C3D5E">
        <w:rPr>
          <w:noProof/>
          <w:vertAlign w:val="superscript"/>
        </w:rPr>
        <w:t>28</w:t>
      </w:r>
      <w:r w:rsidR="002B6CB1">
        <w:fldChar w:fldCharType="end"/>
      </w:r>
      <w:r w:rsidR="002B6CB1">
        <w:t xml:space="preserve"> </w:t>
      </w:r>
      <w:r w:rsidR="0050325C">
        <w:t xml:space="preserve">In vitro evidence suggests </w:t>
      </w:r>
      <w:r>
        <w:t>lipid levels may increase cell membrane fluidity</w:t>
      </w:r>
      <w:r w:rsidR="0050325C">
        <w:t xml:space="preserve">, alter the distribution of ion channels and </w:t>
      </w:r>
      <w:r>
        <w:t>change</w:t>
      </w:r>
      <w:r w:rsidR="00AC35F6">
        <w:t xml:space="preserve"> the</w:t>
      </w:r>
      <w:r>
        <w:t xml:space="preserve"> resting potential across the membrane</w:t>
      </w:r>
      <w:r w:rsidR="007A35B1">
        <w:t>.</w:t>
      </w:r>
      <w:r w:rsidR="0077139D">
        <w:fldChar w:fldCharType="begin">
          <w:fldData xml:space="preserve">PEVuZE5vdGU+PENpdGU+PEF1dGhvcj5CYXN0aWFhbnNlPC9BdXRob3I+PFllYXI+MTk5NzwvWWVh
cj48UmVjTnVtPjM3PC9SZWNOdW0+PERpc3BsYXlUZXh0PjxzdHlsZSBmYWNlPSJzdXBlcnNjcmlw
dCI+MjksIDMwPC9zdHlsZT48L0Rpc3BsYXlUZXh0PjxyZWNvcmQ+PHJlYy1udW1iZXI+Mzc8L3Jl
Yy1udW1iZXI+PGZvcmVpZ24ta2V5cz48a2V5IGFwcD0iRU4iIGRiLWlkPSJ0endwcmFzc3Z2YXd0
NmVyZWRwcHN4dm94YXQwOXo1ZXAwd3IiIHRpbWVzdGFtcD0iMTU4NjI4Njc1NyI+Mzc8L2tleT48
L2ZvcmVpZ24ta2V5cz48cmVmLXR5cGUgbmFtZT0iSm91cm5hbCBBcnRpY2xlIj4xNzwvcmVmLXR5
cGU+PGNvbnRyaWJ1dG9ycz48YXV0aG9ycz48YXV0aG9yPkJhc3RpYWFuc2UsIEUuIE0uPC9hdXRo
b3I+PGF1dGhvcj5Ib2xkLCBLLiBNLjwvYXV0aG9yPjxhdXRob3I+VmFuIGRlciBMYWFyc2UsIEEu
PC9hdXRob3I+PC9hdXRob3JzPjwvY29udHJpYnV0b3JzPjxhdXRoLWFkZHJlc3M+RGVwYXJ0bWVu
dCBvZiBDYXJkaW9sb2d5LCBVbml2ZXJzaXR5IEhvc3BpdGFsLCBMZWlkZW4sIE5ldGhlcmxhbmRz
LjwvYXV0aC1hZGRyZXNzPjx0aXRsZXM+PHRpdGxlPlRoZSBlZmZlY3Qgb2YgbWVtYnJhbmUgY2hv
bGVzdGVyb2wgY29udGVudCBvbiBpb24gdHJhbnNwb3J0IHByb2Nlc3NlcyBpbiBwbGFzbWEgbWVt
YnJhbmVzPC90aXRsZT48c2Vjb25kYXJ5LXRpdGxlPkNhcmRpb3Zhc2MgUmVzPC9zZWNvbmRhcnkt
dGl0bGU+PGFsdC10aXRsZT5DYXJkaW92YXNjdWxhciByZXNlYXJjaDwvYWx0LXRpdGxlPjwvdGl0
bGVzPjxwZXJpb2RpY2FsPjxmdWxsLXRpdGxlPkNhcmRpb3Zhc2MgUmVzPC9mdWxsLXRpdGxlPjxh
YmJyLTE+Q2FyZGlvdmFzY3VsYXIgcmVzZWFyY2g8L2FiYnItMT48L3BlcmlvZGljYWw+PGFsdC1w
ZXJpb2RpY2FsPjxmdWxsLXRpdGxlPkNhcmRpb3Zhc2MgUmVzPC9mdWxsLXRpdGxlPjxhYmJyLTE+
Q2FyZGlvdmFzY3VsYXIgcmVzZWFyY2g8L2FiYnItMT48L2FsdC1wZXJpb2RpY2FsPjxwYWdlcz4y
NzItODM8L3BhZ2VzPjx2b2x1bWU+MzM8L3ZvbHVtZT48bnVtYmVyPjI8L251bWJlcj48ZWRpdGlv
bj4xOTk3LzAyLzAxPC9lZGl0aW9uPjxrZXl3b3Jkcz48a2V5d29yZD5BbmltYWxzPC9rZXl3b3Jk
PjxrZXl3b3JkPkJpb2xvZ2ljYWwgVHJhbnNwb3J0LCBBY3RpdmUvKnBoeXNpb2xvZ3k8L2tleXdv
cmQ+PGtleXdvcmQ+Q2VsbCBNZW1icmFuZS8qbWV0YWJvbGlzbTwva2V5d29yZD48a2V5d29yZD5D
aG9sZXN0ZXJvbC8qbWV0YWJvbGlzbTwva2V5d29yZD48a2V5d29yZD5IdW1hbnM8L2tleXdvcmQ+
PGtleXdvcmQ+SW9uIFRyYW5zcG9ydC9waHlzaW9sb2d5PC9rZXl3b3JkPjxrZXl3b3JkPk15b2Nh
cmRpdW0vKm1ldGFib2xpc208L2tleXdvcmQ+PC9rZXl3b3Jkcz48ZGF0ZXM+PHllYXI+MTk5Nzwv
eWVhcj48cHViLWRhdGVzPjxkYXRlPkZlYjwvZGF0ZT48L3B1Yi1kYXRlcz48L2RhdGVzPjxpc2Ju
PjAwMDgtNjM2MyAoUHJpbnQpJiN4RDswMDA4LTYzNjM8L2lzYm4+PGFjY2Vzc2lvbi1udW0+OTA3
NDY4OTwvYWNjZXNzaW9uLW51bT48dXJscz48L3VybHM+PGVsZWN0cm9uaWMtcmVzb3VyY2UtbnVt
PjEwLjEwMTYvczAwMDgtNjM2Myg5NikwMDE5My05PC9lbGVjdHJvbmljLXJlc291cmNlLW51bT48
cmVtb3RlLWRhdGFiYXNlLXByb3ZpZGVyPk5MTTwvcmVtb3RlLWRhdGFiYXNlLXByb3ZpZGVyPjxs
YW5ndWFnZT5lbmc8L2xhbmd1YWdlPjwvcmVjb3JkPjwvQ2l0ZT48Q2l0ZT48QXV0aG9yPkx1bmRi
YWVrPC9BdXRob3I+PFllYXI+MjAwNDwvWWVhcj48UmVjTnVtPjM4PC9SZWNOdW0+PHJlY29yZD48
cmVjLW51bWJlcj4zODwvcmVjLW51bWJlcj48Zm9yZWlnbi1rZXlzPjxrZXkgYXBwPSJFTiIgZGIt
aWQ9InR6d3ByYXNzdnZhd3Q2ZXJlZHBwc3h2b3hhdDA5ejVlcDB3ciIgdGltZXN0YW1wPSIxNTg2
Mjg2ODE4Ij4zODwva2V5PjwvZm9yZWlnbi1rZXlzPjxyZWYtdHlwZSBuYW1lPSJKb3VybmFsIEFy
dGljbGUiPjE3PC9yZWYtdHlwZT48Y29udHJpYnV0b3JzPjxhdXRob3JzPjxhdXRob3I+THVuZGJh
ZWssIEouIEEuPC9hdXRob3I+PGF1dGhvcj5CaXJuLCBQLjwvYXV0aG9yPjxhdXRob3I+SGFuc2Vu
LCBBLiBKLjwvYXV0aG9yPjxhdXRob3I+U29nYWFyZCwgUi48L2F1dGhvcj48YXV0aG9yPk5pZWxz
ZW4sIEMuPC9hdXRob3I+PGF1dGhvcj5HaXJzaG1hbiwgSi48L2F1dGhvcj48YXV0aG9yPkJydW5v
LCBNLiBKLjwvYXV0aG9yPjxhdXRob3I+VGFwZSwgUy4gRS48L2F1dGhvcj48YXV0aG9yPkVnZWJq
ZXJnLCBKLjwvYXV0aG9yPjxhdXRob3I+R3JlYXRob3VzZSwgRC4gVi48L2F1dGhvcj48YXV0aG9y
Pk1hdHRpY2UsIEcuIEwuPC9hdXRob3I+PGF1dGhvcj5Lb2VwcGUsIFIuIEUuLCAybmQ8L2F1dGhv
cj48YXV0aG9yPkFuZGVyc2VuLCBPLiBTLjwvYXV0aG9yPjwvYXV0aG9ycz48L2NvbnRyaWJ1dG9y
cz48YXV0aC1hZGRyZXNzPk5vdm8gTm9yZGlzayBBL1MsIE1hbG92LCBEZW5tYXJrLiBsdW5kYmFl
a0BkYWRsbmV0LmRrPC9hdXRoLWFkZHJlc3M+PHRpdGxlcz48dGl0bGU+UmVndWxhdGlvbiBvZiBz
b2RpdW0gY2hhbm5lbCBmdW5jdGlvbiBieSBiaWxheWVyIGVsYXN0aWNpdHk6IHRoZSBpbXBvcnRh
bmNlIG9mIGh5ZHJvcGhvYmljIGNvdXBsaW5nLiBFZmZlY3RzIG9mIE1pY2VsbGUtZm9ybWluZyBh
bXBoaXBoaWxlcyBhbmQgY2hvbGVzdGVyb2w8L3RpdGxlPjxzZWNvbmRhcnktdGl0bGU+SiBHZW4g
UGh5c2lvbDwvc2Vjb25kYXJ5LXRpdGxlPjxhbHQtdGl0bGU+VGhlIEpvdXJuYWwgb2YgZ2VuZXJh
bCBwaHlzaW9sb2d5PC9hbHQtdGl0bGU+PC90aXRsZXM+PHBlcmlvZGljYWw+PGZ1bGwtdGl0bGU+
SiBHZW4gUGh5c2lvbDwvZnVsbC10aXRsZT48YWJici0xPlRoZSBKb3VybmFsIG9mIGdlbmVyYWwg
cGh5c2lvbG9neTwvYWJici0xPjwvcGVyaW9kaWNhbD48YWx0LXBlcmlvZGljYWw+PGZ1bGwtdGl0
bGU+SiBHZW4gUGh5c2lvbDwvZnVsbC10aXRsZT48YWJici0xPlRoZSBKb3VybmFsIG9mIGdlbmVy
YWwgcGh5c2lvbG9neTwvYWJici0xPjwvYWx0LXBlcmlvZGljYWw+PHBhZ2VzPjU5OS02MjE8L3Bh
Z2VzPjx2b2x1bWU+MTIzPC92b2x1bWU+PG51bWJlcj41PC9udW1iZXI+PGVkaXRpb24+MjAwNC8w
NC8yODwvZWRpdGlvbj48a2V5d29yZHM+PGtleXdvcmQ+QWRhcHRhdGlvbiwgUGh5c2lvbG9naWNh
bC9kcnVnIGVmZmVjdHMvcGh5c2lvbG9neTwva2V5d29yZD48a2V5d29yZD5DZWxsIExpbmU8L2tl
eXdvcmQ+PGtleXdvcmQ+Q2VsbCBNZW1icmFuZS9kcnVnIGVmZmVjdHMvKnBoeXNpb2xvZ3k8L2tl
eXdvcmQ+PGtleXdvcmQ+Q2hvbGVzdGVyb2wvKm1ldGFib2xpc208L2tleXdvcmQ+PGtleXdvcmQ+
RWxhc3RpY2l0eTwva2V5d29yZD48a2V5d29yZD5HcmFtaWNpZGluL3BoYXJtYWNvbG9neTwva2V5
d29yZD48a2V5d29yZD5IdW1hbnM8L2tleXdvcmQ+PGtleXdvcmQ+SHlkcm9waG9iaWMgYW5kIEh5
ZHJvcGhpbGljIEludGVyYWN0aW9uczwva2V5d29yZD48a2V5d29yZD5LaWRuZXkvZHJ1ZyBlZmZl
Y3RzL3BoeXNpb2xvZ3k8L2tleXdvcmQ+PGtleXdvcmQ+TGlwaWQgQmlsYXllcnMvKm1ldGFib2xp
c208L2tleXdvcmQ+PGtleXdvcmQ+TWVjaGFub3RyYW5zZHVjdGlvbiwgQ2VsbHVsYXIvZHJ1ZyBl
ZmZlY3RzLypwaHlzaW9sb2d5PC9rZXl3b3JkPjxrZXl3b3JkPk1lbWJyYW5lIEZsdWlkaXR5L2Ry
dWcgZWZmZWN0cy8qcGh5c2lvbG9neTwva2V5d29yZD48a2V5d29yZD5NZW1icmFuZSBQb3RlbnRp
YWxzL2RydWcgZWZmZWN0cy8qcGh5c2lvbG9neTwva2V5d29yZD48a2V5d29yZD5NaWNlbGxlczwv
a2V5d29yZD48a2V5d29yZD5Tb2RpdW0gQ2hhbm5lbHMvZHJ1ZyBlZmZlY3RzLypwaHlzaW9sb2d5
PC9rZXl3b3JkPjxrZXl3b3JkPlN1cmZhY2UtQWN0aXZlIEFnZW50cy9tZXRhYm9saXNtPC9rZXl3
b3JkPjwva2V5d29yZHM+PGRhdGVzPjx5ZWFyPjIwMDQ8L3llYXI+PHB1Yi1kYXRlcz48ZGF0ZT5N
YXk8L2RhdGU+PC9wdWItZGF0ZXM+PC9kYXRlcz48aXNibj4wMDIyLTEyOTUgKFByaW50KSYjeEQ7
MDAyMi0xMjk1PC9pc2JuPjxhY2Nlc3Npb24tbnVtPjE1MTExNjQ3PC9hY2Nlc3Npb24tbnVtPjx1
cmxzPjwvdXJscz48Y3VzdG9tMj5QTUMyMjM0NTAwPC9jdXN0b20yPjxlbGVjdHJvbmljLXJlc291
cmNlLW51bT4xMC4xMDg1L2pncC4yMDAzMDg5OTY8L2VsZWN0cm9uaWMtcmVzb3VyY2UtbnVtPjxy
ZW1vdGUtZGF0YWJhc2UtcHJvdmlkZXI+TkxNPC9yZW1vdGUtZGF0YWJhc2UtcHJvdmlkZXI+PGxh
bmd1YWdlPmVuZzwvbGFuZ3VhZ2U+PC9yZWNvcmQ+PC9DaXRlPjwvRW5kTm90ZT5=
</w:fldData>
        </w:fldChar>
      </w:r>
      <w:r w:rsidR="004C3D5E">
        <w:instrText xml:space="preserve"> ADDIN EN.CITE </w:instrText>
      </w:r>
      <w:r w:rsidR="004C3D5E">
        <w:fldChar w:fldCharType="begin">
          <w:fldData xml:space="preserve">PEVuZE5vdGU+PENpdGU+PEF1dGhvcj5CYXN0aWFhbnNlPC9BdXRob3I+PFllYXI+MTk5NzwvWWVh
cj48UmVjTnVtPjM3PC9SZWNOdW0+PERpc3BsYXlUZXh0PjxzdHlsZSBmYWNlPSJzdXBlcnNjcmlw
dCI+MjksIDMwPC9zdHlsZT48L0Rpc3BsYXlUZXh0PjxyZWNvcmQ+PHJlYy1udW1iZXI+Mzc8L3Jl
Yy1udW1iZXI+PGZvcmVpZ24ta2V5cz48a2V5IGFwcD0iRU4iIGRiLWlkPSJ0endwcmFzc3Z2YXd0
NmVyZWRwcHN4dm94YXQwOXo1ZXAwd3IiIHRpbWVzdGFtcD0iMTU4NjI4Njc1NyI+Mzc8L2tleT48
L2ZvcmVpZ24ta2V5cz48cmVmLXR5cGUgbmFtZT0iSm91cm5hbCBBcnRpY2xlIj4xNzwvcmVmLXR5
cGU+PGNvbnRyaWJ1dG9ycz48YXV0aG9ycz48YXV0aG9yPkJhc3RpYWFuc2UsIEUuIE0uPC9hdXRo
b3I+PGF1dGhvcj5Ib2xkLCBLLiBNLjwvYXV0aG9yPjxhdXRob3I+VmFuIGRlciBMYWFyc2UsIEEu
PC9hdXRob3I+PC9hdXRob3JzPjwvY29udHJpYnV0b3JzPjxhdXRoLWFkZHJlc3M+RGVwYXJ0bWVu
dCBvZiBDYXJkaW9sb2d5LCBVbml2ZXJzaXR5IEhvc3BpdGFsLCBMZWlkZW4sIE5ldGhlcmxhbmRz
LjwvYXV0aC1hZGRyZXNzPjx0aXRsZXM+PHRpdGxlPlRoZSBlZmZlY3Qgb2YgbWVtYnJhbmUgY2hv
bGVzdGVyb2wgY29udGVudCBvbiBpb24gdHJhbnNwb3J0IHByb2Nlc3NlcyBpbiBwbGFzbWEgbWVt
YnJhbmVzPC90aXRsZT48c2Vjb25kYXJ5LXRpdGxlPkNhcmRpb3Zhc2MgUmVzPC9zZWNvbmRhcnkt
dGl0bGU+PGFsdC10aXRsZT5DYXJkaW92YXNjdWxhciByZXNlYXJjaDwvYWx0LXRpdGxlPjwvdGl0
bGVzPjxwZXJpb2RpY2FsPjxmdWxsLXRpdGxlPkNhcmRpb3Zhc2MgUmVzPC9mdWxsLXRpdGxlPjxh
YmJyLTE+Q2FyZGlvdmFzY3VsYXIgcmVzZWFyY2g8L2FiYnItMT48L3BlcmlvZGljYWw+PGFsdC1w
ZXJpb2RpY2FsPjxmdWxsLXRpdGxlPkNhcmRpb3Zhc2MgUmVzPC9mdWxsLXRpdGxlPjxhYmJyLTE+
Q2FyZGlvdmFzY3VsYXIgcmVzZWFyY2g8L2FiYnItMT48L2FsdC1wZXJpb2RpY2FsPjxwYWdlcz4y
NzItODM8L3BhZ2VzPjx2b2x1bWU+MzM8L3ZvbHVtZT48bnVtYmVyPjI8L251bWJlcj48ZWRpdGlv
bj4xOTk3LzAyLzAxPC9lZGl0aW9uPjxrZXl3b3Jkcz48a2V5d29yZD5BbmltYWxzPC9rZXl3b3Jk
PjxrZXl3b3JkPkJpb2xvZ2ljYWwgVHJhbnNwb3J0LCBBY3RpdmUvKnBoeXNpb2xvZ3k8L2tleXdv
cmQ+PGtleXdvcmQ+Q2VsbCBNZW1icmFuZS8qbWV0YWJvbGlzbTwva2V5d29yZD48a2V5d29yZD5D
aG9sZXN0ZXJvbC8qbWV0YWJvbGlzbTwva2V5d29yZD48a2V5d29yZD5IdW1hbnM8L2tleXdvcmQ+
PGtleXdvcmQ+SW9uIFRyYW5zcG9ydC9waHlzaW9sb2d5PC9rZXl3b3JkPjxrZXl3b3JkPk15b2Nh
cmRpdW0vKm1ldGFib2xpc208L2tleXdvcmQ+PC9rZXl3b3Jkcz48ZGF0ZXM+PHllYXI+MTk5Nzwv
eWVhcj48cHViLWRhdGVzPjxkYXRlPkZlYjwvZGF0ZT48L3B1Yi1kYXRlcz48L2RhdGVzPjxpc2Ju
PjAwMDgtNjM2MyAoUHJpbnQpJiN4RDswMDA4LTYzNjM8L2lzYm4+PGFjY2Vzc2lvbi1udW0+OTA3
NDY4OTwvYWNjZXNzaW9uLW51bT48dXJscz48L3VybHM+PGVsZWN0cm9uaWMtcmVzb3VyY2UtbnVt
PjEwLjEwMTYvczAwMDgtNjM2Myg5NikwMDE5My05PC9lbGVjdHJvbmljLXJlc291cmNlLW51bT48
cmVtb3RlLWRhdGFiYXNlLXByb3ZpZGVyPk5MTTwvcmVtb3RlLWRhdGFiYXNlLXByb3ZpZGVyPjxs
YW5ndWFnZT5lbmc8L2xhbmd1YWdlPjwvcmVjb3JkPjwvQ2l0ZT48Q2l0ZT48QXV0aG9yPkx1bmRi
YWVrPC9BdXRob3I+PFllYXI+MjAwNDwvWWVhcj48UmVjTnVtPjM4PC9SZWNOdW0+PHJlY29yZD48
cmVjLW51bWJlcj4zODwvcmVjLW51bWJlcj48Zm9yZWlnbi1rZXlzPjxrZXkgYXBwPSJFTiIgZGIt
aWQ9InR6d3ByYXNzdnZhd3Q2ZXJlZHBwc3h2b3hhdDA5ejVlcDB3ciIgdGltZXN0YW1wPSIxNTg2
Mjg2ODE4Ij4zODwva2V5PjwvZm9yZWlnbi1rZXlzPjxyZWYtdHlwZSBuYW1lPSJKb3VybmFsIEFy
dGljbGUiPjE3PC9yZWYtdHlwZT48Y29udHJpYnV0b3JzPjxhdXRob3JzPjxhdXRob3I+THVuZGJh
ZWssIEouIEEuPC9hdXRob3I+PGF1dGhvcj5CaXJuLCBQLjwvYXV0aG9yPjxhdXRob3I+SGFuc2Vu
LCBBLiBKLjwvYXV0aG9yPjxhdXRob3I+U29nYWFyZCwgUi48L2F1dGhvcj48YXV0aG9yPk5pZWxz
ZW4sIEMuPC9hdXRob3I+PGF1dGhvcj5HaXJzaG1hbiwgSi48L2F1dGhvcj48YXV0aG9yPkJydW5v
LCBNLiBKLjwvYXV0aG9yPjxhdXRob3I+VGFwZSwgUy4gRS48L2F1dGhvcj48YXV0aG9yPkVnZWJq
ZXJnLCBKLjwvYXV0aG9yPjxhdXRob3I+R3JlYXRob3VzZSwgRC4gVi48L2F1dGhvcj48YXV0aG9y
Pk1hdHRpY2UsIEcuIEwuPC9hdXRob3I+PGF1dGhvcj5Lb2VwcGUsIFIuIEUuLCAybmQ8L2F1dGhv
cj48YXV0aG9yPkFuZGVyc2VuLCBPLiBTLjwvYXV0aG9yPjwvYXV0aG9ycz48L2NvbnRyaWJ1dG9y
cz48YXV0aC1hZGRyZXNzPk5vdm8gTm9yZGlzayBBL1MsIE1hbG92LCBEZW5tYXJrLiBsdW5kYmFl
a0BkYWRsbmV0LmRrPC9hdXRoLWFkZHJlc3M+PHRpdGxlcz48dGl0bGU+UmVndWxhdGlvbiBvZiBz
b2RpdW0gY2hhbm5lbCBmdW5jdGlvbiBieSBiaWxheWVyIGVsYXN0aWNpdHk6IHRoZSBpbXBvcnRh
bmNlIG9mIGh5ZHJvcGhvYmljIGNvdXBsaW5nLiBFZmZlY3RzIG9mIE1pY2VsbGUtZm9ybWluZyBh
bXBoaXBoaWxlcyBhbmQgY2hvbGVzdGVyb2w8L3RpdGxlPjxzZWNvbmRhcnktdGl0bGU+SiBHZW4g
UGh5c2lvbDwvc2Vjb25kYXJ5LXRpdGxlPjxhbHQtdGl0bGU+VGhlIEpvdXJuYWwgb2YgZ2VuZXJh
bCBwaHlzaW9sb2d5PC9hbHQtdGl0bGU+PC90aXRsZXM+PHBlcmlvZGljYWw+PGZ1bGwtdGl0bGU+
SiBHZW4gUGh5c2lvbDwvZnVsbC10aXRsZT48YWJici0xPlRoZSBKb3VybmFsIG9mIGdlbmVyYWwg
cGh5c2lvbG9neTwvYWJici0xPjwvcGVyaW9kaWNhbD48YWx0LXBlcmlvZGljYWw+PGZ1bGwtdGl0
bGU+SiBHZW4gUGh5c2lvbDwvZnVsbC10aXRsZT48YWJici0xPlRoZSBKb3VybmFsIG9mIGdlbmVy
YWwgcGh5c2lvbG9neTwvYWJici0xPjwvYWx0LXBlcmlvZGljYWw+PHBhZ2VzPjU5OS02MjE8L3Bh
Z2VzPjx2b2x1bWU+MTIzPC92b2x1bWU+PG51bWJlcj41PC9udW1iZXI+PGVkaXRpb24+MjAwNC8w
NC8yODwvZWRpdGlvbj48a2V5d29yZHM+PGtleXdvcmQ+QWRhcHRhdGlvbiwgUGh5c2lvbG9naWNh
bC9kcnVnIGVmZmVjdHMvcGh5c2lvbG9neTwva2V5d29yZD48a2V5d29yZD5DZWxsIExpbmU8L2tl
eXdvcmQ+PGtleXdvcmQ+Q2VsbCBNZW1icmFuZS9kcnVnIGVmZmVjdHMvKnBoeXNpb2xvZ3k8L2tl
eXdvcmQ+PGtleXdvcmQ+Q2hvbGVzdGVyb2wvKm1ldGFib2xpc208L2tleXdvcmQ+PGtleXdvcmQ+
RWxhc3RpY2l0eTwva2V5d29yZD48a2V5d29yZD5HcmFtaWNpZGluL3BoYXJtYWNvbG9neTwva2V5
d29yZD48a2V5d29yZD5IdW1hbnM8L2tleXdvcmQ+PGtleXdvcmQ+SHlkcm9waG9iaWMgYW5kIEh5
ZHJvcGhpbGljIEludGVyYWN0aW9uczwva2V5d29yZD48a2V5d29yZD5LaWRuZXkvZHJ1ZyBlZmZl
Y3RzL3BoeXNpb2xvZ3k8L2tleXdvcmQ+PGtleXdvcmQ+TGlwaWQgQmlsYXllcnMvKm1ldGFib2xp
c208L2tleXdvcmQ+PGtleXdvcmQ+TWVjaGFub3RyYW5zZHVjdGlvbiwgQ2VsbHVsYXIvZHJ1ZyBl
ZmZlY3RzLypwaHlzaW9sb2d5PC9rZXl3b3JkPjxrZXl3b3JkPk1lbWJyYW5lIEZsdWlkaXR5L2Ry
dWcgZWZmZWN0cy8qcGh5c2lvbG9neTwva2V5d29yZD48a2V5d29yZD5NZW1icmFuZSBQb3RlbnRp
YWxzL2RydWcgZWZmZWN0cy8qcGh5c2lvbG9neTwva2V5d29yZD48a2V5d29yZD5NaWNlbGxlczwv
a2V5d29yZD48a2V5d29yZD5Tb2RpdW0gQ2hhbm5lbHMvZHJ1ZyBlZmZlY3RzLypwaHlzaW9sb2d5
PC9rZXl3b3JkPjxrZXl3b3JkPlN1cmZhY2UtQWN0aXZlIEFnZW50cy9tZXRhYm9saXNtPC9rZXl3
b3JkPjwva2V5d29yZHM+PGRhdGVzPjx5ZWFyPjIwMDQ8L3llYXI+PHB1Yi1kYXRlcz48ZGF0ZT5N
YXk8L2RhdGU+PC9wdWItZGF0ZXM+PC9kYXRlcz48aXNibj4wMDIyLTEyOTUgKFByaW50KSYjeEQ7
MDAyMi0xMjk1PC9pc2JuPjxhY2Nlc3Npb24tbnVtPjE1MTExNjQ3PC9hY2Nlc3Npb24tbnVtPjx1
cmxzPjwvdXJscz48Y3VzdG9tMj5QTUMyMjM0NTAwPC9jdXN0b20yPjxlbGVjdHJvbmljLXJlc291
cmNlLW51bT4xMC4xMDg1L2pncC4yMDAzMDg5OTY8L2VsZWN0cm9uaWMtcmVzb3VyY2UtbnVtPjxy
ZW1vdGUtZGF0YWJhc2UtcHJvdmlkZXI+TkxNPC9yZW1vdGUtZGF0YWJhc2UtcHJvdmlkZXI+PGxh
bmd1YWdlPmVuZzwvbGFuZ3VhZ2U+PC9yZWNvcmQ+PC9DaXRlPjwvRW5kTm90ZT5=
</w:fldData>
        </w:fldChar>
      </w:r>
      <w:r w:rsidR="004C3D5E">
        <w:instrText xml:space="preserve"> ADDIN EN.CITE.DATA </w:instrText>
      </w:r>
      <w:r w:rsidR="004C3D5E">
        <w:fldChar w:fldCharType="end"/>
      </w:r>
      <w:r w:rsidR="0077139D">
        <w:fldChar w:fldCharType="separate"/>
      </w:r>
      <w:r w:rsidR="004C3D5E" w:rsidRPr="004C3D5E">
        <w:rPr>
          <w:noProof/>
          <w:vertAlign w:val="superscript"/>
        </w:rPr>
        <w:t>29, 30</w:t>
      </w:r>
      <w:r w:rsidR="0077139D">
        <w:fldChar w:fldCharType="end"/>
      </w:r>
      <w:r w:rsidR="001028D1">
        <w:t xml:space="preserve"> This </w:t>
      </w:r>
      <w:r w:rsidR="0050325C">
        <w:t>may</w:t>
      </w:r>
      <w:r w:rsidR="001028D1">
        <w:t>,</w:t>
      </w:r>
      <w:r>
        <w:t xml:space="preserve"> in turn</w:t>
      </w:r>
      <w:r w:rsidR="001028D1">
        <w:t>,</w:t>
      </w:r>
      <w:r>
        <w:t xml:space="preserve"> increase the development of arrhythmias</w:t>
      </w:r>
      <w:r w:rsidR="007A35B1">
        <w:t>.</w:t>
      </w:r>
      <w:r w:rsidR="0077139D">
        <w:fldChar w:fldCharType="begin"/>
      </w:r>
      <w:r w:rsidR="004C3D5E">
        <w:instrText xml:space="preserve"> ADDIN EN.CITE &lt;EndNote&gt;&lt;Cite&gt;&lt;Author&gt;Bosch&lt;/Author&gt;&lt;Year&gt;2002&lt;/Year&gt;&lt;RecNum&gt;39&lt;/RecNum&gt;&lt;DisplayText&gt;&lt;style face="superscript"&gt;31&lt;/style&gt;&lt;/DisplayText&gt;&lt;record&gt;&lt;rec-number&gt;39&lt;/rec-number&gt;&lt;foreign-keys&gt;&lt;key app="EN" db-id="tzwprassvvawt6eredppsxvoxat09z5ep0wr" timestamp="1586286943"&gt;39&lt;/key&gt;&lt;/foreign-keys&gt;&lt;ref-type name="Journal Article"&gt;17&lt;/ref-type&gt;&lt;contributors&gt;&lt;authors&gt;&lt;author&gt;Bosch, Ralph F.&lt;/author&gt;&lt;author&gt;Nattel, Stanley&lt;/author&gt;&lt;/authors&gt;&lt;/contributors&gt;&lt;titles&gt;&lt;title&gt;Cellular electrophysiology of atrial fibrillation&lt;/title&gt;&lt;secondary-title&gt;Cardiovascular Research&lt;/secondary-title&gt;&lt;/titles&gt;&lt;periodical&gt;&lt;full-title&gt;Cardiovasc Res&lt;/full-title&gt;&lt;abbr-1&gt;Cardiovascular research&lt;/abbr-1&gt;&lt;/periodical&gt;&lt;pages&gt;259-269&lt;/pages&gt;&lt;volume&gt;54&lt;/volume&gt;&lt;number&gt;2&lt;/number&gt;&lt;dates&gt;&lt;year&gt;2002&lt;/year&gt;&lt;/dates&gt;&lt;isbn&gt;0008-6363&lt;/isbn&gt;&lt;urls&gt;&lt;related-urls&gt;&lt;url&gt;https://doi.org/10.1016/S0008-6363(01)00529-6&lt;/url&gt;&lt;/related-urls&gt;&lt;/urls&gt;&lt;electronic-resource-num&gt;10.1016/S0008-6363(01)00529-6&lt;/electronic-resource-num&gt;&lt;access-date&gt;4/7/2020&lt;/access-date&gt;&lt;/record&gt;&lt;/Cite&gt;&lt;/EndNote&gt;</w:instrText>
      </w:r>
      <w:r w:rsidR="0077139D">
        <w:fldChar w:fldCharType="separate"/>
      </w:r>
      <w:r w:rsidR="004C3D5E" w:rsidRPr="004C3D5E">
        <w:rPr>
          <w:noProof/>
          <w:vertAlign w:val="superscript"/>
        </w:rPr>
        <w:t>31</w:t>
      </w:r>
      <w:r w:rsidR="0077139D">
        <w:fldChar w:fldCharType="end"/>
      </w:r>
      <w:r>
        <w:t xml:space="preserve"> </w:t>
      </w:r>
      <w:r w:rsidR="002B6CB1">
        <w:t>Second, i</w:t>
      </w:r>
      <w:r>
        <w:t xml:space="preserve">nflammatory pathways </w:t>
      </w:r>
      <w:r w:rsidR="00CA4D00">
        <w:t xml:space="preserve">are associated with both </w:t>
      </w:r>
      <w:r>
        <w:t>cholesterol levels and AF. In</w:t>
      </w:r>
      <w:r w:rsidR="0077139D">
        <w:t>creased levels of in</w:t>
      </w:r>
      <w:r>
        <w:t>flammat</w:t>
      </w:r>
      <w:r w:rsidR="0077139D">
        <w:t xml:space="preserve">ory biomarkers have been </w:t>
      </w:r>
      <w:r>
        <w:t>associated</w:t>
      </w:r>
      <w:r w:rsidR="0077139D">
        <w:t xml:space="preserve"> with AF. E</w:t>
      </w:r>
      <w:r w:rsidR="0077139D" w:rsidRPr="0077139D">
        <w:t>ndothelial activation</w:t>
      </w:r>
      <w:r w:rsidR="0077139D">
        <w:t xml:space="preserve"> or </w:t>
      </w:r>
      <w:r w:rsidR="0077139D" w:rsidRPr="0077139D">
        <w:t>damage, production of tissue factor from monocytes, increased platelet activation, and increased expression of fibrinogen</w:t>
      </w:r>
      <w:r w:rsidR="0077139D">
        <w:t xml:space="preserve"> have all been suggested to underlie the association between inflammation and AF</w:t>
      </w:r>
      <w:r w:rsidR="007A35B1">
        <w:t>.</w:t>
      </w:r>
      <w:r w:rsidR="0077139D">
        <w:fldChar w:fldCharType="begin"/>
      </w:r>
      <w:r w:rsidR="004C3D5E">
        <w:instrText xml:space="preserve"> ADDIN EN.CITE &lt;EndNote&gt;&lt;Cite&gt;&lt;Author&gt;Guo&lt;/Author&gt;&lt;Year&gt;2012&lt;/Year&gt;&lt;RecNum&gt;40&lt;/RecNum&gt;&lt;DisplayText&gt;&lt;style face="superscript"&gt;32&lt;/style&gt;&lt;/DisplayText&gt;&lt;record&gt;&lt;rec-number&gt;40&lt;/rec-number&gt;&lt;foreign-keys&gt;&lt;key app="EN" db-id="tzwprassvvawt6eredppsxvoxat09z5ep0wr" timestamp="1586287202"&gt;40&lt;/key&gt;&lt;/foreign-keys&gt;&lt;ref-type name="Journal Article"&gt;17&lt;/ref-type&gt;&lt;contributors&gt;&lt;authors&gt;&lt;author&gt;Guo, Y.&lt;/author&gt;&lt;author&gt;Lip, G. Y.&lt;/author&gt;&lt;author&gt;Apostolakis, S.&lt;/author&gt;&lt;/authors&gt;&lt;/contributors&gt;&lt;auth-address&gt;Haemostasis, Thrombosis and Vascular Biology Unit, University of Birmingham Centre for Cardiovascular Science, City Hospital, Birmingham, United Kingdom.&lt;/auth-address&gt;&lt;titles&gt;&lt;title&gt;Inflammation in atrial fibrillation&lt;/title&gt;&lt;secondary-title&gt;J Am Coll Cardiol&lt;/secondary-title&gt;&lt;alt-title&gt;Journal of the American College of Cardiology&lt;/alt-title&gt;&lt;/titles&gt;&lt;alt-periodical&gt;&lt;full-title&gt;Journal of the American College of Cardiology&lt;/full-title&gt;&lt;/alt-periodical&gt;&lt;pages&gt;2263-70&lt;/pages&gt;&lt;volume&gt;60&lt;/volume&gt;&lt;number&gt;22&lt;/number&gt;&lt;edition&gt;2012/12/01&lt;/edition&gt;&lt;keywords&gt;&lt;keyword&gt;Animals&lt;/keyword&gt;&lt;keyword&gt;Atrial Fibrillation/blood/*epidemiology/*pathology&lt;/keyword&gt;&lt;keyword&gt;Biomarkers/blood&lt;/keyword&gt;&lt;keyword&gt;Case-Control Studies&lt;/keyword&gt;&lt;keyword&gt;Humans&lt;/keyword&gt;&lt;keyword&gt;Inflammation/blood/epidemiology/pathology&lt;/keyword&gt;&lt;keyword&gt;Inflammation Mediators/*physiology&lt;/keyword&gt;&lt;keyword&gt;Risk Factors&lt;/keyword&gt;&lt;/keywords&gt;&lt;dates&gt;&lt;year&gt;2012&lt;/year&gt;&lt;pub-dates&gt;&lt;date&gt;Dec 4&lt;/date&gt;&lt;/pub-dates&gt;&lt;/dates&gt;&lt;isbn&gt;0735-1097&lt;/isbn&gt;&lt;accession-num&gt;23194937&lt;/accession-num&gt;&lt;urls&gt;&lt;/urls&gt;&lt;electronic-resource-num&gt;10.1016/j.jacc.2012.04.063&lt;/electronic-resource-num&gt;&lt;remote-database-provider&gt;NLM&lt;/remote-database-provider&gt;&lt;language&gt;eng&lt;/language&gt;&lt;/record&gt;&lt;/Cite&gt;&lt;/EndNote&gt;</w:instrText>
      </w:r>
      <w:r w:rsidR="0077139D">
        <w:fldChar w:fldCharType="separate"/>
      </w:r>
      <w:r w:rsidR="004C3D5E" w:rsidRPr="004C3D5E">
        <w:rPr>
          <w:noProof/>
          <w:vertAlign w:val="superscript"/>
        </w:rPr>
        <w:t>32</w:t>
      </w:r>
      <w:r w:rsidR="0077139D">
        <w:fldChar w:fldCharType="end"/>
      </w:r>
      <w:r>
        <w:t xml:space="preserve"> </w:t>
      </w:r>
      <w:r w:rsidR="00CA4D00">
        <w:t xml:space="preserve">The relationship between cholesterol levels and inflammatory pathways </w:t>
      </w:r>
      <w:r w:rsidR="004E2AE9">
        <w:t>is complex with both pro- and anti-inflammatory pathways suggested</w:t>
      </w:r>
      <w:r w:rsidR="007A35B1">
        <w:t>.</w:t>
      </w:r>
      <w:r w:rsidR="009D7995">
        <w:fldChar w:fldCharType="begin">
          <w:fldData xml:space="preserve">PEVuZE5vdGU+PENpdGU+PEF1dGhvcj5UYWxsPC9BdXRob3I+PFllYXI+MjAxNTwvWWVhcj48UmVj
TnVtPjQ1PC9SZWNOdW0+PERpc3BsYXlUZXh0PjxzdHlsZSBmYWNlPSJzdXBlcnNjcmlwdCI+MTMs
IDMzPC9zdHlsZT48L0Rpc3BsYXlUZXh0PjxyZWNvcmQ+PHJlYy1udW1iZXI+NDU8L3JlYy1udW1i
ZXI+PGZvcmVpZ24ta2V5cz48a2V5IGFwcD0iRU4iIGRiLWlkPSJ0endwcmFzc3Z2YXd0NmVyZWRw
cHN4dm94YXQwOXo1ZXAwd3IiIHRpbWVzdGFtcD0iMTU4NjI4OTg1OCI+NDU8L2tleT48L2ZvcmVp
Z24ta2V5cz48cmVmLXR5cGUgbmFtZT0iSm91cm5hbCBBcnRpY2xlIj4xNzwvcmVmLXR5cGU+PGNv
bnRyaWJ1dG9ycz48YXV0aG9ycz48YXV0aG9yPlRhbGwsIEFsYW4gUi48L2F1dGhvcj48YXV0aG9y
Pll2YW4tQ2hhcnZldCwgTGF1cmVudDwvYXV0aG9yPjwvYXV0aG9ycz48L2NvbnRyaWJ1dG9ycz48
dGl0bGVzPjx0aXRsZT5DaG9sZXN0ZXJvbCwgaW5mbGFtbWF0aW9uIGFuZCBpbm5hdGUgaW1tdW5p
dHk8L3RpdGxlPjxzZWNvbmRhcnktdGl0bGU+TmF0dXJlIHJldmlld3MuIEltbXVub2xvZ3k8L3Nl
Y29uZGFyeS10aXRsZT48YWx0LXRpdGxlPk5hdCBSZXYgSW1tdW5vbDwvYWx0LXRpdGxlPjwvdGl0
bGVzPjxwZXJpb2RpY2FsPjxmdWxsLXRpdGxlPk5hdHVyZSByZXZpZXdzLiBJbW11bm9sb2d5PC9m
dWxsLXRpdGxlPjxhYmJyLTE+TmF0IFJldiBJbW11bm9sPC9hYmJyLTE+PC9wZXJpb2RpY2FsPjxh
bHQtcGVyaW9kaWNhbD48ZnVsbC10aXRsZT5OYXR1cmUgcmV2aWV3cy4gSW1tdW5vbG9neTwvZnVs
bC10aXRsZT48YWJici0xPk5hdCBSZXYgSW1tdW5vbDwvYWJici0xPjwvYWx0LXBlcmlvZGljYWw+
PHBhZ2VzPjEwNC0xMTY8L3BhZ2VzPjx2b2x1bWU+MTU8L3ZvbHVtZT48bnVtYmVyPjI8L251bWJl
cj48a2V5d29yZHM+PGtleXdvcmQ+QW5pbWFsczwva2V5d29yZD48a2V5d29yZD5CaW9sb2dpY2Fs
IFRyYW5zcG9ydDwva2V5d29yZD48a2V5d29yZD5DaG9sZXN0ZXJvbC8qbWV0YWJvbGlzbTwva2V5
d29yZD48a2V5d29yZD5IdW1hbnM8L2tleXdvcmQ+PGtleXdvcmQ+KkltbXVuaXR5LCBJbm5hdGU8
L2tleXdvcmQ+PGtleXdvcmQ+SW5mbGFtbWF0aW9uLyppbW11bm9sb2d5LyptZXRhYm9saXNtPC9r
ZXl3b3JkPjxrZXl3b3JkPk1hY3JvcGhhZ2VzL2ltbXVub2xvZ3kvbWV0YWJvbGlzbTwva2V5d29y
ZD48L2tleXdvcmRzPjxkYXRlcz48eWVhcj4yMDE1PC95ZWFyPjwvZGF0ZXM+PGlzYm4+MTQ3NC0x
NzQxJiN4RDsxNDc0LTE3MzM8L2lzYm4+PGFjY2Vzc2lvbi1udW0+MjU2MTQzMjA8L2FjY2Vzc2lv
bi1udW0+PHVybHM+PHJlbGF0ZWQtdXJscz48dXJsPmh0dHBzOi8vcHVibWVkLm5jYmkubmxtLm5p
aC5nb3YvMjU2MTQzMjA8L3VybD48dXJsPmh0dHBzOi8vd3d3Lm5jYmkubmxtLm5paC5nb3YvcG1j
L2FydGljbGVzL1BNQzQ2NjkwNzEvPC91cmw+PC9yZWxhdGVkLXVybHM+PC91cmxzPjxlbGVjdHJv
bmljLXJlc291cmNlLW51bT4xMC4xMDM4L25yaTM3OTM8L2VsZWN0cm9uaWMtcmVzb3VyY2UtbnVt
PjxyZW1vdGUtZGF0YWJhc2UtbmFtZT5QdWJNZWQ8L3JlbW90ZS1kYXRhYmFzZS1uYW1lPjxsYW5n
dWFnZT5lbmc8L2xhbmd1YWdlPjwvcmVjb3JkPjwvQ2l0ZT48Q2l0ZT48QXV0aG9yPkFsb25zbzwv
QXV0aG9yPjxZZWFyPjIwMTQ8L1llYXI+PFJlY051bT4xMTwvUmVjTnVtPjxyZWNvcmQ+PHJlYy1u
dW1iZXI+MTE8L3JlYy1udW1iZXI+PGZvcmVpZ24ta2V5cz48a2V5IGFwcD0iRU4iIGRiLWlkPSJ0
endwcmFzc3Z2YXd0NmVyZWRwcHN4dm94YXQwOXo1ZXAwd3IiIHRpbWVzdGFtcD0iMTU4NTg1NDA3
MyI+MTE8L2tleT48L2ZvcmVpZ24ta2V5cz48cmVmLXR5cGUgbmFtZT0iSm91cm5hbCBBcnRpY2xl
Ij4xNzwvcmVmLXR5cGU+PGNvbnRyaWJ1dG9ycz48YXV0aG9ycz48YXV0aG9yPkFsb25zbywgQWx2
YXJvPC9hdXRob3I+PGF1dGhvcj5ZaW4sIFhpYW95YW48L2F1dGhvcj48YXV0aG9yPlJvZXRrZXIs
IE5pY2hvbGFzIFMuPC9hdXRob3I+PGF1dGhvcj5NYWduYW5pLCBKYXJlZCBXLjwvYXV0aG9yPjxh
dXRob3I+S3Jvbm1hbCwgUmljaGFyZCBBLjwvYXV0aG9yPjxhdXRob3I+RWxsaW5vciwgUGF0cmlj
ayBULjwvYXV0aG9yPjxhdXRob3I+Q2hlbiwgTGluIFkuPC9hdXRob3I+PGF1dGhvcj5MdWJpdHos
IFN0ZXZlbiBBLjwvYXV0aG9yPjxhdXRob3I+TWNDbGVsbGFuZCwgUm9ieW4gTC48L2F1dGhvcj48
YXV0aG9yPk1jTWFudXMsIERhdmlkIEQuPC9hdXRob3I+PGF1dGhvcj5Tb2xpbWFuLCBFbHNheWVk
IFouPC9hdXRob3I+PGF1dGhvcj5IdXhsZXksIFJhY2hlbCBSLjwvYXV0aG9yPjxhdXRob3I+TmF6
YXJpYW4sIFNhbWFuPC9hdXRob3I+PGF1dGhvcj5TemtsbywgTW95c2VzPC9hdXRob3I+PGF1dGhv
cj5IZWNrYmVydCwgU3VzYW4gUi48L2F1dGhvcj48YXV0aG9yPkJlbmphbWluLCBFbWVsaWEgSi48
L2F1dGhvcj48L2F1dGhvcnM+PC9jb250cmlidXRvcnM+PHRpdGxlcz48dGl0bGU+Qmxvb2QgbGlw
aWRzIGFuZCB0aGUgaW5jaWRlbmNlIG9mIGF0cmlhbCBmaWJyaWxsYXRpb246IHRoZSBNdWx0aS1F
dGhuaWMgU3R1ZHkgb2YgQXRoZXJvc2NsZXJvc2lzIGFuZCB0aGUgRnJhbWluZ2hhbSBIZWFydCBT
dHVkeTwvdGl0bGU+PHNlY29uZGFyeS10aXRsZT5Kb3VybmFsIG9mIHRoZSBBbWVyaWNhbiBIZWFy
dCBBc3NvY2lhdGlvbjwvc2Vjb25kYXJ5LXRpdGxlPjxhbHQtdGl0bGU+SiBBbSBIZWFydCBBc3Nv
YzwvYWx0LXRpdGxlPjwvdGl0bGVzPjxwZXJpb2RpY2FsPjxmdWxsLXRpdGxlPkpvdXJuYWwgb2Yg
dGhlIEFtZXJpY2FuIEhlYXJ0IEFzc29jaWF0aW9uPC9mdWxsLXRpdGxlPjxhYmJyLTE+SiBBbSBI
ZWFydCBBc3NvYzwvYWJici0xPjwvcGVyaW9kaWNhbD48YWx0LXBlcmlvZGljYWw+PGZ1bGwtdGl0
bGU+Sm91cm5hbCBvZiB0aGUgQW1lcmljYW4gSGVhcnQgQXNzb2NpYXRpb248L2Z1bGwtdGl0bGU+
PGFiYnItMT5KIEFtIEhlYXJ0IEFzc29jPC9hYmJyLTE+PC9hbHQtcGVyaW9kaWNhbD48cGFnZXM+
ZTAwMTIxMS1lMDAxMjExPC9wYWdlcz48dm9sdW1lPjM8L3ZvbHVtZT48bnVtYmVyPjU8L251bWJl
cj48a2V5d29yZHM+PGtleXdvcmQ+YXRyaWFsIGZpYnJpbGxhdGlvbjwva2V5d29yZD48a2V5d29y
ZD5jaG9sZXN0ZXJvbDwva2V5d29yZD48a2V5d29yZD5lcGlkZW1pb2xvZ3k8L2tleXdvcmQ+PGtl
eXdvcmQ+bGlwaWRzPC9rZXl3b3JkPjxrZXl3b3JkPnJpc2sgZmFjdG9yczwva2V5d29yZD48a2V5
d29yZD5BZ2UgRGlzdHJpYnV0aW9uPC9rZXl3b3JkPjxrZXl3b3JkPkFnZWQ8L2tleXdvcmQ+PGtl
eXdvcmQ+QXRoZXJvc2NsZXJvc2lzL2RpYWdub3Npcy8qZXBpZGVtaW9sb2d5L2V0aG5vbG9neTwv
a2V5d29yZD48a2V5d29yZD5BdHJpYWwgRmlicmlsbGF0aW9uL2RpYWdub3Npcy8qZXBpZGVtaW9s
b2d5PC9rZXl3b3JkPjxrZXl3b3JkPkNob2xlc3Rlcm9sLCBIREwvYmxvb2Q8L2tleXdvcmQ+PGtl
eXdvcmQ+Q2hvbGVzdGVyb2wsIExETC9ibG9vZDwva2V5d29yZD48a2V5d29yZD5Db2hvcnQgU3R1
ZGllczwva2V5d29yZD48a2V5d29yZD5Db21vcmJpZGl0eTwva2V5d29yZD48a2V5d29yZD5Db25m
aWRlbmNlIEludGVydmFsczwva2V5d29yZD48a2V5d29yZD5Db3JvbmFyeSBBcnRlcnkgRGlzZWFz
ZS9kaWFnbm9zaXMvKmVwaWRlbWlvbG9neS9ldGhub2xvZ3k8L2tleXdvcmQ+PGtleXdvcmQ+RHlz
bGlwaWRlbWlhcy9ibG9vZC8qZXBpZGVtaW9sb2d5L3BoeXNpb3BhdGhvbG9neTwva2V5d29yZD48
a2V5d29yZD5FbGVjdHJvY2FyZGlvZ3JhcGh5PC9rZXl3b3JkPjxrZXl3b3JkPkZlbWFsZTwva2V5
d29yZD48a2V5d29yZD5IdW1hbnM8L2tleXdvcmQ+PGtleXdvcmQ+SW5jaWRlbmNlPC9rZXl3b3Jk
PjxrZXl3b3JkPkthcGxhbi1NZWllciBFc3RpbWF0ZTwva2V5d29yZD48a2V5d29yZD5NYWxlPC9r
ZXl3b3JkPjxrZXl3b3JkPk1pZGRsZSBBZ2VkPC9rZXl3b3JkPjxrZXl3b3JkPk11bHRpdmFyaWF0
ZSBBbmFseXNpczwva2V5d29yZD48a2V5d29yZD5Qcm9wb3J0aW9uYWwgSGF6YXJkcyBNb2RlbHM8
L2tleXdvcmQ+PGtleXdvcmQ+UHJvc3BlY3RpdmUgU3R1ZGllczwva2V5d29yZD48a2V5d29yZD5S
aXNrIEFzc2Vzc21lbnQ8L2tleXdvcmQ+PGtleXdvcmQ+U2V4IERpc3RyaWJ1dGlvbjwva2V5d29y
ZD48a2V5d29yZD5TdXJ2aXZhbCBSYXRlPC9rZXl3b3JkPjxrZXl3b3JkPlRyaWdseWNlcmlkZXMv
KmJsb29kPC9rZXl3b3JkPjwva2V5d29yZHM+PGRhdGVzPjx5ZWFyPjIwMTQ8L3llYXI+PC9kYXRl
cz48cHVibGlzaGVyPkJsYWNrd2VsbCBQdWJsaXNoaW5nIEx0ZDwvcHVibGlzaGVyPjxpc2JuPjIw
NDctOTk4MDwvaXNibj48YWNjZXNzaW9uLW51bT4yNTI5MjE4NTwvYWNjZXNzaW9uLW51bT48dXJs
cz48cmVsYXRlZC11cmxzPjx1cmw+aHR0cHM6Ly9wdWJtZWQubmNiaS5ubG0ubmloLmdvdi8yNTI5
MjE4NTwvdXJsPjx1cmw+aHR0cHM6Ly93d3cubmNiaS5ubG0ubmloLmdvdi9wbWMvYXJ0aWNsZXMv
UE1DNDMyMzgzNy88L3VybD48L3JlbGF0ZWQtdXJscz48L3VybHM+PGVsZWN0cm9uaWMtcmVzb3Vy
Y2UtbnVtPjEwLjExNjEvSkFIQS4xMTQuMDAxMjExPC9lbGVjdHJvbmljLXJlc291cmNlLW51bT48
cmVtb3RlLWRhdGFiYXNlLW5hbWU+UHViTWVkPC9yZW1vdGUtZGF0YWJhc2UtbmFtZT48bGFuZ3Vh
Z2U+ZW5nPC9sYW5ndWFnZT48L3JlY29yZD48L0NpdGU+PC9FbmROb3RlPgB=
</w:fldData>
        </w:fldChar>
      </w:r>
      <w:r w:rsidR="004C3D5E">
        <w:instrText xml:space="preserve"> ADDIN EN.CITE </w:instrText>
      </w:r>
      <w:r w:rsidR="004C3D5E">
        <w:fldChar w:fldCharType="begin">
          <w:fldData xml:space="preserve">PEVuZE5vdGU+PENpdGU+PEF1dGhvcj5UYWxsPC9BdXRob3I+PFllYXI+MjAxNTwvWWVhcj48UmVj
TnVtPjQ1PC9SZWNOdW0+PERpc3BsYXlUZXh0PjxzdHlsZSBmYWNlPSJzdXBlcnNjcmlwdCI+MTMs
IDMzPC9zdHlsZT48L0Rpc3BsYXlUZXh0PjxyZWNvcmQ+PHJlYy1udW1iZXI+NDU8L3JlYy1udW1i
ZXI+PGZvcmVpZ24ta2V5cz48a2V5IGFwcD0iRU4iIGRiLWlkPSJ0endwcmFzc3Z2YXd0NmVyZWRw
cHN4dm94YXQwOXo1ZXAwd3IiIHRpbWVzdGFtcD0iMTU4NjI4OTg1OCI+NDU8L2tleT48L2ZvcmVp
Z24ta2V5cz48cmVmLXR5cGUgbmFtZT0iSm91cm5hbCBBcnRpY2xlIj4xNzwvcmVmLXR5cGU+PGNv
bnRyaWJ1dG9ycz48YXV0aG9ycz48YXV0aG9yPlRhbGwsIEFsYW4gUi48L2F1dGhvcj48YXV0aG9y
Pll2YW4tQ2hhcnZldCwgTGF1cmVudDwvYXV0aG9yPjwvYXV0aG9ycz48L2NvbnRyaWJ1dG9ycz48
dGl0bGVzPjx0aXRsZT5DaG9sZXN0ZXJvbCwgaW5mbGFtbWF0aW9uIGFuZCBpbm5hdGUgaW1tdW5p
dHk8L3RpdGxlPjxzZWNvbmRhcnktdGl0bGU+TmF0dXJlIHJldmlld3MuIEltbXVub2xvZ3k8L3Nl
Y29uZGFyeS10aXRsZT48YWx0LXRpdGxlPk5hdCBSZXYgSW1tdW5vbDwvYWx0LXRpdGxlPjwvdGl0
bGVzPjxwZXJpb2RpY2FsPjxmdWxsLXRpdGxlPk5hdHVyZSByZXZpZXdzLiBJbW11bm9sb2d5PC9m
dWxsLXRpdGxlPjxhYmJyLTE+TmF0IFJldiBJbW11bm9sPC9hYmJyLTE+PC9wZXJpb2RpY2FsPjxh
bHQtcGVyaW9kaWNhbD48ZnVsbC10aXRsZT5OYXR1cmUgcmV2aWV3cy4gSW1tdW5vbG9neTwvZnVs
bC10aXRsZT48YWJici0xPk5hdCBSZXYgSW1tdW5vbDwvYWJici0xPjwvYWx0LXBlcmlvZGljYWw+
PHBhZ2VzPjEwNC0xMTY8L3BhZ2VzPjx2b2x1bWU+MTU8L3ZvbHVtZT48bnVtYmVyPjI8L251bWJl
cj48a2V5d29yZHM+PGtleXdvcmQ+QW5pbWFsczwva2V5d29yZD48a2V5d29yZD5CaW9sb2dpY2Fs
IFRyYW5zcG9ydDwva2V5d29yZD48a2V5d29yZD5DaG9sZXN0ZXJvbC8qbWV0YWJvbGlzbTwva2V5
d29yZD48a2V5d29yZD5IdW1hbnM8L2tleXdvcmQ+PGtleXdvcmQ+KkltbXVuaXR5LCBJbm5hdGU8
L2tleXdvcmQ+PGtleXdvcmQ+SW5mbGFtbWF0aW9uLyppbW11bm9sb2d5LyptZXRhYm9saXNtPC9r
ZXl3b3JkPjxrZXl3b3JkPk1hY3JvcGhhZ2VzL2ltbXVub2xvZ3kvbWV0YWJvbGlzbTwva2V5d29y
ZD48L2tleXdvcmRzPjxkYXRlcz48eWVhcj4yMDE1PC95ZWFyPjwvZGF0ZXM+PGlzYm4+MTQ3NC0x
NzQxJiN4RDsxNDc0LTE3MzM8L2lzYm4+PGFjY2Vzc2lvbi1udW0+MjU2MTQzMjA8L2FjY2Vzc2lv
bi1udW0+PHVybHM+PHJlbGF0ZWQtdXJscz48dXJsPmh0dHBzOi8vcHVibWVkLm5jYmkubmxtLm5p
aC5nb3YvMjU2MTQzMjA8L3VybD48dXJsPmh0dHBzOi8vd3d3Lm5jYmkubmxtLm5paC5nb3YvcG1j
L2FydGljbGVzL1BNQzQ2NjkwNzEvPC91cmw+PC9yZWxhdGVkLXVybHM+PC91cmxzPjxlbGVjdHJv
bmljLXJlc291cmNlLW51bT4xMC4xMDM4L25yaTM3OTM8L2VsZWN0cm9uaWMtcmVzb3VyY2UtbnVt
PjxyZW1vdGUtZGF0YWJhc2UtbmFtZT5QdWJNZWQ8L3JlbW90ZS1kYXRhYmFzZS1uYW1lPjxsYW5n
dWFnZT5lbmc8L2xhbmd1YWdlPjwvcmVjb3JkPjwvQ2l0ZT48Q2l0ZT48QXV0aG9yPkFsb25zbzwv
QXV0aG9yPjxZZWFyPjIwMTQ8L1llYXI+PFJlY051bT4xMTwvUmVjTnVtPjxyZWNvcmQ+PHJlYy1u
dW1iZXI+MTE8L3JlYy1udW1iZXI+PGZvcmVpZ24ta2V5cz48a2V5IGFwcD0iRU4iIGRiLWlkPSJ0
endwcmFzc3Z2YXd0NmVyZWRwcHN4dm94YXQwOXo1ZXAwd3IiIHRpbWVzdGFtcD0iMTU4NTg1NDA3
MyI+MTE8L2tleT48L2ZvcmVpZ24ta2V5cz48cmVmLXR5cGUgbmFtZT0iSm91cm5hbCBBcnRpY2xl
Ij4xNzwvcmVmLXR5cGU+PGNvbnRyaWJ1dG9ycz48YXV0aG9ycz48YXV0aG9yPkFsb25zbywgQWx2
YXJvPC9hdXRob3I+PGF1dGhvcj5ZaW4sIFhpYW95YW48L2F1dGhvcj48YXV0aG9yPlJvZXRrZXIs
IE5pY2hvbGFzIFMuPC9hdXRob3I+PGF1dGhvcj5NYWduYW5pLCBKYXJlZCBXLjwvYXV0aG9yPjxh
dXRob3I+S3Jvbm1hbCwgUmljaGFyZCBBLjwvYXV0aG9yPjxhdXRob3I+RWxsaW5vciwgUGF0cmlj
ayBULjwvYXV0aG9yPjxhdXRob3I+Q2hlbiwgTGluIFkuPC9hdXRob3I+PGF1dGhvcj5MdWJpdHos
IFN0ZXZlbiBBLjwvYXV0aG9yPjxhdXRob3I+TWNDbGVsbGFuZCwgUm9ieW4gTC48L2F1dGhvcj48
YXV0aG9yPk1jTWFudXMsIERhdmlkIEQuPC9hdXRob3I+PGF1dGhvcj5Tb2xpbWFuLCBFbHNheWVk
IFouPC9hdXRob3I+PGF1dGhvcj5IdXhsZXksIFJhY2hlbCBSLjwvYXV0aG9yPjxhdXRob3I+TmF6
YXJpYW4sIFNhbWFuPC9hdXRob3I+PGF1dGhvcj5TemtsbywgTW95c2VzPC9hdXRob3I+PGF1dGhv
cj5IZWNrYmVydCwgU3VzYW4gUi48L2F1dGhvcj48YXV0aG9yPkJlbmphbWluLCBFbWVsaWEgSi48
L2F1dGhvcj48L2F1dGhvcnM+PC9jb250cmlidXRvcnM+PHRpdGxlcz48dGl0bGU+Qmxvb2QgbGlw
aWRzIGFuZCB0aGUgaW5jaWRlbmNlIG9mIGF0cmlhbCBmaWJyaWxsYXRpb246IHRoZSBNdWx0aS1F
dGhuaWMgU3R1ZHkgb2YgQXRoZXJvc2NsZXJvc2lzIGFuZCB0aGUgRnJhbWluZ2hhbSBIZWFydCBT
dHVkeTwvdGl0bGU+PHNlY29uZGFyeS10aXRsZT5Kb3VybmFsIG9mIHRoZSBBbWVyaWNhbiBIZWFy
dCBBc3NvY2lhdGlvbjwvc2Vjb25kYXJ5LXRpdGxlPjxhbHQtdGl0bGU+SiBBbSBIZWFydCBBc3Nv
YzwvYWx0LXRpdGxlPjwvdGl0bGVzPjxwZXJpb2RpY2FsPjxmdWxsLXRpdGxlPkpvdXJuYWwgb2Yg
dGhlIEFtZXJpY2FuIEhlYXJ0IEFzc29jaWF0aW9uPC9mdWxsLXRpdGxlPjxhYmJyLTE+SiBBbSBI
ZWFydCBBc3NvYzwvYWJici0xPjwvcGVyaW9kaWNhbD48YWx0LXBlcmlvZGljYWw+PGZ1bGwtdGl0
bGU+Sm91cm5hbCBvZiB0aGUgQW1lcmljYW4gSGVhcnQgQXNzb2NpYXRpb248L2Z1bGwtdGl0bGU+
PGFiYnItMT5KIEFtIEhlYXJ0IEFzc29jPC9hYmJyLTE+PC9hbHQtcGVyaW9kaWNhbD48cGFnZXM+
ZTAwMTIxMS1lMDAxMjExPC9wYWdlcz48dm9sdW1lPjM8L3ZvbHVtZT48bnVtYmVyPjU8L251bWJl
cj48a2V5d29yZHM+PGtleXdvcmQ+YXRyaWFsIGZpYnJpbGxhdGlvbjwva2V5d29yZD48a2V5d29y
ZD5jaG9sZXN0ZXJvbDwva2V5d29yZD48a2V5d29yZD5lcGlkZW1pb2xvZ3k8L2tleXdvcmQ+PGtl
eXdvcmQ+bGlwaWRzPC9rZXl3b3JkPjxrZXl3b3JkPnJpc2sgZmFjdG9yczwva2V5d29yZD48a2V5
d29yZD5BZ2UgRGlzdHJpYnV0aW9uPC9rZXl3b3JkPjxrZXl3b3JkPkFnZWQ8L2tleXdvcmQ+PGtl
eXdvcmQ+QXRoZXJvc2NsZXJvc2lzL2RpYWdub3Npcy8qZXBpZGVtaW9sb2d5L2V0aG5vbG9neTwv
a2V5d29yZD48a2V5d29yZD5BdHJpYWwgRmlicmlsbGF0aW9uL2RpYWdub3Npcy8qZXBpZGVtaW9s
b2d5PC9rZXl3b3JkPjxrZXl3b3JkPkNob2xlc3Rlcm9sLCBIREwvYmxvb2Q8L2tleXdvcmQ+PGtl
eXdvcmQ+Q2hvbGVzdGVyb2wsIExETC9ibG9vZDwva2V5d29yZD48a2V5d29yZD5Db2hvcnQgU3R1
ZGllczwva2V5d29yZD48a2V5d29yZD5Db21vcmJpZGl0eTwva2V5d29yZD48a2V5d29yZD5Db25m
aWRlbmNlIEludGVydmFsczwva2V5d29yZD48a2V5d29yZD5Db3JvbmFyeSBBcnRlcnkgRGlzZWFz
ZS9kaWFnbm9zaXMvKmVwaWRlbWlvbG9neS9ldGhub2xvZ3k8L2tleXdvcmQ+PGtleXdvcmQ+RHlz
bGlwaWRlbWlhcy9ibG9vZC8qZXBpZGVtaW9sb2d5L3BoeXNpb3BhdGhvbG9neTwva2V5d29yZD48
a2V5d29yZD5FbGVjdHJvY2FyZGlvZ3JhcGh5PC9rZXl3b3JkPjxrZXl3b3JkPkZlbWFsZTwva2V5
d29yZD48a2V5d29yZD5IdW1hbnM8L2tleXdvcmQ+PGtleXdvcmQ+SW5jaWRlbmNlPC9rZXl3b3Jk
PjxrZXl3b3JkPkthcGxhbi1NZWllciBFc3RpbWF0ZTwva2V5d29yZD48a2V5d29yZD5NYWxlPC9r
ZXl3b3JkPjxrZXl3b3JkPk1pZGRsZSBBZ2VkPC9rZXl3b3JkPjxrZXl3b3JkPk11bHRpdmFyaWF0
ZSBBbmFseXNpczwva2V5d29yZD48a2V5d29yZD5Qcm9wb3J0aW9uYWwgSGF6YXJkcyBNb2RlbHM8
L2tleXdvcmQ+PGtleXdvcmQ+UHJvc3BlY3RpdmUgU3R1ZGllczwva2V5d29yZD48a2V5d29yZD5S
aXNrIEFzc2Vzc21lbnQ8L2tleXdvcmQ+PGtleXdvcmQ+U2V4IERpc3RyaWJ1dGlvbjwva2V5d29y
ZD48a2V5d29yZD5TdXJ2aXZhbCBSYXRlPC9rZXl3b3JkPjxrZXl3b3JkPlRyaWdseWNlcmlkZXMv
KmJsb29kPC9rZXl3b3JkPjwva2V5d29yZHM+PGRhdGVzPjx5ZWFyPjIwMTQ8L3llYXI+PC9kYXRl
cz48cHVibGlzaGVyPkJsYWNrd2VsbCBQdWJsaXNoaW5nIEx0ZDwvcHVibGlzaGVyPjxpc2JuPjIw
NDctOTk4MDwvaXNibj48YWNjZXNzaW9uLW51bT4yNTI5MjE4NTwvYWNjZXNzaW9uLW51bT48dXJs
cz48cmVsYXRlZC11cmxzPjx1cmw+aHR0cHM6Ly9wdWJtZWQubmNiaS5ubG0ubmloLmdvdi8yNTI5
MjE4NTwvdXJsPjx1cmw+aHR0cHM6Ly93d3cubmNiaS5ubG0ubmloLmdvdi9wbWMvYXJ0aWNsZXMv
UE1DNDMyMzgzNy88L3VybD48L3JlbGF0ZWQtdXJscz48L3VybHM+PGVsZWN0cm9uaWMtcmVzb3Vy
Y2UtbnVtPjEwLjExNjEvSkFIQS4xMTQuMDAxMjExPC9lbGVjdHJvbmljLXJlc291cmNlLW51bT48
cmVtb3RlLWRhdGFiYXNlLW5hbWU+UHViTWVkPC9yZW1vdGUtZGF0YWJhc2UtbmFtZT48bGFuZ3Vh
Z2U+ZW5nPC9sYW5ndWFnZT48L3JlY29yZD48L0NpdGU+PC9FbmROb3RlPgB=
</w:fldData>
        </w:fldChar>
      </w:r>
      <w:r w:rsidR="004C3D5E">
        <w:instrText xml:space="preserve"> ADDIN EN.CITE.DATA </w:instrText>
      </w:r>
      <w:r w:rsidR="004C3D5E">
        <w:fldChar w:fldCharType="end"/>
      </w:r>
      <w:r w:rsidR="009D7995">
        <w:fldChar w:fldCharType="separate"/>
      </w:r>
      <w:r w:rsidR="004C3D5E" w:rsidRPr="004C3D5E">
        <w:rPr>
          <w:noProof/>
          <w:vertAlign w:val="superscript"/>
        </w:rPr>
        <w:t>13, 33</w:t>
      </w:r>
      <w:r w:rsidR="009D7995">
        <w:fldChar w:fldCharType="end"/>
      </w:r>
      <w:r w:rsidR="004E2AE9">
        <w:t xml:space="preserve"> Therefore</w:t>
      </w:r>
      <w:r w:rsidR="009D7995">
        <w:t xml:space="preserve">, </w:t>
      </w:r>
      <w:r w:rsidR="004E2AE9">
        <w:t>it is unclear i</w:t>
      </w:r>
      <w:r w:rsidR="009D7995">
        <w:t>f and how</w:t>
      </w:r>
      <w:r w:rsidR="004E2AE9">
        <w:t xml:space="preserve"> inflammation could play a role in the </w:t>
      </w:r>
      <w:r w:rsidR="008B79AB">
        <w:t>relationship between cholesterol levels and AF</w:t>
      </w:r>
      <w:r w:rsidR="00CA4D00">
        <w:t xml:space="preserve">. Third, </w:t>
      </w:r>
      <w:r w:rsidR="00CA4D00" w:rsidRPr="00CA4D00">
        <w:t xml:space="preserve">hyperthyroidism </w:t>
      </w:r>
      <w:r w:rsidR="004E2AE9">
        <w:t xml:space="preserve">is associated with </w:t>
      </w:r>
      <w:r w:rsidR="005D6D4B">
        <w:t>lower</w:t>
      </w:r>
      <w:r w:rsidR="00CA4D00" w:rsidRPr="00CA4D00">
        <w:t xml:space="preserve"> levels of </w:t>
      </w:r>
      <w:r w:rsidR="004E2AE9">
        <w:t>TC and</w:t>
      </w:r>
      <w:r w:rsidR="00CA4D00" w:rsidRPr="00CA4D00">
        <w:t xml:space="preserve"> LDL</w:t>
      </w:r>
      <w:r w:rsidR="004E2AE9">
        <w:t>-C</w:t>
      </w:r>
      <w:r w:rsidR="004E2AE9">
        <w:fldChar w:fldCharType="begin"/>
      </w:r>
      <w:r w:rsidR="004C3D5E">
        <w:instrText xml:space="preserve"> ADDIN EN.CITE &lt;EndNote&gt;&lt;Cite&gt;&lt;Author&gt;Duntas&lt;/Author&gt;&lt;Year&gt;2002&lt;/Year&gt;&lt;RecNum&gt;43&lt;/RecNum&gt;&lt;DisplayText&gt;&lt;style face="superscript"&gt;34&lt;/style&gt;&lt;/DisplayText&gt;&lt;record&gt;&lt;rec-number&gt;43&lt;/rec-number&gt;&lt;foreign-keys&gt;&lt;key app="EN" db-id="tzwprassvvawt6eredppsxvoxat09z5ep0wr" timestamp="1586289223"&gt;43&lt;/key&gt;&lt;/foreign-keys&gt;&lt;ref-type name="Journal Article"&gt;17&lt;/ref-type&gt;&lt;contributors&gt;&lt;authors&gt;&lt;author&gt;Duntas, L. H.&lt;/author&gt;&lt;/authors&gt;&lt;/contributors&gt;&lt;auth-address&gt;Endocrine Unit, Evgenidion Hospital, University of Athens Medical School, Athens, Greece. ledunt@otenet.gr&lt;/auth-address&gt;&lt;titles&gt;&lt;title&gt;Thyroid disease and lipids&lt;/title&gt;&lt;secondary-title&gt;Thyroid&lt;/secondary-title&gt;&lt;alt-title&gt;Thyroid : official journal of the American Thyroid Association&lt;/alt-title&gt;&lt;/titles&gt;&lt;periodical&gt;&lt;full-title&gt;Thyroid&lt;/full-title&gt;&lt;abbr-1&gt;Thyroid : official journal of the American Thyroid Association&lt;/abbr-1&gt;&lt;/periodical&gt;&lt;alt-periodical&gt;&lt;full-title&gt;Thyroid&lt;/full-title&gt;&lt;abbr-1&gt;Thyroid : official journal of the American Thyroid Association&lt;/abbr-1&gt;&lt;/alt-periodical&gt;&lt;pages&gt;287-93&lt;/pages&gt;&lt;volume&gt;12&lt;/volume&gt;&lt;number&gt;4&lt;/number&gt;&lt;edition&gt;2002/05/30&lt;/edition&gt;&lt;keywords&gt;&lt;keyword&gt;Humans&lt;/keyword&gt;&lt;keyword&gt;Hyperthyroidism/metabolism&lt;/keyword&gt;&lt;keyword&gt;Hypothyroidism/metabolism&lt;/keyword&gt;&lt;keyword&gt;*Lipid Metabolism&lt;/keyword&gt;&lt;keyword&gt;Thyroid Diseases/*metabolism/physiopathology&lt;/keyword&gt;&lt;keyword&gt;Thyroid Hormones/metabolism&lt;/keyword&gt;&lt;/keywords&gt;&lt;dates&gt;&lt;year&gt;2002&lt;/year&gt;&lt;pub-dates&gt;&lt;date&gt;Apr&lt;/date&gt;&lt;/pub-dates&gt;&lt;/dates&gt;&lt;isbn&gt;1050-7256 (Print)&amp;#xD;1050-7256&lt;/isbn&gt;&lt;accession-num&gt;12034052&lt;/accession-num&gt;&lt;urls&gt;&lt;/urls&gt;&lt;electronic-resource-num&gt;10.1089/10507250252949405&lt;/electronic-resource-num&gt;&lt;remote-database-provider&gt;NLM&lt;/remote-database-provider&gt;&lt;language&gt;eng&lt;/language&gt;&lt;/record&gt;&lt;/Cite&gt;&lt;/EndNote&gt;</w:instrText>
      </w:r>
      <w:r w:rsidR="004E2AE9">
        <w:fldChar w:fldCharType="separate"/>
      </w:r>
      <w:r w:rsidR="004C3D5E" w:rsidRPr="004C3D5E">
        <w:rPr>
          <w:noProof/>
          <w:vertAlign w:val="superscript"/>
        </w:rPr>
        <w:t>34</w:t>
      </w:r>
      <w:r w:rsidR="004E2AE9">
        <w:fldChar w:fldCharType="end"/>
      </w:r>
      <w:r w:rsidR="004E2AE9">
        <w:t xml:space="preserve"> </w:t>
      </w:r>
      <w:r w:rsidR="00CA4D00" w:rsidRPr="00CA4D00">
        <w:t>and increased risk of AF</w:t>
      </w:r>
      <w:r w:rsidR="007A35B1">
        <w:t>.</w:t>
      </w:r>
      <w:r w:rsidR="004E2AE9">
        <w:fldChar w:fldCharType="begin"/>
      </w:r>
      <w:r w:rsidR="004C3D5E">
        <w:instrText xml:space="preserve"> ADDIN EN.CITE &lt;EndNote&gt;&lt;Cite&gt;&lt;Author&gt;Frost&lt;/Author&gt;&lt;Year&gt;2004&lt;/Year&gt;&lt;RecNum&gt;42&lt;/RecNum&gt;&lt;DisplayText&gt;&lt;style face="superscript"&gt;35&lt;/style&gt;&lt;/DisplayText&gt;&lt;record&gt;&lt;rec-number&gt;42&lt;/rec-number&gt;&lt;foreign-keys&gt;&lt;key app="EN" db-id="tzwprassvvawt6eredppsxvoxat09z5ep0wr" timestamp="1586288942"&gt;42&lt;/key&gt;&lt;/foreign-keys&gt;&lt;ref-type name="Journal Article"&gt;17&lt;/ref-type&gt;&lt;contributors&gt;&lt;authors&gt;&lt;author&gt;Frost, Lars&lt;/author&gt;&lt;author&gt;Vestergaard, Peter&lt;/author&gt;&lt;author&gt;Mosekilde, Leif&lt;/author&gt;&lt;/authors&gt;&lt;/contributors&gt;&lt;titles&gt;&lt;title&gt;Hyperthyroidism and Risk of Atrial Fibrillation or Flutter: A Population-Based Study&lt;/title&gt;&lt;secondary-title&gt;Archives of Internal Medicine&lt;/secondary-title&gt;&lt;/titles&gt;&lt;periodical&gt;&lt;full-title&gt;Archives of Internal Medicine&lt;/full-title&gt;&lt;/periodical&gt;&lt;pages&gt;1675-1678&lt;/pages&gt;&lt;volume&gt;164&lt;/volume&gt;&lt;number&gt;15&lt;/number&gt;&lt;dates&gt;&lt;year&gt;2004&lt;/year&gt;&lt;/dates&gt;&lt;isbn&gt;0003-9926&lt;/isbn&gt;&lt;urls&gt;&lt;related-urls&gt;&lt;url&gt;https://doi.org/10.1001/archinte.164.15.1675&lt;/url&gt;&lt;/related-urls&gt;&lt;/urls&gt;&lt;electronic-resource-num&gt;10.1001/archinte.164.15.1675&lt;/electronic-resource-num&gt;&lt;access-date&gt;4/7/2020&lt;/access-date&gt;&lt;/record&gt;&lt;/Cite&gt;&lt;/EndNote&gt;</w:instrText>
      </w:r>
      <w:r w:rsidR="004E2AE9">
        <w:fldChar w:fldCharType="separate"/>
      </w:r>
      <w:r w:rsidR="004C3D5E" w:rsidRPr="004C3D5E">
        <w:rPr>
          <w:noProof/>
          <w:vertAlign w:val="superscript"/>
        </w:rPr>
        <w:t>35</w:t>
      </w:r>
      <w:r w:rsidR="004E2AE9">
        <w:fldChar w:fldCharType="end"/>
      </w:r>
      <w:r w:rsidR="004E2AE9">
        <w:t xml:space="preserve"> Consequently, hyperthyroidism may mediate some of the association seen, but this could not be further explored in the current study.</w:t>
      </w:r>
      <w:r w:rsidR="00A6273A">
        <w:t xml:space="preserve"> </w:t>
      </w:r>
      <w:r w:rsidR="009025AA">
        <w:t>Further investigation of the role of oxidative stress on the relationship between cholesterol levels and AF is also warranted.</w:t>
      </w:r>
      <w:r w:rsidR="00A6273A">
        <w:t xml:space="preserve"> </w:t>
      </w:r>
      <w:r w:rsidR="009025AA">
        <w:t>Oxidative stress has been suggested to promote the development of AF, and both increase with age</w:t>
      </w:r>
      <w:r w:rsidR="005D6D4B">
        <w:t>.</w:t>
      </w:r>
      <w:r w:rsidR="00450892">
        <w:fldChar w:fldCharType="begin">
          <w:fldData xml:space="preserve">PEVuZE5vdGU+PENpdGU+PEF1dGhvcj5YaWU8L0F1dGhvcj48WWVhcj4yMDE1PC9ZZWFyPjxSZWNO
dW0+NTc8L1JlY051bT48RGlzcGxheVRleHQ+PHN0eWxlIGZhY2U9InN1cGVyc2NyaXB0Ij4zNjwv
c3R5bGU+PC9EaXNwbGF5VGV4dD48cmVjb3JkPjxyZWMtbnVtYmVyPjU3PC9yZWMtbnVtYmVyPjxm
b3JlaWduLWtleXM+PGtleSBhcHA9IkVOIiBkYi1pZD0idHp3cHJhc3N2dmF3dDZlcmVkcHBzeHZv
eGF0MDl6NWVwMHdyIiB0aW1lc3RhbXA9IjE1OTU0OTM1NjUiPjU3PC9rZXk+PC9mb3JlaWduLWtl
eXM+PHJlZi10eXBlIG5hbWU9IkpvdXJuYWwgQXJ0aWNsZSI+MTc8L3JlZi10eXBlPjxjb250cmli
dXRvcnM+PGF1dGhvcnM+PGF1dGhvcj5YaWUsIFdlbmp1bjwvYXV0aG9yPjxhdXRob3I+U2FudHVs
bGksIEdhZXRhbm88L2F1dGhvcj48YXV0aG9yPlJlaWtlbiwgU3RldmVuIFIuPC9hdXRob3I+PGF1
dGhvcj5ZdWFuLCBRaTwvYXV0aG9yPjxhdXRob3I+T3Nib3JuZSwgQnJlbnQgVy48L2F1dGhvcj48
YXV0aG9yPkNoZW4sIEJpLVhpbmc8L2F1dGhvcj48YXV0aG9yPk1hcmtzLCBBbmRyZXcgUi48L2F1
dGhvcj48L2F1dGhvcnM+PC9jb250cmlidXRvcnM+PHRpdGxlcz48dGl0bGU+TWl0b2Nob25kcmlh
bCBveGlkYXRpdmUgc3RyZXNzIHByb21vdGVzIGF0cmlhbCBmaWJyaWxsYXRpb248L3RpdGxlPjxz
ZWNvbmRhcnktdGl0bGU+U2NpZW50aWZpYyByZXBvcnRzPC9zZWNvbmRhcnktdGl0bGU+PGFsdC10
aXRsZT5TY2kgUmVwPC9hbHQtdGl0bGU+PC90aXRsZXM+PHBlcmlvZGljYWw+PGZ1bGwtdGl0bGU+
U2NpZW50aWZpYyByZXBvcnRzPC9mdWxsLXRpdGxlPjxhYmJyLTE+U2NpIFJlcDwvYWJici0xPjwv
cGVyaW9kaWNhbD48YWx0LXBlcmlvZGljYWw+PGZ1bGwtdGl0bGU+U2NpZW50aWZpYyByZXBvcnRz
PC9mdWxsLXRpdGxlPjxhYmJyLTE+U2NpIFJlcDwvYWJici0xPjwvYWx0LXBlcmlvZGljYWw+PHBh
Z2VzPjExNDI3LTExNDI3PC9wYWdlcz48dm9sdW1lPjU8L3ZvbHVtZT48a2V5d29yZHM+PGtleXdv
cmQ+QWdlIEZhY3RvcnM8L2tleXdvcmQ+PGtleXdvcmQ+QW5pbWFsczwva2V5d29yZD48a2V5d29y
ZD5BdHJpYWwgRmlicmlsbGF0aW9uL2dlbmV0aWNzLyptZXRhYm9saXNtPC9rZXl3b3JkPjxrZXl3
b3JkPkNhbGNpdW0vbWV0YWJvbGlzbTwva2V5d29yZD48a2V5d29yZD5EaXNlYXNlIE1vZGVscywg
QW5pbWFsPC9rZXl3b3JkPjxrZXl3b3JkPkRpc2Vhc2UgU3VzY2VwdGliaWxpdHk8L2tleXdvcmQ+
PGtleXdvcmQ+SGVhcnQgQXRyaWEvbWV0YWJvbGlzbS9waHlzaW9wYXRob2xvZ3k8L2tleXdvcmQ+
PGtleXdvcmQ+SHVtYW5zPC9rZXl3b3JkPjxrZXl3b3JkPk1pY2U8L2tleXdvcmQ+PGtleXdvcmQ+
TWljZSwgVHJhbnNnZW5pYzwva2V5d29yZD48a2V5d29yZD5NaXRvY2hvbmRyaWEsIEhlYXJ0L2Ry
dWcgZWZmZWN0cy9nZW5ldGljcy8qbWV0YWJvbGlzbTwva2V5d29yZD48a2V5d29yZD5NeW9jeXRl
cywgQ2FyZGlhYy9tZXRhYm9saXNtPC9rZXl3b3JkPjxrZXl3b3JkPipPeGlkYXRpdmUgU3RyZXNz
PC9rZXl3b3JkPjxrZXl3b3JkPlJlYWN0aXZlIE94eWdlbiBTcGVjaWVzL21ldGFib2xpc208L2tl
eXdvcmQ+PGtleXdvcmQ+Unlhbm9kaW5lIFJlY2VwdG9yIENhbGNpdW0gUmVsZWFzZSBDaGFubmVs
L2dlbmV0aWNzL21ldGFib2xpc208L2tleXdvcmQ+PGtleXdvcmQ+VGhpYXplcGluZXMvcGhhcm1h
Y29sb2d5PC9rZXl3b3JkPjwva2V5d29yZHM+PGRhdGVzPjx5ZWFyPjIwMTU8L3llYXI+PC9kYXRl
cz48cHVibGlzaGVyPk5hdHVyZSBQdWJsaXNoaW5nIEdyb3VwPC9wdWJsaXNoZXI+PGlzYm4+MjA0
NS0yMzIyPC9pc2JuPjxhY2Nlc3Npb24tbnVtPjI2MTY5NTgyPC9hY2Nlc3Npb24tbnVtPjx1cmxz
PjxyZWxhdGVkLXVybHM+PHVybD5odHRwczovL3B1Ym1lZC5uY2JpLm5sbS5uaWguZ292LzI2MTY5
NTgyPC91cmw+PHVybD5odHRwczovL3d3dy5uY2JpLm5sbS5uaWguZ292L3BtYy9hcnRpY2xlcy9Q
TUM0NTAxMDAzLzwvdXJsPjwvcmVsYXRlZC11cmxzPjwvdXJscz48ZWxlY3Ryb25pYy1yZXNvdXJj
ZS1udW0+MTAuMTAzOC9zcmVwMTE0Mjc8L2VsZWN0cm9uaWMtcmVzb3VyY2UtbnVtPjxyZW1vdGUt
ZGF0YWJhc2UtbmFtZT5QdWJNZWQ8L3JlbW90ZS1kYXRhYmFzZS1uYW1lPjxsYW5ndWFnZT5lbmc8
L2xhbmd1YWdlPjwvcmVjb3JkPjwvQ2l0ZT48L0VuZE5vdGU+
</w:fldData>
        </w:fldChar>
      </w:r>
      <w:r w:rsidR="004C3D5E">
        <w:instrText xml:space="preserve"> ADDIN EN.CITE </w:instrText>
      </w:r>
      <w:r w:rsidR="004C3D5E">
        <w:fldChar w:fldCharType="begin">
          <w:fldData xml:space="preserve">PEVuZE5vdGU+PENpdGU+PEF1dGhvcj5YaWU8L0F1dGhvcj48WWVhcj4yMDE1PC9ZZWFyPjxSZWNO
dW0+NTc8L1JlY051bT48RGlzcGxheVRleHQ+PHN0eWxlIGZhY2U9InN1cGVyc2NyaXB0Ij4zNjwv
c3R5bGU+PC9EaXNwbGF5VGV4dD48cmVjb3JkPjxyZWMtbnVtYmVyPjU3PC9yZWMtbnVtYmVyPjxm
b3JlaWduLWtleXM+PGtleSBhcHA9IkVOIiBkYi1pZD0idHp3cHJhc3N2dmF3dDZlcmVkcHBzeHZv
eGF0MDl6NWVwMHdyIiB0aW1lc3RhbXA9IjE1OTU0OTM1NjUiPjU3PC9rZXk+PC9mb3JlaWduLWtl
eXM+PHJlZi10eXBlIG5hbWU9IkpvdXJuYWwgQXJ0aWNsZSI+MTc8L3JlZi10eXBlPjxjb250cmli
dXRvcnM+PGF1dGhvcnM+PGF1dGhvcj5YaWUsIFdlbmp1bjwvYXV0aG9yPjxhdXRob3I+U2FudHVs
bGksIEdhZXRhbm88L2F1dGhvcj48YXV0aG9yPlJlaWtlbiwgU3RldmVuIFIuPC9hdXRob3I+PGF1
dGhvcj5ZdWFuLCBRaTwvYXV0aG9yPjxhdXRob3I+T3Nib3JuZSwgQnJlbnQgVy48L2F1dGhvcj48
YXV0aG9yPkNoZW4sIEJpLVhpbmc8L2F1dGhvcj48YXV0aG9yPk1hcmtzLCBBbmRyZXcgUi48L2F1
dGhvcj48L2F1dGhvcnM+PC9jb250cmlidXRvcnM+PHRpdGxlcz48dGl0bGU+TWl0b2Nob25kcmlh
bCBveGlkYXRpdmUgc3RyZXNzIHByb21vdGVzIGF0cmlhbCBmaWJyaWxsYXRpb248L3RpdGxlPjxz
ZWNvbmRhcnktdGl0bGU+U2NpZW50aWZpYyByZXBvcnRzPC9zZWNvbmRhcnktdGl0bGU+PGFsdC10
aXRsZT5TY2kgUmVwPC9hbHQtdGl0bGU+PC90aXRsZXM+PHBlcmlvZGljYWw+PGZ1bGwtdGl0bGU+
U2NpZW50aWZpYyByZXBvcnRzPC9mdWxsLXRpdGxlPjxhYmJyLTE+U2NpIFJlcDwvYWJici0xPjwv
cGVyaW9kaWNhbD48YWx0LXBlcmlvZGljYWw+PGZ1bGwtdGl0bGU+U2NpZW50aWZpYyByZXBvcnRz
PC9mdWxsLXRpdGxlPjxhYmJyLTE+U2NpIFJlcDwvYWJici0xPjwvYWx0LXBlcmlvZGljYWw+PHBh
Z2VzPjExNDI3LTExNDI3PC9wYWdlcz48dm9sdW1lPjU8L3ZvbHVtZT48a2V5d29yZHM+PGtleXdv
cmQ+QWdlIEZhY3RvcnM8L2tleXdvcmQ+PGtleXdvcmQ+QW5pbWFsczwva2V5d29yZD48a2V5d29y
ZD5BdHJpYWwgRmlicmlsbGF0aW9uL2dlbmV0aWNzLyptZXRhYm9saXNtPC9rZXl3b3JkPjxrZXl3
b3JkPkNhbGNpdW0vbWV0YWJvbGlzbTwva2V5d29yZD48a2V5d29yZD5EaXNlYXNlIE1vZGVscywg
QW5pbWFsPC9rZXl3b3JkPjxrZXl3b3JkPkRpc2Vhc2UgU3VzY2VwdGliaWxpdHk8L2tleXdvcmQ+
PGtleXdvcmQ+SGVhcnQgQXRyaWEvbWV0YWJvbGlzbS9waHlzaW9wYXRob2xvZ3k8L2tleXdvcmQ+
PGtleXdvcmQ+SHVtYW5zPC9rZXl3b3JkPjxrZXl3b3JkPk1pY2U8L2tleXdvcmQ+PGtleXdvcmQ+
TWljZSwgVHJhbnNnZW5pYzwva2V5d29yZD48a2V5d29yZD5NaXRvY2hvbmRyaWEsIEhlYXJ0L2Ry
dWcgZWZmZWN0cy9nZW5ldGljcy8qbWV0YWJvbGlzbTwva2V5d29yZD48a2V5d29yZD5NeW9jeXRl
cywgQ2FyZGlhYy9tZXRhYm9saXNtPC9rZXl3b3JkPjxrZXl3b3JkPipPeGlkYXRpdmUgU3RyZXNz
PC9rZXl3b3JkPjxrZXl3b3JkPlJlYWN0aXZlIE94eWdlbiBTcGVjaWVzL21ldGFib2xpc208L2tl
eXdvcmQ+PGtleXdvcmQ+Unlhbm9kaW5lIFJlY2VwdG9yIENhbGNpdW0gUmVsZWFzZSBDaGFubmVs
L2dlbmV0aWNzL21ldGFib2xpc208L2tleXdvcmQ+PGtleXdvcmQ+VGhpYXplcGluZXMvcGhhcm1h
Y29sb2d5PC9rZXl3b3JkPjwva2V5d29yZHM+PGRhdGVzPjx5ZWFyPjIwMTU8L3llYXI+PC9kYXRl
cz48cHVibGlzaGVyPk5hdHVyZSBQdWJsaXNoaW5nIEdyb3VwPC9wdWJsaXNoZXI+PGlzYm4+MjA0
NS0yMzIyPC9pc2JuPjxhY2Nlc3Npb24tbnVtPjI2MTY5NTgyPC9hY2Nlc3Npb24tbnVtPjx1cmxz
PjxyZWxhdGVkLXVybHM+PHVybD5odHRwczovL3B1Ym1lZC5uY2JpLm5sbS5uaWguZ292LzI2MTY5
NTgyPC91cmw+PHVybD5odHRwczovL3d3dy5uY2JpLm5sbS5uaWguZ292L3BtYy9hcnRpY2xlcy9Q
TUM0NTAxMDAzLzwvdXJsPjwvcmVsYXRlZC11cmxzPjwvdXJscz48ZWxlY3Ryb25pYy1yZXNvdXJj
ZS1udW0+MTAuMTAzOC9zcmVwMTE0Mjc8L2VsZWN0cm9uaWMtcmVzb3VyY2UtbnVtPjxyZW1vdGUt
ZGF0YWJhc2UtbmFtZT5QdWJNZWQ8L3JlbW90ZS1kYXRhYmFzZS1uYW1lPjxsYW5ndWFnZT5lbmc8
L2xhbmd1YWdlPjwvcmVjb3JkPjwvQ2l0ZT48L0VuZE5vdGU+
</w:fldData>
        </w:fldChar>
      </w:r>
      <w:r w:rsidR="004C3D5E">
        <w:instrText xml:space="preserve"> ADDIN EN.CITE.DATA </w:instrText>
      </w:r>
      <w:r w:rsidR="004C3D5E">
        <w:fldChar w:fldCharType="end"/>
      </w:r>
      <w:r w:rsidR="00450892">
        <w:fldChar w:fldCharType="separate"/>
      </w:r>
      <w:r w:rsidR="004C3D5E" w:rsidRPr="004C3D5E">
        <w:rPr>
          <w:noProof/>
          <w:vertAlign w:val="superscript"/>
        </w:rPr>
        <w:t>36</w:t>
      </w:r>
      <w:r w:rsidR="00450892">
        <w:fldChar w:fldCharType="end"/>
      </w:r>
      <w:r w:rsidR="009025AA">
        <w:t xml:space="preserve"> O</w:t>
      </w:r>
      <w:r w:rsidR="00C63D5C">
        <w:t xml:space="preserve">xidative stress may increase levels of </w:t>
      </w:r>
      <w:r w:rsidR="00C63D5C" w:rsidRPr="00C63D5C">
        <w:t>Proprotein Convertase Subtilisin/</w:t>
      </w:r>
      <w:proofErr w:type="spellStart"/>
      <w:r w:rsidR="00C63D5C" w:rsidRPr="00C63D5C">
        <w:t>Kexin</w:t>
      </w:r>
      <w:proofErr w:type="spellEnd"/>
      <w:r w:rsidR="00C63D5C" w:rsidRPr="00C63D5C">
        <w:t xml:space="preserve"> type 9 (PCSK9</w:t>
      </w:r>
      <w:r w:rsidR="00C63D5C">
        <w:t>) which impacts the</w:t>
      </w:r>
      <w:r w:rsidR="00C63D5C" w:rsidRPr="00C63D5C">
        <w:t xml:space="preserve"> number of LDL</w:t>
      </w:r>
      <w:r w:rsidR="00450892">
        <w:t>-r</w:t>
      </w:r>
      <w:r w:rsidR="00C63D5C" w:rsidRPr="00C63D5C">
        <w:t>eceptors</w:t>
      </w:r>
      <w:r w:rsidR="005D6D4B">
        <w:t>.</w:t>
      </w:r>
      <w:r w:rsidR="00450892">
        <w:fldChar w:fldCharType="begin">
          <w:fldData xml:space="preserve">PEVuZE5vdGU+PENpdGU+PEF1dGhvcj5QYXN0b3JpPC9BdXRob3I+PFllYXI+MjAxOTwvWWVhcj48
UmVjTnVtPjYwPC9SZWNOdW0+PERpc3BsYXlUZXh0PjxzdHlsZSBmYWNlPSJzdXBlcnNjcmlwdCI+
Mzc8L3N0eWxlPjwvRGlzcGxheVRleHQ+PHJlY29yZD48cmVjLW51bWJlcj42MDwvcmVjLW51bWJl
cj48Zm9yZWlnbi1rZXlzPjxrZXkgYXBwPSJFTiIgZGItaWQ9InR6d3ByYXNzdnZhd3Q2ZXJlZHBw
c3h2b3hhdDA5ejVlcDB3ciIgdGltZXN0YW1wPSIxNTk1NDkzODE2Ij42MDwva2V5PjwvZm9yZWln
bi1rZXlzPjxyZWYtdHlwZSBuYW1lPSJKb3VybmFsIEFydGljbGUiPjE3PC9yZWYtdHlwZT48Y29u
dHJpYnV0b3JzPjxhdXRob3JzPjxhdXRob3I+UGFzdG9yaSwgRC48L2F1dGhvcj48YXV0aG9yPkV0
dG9ycmUsIEUuPC9hdXRob3I+PGF1dGhvcj5DYXJuZXZhbGUsIFIuPC9hdXRob3I+PGF1dGhvcj5O
b2NlbGxhLCBDLjwvYXV0aG9yPjxhdXRob3I+QmFydGltb2NjaWEsIFMuPC9hdXRob3I+PGF1dGhv
cj5EZWwgU29yZG8sIEUuPC9hdXRob3I+PGF1dGhvcj5DYW1taXNvdHRvLCBWLjwvYXV0aG9yPjxh
dXRob3I+VmlvbGksIEYuPC9hdXRob3I+PGF1dGhvcj5QaWduYXRlbGxpLCBQLjwvYXV0aG9yPjwv
YXV0aG9ycz48L2NvbnRyaWJ1dG9ycz48YXV0aC1hZGRyZXNzPkkgQ2xpbmljYSBNZWRpY2EsIERl
cGFydG1lbnQgb2YgSW50ZXJuYWwgTWVkaWNpbmUgYW5kIE1lZGljYWwgU3BlY2lhbHRpZXMsIFNh
cGllbnphIFVuaXZlcnNpdHkgb2YgUm9tZSwgSXRhbHkuJiN4RDtEZXBhcnRtZW50IG9mIENhcmRp
b3Zhc2N1bGFyLCBSZXNwaXJhdG9yeSwgTmVwaHJvbG9naWMsIEFuZXN0aGVzaW9sb2dpYyBhbmQg
R2VyaWF0cmljIFNjaWVuY2VzLCBEaXZpc2lvbiBvZiBHZXJvbnRvbG9neSwgU2FwaWVuemEgVW5p
dmVyc2l0eSwgUm9tZSwgSXRhbHkuJiN4RDtEZXBhcnRtZW50IG9mIE1lZGljYWwtU3VyZ2ljYWwg
U2NpZW5jZXMgYW5kIEJpb3RlY2hub2xvZ2llcywgU2FwaWVuemEgVW5pdmVyc2l0eSBvZiBSb21l
LCBMYXRpbmEsIEl0YWx5OyBNZWRpdGVycmFuZWEgQ2FyZGlvY2VudHJvLCBOYXBvbGksIDgwMTIy
LCBJdGFseS4mI3hEO0lSQ0NTIE5ldXJvbWVkLCBQb3p6aWxsaSwgODYwNzcsIElTLCBJdGFseS4m
I3hEO0kgQ2xpbmljYSBNZWRpY2EsIERlcGFydG1lbnQgb2YgSW50ZXJuYWwgTWVkaWNpbmUgYW5k
IE1lZGljYWwgU3BlY2lhbHRpZXMsIFNhcGllbnphIFVuaXZlcnNpdHkgb2YgUm9tZSwgSXRhbHk7
IE1lZGl0ZXJyYW5lYSBDYXJkaW9jZW50cm8sIE5hcG9saSwgODAxMjIsIEl0YWx5LiYjeEQ7SSBD
bGluaWNhIE1lZGljYSwgRGVwYXJ0bWVudCBvZiBJbnRlcm5hbCBNZWRpY2luZSBhbmQgTWVkaWNh
bCBTcGVjaWFsdGllcywgU2FwaWVuemEgVW5pdmVyc2l0eSBvZiBSb21lLCBJdGFseTsgTWVkaXRl
cnJhbmVhIENhcmRpb2NlbnRybywgTmFwb2xpLCA4MDEyMiwgSXRhbHkuIEVsZWN0cm9uaWMgYWRk
cmVzczogcGFzcXVhbGUucGlnbmF0ZWxsaUB1bmlyb21hMS5pdC48L2F1dGgtYWRkcmVzcz48dGl0
bGVzPjx0aXRsZT5JbnRlcmFjdGlvbiBiZXR3ZWVuIHNlcnVtIGVuZG90b3hlbWlhIGFuZCBwcm9w
cm90ZWluIGNvbnZlcnRhc2Ugc3VidGlsaXNpbi9rZXhpbiA5IChQQ1NLOSkgaW4gcGF0aWVudHMg
d2l0aCBhdHJpYWwgZmlicmlsbGF0aW9uOiBBIHBvc3QtaG9jIGFuYWx5c2lzIGZyb20gdGhlIEFU
SEVSTy1BRiBjb2hvcnQ8L3RpdGxlPjxzZWNvbmRhcnktdGl0bGU+QXRoZXJvc2NsZXJvc2lzPC9z
ZWNvbmRhcnktdGl0bGU+PGFsdC10aXRsZT5BdGhlcm9zY2xlcm9zaXM8L2FsdC10aXRsZT48L3Rp
dGxlcz48cGVyaW9kaWNhbD48ZnVsbC10aXRsZT5BdGhlcm9zY2xlcm9zaXM8L2Z1bGwtdGl0bGU+
PGFiYnItMT5BdGhlcm9zY2xlcm9zaXM8L2FiYnItMT48L3BlcmlvZGljYWw+PGFsdC1wZXJpb2Rp
Y2FsPjxmdWxsLXRpdGxlPkF0aGVyb3NjbGVyb3NpczwvZnVsbC10aXRsZT48YWJici0xPkF0aGVy
b3NjbGVyb3NpczwvYWJici0xPjwvYWx0LXBlcmlvZGljYWw+PHBhZ2VzPjE5NS0yMDA8L3BhZ2Vz
Pjx2b2x1bWU+Mjg5PC92b2x1bWU+PGVkaXRpb24+MjAxOS8wNy8xNjwvZWRpdGlvbj48a2V5d29y
ZHM+PGtleXdvcmQ+KkF0cmlhbCBmaWJyaWxsYXRpb248L2tleXdvcmQ+PGtleXdvcmQ+Kmxwczwv
a2V5d29yZD48a2V5d29yZD4qTkFEUEggb3hpZGFzZTwva2V5d29yZD48a2V5d29yZD4qcGNzazk8
L2tleXdvcmQ+PC9rZXl3b3Jkcz48ZGF0ZXM+PHllYXI+MjAxOTwveWVhcj48cHViLWRhdGVzPjxk
YXRlPk9jdDwvZGF0ZT48L3B1Yi1kYXRlcz48L2RhdGVzPjxpc2JuPjAwMjEtOTE1MDwvaXNibj48
YWNjZXNzaW9uLW51bT4zMTMwMzMxMjwvYWNjZXNzaW9uLW51bT48dXJscz48L3VybHM+PGVsZWN0
cm9uaWMtcmVzb3VyY2UtbnVtPjEwLjEwMTYvai5hdGhlcm9zY2xlcm9zaXMuMjAxOS4wNy4wMDI8
L2VsZWN0cm9uaWMtcmVzb3VyY2UtbnVtPjxyZW1vdGUtZGF0YWJhc2UtcHJvdmlkZXI+TkxNPC9y
ZW1vdGUtZGF0YWJhc2UtcHJvdmlkZXI+PGxhbmd1YWdlPmVuZzwvbGFuZ3VhZ2U+PC9yZWNvcmQ+
PC9DaXRlPjwvRW5kTm90ZT5=
</w:fldData>
        </w:fldChar>
      </w:r>
      <w:r w:rsidR="004C3D5E">
        <w:instrText xml:space="preserve"> ADDIN EN.CITE </w:instrText>
      </w:r>
      <w:r w:rsidR="004C3D5E">
        <w:fldChar w:fldCharType="begin">
          <w:fldData xml:space="preserve">PEVuZE5vdGU+PENpdGU+PEF1dGhvcj5QYXN0b3JpPC9BdXRob3I+PFllYXI+MjAxOTwvWWVhcj48
UmVjTnVtPjYwPC9SZWNOdW0+PERpc3BsYXlUZXh0PjxzdHlsZSBmYWNlPSJzdXBlcnNjcmlwdCI+
Mzc8L3N0eWxlPjwvRGlzcGxheVRleHQ+PHJlY29yZD48cmVjLW51bWJlcj42MDwvcmVjLW51bWJl
cj48Zm9yZWlnbi1rZXlzPjxrZXkgYXBwPSJFTiIgZGItaWQ9InR6d3ByYXNzdnZhd3Q2ZXJlZHBw
c3h2b3hhdDA5ejVlcDB3ciIgdGltZXN0YW1wPSIxNTk1NDkzODE2Ij42MDwva2V5PjwvZm9yZWln
bi1rZXlzPjxyZWYtdHlwZSBuYW1lPSJKb3VybmFsIEFydGljbGUiPjE3PC9yZWYtdHlwZT48Y29u
dHJpYnV0b3JzPjxhdXRob3JzPjxhdXRob3I+UGFzdG9yaSwgRC48L2F1dGhvcj48YXV0aG9yPkV0
dG9ycmUsIEUuPC9hdXRob3I+PGF1dGhvcj5DYXJuZXZhbGUsIFIuPC9hdXRob3I+PGF1dGhvcj5O
b2NlbGxhLCBDLjwvYXV0aG9yPjxhdXRob3I+QmFydGltb2NjaWEsIFMuPC9hdXRob3I+PGF1dGhv
cj5EZWwgU29yZG8sIEUuPC9hdXRob3I+PGF1dGhvcj5DYW1taXNvdHRvLCBWLjwvYXV0aG9yPjxh
dXRob3I+VmlvbGksIEYuPC9hdXRob3I+PGF1dGhvcj5QaWduYXRlbGxpLCBQLjwvYXV0aG9yPjwv
YXV0aG9ycz48L2NvbnRyaWJ1dG9ycz48YXV0aC1hZGRyZXNzPkkgQ2xpbmljYSBNZWRpY2EsIERl
cGFydG1lbnQgb2YgSW50ZXJuYWwgTWVkaWNpbmUgYW5kIE1lZGljYWwgU3BlY2lhbHRpZXMsIFNh
cGllbnphIFVuaXZlcnNpdHkgb2YgUm9tZSwgSXRhbHkuJiN4RDtEZXBhcnRtZW50IG9mIENhcmRp
b3Zhc2N1bGFyLCBSZXNwaXJhdG9yeSwgTmVwaHJvbG9naWMsIEFuZXN0aGVzaW9sb2dpYyBhbmQg
R2VyaWF0cmljIFNjaWVuY2VzLCBEaXZpc2lvbiBvZiBHZXJvbnRvbG9neSwgU2FwaWVuemEgVW5p
dmVyc2l0eSwgUm9tZSwgSXRhbHkuJiN4RDtEZXBhcnRtZW50IG9mIE1lZGljYWwtU3VyZ2ljYWwg
U2NpZW5jZXMgYW5kIEJpb3RlY2hub2xvZ2llcywgU2FwaWVuemEgVW5pdmVyc2l0eSBvZiBSb21l
LCBMYXRpbmEsIEl0YWx5OyBNZWRpdGVycmFuZWEgQ2FyZGlvY2VudHJvLCBOYXBvbGksIDgwMTIy
LCBJdGFseS4mI3hEO0lSQ0NTIE5ldXJvbWVkLCBQb3p6aWxsaSwgODYwNzcsIElTLCBJdGFseS4m
I3hEO0kgQ2xpbmljYSBNZWRpY2EsIERlcGFydG1lbnQgb2YgSW50ZXJuYWwgTWVkaWNpbmUgYW5k
IE1lZGljYWwgU3BlY2lhbHRpZXMsIFNhcGllbnphIFVuaXZlcnNpdHkgb2YgUm9tZSwgSXRhbHk7
IE1lZGl0ZXJyYW5lYSBDYXJkaW9jZW50cm8sIE5hcG9saSwgODAxMjIsIEl0YWx5LiYjeEQ7SSBD
bGluaWNhIE1lZGljYSwgRGVwYXJ0bWVudCBvZiBJbnRlcm5hbCBNZWRpY2luZSBhbmQgTWVkaWNh
bCBTcGVjaWFsdGllcywgU2FwaWVuemEgVW5pdmVyc2l0eSBvZiBSb21lLCBJdGFseTsgTWVkaXRl
cnJhbmVhIENhcmRpb2NlbnRybywgTmFwb2xpLCA4MDEyMiwgSXRhbHkuIEVsZWN0cm9uaWMgYWRk
cmVzczogcGFzcXVhbGUucGlnbmF0ZWxsaUB1bmlyb21hMS5pdC48L2F1dGgtYWRkcmVzcz48dGl0
bGVzPjx0aXRsZT5JbnRlcmFjdGlvbiBiZXR3ZWVuIHNlcnVtIGVuZG90b3hlbWlhIGFuZCBwcm9w
cm90ZWluIGNvbnZlcnRhc2Ugc3VidGlsaXNpbi9rZXhpbiA5IChQQ1NLOSkgaW4gcGF0aWVudHMg
d2l0aCBhdHJpYWwgZmlicmlsbGF0aW9uOiBBIHBvc3QtaG9jIGFuYWx5c2lzIGZyb20gdGhlIEFU
SEVSTy1BRiBjb2hvcnQ8L3RpdGxlPjxzZWNvbmRhcnktdGl0bGU+QXRoZXJvc2NsZXJvc2lzPC9z
ZWNvbmRhcnktdGl0bGU+PGFsdC10aXRsZT5BdGhlcm9zY2xlcm9zaXM8L2FsdC10aXRsZT48L3Rp
dGxlcz48cGVyaW9kaWNhbD48ZnVsbC10aXRsZT5BdGhlcm9zY2xlcm9zaXM8L2Z1bGwtdGl0bGU+
PGFiYnItMT5BdGhlcm9zY2xlcm9zaXM8L2FiYnItMT48L3BlcmlvZGljYWw+PGFsdC1wZXJpb2Rp
Y2FsPjxmdWxsLXRpdGxlPkF0aGVyb3NjbGVyb3NpczwvZnVsbC10aXRsZT48YWJici0xPkF0aGVy
b3NjbGVyb3NpczwvYWJici0xPjwvYWx0LXBlcmlvZGljYWw+PHBhZ2VzPjE5NS0yMDA8L3BhZ2Vz
Pjx2b2x1bWU+Mjg5PC92b2x1bWU+PGVkaXRpb24+MjAxOS8wNy8xNjwvZWRpdGlvbj48a2V5d29y
ZHM+PGtleXdvcmQ+KkF0cmlhbCBmaWJyaWxsYXRpb248L2tleXdvcmQ+PGtleXdvcmQ+Kmxwczwv
a2V5d29yZD48a2V5d29yZD4qTkFEUEggb3hpZGFzZTwva2V5d29yZD48a2V5d29yZD4qcGNzazk8
L2tleXdvcmQ+PC9rZXl3b3Jkcz48ZGF0ZXM+PHllYXI+MjAxOTwveWVhcj48cHViLWRhdGVzPjxk
YXRlPk9jdDwvZGF0ZT48L3B1Yi1kYXRlcz48L2RhdGVzPjxpc2JuPjAwMjEtOTE1MDwvaXNibj48
YWNjZXNzaW9uLW51bT4zMTMwMzMxMjwvYWNjZXNzaW9uLW51bT48dXJscz48L3VybHM+PGVsZWN0
cm9uaWMtcmVzb3VyY2UtbnVtPjEwLjEwMTYvai5hdGhlcm9zY2xlcm9zaXMuMjAxOS4wNy4wMDI8
L2VsZWN0cm9uaWMtcmVzb3VyY2UtbnVtPjxyZW1vdGUtZGF0YWJhc2UtcHJvdmlkZXI+TkxNPC9y
ZW1vdGUtZGF0YWJhc2UtcHJvdmlkZXI+PGxhbmd1YWdlPmVuZzwvbGFuZ3VhZ2U+PC9yZWNvcmQ+
PC9DaXRlPjwvRW5kTm90ZT5=
</w:fldData>
        </w:fldChar>
      </w:r>
      <w:r w:rsidR="004C3D5E">
        <w:instrText xml:space="preserve"> ADDIN EN.CITE.DATA </w:instrText>
      </w:r>
      <w:r w:rsidR="004C3D5E">
        <w:fldChar w:fldCharType="end"/>
      </w:r>
      <w:r w:rsidR="00450892">
        <w:fldChar w:fldCharType="separate"/>
      </w:r>
      <w:r w:rsidR="004C3D5E" w:rsidRPr="004C3D5E">
        <w:rPr>
          <w:noProof/>
          <w:vertAlign w:val="superscript"/>
        </w:rPr>
        <w:t>37</w:t>
      </w:r>
      <w:r w:rsidR="00450892">
        <w:fldChar w:fldCharType="end"/>
      </w:r>
      <w:r w:rsidR="00C63D5C">
        <w:t xml:space="preserve"> W</w:t>
      </w:r>
      <w:r w:rsidR="00C63D5C" w:rsidRPr="00C63D5C">
        <w:t xml:space="preserve">hen levels of PCSK9 are elevated there is </w:t>
      </w:r>
      <w:r w:rsidR="00C63D5C">
        <w:t xml:space="preserve">a subsequent </w:t>
      </w:r>
      <w:r w:rsidR="00450892">
        <w:t xml:space="preserve">reduction in LDL-receptors and an </w:t>
      </w:r>
      <w:r w:rsidR="00C63D5C">
        <w:t xml:space="preserve">increase in </w:t>
      </w:r>
      <w:r w:rsidR="00450892">
        <w:t xml:space="preserve">levels of </w:t>
      </w:r>
      <w:r w:rsidR="00C63D5C">
        <w:t>LDL-C</w:t>
      </w:r>
      <w:r w:rsidR="005D6D4B">
        <w:t>.</w:t>
      </w:r>
      <w:r w:rsidR="00450892">
        <w:fldChar w:fldCharType="begin"/>
      </w:r>
      <w:r w:rsidR="004C3D5E">
        <w:instrText xml:space="preserve"> ADDIN EN.CITE &lt;EndNote&gt;&lt;Cite&gt;&lt;Author&gt;Morelli&lt;/Author&gt;&lt;Year&gt;2019&lt;/Year&gt;&lt;RecNum&gt;62&lt;/RecNum&gt;&lt;DisplayText&gt;&lt;style face="superscript"&gt;38&lt;/style&gt;&lt;/DisplayText&gt;&lt;record&gt;&lt;rec-number&gt;62&lt;/rec-number&gt;&lt;foreign-keys&gt;&lt;key app="EN" db-id="tzwprassvvawt6eredppsxvoxat09z5ep0wr" timestamp="1595493854"&gt;62&lt;/key&gt;&lt;/foreign-keys&gt;&lt;ref-type name="Journal Article"&gt;17&lt;/ref-type&gt;&lt;contributors&gt;&lt;authors&gt;&lt;author&gt;Morelli, Marco Bruno&lt;/author&gt;&lt;author&gt;Wang, Xujun&lt;/author&gt;&lt;author&gt;Santulli, Gaetano&lt;/author&gt;&lt;/authors&gt;&lt;/contributors&gt;&lt;titles&gt;&lt;title&gt;Functional role of gut microbiota and PCSK9 in the pathogenesis of diabetes mellitus and cardiovascular disease&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176-178&lt;/pages&gt;&lt;volume&gt;289&lt;/volume&gt;&lt;edition&gt;2019/07/30&lt;/edition&gt;&lt;keywords&gt;&lt;keyword&gt;*Cardiovascular disease&lt;/keyword&gt;&lt;keyword&gt;*Diabetes mellitus&lt;/keyword&gt;&lt;keyword&gt;*Inflammation&lt;/keyword&gt;&lt;keyword&gt;*Microbiota&lt;/keyword&gt;&lt;keyword&gt;*PCSK9&lt;/keyword&gt;&lt;keyword&gt;*Atrial Fibrillation&lt;/keyword&gt;&lt;keyword&gt;*Cardiovascular Diseases&lt;/keyword&gt;&lt;keyword&gt;*Diabetes Mellitus, Type 2&lt;/keyword&gt;&lt;keyword&gt;*Endotoxemia&lt;/keyword&gt;&lt;keyword&gt;*Gastrointestinal Microbiome&lt;/keyword&gt;&lt;keyword&gt;*Gastrointestinal Tract&lt;/keyword&gt;&lt;keyword&gt;Humans&lt;/keyword&gt;&lt;keyword&gt;Proprotein Convertase 9&lt;/keyword&gt;&lt;keyword&gt;Subtilisins&lt;/keyword&gt;&lt;/keywords&gt;&lt;dates&gt;&lt;year&gt;2019&lt;/year&gt;&lt;/dates&gt;&lt;isbn&gt;1879-1484&amp;#xD;0021-9150&lt;/isbn&gt;&lt;accession-num&gt;31431286&lt;/accession-num&gt;&lt;urls&gt;&lt;related-urls&gt;&lt;url&gt;https://pubmed.ncbi.nlm.nih.gov/31431286&lt;/url&gt;&lt;url&gt;https://www.ncbi.nlm.nih.gov/pmc/articles/PMC6790279/&lt;/url&gt;&lt;/related-urls&gt;&lt;/urls&gt;&lt;electronic-resource-num&gt;10.1016/j.atherosclerosis.2019.07.023&lt;/electronic-resource-num&gt;&lt;remote-database-name&gt;PubMed&lt;/remote-database-name&gt;&lt;language&gt;eng&lt;/language&gt;&lt;/record&gt;&lt;/Cite&gt;&lt;/EndNote&gt;</w:instrText>
      </w:r>
      <w:r w:rsidR="00450892">
        <w:fldChar w:fldCharType="separate"/>
      </w:r>
      <w:r w:rsidR="004C3D5E" w:rsidRPr="004C3D5E">
        <w:rPr>
          <w:noProof/>
          <w:vertAlign w:val="superscript"/>
        </w:rPr>
        <w:t>38</w:t>
      </w:r>
      <w:r w:rsidR="00450892">
        <w:fldChar w:fldCharType="end"/>
      </w:r>
      <w:r w:rsidR="00C63D5C" w:rsidRPr="00C63D5C">
        <w:t xml:space="preserve"> </w:t>
      </w:r>
      <w:r w:rsidR="00A6273A">
        <w:t xml:space="preserve">Patients with AF who have higher levels of </w:t>
      </w:r>
      <w:r w:rsidR="00A6273A" w:rsidRPr="00A6273A">
        <w:t>PCSK9</w:t>
      </w:r>
      <w:r w:rsidR="00C63D5C">
        <w:t xml:space="preserve"> have a higher risk of cardiovascular </w:t>
      </w:r>
      <w:r w:rsidR="00450892">
        <w:t>events</w:t>
      </w:r>
      <w:r w:rsidR="005D6D4B">
        <w:t>.</w:t>
      </w:r>
      <w:r w:rsidR="00450892">
        <w:fldChar w:fldCharType="begin">
          <w:fldData xml:space="preserve">PEVuZE5vdGU+PENpdGU+PEF1dGhvcj5QYXN0b3JpPC9BdXRob3I+PFllYXI+MjAxOTwvWWVhcj48
UmVjTnVtPjYwPC9SZWNOdW0+PERpc3BsYXlUZXh0PjxzdHlsZSBmYWNlPSJzdXBlcnNjcmlwdCI+
Mzc8L3N0eWxlPjwvRGlzcGxheVRleHQ+PHJlY29yZD48cmVjLW51bWJlcj42MDwvcmVjLW51bWJl
cj48Zm9yZWlnbi1rZXlzPjxrZXkgYXBwPSJFTiIgZGItaWQ9InR6d3ByYXNzdnZhd3Q2ZXJlZHBw
c3h2b3hhdDA5ejVlcDB3ciIgdGltZXN0YW1wPSIxNTk1NDkzODE2Ij42MDwva2V5PjwvZm9yZWln
bi1rZXlzPjxyZWYtdHlwZSBuYW1lPSJKb3VybmFsIEFydGljbGUiPjE3PC9yZWYtdHlwZT48Y29u
dHJpYnV0b3JzPjxhdXRob3JzPjxhdXRob3I+UGFzdG9yaSwgRC48L2F1dGhvcj48YXV0aG9yPkV0
dG9ycmUsIEUuPC9hdXRob3I+PGF1dGhvcj5DYXJuZXZhbGUsIFIuPC9hdXRob3I+PGF1dGhvcj5O
b2NlbGxhLCBDLjwvYXV0aG9yPjxhdXRob3I+QmFydGltb2NjaWEsIFMuPC9hdXRob3I+PGF1dGhv
cj5EZWwgU29yZG8sIEUuPC9hdXRob3I+PGF1dGhvcj5DYW1taXNvdHRvLCBWLjwvYXV0aG9yPjxh
dXRob3I+VmlvbGksIEYuPC9hdXRob3I+PGF1dGhvcj5QaWduYXRlbGxpLCBQLjwvYXV0aG9yPjwv
YXV0aG9ycz48L2NvbnRyaWJ1dG9ycz48YXV0aC1hZGRyZXNzPkkgQ2xpbmljYSBNZWRpY2EsIERl
cGFydG1lbnQgb2YgSW50ZXJuYWwgTWVkaWNpbmUgYW5kIE1lZGljYWwgU3BlY2lhbHRpZXMsIFNh
cGllbnphIFVuaXZlcnNpdHkgb2YgUm9tZSwgSXRhbHkuJiN4RDtEZXBhcnRtZW50IG9mIENhcmRp
b3Zhc2N1bGFyLCBSZXNwaXJhdG9yeSwgTmVwaHJvbG9naWMsIEFuZXN0aGVzaW9sb2dpYyBhbmQg
R2VyaWF0cmljIFNjaWVuY2VzLCBEaXZpc2lvbiBvZiBHZXJvbnRvbG9neSwgU2FwaWVuemEgVW5p
dmVyc2l0eSwgUm9tZSwgSXRhbHkuJiN4RDtEZXBhcnRtZW50IG9mIE1lZGljYWwtU3VyZ2ljYWwg
U2NpZW5jZXMgYW5kIEJpb3RlY2hub2xvZ2llcywgU2FwaWVuemEgVW5pdmVyc2l0eSBvZiBSb21l
LCBMYXRpbmEsIEl0YWx5OyBNZWRpdGVycmFuZWEgQ2FyZGlvY2VudHJvLCBOYXBvbGksIDgwMTIy
LCBJdGFseS4mI3hEO0lSQ0NTIE5ldXJvbWVkLCBQb3p6aWxsaSwgODYwNzcsIElTLCBJdGFseS4m
I3hEO0kgQ2xpbmljYSBNZWRpY2EsIERlcGFydG1lbnQgb2YgSW50ZXJuYWwgTWVkaWNpbmUgYW5k
IE1lZGljYWwgU3BlY2lhbHRpZXMsIFNhcGllbnphIFVuaXZlcnNpdHkgb2YgUm9tZSwgSXRhbHk7
IE1lZGl0ZXJyYW5lYSBDYXJkaW9jZW50cm8sIE5hcG9saSwgODAxMjIsIEl0YWx5LiYjeEQ7SSBD
bGluaWNhIE1lZGljYSwgRGVwYXJ0bWVudCBvZiBJbnRlcm5hbCBNZWRpY2luZSBhbmQgTWVkaWNh
bCBTcGVjaWFsdGllcywgU2FwaWVuemEgVW5pdmVyc2l0eSBvZiBSb21lLCBJdGFseTsgTWVkaXRl
cnJhbmVhIENhcmRpb2NlbnRybywgTmFwb2xpLCA4MDEyMiwgSXRhbHkuIEVsZWN0cm9uaWMgYWRk
cmVzczogcGFzcXVhbGUucGlnbmF0ZWxsaUB1bmlyb21hMS5pdC48L2F1dGgtYWRkcmVzcz48dGl0
bGVzPjx0aXRsZT5JbnRlcmFjdGlvbiBiZXR3ZWVuIHNlcnVtIGVuZG90b3hlbWlhIGFuZCBwcm9w
cm90ZWluIGNvbnZlcnRhc2Ugc3VidGlsaXNpbi9rZXhpbiA5IChQQ1NLOSkgaW4gcGF0aWVudHMg
d2l0aCBhdHJpYWwgZmlicmlsbGF0aW9uOiBBIHBvc3QtaG9jIGFuYWx5c2lzIGZyb20gdGhlIEFU
SEVSTy1BRiBjb2hvcnQ8L3RpdGxlPjxzZWNvbmRhcnktdGl0bGU+QXRoZXJvc2NsZXJvc2lzPC9z
ZWNvbmRhcnktdGl0bGU+PGFsdC10aXRsZT5BdGhlcm9zY2xlcm9zaXM8L2FsdC10aXRsZT48L3Rp
dGxlcz48cGVyaW9kaWNhbD48ZnVsbC10aXRsZT5BdGhlcm9zY2xlcm9zaXM8L2Z1bGwtdGl0bGU+
PGFiYnItMT5BdGhlcm9zY2xlcm9zaXM8L2FiYnItMT48L3BlcmlvZGljYWw+PGFsdC1wZXJpb2Rp
Y2FsPjxmdWxsLXRpdGxlPkF0aGVyb3NjbGVyb3NpczwvZnVsbC10aXRsZT48YWJici0xPkF0aGVy
b3NjbGVyb3NpczwvYWJici0xPjwvYWx0LXBlcmlvZGljYWw+PHBhZ2VzPjE5NS0yMDA8L3BhZ2Vz
Pjx2b2x1bWU+Mjg5PC92b2x1bWU+PGVkaXRpb24+MjAxOS8wNy8xNjwvZWRpdGlvbj48a2V5d29y
ZHM+PGtleXdvcmQ+KkF0cmlhbCBmaWJyaWxsYXRpb248L2tleXdvcmQ+PGtleXdvcmQ+Kmxwczwv
a2V5d29yZD48a2V5d29yZD4qTkFEUEggb3hpZGFzZTwva2V5d29yZD48a2V5d29yZD4qcGNzazk8
L2tleXdvcmQ+PC9rZXl3b3Jkcz48ZGF0ZXM+PHllYXI+MjAxOTwveWVhcj48cHViLWRhdGVzPjxk
YXRlPk9jdDwvZGF0ZT48L3B1Yi1kYXRlcz48L2RhdGVzPjxpc2JuPjAwMjEtOTE1MDwvaXNibj48
YWNjZXNzaW9uLW51bT4zMTMwMzMxMjwvYWNjZXNzaW9uLW51bT48dXJscz48L3VybHM+PGVsZWN0
cm9uaWMtcmVzb3VyY2UtbnVtPjEwLjEwMTYvai5hdGhlcm9zY2xlcm9zaXMuMjAxOS4wNy4wMDI8
L2VsZWN0cm9uaWMtcmVzb3VyY2UtbnVtPjxyZW1vdGUtZGF0YWJhc2UtcHJvdmlkZXI+TkxNPC9y
ZW1vdGUtZGF0YWJhc2UtcHJvdmlkZXI+PGxhbmd1YWdlPmVuZzwvbGFuZ3VhZ2U+PC9yZWNvcmQ+
PC9DaXRlPjwvRW5kTm90ZT5=
</w:fldData>
        </w:fldChar>
      </w:r>
      <w:r w:rsidR="004C3D5E">
        <w:instrText xml:space="preserve"> ADDIN EN.CITE </w:instrText>
      </w:r>
      <w:r w:rsidR="004C3D5E">
        <w:fldChar w:fldCharType="begin">
          <w:fldData xml:space="preserve">PEVuZE5vdGU+PENpdGU+PEF1dGhvcj5QYXN0b3JpPC9BdXRob3I+PFllYXI+MjAxOTwvWWVhcj48
UmVjTnVtPjYwPC9SZWNOdW0+PERpc3BsYXlUZXh0PjxzdHlsZSBmYWNlPSJzdXBlcnNjcmlwdCI+
Mzc8L3N0eWxlPjwvRGlzcGxheVRleHQ+PHJlY29yZD48cmVjLW51bWJlcj42MDwvcmVjLW51bWJl
cj48Zm9yZWlnbi1rZXlzPjxrZXkgYXBwPSJFTiIgZGItaWQ9InR6d3ByYXNzdnZhd3Q2ZXJlZHBw
c3h2b3hhdDA5ejVlcDB3ciIgdGltZXN0YW1wPSIxNTk1NDkzODE2Ij42MDwva2V5PjwvZm9yZWln
bi1rZXlzPjxyZWYtdHlwZSBuYW1lPSJKb3VybmFsIEFydGljbGUiPjE3PC9yZWYtdHlwZT48Y29u
dHJpYnV0b3JzPjxhdXRob3JzPjxhdXRob3I+UGFzdG9yaSwgRC48L2F1dGhvcj48YXV0aG9yPkV0
dG9ycmUsIEUuPC9hdXRob3I+PGF1dGhvcj5DYXJuZXZhbGUsIFIuPC9hdXRob3I+PGF1dGhvcj5O
b2NlbGxhLCBDLjwvYXV0aG9yPjxhdXRob3I+QmFydGltb2NjaWEsIFMuPC9hdXRob3I+PGF1dGhv
cj5EZWwgU29yZG8sIEUuPC9hdXRob3I+PGF1dGhvcj5DYW1taXNvdHRvLCBWLjwvYXV0aG9yPjxh
dXRob3I+VmlvbGksIEYuPC9hdXRob3I+PGF1dGhvcj5QaWduYXRlbGxpLCBQLjwvYXV0aG9yPjwv
YXV0aG9ycz48L2NvbnRyaWJ1dG9ycz48YXV0aC1hZGRyZXNzPkkgQ2xpbmljYSBNZWRpY2EsIERl
cGFydG1lbnQgb2YgSW50ZXJuYWwgTWVkaWNpbmUgYW5kIE1lZGljYWwgU3BlY2lhbHRpZXMsIFNh
cGllbnphIFVuaXZlcnNpdHkgb2YgUm9tZSwgSXRhbHkuJiN4RDtEZXBhcnRtZW50IG9mIENhcmRp
b3Zhc2N1bGFyLCBSZXNwaXJhdG9yeSwgTmVwaHJvbG9naWMsIEFuZXN0aGVzaW9sb2dpYyBhbmQg
R2VyaWF0cmljIFNjaWVuY2VzLCBEaXZpc2lvbiBvZiBHZXJvbnRvbG9neSwgU2FwaWVuemEgVW5p
dmVyc2l0eSwgUm9tZSwgSXRhbHkuJiN4RDtEZXBhcnRtZW50IG9mIE1lZGljYWwtU3VyZ2ljYWwg
U2NpZW5jZXMgYW5kIEJpb3RlY2hub2xvZ2llcywgU2FwaWVuemEgVW5pdmVyc2l0eSBvZiBSb21l
LCBMYXRpbmEsIEl0YWx5OyBNZWRpdGVycmFuZWEgQ2FyZGlvY2VudHJvLCBOYXBvbGksIDgwMTIy
LCBJdGFseS4mI3hEO0lSQ0NTIE5ldXJvbWVkLCBQb3p6aWxsaSwgODYwNzcsIElTLCBJdGFseS4m
I3hEO0kgQ2xpbmljYSBNZWRpY2EsIERlcGFydG1lbnQgb2YgSW50ZXJuYWwgTWVkaWNpbmUgYW5k
IE1lZGljYWwgU3BlY2lhbHRpZXMsIFNhcGllbnphIFVuaXZlcnNpdHkgb2YgUm9tZSwgSXRhbHk7
IE1lZGl0ZXJyYW5lYSBDYXJkaW9jZW50cm8sIE5hcG9saSwgODAxMjIsIEl0YWx5LiYjeEQ7SSBD
bGluaWNhIE1lZGljYSwgRGVwYXJ0bWVudCBvZiBJbnRlcm5hbCBNZWRpY2luZSBhbmQgTWVkaWNh
bCBTcGVjaWFsdGllcywgU2FwaWVuemEgVW5pdmVyc2l0eSBvZiBSb21lLCBJdGFseTsgTWVkaXRl
cnJhbmVhIENhcmRpb2NlbnRybywgTmFwb2xpLCA4MDEyMiwgSXRhbHkuIEVsZWN0cm9uaWMgYWRk
cmVzczogcGFzcXVhbGUucGlnbmF0ZWxsaUB1bmlyb21hMS5pdC48L2F1dGgtYWRkcmVzcz48dGl0
bGVzPjx0aXRsZT5JbnRlcmFjdGlvbiBiZXR3ZWVuIHNlcnVtIGVuZG90b3hlbWlhIGFuZCBwcm9w
cm90ZWluIGNvbnZlcnRhc2Ugc3VidGlsaXNpbi9rZXhpbiA5IChQQ1NLOSkgaW4gcGF0aWVudHMg
d2l0aCBhdHJpYWwgZmlicmlsbGF0aW9uOiBBIHBvc3QtaG9jIGFuYWx5c2lzIGZyb20gdGhlIEFU
SEVSTy1BRiBjb2hvcnQ8L3RpdGxlPjxzZWNvbmRhcnktdGl0bGU+QXRoZXJvc2NsZXJvc2lzPC9z
ZWNvbmRhcnktdGl0bGU+PGFsdC10aXRsZT5BdGhlcm9zY2xlcm9zaXM8L2FsdC10aXRsZT48L3Rp
dGxlcz48cGVyaW9kaWNhbD48ZnVsbC10aXRsZT5BdGhlcm9zY2xlcm9zaXM8L2Z1bGwtdGl0bGU+
PGFiYnItMT5BdGhlcm9zY2xlcm9zaXM8L2FiYnItMT48L3BlcmlvZGljYWw+PGFsdC1wZXJpb2Rp
Y2FsPjxmdWxsLXRpdGxlPkF0aGVyb3NjbGVyb3NpczwvZnVsbC10aXRsZT48YWJici0xPkF0aGVy
b3NjbGVyb3NpczwvYWJici0xPjwvYWx0LXBlcmlvZGljYWw+PHBhZ2VzPjE5NS0yMDA8L3BhZ2Vz
Pjx2b2x1bWU+Mjg5PC92b2x1bWU+PGVkaXRpb24+MjAxOS8wNy8xNjwvZWRpdGlvbj48a2V5d29y
ZHM+PGtleXdvcmQ+KkF0cmlhbCBmaWJyaWxsYXRpb248L2tleXdvcmQ+PGtleXdvcmQ+Kmxwczwv
a2V5d29yZD48a2V5d29yZD4qTkFEUEggb3hpZGFzZTwva2V5d29yZD48a2V5d29yZD4qcGNzazk8
L2tleXdvcmQ+PC9rZXl3b3Jkcz48ZGF0ZXM+PHllYXI+MjAxOTwveWVhcj48cHViLWRhdGVzPjxk
YXRlPk9jdDwvZGF0ZT48L3B1Yi1kYXRlcz48L2RhdGVzPjxpc2JuPjAwMjEtOTE1MDwvaXNibj48
YWNjZXNzaW9uLW51bT4zMTMwMzMxMjwvYWNjZXNzaW9uLW51bT48dXJscz48L3VybHM+PGVsZWN0
cm9uaWMtcmVzb3VyY2UtbnVtPjEwLjEwMTYvai5hdGhlcm9zY2xlcm9zaXMuMjAxOS4wNy4wMDI8
L2VsZWN0cm9uaWMtcmVzb3VyY2UtbnVtPjxyZW1vdGUtZGF0YWJhc2UtcHJvdmlkZXI+TkxNPC9y
ZW1vdGUtZGF0YWJhc2UtcHJvdmlkZXI+PGxhbmd1YWdlPmVuZzwvbGFuZ3VhZ2U+PC9yZWNvcmQ+
PC9DaXRlPjwvRW5kTm90ZT5=
</w:fldData>
        </w:fldChar>
      </w:r>
      <w:r w:rsidR="004C3D5E">
        <w:instrText xml:space="preserve"> ADDIN EN.CITE.DATA </w:instrText>
      </w:r>
      <w:r w:rsidR="004C3D5E">
        <w:fldChar w:fldCharType="end"/>
      </w:r>
      <w:r w:rsidR="00450892">
        <w:fldChar w:fldCharType="separate"/>
      </w:r>
      <w:r w:rsidR="004C3D5E" w:rsidRPr="004C3D5E">
        <w:rPr>
          <w:noProof/>
          <w:vertAlign w:val="superscript"/>
        </w:rPr>
        <w:t>37</w:t>
      </w:r>
      <w:r w:rsidR="00450892">
        <w:fldChar w:fldCharType="end"/>
      </w:r>
      <w:r w:rsidR="00C63D5C">
        <w:t xml:space="preserve"> </w:t>
      </w:r>
    </w:p>
    <w:p w14:paraId="1DAB5F9D" w14:textId="0A1CE911" w:rsidR="003443EA" w:rsidRDefault="003443EA" w:rsidP="003443EA">
      <w:pPr>
        <w:spacing w:after="0"/>
        <w:rPr>
          <w:b/>
          <w:bCs/>
        </w:rPr>
      </w:pPr>
      <w:r w:rsidRPr="003443EA">
        <w:rPr>
          <w:b/>
          <w:bCs/>
        </w:rPr>
        <w:t>Strengths and limitations</w:t>
      </w:r>
    </w:p>
    <w:p w14:paraId="1225EA33" w14:textId="30526261" w:rsidR="001C2696" w:rsidRDefault="001C2696" w:rsidP="003443EA">
      <w:pPr>
        <w:spacing w:after="0"/>
      </w:pPr>
      <w:r w:rsidRPr="001C2696">
        <w:t xml:space="preserve">This study has several strengths and limitations. </w:t>
      </w:r>
      <w:r w:rsidR="00E23648">
        <w:t>T</w:t>
      </w:r>
      <w:r w:rsidRPr="001C2696">
        <w:t xml:space="preserve">his is a national study of adults across Poland. </w:t>
      </w:r>
      <w:r>
        <w:t xml:space="preserve">Data collected included demographics, health measures, cardiovascular co-morbidities and medications, </w:t>
      </w:r>
      <w:r w:rsidR="002F3177">
        <w:t>thereby allowing for adjustment of</w:t>
      </w:r>
      <w:r>
        <w:t xml:space="preserve"> a </w:t>
      </w:r>
      <w:r w:rsidR="00B4653F">
        <w:t>wide range</w:t>
      </w:r>
      <w:r>
        <w:t xml:space="preserve"> of </w:t>
      </w:r>
      <w:r w:rsidR="00C95538">
        <w:t xml:space="preserve">potential </w:t>
      </w:r>
      <w:r>
        <w:t xml:space="preserve">confounding factors. </w:t>
      </w:r>
      <w:r w:rsidR="00AB5776">
        <w:t xml:space="preserve">The study </w:t>
      </w:r>
      <w:r w:rsidR="00AB5776">
        <w:lastRenderedPageBreak/>
        <w:t>included a wide age range of participants</w:t>
      </w:r>
      <w:r w:rsidR="00B951AE">
        <w:t xml:space="preserve"> </w:t>
      </w:r>
      <w:r w:rsidR="00D97316">
        <w:t>to enable stratification of</w:t>
      </w:r>
      <w:r w:rsidR="00AB5776">
        <w:t xml:space="preserve"> results by age group</w:t>
      </w:r>
      <w:r w:rsidR="00B951AE">
        <w:t xml:space="preserve">, but there was a higher proportion of people aged 50-64 years compared to the older age groups, therefore, the results for the entire population </w:t>
      </w:r>
      <w:r w:rsidR="005D6D4B">
        <w:t>may be</w:t>
      </w:r>
      <w:r w:rsidR="00B951AE">
        <w:t xml:space="preserve"> driven by the findings for the younger age group</w:t>
      </w:r>
      <w:r w:rsidR="00AB5776">
        <w:t xml:space="preserve">. </w:t>
      </w:r>
      <w:r>
        <w:t xml:space="preserve">The main limitation </w:t>
      </w:r>
      <w:r w:rsidR="00B4653F">
        <w:t xml:space="preserve">is </w:t>
      </w:r>
      <w:r w:rsidR="00E23648">
        <w:t>the</w:t>
      </w:r>
      <w:r>
        <w:t xml:space="preserve"> cross-sectional</w:t>
      </w:r>
      <w:r w:rsidR="00B50EC8">
        <w:t xml:space="preserve"> design of the</w:t>
      </w:r>
      <w:r>
        <w:t xml:space="preserve"> study, so no casual inference can be made about factors identified </w:t>
      </w:r>
      <w:r w:rsidR="00B50EC8">
        <w:t>as</w:t>
      </w:r>
      <w:r>
        <w:t xml:space="preserve"> </w:t>
      </w:r>
      <w:r w:rsidR="00E23648">
        <w:t xml:space="preserve">being </w:t>
      </w:r>
      <w:r>
        <w:t>associated with AF. Residual confounding may be a possibility</w:t>
      </w:r>
      <w:r w:rsidR="00C95538">
        <w:t xml:space="preserve"> and some measures which were not collected in the study </w:t>
      </w:r>
      <w:r w:rsidR="00C73D95">
        <w:t xml:space="preserve">may impact the results such as </w:t>
      </w:r>
      <w:r w:rsidR="00C95538" w:rsidRPr="00C95538">
        <w:t xml:space="preserve">estimated glomerular </w:t>
      </w:r>
      <w:r w:rsidR="00C95538">
        <w:t>filtration rate</w:t>
      </w:r>
      <w:r w:rsidR="004115A4">
        <w:t xml:space="preserve"> and thyroid stimulating hormone levels</w:t>
      </w:r>
      <w:r>
        <w:t>.</w:t>
      </w:r>
      <w:r w:rsidR="008F36AB">
        <w:t xml:space="preserve"> </w:t>
      </w:r>
      <w:r w:rsidR="00B50EC8">
        <w:t>In addition, the</w:t>
      </w:r>
      <w:r w:rsidR="008F36AB">
        <w:t xml:space="preserve"> cross-sectional</w:t>
      </w:r>
      <w:r w:rsidR="00B50EC8">
        <w:t xml:space="preserve"> design did not permit examination of the </w:t>
      </w:r>
      <w:r w:rsidR="008F36AB">
        <w:t>variability in lipid levels over time</w:t>
      </w:r>
      <w:r w:rsidR="00B50EC8">
        <w:t>;</w:t>
      </w:r>
      <w:r w:rsidR="008F36AB">
        <w:t xml:space="preserve"> high variability in lipid levels has been associated with a higher risk of AF previously</w:t>
      </w:r>
      <w:r w:rsidR="007A35B1">
        <w:t>.</w:t>
      </w:r>
      <w:r w:rsidR="000053B4">
        <w:fldChar w:fldCharType="begin"/>
      </w:r>
      <w:r w:rsidR="00861246">
        <w:instrText xml:space="preserve"> ADDIN EN.CITE &lt;EndNote&gt;&lt;Cite&gt;&lt;Author&gt;Lee&lt;/Author&gt;&lt;Year&gt;2019&lt;/Year&gt;&lt;RecNum&gt;3&lt;/RecNum&gt;&lt;DisplayText&gt;&lt;style face="superscript"&gt;5&lt;/style&gt;&lt;/DisplayText&gt;&lt;record&gt;&lt;rec-number&gt;3&lt;/rec-number&gt;&lt;foreign-keys&gt;&lt;key app="EN" db-id="tzwprassvvawt6eredppsxvoxat09z5ep0wr" timestamp="1585838357"&gt;3&lt;/key&gt;&lt;/foreign-keys&gt;&lt;ref-type name="Journal Article"&gt;17&lt;/ref-type&gt;&lt;contributors&gt;&lt;authors&gt;&lt;author&gt;Lee, Hyun-Jung&lt;/author&gt;&lt;author&gt;Lee, So-Ryoung&lt;/author&gt;&lt;author&gt;Choi, Eue-Keun&lt;/author&gt;&lt;author&gt;Han, Kyung-Do&lt;/author&gt;&lt;author&gt;Oh, Seil&lt;/author&gt;&lt;/authors&gt;&lt;/contributors&gt;&lt;titles&gt;&lt;title&gt;Low Lipid Levels and High Variability are Associated With the Risk of New-Onset Atrial Fibrillation&lt;/title&gt;&lt;secondary-title&gt;Journal of the American Heart Association&lt;/secondary-title&gt;&lt;alt-title&gt;J Am Heart Assoc&lt;/alt-title&gt;&lt;/titles&gt;&lt;periodical&gt;&lt;full-title&gt;Journal of the American Heart Association&lt;/full-title&gt;&lt;abbr-1&gt;J Am Heart Assoc&lt;/abbr-1&gt;&lt;/periodical&gt;&lt;alt-periodical&gt;&lt;full-title&gt;Journal of the American Heart Association&lt;/full-title&gt;&lt;abbr-1&gt;J Am Heart Assoc&lt;/abbr-1&gt;&lt;/alt-periodical&gt;&lt;pages&gt;e012771-e012771&lt;/pages&gt;&lt;volume&gt;8&lt;/volume&gt;&lt;number&gt;23&lt;/number&gt;&lt;edition&gt;2019/11/27&lt;/edition&gt;&lt;keywords&gt;&lt;keyword&gt;atrial fibrillation&lt;/keyword&gt;&lt;keyword&gt;cholesterol&lt;/keyword&gt;&lt;keyword&gt;hypercholesterolemia&lt;/keyword&gt;&lt;keyword&gt;lipid&lt;/keyword&gt;&lt;keyword&gt;variability&lt;/keyword&gt;&lt;/keywords&gt;&lt;dates&gt;&lt;year&gt;2019&lt;/year&gt;&lt;/dates&gt;&lt;publisher&gt;John Wiley and Sons Inc.&lt;/publisher&gt;&lt;isbn&gt;2047-9980&lt;/isbn&gt;&lt;accession-num&gt;31771440&lt;/accession-num&gt;&lt;urls&gt;&lt;related-urls&gt;&lt;url&gt;https://pubmed.ncbi.nlm.nih.gov/31771440&lt;/url&gt;&lt;url&gt;https://www.ncbi.nlm.nih.gov/pmc/articles/PMC6912974/&lt;/url&gt;&lt;/related-urls&gt;&lt;/urls&gt;&lt;electronic-resource-num&gt;10.1161/JAHA.119.012771&lt;/electronic-resource-num&gt;&lt;remote-database-name&gt;PubMed&lt;/remote-database-name&gt;&lt;language&gt;eng&lt;/language&gt;&lt;/record&gt;&lt;/Cite&gt;&lt;/EndNote&gt;</w:instrText>
      </w:r>
      <w:r w:rsidR="000053B4">
        <w:fldChar w:fldCharType="separate"/>
      </w:r>
      <w:r w:rsidR="00861246" w:rsidRPr="00861246">
        <w:rPr>
          <w:noProof/>
          <w:vertAlign w:val="superscript"/>
        </w:rPr>
        <w:t>5</w:t>
      </w:r>
      <w:r w:rsidR="000053B4">
        <w:fldChar w:fldCharType="end"/>
      </w:r>
      <w:r w:rsidR="00E86265">
        <w:t xml:space="preserve"> </w:t>
      </w:r>
      <w:r w:rsidR="007C2B08">
        <w:t xml:space="preserve">When stratifying by age groups, the older age group (75 years and older) had fewer participants than the other age groups, therefore, a reduction in power may have impacted the non-significant association seen between HDL-C and AF for the older age group. </w:t>
      </w:r>
      <w:r w:rsidR="00E86265">
        <w:t xml:space="preserve">Furthermore, ascertainment of AF was based on medical records and some AF </w:t>
      </w:r>
      <w:r w:rsidR="00E23648">
        <w:t xml:space="preserve">cases </w:t>
      </w:r>
      <w:r w:rsidR="00E86265">
        <w:t>may be undetected.</w:t>
      </w:r>
    </w:p>
    <w:p w14:paraId="4740F48C" w14:textId="77777777" w:rsidR="00400F3E" w:rsidRDefault="003443EA" w:rsidP="003443EA">
      <w:pPr>
        <w:spacing w:after="0"/>
        <w:rPr>
          <w:b/>
          <w:bCs/>
        </w:rPr>
      </w:pPr>
      <w:r>
        <w:rPr>
          <w:b/>
          <w:bCs/>
        </w:rPr>
        <w:t>Conclusions</w:t>
      </w:r>
    </w:p>
    <w:p w14:paraId="66B842BC" w14:textId="4A771310" w:rsidR="0048514A" w:rsidRPr="00B92D12" w:rsidRDefault="00400F3E" w:rsidP="003443EA">
      <w:pPr>
        <w:spacing w:after="0"/>
      </w:pPr>
      <w:r>
        <w:t>In a large national cross-sectional survey of adults in Poland, higher levels of LDL-C</w:t>
      </w:r>
      <w:r w:rsidR="00AE15E2">
        <w:t xml:space="preserve">, </w:t>
      </w:r>
      <w:r w:rsidR="007A7509">
        <w:t xml:space="preserve">HDL-C, </w:t>
      </w:r>
      <w:r w:rsidR="00AE15E2">
        <w:t>TC</w:t>
      </w:r>
      <w:r w:rsidR="007A7509">
        <w:t xml:space="preserve">, </w:t>
      </w:r>
      <w:r w:rsidR="00AE15E2">
        <w:t>non-HDL</w:t>
      </w:r>
      <w:r w:rsidR="00B4156F">
        <w:t>-</w:t>
      </w:r>
      <w:r w:rsidR="00AE15E2">
        <w:t>C</w:t>
      </w:r>
      <w:r>
        <w:t xml:space="preserve"> </w:t>
      </w:r>
      <w:r w:rsidR="007A7509">
        <w:t xml:space="preserve">and LDL-C/HDL-C ratios </w:t>
      </w:r>
      <w:r>
        <w:t>were associated with</w:t>
      </w:r>
      <w:r w:rsidR="00B951AE">
        <w:t xml:space="preserve"> </w:t>
      </w:r>
      <w:r w:rsidR="00E23648">
        <w:t xml:space="preserve">a </w:t>
      </w:r>
      <w:r w:rsidR="00B951AE">
        <w:t>lower</w:t>
      </w:r>
      <w:r>
        <w:t xml:space="preserve"> AF prevalence. </w:t>
      </w:r>
      <w:r w:rsidR="00B951AE">
        <w:t xml:space="preserve">When stratifying the results by age groups, the highest quartiles for LDL-C, TC and non-HDL-C levels remained significantly associated with </w:t>
      </w:r>
      <w:r w:rsidR="00E23648">
        <w:t xml:space="preserve">a </w:t>
      </w:r>
      <w:r w:rsidR="00B951AE">
        <w:t xml:space="preserve">lower AF prevalence compared to the lowest quartiles. </w:t>
      </w:r>
      <w:r w:rsidR="00973128">
        <w:t>T</w:t>
      </w:r>
      <w:r>
        <w:t xml:space="preserve">he current study </w:t>
      </w:r>
      <w:r w:rsidR="00973128">
        <w:t xml:space="preserve">also </w:t>
      </w:r>
      <w:r>
        <w:t xml:space="preserve">adds further evidence that there may be no significant association between TG and AF. Overall these findings provide further support </w:t>
      </w:r>
      <w:r w:rsidR="008B79AB">
        <w:t xml:space="preserve">of an inverse association between </w:t>
      </w:r>
      <w:r w:rsidR="007A7509">
        <w:t>lipid</w:t>
      </w:r>
      <w:r w:rsidR="008B79AB">
        <w:t xml:space="preserve"> levels and</w:t>
      </w:r>
      <w:r>
        <w:t xml:space="preserve"> AF</w:t>
      </w:r>
      <w:r w:rsidR="00AB6B7B">
        <w:t xml:space="preserve"> and emphasi</w:t>
      </w:r>
      <w:r w:rsidR="00B50EC8">
        <w:t>s</w:t>
      </w:r>
      <w:r w:rsidR="00AB6B7B">
        <w:t>e the importance of stratifying results by age groups when investigating</w:t>
      </w:r>
      <w:r w:rsidR="007A7509">
        <w:t xml:space="preserve"> this association</w:t>
      </w:r>
      <w:r w:rsidR="00AB6B7B">
        <w:t>.</w:t>
      </w:r>
      <w:r w:rsidR="00563783">
        <w:t xml:space="preserve"> </w:t>
      </w:r>
      <w:r w:rsidR="00563783" w:rsidRPr="00DD2232">
        <w:t xml:space="preserve">Deciphering the </w:t>
      </w:r>
      <w:r w:rsidR="00563783">
        <w:t xml:space="preserve">relationship between lipid levels and AF </w:t>
      </w:r>
      <w:r w:rsidR="00563783" w:rsidRPr="00DD2232">
        <w:t>has important implications for the</w:t>
      </w:r>
      <w:r w:rsidR="00563783">
        <w:t xml:space="preserve"> development of potential primary and secondary intervention strategies </w:t>
      </w:r>
      <w:r w:rsidR="00E23648">
        <w:t>for</w:t>
      </w:r>
      <w:r w:rsidR="00563783">
        <w:t xml:space="preserve"> AF. </w:t>
      </w:r>
      <w:r w:rsidR="00AB6B7B">
        <w:t xml:space="preserve"> </w:t>
      </w:r>
    </w:p>
    <w:p w14:paraId="4303953C" w14:textId="77777777" w:rsidR="00D43B7B" w:rsidRDefault="00D43B7B" w:rsidP="0002147D">
      <w:pPr>
        <w:rPr>
          <w:b/>
          <w:bCs/>
          <w:sz w:val="24"/>
          <w:szCs w:val="24"/>
        </w:rPr>
        <w:sectPr w:rsidR="00D43B7B" w:rsidSect="00B253D3">
          <w:pgSz w:w="11900" w:h="16840"/>
          <w:pgMar w:top="1440" w:right="1440" w:bottom="1440" w:left="1440" w:header="708" w:footer="708" w:gutter="0"/>
          <w:cols w:space="708"/>
          <w:docGrid w:linePitch="360"/>
        </w:sectPr>
      </w:pPr>
    </w:p>
    <w:p w14:paraId="3AFE6EE5" w14:textId="77777777" w:rsidR="00C029BE" w:rsidRPr="00C029BE" w:rsidRDefault="00C029BE" w:rsidP="00C029BE">
      <w:pPr>
        <w:spacing w:after="0"/>
        <w:rPr>
          <w:b/>
          <w:bCs/>
          <w:sz w:val="24"/>
          <w:szCs w:val="24"/>
        </w:rPr>
      </w:pPr>
      <w:r w:rsidRPr="00C029BE">
        <w:rPr>
          <w:b/>
          <w:bCs/>
          <w:sz w:val="24"/>
          <w:szCs w:val="24"/>
        </w:rPr>
        <w:lastRenderedPageBreak/>
        <w:t>Conflict of interest</w:t>
      </w:r>
    </w:p>
    <w:p w14:paraId="4DF11498" w14:textId="4594DA55" w:rsidR="00C029BE" w:rsidRPr="00D36B6D" w:rsidRDefault="00C029BE" w:rsidP="00C029BE">
      <w:pPr>
        <w:spacing w:after="0"/>
        <w:rPr>
          <w:color w:val="FF0000"/>
        </w:rPr>
      </w:pPr>
      <w:r w:rsidRPr="00D9000B">
        <w:t xml:space="preserve">GYHL: Consultant for Bayer/Janssen, BMS/Pfizer, Medtronic, Boehringer Ingelheim, Novartis, </w:t>
      </w:r>
      <w:proofErr w:type="spellStart"/>
      <w:r w:rsidRPr="00D9000B">
        <w:t>Verseon</w:t>
      </w:r>
      <w:proofErr w:type="spellEnd"/>
      <w:r w:rsidRPr="00D9000B">
        <w:t xml:space="preserve"> and Daiichi-Sankyo. Speaker for Bayer, BMS/Pfizer, Medtronic, Boehringer Ingelheim, and Daiichi-Sankyo. No fees are directly received personally. DAL has received investigator-initiated educational grants from Bristol-Myers Squibb (BMS); has been a speaker for Boehringer Ingelheim</w:t>
      </w:r>
      <w:r w:rsidR="00B10BB8">
        <w:t xml:space="preserve"> </w:t>
      </w:r>
      <w:r w:rsidRPr="00D9000B">
        <w:t>and BMS/Pfizer; and has consulted for BMS</w:t>
      </w:r>
      <w:r w:rsidR="00B10BB8">
        <w:t>/Pfizer</w:t>
      </w:r>
      <w:r w:rsidRPr="00D9000B">
        <w:t xml:space="preserve">, Boehringer Ingelheim, and Daiichi-Sankyo. </w:t>
      </w:r>
      <w:r w:rsidR="00FF7710" w:rsidRPr="00FF7710">
        <w:t xml:space="preserve">MB has received research grant(s)/support from Amgen, Mylan, Sanofi and Valeant, and has served as a consultant for </w:t>
      </w:r>
      <w:proofErr w:type="spellStart"/>
      <w:r w:rsidR="00FF7710" w:rsidRPr="00FF7710">
        <w:t>Akcea</w:t>
      </w:r>
      <w:proofErr w:type="spellEnd"/>
      <w:r w:rsidR="00FF7710" w:rsidRPr="00FF7710">
        <w:t xml:space="preserve">, Amgen, Daiichi-Sankyo, Freia Pharmaceuticals, KRKA, MSD, Mylan, Novartis, </w:t>
      </w:r>
      <w:proofErr w:type="spellStart"/>
      <w:r w:rsidR="00FF7710" w:rsidRPr="00FF7710">
        <w:t>Polfarmex</w:t>
      </w:r>
      <w:proofErr w:type="spellEnd"/>
      <w:r w:rsidR="00FF7710" w:rsidRPr="00FF7710">
        <w:t xml:space="preserve">, Polpharma, Sanofi-Aventis, </w:t>
      </w:r>
      <w:proofErr w:type="spellStart"/>
      <w:r w:rsidR="00FF7710" w:rsidRPr="00FF7710">
        <w:t>Servier</w:t>
      </w:r>
      <w:proofErr w:type="spellEnd"/>
      <w:r w:rsidR="00FF7710" w:rsidRPr="00FF7710">
        <w:t xml:space="preserve">, Esperion, and </w:t>
      </w:r>
      <w:proofErr w:type="spellStart"/>
      <w:r w:rsidR="00FF7710" w:rsidRPr="00FF7710">
        <w:t>Resverlogix</w:t>
      </w:r>
      <w:proofErr w:type="spellEnd"/>
      <w:r w:rsidR="00FF7710" w:rsidRPr="00FF7710">
        <w:t xml:space="preserve">. </w:t>
      </w:r>
      <w:r w:rsidRPr="00A15990">
        <w:t xml:space="preserve">JJJ has received research grant/support from </w:t>
      </w:r>
      <w:proofErr w:type="gramStart"/>
      <w:r w:rsidRPr="00A15990">
        <w:t>Valeant, and</w:t>
      </w:r>
      <w:proofErr w:type="gramEnd"/>
      <w:r w:rsidRPr="00A15990">
        <w:t xml:space="preserve"> has served as a consultant or speaker for Valeant, Amgen, Teva, </w:t>
      </w:r>
      <w:proofErr w:type="spellStart"/>
      <w:r w:rsidRPr="00A15990">
        <w:t>Servier</w:t>
      </w:r>
      <w:proofErr w:type="spellEnd"/>
      <w:r w:rsidRPr="00A15990">
        <w:t xml:space="preserve">, Boehringer Ingelheim, Celgene, </w:t>
      </w:r>
      <w:proofErr w:type="spellStart"/>
      <w:r w:rsidRPr="00A15990">
        <w:t>Bioton</w:t>
      </w:r>
      <w:proofErr w:type="spellEnd"/>
      <w:r w:rsidRPr="00A15990">
        <w:t xml:space="preserve">, </w:t>
      </w:r>
      <w:proofErr w:type="spellStart"/>
      <w:r w:rsidRPr="00A15990">
        <w:t>Microlife</w:t>
      </w:r>
      <w:proofErr w:type="spellEnd"/>
      <w:r w:rsidRPr="00A15990">
        <w:t xml:space="preserve"> and ALAB Laboratories. SLH: None declared. MM: None declared.</w:t>
      </w:r>
    </w:p>
    <w:p w14:paraId="31DB6950" w14:textId="1B286341" w:rsidR="00DF29BF" w:rsidRPr="00C029BE" w:rsidRDefault="00DF29BF" w:rsidP="00DF29BF">
      <w:pPr>
        <w:spacing w:after="0"/>
        <w:rPr>
          <w:b/>
          <w:bCs/>
          <w:sz w:val="24"/>
          <w:szCs w:val="24"/>
        </w:rPr>
      </w:pPr>
      <w:r w:rsidRPr="00C029BE">
        <w:rPr>
          <w:b/>
          <w:bCs/>
          <w:sz w:val="24"/>
          <w:szCs w:val="24"/>
        </w:rPr>
        <w:t>F</w:t>
      </w:r>
      <w:r w:rsidR="00C029BE" w:rsidRPr="00C029BE">
        <w:rPr>
          <w:b/>
          <w:bCs/>
          <w:sz w:val="24"/>
          <w:szCs w:val="24"/>
        </w:rPr>
        <w:t>inancial support</w:t>
      </w:r>
    </w:p>
    <w:p w14:paraId="3A29940F" w14:textId="75FDD153" w:rsidR="00DF29BF" w:rsidRPr="00457BE0" w:rsidRDefault="00073026" w:rsidP="00DF29BF">
      <w:pPr>
        <w:spacing w:after="0"/>
      </w:pPr>
      <w:r w:rsidRPr="00A15990">
        <w:t>The present study was an initiative of the Polish Lipid Association (</w:t>
      </w:r>
      <w:proofErr w:type="spellStart"/>
      <w:r w:rsidRPr="00A15990">
        <w:t>PoLA</w:t>
      </w:r>
      <w:proofErr w:type="spellEnd"/>
      <w:r w:rsidRPr="00A15990">
        <w:t>) and the College of Family Physician in Poland (</w:t>
      </w:r>
      <w:proofErr w:type="spellStart"/>
      <w:r w:rsidRPr="00A15990">
        <w:t>CFPiP</w:t>
      </w:r>
      <w:proofErr w:type="spellEnd"/>
      <w:r w:rsidRPr="00A15990">
        <w:t>). The present study was funded by an unrestricted educational grant from Valeant. As a supporter of the study, Valeant had no role in study design, data analysis, data interpretation, or writing of the report. The present study was also supported by Silesian Analytical Laboratories (SLA), CHDE, BIO-RAD.</w:t>
      </w:r>
    </w:p>
    <w:p w14:paraId="6D2E8856" w14:textId="781A5A63" w:rsidR="00DF29BF" w:rsidRPr="00C029BE" w:rsidRDefault="00DF29BF" w:rsidP="00DF29BF">
      <w:pPr>
        <w:spacing w:after="0"/>
        <w:rPr>
          <w:b/>
          <w:bCs/>
          <w:sz w:val="24"/>
          <w:szCs w:val="24"/>
        </w:rPr>
      </w:pPr>
      <w:r w:rsidRPr="00C029BE">
        <w:rPr>
          <w:b/>
          <w:bCs/>
          <w:sz w:val="24"/>
          <w:szCs w:val="24"/>
        </w:rPr>
        <w:t xml:space="preserve">Author </w:t>
      </w:r>
      <w:r w:rsidR="00C029BE" w:rsidRPr="00C029BE">
        <w:rPr>
          <w:b/>
          <w:bCs/>
          <w:sz w:val="24"/>
          <w:szCs w:val="24"/>
        </w:rPr>
        <w:t>c</w:t>
      </w:r>
      <w:r w:rsidRPr="00C029BE">
        <w:rPr>
          <w:b/>
          <w:bCs/>
          <w:sz w:val="24"/>
          <w:szCs w:val="24"/>
        </w:rPr>
        <w:t>ontributions</w:t>
      </w:r>
    </w:p>
    <w:p w14:paraId="60800D79" w14:textId="0717E0E6" w:rsidR="00DF29BF" w:rsidRDefault="00DA7B09" w:rsidP="00DF29BF">
      <w:pPr>
        <w:spacing w:after="0"/>
      </w:pPr>
      <w:r w:rsidRPr="00A15990">
        <w:t>JJ</w:t>
      </w:r>
      <w:r w:rsidR="00A15990" w:rsidRPr="00A15990">
        <w:t xml:space="preserve"> and </w:t>
      </w:r>
      <w:r w:rsidRPr="00A15990">
        <w:t>MB designed the LIPIDOGRAM</w:t>
      </w:r>
      <w:r w:rsidR="00D649A7" w:rsidRPr="00A15990">
        <w:t>2015</w:t>
      </w:r>
      <w:r w:rsidRPr="00A15990">
        <w:t xml:space="preserve"> study and completed the acquisition of data. </w:t>
      </w:r>
      <w:r w:rsidR="00DF29BF" w:rsidRPr="00A15990">
        <w:t xml:space="preserve">SLH conducted the analyses for the study and completed the first draft of the manuscript. </w:t>
      </w:r>
      <w:r w:rsidR="009B0230" w:rsidRPr="00A15990">
        <w:t xml:space="preserve">GYHL made a substantial contribution to the concept of the study. GYHL, DAL </w:t>
      </w:r>
      <w:r w:rsidR="009B0230" w:rsidRPr="00457BE0">
        <w:t xml:space="preserve">and SLH made a substantial contribution to the interpretation of data. </w:t>
      </w:r>
      <w:r w:rsidR="009B0230" w:rsidRPr="002B2A9E">
        <w:t xml:space="preserve">GYHL, DAL, </w:t>
      </w:r>
      <w:r w:rsidRPr="002B2A9E">
        <w:t xml:space="preserve">MB, </w:t>
      </w:r>
      <w:r w:rsidR="009B0230" w:rsidRPr="002B2A9E">
        <w:t>MM, S</w:t>
      </w:r>
      <w:r w:rsidR="00D85431" w:rsidRPr="002B2A9E">
        <w:t>K</w:t>
      </w:r>
      <w:r w:rsidR="009B0230" w:rsidRPr="002B2A9E">
        <w:t xml:space="preserve">, and JJJ </w:t>
      </w:r>
      <w:r w:rsidR="009B0230" w:rsidRPr="00457BE0">
        <w:t xml:space="preserve">revised the article critically for important intellectual content. All authors </w:t>
      </w:r>
      <w:r w:rsidR="008017EF" w:rsidRPr="00457BE0">
        <w:t xml:space="preserve">gave final approval of the work </w:t>
      </w:r>
      <w:r w:rsidR="009B0230" w:rsidRPr="00457BE0">
        <w:t>have participated sufficiently in the work and take public responsibility for appropriate portions of the content.</w:t>
      </w:r>
    </w:p>
    <w:p w14:paraId="260A882B" w14:textId="77777777" w:rsidR="00C029BE" w:rsidRPr="00C029BE" w:rsidRDefault="00C029BE" w:rsidP="00C029BE">
      <w:pPr>
        <w:spacing w:after="0"/>
        <w:rPr>
          <w:b/>
          <w:bCs/>
          <w:sz w:val="24"/>
          <w:szCs w:val="24"/>
        </w:rPr>
      </w:pPr>
      <w:r w:rsidRPr="00C029BE">
        <w:rPr>
          <w:b/>
          <w:bCs/>
          <w:sz w:val="24"/>
          <w:szCs w:val="24"/>
        </w:rPr>
        <w:lastRenderedPageBreak/>
        <w:t>Acknowledgements</w:t>
      </w:r>
    </w:p>
    <w:p w14:paraId="7D16AB5D" w14:textId="77777777" w:rsidR="00C029BE" w:rsidRPr="00A15990" w:rsidRDefault="00C029BE" w:rsidP="00C029BE">
      <w:pPr>
        <w:spacing w:after="0"/>
        <w:rPr>
          <w:bCs/>
        </w:rPr>
      </w:pPr>
      <w:r w:rsidRPr="00A15990">
        <w:rPr>
          <w:bCs/>
        </w:rPr>
        <w:t xml:space="preserve">In addition, we would like to thank all volunteer LIPIDOGRAM2015 investigators (listed at the end of the paper), all volunteer staff and all participants. </w:t>
      </w:r>
    </w:p>
    <w:p w14:paraId="406E8948" w14:textId="77777777" w:rsidR="00C029BE" w:rsidRPr="006950FC" w:rsidRDefault="00C029BE" w:rsidP="00C029BE">
      <w:pPr>
        <w:spacing w:after="0" w:line="240" w:lineRule="auto"/>
        <w:rPr>
          <w:b/>
          <w:bCs/>
          <w:sz w:val="24"/>
          <w:szCs w:val="24"/>
        </w:rPr>
      </w:pPr>
      <w:r w:rsidRPr="006950FC">
        <w:rPr>
          <w:rFonts w:eastAsia="Times New Roman" w:cstheme="minorHAnsi"/>
          <w:b/>
          <w:bCs/>
          <w:sz w:val="24"/>
          <w:szCs w:val="24"/>
          <w:lang w:val="en-AU" w:eastAsia="en-GB"/>
        </w:rPr>
        <w:t>References</w:t>
      </w:r>
    </w:p>
    <w:p w14:paraId="6B9557AF" w14:textId="77777777" w:rsidR="00C029BE" w:rsidRDefault="00C029BE" w:rsidP="00C029BE">
      <w:pPr>
        <w:spacing w:after="0" w:line="240" w:lineRule="auto"/>
        <w:rPr>
          <w:sz w:val="24"/>
          <w:szCs w:val="24"/>
        </w:rPr>
      </w:pPr>
    </w:p>
    <w:p w14:paraId="31C256B1" w14:textId="77777777" w:rsidR="004C3D5E" w:rsidRPr="004C3D5E" w:rsidRDefault="00C029BE" w:rsidP="004C3D5E">
      <w:pPr>
        <w:pStyle w:val="EndNoteBibliography"/>
        <w:spacing w:after="0"/>
        <w:rPr>
          <w:noProof/>
        </w:rPr>
      </w:pPr>
      <w:r>
        <w:rPr>
          <w:rFonts w:eastAsia="Times New Roman" w:cstheme="minorHAnsi"/>
          <w:sz w:val="24"/>
          <w:szCs w:val="24"/>
          <w:lang w:val="en-AU" w:eastAsia="en-GB"/>
        </w:rPr>
        <w:fldChar w:fldCharType="begin"/>
      </w:r>
      <w:r>
        <w:rPr>
          <w:rFonts w:eastAsia="Times New Roman" w:cstheme="minorHAnsi"/>
          <w:sz w:val="24"/>
          <w:szCs w:val="24"/>
          <w:lang w:val="en-AU" w:eastAsia="en-GB"/>
        </w:rPr>
        <w:instrText xml:space="preserve"> ADDIN EN.REFLIST </w:instrText>
      </w:r>
      <w:r>
        <w:rPr>
          <w:rFonts w:eastAsia="Times New Roman" w:cstheme="minorHAnsi"/>
          <w:sz w:val="24"/>
          <w:szCs w:val="24"/>
          <w:lang w:val="en-AU" w:eastAsia="en-GB"/>
        </w:rPr>
        <w:fldChar w:fldCharType="separate"/>
      </w:r>
      <w:r w:rsidR="004C3D5E" w:rsidRPr="004C3D5E">
        <w:rPr>
          <w:noProof/>
        </w:rPr>
        <w:t>1.</w:t>
      </w:r>
      <w:r w:rsidR="004C3D5E" w:rsidRPr="004C3D5E">
        <w:rPr>
          <w:noProof/>
        </w:rPr>
        <w:tab/>
        <w:t xml:space="preserve">Emerging Risk Factors Collaboration, Di Angelantonio E, Gao P, et al. Lipid-related markers and cardiovascular disease prediction. </w:t>
      </w:r>
      <w:r w:rsidR="004C3D5E" w:rsidRPr="004C3D5E">
        <w:rPr>
          <w:i/>
          <w:noProof/>
        </w:rPr>
        <w:t>JAMA</w:t>
      </w:r>
      <w:r w:rsidR="004C3D5E" w:rsidRPr="004C3D5E">
        <w:rPr>
          <w:noProof/>
        </w:rPr>
        <w:t xml:space="preserve"> 2012; 307: 2499-2506. DOI: 10.1001/jama.2012.6571.</w:t>
      </w:r>
    </w:p>
    <w:p w14:paraId="7249C9FE" w14:textId="77777777" w:rsidR="004C3D5E" w:rsidRPr="004C3D5E" w:rsidRDefault="004C3D5E" w:rsidP="004C3D5E">
      <w:pPr>
        <w:pStyle w:val="EndNoteBibliography"/>
        <w:spacing w:after="0"/>
        <w:rPr>
          <w:noProof/>
        </w:rPr>
      </w:pPr>
      <w:r w:rsidRPr="004C3D5E">
        <w:rPr>
          <w:noProof/>
        </w:rPr>
        <w:t>2.</w:t>
      </w:r>
      <w:r w:rsidRPr="004C3D5E">
        <w:rPr>
          <w:noProof/>
        </w:rPr>
        <w:tab/>
        <w:t xml:space="preserve">Colantonio LD, Bittner V, Reynolds K, et al. Association of Serum Lipids and Coronary Heart Disease in Contemporary Observational Studies. </w:t>
      </w:r>
      <w:r w:rsidRPr="004C3D5E">
        <w:rPr>
          <w:i/>
          <w:noProof/>
        </w:rPr>
        <w:t>Circulation</w:t>
      </w:r>
      <w:r w:rsidRPr="004C3D5E">
        <w:rPr>
          <w:noProof/>
        </w:rPr>
        <w:t xml:space="preserve"> 2016; 133: 256-264. 2015/12/09. DOI: 10.1161/CIRCULATIONAHA.115.011646.</w:t>
      </w:r>
    </w:p>
    <w:p w14:paraId="6F6480C7" w14:textId="77777777" w:rsidR="004C3D5E" w:rsidRPr="004C3D5E" w:rsidRDefault="004C3D5E" w:rsidP="004C3D5E">
      <w:pPr>
        <w:pStyle w:val="EndNoteBibliography"/>
        <w:spacing w:after="0"/>
        <w:rPr>
          <w:noProof/>
        </w:rPr>
      </w:pPr>
      <w:r w:rsidRPr="004C3D5E">
        <w:rPr>
          <w:noProof/>
        </w:rPr>
        <w:t>3.</w:t>
      </w:r>
      <w:r w:rsidRPr="004C3D5E">
        <w:rPr>
          <w:noProof/>
        </w:rPr>
        <w:tab/>
        <w:t xml:space="preserve">Annoura M, Ogawa M, Kumagai K, et al. Cholesterol paradox in patients with paroxysmal atrial fibrillation. </w:t>
      </w:r>
      <w:r w:rsidRPr="004C3D5E">
        <w:rPr>
          <w:i/>
          <w:noProof/>
        </w:rPr>
        <w:t>Cardiology</w:t>
      </w:r>
      <w:r w:rsidRPr="004C3D5E">
        <w:rPr>
          <w:noProof/>
        </w:rPr>
        <w:t xml:space="preserve"> 1999; 92: 21-27. 2000/01/21. DOI: 10.1159/000006942.</w:t>
      </w:r>
    </w:p>
    <w:p w14:paraId="35A39AC2" w14:textId="259F81AF" w:rsidR="004C3D5E" w:rsidRPr="004C3D5E" w:rsidRDefault="004C3D5E" w:rsidP="004C3D5E">
      <w:pPr>
        <w:pStyle w:val="EndNoteBibliography"/>
        <w:spacing w:after="0"/>
        <w:rPr>
          <w:noProof/>
        </w:rPr>
      </w:pPr>
      <w:r w:rsidRPr="004C3D5E">
        <w:rPr>
          <w:noProof/>
        </w:rPr>
        <w:t>4.</w:t>
      </w:r>
      <w:r w:rsidRPr="004C3D5E">
        <w:rPr>
          <w:noProof/>
        </w:rPr>
        <w:tab/>
        <w:t xml:space="preserve">Guan B, Li X, Xue W, et al. Blood lipid profiles and risk of atrial fibrillation: A systematic review and meta-analysis of cohort studies. </w:t>
      </w:r>
      <w:r w:rsidRPr="004C3D5E">
        <w:rPr>
          <w:i/>
          <w:noProof/>
        </w:rPr>
        <w:t>J Clin Lipido</w:t>
      </w:r>
      <w:r w:rsidR="00163EE9">
        <w:rPr>
          <w:i/>
          <w:noProof/>
        </w:rPr>
        <w:t>l</w:t>
      </w:r>
      <w:r w:rsidRPr="004C3D5E">
        <w:rPr>
          <w:noProof/>
        </w:rPr>
        <w:t xml:space="preserve"> 2020; 14: 133-142.e133. DOI: 10.1016/j.jacl.2019.12.002.</w:t>
      </w:r>
    </w:p>
    <w:p w14:paraId="51B05E3D" w14:textId="77777777" w:rsidR="004C3D5E" w:rsidRPr="004C3D5E" w:rsidRDefault="004C3D5E" w:rsidP="004C3D5E">
      <w:pPr>
        <w:pStyle w:val="EndNoteBibliography"/>
        <w:spacing w:after="0"/>
        <w:rPr>
          <w:noProof/>
        </w:rPr>
      </w:pPr>
      <w:r w:rsidRPr="004C3D5E">
        <w:rPr>
          <w:noProof/>
        </w:rPr>
        <w:t>5.</w:t>
      </w:r>
      <w:r w:rsidRPr="004C3D5E">
        <w:rPr>
          <w:noProof/>
        </w:rPr>
        <w:tab/>
        <w:t xml:space="preserve">Lee H-J, Lee S-R, Choi E-K, et al. Low Lipid Levels and High Variability are Associated With the Risk of New-Onset Atrial Fibrillation. </w:t>
      </w:r>
      <w:r w:rsidRPr="004C3D5E">
        <w:rPr>
          <w:i/>
          <w:noProof/>
        </w:rPr>
        <w:t>J Am Heart Assoc</w:t>
      </w:r>
      <w:r w:rsidRPr="004C3D5E">
        <w:rPr>
          <w:noProof/>
        </w:rPr>
        <w:t xml:space="preserve"> 2019; 8: e012771-e012771. 2019/11/27. DOI: 10.1161/JAHA.119.012771.</w:t>
      </w:r>
    </w:p>
    <w:p w14:paraId="3407BE5C" w14:textId="77777777" w:rsidR="004C3D5E" w:rsidRPr="004C3D5E" w:rsidRDefault="004C3D5E" w:rsidP="004C3D5E">
      <w:pPr>
        <w:pStyle w:val="EndNoteBibliography"/>
        <w:spacing w:after="0"/>
        <w:rPr>
          <w:noProof/>
        </w:rPr>
      </w:pPr>
      <w:r w:rsidRPr="004C3D5E">
        <w:rPr>
          <w:noProof/>
        </w:rPr>
        <w:t>6.</w:t>
      </w:r>
      <w:r w:rsidRPr="004C3D5E">
        <w:rPr>
          <w:noProof/>
        </w:rPr>
        <w:tab/>
        <w:t xml:space="preserve">Zoni-Berisso M, Lercari F, Carazza T, et al. Epidemiology of atrial fibrillation: European perspective. </w:t>
      </w:r>
      <w:r w:rsidRPr="004C3D5E">
        <w:rPr>
          <w:i/>
          <w:noProof/>
        </w:rPr>
        <w:t>Clin Epidemiol</w:t>
      </w:r>
      <w:r w:rsidRPr="004C3D5E">
        <w:rPr>
          <w:noProof/>
        </w:rPr>
        <w:t xml:space="preserve"> 2014; 6: 213-220. DOI: 10.2147/CLEP.S47385.</w:t>
      </w:r>
    </w:p>
    <w:p w14:paraId="1B5646A8" w14:textId="0CAD19A4" w:rsidR="004C3D5E" w:rsidRPr="004C3D5E" w:rsidRDefault="004C3D5E" w:rsidP="004C3D5E">
      <w:pPr>
        <w:pStyle w:val="EndNoteBibliography"/>
        <w:spacing w:after="0"/>
        <w:rPr>
          <w:noProof/>
        </w:rPr>
      </w:pPr>
      <w:r w:rsidRPr="004C3D5E">
        <w:rPr>
          <w:noProof/>
        </w:rPr>
        <w:t>7.</w:t>
      </w:r>
      <w:r w:rsidRPr="004C3D5E">
        <w:rPr>
          <w:noProof/>
        </w:rPr>
        <w:tab/>
        <w:t xml:space="preserve">Global, regional, and national burden of stroke, 1990-2016: a systematic analysis for the Global Burden of Disease Study 2016. </w:t>
      </w:r>
      <w:r w:rsidRPr="004C3D5E">
        <w:rPr>
          <w:i/>
          <w:noProof/>
        </w:rPr>
        <w:t>Lancet Neurol</w:t>
      </w:r>
      <w:r w:rsidRPr="004C3D5E">
        <w:rPr>
          <w:noProof/>
        </w:rPr>
        <w:t xml:space="preserve"> 2019; 18: 439-458. 2019/03/16. DOI: 10.1016/s1474-4422(19)30034-1.</w:t>
      </w:r>
    </w:p>
    <w:p w14:paraId="6CC4FFD7" w14:textId="77777777" w:rsidR="004C3D5E" w:rsidRPr="004C3D5E" w:rsidRDefault="004C3D5E" w:rsidP="004C3D5E">
      <w:pPr>
        <w:pStyle w:val="EndNoteBibliography"/>
        <w:spacing w:after="0"/>
        <w:rPr>
          <w:noProof/>
        </w:rPr>
      </w:pPr>
      <w:r w:rsidRPr="004C3D5E">
        <w:rPr>
          <w:noProof/>
        </w:rPr>
        <w:t>8.</w:t>
      </w:r>
      <w:r w:rsidRPr="004C3D5E">
        <w:rPr>
          <w:noProof/>
        </w:rPr>
        <w:tab/>
        <w:t xml:space="preserve">Li YG, Pastori D, Farcomeni A, et al. A Simple Clinical Risk Score (C(2)HEST) for Predicting Incident Atrial Fibrillation in Asian Subjects: Derivation in 471,446 Chinese Subjects, With Internal Validation and External Application in 451,199 Korean Subjects. </w:t>
      </w:r>
      <w:r w:rsidRPr="004C3D5E">
        <w:rPr>
          <w:i/>
          <w:noProof/>
        </w:rPr>
        <w:t>Chest</w:t>
      </w:r>
      <w:r w:rsidRPr="004C3D5E">
        <w:rPr>
          <w:noProof/>
        </w:rPr>
        <w:t xml:space="preserve"> 2019; 155: 510-518. 2018/10/08. DOI: 10.1016/j.chest.2018.09.011.</w:t>
      </w:r>
    </w:p>
    <w:p w14:paraId="7E9D3FF3" w14:textId="12813D9C" w:rsidR="004C3D5E" w:rsidRPr="004C3D5E" w:rsidRDefault="004C3D5E" w:rsidP="004C3D5E">
      <w:pPr>
        <w:pStyle w:val="EndNoteBibliography"/>
        <w:spacing w:after="0"/>
        <w:rPr>
          <w:noProof/>
        </w:rPr>
      </w:pPr>
      <w:r w:rsidRPr="004C3D5E">
        <w:rPr>
          <w:noProof/>
        </w:rPr>
        <w:t>9.</w:t>
      </w:r>
      <w:r w:rsidRPr="004C3D5E">
        <w:rPr>
          <w:noProof/>
        </w:rPr>
        <w:tab/>
        <w:t xml:space="preserve">Hulme OL, Khurshid S, Weng L-C, et al. Development and Validation of a Prediction Model for Atrial Fibrillation Using Electronic Health Records. </w:t>
      </w:r>
      <w:r w:rsidRPr="004C3D5E">
        <w:rPr>
          <w:i/>
          <w:noProof/>
        </w:rPr>
        <w:t>JACC: Clin Electrophysio</w:t>
      </w:r>
      <w:r w:rsidR="00163EE9">
        <w:rPr>
          <w:i/>
          <w:noProof/>
        </w:rPr>
        <w:t>l</w:t>
      </w:r>
      <w:r w:rsidRPr="004C3D5E">
        <w:rPr>
          <w:noProof/>
        </w:rPr>
        <w:t xml:space="preserve"> 2019; 5: 1331. DOI: 10.1016/j.jacep.2019.07.016.</w:t>
      </w:r>
    </w:p>
    <w:p w14:paraId="4BA6504A" w14:textId="6E289028" w:rsidR="004C3D5E" w:rsidRPr="004C3D5E" w:rsidRDefault="004C3D5E" w:rsidP="004C3D5E">
      <w:pPr>
        <w:pStyle w:val="EndNoteBibliography"/>
        <w:spacing w:after="0"/>
        <w:rPr>
          <w:noProof/>
        </w:rPr>
      </w:pPr>
      <w:r w:rsidRPr="004C3D5E">
        <w:rPr>
          <w:noProof/>
        </w:rPr>
        <w:t>10.</w:t>
      </w:r>
      <w:r w:rsidRPr="004C3D5E">
        <w:rPr>
          <w:noProof/>
        </w:rPr>
        <w:tab/>
        <w:t xml:space="preserve">Li Y, Pastori D, Guo Y, et al. Risk factors for new-onset atrial fibrillation: A focus on Asian populations. </w:t>
      </w:r>
      <w:r w:rsidR="00163EE9">
        <w:rPr>
          <w:i/>
          <w:noProof/>
        </w:rPr>
        <w:t xml:space="preserve">Int J Cardiol </w:t>
      </w:r>
      <w:r w:rsidRPr="004C3D5E">
        <w:rPr>
          <w:noProof/>
        </w:rPr>
        <w:t>2018; 261: 92-98. 2018/04/17. DOI: 10.1016/j.ijcard.2018.02.051.</w:t>
      </w:r>
    </w:p>
    <w:p w14:paraId="421BE077" w14:textId="77777777" w:rsidR="004C3D5E" w:rsidRPr="004C3D5E" w:rsidRDefault="004C3D5E" w:rsidP="004C3D5E">
      <w:pPr>
        <w:pStyle w:val="EndNoteBibliography"/>
        <w:spacing w:after="0"/>
        <w:rPr>
          <w:noProof/>
        </w:rPr>
      </w:pPr>
      <w:r w:rsidRPr="004C3D5E">
        <w:rPr>
          <w:noProof/>
        </w:rPr>
        <w:t>11.</w:t>
      </w:r>
      <w:r w:rsidRPr="004C3D5E">
        <w:rPr>
          <w:noProof/>
        </w:rPr>
        <w:tab/>
        <w:t xml:space="preserve">Lau Dennis H, Nattel S, Kalman Jonathan M, et al. Modifiable Risk Factors and Atrial Fibrillation. </w:t>
      </w:r>
      <w:r w:rsidRPr="004C3D5E">
        <w:rPr>
          <w:i/>
          <w:noProof/>
        </w:rPr>
        <w:t>Circulation</w:t>
      </w:r>
      <w:r w:rsidRPr="004C3D5E">
        <w:rPr>
          <w:noProof/>
        </w:rPr>
        <w:t xml:space="preserve"> 2017; 136: 583-596. DOI: 10.1161/CIRCULATIONAHA.116.023163.</w:t>
      </w:r>
    </w:p>
    <w:p w14:paraId="25C8E198" w14:textId="6F63D84D" w:rsidR="004C3D5E" w:rsidRPr="004C3D5E" w:rsidRDefault="004C3D5E" w:rsidP="004C3D5E">
      <w:pPr>
        <w:pStyle w:val="EndNoteBibliography"/>
        <w:spacing w:after="0"/>
        <w:rPr>
          <w:noProof/>
        </w:rPr>
      </w:pPr>
      <w:r w:rsidRPr="004C3D5E">
        <w:rPr>
          <w:noProof/>
        </w:rPr>
        <w:t>12.</w:t>
      </w:r>
      <w:r w:rsidRPr="004C3D5E">
        <w:rPr>
          <w:noProof/>
        </w:rPr>
        <w:tab/>
        <w:t xml:space="preserve">Allan V, Honarbakhsh S, Casas J-P, et al. Are cardiovascular risk factors also associated with the incidence of atrial fibrillation? A systematic review and field synopsis of 23 factors in 32 population-based cohorts of 20 million participants. </w:t>
      </w:r>
      <w:r w:rsidRPr="004C3D5E">
        <w:rPr>
          <w:i/>
          <w:noProof/>
        </w:rPr>
        <w:t xml:space="preserve">Thromb </w:t>
      </w:r>
      <w:r w:rsidR="00163EE9">
        <w:rPr>
          <w:i/>
          <w:noProof/>
        </w:rPr>
        <w:t>H</w:t>
      </w:r>
      <w:r w:rsidRPr="004C3D5E">
        <w:rPr>
          <w:i/>
          <w:noProof/>
        </w:rPr>
        <w:t>aemost</w:t>
      </w:r>
      <w:r w:rsidRPr="004C3D5E">
        <w:rPr>
          <w:noProof/>
        </w:rPr>
        <w:t xml:space="preserve"> 2017; 117: 837-850. 2017/02/23. DOI: 10.1160/TH16-11-0825.</w:t>
      </w:r>
    </w:p>
    <w:p w14:paraId="5ED0F88F" w14:textId="77777777" w:rsidR="004C3D5E" w:rsidRPr="004C3D5E" w:rsidRDefault="004C3D5E" w:rsidP="004C3D5E">
      <w:pPr>
        <w:pStyle w:val="EndNoteBibliography"/>
        <w:spacing w:after="0"/>
        <w:rPr>
          <w:noProof/>
        </w:rPr>
      </w:pPr>
      <w:r w:rsidRPr="004C3D5E">
        <w:rPr>
          <w:noProof/>
        </w:rPr>
        <w:t>13.</w:t>
      </w:r>
      <w:r w:rsidRPr="004C3D5E">
        <w:rPr>
          <w:noProof/>
        </w:rPr>
        <w:tab/>
        <w:t xml:space="preserve">Alonso A, Yin X, Roetker NS, et al. Blood lipids and the incidence of atrial fibrillation: the Multi-Ethnic Study of Atherosclerosis and the Framingham Heart Study. </w:t>
      </w:r>
      <w:r w:rsidRPr="004C3D5E">
        <w:rPr>
          <w:i/>
          <w:noProof/>
        </w:rPr>
        <w:t>J Am Heart Assoc</w:t>
      </w:r>
      <w:r w:rsidRPr="004C3D5E">
        <w:rPr>
          <w:noProof/>
        </w:rPr>
        <w:t xml:space="preserve"> 2014; 3: e001211-e001211. DOI: 10.1161/JAHA.114.001211.</w:t>
      </w:r>
    </w:p>
    <w:p w14:paraId="1B02620E" w14:textId="646DF9A2" w:rsidR="004C3D5E" w:rsidRPr="004C3D5E" w:rsidRDefault="004C3D5E" w:rsidP="004C3D5E">
      <w:pPr>
        <w:pStyle w:val="EndNoteBibliography"/>
        <w:spacing w:after="0"/>
        <w:rPr>
          <w:noProof/>
        </w:rPr>
      </w:pPr>
      <w:r w:rsidRPr="004C3D5E">
        <w:rPr>
          <w:noProof/>
        </w:rPr>
        <w:t>14.</w:t>
      </w:r>
      <w:r w:rsidRPr="004C3D5E">
        <w:rPr>
          <w:noProof/>
        </w:rPr>
        <w:tab/>
        <w:t xml:space="preserve">Kaess BM, Jozwiak J, Mastej M, et al. Association between anthropometric obesity measures and coronary artery disease: a cross-sectional survey of 16,657 subjects from 444 Polish cities. </w:t>
      </w:r>
      <w:r w:rsidRPr="004C3D5E">
        <w:rPr>
          <w:i/>
          <w:noProof/>
        </w:rPr>
        <w:t xml:space="preserve">Heart </w:t>
      </w:r>
      <w:r w:rsidRPr="004C3D5E">
        <w:rPr>
          <w:noProof/>
        </w:rPr>
        <w:t>2010; 96: 131-135. 2009/08/05. DOI: 10.1136/hrt.2009.171520.</w:t>
      </w:r>
    </w:p>
    <w:p w14:paraId="3F91BEE7" w14:textId="798FE279" w:rsidR="004C3D5E" w:rsidRPr="004C3D5E" w:rsidRDefault="004C3D5E" w:rsidP="004C3D5E">
      <w:pPr>
        <w:pStyle w:val="EndNoteBibliography"/>
        <w:spacing w:after="0"/>
        <w:rPr>
          <w:noProof/>
        </w:rPr>
      </w:pPr>
      <w:r w:rsidRPr="004C3D5E">
        <w:rPr>
          <w:noProof/>
        </w:rPr>
        <w:t>15.</w:t>
      </w:r>
      <w:r w:rsidRPr="004C3D5E">
        <w:rPr>
          <w:noProof/>
        </w:rPr>
        <w:tab/>
        <w:t xml:space="preserve">Tomasik T, Jozwiak J, Windak A, et al. Prevention of coronary heart disease in primary medical care in Poland: results from the LIPIDOGRAM study. </w:t>
      </w:r>
      <w:r w:rsidRPr="004C3D5E">
        <w:rPr>
          <w:i/>
          <w:noProof/>
        </w:rPr>
        <w:t>Eur</w:t>
      </w:r>
      <w:r w:rsidR="00163EE9">
        <w:rPr>
          <w:i/>
          <w:noProof/>
        </w:rPr>
        <w:t xml:space="preserve"> J Prev</w:t>
      </w:r>
      <w:r w:rsidRPr="004C3D5E">
        <w:rPr>
          <w:i/>
          <w:noProof/>
        </w:rPr>
        <w:t xml:space="preserve"> Cardiol</w:t>
      </w:r>
      <w:r w:rsidR="00163EE9">
        <w:rPr>
          <w:i/>
          <w:noProof/>
        </w:rPr>
        <w:t xml:space="preserve"> </w:t>
      </w:r>
      <w:r w:rsidR="00163EE9">
        <w:rPr>
          <w:noProof/>
        </w:rPr>
        <w:t>20</w:t>
      </w:r>
      <w:r w:rsidRPr="004C3D5E">
        <w:rPr>
          <w:noProof/>
        </w:rPr>
        <w:t>11; 18: 287-296. 2011/04/01. DOI: 10.1177/1741826710389366.</w:t>
      </w:r>
    </w:p>
    <w:p w14:paraId="07E8F2C6" w14:textId="6D50A53F" w:rsidR="004C3D5E" w:rsidRPr="004C3D5E" w:rsidRDefault="004C3D5E" w:rsidP="004C3D5E">
      <w:pPr>
        <w:pStyle w:val="EndNoteBibliography"/>
        <w:spacing w:after="0"/>
        <w:rPr>
          <w:noProof/>
        </w:rPr>
      </w:pPr>
      <w:r w:rsidRPr="004C3D5E">
        <w:rPr>
          <w:noProof/>
        </w:rPr>
        <w:lastRenderedPageBreak/>
        <w:t>16.</w:t>
      </w:r>
      <w:r w:rsidRPr="004C3D5E">
        <w:rPr>
          <w:noProof/>
        </w:rPr>
        <w:tab/>
        <w:t xml:space="preserve">Jóźwiak J, Kasperczyk S, Tomasik T, et al. Design and rationale of a nationwide screening analysis from the LIPIDOGRAM2015 and LIPIDOGEN2015 studies. </w:t>
      </w:r>
      <w:r w:rsidR="00163EE9">
        <w:rPr>
          <w:i/>
          <w:noProof/>
        </w:rPr>
        <w:t xml:space="preserve">Arch Med Sci </w:t>
      </w:r>
      <w:r w:rsidRPr="004C3D5E">
        <w:rPr>
          <w:noProof/>
        </w:rPr>
        <w:t>2020. DOI: 10.5114/aoms.2020.96052.</w:t>
      </w:r>
    </w:p>
    <w:p w14:paraId="5BC7CB5D" w14:textId="7205F57B" w:rsidR="004C3D5E" w:rsidRPr="004C3D5E" w:rsidRDefault="004C3D5E" w:rsidP="004C3D5E">
      <w:pPr>
        <w:pStyle w:val="EndNoteBibliography"/>
        <w:spacing w:after="0"/>
        <w:rPr>
          <w:noProof/>
        </w:rPr>
      </w:pPr>
      <w:r w:rsidRPr="004C3D5E">
        <w:rPr>
          <w:noProof/>
        </w:rPr>
        <w:t>17.</w:t>
      </w:r>
      <w:r w:rsidRPr="004C3D5E">
        <w:rPr>
          <w:noProof/>
        </w:rPr>
        <w:tab/>
        <w:t xml:space="preserve">Watanabe H, Tanabe N, Yagihara N, et al. Association between lipid profile and risk of atrial fibrillation. </w:t>
      </w:r>
      <w:r w:rsidRPr="004C3D5E">
        <w:rPr>
          <w:i/>
          <w:noProof/>
        </w:rPr>
        <w:t>Circ</w:t>
      </w:r>
      <w:r w:rsidR="00163EE9">
        <w:rPr>
          <w:i/>
          <w:noProof/>
        </w:rPr>
        <w:t xml:space="preserve"> J </w:t>
      </w:r>
      <w:r w:rsidRPr="004C3D5E">
        <w:rPr>
          <w:noProof/>
        </w:rPr>
        <w:t>2011; 75: 2767-2774. 2011/09/15. DOI: 10.1253/circj.cj-11-0780.</w:t>
      </w:r>
    </w:p>
    <w:p w14:paraId="6DE7BA92" w14:textId="60E7169A" w:rsidR="004C3D5E" w:rsidRPr="004C3D5E" w:rsidRDefault="004C3D5E" w:rsidP="004C3D5E">
      <w:pPr>
        <w:pStyle w:val="EndNoteBibliography"/>
        <w:spacing w:after="0"/>
        <w:rPr>
          <w:noProof/>
        </w:rPr>
      </w:pPr>
      <w:r w:rsidRPr="004C3D5E">
        <w:rPr>
          <w:noProof/>
        </w:rPr>
        <w:t>18.</w:t>
      </w:r>
      <w:r w:rsidRPr="004C3D5E">
        <w:rPr>
          <w:noProof/>
        </w:rPr>
        <w:tab/>
        <w:t xml:space="preserve">Lopez FL, Agarwal SK, Maclehose RF, et al. Blood lipid levels, lipid-lowering medications, and the incidence of atrial fibrillation: the atherosclerosis risk in communities study. </w:t>
      </w:r>
      <w:r w:rsidRPr="004C3D5E">
        <w:rPr>
          <w:i/>
          <w:noProof/>
        </w:rPr>
        <w:t>Circ</w:t>
      </w:r>
      <w:r w:rsidR="00163EE9">
        <w:rPr>
          <w:i/>
          <w:noProof/>
        </w:rPr>
        <w:t>-</w:t>
      </w:r>
      <w:r w:rsidRPr="004C3D5E">
        <w:rPr>
          <w:i/>
          <w:noProof/>
        </w:rPr>
        <w:t xml:space="preserve"> Arrhythmia </w:t>
      </w:r>
      <w:r w:rsidR="00163EE9">
        <w:rPr>
          <w:i/>
          <w:noProof/>
        </w:rPr>
        <w:t>Elec</w:t>
      </w:r>
      <w:r w:rsidRPr="004C3D5E">
        <w:rPr>
          <w:noProof/>
        </w:rPr>
        <w:t xml:space="preserve"> 2012; 5: 155-162. 2012/01/10. DOI: 10.1161/circep.111.966804.</w:t>
      </w:r>
    </w:p>
    <w:p w14:paraId="115A8BA6" w14:textId="5B696039" w:rsidR="004C3D5E" w:rsidRPr="004C3D5E" w:rsidRDefault="004C3D5E" w:rsidP="004C3D5E">
      <w:pPr>
        <w:pStyle w:val="EndNoteBibliography"/>
        <w:spacing w:after="0"/>
        <w:rPr>
          <w:noProof/>
        </w:rPr>
      </w:pPr>
      <w:r w:rsidRPr="004C3D5E">
        <w:rPr>
          <w:noProof/>
        </w:rPr>
        <w:t>19.</w:t>
      </w:r>
      <w:r w:rsidRPr="004C3D5E">
        <w:rPr>
          <w:noProof/>
        </w:rPr>
        <w:tab/>
        <w:t xml:space="preserve">Mora S, Akinkuolie AO, Sandhu RK, et al. Paradoxical association of lipoprotein measures with incident atrial fibrillation. </w:t>
      </w:r>
      <w:r w:rsidR="00163EE9" w:rsidRPr="004C3D5E">
        <w:rPr>
          <w:i/>
          <w:noProof/>
        </w:rPr>
        <w:t>Circ</w:t>
      </w:r>
      <w:r w:rsidR="00163EE9">
        <w:rPr>
          <w:i/>
          <w:noProof/>
        </w:rPr>
        <w:t>-</w:t>
      </w:r>
      <w:r w:rsidR="00163EE9" w:rsidRPr="004C3D5E">
        <w:rPr>
          <w:i/>
          <w:noProof/>
        </w:rPr>
        <w:t xml:space="preserve"> Arrhythmia </w:t>
      </w:r>
      <w:r w:rsidR="00163EE9">
        <w:rPr>
          <w:i/>
          <w:noProof/>
        </w:rPr>
        <w:t>Elec</w:t>
      </w:r>
      <w:r w:rsidR="00163EE9" w:rsidRPr="004C3D5E">
        <w:rPr>
          <w:noProof/>
        </w:rPr>
        <w:t xml:space="preserve"> </w:t>
      </w:r>
      <w:r w:rsidRPr="004C3D5E">
        <w:rPr>
          <w:noProof/>
        </w:rPr>
        <w:t>2014; 7: 612-619. 2014/05/27. DOI: 10.1161/circep.113.001378.</w:t>
      </w:r>
    </w:p>
    <w:p w14:paraId="1302387F" w14:textId="586BFDD6" w:rsidR="004C3D5E" w:rsidRPr="004C3D5E" w:rsidRDefault="004C3D5E" w:rsidP="004C3D5E">
      <w:pPr>
        <w:pStyle w:val="EndNoteBibliography"/>
        <w:spacing w:after="0"/>
        <w:rPr>
          <w:noProof/>
        </w:rPr>
      </w:pPr>
      <w:r w:rsidRPr="004C3D5E">
        <w:rPr>
          <w:noProof/>
        </w:rPr>
        <w:t>20.</w:t>
      </w:r>
      <w:r w:rsidRPr="004C3D5E">
        <w:rPr>
          <w:noProof/>
        </w:rPr>
        <w:tab/>
        <w:t xml:space="preserve">Mourtzinis G, Kahan T, Bengtsson Boström K, et al. Relation Between Lipid Profile and New-Onset Atrial Fibrillation in Patients With Systemic Hypertension (From the Swedish Primary Care Cardiovascular Database [SPCCD]). </w:t>
      </w:r>
      <w:r w:rsidR="00163EE9">
        <w:rPr>
          <w:i/>
          <w:noProof/>
        </w:rPr>
        <w:t>Am J Cardiol</w:t>
      </w:r>
      <w:r w:rsidRPr="004C3D5E">
        <w:rPr>
          <w:noProof/>
        </w:rPr>
        <w:t xml:space="preserve"> 2018; 122: 102-107. DOI: 10.1016/j.amjcard.2018.03.024.</w:t>
      </w:r>
    </w:p>
    <w:p w14:paraId="5ED885FE" w14:textId="53F55A6D" w:rsidR="004C3D5E" w:rsidRPr="004C3D5E" w:rsidRDefault="004C3D5E" w:rsidP="004C3D5E">
      <w:pPr>
        <w:pStyle w:val="EndNoteBibliography"/>
        <w:spacing w:after="0"/>
        <w:rPr>
          <w:noProof/>
        </w:rPr>
      </w:pPr>
      <w:r w:rsidRPr="004C3D5E">
        <w:rPr>
          <w:noProof/>
        </w:rPr>
        <w:t>21.</w:t>
      </w:r>
      <w:r w:rsidRPr="004C3D5E">
        <w:rPr>
          <w:noProof/>
        </w:rPr>
        <w:tab/>
        <w:t xml:space="preserve">Miller GJ and Miller NE. Plasma-high-density-lipoprotein concentration and development of ischaemic heart-disease. </w:t>
      </w:r>
      <w:r w:rsidRPr="004C3D5E">
        <w:rPr>
          <w:i/>
          <w:noProof/>
        </w:rPr>
        <w:t xml:space="preserve">Lancet </w:t>
      </w:r>
      <w:r w:rsidRPr="004C3D5E">
        <w:rPr>
          <w:noProof/>
        </w:rPr>
        <w:t>1975; 1: 16-19. 1975/01/04. DOI: 10.1016/s0140-6736(75)92376-4.</w:t>
      </w:r>
    </w:p>
    <w:p w14:paraId="5C40CBD2" w14:textId="77777777" w:rsidR="004C3D5E" w:rsidRPr="004C3D5E" w:rsidRDefault="004C3D5E" w:rsidP="004C3D5E">
      <w:pPr>
        <w:pStyle w:val="EndNoteBibliography"/>
        <w:spacing w:after="0"/>
        <w:rPr>
          <w:noProof/>
        </w:rPr>
      </w:pPr>
      <w:r w:rsidRPr="004C3D5E">
        <w:rPr>
          <w:noProof/>
        </w:rPr>
        <w:t>22.</w:t>
      </w:r>
      <w:r w:rsidRPr="004C3D5E">
        <w:rPr>
          <w:noProof/>
        </w:rPr>
        <w:tab/>
        <w:t xml:space="preserve">Khera AV, Cuchel M, de la Llera-Moya M, et al. Cholesterol efflux capacity, high-density lipoprotein function, and atherosclerosis. </w:t>
      </w:r>
      <w:r w:rsidRPr="004C3D5E">
        <w:rPr>
          <w:i/>
          <w:noProof/>
        </w:rPr>
        <w:t>N Engl J Med</w:t>
      </w:r>
      <w:r w:rsidRPr="004C3D5E">
        <w:rPr>
          <w:noProof/>
        </w:rPr>
        <w:t xml:space="preserve"> 2011; 364: 127-135. DOI: 10.1056/NEJMoa1001689.</w:t>
      </w:r>
    </w:p>
    <w:p w14:paraId="4D73949A" w14:textId="77777777" w:rsidR="004C3D5E" w:rsidRPr="004C3D5E" w:rsidRDefault="004C3D5E" w:rsidP="004C3D5E">
      <w:pPr>
        <w:pStyle w:val="EndNoteBibliography"/>
        <w:spacing w:after="0"/>
        <w:rPr>
          <w:noProof/>
        </w:rPr>
      </w:pPr>
      <w:r w:rsidRPr="004C3D5E">
        <w:rPr>
          <w:noProof/>
        </w:rPr>
        <w:t>23.</w:t>
      </w:r>
      <w:r w:rsidRPr="004C3D5E">
        <w:rPr>
          <w:noProof/>
        </w:rPr>
        <w:tab/>
        <w:t xml:space="preserve">Magnussen C, Niiranen TJ, Ojeda FM, et al. Sex Differences and Similarities in Atrial Fibrillation Epidemiology, Risk Factors, and Mortality in Community Cohorts: Results From the BiomarCaRE Consortium (Biomarker for Cardiovascular Risk Assessment in Europe). </w:t>
      </w:r>
      <w:r w:rsidRPr="004C3D5E">
        <w:rPr>
          <w:i/>
          <w:noProof/>
        </w:rPr>
        <w:t>Circulation</w:t>
      </w:r>
      <w:r w:rsidRPr="004C3D5E">
        <w:rPr>
          <w:noProof/>
        </w:rPr>
        <w:t xml:space="preserve"> 2017; 136: 1588-1597. 2017/10/16. DOI: 10.1161/CIRCULATIONAHA.117.028981.</w:t>
      </w:r>
    </w:p>
    <w:p w14:paraId="3E84BAB6" w14:textId="56E1BCE1" w:rsidR="004C3D5E" w:rsidRPr="004C3D5E" w:rsidRDefault="004C3D5E" w:rsidP="004C3D5E">
      <w:pPr>
        <w:pStyle w:val="EndNoteBibliography"/>
        <w:spacing w:after="0"/>
        <w:rPr>
          <w:noProof/>
        </w:rPr>
      </w:pPr>
      <w:r w:rsidRPr="004C3D5E">
        <w:rPr>
          <w:noProof/>
        </w:rPr>
        <w:t>24.</w:t>
      </w:r>
      <w:r w:rsidRPr="004C3D5E">
        <w:rPr>
          <w:noProof/>
        </w:rPr>
        <w:tab/>
        <w:t xml:space="preserve">Jacobs JM, Cohen A, Ein-Mor E, et al. Cholesterol, Statins, and Longevity From Age 70 to 90 Years. </w:t>
      </w:r>
      <w:r w:rsidR="00163EE9">
        <w:rPr>
          <w:i/>
          <w:noProof/>
        </w:rPr>
        <w:t xml:space="preserve">J Am Med Dir Assoc </w:t>
      </w:r>
      <w:r w:rsidRPr="004C3D5E">
        <w:rPr>
          <w:noProof/>
        </w:rPr>
        <w:t>2013; 14: 883-888. DOI: 10.1016/j.jamda.2013.08.012.</w:t>
      </w:r>
    </w:p>
    <w:p w14:paraId="098F3C43" w14:textId="77777777" w:rsidR="004C3D5E" w:rsidRPr="004C3D5E" w:rsidRDefault="004C3D5E" w:rsidP="004C3D5E">
      <w:pPr>
        <w:pStyle w:val="EndNoteBibliography"/>
        <w:spacing w:after="0"/>
        <w:rPr>
          <w:noProof/>
        </w:rPr>
      </w:pPr>
      <w:r w:rsidRPr="004C3D5E">
        <w:rPr>
          <w:noProof/>
        </w:rPr>
        <w:t>25.</w:t>
      </w:r>
      <w:r w:rsidRPr="004C3D5E">
        <w:rPr>
          <w:noProof/>
        </w:rPr>
        <w:tab/>
        <w:t xml:space="preserve">Ferrara A, Barrett-Connor E and Shan J. Total, LDL, and HDL cholesterol decrease with age in older men and women. The Rancho Bernardo Study 1984-1994. </w:t>
      </w:r>
      <w:r w:rsidRPr="004C3D5E">
        <w:rPr>
          <w:i/>
          <w:noProof/>
        </w:rPr>
        <w:t>Circulation</w:t>
      </w:r>
      <w:r w:rsidRPr="004C3D5E">
        <w:rPr>
          <w:noProof/>
        </w:rPr>
        <w:t xml:space="preserve"> 1997; 96: 37-43. 1997/07/01. DOI: 10.1161/01.cir.96.1.37.</w:t>
      </w:r>
    </w:p>
    <w:p w14:paraId="55CC1948" w14:textId="2A5A42F5" w:rsidR="004C3D5E" w:rsidRPr="004C3D5E" w:rsidRDefault="004C3D5E" w:rsidP="004C3D5E">
      <w:pPr>
        <w:pStyle w:val="EndNoteBibliography"/>
        <w:spacing w:after="0"/>
        <w:rPr>
          <w:noProof/>
        </w:rPr>
      </w:pPr>
      <w:r w:rsidRPr="004C3D5E">
        <w:rPr>
          <w:noProof/>
        </w:rPr>
        <w:t>26.</w:t>
      </w:r>
      <w:r w:rsidRPr="004C3D5E">
        <w:rPr>
          <w:noProof/>
        </w:rPr>
        <w:tab/>
        <w:t xml:space="preserve">Upmeier E, Lavonius S, Heinonen P, et al. Longitudinal changes in serum lipids in older people The Turku Elderly Study 1991–2006. </w:t>
      </w:r>
      <w:r w:rsidRPr="004C3D5E">
        <w:rPr>
          <w:i/>
          <w:noProof/>
        </w:rPr>
        <w:t>Age Ageing</w:t>
      </w:r>
      <w:r w:rsidRPr="004C3D5E">
        <w:rPr>
          <w:noProof/>
        </w:rPr>
        <w:t xml:space="preserve"> 2011; 40: 280-283. DOI: 10.1093/ageing/afq180.</w:t>
      </w:r>
    </w:p>
    <w:p w14:paraId="198262BB" w14:textId="1B4BC906" w:rsidR="004C3D5E" w:rsidRPr="004C3D5E" w:rsidRDefault="004C3D5E" w:rsidP="004C3D5E">
      <w:pPr>
        <w:pStyle w:val="EndNoteBibliography"/>
        <w:spacing w:after="0"/>
        <w:rPr>
          <w:noProof/>
        </w:rPr>
      </w:pPr>
      <w:r w:rsidRPr="004C3D5E">
        <w:rPr>
          <w:noProof/>
        </w:rPr>
        <w:t>27.</w:t>
      </w:r>
      <w:r w:rsidRPr="004C3D5E">
        <w:rPr>
          <w:noProof/>
        </w:rPr>
        <w:tab/>
        <w:t xml:space="preserve">Manolio TA, Cushman M, Gottdiener JS, et al. Predictors of falling cholesterol levels in older adults: the Cardiovascular Health Study. </w:t>
      </w:r>
      <w:r w:rsidRPr="004C3D5E">
        <w:rPr>
          <w:i/>
          <w:noProof/>
        </w:rPr>
        <w:t xml:space="preserve">Ann </w:t>
      </w:r>
      <w:r w:rsidR="00163EE9">
        <w:rPr>
          <w:i/>
          <w:noProof/>
        </w:rPr>
        <w:t>E</w:t>
      </w:r>
      <w:r w:rsidRPr="004C3D5E">
        <w:rPr>
          <w:i/>
          <w:noProof/>
        </w:rPr>
        <w:t>pidemio</w:t>
      </w:r>
      <w:r w:rsidR="00163EE9">
        <w:rPr>
          <w:i/>
          <w:noProof/>
        </w:rPr>
        <w:t>l</w:t>
      </w:r>
      <w:r w:rsidRPr="004C3D5E">
        <w:rPr>
          <w:noProof/>
        </w:rPr>
        <w:t xml:space="preserve"> 2004; 14: 325-331. 2004/06/05. DOI: 10.1016/j.annepidem.2003.09.006.</w:t>
      </w:r>
    </w:p>
    <w:p w14:paraId="5FAFD778" w14:textId="77777777" w:rsidR="004C3D5E" w:rsidRPr="004C3D5E" w:rsidRDefault="004C3D5E" w:rsidP="004C3D5E">
      <w:pPr>
        <w:pStyle w:val="EndNoteBibliography"/>
        <w:spacing w:after="0"/>
        <w:rPr>
          <w:noProof/>
        </w:rPr>
      </w:pPr>
      <w:r w:rsidRPr="004C3D5E">
        <w:rPr>
          <w:noProof/>
        </w:rPr>
        <w:t>28.</w:t>
      </w:r>
      <w:r w:rsidRPr="004C3D5E">
        <w:rPr>
          <w:noProof/>
        </w:rPr>
        <w:tab/>
        <w:t xml:space="preserve">Subczynski WK, Pasenkiewicz-Gierula M, Widomska J, et al. High Cholesterol/Low Cholesterol: Effects in Biological Membranes: A Review. </w:t>
      </w:r>
      <w:r w:rsidRPr="004C3D5E">
        <w:rPr>
          <w:i/>
          <w:noProof/>
        </w:rPr>
        <w:t>Cell Biochem Biophys</w:t>
      </w:r>
      <w:r w:rsidRPr="004C3D5E">
        <w:rPr>
          <w:noProof/>
        </w:rPr>
        <w:t xml:space="preserve"> 2017; 75: 369-385. 2017/04/17. DOI: 10.1007/s12013-017-0792-7.</w:t>
      </w:r>
    </w:p>
    <w:p w14:paraId="1F0AC4CF" w14:textId="62E8FD1A" w:rsidR="004C3D5E" w:rsidRPr="004C3D5E" w:rsidRDefault="004C3D5E" w:rsidP="004C3D5E">
      <w:pPr>
        <w:pStyle w:val="EndNoteBibliography"/>
        <w:spacing w:after="0"/>
        <w:rPr>
          <w:noProof/>
        </w:rPr>
      </w:pPr>
      <w:r w:rsidRPr="004C3D5E">
        <w:rPr>
          <w:noProof/>
        </w:rPr>
        <w:t>29.</w:t>
      </w:r>
      <w:r w:rsidRPr="004C3D5E">
        <w:rPr>
          <w:noProof/>
        </w:rPr>
        <w:tab/>
        <w:t xml:space="preserve">Bastiaanse EM, Hold KM and Van der Laarse A. The effect of membrane cholesterol content on ion transport processes in plasma membranes. </w:t>
      </w:r>
      <w:r w:rsidR="00163EE9">
        <w:rPr>
          <w:i/>
          <w:noProof/>
        </w:rPr>
        <w:t xml:space="preserve">Cardiovasc Res </w:t>
      </w:r>
      <w:r w:rsidRPr="004C3D5E">
        <w:rPr>
          <w:noProof/>
        </w:rPr>
        <w:t>1997; 33: 272-283. 1997/02/01. DOI: 10.1016/s0008-6363(96)00193-9.</w:t>
      </w:r>
    </w:p>
    <w:p w14:paraId="51A79887" w14:textId="545C348D" w:rsidR="004C3D5E" w:rsidRPr="004C3D5E" w:rsidRDefault="004C3D5E" w:rsidP="004C3D5E">
      <w:pPr>
        <w:pStyle w:val="EndNoteBibliography"/>
        <w:spacing w:after="0"/>
        <w:rPr>
          <w:noProof/>
        </w:rPr>
      </w:pPr>
      <w:r w:rsidRPr="004C3D5E">
        <w:rPr>
          <w:noProof/>
        </w:rPr>
        <w:t>30.</w:t>
      </w:r>
      <w:r w:rsidRPr="004C3D5E">
        <w:rPr>
          <w:noProof/>
        </w:rPr>
        <w:tab/>
        <w:t xml:space="preserve">Lundbaek JA, Birn P, Hansen AJ, et al. Regulation of sodium channel function by bilayer elasticity: the importance of hydrophobic coupling. Effects of Micelle-forming amphiphiles and cholesterol. </w:t>
      </w:r>
      <w:r w:rsidR="00163EE9">
        <w:rPr>
          <w:i/>
          <w:noProof/>
        </w:rPr>
        <w:t>J Gen Physiol</w:t>
      </w:r>
      <w:r w:rsidRPr="004C3D5E">
        <w:rPr>
          <w:noProof/>
        </w:rPr>
        <w:t xml:space="preserve"> 2004; 123: 599-621. 2004/04/28. DOI: 10.1085/jgp.200308996.</w:t>
      </w:r>
    </w:p>
    <w:p w14:paraId="390C40C8" w14:textId="1CF05766" w:rsidR="004C3D5E" w:rsidRPr="004C3D5E" w:rsidRDefault="004C3D5E" w:rsidP="004C3D5E">
      <w:pPr>
        <w:pStyle w:val="EndNoteBibliography"/>
        <w:spacing w:after="0"/>
        <w:rPr>
          <w:noProof/>
        </w:rPr>
      </w:pPr>
      <w:r w:rsidRPr="004C3D5E">
        <w:rPr>
          <w:noProof/>
        </w:rPr>
        <w:t>31.</w:t>
      </w:r>
      <w:r w:rsidRPr="004C3D5E">
        <w:rPr>
          <w:noProof/>
        </w:rPr>
        <w:tab/>
        <w:t xml:space="preserve">Bosch RF and Nattel S. Cellular electrophysiology of atrial fibrillation. </w:t>
      </w:r>
      <w:r w:rsidRPr="004C3D5E">
        <w:rPr>
          <w:i/>
          <w:noProof/>
        </w:rPr>
        <w:t xml:space="preserve">Cardiovasc </w:t>
      </w:r>
      <w:r w:rsidR="00163EE9">
        <w:rPr>
          <w:i/>
          <w:noProof/>
        </w:rPr>
        <w:t>Res</w:t>
      </w:r>
      <w:r w:rsidRPr="004C3D5E">
        <w:rPr>
          <w:noProof/>
        </w:rPr>
        <w:t xml:space="preserve"> 2002; 54: 259-269. DOI: 10.1016/S0008-6363(01)00529-6.</w:t>
      </w:r>
    </w:p>
    <w:p w14:paraId="2D7D96CD" w14:textId="77777777" w:rsidR="004C3D5E" w:rsidRPr="004C3D5E" w:rsidRDefault="004C3D5E" w:rsidP="004C3D5E">
      <w:pPr>
        <w:pStyle w:val="EndNoteBibliography"/>
        <w:spacing w:after="0"/>
        <w:rPr>
          <w:noProof/>
        </w:rPr>
      </w:pPr>
      <w:r w:rsidRPr="004C3D5E">
        <w:rPr>
          <w:noProof/>
        </w:rPr>
        <w:t>32.</w:t>
      </w:r>
      <w:r w:rsidRPr="004C3D5E">
        <w:rPr>
          <w:noProof/>
        </w:rPr>
        <w:tab/>
        <w:t xml:space="preserve">Guo Y, Lip GY and Apostolakis S. Inflammation in atrial fibrillation. </w:t>
      </w:r>
      <w:r w:rsidRPr="004C3D5E">
        <w:rPr>
          <w:i/>
          <w:noProof/>
        </w:rPr>
        <w:t>J Am Coll Cardiol</w:t>
      </w:r>
      <w:r w:rsidRPr="004C3D5E">
        <w:rPr>
          <w:noProof/>
        </w:rPr>
        <w:t xml:space="preserve"> 2012; 60: 2263-2270. 2012/12/01. DOI: 10.1016/j.jacc.2012.04.063.</w:t>
      </w:r>
    </w:p>
    <w:p w14:paraId="49CF4BCC" w14:textId="77777777" w:rsidR="004C3D5E" w:rsidRPr="004C3D5E" w:rsidRDefault="004C3D5E" w:rsidP="004C3D5E">
      <w:pPr>
        <w:pStyle w:val="EndNoteBibliography"/>
        <w:spacing w:after="0"/>
        <w:rPr>
          <w:noProof/>
        </w:rPr>
      </w:pPr>
      <w:r w:rsidRPr="004C3D5E">
        <w:rPr>
          <w:noProof/>
        </w:rPr>
        <w:t>33.</w:t>
      </w:r>
      <w:r w:rsidRPr="004C3D5E">
        <w:rPr>
          <w:noProof/>
        </w:rPr>
        <w:tab/>
        <w:t xml:space="preserve">Tall AR and Yvan-Charvet L. Cholesterol, inflammation and innate immunity. </w:t>
      </w:r>
      <w:r w:rsidRPr="004C3D5E">
        <w:rPr>
          <w:i/>
          <w:noProof/>
        </w:rPr>
        <w:t>Nat Rev Immunol</w:t>
      </w:r>
      <w:r w:rsidRPr="004C3D5E">
        <w:rPr>
          <w:noProof/>
        </w:rPr>
        <w:t xml:space="preserve"> 2015; 15: 104-116. DOI: 10.1038/nri3793.</w:t>
      </w:r>
    </w:p>
    <w:p w14:paraId="76BBD7BD" w14:textId="70EE6550" w:rsidR="004C3D5E" w:rsidRPr="004C3D5E" w:rsidRDefault="004C3D5E" w:rsidP="004C3D5E">
      <w:pPr>
        <w:pStyle w:val="EndNoteBibliography"/>
        <w:spacing w:after="0"/>
        <w:rPr>
          <w:noProof/>
        </w:rPr>
      </w:pPr>
      <w:r w:rsidRPr="004C3D5E">
        <w:rPr>
          <w:noProof/>
        </w:rPr>
        <w:lastRenderedPageBreak/>
        <w:t>34.</w:t>
      </w:r>
      <w:r w:rsidRPr="004C3D5E">
        <w:rPr>
          <w:noProof/>
        </w:rPr>
        <w:tab/>
        <w:t xml:space="preserve">Duntas LH. Thyroid disease and lipids. </w:t>
      </w:r>
      <w:r w:rsidRPr="004C3D5E">
        <w:rPr>
          <w:i/>
          <w:noProof/>
        </w:rPr>
        <w:t>Thyroid</w:t>
      </w:r>
      <w:r w:rsidR="00163EE9">
        <w:rPr>
          <w:i/>
          <w:noProof/>
        </w:rPr>
        <w:t xml:space="preserve"> </w:t>
      </w:r>
      <w:r w:rsidRPr="004C3D5E">
        <w:rPr>
          <w:noProof/>
        </w:rPr>
        <w:t>2002; 12: 287-293. 2002/05/30. DOI: 10.1089/10507250252949405.</w:t>
      </w:r>
    </w:p>
    <w:p w14:paraId="1A08DA9C" w14:textId="67E77727" w:rsidR="004C3D5E" w:rsidRPr="004C3D5E" w:rsidRDefault="004C3D5E" w:rsidP="004C3D5E">
      <w:pPr>
        <w:pStyle w:val="EndNoteBibliography"/>
        <w:spacing w:after="0"/>
        <w:rPr>
          <w:noProof/>
        </w:rPr>
      </w:pPr>
      <w:r w:rsidRPr="004C3D5E">
        <w:rPr>
          <w:noProof/>
        </w:rPr>
        <w:t>35.</w:t>
      </w:r>
      <w:r w:rsidRPr="004C3D5E">
        <w:rPr>
          <w:noProof/>
        </w:rPr>
        <w:tab/>
        <w:t xml:space="preserve">Frost L, Vestergaard P and Mosekilde L. Hyperthyroidism and Risk of Atrial Fibrillation or Flutter: A Population-Based Study. </w:t>
      </w:r>
      <w:r w:rsidRPr="004C3D5E">
        <w:rPr>
          <w:i/>
          <w:noProof/>
        </w:rPr>
        <w:t>Arch Inter</w:t>
      </w:r>
      <w:r w:rsidR="00163EE9">
        <w:rPr>
          <w:i/>
          <w:noProof/>
        </w:rPr>
        <w:t>n</w:t>
      </w:r>
      <w:r w:rsidRPr="004C3D5E">
        <w:rPr>
          <w:i/>
          <w:noProof/>
        </w:rPr>
        <w:t>l Med</w:t>
      </w:r>
      <w:r w:rsidRPr="004C3D5E">
        <w:rPr>
          <w:noProof/>
        </w:rPr>
        <w:t xml:space="preserve"> 2004; 164: 1675-1678. DOI: 10.1001/archinte.164.15.1675.</w:t>
      </w:r>
    </w:p>
    <w:p w14:paraId="722D6FEC" w14:textId="77777777" w:rsidR="004C3D5E" w:rsidRPr="004C3D5E" w:rsidRDefault="004C3D5E" w:rsidP="004C3D5E">
      <w:pPr>
        <w:pStyle w:val="EndNoteBibliography"/>
        <w:spacing w:after="0"/>
        <w:rPr>
          <w:noProof/>
        </w:rPr>
      </w:pPr>
      <w:r w:rsidRPr="004C3D5E">
        <w:rPr>
          <w:noProof/>
        </w:rPr>
        <w:t>36.</w:t>
      </w:r>
      <w:r w:rsidRPr="004C3D5E">
        <w:rPr>
          <w:noProof/>
        </w:rPr>
        <w:tab/>
        <w:t xml:space="preserve">Xie W, Santulli G, Reiken SR, et al. Mitochondrial oxidative stress promotes atrial fibrillation. </w:t>
      </w:r>
      <w:r w:rsidRPr="004C3D5E">
        <w:rPr>
          <w:i/>
          <w:noProof/>
        </w:rPr>
        <w:t>Sci Rep</w:t>
      </w:r>
      <w:r w:rsidRPr="004C3D5E">
        <w:rPr>
          <w:noProof/>
        </w:rPr>
        <w:t xml:space="preserve"> 2015; 5: 11427-11427. DOI: 10.1038/srep11427.</w:t>
      </w:r>
    </w:p>
    <w:p w14:paraId="0A7AD606" w14:textId="77777777" w:rsidR="004C3D5E" w:rsidRPr="004C3D5E" w:rsidRDefault="004C3D5E" w:rsidP="004C3D5E">
      <w:pPr>
        <w:pStyle w:val="EndNoteBibliography"/>
        <w:spacing w:after="0"/>
        <w:rPr>
          <w:noProof/>
        </w:rPr>
      </w:pPr>
      <w:r w:rsidRPr="004C3D5E">
        <w:rPr>
          <w:noProof/>
        </w:rPr>
        <w:t>37.</w:t>
      </w:r>
      <w:r w:rsidRPr="004C3D5E">
        <w:rPr>
          <w:noProof/>
        </w:rPr>
        <w:tab/>
        <w:t xml:space="preserve">Pastori D, Ettorre E, Carnevale R, et al. Interaction between serum endotoxemia and proprotein convertase subtilisin/kexin 9 (PCSK9) in patients with atrial fibrillation: A post-hoc analysis from the ATHERO-AF cohort. </w:t>
      </w:r>
      <w:r w:rsidRPr="004C3D5E">
        <w:rPr>
          <w:i/>
          <w:noProof/>
        </w:rPr>
        <w:t>Atherosclerosis</w:t>
      </w:r>
      <w:r w:rsidRPr="004C3D5E">
        <w:rPr>
          <w:noProof/>
        </w:rPr>
        <w:t xml:space="preserve"> 2019; 289: 195-200. 2019/07/16. DOI: 10.1016/j.atherosclerosis.2019.07.002.</w:t>
      </w:r>
    </w:p>
    <w:p w14:paraId="0BFB9AF9" w14:textId="77777777" w:rsidR="004C3D5E" w:rsidRPr="004C3D5E" w:rsidRDefault="004C3D5E" w:rsidP="004C3D5E">
      <w:pPr>
        <w:pStyle w:val="EndNoteBibliography"/>
        <w:rPr>
          <w:noProof/>
        </w:rPr>
      </w:pPr>
      <w:r w:rsidRPr="004C3D5E">
        <w:rPr>
          <w:noProof/>
        </w:rPr>
        <w:t>38.</w:t>
      </w:r>
      <w:r w:rsidRPr="004C3D5E">
        <w:rPr>
          <w:noProof/>
        </w:rPr>
        <w:tab/>
        <w:t xml:space="preserve">Morelli MB, Wang X and Santulli G. Functional role of gut microbiota and PCSK9 in the pathogenesis of diabetes mellitus and cardiovascular disease. </w:t>
      </w:r>
      <w:r w:rsidRPr="004C3D5E">
        <w:rPr>
          <w:i/>
          <w:noProof/>
        </w:rPr>
        <w:t>Atherosclerosis</w:t>
      </w:r>
      <w:r w:rsidRPr="004C3D5E">
        <w:rPr>
          <w:noProof/>
        </w:rPr>
        <w:t xml:space="preserve"> 2019; 289: 176-178. 2019/07/30. DOI: 10.1016/j.atherosclerosis.2019.07.023.</w:t>
      </w:r>
    </w:p>
    <w:p w14:paraId="74F07929" w14:textId="08BB1404" w:rsidR="00AB3935" w:rsidRDefault="00C029BE" w:rsidP="00C029BE">
      <w:pPr>
        <w:spacing w:after="0"/>
        <w:rPr>
          <w:rFonts w:eastAsia="Times New Roman" w:cstheme="minorHAnsi"/>
          <w:sz w:val="24"/>
          <w:szCs w:val="24"/>
          <w:lang w:val="en-AU" w:eastAsia="en-GB"/>
        </w:rPr>
      </w:pPr>
      <w:r>
        <w:rPr>
          <w:rFonts w:eastAsia="Times New Roman" w:cstheme="minorHAnsi"/>
          <w:sz w:val="24"/>
          <w:szCs w:val="24"/>
          <w:lang w:val="en-AU" w:eastAsia="en-GB"/>
        </w:rPr>
        <w:fldChar w:fldCharType="end"/>
      </w:r>
    </w:p>
    <w:p w14:paraId="6820146A" w14:textId="77777777" w:rsidR="00AB3935" w:rsidRDefault="00AB3935">
      <w:pPr>
        <w:rPr>
          <w:rFonts w:eastAsia="Times New Roman" w:cstheme="minorHAnsi"/>
          <w:sz w:val="24"/>
          <w:szCs w:val="24"/>
          <w:lang w:val="en-AU" w:eastAsia="en-GB"/>
        </w:rPr>
      </w:pPr>
      <w:r>
        <w:rPr>
          <w:rFonts w:eastAsia="Times New Roman" w:cstheme="minorHAnsi"/>
          <w:sz w:val="24"/>
          <w:szCs w:val="24"/>
          <w:lang w:val="en-AU" w:eastAsia="en-GB"/>
        </w:rPr>
        <w:br w:type="page"/>
      </w:r>
    </w:p>
    <w:p w14:paraId="6FF0F81A" w14:textId="2863C4EA" w:rsidR="0002147D" w:rsidRDefault="0002147D" w:rsidP="00C029BE">
      <w:pPr>
        <w:spacing w:after="0"/>
        <w:rPr>
          <w:sz w:val="24"/>
          <w:szCs w:val="24"/>
        </w:rPr>
      </w:pPr>
      <w:r w:rsidRPr="00C216A4">
        <w:rPr>
          <w:b/>
          <w:bCs/>
          <w:sz w:val="24"/>
          <w:szCs w:val="24"/>
        </w:rPr>
        <w:lastRenderedPageBreak/>
        <w:t>Figure 1</w:t>
      </w:r>
      <w:r w:rsidR="00B30984" w:rsidRPr="00C216A4">
        <w:rPr>
          <w:b/>
          <w:bCs/>
          <w:sz w:val="24"/>
          <w:szCs w:val="24"/>
        </w:rPr>
        <w:t xml:space="preserve"> a, b, c and d</w:t>
      </w:r>
      <w:r w:rsidRPr="00C216A4">
        <w:rPr>
          <w:b/>
          <w:bCs/>
          <w:sz w:val="24"/>
          <w:szCs w:val="24"/>
        </w:rPr>
        <w:t xml:space="preserve">. Prevalence of atrial fibrillation by differing </w:t>
      </w:r>
      <w:r w:rsidR="00B4653F">
        <w:rPr>
          <w:b/>
          <w:bCs/>
          <w:sz w:val="24"/>
          <w:szCs w:val="24"/>
        </w:rPr>
        <w:t>lipid</w:t>
      </w:r>
      <w:r w:rsidR="0030506E">
        <w:rPr>
          <w:b/>
          <w:bCs/>
          <w:sz w:val="24"/>
          <w:szCs w:val="24"/>
        </w:rPr>
        <w:t xml:space="preserve"> levels</w:t>
      </w:r>
      <w:r w:rsidRPr="00C216A4">
        <w:rPr>
          <w:b/>
          <w:bCs/>
          <w:sz w:val="24"/>
          <w:szCs w:val="24"/>
        </w:rPr>
        <w:t xml:space="preserve"> for </w:t>
      </w:r>
      <w:r w:rsidR="00046C7B" w:rsidRPr="00C216A4">
        <w:rPr>
          <w:b/>
          <w:bCs/>
          <w:sz w:val="24"/>
          <w:szCs w:val="24"/>
        </w:rPr>
        <w:t>all</w:t>
      </w:r>
      <w:r w:rsidR="00C216A4" w:rsidRPr="00C216A4">
        <w:rPr>
          <w:b/>
          <w:bCs/>
          <w:sz w:val="24"/>
          <w:szCs w:val="24"/>
        </w:rPr>
        <w:t xml:space="preserve"> </w:t>
      </w:r>
      <w:r w:rsidRPr="00C216A4">
        <w:rPr>
          <w:b/>
          <w:bCs/>
          <w:sz w:val="24"/>
          <w:szCs w:val="24"/>
        </w:rPr>
        <w:t>participants</w:t>
      </w:r>
      <w:r w:rsidR="00B30984" w:rsidRPr="00C216A4">
        <w:rPr>
          <w:b/>
          <w:bCs/>
          <w:sz w:val="24"/>
          <w:szCs w:val="24"/>
        </w:rPr>
        <w:t xml:space="preserve"> and by age categories</w:t>
      </w:r>
      <w:r w:rsidRPr="00C216A4">
        <w:rPr>
          <w:b/>
          <w:bCs/>
          <w:sz w:val="24"/>
          <w:szCs w:val="24"/>
        </w:rPr>
        <w:t xml:space="preserve"> in the LIPIDOGRAM2015 study (n=13,724).</w:t>
      </w:r>
      <w:r w:rsidRPr="0067065E">
        <w:rPr>
          <w:sz w:val="24"/>
          <w:szCs w:val="24"/>
        </w:rPr>
        <w:t xml:space="preserve"> </w:t>
      </w:r>
    </w:p>
    <w:p w14:paraId="7DEB5839" w14:textId="56801EF5" w:rsidR="00442B56" w:rsidRPr="00587453" w:rsidRDefault="00021E33" w:rsidP="00442B56">
      <w:pPr>
        <w:rPr>
          <w:sz w:val="24"/>
          <w:szCs w:val="24"/>
        </w:rPr>
      </w:pPr>
      <w:r>
        <w:rPr>
          <w:noProof/>
          <w:lang w:val="pl-PL" w:eastAsia="pl-PL"/>
        </w:rPr>
        <w:drawing>
          <wp:anchor distT="0" distB="0" distL="114300" distR="114300" simplePos="0" relativeHeight="251663360" behindDoc="0" locked="0" layoutInCell="1" allowOverlap="1" wp14:anchorId="76BAF50C" wp14:editId="0DB3C132">
            <wp:simplePos x="0" y="0"/>
            <wp:positionH relativeFrom="column">
              <wp:posOffset>3310562</wp:posOffset>
            </wp:positionH>
            <wp:positionV relativeFrom="paragraph">
              <wp:posOffset>306070</wp:posOffset>
            </wp:positionV>
            <wp:extent cx="3215640" cy="2383155"/>
            <wp:effectExtent l="0" t="0" r="10160" b="17145"/>
            <wp:wrapSquare wrapText="bothSides"/>
            <wp:docPr id="5" name="Chart 5">
              <a:extLst xmlns:a="http://schemas.openxmlformats.org/drawingml/2006/main">
                <a:ext uri="{FF2B5EF4-FFF2-40B4-BE49-F238E27FC236}">
                  <a16:creationId xmlns:a16="http://schemas.microsoft.com/office/drawing/2014/main" id="{2017D229-785B-8448-B816-F24B16900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2336" behindDoc="0" locked="0" layoutInCell="1" allowOverlap="1" wp14:anchorId="3BC80E48" wp14:editId="43B82860">
            <wp:simplePos x="0" y="0"/>
            <wp:positionH relativeFrom="column">
              <wp:posOffset>0</wp:posOffset>
            </wp:positionH>
            <wp:positionV relativeFrom="paragraph">
              <wp:posOffset>306070</wp:posOffset>
            </wp:positionV>
            <wp:extent cx="3215640" cy="2383155"/>
            <wp:effectExtent l="0" t="0" r="10160" b="17145"/>
            <wp:wrapSquare wrapText="bothSides"/>
            <wp:docPr id="1" name="Chart 1">
              <a:extLst xmlns:a="http://schemas.openxmlformats.org/drawingml/2006/main">
                <a:ext uri="{FF2B5EF4-FFF2-40B4-BE49-F238E27FC236}">
                  <a16:creationId xmlns:a16="http://schemas.microsoft.com/office/drawing/2014/main" id="{7DC444C5-C779-45FF-9ED9-6B449B54D5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371BF2">
        <w:rPr>
          <w:noProof/>
        </w:rPr>
        <w:t>(A)</w:t>
      </w:r>
      <w:r w:rsidR="00442B56">
        <w:t xml:space="preserve"> All participants (n=13,724)</w:t>
      </w:r>
      <w:r w:rsidR="00442B56">
        <w:tab/>
      </w:r>
      <w:r w:rsidR="00442B56">
        <w:tab/>
      </w:r>
      <w:r w:rsidR="00442B56">
        <w:tab/>
      </w:r>
      <w:r w:rsidR="00442B56">
        <w:tab/>
      </w:r>
      <w:r w:rsidR="00442B56">
        <w:tab/>
      </w:r>
      <w:r w:rsidR="00371BF2">
        <w:t xml:space="preserve">(B) </w:t>
      </w:r>
      <w:r w:rsidR="00442B56">
        <w:t>Aged</w:t>
      </w:r>
      <w:r w:rsidR="00442B56" w:rsidRPr="00C216A4">
        <w:t xml:space="preserve"> </w:t>
      </w:r>
      <w:r w:rsidR="00442B56">
        <w:t>50</w:t>
      </w:r>
      <w:r w:rsidR="00442B56" w:rsidRPr="00C216A4">
        <w:t>-</w:t>
      </w:r>
      <w:r w:rsidR="00442B56">
        <w:t>6</w:t>
      </w:r>
      <w:r w:rsidR="00442B56" w:rsidRPr="00C216A4">
        <w:t>4 years (n=</w:t>
      </w:r>
      <w:r w:rsidR="00442B56">
        <w:t>5,903</w:t>
      </w:r>
      <w:r w:rsidR="00442B56" w:rsidRPr="00C216A4">
        <w:t>)</w:t>
      </w:r>
    </w:p>
    <w:p w14:paraId="7B7EA9C9" w14:textId="48A48C20" w:rsidR="00587453" w:rsidRDefault="00587453" w:rsidP="00587453">
      <w:pPr>
        <w:rPr>
          <w:sz w:val="24"/>
          <w:szCs w:val="24"/>
        </w:rPr>
      </w:pPr>
    </w:p>
    <w:p w14:paraId="18EE8D35" w14:textId="0842363A" w:rsidR="00587453" w:rsidRPr="00587453" w:rsidRDefault="006B22DC">
      <w:r>
        <w:rPr>
          <w:noProof/>
          <w:lang w:val="pl-PL" w:eastAsia="pl-PL"/>
        </w:rPr>
        <w:drawing>
          <wp:anchor distT="0" distB="0" distL="114300" distR="114300" simplePos="0" relativeHeight="251665408" behindDoc="0" locked="0" layoutInCell="1" allowOverlap="1" wp14:anchorId="70C5D25B" wp14:editId="71FD56F1">
            <wp:simplePos x="0" y="0"/>
            <wp:positionH relativeFrom="column">
              <wp:posOffset>3310562</wp:posOffset>
            </wp:positionH>
            <wp:positionV relativeFrom="paragraph">
              <wp:posOffset>429895</wp:posOffset>
            </wp:positionV>
            <wp:extent cx="3215640" cy="2382520"/>
            <wp:effectExtent l="0" t="0" r="10160" b="17780"/>
            <wp:wrapSquare wrapText="bothSides"/>
            <wp:docPr id="7" name="Chart 7">
              <a:extLst xmlns:a="http://schemas.openxmlformats.org/drawingml/2006/main">
                <a:ext uri="{FF2B5EF4-FFF2-40B4-BE49-F238E27FC236}">
                  <a16:creationId xmlns:a16="http://schemas.microsoft.com/office/drawing/2014/main" id="{0D2EEB63-44B6-6D41-8E32-5E91DE140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021E33">
        <w:rPr>
          <w:noProof/>
          <w:lang w:val="pl-PL" w:eastAsia="pl-PL"/>
        </w:rPr>
        <w:drawing>
          <wp:anchor distT="0" distB="0" distL="114300" distR="114300" simplePos="0" relativeHeight="251664384" behindDoc="0" locked="0" layoutInCell="1" allowOverlap="1" wp14:anchorId="3DAF9ACF" wp14:editId="44410F52">
            <wp:simplePos x="0" y="0"/>
            <wp:positionH relativeFrom="column">
              <wp:posOffset>0</wp:posOffset>
            </wp:positionH>
            <wp:positionV relativeFrom="paragraph">
              <wp:posOffset>429260</wp:posOffset>
            </wp:positionV>
            <wp:extent cx="3215640" cy="2383155"/>
            <wp:effectExtent l="0" t="0" r="10160" b="17145"/>
            <wp:wrapSquare wrapText="bothSides"/>
            <wp:docPr id="6" name="Chart 6">
              <a:extLst xmlns:a="http://schemas.openxmlformats.org/drawingml/2006/main">
                <a:ext uri="{FF2B5EF4-FFF2-40B4-BE49-F238E27FC236}">
                  <a16:creationId xmlns:a16="http://schemas.microsoft.com/office/drawing/2014/main" id="{9910C371-3162-BA42-9C37-F97611349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371BF2">
        <w:t>(C)</w:t>
      </w:r>
      <w:r w:rsidR="00587453">
        <w:t xml:space="preserve"> Aged 65-74 years (n=2,709)</w:t>
      </w:r>
      <w:r w:rsidR="00436288">
        <w:tab/>
      </w:r>
      <w:r w:rsidR="00436288">
        <w:tab/>
      </w:r>
      <w:r w:rsidR="00436288">
        <w:tab/>
      </w:r>
      <w:r w:rsidR="00436288">
        <w:tab/>
        <w:t xml:space="preserve">        </w:t>
      </w:r>
      <w:proofErr w:type="gramStart"/>
      <w:r w:rsidR="00436288">
        <w:t xml:space="preserve">   </w:t>
      </w:r>
      <w:r w:rsidR="00371BF2">
        <w:t>(</w:t>
      </w:r>
      <w:proofErr w:type="gramEnd"/>
      <w:r w:rsidR="00371BF2">
        <w:t xml:space="preserve">D) </w:t>
      </w:r>
      <w:r w:rsidR="00436288">
        <w:t>Aged 75 years and older (n=1,071)</w:t>
      </w:r>
    </w:p>
    <w:p w14:paraId="1DA8B791" w14:textId="77777777" w:rsidR="00123F61" w:rsidRDefault="00123F61" w:rsidP="00587453">
      <w:pPr>
        <w:rPr>
          <w:sz w:val="20"/>
          <w:szCs w:val="20"/>
        </w:rPr>
      </w:pPr>
    </w:p>
    <w:p w14:paraId="44D103A4" w14:textId="4081C365" w:rsidR="0002147D" w:rsidRPr="00587453" w:rsidRDefault="0002147D" w:rsidP="00587453">
      <w:pPr>
        <w:rPr>
          <w:sz w:val="20"/>
          <w:szCs w:val="20"/>
        </w:rPr>
      </w:pPr>
      <w:r w:rsidRPr="00587453">
        <w:rPr>
          <w:sz w:val="20"/>
          <w:szCs w:val="20"/>
        </w:rPr>
        <w:t>Abbreviations LDL-C</w:t>
      </w:r>
      <w:r w:rsidR="001A44F5">
        <w:rPr>
          <w:sz w:val="20"/>
          <w:szCs w:val="20"/>
        </w:rPr>
        <w:t xml:space="preserve">, </w:t>
      </w:r>
      <w:r w:rsidRPr="00587453">
        <w:rPr>
          <w:sz w:val="20"/>
          <w:szCs w:val="20"/>
        </w:rPr>
        <w:t>low-density lipoprotein cholesterol</w:t>
      </w:r>
      <w:r w:rsidR="00123F61">
        <w:rPr>
          <w:sz w:val="20"/>
          <w:szCs w:val="20"/>
        </w:rPr>
        <w:t xml:space="preserve">, </w:t>
      </w:r>
      <w:r w:rsidRPr="00587453">
        <w:rPr>
          <w:sz w:val="20"/>
          <w:szCs w:val="20"/>
        </w:rPr>
        <w:t>HDL-C</w:t>
      </w:r>
      <w:r w:rsidR="001A44F5">
        <w:rPr>
          <w:sz w:val="20"/>
          <w:szCs w:val="20"/>
        </w:rPr>
        <w:t>,</w:t>
      </w:r>
      <w:r w:rsidRPr="00587453">
        <w:rPr>
          <w:sz w:val="20"/>
          <w:szCs w:val="20"/>
        </w:rPr>
        <w:t xml:space="preserve"> high-density lipoprotein cholesterol</w:t>
      </w:r>
      <w:r w:rsidR="00123F61">
        <w:rPr>
          <w:sz w:val="20"/>
          <w:szCs w:val="20"/>
        </w:rPr>
        <w:t xml:space="preserve">, </w:t>
      </w:r>
      <w:r w:rsidRPr="00587453">
        <w:rPr>
          <w:sz w:val="20"/>
          <w:szCs w:val="20"/>
        </w:rPr>
        <w:t>TG</w:t>
      </w:r>
      <w:r w:rsidR="001A44F5">
        <w:rPr>
          <w:sz w:val="20"/>
          <w:szCs w:val="20"/>
        </w:rPr>
        <w:t xml:space="preserve">, </w:t>
      </w:r>
      <w:r w:rsidRPr="00587453">
        <w:rPr>
          <w:sz w:val="20"/>
          <w:szCs w:val="20"/>
        </w:rPr>
        <w:t>triglycerides; TC</w:t>
      </w:r>
      <w:r w:rsidR="001A44F5">
        <w:rPr>
          <w:sz w:val="20"/>
          <w:szCs w:val="20"/>
        </w:rPr>
        <w:t>,</w:t>
      </w:r>
      <w:r w:rsidRPr="00587453">
        <w:rPr>
          <w:sz w:val="20"/>
          <w:szCs w:val="20"/>
        </w:rPr>
        <w:t xml:space="preserve"> total cholesterol. Results are unadjusted proportions and 95% confidence intervals.</w:t>
      </w:r>
    </w:p>
    <w:p w14:paraId="2CF4E32B" w14:textId="789B5655" w:rsidR="00780910" w:rsidRDefault="00780910">
      <w:pPr>
        <w:spacing w:after="0" w:line="240" w:lineRule="auto"/>
        <w:rPr>
          <w:sz w:val="24"/>
          <w:szCs w:val="24"/>
        </w:rPr>
      </w:pPr>
      <w:r>
        <w:rPr>
          <w:sz w:val="24"/>
          <w:szCs w:val="24"/>
        </w:rPr>
        <w:br w:type="page"/>
      </w:r>
    </w:p>
    <w:p w14:paraId="2D2569E8" w14:textId="65ECA125" w:rsidR="002345C0" w:rsidRDefault="002345C0" w:rsidP="0002147D">
      <w:pPr>
        <w:rPr>
          <w:b/>
          <w:bCs/>
          <w:sz w:val="24"/>
          <w:szCs w:val="24"/>
        </w:rPr>
      </w:pPr>
      <w:r w:rsidRPr="00493655">
        <w:rPr>
          <w:b/>
          <w:bCs/>
          <w:sz w:val="24"/>
          <w:szCs w:val="24"/>
        </w:rPr>
        <w:lastRenderedPageBreak/>
        <w:t>Table 1. Characteristics of participants in the LIPIDOGRAM2015 study</w:t>
      </w:r>
      <w:r w:rsidR="00751E20">
        <w:rPr>
          <w:b/>
          <w:bCs/>
          <w:sz w:val="24"/>
          <w:szCs w:val="24"/>
        </w:rPr>
        <w:t>, overall and with and without AF</w:t>
      </w:r>
      <w:r w:rsidRPr="00493655">
        <w:rPr>
          <w:b/>
          <w:bCs/>
          <w:sz w:val="24"/>
          <w:szCs w:val="24"/>
        </w:rPr>
        <w:t>.</w:t>
      </w:r>
    </w:p>
    <w:tbl>
      <w:tblPr>
        <w:tblStyle w:val="TableGrid1"/>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3" w:type="dxa"/>
          <w:right w:w="23" w:type="dxa"/>
        </w:tblCellMar>
        <w:tblLook w:val="04A0" w:firstRow="1" w:lastRow="0" w:firstColumn="1" w:lastColumn="0" w:noHBand="0" w:noVBand="1"/>
      </w:tblPr>
      <w:tblGrid>
        <w:gridCol w:w="3682"/>
        <w:gridCol w:w="1847"/>
        <w:gridCol w:w="1843"/>
        <w:gridCol w:w="2126"/>
        <w:gridCol w:w="987"/>
      </w:tblGrid>
      <w:tr w:rsidR="00142704" w14:paraId="2034F3D0" w14:textId="77777777" w:rsidTr="00595F46">
        <w:trPr>
          <w:trHeight w:val="537"/>
          <w:jc w:val="center"/>
        </w:trPr>
        <w:tc>
          <w:tcPr>
            <w:tcW w:w="3682" w:type="dxa"/>
            <w:tcBorders>
              <w:top w:val="single" w:sz="4" w:space="0" w:color="auto"/>
              <w:bottom w:val="single" w:sz="4" w:space="0" w:color="auto"/>
            </w:tcBorders>
          </w:tcPr>
          <w:p w14:paraId="718251BF" w14:textId="77777777" w:rsidR="00142704" w:rsidRPr="004B3097" w:rsidRDefault="00142704" w:rsidP="00F861AE">
            <w:pPr>
              <w:spacing w:after="0" w:line="240" w:lineRule="auto"/>
              <w:rPr>
                <w:rFonts w:cstheme="minorHAnsi"/>
              </w:rPr>
            </w:pPr>
          </w:p>
        </w:tc>
        <w:tc>
          <w:tcPr>
            <w:tcW w:w="1847" w:type="dxa"/>
            <w:tcBorders>
              <w:top w:val="single" w:sz="4" w:space="0" w:color="auto"/>
              <w:bottom w:val="single" w:sz="4" w:space="0" w:color="auto"/>
            </w:tcBorders>
          </w:tcPr>
          <w:p w14:paraId="2F870001" w14:textId="77777777" w:rsidR="00142704" w:rsidRPr="004B3097" w:rsidRDefault="00142704" w:rsidP="00F861AE">
            <w:pPr>
              <w:spacing w:after="0" w:line="240" w:lineRule="auto"/>
              <w:jc w:val="center"/>
              <w:rPr>
                <w:rFonts w:cstheme="minorHAnsi"/>
              </w:rPr>
            </w:pPr>
            <w:r w:rsidRPr="004B3097">
              <w:rPr>
                <w:rFonts w:cstheme="minorHAnsi"/>
              </w:rPr>
              <w:t>All participants</w:t>
            </w:r>
          </w:p>
          <w:p w14:paraId="6917E454" w14:textId="77777777" w:rsidR="00142704" w:rsidRPr="004B3097" w:rsidRDefault="00142704" w:rsidP="00F861AE">
            <w:pPr>
              <w:spacing w:after="0" w:line="240" w:lineRule="auto"/>
              <w:jc w:val="center"/>
              <w:rPr>
                <w:rFonts w:cstheme="minorHAnsi"/>
              </w:rPr>
            </w:pPr>
            <w:r w:rsidRPr="004B3097">
              <w:rPr>
                <w:rFonts w:cstheme="minorHAnsi"/>
              </w:rPr>
              <w:t>(n=13,724)</w:t>
            </w:r>
          </w:p>
        </w:tc>
        <w:tc>
          <w:tcPr>
            <w:tcW w:w="1843" w:type="dxa"/>
            <w:tcBorders>
              <w:top w:val="single" w:sz="4" w:space="0" w:color="auto"/>
              <w:bottom w:val="single" w:sz="4" w:space="0" w:color="auto"/>
            </w:tcBorders>
          </w:tcPr>
          <w:p w14:paraId="549F4CAC" w14:textId="77777777" w:rsidR="00142704" w:rsidRPr="004B3097" w:rsidRDefault="00142704" w:rsidP="00F861AE">
            <w:pPr>
              <w:spacing w:after="0" w:line="240" w:lineRule="auto"/>
              <w:jc w:val="center"/>
              <w:rPr>
                <w:rFonts w:cstheme="minorHAnsi"/>
              </w:rPr>
            </w:pPr>
            <w:r w:rsidRPr="004B3097">
              <w:rPr>
                <w:rFonts w:cstheme="minorHAnsi"/>
              </w:rPr>
              <w:t>Atrial Fibrillation</w:t>
            </w:r>
          </w:p>
          <w:p w14:paraId="7E4D3A5F" w14:textId="77777777" w:rsidR="00142704" w:rsidRPr="004B3097" w:rsidRDefault="00142704" w:rsidP="00F861AE">
            <w:pPr>
              <w:spacing w:after="0" w:line="240" w:lineRule="auto"/>
              <w:jc w:val="center"/>
              <w:rPr>
                <w:rFonts w:cstheme="minorHAnsi"/>
              </w:rPr>
            </w:pPr>
            <w:r w:rsidRPr="004B3097">
              <w:rPr>
                <w:rFonts w:cstheme="minorHAnsi"/>
              </w:rPr>
              <w:t>(n=708)</w:t>
            </w:r>
          </w:p>
        </w:tc>
        <w:tc>
          <w:tcPr>
            <w:tcW w:w="2126" w:type="dxa"/>
            <w:tcBorders>
              <w:top w:val="single" w:sz="4" w:space="0" w:color="auto"/>
              <w:bottom w:val="single" w:sz="4" w:space="0" w:color="auto"/>
            </w:tcBorders>
          </w:tcPr>
          <w:p w14:paraId="73C5512F" w14:textId="77777777" w:rsidR="00142704" w:rsidRPr="004B3097" w:rsidRDefault="00142704" w:rsidP="00F861AE">
            <w:pPr>
              <w:spacing w:after="0" w:line="240" w:lineRule="auto"/>
              <w:jc w:val="center"/>
              <w:rPr>
                <w:rFonts w:cstheme="minorHAnsi"/>
              </w:rPr>
            </w:pPr>
            <w:r w:rsidRPr="004B3097">
              <w:rPr>
                <w:rFonts w:cstheme="minorHAnsi"/>
              </w:rPr>
              <w:t>No Atrial Fibrillation</w:t>
            </w:r>
          </w:p>
          <w:p w14:paraId="73C86FE2" w14:textId="77777777" w:rsidR="00142704" w:rsidRPr="004B3097" w:rsidRDefault="00142704" w:rsidP="00F861AE">
            <w:pPr>
              <w:spacing w:after="0" w:line="240" w:lineRule="auto"/>
              <w:jc w:val="center"/>
              <w:rPr>
                <w:rFonts w:cstheme="minorHAnsi"/>
              </w:rPr>
            </w:pPr>
            <w:r w:rsidRPr="004B3097">
              <w:rPr>
                <w:rFonts w:cstheme="minorHAnsi"/>
              </w:rPr>
              <w:t>(n=13,016)</w:t>
            </w:r>
          </w:p>
        </w:tc>
        <w:tc>
          <w:tcPr>
            <w:tcW w:w="987" w:type="dxa"/>
            <w:tcBorders>
              <w:top w:val="single" w:sz="4" w:space="0" w:color="auto"/>
              <w:bottom w:val="single" w:sz="4" w:space="0" w:color="auto"/>
            </w:tcBorders>
          </w:tcPr>
          <w:p w14:paraId="6B791C06" w14:textId="2F68A1A6" w:rsidR="00142704" w:rsidRPr="0096031B" w:rsidRDefault="0096031B" w:rsidP="00F861AE">
            <w:pPr>
              <w:spacing w:after="0" w:line="240" w:lineRule="auto"/>
              <w:jc w:val="center"/>
              <w:rPr>
                <w:rFonts w:cstheme="minorHAnsi"/>
                <w:i/>
                <w:iCs/>
              </w:rPr>
            </w:pPr>
            <w:r w:rsidRPr="0096031B">
              <w:rPr>
                <w:rFonts w:cstheme="minorHAnsi"/>
                <w:i/>
                <w:iCs/>
              </w:rPr>
              <w:t>p</w:t>
            </w:r>
            <w:r w:rsidR="00642F24">
              <w:rPr>
                <w:rFonts w:cstheme="minorHAnsi"/>
                <w:i/>
                <w:iCs/>
              </w:rPr>
              <w:t>-value</w:t>
            </w:r>
          </w:p>
        </w:tc>
      </w:tr>
      <w:tr w:rsidR="00142704" w14:paraId="342F77B4" w14:textId="77777777" w:rsidTr="00595F46">
        <w:trPr>
          <w:trHeight w:val="537"/>
          <w:jc w:val="center"/>
        </w:trPr>
        <w:tc>
          <w:tcPr>
            <w:tcW w:w="3682" w:type="dxa"/>
            <w:tcBorders>
              <w:top w:val="single" w:sz="4" w:space="0" w:color="auto"/>
            </w:tcBorders>
          </w:tcPr>
          <w:p w14:paraId="2A7A401D" w14:textId="17537499" w:rsidR="00142704" w:rsidRPr="004B3097" w:rsidRDefault="00142704" w:rsidP="00F861AE">
            <w:pPr>
              <w:spacing w:after="0" w:line="240" w:lineRule="auto"/>
              <w:rPr>
                <w:rFonts w:cstheme="minorHAnsi"/>
              </w:rPr>
            </w:pPr>
            <w:r w:rsidRPr="004B3097">
              <w:rPr>
                <w:rFonts w:cstheme="minorHAnsi"/>
              </w:rPr>
              <w:t xml:space="preserve">Age (years), median </w:t>
            </w:r>
            <w:r w:rsidR="00642F24">
              <w:rPr>
                <w:rFonts w:cstheme="minorHAnsi"/>
              </w:rPr>
              <w:t>[</w:t>
            </w:r>
            <w:r w:rsidRPr="004B3097">
              <w:rPr>
                <w:rFonts w:cstheme="minorHAnsi"/>
              </w:rPr>
              <w:t>IQR</w:t>
            </w:r>
            <w:r w:rsidR="00642F24">
              <w:rPr>
                <w:rFonts w:cstheme="minorHAnsi"/>
              </w:rPr>
              <w:t>]</w:t>
            </w:r>
          </w:p>
        </w:tc>
        <w:tc>
          <w:tcPr>
            <w:tcW w:w="1847" w:type="dxa"/>
            <w:tcBorders>
              <w:top w:val="single" w:sz="4" w:space="0" w:color="auto"/>
            </w:tcBorders>
          </w:tcPr>
          <w:p w14:paraId="2EFA724D" w14:textId="208CCAC1" w:rsidR="00142704" w:rsidRPr="004B3097" w:rsidRDefault="00142704" w:rsidP="00F861AE">
            <w:pPr>
              <w:spacing w:after="0" w:line="240" w:lineRule="auto"/>
              <w:jc w:val="center"/>
              <w:rPr>
                <w:rFonts w:cstheme="minorHAnsi"/>
              </w:rPr>
            </w:pPr>
            <w:r w:rsidRPr="004B3097">
              <w:rPr>
                <w:rFonts w:cstheme="minorHAnsi"/>
              </w:rPr>
              <w:t xml:space="preserve">58.0 </w:t>
            </w:r>
            <w:r w:rsidR="00642F24">
              <w:rPr>
                <w:rFonts w:cstheme="minorHAnsi"/>
              </w:rPr>
              <w:t>[</w:t>
            </w:r>
            <w:r w:rsidRPr="004B3097">
              <w:rPr>
                <w:rFonts w:cstheme="minorHAnsi"/>
              </w:rPr>
              <w:t>47.4-65.8</w:t>
            </w:r>
            <w:r w:rsidR="00642F24">
              <w:rPr>
                <w:rFonts w:cstheme="minorHAnsi"/>
              </w:rPr>
              <w:t>]</w:t>
            </w:r>
          </w:p>
        </w:tc>
        <w:tc>
          <w:tcPr>
            <w:tcW w:w="1843" w:type="dxa"/>
            <w:tcBorders>
              <w:top w:val="single" w:sz="4" w:space="0" w:color="auto"/>
            </w:tcBorders>
          </w:tcPr>
          <w:p w14:paraId="58FFBEAD" w14:textId="1BD33D36" w:rsidR="00142704" w:rsidRPr="004B3097" w:rsidRDefault="00142704" w:rsidP="00F861AE">
            <w:pPr>
              <w:spacing w:after="0" w:line="240" w:lineRule="auto"/>
              <w:jc w:val="center"/>
              <w:rPr>
                <w:rFonts w:cstheme="minorHAnsi"/>
              </w:rPr>
            </w:pPr>
            <w:r w:rsidRPr="004B3097">
              <w:rPr>
                <w:rFonts w:cstheme="minorHAnsi"/>
              </w:rPr>
              <w:t xml:space="preserve">67.7 </w:t>
            </w:r>
            <w:r w:rsidR="00642F24">
              <w:rPr>
                <w:rFonts w:cstheme="minorHAnsi"/>
              </w:rPr>
              <w:t>[</w:t>
            </w:r>
            <w:r w:rsidRPr="004B3097">
              <w:rPr>
                <w:rFonts w:cstheme="minorHAnsi"/>
              </w:rPr>
              <w:t>62.4-74.4</w:t>
            </w:r>
            <w:r w:rsidR="00642F24">
              <w:rPr>
                <w:rFonts w:cstheme="minorHAnsi"/>
              </w:rPr>
              <w:t>]</w:t>
            </w:r>
          </w:p>
        </w:tc>
        <w:tc>
          <w:tcPr>
            <w:tcW w:w="2126" w:type="dxa"/>
            <w:tcBorders>
              <w:top w:val="single" w:sz="4" w:space="0" w:color="auto"/>
            </w:tcBorders>
          </w:tcPr>
          <w:p w14:paraId="6642D05B" w14:textId="103F0908" w:rsidR="00142704" w:rsidRPr="004B3097" w:rsidRDefault="00142704" w:rsidP="00F861AE">
            <w:pPr>
              <w:spacing w:after="0" w:line="240" w:lineRule="auto"/>
              <w:jc w:val="center"/>
              <w:rPr>
                <w:rFonts w:cstheme="minorHAnsi"/>
              </w:rPr>
            </w:pPr>
            <w:r w:rsidRPr="004B3097">
              <w:rPr>
                <w:rFonts w:cstheme="minorHAnsi"/>
              </w:rPr>
              <w:t xml:space="preserve">57.4 </w:t>
            </w:r>
            <w:r w:rsidR="00642F24">
              <w:rPr>
                <w:rFonts w:cstheme="minorHAnsi"/>
              </w:rPr>
              <w:t>[</w:t>
            </w:r>
            <w:r w:rsidRPr="004B3097">
              <w:rPr>
                <w:rFonts w:cstheme="minorHAnsi"/>
              </w:rPr>
              <w:t>46.8-65.2</w:t>
            </w:r>
            <w:r w:rsidR="00642F24">
              <w:rPr>
                <w:rFonts w:cstheme="minorHAnsi"/>
              </w:rPr>
              <w:t>]</w:t>
            </w:r>
          </w:p>
        </w:tc>
        <w:tc>
          <w:tcPr>
            <w:tcW w:w="987" w:type="dxa"/>
            <w:tcBorders>
              <w:top w:val="single" w:sz="4" w:space="0" w:color="auto"/>
            </w:tcBorders>
          </w:tcPr>
          <w:p w14:paraId="2C402746" w14:textId="77777777" w:rsidR="00142704" w:rsidRPr="004B3097" w:rsidRDefault="00142704" w:rsidP="00F861AE">
            <w:pPr>
              <w:spacing w:after="0" w:line="240" w:lineRule="auto"/>
              <w:jc w:val="center"/>
              <w:rPr>
                <w:rFonts w:cstheme="minorHAnsi"/>
              </w:rPr>
            </w:pPr>
            <w:r>
              <w:rPr>
                <w:rFonts w:cstheme="minorHAnsi"/>
              </w:rPr>
              <w:t>&lt;0.001</w:t>
            </w:r>
          </w:p>
        </w:tc>
      </w:tr>
      <w:tr w:rsidR="00142704" w14:paraId="3DB9FB35" w14:textId="77777777" w:rsidTr="00595F46">
        <w:trPr>
          <w:trHeight w:val="537"/>
          <w:jc w:val="center"/>
        </w:trPr>
        <w:tc>
          <w:tcPr>
            <w:tcW w:w="3682" w:type="dxa"/>
          </w:tcPr>
          <w:p w14:paraId="1C1014FA" w14:textId="1B1889A6" w:rsidR="00142704" w:rsidRPr="004B3097" w:rsidRDefault="00142704" w:rsidP="00F861AE">
            <w:pPr>
              <w:spacing w:after="0" w:line="240" w:lineRule="auto"/>
              <w:rPr>
                <w:rFonts w:cstheme="minorHAnsi"/>
              </w:rPr>
            </w:pPr>
            <w:r w:rsidRPr="004B3097">
              <w:rPr>
                <w:rFonts w:cstheme="minorHAnsi"/>
              </w:rPr>
              <w:t>Age categories (years)</w:t>
            </w:r>
          </w:p>
        </w:tc>
        <w:tc>
          <w:tcPr>
            <w:tcW w:w="1847" w:type="dxa"/>
          </w:tcPr>
          <w:p w14:paraId="30017378" w14:textId="77777777" w:rsidR="00142704" w:rsidRPr="004B3097" w:rsidRDefault="00142704" w:rsidP="00F861AE">
            <w:pPr>
              <w:spacing w:after="0" w:line="240" w:lineRule="auto"/>
              <w:jc w:val="center"/>
              <w:rPr>
                <w:rFonts w:cstheme="minorHAnsi"/>
              </w:rPr>
            </w:pPr>
          </w:p>
        </w:tc>
        <w:tc>
          <w:tcPr>
            <w:tcW w:w="1843" w:type="dxa"/>
          </w:tcPr>
          <w:p w14:paraId="42B7825C" w14:textId="77777777" w:rsidR="00142704" w:rsidRPr="004B3097" w:rsidRDefault="00142704" w:rsidP="00F861AE">
            <w:pPr>
              <w:spacing w:after="0" w:line="240" w:lineRule="auto"/>
              <w:jc w:val="center"/>
              <w:rPr>
                <w:rFonts w:cstheme="minorHAnsi"/>
              </w:rPr>
            </w:pPr>
          </w:p>
        </w:tc>
        <w:tc>
          <w:tcPr>
            <w:tcW w:w="2126" w:type="dxa"/>
          </w:tcPr>
          <w:p w14:paraId="1510CD01" w14:textId="77777777" w:rsidR="00142704" w:rsidRPr="004B3097" w:rsidRDefault="00142704" w:rsidP="00F861AE">
            <w:pPr>
              <w:spacing w:after="0" w:line="240" w:lineRule="auto"/>
              <w:jc w:val="center"/>
              <w:rPr>
                <w:rFonts w:cstheme="minorHAnsi"/>
              </w:rPr>
            </w:pPr>
          </w:p>
        </w:tc>
        <w:tc>
          <w:tcPr>
            <w:tcW w:w="987" w:type="dxa"/>
          </w:tcPr>
          <w:p w14:paraId="40956113" w14:textId="77777777" w:rsidR="00142704" w:rsidRPr="004B3097" w:rsidRDefault="00142704" w:rsidP="00F861AE">
            <w:pPr>
              <w:spacing w:after="0" w:line="240" w:lineRule="auto"/>
              <w:jc w:val="center"/>
              <w:rPr>
                <w:rFonts w:cstheme="minorHAnsi"/>
              </w:rPr>
            </w:pPr>
            <w:r>
              <w:rPr>
                <w:rFonts w:cstheme="minorHAnsi"/>
              </w:rPr>
              <w:t>&lt;0.001</w:t>
            </w:r>
          </w:p>
        </w:tc>
      </w:tr>
      <w:tr w:rsidR="00142704" w14:paraId="4AE2A982" w14:textId="77777777" w:rsidTr="00595F46">
        <w:trPr>
          <w:trHeight w:val="537"/>
          <w:jc w:val="center"/>
        </w:trPr>
        <w:tc>
          <w:tcPr>
            <w:tcW w:w="3682" w:type="dxa"/>
          </w:tcPr>
          <w:p w14:paraId="22E6E9E9" w14:textId="77777777" w:rsidR="00142704" w:rsidRPr="004B3097" w:rsidRDefault="00142704" w:rsidP="00F861AE">
            <w:pPr>
              <w:spacing w:after="0" w:line="240" w:lineRule="auto"/>
              <w:rPr>
                <w:rFonts w:cstheme="minorHAnsi"/>
              </w:rPr>
            </w:pPr>
            <w:r w:rsidRPr="004B3097">
              <w:rPr>
                <w:rFonts w:cstheme="minorHAnsi"/>
              </w:rPr>
              <w:t>&lt;50</w:t>
            </w:r>
          </w:p>
        </w:tc>
        <w:tc>
          <w:tcPr>
            <w:tcW w:w="1847" w:type="dxa"/>
          </w:tcPr>
          <w:p w14:paraId="0FA85854" w14:textId="77777777" w:rsidR="00142704" w:rsidRPr="004B3097" w:rsidRDefault="00142704" w:rsidP="00F861AE">
            <w:pPr>
              <w:spacing w:after="0" w:line="240" w:lineRule="auto"/>
              <w:jc w:val="center"/>
              <w:rPr>
                <w:rFonts w:cstheme="minorHAnsi"/>
              </w:rPr>
            </w:pPr>
            <w:r w:rsidRPr="004B3097">
              <w:rPr>
                <w:rFonts w:cstheme="minorHAnsi"/>
              </w:rPr>
              <w:t>29.4 (4,041)</w:t>
            </w:r>
          </w:p>
        </w:tc>
        <w:tc>
          <w:tcPr>
            <w:tcW w:w="1843" w:type="dxa"/>
          </w:tcPr>
          <w:p w14:paraId="48514956" w14:textId="77777777" w:rsidR="00142704" w:rsidRPr="004B3097" w:rsidRDefault="00142704" w:rsidP="00F861AE">
            <w:pPr>
              <w:spacing w:after="0" w:line="240" w:lineRule="auto"/>
              <w:jc w:val="center"/>
              <w:rPr>
                <w:rFonts w:cstheme="minorHAnsi"/>
              </w:rPr>
            </w:pPr>
            <w:r w:rsidRPr="004B3097">
              <w:rPr>
                <w:rFonts w:cstheme="minorHAnsi"/>
              </w:rPr>
              <w:t>4.4 (31)</w:t>
            </w:r>
          </w:p>
        </w:tc>
        <w:tc>
          <w:tcPr>
            <w:tcW w:w="2126" w:type="dxa"/>
          </w:tcPr>
          <w:p w14:paraId="71773245" w14:textId="6410754F" w:rsidR="00142704" w:rsidRPr="00D95E47" w:rsidRDefault="00D95E47" w:rsidP="00F861AE">
            <w:pPr>
              <w:spacing w:after="0" w:line="240" w:lineRule="auto"/>
              <w:jc w:val="center"/>
              <w:rPr>
                <w:rFonts w:cstheme="minorHAnsi"/>
              </w:rPr>
            </w:pPr>
            <w:r w:rsidRPr="00D95E47">
              <w:rPr>
                <w:rFonts w:cstheme="minorHAnsi"/>
              </w:rPr>
              <w:t>30.8 (4,010)</w:t>
            </w:r>
          </w:p>
        </w:tc>
        <w:tc>
          <w:tcPr>
            <w:tcW w:w="987" w:type="dxa"/>
          </w:tcPr>
          <w:p w14:paraId="04D06C98" w14:textId="77777777" w:rsidR="00142704" w:rsidRPr="004B3097" w:rsidRDefault="00142704" w:rsidP="00F861AE">
            <w:pPr>
              <w:spacing w:after="0" w:line="240" w:lineRule="auto"/>
              <w:jc w:val="center"/>
              <w:rPr>
                <w:rFonts w:cstheme="minorHAnsi"/>
              </w:rPr>
            </w:pPr>
          </w:p>
        </w:tc>
      </w:tr>
      <w:tr w:rsidR="00142704" w14:paraId="46301E8A" w14:textId="77777777" w:rsidTr="00595F46">
        <w:trPr>
          <w:trHeight w:val="537"/>
          <w:jc w:val="center"/>
        </w:trPr>
        <w:tc>
          <w:tcPr>
            <w:tcW w:w="3682" w:type="dxa"/>
          </w:tcPr>
          <w:p w14:paraId="748DB318" w14:textId="77777777" w:rsidR="00142704" w:rsidRPr="004B3097" w:rsidRDefault="00142704" w:rsidP="00F861AE">
            <w:pPr>
              <w:spacing w:after="0" w:line="240" w:lineRule="auto"/>
              <w:rPr>
                <w:rFonts w:cstheme="minorHAnsi"/>
              </w:rPr>
            </w:pPr>
            <w:r w:rsidRPr="004B3097">
              <w:rPr>
                <w:rFonts w:cstheme="minorHAnsi"/>
              </w:rPr>
              <w:t xml:space="preserve">50-64 </w:t>
            </w:r>
          </w:p>
        </w:tc>
        <w:tc>
          <w:tcPr>
            <w:tcW w:w="1847" w:type="dxa"/>
          </w:tcPr>
          <w:p w14:paraId="7B1C9BDF" w14:textId="77777777" w:rsidR="00142704" w:rsidRPr="004B3097" w:rsidRDefault="00142704" w:rsidP="00F861AE">
            <w:pPr>
              <w:spacing w:after="0" w:line="240" w:lineRule="auto"/>
              <w:jc w:val="center"/>
              <w:rPr>
                <w:rFonts w:cstheme="minorHAnsi"/>
              </w:rPr>
            </w:pPr>
            <w:r w:rsidRPr="004B3097">
              <w:rPr>
                <w:rFonts w:cstheme="minorHAnsi"/>
              </w:rPr>
              <w:t>43.0 (5,903)</w:t>
            </w:r>
          </w:p>
        </w:tc>
        <w:tc>
          <w:tcPr>
            <w:tcW w:w="1843" w:type="dxa"/>
          </w:tcPr>
          <w:p w14:paraId="1394B978" w14:textId="77777777" w:rsidR="00142704" w:rsidRPr="004B3097" w:rsidRDefault="00142704" w:rsidP="00F861AE">
            <w:pPr>
              <w:spacing w:after="0" w:line="240" w:lineRule="auto"/>
              <w:jc w:val="center"/>
              <w:rPr>
                <w:rFonts w:cstheme="minorHAnsi"/>
              </w:rPr>
            </w:pPr>
            <w:r w:rsidRPr="004B3097">
              <w:rPr>
                <w:rFonts w:cstheme="minorHAnsi"/>
              </w:rPr>
              <w:t>32.8 (232)</w:t>
            </w:r>
          </w:p>
        </w:tc>
        <w:tc>
          <w:tcPr>
            <w:tcW w:w="2126" w:type="dxa"/>
          </w:tcPr>
          <w:p w14:paraId="4B9BE305" w14:textId="26623983" w:rsidR="00142704" w:rsidRPr="00D95E47" w:rsidRDefault="00D95E47" w:rsidP="00F861AE">
            <w:pPr>
              <w:spacing w:after="0" w:line="240" w:lineRule="auto"/>
              <w:jc w:val="center"/>
              <w:rPr>
                <w:rFonts w:cstheme="minorHAnsi"/>
              </w:rPr>
            </w:pPr>
            <w:r w:rsidRPr="00D95E47">
              <w:rPr>
                <w:rFonts w:cstheme="minorHAnsi"/>
              </w:rPr>
              <w:t>43.6</w:t>
            </w:r>
            <w:r w:rsidR="00142704" w:rsidRPr="00D95E47">
              <w:rPr>
                <w:rFonts w:cstheme="minorHAnsi"/>
              </w:rPr>
              <w:t xml:space="preserve"> (</w:t>
            </w:r>
            <w:r w:rsidRPr="00D95E47">
              <w:rPr>
                <w:rFonts w:cstheme="minorHAnsi"/>
              </w:rPr>
              <w:t>5,671</w:t>
            </w:r>
            <w:r w:rsidR="00142704" w:rsidRPr="00D95E47">
              <w:rPr>
                <w:rFonts w:cstheme="minorHAnsi"/>
              </w:rPr>
              <w:t>)</w:t>
            </w:r>
          </w:p>
        </w:tc>
        <w:tc>
          <w:tcPr>
            <w:tcW w:w="987" w:type="dxa"/>
          </w:tcPr>
          <w:p w14:paraId="36611A06" w14:textId="77777777" w:rsidR="00142704" w:rsidRPr="004B3097" w:rsidRDefault="00142704" w:rsidP="00F861AE">
            <w:pPr>
              <w:spacing w:after="0" w:line="240" w:lineRule="auto"/>
              <w:jc w:val="center"/>
              <w:rPr>
                <w:rFonts w:cstheme="minorHAnsi"/>
              </w:rPr>
            </w:pPr>
          </w:p>
        </w:tc>
      </w:tr>
      <w:tr w:rsidR="00142704" w14:paraId="26B4B273" w14:textId="77777777" w:rsidTr="00595F46">
        <w:trPr>
          <w:trHeight w:val="537"/>
          <w:jc w:val="center"/>
        </w:trPr>
        <w:tc>
          <w:tcPr>
            <w:tcW w:w="3682" w:type="dxa"/>
          </w:tcPr>
          <w:p w14:paraId="3F105D1D" w14:textId="77777777" w:rsidR="00142704" w:rsidRPr="004B3097" w:rsidRDefault="00142704" w:rsidP="00F861AE">
            <w:pPr>
              <w:spacing w:after="0" w:line="240" w:lineRule="auto"/>
              <w:rPr>
                <w:rFonts w:cstheme="minorHAnsi"/>
              </w:rPr>
            </w:pPr>
            <w:r w:rsidRPr="004B3097">
              <w:rPr>
                <w:rFonts w:cstheme="minorHAnsi"/>
              </w:rPr>
              <w:t xml:space="preserve">65-74 </w:t>
            </w:r>
          </w:p>
        </w:tc>
        <w:tc>
          <w:tcPr>
            <w:tcW w:w="1847" w:type="dxa"/>
          </w:tcPr>
          <w:p w14:paraId="71D0F839" w14:textId="77777777" w:rsidR="00142704" w:rsidRPr="004B3097" w:rsidRDefault="00142704" w:rsidP="00F861AE">
            <w:pPr>
              <w:spacing w:after="0" w:line="240" w:lineRule="auto"/>
              <w:jc w:val="center"/>
              <w:rPr>
                <w:rFonts w:cstheme="minorHAnsi"/>
              </w:rPr>
            </w:pPr>
            <w:r w:rsidRPr="004B3097">
              <w:rPr>
                <w:rFonts w:cstheme="minorHAnsi"/>
              </w:rPr>
              <w:t>19.7 (2,709)</w:t>
            </w:r>
          </w:p>
        </w:tc>
        <w:tc>
          <w:tcPr>
            <w:tcW w:w="1843" w:type="dxa"/>
          </w:tcPr>
          <w:p w14:paraId="78CFA8FA" w14:textId="77777777" w:rsidR="00142704" w:rsidRPr="004B3097" w:rsidRDefault="00142704" w:rsidP="00F861AE">
            <w:pPr>
              <w:spacing w:after="0" w:line="240" w:lineRule="auto"/>
              <w:jc w:val="center"/>
              <w:rPr>
                <w:rFonts w:cstheme="minorHAnsi"/>
              </w:rPr>
            </w:pPr>
            <w:r w:rsidRPr="004B3097">
              <w:rPr>
                <w:rFonts w:cstheme="minorHAnsi"/>
              </w:rPr>
              <w:t>40.1 (284)</w:t>
            </w:r>
          </w:p>
        </w:tc>
        <w:tc>
          <w:tcPr>
            <w:tcW w:w="2126" w:type="dxa"/>
          </w:tcPr>
          <w:p w14:paraId="51926BD7" w14:textId="5D7935CC" w:rsidR="00142704" w:rsidRPr="00D95E47" w:rsidRDefault="00D95E47" w:rsidP="00F861AE">
            <w:pPr>
              <w:spacing w:after="0" w:line="240" w:lineRule="auto"/>
              <w:jc w:val="center"/>
              <w:rPr>
                <w:rFonts w:cstheme="minorHAnsi"/>
              </w:rPr>
            </w:pPr>
            <w:r w:rsidRPr="00D95E47">
              <w:rPr>
                <w:rFonts w:cstheme="minorHAnsi"/>
              </w:rPr>
              <w:t>18.6</w:t>
            </w:r>
            <w:r w:rsidR="00142704" w:rsidRPr="00D95E47">
              <w:rPr>
                <w:rFonts w:cstheme="minorHAnsi"/>
              </w:rPr>
              <w:t xml:space="preserve"> (2</w:t>
            </w:r>
            <w:r w:rsidRPr="00D95E47">
              <w:rPr>
                <w:rFonts w:cstheme="minorHAnsi"/>
              </w:rPr>
              <w:t>,425)</w:t>
            </w:r>
          </w:p>
        </w:tc>
        <w:tc>
          <w:tcPr>
            <w:tcW w:w="987" w:type="dxa"/>
          </w:tcPr>
          <w:p w14:paraId="793FFC08" w14:textId="77777777" w:rsidR="00142704" w:rsidRPr="004B3097" w:rsidRDefault="00142704" w:rsidP="00F861AE">
            <w:pPr>
              <w:spacing w:after="0" w:line="240" w:lineRule="auto"/>
              <w:jc w:val="center"/>
              <w:rPr>
                <w:rFonts w:cstheme="minorHAnsi"/>
              </w:rPr>
            </w:pPr>
          </w:p>
        </w:tc>
      </w:tr>
      <w:tr w:rsidR="00142704" w14:paraId="4126A544" w14:textId="77777777" w:rsidTr="00595F46">
        <w:trPr>
          <w:trHeight w:val="537"/>
          <w:jc w:val="center"/>
        </w:trPr>
        <w:tc>
          <w:tcPr>
            <w:tcW w:w="3682" w:type="dxa"/>
          </w:tcPr>
          <w:p w14:paraId="7D2E9CD9" w14:textId="77777777" w:rsidR="00142704" w:rsidRPr="004B3097" w:rsidRDefault="00142704" w:rsidP="00F861AE">
            <w:pPr>
              <w:spacing w:after="0" w:line="240" w:lineRule="auto"/>
              <w:rPr>
                <w:rFonts w:cstheme="minorHAnsi"/>
              </w:rPr>
            </w:pPr>
            <w:r w:rsidRPr="004B3097">
              <w:rPr>
                <w:rFonts w:cstheme="minorHAnsi"/>
              </w:rPr>
              <w:t xml:space="preserve">75+ </w:t>
            </w:r>
          </w:p>
        </w:tc>
        <w:tc>
          <w:tcPr>
            <w:tcW w:w="1847" w:type="dxa"/>
          </w:tcPr>
          <w:p w14:paraId="00441E15" w14:textId="77777777" w:rsidR="00142704" w:rsidRPr="004B3097" w:rsidRDefault="00142704" w:rsidP="00F861AE">
            <w:pPr>
              <w:spacing w:after="0" w:line="240" w:lineRule="auto"/>
              <w:jc w:val="center"/>
              <w:rPr>
                <w:rFonts w:cstheme="minorHAnsi"/>
              </w:rPr>
            </w:pPr>
            <w:r w:rsidRPr="004B3097">
              <w:rPr>
                <w:rFonts w:cstheme="minorHAnsi"/>
              </w:rPr>
              <w:t>7.8 (1,071)</w:t>
            </w:r>
          </w:p>
        </w:tc>
        <w:tc>
          <w:tcPr>
            <w:tcW w:w="1843" w:type="dxa"/>
          </w:tcPr>
          <w:p w14:paraId="5042B8CF" w14:textId="77777777" w:rsidR="00142704" w:rsidRPr="004B3097" w:rsidRDefault="00142704" w:rsidP="00F861AE">
            <w:pPr>
              <w:spacing w:after="0" w:line="240" w:lineRule="auto"/>
              <w:jc w:val="center"/>
              <w:rPr>
                <w:rFonts w:cstheme="minorHAnsi"/>
              </w:rPr>
            </w:pPr>
            <w:r w:rsidRPr="004B3097">
              <w:rPr>
                <w:rFonts w:cstheme="minorHAnsi"/>
              </w:rPr>
              <w:t>22.7 (161)</w:t>
            </w:r>
          </w:p>
        </w:tc>
        <w:tc>
          <w:tcPr>
            <w:tcW w:w="2126" w:type="dxa"/>
          </w:tcPr>
          <w:p w14:paraId="2AB8CB59" w14:textId="12ECA135" w:rsidR="00142704" w:rsidRPr="00D95E47" w:rsidRDefault="00D95E47" w:rsidP="00F861AE">
            <w:pPr>
              <w:spacing w:after="0" w:line="240" w:lineRule="auto"/>
              <w:jc w:val="center"/>
              <w:rPr>
                <w:rFonts w:cstheme="minorHAnsi"/>
              </w:rPr>
            </w:pPr>
            <w:r w:rsidRPr="00D95E47">
              <w:rPr>
                <w:rFonts w:cstheme="minorHAnsi"/>
              </w:rPr>
              <w:t>7.0</w:t>
            </w:r>
            <w:r w:rsidR="00142704" w:rsidRPr="00D95E47">
              <w:rPr>
                <w:rFonts w:cstheme="minorHAnsi"/>
              </w:rPr>
              <w:t xml:space="preserve"> (</w:t>
            </w:r>
            <w:r w:rsidRPr="00D95E47">
              <w:rPr>
                <w:rFonts w:cstheme="minorHAnsi"/>
              </w:rPr>
              <w:t>910</w:t>
            </w:r>
            <w:r w:rsidR="00142704" w:rsidRPr="00D95E47">
              <w:rPr>
                <w:rFonts w:cstheme="minorHAnsi"/>
              </w:rPr>
              <w:t>)</w:t>
            </w:r>
          </w:p>
        </w:tc>
        <w:tc>
          <w:tcPr>
            <w:tcW w:w="987" w:type="dxa"/>
          </w:tcPr>
          <w:p w14:paraId="0E5DD7A6" w14:textId="77777777" w:rsidR="00142704" w:rsidRPr="004B3097" w:rsidRDefault="00142704" w:rsidP="00F861AE">
            <w:pPr>
              <w:spacing w:after="0" w:line="240" w:lineRule="auto"/>
              <w:jc w:val="center"/>
              <w:rPr>
                <w:rFonts w:cstheme="minorHAnsi"/>
              </w:rPr>
            </w:pPr>
          </w:p>
        </w:tc>
      </w:tr>
      <w:tr w:rsidR="00142704" w14:paraId="53AA4298" w14:textId="77777777" w:rsidTr="00595F46">
        <w:trPr>
          <w:trHeight w:val="537"/>
          <w:jc w:val="center"/>
        </w:trPr>
        <w:tc>
          <w:tcPr>
            <w:tcW w:w="3682" w:type="dxa"/>
          </w:tcPr>
          <w:p w14:paraId="029EF0C2" w14:textId="656132BE" w:rsidR="00142704" w:rsidRPr="004B3097" w:rsidRDefault="00142704" w:rsidP="00F861AE">
            <w:pPr>
              <w:spacing w:after="0" w:line="240" w:lineRule="auto"/>
              <w:rPr>
                <w:rFonts w:cstheme="minorHAnsi"/>
              </w:rPr>
            </w:pPr>
            <w:r w:rsidRPr="004B3097">
              <w:rPr>
                <w:rFonts w:cstheme="minorHAnsi"/>
              </w:rPr>
              <w:t>Female</w:t>
            </w:r>
          </w:p>
        </w:tc>
        <w:tc>
          <w:tcPr>
            <w:tcW w:w="1847" w:type="dxa"/>
          </w:tcPr>
          <w:p w14:paraId="2686E7CB" w14:textId="77777777" w:rsidR="00142704" w:rsidRPr="004B3097" w:rsidRDefault="00142704" w:rsidP="00F861AE">
            <w:pPr>
              <w:spacing w:after="0" w:line="240" w:lineRule="auto"/>
              <w:jc w:val="center"/>
              <w:rPr>
                <w:rFonts w:cstheme="minorHAnsi"/>
              </w:rPr>
            </w:pPr>
            <w:r>
              <w:rPr>
                <w:rFonts w:cstheme="minorHAnsi"/>
              </w:rPr>
              <w:t>63.3 (8,690)</w:t>
            </w:r>
          </w:p>
        </w:tc>
        <w:tc>
          <w:tcPr>
            <w:tcW w:w="1843" w:type="dxa"/>
          </w:tcPr>
          <w:p w14:paraId="20771BC2" w14:textId="77777777" w:rsidR="00142704" w:rsidRPr="004B3097" w:rsidRDefault="00142704" w:rsidP="00F861AE">
            <w:pPr>
              <w:spacing w:after="0" w:line="240" w:lineRule="auto"/>
              <w:jc w:val="center"/>
              <w:rPr>
                <w:rFonts w:cstheme="minorHAnsi"/>
              </w:rPr>
            </w:pPr>
            <w:r>
              <w:rPr>
                <w:rFonts w:cstheme="minorHAnsi"/>
              </w:rPr>
              <w:t>57.9 (410)</w:t>
            </w:r>
          </w:p>
        </w:tc>
        <w:tc>
          <w:tcPr>
            <w:tcW w:w="2126" w:type="dxa"/>
          </w:tcPr>
          <w:p w14:paraId="1470B71F" w14:textId="77777777" w:rsidR="00142704" w:rsidRPr="004B3097" w:rsidRDefault="00142704" w:rsidP="00F861AE">
            <w:pPr>
              <w:spacing w:after="0" w:line="240" w:lineRule="auto"/>
              <w:jc w:val="center"/>
              <w:rPr>
                <w:rFonts w:cstheme="minorHAnsi"/>
              </w:rPr>
            </w:pPr>
            <w:r>
              <w:rPr>
                <w:rFonts w:cstheme="minorHAnsi"/>
              </w:rPr>
              <w:t>63.6 (8,280)</w:t>
            </w:r>
          </w:p>
        </w:tc>
        <w:tc>
          <w:tcPr>
            <w:tcW w:w="987" w:type="dxa"/>
          </w:tcPr>
          <w:p w14:paraId="432DEB57" w14:textId="77777777" w:rsidR="00142704" w:rsidRDefault="00142704" w:rsidP="00F861AE">
            <w:pPr>
              <w:spacing w:after="0" w:line="240" w:lineRule="auto"/>
              <w:jc w:val="center"/>
              <w:rPr>
                <w:rFonts w:cstheme="minorHAnsi"/>
              </w:rPr>
            </w:pPr>
            <w:r>
              <w:rPr>
                <w:rFonts w:cstheme="minorHAnsi"/>
              </w:rPr>
              <w:t>0.002</w:t>
            </w:r>
          </w:p>
        </w:tc>
      </w:tr>
      <w:tr w:rsidR="00142704" w14:paraId="00D3A5B1" w14:textId="77777777" w:rsidTr="00595F46">
        <w:trPr>
          <w:trHeight w:val="537"/>
          <w:jc w:val="center"/>
        </w:trPr>
        <w:tc>
          <w:tcPr>
            <w:tcW w:w="3682" w:type="dxa"/>
          </w:tcPr>
          <w:p w14:paraId="45C9A0D4" w14:textId="1C980153" w:rsidR="00142704" w:rsidRPr="004B3097" w:rsidRDefault="00142704" w:rsidP="00F861AE">
            <w:pPr>
              <w:spacing w:after="0" w:line="240" w:lineRule="auto"/>
              <w:rPr>
                <w:rFonts w:cstheme="minorHAnsi"/>
              </w:rPr>
            </w:pPr>
            <w:r>
              <w:rPr>
                <w:rFonts w:cstheme="minorHAnsi"/>
              </w:rPr>
              <w:t xml:space="preserve">Waist-to-hip ratio, </w:t>
            </w:r>
            <w:r w:rsidRPr="004B3097">
              <w:rPr>
                <w:rFonts w:cstheme="minorHAnsi"/>
              </w:rPr>
              <w:t xml:space="preserve">median </w:t>
            </w:r>
            <w:r w:rsidR="00642F24">
              <w:rPr>
                <w:rFonts w:cstheme="minorHAnsi"/>
              </w:rPr>
              <w:t>[</w:t>
            </w:r>
            <w:r w:rsidRPr="004B3097">
              <w:rPr>
                <w:rFonts w:cstheme="minorHAnsi"/>
              </w:rPr>
              <w:t>IQR</w:t>
            </w:r>
            <w:r w:rsidR="00642F24">
              <w:rPr>
                <w:rFonts w:cstheme="minorHAnsi"/>
              </w:rPr>
              <w:t>]</w:t>
            </w:r>
          </w:p>
        </w:tc>
        <w:tc>
          <w:tcPr>
            <w:tcW w:w="1847" w:type="dxa"/>
          </w:tcPr>
          <w:p w14:paraId="632BB629" w14:textId="513E22F2" w:rsidR="00142704" w:rsidRDefault="00142704" w:rsidP="00F861AE">
            <w:pPr>
              <w:spacing w:after="0" w:line="240" w:lineRule="auto"/>
              <w:jc w:val="center"/>
              <w:rPr>
                <w:rFonts w:cstheme="minorHAnsi"/>
              </w:rPr>
            </w:pPr>
            <w:r>
              <w:rPr>
                <w:rFonts w:cstheme="minorHAnsi"/>
              </w:rPr>
              <w:t xml:space="preserve">0.89 </w:t>
            </w:r>
            <w:r w:rsidR="00642F24">
              <w:rPr>
                <w:rFonts w:cstheme="minorHAnsi"/>
              </w:rPr>
              <w:t>[</w:t>
            </w:r>
            <w:r>
              <w:rPr>
                <w:rFonts w:cstheme="minorHAnsi"/>
              </w:rPr>
              <w:t>0.83-0.96</w:t>
            </w:r>
            <w:r w:rsidR="00642F24">
              <w:rPr>
                <w:rFonts w:cstheme="minorHAnsi"/>
              </w:rPr>
              <w:t>]</w:t>
            </w:r>
          </w:p>
        </w:tc>
        <w:tc>
          <w:tcPr>
            <w:tcW w:w="1843" w:type="dxa"/>
          </w:tcPr>
          <w:p w14:paraId="1EF8383C" w14:textId="375C0FD4" w:rsidR="00142704" w:rsidRDefault="00142704" w:rsidP="00F861AE">
            <w:pPr>
              <w:spacing w:after="0" w:line="240" w:lineRule="auto"/>
              <w:jc w:val="center"/>
              <w:rPr>
                <w:rFonts w:cstheme="minorHAnsi"/>
              </w:rPr>
            </w:pPr>
            <w:r>
              <w:rPr>
                <w:rFonts w:cstheme="minorHAnsi"/>
              </w:rPr>
              <w:t xml:space="preserve">0.92 </w:t>
            </w:r>
            <w:r w:rsidR="00642F24">
              <w:rPr>
                <w:rFonts w:cstheme="minorHAnsi"/>
              </w:rPr>
              <w:t>[</w:t>
            </w:r>
            <w:r>
              <w:rPr>
                <w:rFonts w:cstheme="minorHAnsi"/>
              </w:rPr>
              <w:t>0.87-0.98</w:t>
            </w:r>
            <w:r w:rsidR="00642F24">
              <w:rPr>
                <w:rFonts w:cstheme="minorHAnsi"/>
              </w:rPr>
              <w:t>]</w:t>
            </w:r>
          </w:p>
        </w:tc>
        <w:tc>
          <w:tcPr>
            <w:tcW w:w="2126" w:type="dxa"/>
          </w:tcPr>
          <w:p w14:paraId="33921A82" w14:textId="1E3A6F3D" w:rsidR="00142704" w:rsidRDefault="00142704" w:rsidP="00F861AE">
            <w:pPr>
              <w:spacing w:after="0" w:line="240" w:lineRule="auto"/>
              <w:jc w:val="center"/>
              <w:rPr>
                <w:rFonts w:cstheme="minorHAnsi"/>
              </w:rPr>
            </w:pPr>
            <w:r>
              <w:rPr>
                <w:rFonts w:cstheme="minorHAnsi"/>
              </w:rPr>
              <w:t xml:space="preserve">0.89 </w:t>
            </w:r>
            <w:r w:rsidR="00642F24">
              <w:rPr>
                <w:rFonts w:cstheme="minorHAnsi"/>
              </w:rPr>
              <w:t>[</w:t>
            </w:r>
            <w:r>
              <w:rPr>
                <w:rFonts w:cstheme="minorHAnsi"/>
              </w:rPr>
              <w:t>0.83-0.95</w:t>
            </w:r>
            <w:r w:rsidR="00642F24">
              <w:rPr>
                <w:rFonts w:cstheme="minorHAnsi"/>
              </w:rPr>
              <w:t>]</w:t>
            </w:r>
          </w:p>
        </w:tc>
        <w:tc>
          <w:tcPr>
            <w:tcW w:w="987" w:type="dxa"/>
          </w:tcPr>
          <w:p w14:paraId="070FB65C" w14:textId="77777777" w:rsidR="00142704" w:rsidRDefault="00142704" w:rsidP="00F861AE">
            <w:pPr>
              <w:spacing w:after="0" w:line="240" w:lineRule="auto"/>
              <w:jc w:val="center"/>
              <w:rPr>
                <w:rFonts w:cstheme="minorHAnsi"/>
              </w:rPr>
            </w:pPr>
            <w:r>
              <w:rPr>
                <w:rFonts w:cstheme="minorHAnsi"/>
              </w:rPr>
              <w:t>&lt;0.001</w:t>
            </w:r>
          </w:p>
        </w:tc>
      </w:tr>
      <w:tr w:rsidR="00142704" w14:paraId="241E0DF9" w14:textId="77777777" w:rsidTr="00595F46">
        <w:trPr>
          <w:trHeight w:val="537"/>
          <w:jc w:val="center"/>
        </w:trPr>
        <w:tc>
          <w:tcPr>
            <w:tcW w:w="3682" w:type="dxa"/>
          </w:tcPr>
          <w:p w14:paraId="5288289A" w14:textId="1B799447" w:rsidR="00142704" w:rsidRPr="004B3097" w:rsidRDefault="00142704" w:rsidP="00F861AE">
            <w:pPr>
              <w:spacing w:after="0" w:line="240" w:lineRule="auto"/>
              <w:rPr>
                <w:rFonts w:cstheme="minorHAnsi"/>
              </w:rPr>
            </w:pPr>
            <w:r w:rsidRPr="004B3097">
              <w:rPr>
                <w:rFonts w:cstheme="minorHAnsi"/>
              </w:rPr>
              <w:t>Smoking</w:t>
            </w:r>
          </w:p>
        </w:tc>
        <w:tc>
          <w:tcPr>
            <w:tcW w:w="1847" w:type="dxa"/>
          </w:tcPr>
          <w:p w14:paraId="4C8A89B7" w14:textId="77777777" w:rsidR="00142704" w:rsidRPr="004B3097" w:rsidRDefault="00142704" w:rsidP="00F861AE">
            <w:pPr>
              <w:spacing w:after="0" w:line="240" w:lineRule="auto"/>
              <w:jc w:val="center"/>
              <w:rPr>
                <w:rFonts w:cstheme="minorHAnsi"/>
              </w:rPr>
            </w:pPr>
          </w:p>
        </w:tc>
        <w:tc>
          <w:tcPr>
            <w:tcW w:w="1843" w:type="dxa"/>
          </w:tcPr>
          <w:p w14:paraId="79D21AC0" w14:textId="77777777" w:rsidR="00142704" w:rsidRPr="004B3097" w:rsidRDefault="00142704" w:rsidP="00F861AE">
            <w:pPr>
              <w:spacing w:after="0" w:line="240" w:lineRule="auto"/>
              <w:jc w:val="center"/>
              <w:rPr>
                <w:rFonts w:cstheme="minorHAnsi"/>
              </w:rPr>
            </w:pPr>
          </w:p>
        </w:tc>
        <w:tc>
          <w:tcPr>
            <w:tcW w:w="2126" w:type="dxa"/>
          </w:tcPr>
          <w:p w14:paraId="0C593FD3" w14:textId="77777777" w:rsidR="00142704" w:rsidRPr="004B3097" w:rsidRDefault="00142704" w:rsidP="00F861AE">
            <w:pPr>
              <w:spacing w:after="0" w:line="240" w:lineRule="auto"/>
              <w:jc w:val="center"/>
              <w:rPr>
                <w:rFonts w:cstheme="minorHAnsi"/>
              </w:rPr>
            </w:pPr>
          </w:p>
        </w:tc>
        <w:tc>
          <w:tcPr>
            <w:tcW w:w="987" w:type="dxa"/>
          </w:tcPr>
          <w:p w14:paraId="56F22FBB" w14:textId="77777777" w:rsidR="00142704" w:rsidRPr="004B3097" w:rsidRDefault="00142704" w:rsidP="00F861AE">
            <w:pPr>
              <w:spacing w:after="0" w:line="240" w:lineRule="auto"/>
              <w:jc w:val="center"/>
              <w:rPr>
                <w:rFonts w:cstheme="minorHAnsi"/>
              </w:rPr>
            </w:pPr>
            <w:r>
              <w:rPr>
                <w:rFonts w:cstheme="minorHAnsi"/>
              </w:rPr>
              <w:t>&lt;0.001</w:t>
            </w:r>
          </w:p>
        </w:tc>
      </w:tr>
      <w:tr w:rsidR="00142704" w14:paraId="7750D563" w14:textId="77777777" w:rsidTr="00595F46">
        <w:trPr>
          <w:trHeight w:val="537"/>
          <w:jc w:val="center"/>
        </w:trPr>
        <w:tc>
          <w:tcPr>
            <w:tcW w:w="3682" w:type="dxa"/>
          </w:tcPr>
          <w:p w14:paraId="300AD8A8" w14:textId="77777777" w:rsidR="00142704" w:rsidRPr="004B3097" w:rsidRDefault="00142704" w:rsidP="00F861AE">
            <w:pPr>
              <w:spacing w:after="0" w:line="240" w:lineRule="auto"/>
              <w:rPr>
                <w:rFonts w:cstheme="minorHAnsi"/>
              </w:rPr>
            </w:pPr>
            <w:r>
              <w:rPr>
                <w:rFonts w:cstheme="minorHAnsi"/>
              </w:rPr>
              <w:t>Never</w:t>
            </w:r>
          </w:p>
        </w:tc>
        <w:tc>
          <w:tcPr>
            <w:tcW w:w="1847" w:type="dxa"/>
          </w:tcPr>
          <w:p w14:paraId="2B267EA6" w14:textId="77777777" w:rsidR="00142704" w:rsidRPr="004B3097" w:rsidRDefault="00142704" w:rsidP="00F861AE">
            <w:pPr>
              <w:spacing w:after="0" w:line="240" w:lineRule="auto"/>
              <w:jc w:val="center"/>
              <w:rPr>
                <w:rFonts w:cstheme="minorHAnsi"/>
              </w:rPr>
            </w:pPr>
            <w:r>
              <w:rPr>
                <w:rFonts w:cstheme="minorHAnsi"/>
              </w:rPr>
              <w:t>16.8 (2,303)</w:t>
            </w:r>
          </w:p>
        </w:tc>
        <w:tc>
          <w:tcPr>
            <w:tcW w:w="1843" w:type="dxa"/>
          </w:tcPr>
          <w:p w14:paraId="7ED56311" w14:textId="77777777" w:rsidR="00142704" w:rsidRPr="004B3097" w:rsidRDefault="00142704" w:rsidP="00F861AE">
            <w:pPr>
              <w:spacing w:after="0" w:line="240" w:lineRule="auto"/>
              <w:jc w:val="center"/>
              <w:rPr>
                <w:rFonts w:cstheme="minorHAnsi"/>
              </w:rPr>
            </w:pPr>
            <w:r>
              <w:rPr>
                <w:rFonts w:cstheme="minorHAnsi"/>
              </w:rPr>
              <w:t>10.0 (71)</w:t>
            </w:r>
          </w:p>
        </w:tc>
        <w:tc>
          <w:tcPr>
            <w:tcW w:w="2126" w:type="dxa"/>
          </w:tcPr>
          <w:p w14:paraId="5B468F4A" w14:textId="77777777" w:rsidR="00142704" w:rsidRPr="004B3097" w:rsidRDefault="00142704" w:rsidP="00F861AE">
            <w:pPr>
              <w:spacing w:after="0" w:line="240" w:lineRule="auto"/>
              <w:jc w:val="center"/>
              <w:rPr>
                <w:rFonts w:cstheme="minorHAnsi"/>
              </w:rPr>
            </w:pPr>
            <w:r>
              <w:rPr>
                <w:rFonts w:cstheme="minorHAnsi"/>
              </w:rPr>
              <w:t>17.2 (2,232)</w:t>
            </w:r>
          </w:p>
        </w:tc>
        <w:tc>
          <w:tcPr>
            <w:tcW w:w="987" w:type="dxa"/>
          </w:tcPr>
          <w:p w14:paraId="3CF3FD7F" w14:textId="77777777" w:rsidR="00142704" w:rsidRDefault="00142704" w:rsidP="00F861AE">
            <w:pPr>
              <w:spacing w:after="0" w:line="240" w:lineRule="auto"/>
              <w:jc w:val="center"/>
              <w:rPr>
                <w:rFonts w:cstheme="minorHAnsi"/>
              </w:rPr>
            </w:pPr>
          </w:p>
        </w:tc>
      </w:tr>
      <w:tr w:rsidR="00142704" w14:paraId="01B577B4" w14:textId="77777777" w:rsidTr="00595F46">
        <w:trPr>
          <w:trHeight w:val="537"/>
          <w:jc w:val="center"/>
        </w:trPr>
        <w:tc>
          <w:tcPr>
            <w:tcW w:w="3682" w:type="dxa"/>
          </w:tcPr>
          <w:p w14:paraId="73173883" w14:textId="77777777" w:rsidR="00142704" w:rsidRPr="004B3097" w:rsidRDefault="00142704" w:rsidP="00F861AE">
            <w:pPr>
              <w:spacing w:after="0" w:line="240" w:lineRule="auto"/>
              <w:rPr>
                <w:rFonts w:cstheme="minorHAnsi"/>
              </w:rPr>
            </w:pPr>
            <w:r>
              <w:rPr>
                <w:rFonts w:cstheme="minorHAnsi"/>
              </w:rPr>
              <w:t>Past</w:t>
            </w:r>
          </w:p>
        </w:tc>
        <w:tc>
          <w:tcPr>
            <w:tcW w:w="1847" w:type="dxa"/>
          </w:tcPr>
          <w:p w14:paraId="5CDFFC0A" w14:textId="77777777" w:rsidR="00142704" w:rsidRPr="004B3097" w:rsidRDefault="00142704" w:rsidP="00F861AE">
            <w:pPr>
              <w:spacing w:after="0" w:line="240" w:lineRule="auto"/>
              <w:jc w:val="center"/>
              <w:rPr>
                <w:rFonts w:cstheme="minorHAnsi"/>
              </w:rPr>
            </w:pPr>
            <w:r>
              <w:rPr>
                <w:rFonts w:cstheme="minorHAnsi"/>
              </w:rPr>
              <w:t>29.4 (4,031)</w:t>
            </w:r>
          </w:p>
        </w:tc>
        <w:tc>
          <w:tcPr>
            <w:tcW w:w="1843" w:type="dxa"/>
          </w:tcPr>
          <w:p w14:paraId="17D4EE9E" w14:textId="77777777" w:rsidR="00142704" w:rsidRPr="004B3097" w:rsidRDefault="00142704" w:rsidP="00F861AE">
            <w:pPr>
              <w:spacing w:after="0" w:line="240" w:lineRule="auto"/>
              <w:jc w:val="center"/>
              <w:rPr>
                <w:rFonts w:cstheme="minorHAnsi"/>
              </w:rPr>
            </w:pPr>
            <w:r>
              <w:rPr>
                <w:rFonts w:cstheme="minorHAnsi"/>
              </w:rPr>
              <w:t>37.3 (264)</w:t>
            </w:r>
          </w:p>
        </w:tc>
        <w:tc>
          <w:tcPr>
            <w:tcW w:w="2126" w:type="dxa"/>
          </w:tcPr>
          <w:p w14:paraId="5ED2D4D9" w14:textId="77777777" w:rsidR="00142704" w:rsidRPr="004B3097" w:rsidRDefault="00142704" w:rsidP="00F861AE">
            <w:pPr>
              <w:spacing w:after="0" w:line="240" w:lineRule="auto"/>
              <w:jc w:val="center"/>
              <w:rPr>
                <w:rFonts w:cstheme="minorHAnsi"/>
              </w:rPr>
            </w:pPr>
            <w:r>
              <w:rPr>
                <w:rFonts w:cstheme="minorHAnsi"/>
              </w:rPr>
              <w:t>28.9 (3,767)</w:t>
            </w:r>
          </w:p>
        </w:tc>
        <w:tc>
          <w:tcPr>
            <w:tcW w:w="987" w:type="dxa"/>
          </w:tcPr>
          <w:p w14:paraId="593C848A" w14:textId="77777777" w:rsidR="00142704" w:rsidRDefault="00142704" w:rsidP="00F861AE">
            <w:pPr>
              <w:spacing w:after="0" w:line="240" w:lineRule="auto"/>
              <w:jc w:val="center"/>
              <w:rPr>
                <w:rFonts w:cstheme="minorHAnsi"/>
              </w:rPr>
            </w:pPr>
          </w:p>
        </w:tc>
      </w:tr>
      <w:tr w:rsidR="00142704" w14:paraId="0915ACCB" w14:textId="77777777" w:rsidTr="00595F46">
        <w:trPr>
          <w:trHeight w:val="537"/>
          <w:jc w:val="center"/>
        </w:trPr>
        <w:tc>
          <w:tcPr>
            <w:tcW w:w="3682" w:type="dxa"/>
          </w:tcPr>
          <w:p w14:paraId="29BDF881" w14:textId="77777777" w:rsidR="00142704" w:rsidRPr="004B3097" w:rsidRDefault="00142704" w:rsidP="00F861AE">
            <w:pPr>
              <w:spacing w:after="0" w:line="240" w:lineRule="auto"/>
              <w:rPr>
                <w:rFonts w:cstheme="minorHAnsi"/>
              </w:rPr>
            </w:pPr>
            <w:r>
              <w:rPr>
                <w:rFonts w:cstheme="minorHAnsi"/>
              </w:rPr>
              <w:t>Current</w:t>
            </w:r>
          </w:p>
        </w:tc>
        <w:tc>
          <w:tcPr>
            <w:tcW w:w="1847" w:type="dxa"/>
          </w:tcPr>
          <w:p w14:paraId="77F3249C" w14:textId="77777777" w:rsidR="00142704" w:rsidRPr="004B3097" w:rsidRDefault="00142704" w:rsidP="00F861AE">
            <w:pPr>
              <w:spacing w:after="0" w:line="240" w:lineRule="auto"/>
              <w:jc w:val="center"/>
              <w:rPr>
                <w:rFonts w:cstheme="minorHAnsi"/>
              </w:rPr>
            </w:pPr>
            <w:r>
              <w:rPr>
                <w:rFonts w:cstheme="minorHAnsi"/>
              </w:rPr>
              <w:t>53.9 (7,390)</w:t>
            </w:r>
          </w:p>
        </w:tc>
        <w:tc>
          <w:tcPr>
            <w:tcW w:w="1843" w:type="dxa"/>
          </w:tcPr>
          <w:p w14:paraId="45D06AE9" w14:textId="77777777" w:rsidR="00142704" w:rsidRPr="004B3097" w:rsidRDefault="00142704" w:rsidP="00F861AE">
            <w:pPr>
              <w:spacing w:after="0" w:line="240" w:lineRule="auto"/>
              <w:jc w:val="center"/>
              <w:rPr>
                <w:rFonts w:cstheme="minorHAnsi"/>
              </w:rPr>
            </w:pPr>
            <w:r>
              <w:rPr>
                <w:rFonts w:cstheme="minorHAnsi"/>
              </w:rPr>
              <w:t>52.7 (373)</w:t>
            </w:r>
          </w:p>
        </w:tc>
        <w:tc>
          <w:tcPr>
            <w:tcW w:w="2126" w:type="dxa"/>
          </w:tcPr>
          <w:p w14:paraId="67A23865" w14:textId="77777777" w:rsidR="00142704" w:rsidRPr="004B3097" w:rsidRDefault="00142704" w:rsidP="00F861AE">
            <w:pPr>
              <w:spacing w:after="0" w:line="240" w:lineRule="auto"/>
              <w:jc w:val="center"/>
              <w:rPr>
                <w:rFonts w:cstheme="minorHAnsi"/>
              </w:rPr>
            </w:pPr>
            <w:r>
              <w:rPr>
                <w:rFonts w:cstheme="minorHAnsi"/>
              </w:rPr>
              <w:t>53.9 (7,017)</w:t>
            </w:r>
          </w:p>
        </w:tc>
        <w:tc>
          <w:tcPr>
            <w:tcW w:w="987" w:type="dxa"/>
          </w:tcPr>
          <w:p w14:paraId="555A6D08" w14:textId="77777777" w:rsidR="00142704" w:rsidRDefault="00142704" w:rsidP="00F861AE">
            <w:pPr>
              <w:spacing w:after="0" w:line="240" w:lineRule="auto"/>
              <w:jc w:val="center"/>
              <w:rPr>
                <w:rFonts w:cstheme="minorHAnsi"/>
              </w:rPr>
            </w:pPr>
          </w:p>
        </w:tc>
      </w:tr>
      <w:tr w:rsidR="00142704" w14:paraId="2774F66B" w14:textId="77777777" w:rsidTr="00595F46">
        <w:trPr>
          <w:trHeight w:val="537"/>
          <w:jc w:val="center"/>
        </w:trPr>
        <w:tc>
          <w:tcPr>
            <w:tcW w:w="3682" w:type="dxa"/>
          </w:tcPr>
          <w:p w14:paraId="1F9295E7" w14:textId="77777777" w:rsidR="00142704" w:rsidRPr="004B3097" w:rsidRDefault="00142704" w:rsidP="00F861AE">
            <w:pPr>
              <w:spacing w:after="0" w:line="240" w:lineRule="auto"/>
              <w:rPr>
                <w:rFonts w:cstheme="minorHAnsi"/>
              </w:rPr>
            </w:pPr>
            <w:r w:rsidRPr="004B3097">
              <w:rPr>
                <w:rFonts w:cstheme="minorHAnsi"/>
              </w:rPr>
              <w:t>Alcohol intake</w:t>
            </w:r>
          </w:p>
        </w:tc>
        <w:tc>
          <w:tcPr>
            <w:tcW w:w="1847" w:type="dxa"/>
          </w:tcPr>
          <w:p w14:paraId="558D948F" w14:textId="77777777" w:rsidR="00142704" w:rsidRPr="004B3097" w:rsidRDefault="00142704" w:rsidP="00F861AE">
            <w:pPr>
              <w:spacing w:after="0" w:line="240" w:lineRule="auto"/>
              <w:jc w:val="center"/>
              <w:rPr>
                <w:rFonts w:cstheme="minorHAnsi"/>
              </w:rPr>
            </w:pPr>
          </w:p>
        </w:tc>
        <w:tc>
          <w:tcPr>
            <w:tcW w:w="1843" w:type="dxa"/>
          </w:tcPr>
          <w:p w14:paraId="33892364" w14:textId="77777777" w:rsidR="00142704" w:rsidRPr="004B3097" w:rsidRDefault="00142704" w:rsidP="00F861AE">
            <w:pPr>
              <w:spacing w:after="0" w:line="240" w:lineRule="auto"/>
              <w:jc w:val="center"/>
              <w:rPr>
                <w:rFonts w:cstheme="minorHAnsi"/>
              </w:rPr>
            </w:pPr>
          </w:p>
        </w:tc>
        <w:tc>
          <w:tcPr>
            <w:tcW w:w="2126" w:type="dxa"/>
          </w:tcPr>
          <w:p w14:paraId="2F1F8D52" w14:textId="77777777" w:rsidR="00142704" w:rsidRPr="004B3097" w:rsidRDefault="00142704" w:rsidP="00F861AE">
            <w:pPr>
              <w:spacing w:after="0" w:line="240" w:lineRule="auto"/>
              <w:jc w:val="center"/>
              <w:rPr>
                <w:rFonts w:cstheme="minorHAnsi"/>
              </w:rPr>
            </w:pPr>
          </w:p>
        </w:tc>
        <w:tc>
          <w:tcPr>
            <w:tcW w:w="987" w:type="dxa"/>
          </w:tcPr>
          <w:p w14:paraId="687D3C08" w14:textId="77777777" w:rsidR="00142704" w:rsidRPr="004B3097" w:rsidRDefault="00142704" w:rsidP="00F861AE">
            <w:pPr>
              <w:spacing w:after="0" w:line="240" w:lineRule="auto"/>
              <w:jc w:val="center"/>
              <w:rPr>
                <w:rFonts w:cstheme="minorHAnsi"/>
              </w:rPr>
            </w:pPr>
            <w:r>
              <w:rPr>
                <w:rFonts w:cstheme="minorHAnsi"/>
              </w:rPr>
              <w:t>&lt;0.001</w:t>
            </w:r>
          </w:p>
        </w:tc>
      </w:tr>
      <w:tr w:rsidR="00142704" w14:paraId="29ABA037" w14:textId="77777777" w:rsidTr="00595F46">
        <w:trPr>
          <w:trHeight w:val="537"/>
          <w:jc w:val="center"/>
        </w:trPr>
        <w:tc>
          <w:tcPr>
            <w:tcW w:w="3682" w:type="dxa"/>
          </w:tcPr>
          <w:p w14:paraId="4D1E35D8" w14:textId="77777777" w:rsidR="00142704" w:rsidRPr="004B3097" w:rsidRDefault="00142704" w:rsidP="00F861AE">
            <w:pPr>
              <w:spacing w:after="0" w:line="240" w:lineRule="auto"/>
              <w:rPr>
                <w:rFonts w:cstheme="minorHAnsi"/>
              </w:rPr>
            </w:pPr>
            <w:r>
              <w:rPr>
                <w:rFonts w:cstheme="minorHAnsi"/>
              </w:rPr>
              <w:t>Never</w:t>
            </w:r>
          </w:p>
        </w:tc>
        <w:tc>
          <w:tcPr>
            <w:tcW w:w="1847" w:type="dxa"/>
          </w:tcPr>
          <w:p w14:paraId="1B048A8B" w14:textId="77777777" w:rsidR="00142704" w:rsidRPr="004B3097" w:rsidRDefault="00142704" w:rsidP="00F861AE">
            <w:pPr>
              <w:spacing w:after="0" w:line="240" w:lineRule="auto"/>
              <w:jc w:val="center"/>
              <w:rPr>
                <w:rFonts w:cstheme="minorHAnsi"/>
              </w:rPr>
            </w:pPr>
            <w:r>
              <w:rPr>
                <w:rFonts w:cstheme="minorHAnsi"/>
              </w:rPr>
              <w:t>34.5 (4,732)</w:t>
            </w:r>
          </w:p>
        </w:tc>
        <w:tc>
          <w:tcPr>
            <w:tcW w:w="1843" w:type="dxa"/>
          </w:tcPr>
          <w:p w14:paraId="1843BFA1" w14:textId="77777777" w:rsidR="00142704" w:rsidRPr="004B3097" w:rsidRDefault="00142704" w:rsidP="00F861AE">
            <w:pPr>
              <w:spacing w:after="0" w:line="240" w:lineRule="auto"/>
              <w:jc w:val="center"/>
              <w:rPr>
                <w:rFonts w:cstheme="minorHAnsi"/>
              </w:rPr>
            </w:pPr>
            <w:r>
              <w:rPr>
                <w:rFonts w:cstheme="minorHAnsi"/>
              </w:rPr>
              <w:t>47.0 (333)</w:t>
            </w:r>
          </w:p>
        </w:tc>
        <w:tc>
          <w:tcPr>
            <w:tcW w:w="2126" w:type="dxa"/>
          </w:tcPr>
          <w:p w14:paraId="7A1B41C0" w14:textId="77777777" w:rsidR="00142704" w:rsidRPr="004B3097" w:rsidRDefault="00142704" w:rsidP="00F861AE">
            <w:pPr>
              <w:spacing w:after="0" w:line="240" w:lineRule="auto"/>
              <w:jc w:val="center"/>
              <w:rPr>
                <w:rFonts w:cstheme="minorHAnsi"/>
              </w:rPr>
            </w:pPr>
            <w:r>
              <w:rPr>
                <w:rFonts w:cstheme="minorHAnsi"/>
              </w:rPr>
              <w:t>33.8 (4,399)</w:t>
            </w:r>
          </w:p>
        </w:tc>
        <w:tc>
          <w:tcPr>
            <w:tcW w:w="987" w:type="dxa"/>
          </w:tcPr>
          <w:p w14:paraId="02B660C9" w14:textId="77777777" w:rsidR="00142704" w:rsidRDefault="00142704" w:rsidP="00F861AE">
            <w:pPr>
              <w:spacing w:after="0" w:line="240" w:lineRule="auto"/>
              <w:jc w:val="center"/>
              <w:rPr>
                <w:rFonts w:cstheme="minorHAnsi"/>
              </w:rPr>
            </w:pPr>
          </w:p>
        </w:tc>
      </w:tr>
      <w:tr w:rsidR="00142704" w14:paraId="51B4C73E" w14:textId="77777777" w:rsidTr="00595F46">
        <w:trPr>
          <w:trHeight w:val="537"/>
          <w:jc w:val="center"/>
        </w:trPr>
        <w:tc>
          <w:tcPr>
            <w:tcW w:w="3682" w:type="dxa"/>
          </w:tcPr>
          <w:p w14:paraId="382E235E" w14:textId="77777777" w:rsidR="00142704" w:rsidRPr="004B3097" w:rsidRDefault="00142704" w:rsidP="00F861AE">
            <w:pPr>
              <w:spacing w:after="0" w:line="240" w:lineRule="auto"/>
              <w:rPr>
                <w:rFonts w:cstheme="minorHAnsi"/>
              </w:rPr>
            </w:pPr>
            <w:r>
              <w:rPr>
                <w:rFonts w:cstheme="minorHAnsi"/>
              </w:rPr>
              <w:t>Moderate</w:t>
            </w:r>
          </w:p>
        </w:tc>
        <w:tc>
          <w:tcPr>
            <w:tcW w:w="1847" w:type="dxa"/>
          </w:tcPr>
          <w:p w14:paraId="5D0F9F45" w14:textId="77777777" w:rsidR="00142704" w:rsidRPr="004B3097" w:rsidRDefault="00142704" w:rsidP="00F861AE">
            <w:pPr>
              <w:spacing w:after="0" w:line="240" w:lineRule="auto"/>
              <w:jc w:val="center"/>
              <w:rPr>
                <w:rFonts w:cstheme="minorHAnsi"/>
              </w:rPr>
            </w:pPr>
            <w:r>
              <w:rPr>
                <w:rFonts w:cstheme="minorHAnsi"/>
              </w:rPr>
              <w:t>64.8 (8,896)</w:t>
            </w:r>
          </w:p>
        </w:tc>
        <w:tc>
          <w:tcPr>
            <w:tcW w:w="1843" w:type="dxa"/>
          </w:tcPr>
          <w:p w14:paraId="3B5DF6E7" w14:textId="77777777" w:rsidR="00142704" w:rsidRPr="004B3097" w:rsidRDefault="00142704" w:rsidP="00F861AE">
            <w:pPr>
              <w:spacing w:after="0" w:line="240" w:lineRule="auto"/>
              <w:jc w:val="center"/>
              <w:rPr>
                <w:rFonts w:cstheme="minorHAnsi"/>
              </w:rPr>
            </w:pPr>
            <w:r>
              <w:rPr>
                <w:rFonts w:cstheme="minorHAnsi"/>
              </w:rPr>
              <w:t>52.7 (373)</w:t>
            </w:r>
          </w:p>
        </w:tc>
        <w:tc>
          <w:tcPr>
            <w:tcW w:w="2126" w:type="dxa"/>
          </w:tcPr>
          <w:p w14:paraId="1ED5D7C8" w14:textId="77777777" w:rsidR="00142704" w:rsidRPr="004B3097" w:rsidRDefault="00142704" w:rsidP="00F861AE">
            <w:pPr>
              <w:spacing w:after="0" w:line="240" w:lineRule="auto"/>
              <w:jc w:val="center"/>
              <w:rPr>
                <w:rFonts w:cstheme="minorHAnsi"/>
              </w:rPr>
            </w:pPr>
            <w:r>
              <w:rPr>
                <w:rFonts w:cstheme="minorHAnsi"/>
              </w:rPr>
              <w:t>65.5 (8,523)</w:t>
            </w:r>
          </w:p>
        </w:tc>
        <w:tc>
          <w:tcPr>
            <w:tcW w:w="987" w:type="dxa"/>
          </w:tcPr>
          <w:p w14:paraId="0CC3E1A9" w14:textId="77777777" w:rsidR="00142704" w:rsidRDefault="00142704" w:rsidP="00F861AE">
            <w:pPr>
              <w:spacing w:after="0" w:line="240" w:lineRule="auto"/>
              <w:jc w:val="center"/>
              <w:rPr>
                <w:rFonts w:cstheme="minorHAnsi"/>
              </w:rPr>
            </w:pPr>
          </w:p>
        </w:tc>
      </w:tr>
      <w:tr w:rsidR="00142704" w14:paraId="1F201FFA" w14:textId="77777777" w:rsidTr="00595F46">
        <w:trPr>
          <w:trHeight w:val="537"/>
          <w:jc w:val="center"/>
        </w:trPr>
        <w:tc>
          <w:tcPr>
            <w:tcW w:w="3682" w:type="dxa"/>
          </w:tcPr>
          <w:p w14:paraId="1F4C6DDE" w14:textId="77777777" w:rsidR="00142704" w:rsidRPr="004B3097" w:rsidRDefault="00142704" w:rsidP="00F861AE">
            <w:pPr>
              <w:spacing w:after="0" w:line="240" w:lineRule="auto"/>
              <w:rPr>
                <w:rFonts w:cstheme="minorHAnsi"/>
              </w:rPr>
            </w:pPr>
            <w:r>
              <w:rPr>
                <w:rFonts w:cstheme="minorHAnsi"/>
              </w:rPr>
              <w:t>High</w:t>
            </w:r>
          </w:p>
        </w:tc>
        <w:tc>
          <w:tcPr>
            <w:tcW w:w="1847" w:type="dxa"/>
          </w:tcPr>
          <w:p w14:paraId="521F970B" w14:textId="77777777" w:rsidR="00142704" w:rsidRPr="004B3097" w:rsidRDefault="00142704" w:rsidP="00F861AE">
            <w:pPr>
              <w:spacing w:after="0" w:line="240" w:lineRule="auto"/>
              <w:jc w:val="center"/>
              <w:rPr>
                <w:rFonts w:cstheme="minorHAnsi"/>
              </w:rPr>
            </w:pPr>
            <w:r>
              <w:rPr>
                <w:rFonts w:cstheme="minorHAnsi"/>
              </w:rPr>
              <w:t>96 (0.7)</w:t>
            </w:r>
          </w:p>
        </w:tc>
        <w:tc>
          <w:tcPr>
            <w:tcW w:w="1843" w:type="dxa"/>
          </w:tcPr>
          <w:p w14:paraId="20F26015" w14:textId="77777777" w:rsidR="00142704" w:rsidRPr="004B3097" w:rsidRDefault="00142704" w:rsidP="00F861AE">
            <w:pPr>
              <w:spacing w:after="0" w:line="240" w:lineRule="auto"/>
              <w:jc w:val="center"/>
              <w:rPr>
                <w:rFonts w:cstheme="minorHAnsi"/>
              </w:rPr>
            </w:pPr>
            <w:r>
              <w:rPr>
                <w:rFonts w:cstheme="minorHAnsi"/>
              </w:rPr>
              <w:t>2 (0.3)</w:t>
            </w:r>
          </w:p>
        </w:tc>
        <w:tc>
          <w:tcPr>
            <w:tcW w:w="2126" w:type="dxa"/>
          </w:tcPr>
          <w:p w14:paraId="0D5CCC5D" w14:textId="77777777" w:rsidR="00142704" w:rsidRPr="004B3097" w:rsidRDefault="00142704" w:rsidP="00F861AE">
            <w:pPr>
              <w:spacing w:after="0" w:line="240" w:lineRule="auto"/>
              <w:jc w:val="center"/>
              <w:rPr>
                <w:rFonts w:cstheme="minorHAnsi"/>
              </w:rPr>
            </w:pPr>
            <w:r>
              <w:rPr>
                <w:rFonts w:cstheme="minorHAnsi"/>
              </w:rPr>
              <w:t>0.7 (4)</w:t>
            </w:r>
          </w:p>
        </w:tc>
        <w:tc>
          <w:tcPr>
            <w:tcW w:w="987" w:type="dxa"/>
          </w:tcPr>
          <w:p w14:paraId="3C18D13F" w14:textId="77777777" w:rsidR="00142704" w:rsidRDefault="00142704" w:rsidP="00F861AE">
            <w:pPr>
              <w:spacing w:after="0" w:line="240" w:lineRule="auto"/>
              <w:jc w:val="center"/>
              <w:rPr>
                <w:rFonts w:cstheme="minorHAnsi"/>
              </w:rPr>
            </w:pPr>
          </w:p>
        </w:tc>
      </w:tr>
      <w:tr w:rsidR="00142704" w14:paraId="262FA873" w14:textId="77777777" w:rsidTr="00595F46">
        <w:trPr>
          <w:trHeight w:val="537"/>
          <w:jc w:val="center"/>
        </w:trPr>
        <w:tc>
          <w:tcPr>
            <w:tcW w:w="3682" w:type="dxa"/>
          </w:tcPr>
          <w:p w14:paraId="2E77753D" w14:textId="26C3F408" w:rsidR="00142704" w:rsidRPr="004B3097" w:rsidRDefault="00142704" w:rsidP="00F861AE">
            <w:pPr>
              <w:spacing w:after="0" w:line="240" w:lineRule="auto"/>
              <w:rPr>
                <w:rFonts w:cstheme="minorHAnsi"/>
              </w:rPr>
            </w:pPr>
            <w:r w:rsidRPr="004B3097">
              <w:rPr>
                <w:rFonts w:cstheme="minorHAnsi"/>
              </w:rPr>
              <w:t>Regular physical activity</w:t>
            </w:r>
          </w:p>
        </w:tc>
        <w:tc>
          <w:tcPr>
            <w:tcW w:w="1847" w:type="dxa"/>
          </w:tcPr>
          <w:p w14:paraId="37D98093" w14:textId="77777777" w:rsidR="00142704" w:rsidRPr="004B3097" w:rsidRDefault="00142704" w:rsidP="00F861AE">
            <w:pPr>
              <w:spacing w:after="0" w:line="240" w:lineRule="auto"/>
              <w:jc w:val="center"/>
              <w:rPr>
                <w:rFonts w:cstheme="minorHAnsi"/>
              </w:rPr>
            </w:pPr>
            <w:r>
              <w:rPr>
                <w:rFonts w:cstheme="minorHAnsi"/>
              </w:rPr>
              <w:t>40.3 (5,535)</w:t>
            </w:r>
          </w:p>
        </w:tc>
        <w:tc>
          <w:tcPr>
            <w:tcW w:w="1843" w:type="dxa"/>
          </w:tcPr>
          <w:p w14:paraId="2E2651F5" w14:textId="77777777" w:rsidR="00142704" w:rsidRPr="004B3097" w:rsidRDefault="00142704" w:rsidP="00F861AE">
            <w:pPr>
              <w:spacing w:after="0" w:line="240" w:lineRule="auto"/>
              <w:jc w:val="center"/>
              <w:rPr>
                <w:rFonts w:cstheme="minorHAnsi"/>
              </w:rPr>
            </w:pPr>
            <w:r>
              <w:rPr>
                <w:rFonts w:cstheme="minorHAnsi"/>
              </w:rPr>
              <w:t>31.4 (222)</w:t>
            </w:r>
          </w:p>
        </w:tc>
        <w:tc>
          <w:tcPr>
            <w:tcW w:w="2126" w:type="dxa"/>
          </w:tcPr>
          <w:p w14:paraId="0F22F395" w14:textId="77777777" w:rsidR="00142704" w:rsidRPr="004B3097" w:rsidRDefault="00142704" w:rsidP="00F861AE">
            <w:pPr>
              <w:spacing w:after="0" w:line="240" w:lineRule="auto"/>
              <w:jc w:val="center"/>
              <w:rPr>
                <w:rFonts w:cstheme="minorHAnsi"/>
              </w:rPr>
            </w:pPr>
            <w:r>
              <w:rPr>
                <w:rFonts w:cstheme="minorHAnsi"/>
              </w:rPr>
              <w:t>40.8 (5,313)</w:t>
            </w:r>
          </w:p>
        </w:tc>
        <w:tc>
          <w:tcPr>
            <w:tcW w:w="987" w:type="dxa"/>
          </w:tcPr>
          <w:p w14:paraId="4AE74ADC" w14:textId="77777777" w:rsidR="00142704" w:rsidRDefault="00142704" w:rsidP="00F861AE">
            <w:pPr>
              <w:spacing w:after="0" w:line="240" w:lineRule="auto"/>
              <w:jc w:val="center"/>
              <w:rPr>
                <w:rFonts w:cstheme="minorHAnsi"/>
              </w:rPr>
            </w:pPr>
            <w:r>
              <w:rPr>
                <w:rFonts w:cstheme="minorHAnsi"/>
              </w:rPr>
              <w:t>&lt;0.001</w:t>
            </w:r>
          </w:p>
        </w:tc>
      </w:tr>
      <w:tr w:rsidR="00142704" w14:paraId="45E218DB" w14:textId="77777777" w:rsidTr="00595F46">
        <w:trPr>
          <w:trHeight w:val="537"/>
          <w:jc w:val="center"/>
        </w:trPr>
        <w:tc>
          <w:tcPr>
            <w:tcW w:w="3682" w:type="dxa"/>
          </w:tcPr>
          <w:p w14:paraId="0D5E050B" w14:textId="46759027" w:rsidR="00142704" w:rsidRPr="004B3097" w:rsidRDefault="00142704" w:rsidP="00F861AE">
            <w:pPr>
              <w:spacing w:after="0" w:line="240" w:lineRule="auto"/>
              <w:rPr>
                <w:rFonts w:cstheme="minorHAnsi"/>
              </w:rPr>
            </w:pPr>
            <w:r w:rsidRPr="004B3097">
              <w:rPr>
                <w:rFonts w:cstheme="minorHAnsi"/>
              </w:rPr>
              <w:t>Hypertension</w:t>
            </w:r>
          </w:p>
        </w:tc>
        <w:tc>
          <w:tcPr>
            <w:tcW w:w="1847" w:type="dxa"/>
          </w:tcPr>
          <w:p w14:paraId="6AF4327D" w14:textId="77777777" w:rsidR="00142704" w:rsidRPr="004B3097" w:rsidRDefault="00142704" w:rsidP="00F861AE">
            <w:pPr>
              <w:spacing w:after="0" w:line="240" w:lineRule="auto"/>
              <w:jc w:val="center"/>
              <w:rPr>
                <w:rFonts w:cstheme="minorHAnsi"/>
              </w:rPr>
            </w:pPr>
            <w:r>
              <w:rPr>
                <w:rFonts w:cstheme="minorHAnsi"/>
              </w:rPr>
              <w:t>49.5 (6,788)</w:t>
            </w:r>
          </w:p>
        </w:tc>
        <w:tc>
          <w:tcPr>
            <w:tcW w:w="1843" w:type="dxa"/>
          </w:tcPr>
          <w:p w14:paraId="3541C7CB" w14:textId="77777777" w:rsidR="00142704" w:rsidRPr="004B3097" w:rsidRDefault="00142704" w:rsidP="00F861AE">
            <w:pPr>
              <w:spacing w:after="0" w:line="240" w:lineRule="auto"/>
              <w:jc w:val="center"/>
              <w:rPr>
                <w:rFonts w:cstheme="minorHAnsi"/>
              </w:rPr>
            </w:pPr>
            <w:r>
              <w:rPr>
                <w:rFonts w:cstheme="minorHAnsi"/>
              </w:rPr>
              <w:t>77.3 (547)</w:t>
            </w:r>
          </w:p>
        </w:tc>
        <w:tc>
          <w:tcPr>
            <w:tcW w:w="2126" w:type="dxa"/>
          </w:tcPr>
          <w:p w14:paraId="379A7D41" w14:textId="77777777" w:rsidR="00142704" w:rsidRPr="004B3097" w:rsidRDefault="00142704" w:rsidP="00F861AE">
            <w:pPr>
              <w:spacing w:after="0" w:line="240" w:lineRule="auto"/>
              <w:jc w:val="center"/>
              <w:rPr>
                <w:rFonts w:cstheme="minorHAnsi"/>
              </w:rPr>
            </w:pPr>
            <w:r>
              <w:rPr>
                <w:rFonts w:cstheme="minorHAnsi"/>
              </w:rPr>
              <w:t>48.0 (6,241)</w:t>
            </w:r>
          </w:p>
        </w:tc>
        <w:tc>
          <w:tcPr>
            <w:tcW w:w="987" w:type="dxa"/>
          </w:tcPr>
          <w:p w14:paraId="3CC3FD88" w14:textId="77777777" w:rsidR="00142704" w:rsidRDefault="00142704" w:rsidP="00F861AE">
            <w:pPr>
              <w:spacing w:after="0" w:line="240" w:lineRule="auto"/>
              <w:jc w:val="center"/>
              <w:rPr>
                <w:rFonts w:cstheme="minorHAnsi"/>
              </w:rPr>
            </w:pPr>
            <w:r>
              <w:rPr>
                <w:rFonts w:cstheme="minorHAnsi"/>
              </w:rPr>
              <w:t>&lt;0.001</w:t>
            </w:r>
          </w:p>
        </w:tc>
      </w:tr>
      <w:tr w:rsidR="00142704" w14:paraId="30C4AAEC" w14:textId="77777777" w:rsidTr="00595F46">
        <w:trPr>
          <w:trHeight w:val="537"/>
          <w:jc w:val="center"/>
        </w:trPr>
        <w:tc>
          <w:tcPr>
            <w:tcW w:w="3682" w:type="dxa"/>
          </w:tcPr>
          <w:p w14:paraId="0DE06A38" w14:textId="2727F951" w:rsidR="00142704" w:rsidRPr="004B3097" w:rsidRDefault="00142704" w:rsidP="00F861AE">
            <w:pPr>
              <w:spacing w:after="0" w:line="240" w:lineRule="auto"/>
              <w:rPr>
                <w:rFonts w:cstheme="minorHAnsi"/>
              </w:rPr>
            </w:pPr>
            <w:r>
              <w:rPr>
                <w:rFonts w:cstheme="minorHAnsi"/>
              </w:rPr>
              <w:t>Diabetes mellitus</w:t>
            </w:r>
          </w:p>
        </w:tc>
        <w:tc>
          <w:tcPr>
            <w:tcW w:w="1847" w:type="dxa"/>
          </w:tcPr>
          <w:p w14:paraId="7557A5F4" w14:textId="77777777" w:rsidR="00142704" w:rsidRDefault="00142704" w:rsidP="00F861AE">
            <w:pPr>
              <w:spacing w:after="0" w:line="240" w:lineRule="auto"/>
              <w:jc w:val="center"/>
              <w:rPr>
                <w:rFonts w:cstheme="minorHAnsi"/>
              </w:rPr>
            </w:pPr>
            <w:r>
              <w:rPr>
                <w:rFonts w:cstheme="minorHAnsi"/>
              </w:rPr>
              <w:t>13.4 (1,843)</w:t>
            </w:r>
          </w:p>
        </w:tc>
        <w:tc>
          <w:tcPr>
            <w:tcW w:w="1843" w:type="dxa"/>
          </w:tcPr>
          <w:p w14:paraId="3E868A03" w14:textId="77777777" w:rsidR="00142704" w:rsidRDefault="00142704" w:rsidP="00F861AE">
            <w:pPr>
              <w:spacing w:after="0" w:line="240" w:lineRule="auto"/>
              <w:jc w:val="center"/>
              <w:rPr>
                <w:rFonts w:cstheme="minorHAnsi"/>
              </w:rPr>
            </w:pPr>
            <w:r>
              <w:rPr>
                <w:rFonts w:cstheme="minorHAnsi"/>
              </w:rPr>
              <w:t>26.1 (185)</w:t>
            </w:r>
          </w:p>
        </w:tc>
        <w:tc>
          <w:tcPr>
            <w:tcW w:w="2126" w:type="dxa"/>
          </w:tcPr>
          <w:p w14:paraId="4A695F0B" w14:textId="77777777" w:rsidR="00142704" w:rsidRDefault="00142704" w:rsidP="00F861AE">
            <w:pPr>
              <w:spacing w:after="0" w:line="240" w:lineRule="auto"/>
              <w:jc w:val="center"/>
              <w:rPr>
                <w:rFonts w:cstheme="minorHAnsi"/>
              </w:rPr>
            </w:pPr>
            <w:r>
              <w:rPr>
                <w:rFonts w:cstheme="minorHAnsi"/>
              </w:rPr>
              <w:t>12.7 (1,658)</w:t>
            </w:r>
          </w:p>
        </w:tc>
        <w:tc>
          <w:tcPr>
            <w:tcW w:w="987" w:type="dxa"/>
          </w:tcPr>
          <w:p w14:paraId="47700D8D" w14:textId="77777777" w:rsidR="00142704" w:rsidRDefault="00142704" w:rsidP="00F861AE">
            <w:pPr>
              <w:spacing w:after="0" w:line="240" w:lineRule="auto"/>
              <w:jc w:val="center"/>
              <w:rPr>
                <w:rFonts w:cstheme="minorHAnsi"/>
              </w:rPr>
            </w:pPr>
            <w:r>
              <w:rPr>
                <w:rFonts w:cstheme="minorHAnsi"/>
              </w:rPr>
              <w:t>&lt;0.001</w:t>
            </w:r>
          </w:p>
        </w:tc>
      </w:tr>
      <w:tr w:rsidR="00142704" w14:paraId="424EDEE5" w14:textId="77777777" w:rsidTr="00595F46">
        <w:trPr>
          <w:trHeight w:val="537"/>
          <w:jc w:val="center"/>
        </w:trPr>
        <w:tc>
          <w:tcPr>
            <w:tcW w:w="3682" w:type="dxa"/>
          </w:tcPr>
          <w:p w14:paraId="03DDEB44" w14:textId="1C987E1F" w:rsidR="00142704" w:rsidRPr="004B3097" w:rsidRDefault="00142704" w:rsidP="00F861AE">
            <w:pPr>
              <w:spacing w:after="0" w:line="240" w:lineRule="auto"/>
              <w:rPr>
                <w:rFonts w:cstheme="minorHAnsi"/>
              </w:rPr>
            </w:pPr>
            <w:r>
              <w:rPr>
                <w:rFonts w:cstheme="minorHAnsi"/>
              </w:rPr>
              <w:t>Prior stroke</w:t>
            </w:r>
          </w:p>
        </w:tc>
        <w:tc>
          <w:tcPr>
            <w:tcW w:w="1847" w:type="dxa"/>
          </w:tcPr>
          <w:p w14:paraId="739746C6" w14:textId="77777777" w:rsidR="00142704" w:rsidRDefault="00142704" w:rsidP="00F861AE">
            <w:pPr>
              <w:spacing w:after="0" w:line="240" w:lineRule="auto"/>
              <w:jc w:val="center"/>
              <w:rPr>
                <w:rFonts w:cstheme="minorHAnsi"/>
              </w:rPr>
            </w:pPr>
            <w:r>
              <w:rPr>
                <w:rFonts w:cstheme="minorHAnsi"/>
              </w:rPr>
              <w:t>2.1 (294)</w:t>
            </w:r>
          </w:p>
        </w:tc>
        <w:tc>
          <w:tcPr>
            <w:tcW w:w="1843" w:type="dxa"/>
          </w:tcPr>
          <w:p w14:paraId="0D83072E" w14:textId="77777777" w:rsidR="00142704" w:rsidRDefault="00142704" w:rsidP="00F861AE">
            <w:pPr>
              <w:spacing w:after="0" w:line="240" w:lineRule="auto"/>
              <w:jc w:val="center"/>
              <w:rPr>
                <w:rFonts w:cstheme="minorHAnsi"/>
              </w:rPr>
            </w:pPr>
            <w:r>
              <w:rPr>
                <w:rFonts w:cstheme="minorHAnsi"/>
              </w:rPr>
              <w:t>8.3 (59)</w:t>
            </w:r>
          </w:p>
        </w:tc>
        <w:tc>
          <w:tcPr>
            <w:tcW w:w="2126" w:type="dxa"/>
          </w:tcPr>
          <w:p w14:paraId="76B71CE4" w14:textId="77777777" w:rsidR="00142704" w:rsidRDefault="00142704" w:rsidP="00F861AE">
            <w:pPr>
              <w:spacing w:after="0" w:line="240" w:lineRule="auto"/>
              <w:jc w:val="center"/>
              <w:rPr>
                <w:rFonts w:cstheme="minorHAnsi"/>
              </w:rPr>
            </w:pPr>
            <w:r>
              <w:rPr>
                <w:rFonts w:cstheme="minorHAnsi"/>
              </w:rPr>
              <w:t>1.8 (235)</w:t>
            </w:r>
          </w:p>
        </w:tc>
        <w:tc>
          <w:tcPr>
            <w:tcW w:w="987" w:type="dxa"/>
          </w:tcPr>
          <w:p w14:paraId="69DC44F8" w14:textId="77777777" w:rsidR="00142704" w:rsidRDefault="00142704" w:rsidP="00F861AE">
            <w:pPr>
              <w:spacing w:after="0" w:line="240" w:lineRule="auto"/>
              <w:jc w:val="center"/>
              <w:rPr>
                <w:rFonts w:cstheme="minorHAnsi"/>
              </w:rPr>
            </w:pPr>
            <w:r>
              <w:rPr>
                <w:rFonts w:cstheme="minorHAnsi"/>
              </w:rPr>
              <w:t>&lt;0.001</w:t>
            </w:r>
          </w:p>
        </w:tc>
      </w:tr>
      <w:tr w:rsidR="00142704" w14:paraId="20467EE8" w14:textId="77777777" w:rsidTr="00595F46">
        <w:trPr>
          <w:trHeight w:val="537"/>
          <w:jc w:val="center"/>
        </w:trPr>
        <w:tc>
          <w:tcPr>
            <w:tcW w:w="3682" w:type="dxa"/>
          </w:tcPr>
          <w:p w14:paraId="66C9DA3F" w14:textId="212B2988" w:rsidR="00142704" w:rsidRDefault="00142704" w:rsidP="00F861AE">
            <w:pPr>
              <w:spacing w:after="0" w:line="240" w:lineRule="auto"/>
              <w:rPr>
                <w:rFonts w:cstheme="minorHAnsi"/>
              </w:rPr>
            </w:pPr>
            <w:r>
              <w:rPr>
                <w:rFonts w:cstheme="minorHAnsi"/>
              </w:rPr>
              <w:t>Coronary heart disease</w:t>
            </w:r>
          </w:p>
        </w:tc>
        <w:tc>
          <w:tcPr>
            <w:tcW w:w="1847" w:type="dxa"/>
          </w:tcPr>
          <w:p w14:paraId="68C681AB" w14:textId="77777777" w:rsidR="00142704" w:rsidRDefault="00142704" w:rsidP="00F861AE">
            <w:pPr>
              <w:spacing w:after="0" w:line="240" w:lineRule="auto"/>
              <w:jc w:val="center"/>
              <w:rPr>
                <w:rFonts w:cstheme="minorHAnsi"/>
              </w:rPr>
            </w:pPr>
            <w:r>
              <w:rPr>
                <w:rFonts w:cstheme="minorHAnsi"/>
              </w:rPr>
              <w:t>13.0 (1,787)</w:t>
            </w:r>
          </w:p>
        </w:tc>
        <w:tc>
          <w:tcPr>
            <w:tcW w:w="1843" w:type="dxa"/>
          </w:tcPr>
          <w:p w14:paraId="226974B5" w14:textId="77777777" w:rsidR="00142704" w:rsidRDefault="00142704" w:rsidP="00F861AE">
            <w:pPr>
              <w:spacing w:after="0" w:line="240" w:lineRule="auto"/>
              <w:jc w:val="center"/>
              <w:rPr>
                <w:rFonts w:cstheme="minorHAnsi"/>
              </w:rPr>
            </w:pPr>
            <w:r>
              <w:rPr>
                <w:rFonts w:cstheme="minorHAnsi"/>
              </w:rPr>
              <w:t>50.9 (360)</w:t>
            </w:r>
          </w:p>
        </w:tc>
        <w:tc>
          <w:tcPr>
            <w:tcW w:w="2126" w:type="dxa"/>
          </w:tcPr>
          <w:p w14:paraId="42AF19B2" w14:textId="77777777" w:rsidR="00142704" w:rsidRDefault="00142704" w:rsidP="00F861AE">
            <w:pPr>
              <w:spacing w:after="0" w:line="240" w:lineRule="auto"/>
              <w:jc w:val="center"/>
              <w:rPr>
                <w:rFonts w:cstheme="minorHAnsi"/>
              </w:rPr>
            </w:pPr>
            <w:r>
              <w:rPr>
                <w:rFonts w:cstheme="minorHAnsi"/>
              </w:rPr>
              <w:t>11.0 (1,427)</w:t>
            </w:r>
          </w:p>
        </w:tc>
        <w:tc>
          <w:tcPr>
            <w:tcW w:w="987" w:type="dxa"/>
          </w:tcPr>
          <w:p w14:paraId="5279A89D" w14:textId="77777777" w:rsidR="00142704" w:rsidRDefault="00142704" w:rsidP="00F861AE">
            <w:pPr>
              <w:spacing w:after="0" w:line="240" w:lineRule="auto"/>
              <w:jc w:val="center"/>
              <w:rPr>
                <w:rFonts w:cstheme="minorHAnsi"/>
              </w:rPr>
            </w:pPr>
            <w:r>
              <w:rPr>
                <w:rFonts w:cstheme="minorHAnsi"/>
              </w:rPr>
              <w:t>&lt;0.001</w:t>
            </w:r>
          </w:p>
        </w:tc>
      </w:tr>
      <w:tr w:rsidR="00142704" w14:paraId="3AAAC776" w14:textId="77777777" w:rsidTr="00595F46">
        <w:trPr>
          <w:trHeight w:val="537"/>
          <w:jc w:val="center"/>
        </w:trPr>
        <w:tc>
          <w:tcPr>
            <w:tcW w:w="3682" w:type="dxa"/>
          </w:tcPr>
          <w:p w14:paraId="4B7F4506" w14:textId="0FE4F7B6" w:rsidR="00142704" w:rsidRDefault="00142704" w:rsidP="00F861AE">
            <w:pPr>
              <w:spacing w:after="0" w:line="240" w:lineRule="auto"/>
              <w:rPr>
                <w:rFonts w:cstheme="minorHAnsi"/>
              </w:rPr>
            </w:pPr>
            <w:r>
              <w:rPr>
                <w:rFonts w:cstheme="minorHAnsi"/>
              </w:rPr>
              <w:t>Myocardial infarction</w:t>
            </w:r>
          </w:p>
        </w:tc>
        <w:tc>
          <w:tcPr>
            <w:tcW w:w="1847" w:type="dxa"/>
          </w:tcPr>
          <w:p w14:paraId="6C87E09A" w14:textId="77777777" w:rsidR="00142704" w:rsidRDefault="00142704" w:rsidP="00F861AE">
            <w:pPr>
              <w:spacing w:after="0" w:line="240" w:lineRule="auto"/>
              <w:jc w:val="center"/>
              <w:rPr>
                <w:rFonts w:cstheme="minorHAnsi"/>
              </w:rPr>
            </w:pPr>
            <w:r>
              <w:rPr>
                <w:rFonts w:cstheme="minorHAnsi"/>
              </w:rPr>
              <w:t>4.6 (625)</w:t>
            </w:r>
          </w:p>
        </w:tc>
        <w:tc>
          <w:tcPr>
            <w:tcW w:w="1843" w:type="dxa"/>
          </w:tcPr>
          <w:p w14:paraId="33C06397" w14:textId="77777777" w:rsidR="00142704" w:rsidRDefault="00142704" w:rsidP="00F861AE">
            <w:pPr>
              <w:spacing w:after="0" w:line="240" w:lineRule="auto"/>
              <w:jc w:val="center"/>
              <w:rPr>
                <w:rFonts w:cstheme="minorHAnsi"/>
              </w:rPr>
            </w:pPr>
            <w:r>
              <w:rPr>
                <w:rFonts w:cstheme="minorHAnsi"/>
              </w:rPr>
              <w:t>15.7 (111)</w:t>
            </w:r>
          </w:p>
        </w:tc>
        <w:tc>
          <w:tcPr>
            <w:tcW w:w="2126" w:type="dxa"/>
          </w:tcPr>
          <w:p w14:paraId="76B96434" w14:textId="77777777" w:rsidR="00142704" w:rsidRDefault="00142704" w:rsidP="00F861AE">
            <w:pPr>
              <w:spacing w:after="0" w:line="240" w:lineRule="auto"/>
              <w:jc w:val="center"/>
              <w:rPr>
                <w:rFonts w:cstheme="minorHAnsi"/>
              </w:rPr>
            </w:pPr>
            <w:r>
              <w:rPr>
                <w:rFonts w:cstheme="minorHAnsi"/>
              </w:rPr>
              <w:t>4.0 (514)</w:t>
            </w:r>
          </w:p>
        </w:tc>
        <w:tc>
          <w:tcPr>
            <w:tcW w:w="987" w:type="dxa"/>
          </w:tcPr>
          <w:p w14:paraId="4146229D" w14:textId="77777777" w:rsidR="00142704" w:rsidRDefault="00142704" w:rsidP="00F861AE">
            <w:pPr>
              <w:spacing w:after="0" w:line="240" w:lineRule="auto"/>
              <w:jc w:val="center"/>
              <w:rPr>
                <w:rFonts w:cstheme="minorHAnsi"/>
              </w:rPr>
            </w:pPr>
            <w:r>
              <w:rPr>
                <w:rFonts w:cstheme="minorHAnsi"/>
              </w:rPr>
              <w:t>&lt;0.001</w:t>
            </w:r>
          </w:p>
        </w:tc>
      </w:tr>
      <w:tr w:rsidR="00142704" w14:paraId="7A536211" w14:textId="77777777" w:rsidTr="00595F46">
        <w:trPr>
          <w:trHeight w:val="537"/>
          <w:jc w:val="center"/>
        </w:trPr>
        <w:tc>
          <w:tcPr>
            <w:tcW w:w="3682" w:type="dxa"/>
          </w:tcPr>
          <w:p w14:paraId="44B2DF52" w14:textId="5DFFC886" w:rsidR="00142704" w:rsidRDefault="00142704" w:rsidP="00F861AE">
            <w:pPr>
              <w:spacing w:after="0" w:line="240" w:lineRule="auto"/>
              <w:rPr>
                <w:rFonts w:cstheme="minorHAnsi"/>
              </w:rPr>
            </w:pPr>
            <w:r>
              <w:rPr>
                <w:rFonts w:cstheme="minorHAnsi"/>
              </w:rPr>
              <w:lastRenderedPageBreak/>
              <w:t>Chronic kidney disease</w:t>
            </w:r>
          </w:p>
        </w:tc>
        <w:tc>
          <w:tcPr>
            <w:tcW w:w="1847" w:type="dxa"/>
          </w:tcPr>
          <w:p w14:paraId="1D2E2462" w14:textId="77777777" w:rsidR="00142704" w:rsidRDefault="00142704" w:rsidP="00F861AE">
            <w:pPr>
              <w:spacing w:after="0" w:line="240" w:lineRule="auto"/>
              <w:jc w:val="center"/>
              <w:rPr>
                <w:rFonts w:cstheme="minorHAnsi"/>
              </w:rPr>
            </w:pPr>
            <w:r>
              <w:rPr>
                <w:rFonts w:cstheme="minorHAnsi"/>
              </w:rPr>
              <w:t>2.8 (385)</w:t>
            </w:r>
          </w:p>
        </w:tc>
        <w:tc>
          <w:tcPr>
            <w:tcW w:w="1843" w:type="dxa"/>
          </w:tcPr>
          <w:p w14:paraId="0E36840B" w14:textId="77777777" w:rsidR="00142704" w:rsidRDefault="00142704" w:rsidP="00F861AE">
            <w:pPr>
              <w:spacing w:after="0" w:line="240" w:lineRule="auto"/>
              <w:jc w:val="center"/>
              <w:rPr>
                <w:rFonts w:cstheme="minorHAnsi"/>
              </w:rPr>
            </w:pPr>
            <w:r>
              <w:rPr>
                <w:rFonts w:cstheme="minorHAnsi"/>
              </w:rPr>
              <w:t>8.5 (60)</w:t>
            </w:r>
          </w:p>
        </w:tc>
        <w:tc>
          <w:tcPr>
            <w:tcW w:w="2126" w:type="dxa"/>
          </w:tcPr>
          <w:p w14:paraId="5C745590" w14:textId="77777777" w:rsidR="00142704" w:rsidRDefault="00142704" w:rsidP="00F861AE">
            <w:pPr>
              <w:spacing w:after="0" w:line="240" w:lineRule="auto"/>
              <w:jc w:val="center"/>
              <w:rPr>
                <w:rFonts w:cstheme="minorHAnsi"/>
              </w:rPr>
            </w:pPr>
            <w:r>
              <w:rPr>
                <w:rFonts w:cstheme="minorHAnsi"/>
              </w:rPr>
              <w:t>2.5 (325)</w:t>
            </w:r>
          </w:p>
        </w:tc>
        <w:tc>
          <w:tcPr>
            <w:tcW w:w="987" w:type="dxa"/>
          </w:tcPr>
          <w:p w14:paraId="76035EA9" w14:textId="77777777" w:rsidR="00142704" w:rsidRDefault="00142704" w:rsidP="00F861AE">
            <w:pPr>
              <w:spacing w:after="0" w:line="240" w:lineRule="auto"/>
              <w:jc w:val="center"/>
              <w:rPr>
                <w:rFonts w:cstheme="minorHAnsi"/>
              </w:rPr>
            </w:pPr>
            <w:r>
              <w:rPr>
                <w:rFonts w:cstheme="minorHAnsi"/>
              </w:rPr>
              <w:t>&lt;0.001</w:t>
            </w:r>
          </w:p>
        </w:tc>
      </w:tr>
      <w:tr w:rsidR="00142704" w14:paraId="52695C0E" w14:textId="77777777" w:rsidTr="00595F46">
        <w:trPr>
          <w:trHeight w:val="537"/>
          <w:jc w:val="center"/>
        </w:trPr>
        <w:tc>
          <w:tcPr>
            <w:tcW w:w="3682" w:type="dxa"/>
          </w:tcPr>
          <w:p w14:paraId="6BE61CEF" w14:textId="38BC9A7E" w:rsidR="00142704" w:rsidRPr="004B3097" w:rsidRDefault="00142704" w:rsidP="00F861AE">
            <w:pPr>
              <w:spacing w:after="0" w:line="240" w:lineRule="auto"/>
              <w:rPr>
                <w:rFonts w:cstheme="minorHAnsi"/>
              </w:rPr>
            </w:pPr>
            <w:r>
              <w:rPr>
                <w:rFonts w:cstheme="minorHAnsi"/>
              </w:rPr>
              <w:t>Anticoagulants</w:t>
            </w:r>
          </w:p>
        </w:tc>
        <w:tc>
          <w:tcPr>
            <w:tcW w:w="1847" w:type="dxa"/>
          </w:tcPr>
          <w:p w14:paraId="75F0F947" w14:textId="77777777" w:rsidR="00142704" w:rsidRPr="004B3097" w:rsidRDefault="00142704" w:rsidP="00F861AE">
            <w:pPr>
              <w:spacing w:after="0" w:line="240" w:lineRule="auto"/>
              <w:jc w:val="center"/>
              <w:rPr>
                <w:rFonts w:cstheme="minorHAnsi"/>
              </w:rPr>
            </w:pPr>
          </w:p>
        </w:tc>
        <w:tc>
          <w:tcPr>
            <w:tcW w:w="1843" w:type="dxa"/>
          </w:tcPr>
          <w:p w14:paraId="38980DC2" w14:textId="77777777" w:rsidR="00142704" w:rsidRPr="004B3097" w:rsidRDefault="00142704" w:rsidP="00F861AE">
            <w:pPr>
              <w:spacing w:after="0" w:line="240" w:lineRule="auto"/>
              <w:jc w:val="center"/>
              <w:rPr>
                <w:rFonts w:cstheme="minorHAnsi"/>
              </w:rPr>
            </w:pPr>
          </w:p>
        </w:tc>
        <w:tc>
          <w:tcPr>
            <w:tcW w:w="2126" w:type="dxa"/>
          </w:tcPr>
          <w:p w14:paraId="3C5493C8" w14:textId="77777777" w:rsidR="00142704" w:rsidRPr="004B3097" w:rsidRDefault="00142704" w:rsidP="00F861AE">
            <w:pPr>
              <w:spacing w:after="0" w:line="240" w:lineRule="auto"/>
              <w:jc w:val="center"/>
              <w:rPr>
                <w:rFonts w:cstheme="minorHAnsi"/>
              </w:rPr>
            </w:pPr>
          </w:p>
        </w:tc>
        <w:tc>
          <w:tcPr>
            <w:tcW w:w="987" w:type="dxa"/>
          </w:tcPr>
          <w:p w14:paraId="13B6445D" w14:textId="77777777" w:rsidR="00142704" w:rsidRPr="004B3097" w:rsidRDefault="00142704" w:rsidP="00F861AE">
            <w:pPr>
              <w:spacing w:after="0" w:line="240" w:lineRule="auto"/>
              <w:jc w:val="center"/>
              <w:rPr>
                <w:rFonts w:cstheme="minorHAnsi"/>
              </w:rPr>
            </w:pPr>
            <w:r>
              <w:rPr>
                <w:rFonts w:cstheme="minorHAnsi"/>
              </w:rPr>
              <w:t>&lt;0.001</w:t>
            </w:r>
          </w:p>
        </w:tc>
      </w:tr>
      <w:tr w:rsidR="00142704" w14:paraId="4E0207AC" w14:textId="77777777" w:rsidTr="00595F46">
        <w:trPr>
          <w:trHeight w:val="537"/>
          <w:jc w:val="center"/>
        </w:trPr>
        <w:tc>
          <w:tcPr>
            <w:tcW w:w="3682" w:type="dxa"/>
          </w:tcPr>
          <w:p w14:paraId="2EFD6EBC" w14:textId="77777777" w:rsidR="00142704" w:rsidRDefault="00142704" w:rsidP="00F861AE">
            <w:pPr>
              <w:spacing w:after="0" w:line="240" w:lineRule="auto"/>
              <w:rPr>
                <w:rFonts w:cstheme="minorHAnsi"/>
              </w:rPr>
            </w:pPr>
            <w:r>
              <w:rPr>
                <w:rFonts w:cstheme="minorHAnsi"/>
              </w:rPr>
              <w:t>None</w:t>
            </w:r>
          </w:p>
        </w:tc>
        <w:tc>
          <w:tcPr>
            <w:tcW w:w="1847" w:type="dxa"/>
          </w:tcPr>
          <w:p w14:paraId="4B8E007B" w14:textId="77777777" w:rsidR="00142704" w:rsidRPr="004B3097" w:rsidRDefault="00142704" w:rsidP="00F861AE">
            <w:pPr>
              <w:spacing w:after="0" w:line="240" w:lineRule="auto"/>
              <w:jc w:val="center"/>
              <w:rPr>
                <w:rFonts w:cstheme="minorHAnsi"/>
              </w:rPr>
            </w:pPr>
            <w:r>
              <w:rPr>
                <w:rFonts w:cstheme="minorHAnsi"/>
              </w:rPr>
              <w:t>93.5 (12,831)</w:t>
            </w:r>
          </w:p>
        </w:tc>
        <w:tc>
          <w:tcPr>
            <w:tcW w:w="1843" w:type="dxa"/>
          </w:tcPr>
          <w:p w14:paraId="21B554E3" w14:textId="77777777" w:rsidR="00142704" w:rsidRPr="004B3097" w:rsidRDefault="00142704" w:rsidP="00F861AE">
            <w:pPr>
              <w:spacing w:after="0" w:line="240" w:lineRule="auto"/>
              <w:jc w:val="center"/>
              <w:rPr>
                <w:rFonts w:cstheme="minorHAnsi"/>
              </w:rPr>
            </w:pPr>
            <w:r>
              <w:rPr>
                <w:rFonts w:cstheme="minorHAnsi"/>
              </w:rPr>
              <w:t>43.5 (308)</w:t>
            </w:r>
          </w:p>
        </w:tc>
        <w:tc>
          <w:tcPr>
            <w:tcW w:w="2126" w:type="dxa"/>
          </w:tcPr>
          <w:p w14:paraId="44865903" w14:textId="77777777" w:rsidR="00142704" w:rsidRPr="004B3097" w:rsidRDefault="00142704" w:rsidP="00F861AE">
            <w:pPr>
              <w:spacing w:after="0" w:line="240" w:lineRule="auto"/>
              <w:jc w:val="center"/>
              <w:rPr>
                <w:rFonts w:cstheme="minorHAnsi"/>
              </w:rPr>
            </w:pPr>
            <w:r>
              <w:rPr>
                <w:rFonts w:cstheme="minorHAnsi"/>
              </w:rPr>
              <w:t>96.2 (12,523)</w:t>
            </w:r>
          </w:p>
        </w:tc>
        <w:tc>
          <w:tcPr>
            <w:tcW w:w="987" w:type="dxa"/>
          </w:tcPr>
          <w:p w14:paraId="7111AC0B" w14:textId="77777777" w:rsidR="00142704" w:rsidRDefault="00142704" w:rsidP="00F861AE">
            <w:pPr>
              <w:spacing w:after="0" w:line="240" w:lineRule="auto"/>
              <w:jc w:val="center"/>
              <w:rPr>
                <w:rFonts w:cstheme="minorHAnsi"/>
              </w:rPr>
            </w:pPr>
          </w:p>
        </w:tc>
      </w:tr>
      <w:tr w:rsidR="00142704" w14:paraId="040B1B33" w14:textId="77777777" w:rsidTr="00595F46">
        <w:trPr>
          <w:trHeight w:val="537"/>
          <w:jc w:val="center"/>
        </w:trPr>
        <w:tc>
          <w:tcPr>
            <w:tcW w:w="3682" w:type="dxa"/>
          </w:tcPr>
          <w:p w14:paraId="3EED3E0E" w14:textId="77777777" w:rsidR="00142704" w:rsidRDefault="00142704" w:rsidP="00F861AE">
            <w:pPr>
              <w:spacing w:after="0" w:line="240" w:lineRule="auto"/>
              <w:rPr>
                <w:rFonts w:cstheme="minorHAnsi"/>
              </w:rPr>
            </w:pPr>
            <w:r>
              <w:rPr>
                <w:rFonts w:cstheme="minorHAnsi"/>
              </w:rPr>
              <w:t>NOAC</w:t>
            </w:r>
          </w:p>
        </w:tc>
        <w:tc>
          <w:tcPr>
            <w:tcW w:w="1847" w:type="dxa"/>
          </w:tcPr>
          <w:p w14:paraId="2E72807E" w14:textId="77777777" w:rsidR="00142704" w:rsidRPr="004B3097" w:rsidRDefault="00142704" w:rsidP="00F861AE">
            <w:pPr>
              <w:spacing w:after="0" w:line="240" w:lineRule="auto"/>
              <w:jc w:val="center"/>
              <w:rPr>
                <w:rFonts w:cstheme="minorHAnsi"/>
              </w:rPr>
            </w:pPr>
            <w:r>
              <w:rPr>
                <w:rFonts w:cstheme="minorHAnsi"/>
              </w:rPr>
              <w:t>1.7 (229)</w:t>
            </w:r>
          </w:p>
        </w:tc>
        <w:tc>
          <w:tcPr>
            <w:tcW w:w="1843" w:type="dxa"/>
          </w:tcPr>
          <w:p w14:paraId="79B840B4" w14:textId="77777777" w:rsidR="00142704" w:rsidRPr="004B3097" w:rsidRDefault="00142704" w:rsidP="00F861AE">
            <w:pPr>
              <w:spacing w:after="0" w:line="240" w:lineRule="auto"/>
              <w:jc w:val="center"/>
              <w:rPr>
                <w:rFonts w:cstheme="minorHAnsi"/>
              </w:rPr>
            </w:pPr>
            <w:r>
              <w:rPr>
                <w:rFonts w:cstheme="minorHAnsi"/>
              </w:rPr>
              <w:t>16.2 (115)</w:t>
            </w:r>
          </w:p>
        </w:tc>
        <w:tc>
          <w:tcPr>
            <w:tcW w:w="2126" w:type="dxa"/>
          </w:tcPr>
          <w:p w14:paraId="2C973EEA" w14:textId="77777777" w:rsidR="00142704" w:rsidRPr="004B3097" w:rsidRDefault="00142704" w:rsidP="00F861AE">
            <w:pPr>
              <w:spacing w:after="0" w:line="240" w:lineRule="auto"/>
              <w:jc w:val="center"/>
              <w:rPr>
                <w:rFonts w:cstheme="minorHAnsi"/>
              </w:rPr>
            </w:pPr>
            <w:r>
              <w:rPr>
                <w:rFonts w:cstheme="minorHAnsi"/>
              </w:rPr>
              <w:t>0.9 (114)</w:t>
            </w:r>
          </w:p>
        </w:tc>
        <w:tc>
          <w:tcPr>
            <w:tcW w:w="987" w:type="dxa"/>
          </w:tcPr>
          <w:p w14:paraId="415564DC" w14:textId="77777777" w:rsidR="00142704" w:rsidRDefault="00142704" w:rsidP="00F861AE">
            <w:pPr>
              <w:spacing w:after="0" w:line="240" w:lineRule="auto"/>
              <w:jc w:val="center"/>
              <w:rPr>
                <w:rFonts w:cstheme="minorHAnsi"/>
              </w:rPr>
            </w:pPr>
          </w:p>
        </w:tc>
      </w:tr>
      <w:tr w:rsidR="00142704" w14:paraId="45BFBC67" w14:textId="77777777" w:rsidTr="00595F46">
        <w:trPr>
          <w:trHeight w:val="537"/>
          <w:jc w:val="center"/>
        </w:trPr>
        <w:tc>
          <w:tcPr>
            <w:tcW w:w="3682" w:type="dxa"/>
          </w:tcPr>
          <w:p w14:paraId="391F2DBF" w14:textId="77777777" w:rsidR="00142704" w:rsidRDefault="00142704" w:rsidP="00F861AE">
            <w:pPr>
              <w:spacing w:after="0" w:line="240" w:lineRule="auto"/>
              <w:rPr>
                <w:rFonts w:cstheme="minorHAnsi"/>
              </w:rPr>
            </w:pPr>
            <w:proofErr w:type="spellStart"/>
            <w:r>
              <w:rPr>
                <w:rFonts w:cstheme="minorHAnsi"/>
              </w:rPr>
              <w:t>Acenocumarol</w:t>
            </w:r>
            <w:proofErr w:type="spellEnd"/>
          </w:p>
        </w:tc>
        <w:tc>
          <w:tcPr>
            <w:tcW w:w="1847" w:type="dxa"/>
          </w:tcPr>
          <w:p w14:paraId="7C2AD764" w14:textId="77777777" w:rsidR="00142704" w:rsidRPr="004B3097" w:rsidRDefault="00142704" w:rsidP="00F861AE">
            <w:pPr>
              <w:spacing w:after="0" w:line="240" w:lineRule="auto"/>
              <w:jc w:val="center"/>
              <w:rPr>
                <w:rFonts w:cstheme="minorHAnsi"/>
              </w:rPr>
            </w:pPr>
            <w:r>
              <w:rPr>
                <w:rFonts w:cstheme="minorHAnsi"/>
              </w:rPr>
              <w:t>1.8 (245)</w:t>
            </w:r>
          </w:p>
        </w:tc>
        <w:tc>
          <w:tcPr>
            <w:tcW w:w="1843" w:type="dxa"/>
          </w:tcPr>
          <w:p w14:paraId="129623D2" w14:textId="77777777" w:rsidR="00142704" w:rsidRPr="004B3097" w:rsidRDefault="00142704" w:rsidP="00F861AE">
            <w:pPr>
              <w:spacing w:after="0" w:line="240" w:lineRule="auto"/>
              <w:jc w:val="center"/>
              <w:rPr>
                <w:rFonts w:cstheme="minorHAnsi"/>
              </w:rPr>
            </w:pPr>
            <w:r>
              <w:rPr>
                <w:rFonts w:cstheme="minorHAnsi"/>
              </w:rPr>
              <w:t>21.6 (153)</w:t>
            </w:r>
          </w:p>
        </w:tc>
        <w:tc>
          <w:tcPr>
            <w:tcW w:w="2126" w:type="dxa"/>
          </w:tcPr>
          <w:p w14:paraId="24E8F8F2" w14:textId="77777777" w:rsidR="00142704" w:rsidRPr="004B3097" w:rsidRDefault="00142704" w:rsidP="00F861AE">
            <w:pPr>
              <w:spacing w:after="0" w:line="240" w:lineRule="auto"/>
              <w:jc w:val="center"/>
              <w:rPr>
                <w:rFonts w:cstheme="minorHAnsi"/>
              </w:rPr>
            </w:pPr>
            <w:r>
              <w:rPr>
                <w:rFonts w:cstheme="minorHAnsi"/>
              </w:rPr>
              <w:t>0.7 (92)</w:t>
            </w:r>
          </w:p>
        </w:tc>
        <w:tc>
          <w:tcPr>
            <w:tcW w:w="987" w:type="dxa"/>
          </w:tcPr>
          <w:p w14:paraId="18A32499" w14:textId="77777777" w:rsidR="00142704" w:rsidRDefault="00142704" w:rsidP="00F861AE">
            <w:pPr>
              <w:spacing w:after="0" w:line="240" w:lineRule="auto"/>
              <w:jc w:val="center"/>
              <w:rPr>
                <w:rFonts w:cstheme="minorHAnsi"/>
              </w:rPr>
            </w:pPr>
          </w:p>
        </w:tc>
      </w:tr>
      <w:tr w:rsidR="00142704" w14:paraId="616475D8" w14:textId="77777777" w:rsidTr="00595F46">
        <w:trPr>
          <w:trHeight w:val="537"/>
          <w:jc w:val="center"/>
        </w:trPr>
        <w:tc>
          <w:tcPr>
            <w:tcW w:w="3682" w:type="dxa"/>
          </w:tcPr>
          <w:p w14:paraId="67AB8572" w14:textId="77777777" w:rsidR="00142704" w:rsidRDefault="00142704" w:rsidP="00F861AE">
            <w:pPr>
              <w:spacing w:after="0" w:line="240" w:lineRule="auto"/>
              <w:rPr>
                <w:rFonts w:cstheme="minorHAnsi"/>
              </w:rPr>
            </w:pPr>
            <w:r>
              <w:rPr>
                <w:rFonts w:cstheme="minorHAnsi"/>
              </w:rPr>
              <w:t>Warfarin</w:t>
            </w:r>
          </w:p>
        </w:tc>
        <w:tc>
          <w:tcPr>
            <w:tcW w:w="1847" w:type="dxa"/>
          </w:tcPr>
          <w:p w14:paraId="3A2B51F0" w14:textId="77777777" w:rsidR="00142704" w:rsidRPr="004B3097" w:rsidRDefault="00142704" w:rsidP="00F861AE">
            <w:pPr>
              <w:spacing w:after="0" w:line="240" w:lineRule="auto"/>
              <w:jc w:val="center"/>
              <w:rPr>
                <w:rFonts w:cstheme="minorHAnsi"/>
              </w:rPr>
            </w:pPr>
            <w:r>
              <w:rPr>
                <w:rFonts w:cstheme="minorHAnsi"/>
              </w:rPr>
              <w:t>3.1 (419)</w:t>
            </w:r>
          </w:p>
        </w:tc>
        <w:tc>
          <w:tcPr>
            <w:tcW w:w="1843" w:type="dxa"/>
          </w:tcPr>
          <w:p w14:paraId="2AF330C4" w14:textId="77777777" w:rsidR="00142704" w:rsidRPr="004B3097" w:rsidRDefault="00142704" w:rsidP="00F861AE">
            <w:pPr>
              <w:spacing w:after="0" w:line="240" w:lineRule="auto"/>
              <w:jc w:val="center"/>
              <w:rPr>
                <w:rFonts w:cstheme="minorHAnsi"/>
              </w:rPr>
            </w:pPr>
            <w:r>
              <w:rPr>
                <w:rFonts w:cstheme="minorHAnsi"/>
              </w:rPr>
              <w:t>18.6 (132)</w:t>
            </w:r>
          </w:p>
        </w:tc>
        <w:tc>
          <w:tcPr>
            <w:tcW w:w="2126" w:type="dxa"/>
          </w:tcPr>
          <w:p w14:paraId="4EA29B1B" w14:textId="77777777" w:rsidR="00142704" w:rsidRPr="004B3097" w:rsidRDefault="00142704" w:rsidP="00F861AE">
            <w:pPr>
              <w:spacing w:after="0" w:line="240" w:lineRule="auto"/>
              <w:jc w:val="center"/>
              <w:rPr>
                <w:rFonts w:cstheme="minorHAnsi"/>
              </w:rPr>
            </w:pPr>
            <w:r>
              <w:rPr>
                <w:rFonts w:cstheme="minorHAnsi"/>
              </w:rPr>
              <w:t>2.7 (287)</w:t>
            </w:r>
          </w:p>
        </w:tc>
        <w:tc>
          <w:tcPr>
            <w:tcW w:w="987" w:type="dxa"/>
          </w:tcPr>
          <w:p w14:paraId="4F2534B9" w14:textId="77777777" w:rsidR="00142704" w:rsidRDefault="00142704" w:rsidP="00F861AE">
            <w:pPr>
              <w:spacing w:after="0" w:line="240" w:lineRule="auto"/>
              <w:jc w:val="center"/>
              <w:rPr>
                <w:rFonts w:cstheme="minorHAnsi"/>
              </w:rPr>
            </w:pPr>
          </w:p>
        </w:tc>
      </w:tr>
      <w:tr w:rsidR="00142704" w14:paraId="074C65F3" w14:textId="77777777" w:rsidTr="00595F46">
        <w:trPr>
          <w:trHeight w:val="537"/>
          <w:jc w:val="center"/>
        </w:trPr>
        <w:tc>
          <w:tcPr>
            <w:tcW w:w="3682" w:type="dxa"/>
          </w:tcPr>
          <w:p w14:paraId="6609DB19" w14:textId="367F9723" w:rsidR="00142704" w:rsidRPr="004B3097" w:rsidRDefault="00142704" w:rsidP="00F861AE">
            <w:pPr>
              <w:spacing w:after="0" w:line="240" w:lineRule="auto"/>
              <w:rPr>
                <w:rFonts w:cstheme="minorHAnsi"/>
              </w:rPr>
            </w:pPr>
            <w:r w:rsidRPr="004B3097">
              <w:rPr>
                <w:rFonts w:cstheme="minorHAnsi"/>
              </w:rPr>
              <w:t>Antihypertensives</w:t>
            </w:r>
          </w:p>
        </w:tc>
        <w:tc>
          <w:tcPr>
            <w:tcW w:w="1847" w:type="dxa"/>
          </w:tcPr>
          <w:p w14:paraId="2327430C" w14:textId="77777777" w:rsidR="00142704" w:rsidRPr="004B3097" w:rsidRDefault="00142704" w:rsidP="00F861AE">
            <w:pPr>
              <w:spacing w:after="0" w:line="240" w:lineRule="auto"/>
              <w:jc w:val="center"/>
              <w:rPr>
                <w:rFonts w:cstheme="minorHAnsi"/>
              </w:rPr>
            </w:pPr>
            <w:r>
              <w:rPr>
                <w:rFonts w:cstheme="minorHAnsi"/>
              </w:rPr>
              <w:t>47.5 (6,515)</w:t>
            </w:r>
          </w:p>
        </w:tc>
        <w:tc>
          <w:tcPr>
            <w:tcW w:w="1843" w:type="dxa"/>
          </w:tcPr>
          <w:p w14:paraId="3443EB97" w14:textId="77777777" w:rsidR="00142704" w:rsidRPr="004B3097" w:rsidRDefault="00142704" w:rsidP="00F861AE">
            <w:pPr>
              <w:spacing w:after="0" w:line="240" w:lineRule="auto"/>
              <w:jc w:val="center"/>
              <w:rPr>
                <w:rFonts w:cstheme="minorHAnsi"/>
              </w:rPr>
            </w:pPr>
            <w:r>
              <w:rPr>
                <w:rFonts w:cstheme="minorHAnsi"/>
              </w:rPr>
              <w:t>75.1 (532)</w:t>
            </w:r>
          </w:p>
        </w:tc>
        <w:tc>
          <w:tcPr>
            <w:tcW w:w="2126" w:type="dxa"/>
          </w:tcPr>
          <w:p w14:paraId="2CB1DD98" w14:textId="77777777" w:rsidR="00142704" w:rsidRPr="004B3097" w:rsidRDefault="00142704" w:rsidP="00F861AE">
            <w:pPr>
              <w:spacing w:after="0" w:line="240" w:lineRule="auto"/>
              <w:jc w:val="center"/>
              <w:rPr>
                <w:rFonts w:cstheme="minorHAnsi"/>
              </w:rPr>
            </w:pPr>
            <w:r>
              <w:rPr>
                <w:rFonts w:cstheme="minorHAnsi"/>
              </w:rPr>
              <w:t>46.0 (5,983)</w:t>
            </w:r>
          </w:p>
        </w:tc>
        <w:tc>
          <w:tcPr>
            <w:tcW w:w="987" w:type="dxa"/>
          </w:tcPr>
          <w:p w14:paraId="3E8ECC9D" w14:textId="77777777" w:rsidR="00142704" w:rsidRDefault="00142704" w:rsidP="00F861AE">
            <w:pPr>
              <w:spacing w:after="0" w:line="240" w:lineRule="auto"/>
              <w:jc w:val="center"/>
              <w:rPr>
                <w:rFonts w:cstheme="minorHAnsi"/>
              </w:rPr>
            </w:pPr>
            <w:r>
              <w:rPr>
                <w:rFonts w:cstheme="minorHAnsi"/>
              </w:rPr>
              <w:t>&lt;0.001</w:t>
            </w:r>
          </w:p>
        </w:tc>
      </w:tr>
      <w:tr w:rsidR="00142704" w14:paraId="49538ADB" w14:textId="77777777" w:rsidTr="00595F46">
        <w:trPr>
          <w:trHeight w:val="537"/>
          <w:jc w:val="center"/>
        </w:trPr>
        <w:tc>
          <w:tcPr>
            <w:tcW w:w="3682" w:type="dxa"/>
          </w:tcPr>
          <w:p w14:paraId="18EFD6A0" w14:textId="77777777" w:rsidR="00142704" w:rsidRPr="004B3097" w:rsidRDefault="00142704" w:rsidP="00F861AE">
            <w:pPr>
              <w:spacing w:after="0" w:line="240" w:lineRule="auto"/>
              <w:rPr>
                <w:rFonts w:cstheme="minorHAnsi"/>
              </w:rPr>
            </w:pPr>
            <w:r w:rsidRPr="004B3097">
              <w:rPr>
                <w:rFonts w:cstheme="minorHAnsi"/>
              </w:rPr>
              <w:t>Treatment of dyslipidaemia</w:t>
            </w:r>
          </w:p>
        </w:tc>
        <w:tc>
          <w:tcPr>
            <w:tcW w:w="1847" w:type="dxa"/>
          </w:tcPr>
          <w:p w14:paraId="44096635" w14:textId="77777777" w:rsidR="00142704" w:rsidRPr="004B3097" w:rsidRDefault="00142704" w:rsidP="00F861AE">
            <w:pPr>
              <w:spacing w:after="0" w:line="240" w:lineRule="auto"/>
              <w:jc w:val="center"/>
              <w:rPr>
                <w:rFonts w:cstheme="minorHAnsi"/>
              </w:rPr>
            </w:pPr>
            <w:r>
              <w:rPr>
                <w:rFonts w:cstheme="minorHAnsi"/>
              </w:rPr>
              <w:t>34.3 (4,703)</w:t>
            </w:r>
          </w:p>
        </w:tc>
        <w:tc>
          <w:tcPr>
            <w:tcW w:w="1843" w:type="dxa"/>
          </w:tcPr>
          <w:p w14:paraId="37A2CDEE" w14:textId="77777777" w:rsidR="00142704" w:rsidRPr="004B3097" w:rsidRDefault="00142704" w:rsidP="00F861AE">
            <w:pPr>
              <w:spacing w:after="0" w:line="240" w:lineRule="auto"/>
              <w:jc w:val="center"/>
              <w:rPr>
                <w:rFonts w:cstheme="minorHAnsi"/>
              </w:rPr>
            </w:pPr>
            <w:r>
              <w:rPr>
                <w:rFonts w:cstheme="minorHAnsi"/>
              </w:rPr>
              <w:t>52.1 (369)</w:t>
            </w:r>
          </w:p>
        </w:tc>
        <w:tc>
          <w:tcPr>
            <w:tcW w:w="2126" w:type="dxa"/>
          </w:tcPr>
          <w:p w14:paraId="7BC2F2A8" w14:textId="77777777" w:rsidR="00142704" w:rsidRPr="004B3097" w:rsidRDefault="00142704" w:rsidP="00F861AE">
            <w:pPr>
              <w:spacing w:after="0" w:line="240" w:lineRule="auto"/>
              <w:jc w:val="center"/>
              <w:rPr>
                <w:rFonts w:cstheme="minorHAnsi"/>
              </w:rPr>
            </w:pPr>
            <w:r>
              <w:rPr>
                <w:rFonts w:cstheme="minorHAnsi"/>
              </w:rPr>
              <w:t>33.3 (4,334)</w:t>
            </w:r>
          </w:p>
        </w:tc>
        <w:tc>
          <w:tcPr>
            <w:tcW w:w="987" w:type="dxa"/>
          </w:tcPr>
          <w:p w14:paraId="00E41703" w14:textId="77777777" w:rsidR="00142704" w:rsidRDefault="00142704" w:rsidP="00F861AE">
            <w:pPr>
              <w:spacing w:after="0" w:line="240" w:lineRule="auto"/>
              <w:jc w:val="center"/>
              <w:rPr>
                <w:rFonts w:cstheme="minorHAnsi"/>
              </w:rPr>
            </w:pPr>
            <w:r>
              <w:rPr>
                <w:rFonts w:cstheme="minorHAnsi"/>
              </w:rPr>
              <w:t>&lt;0.001</w:t>
            </w:r>
          </w:p>
        </w:tc>
      </w:tr>
      <w:tr w:rsidR="00142704" w14:paraId="0D09B3E9" w14:textId="77777777" w:rsidTr="00595F46">
        <w:trPr>
          <w:trHeight w:val="537"/>
          <w:jc w:val="center"/>
        </w:trPr>
        <w:tc>
          <w:tcPr>
            <w:tcW w:w="3682" w:type="dxa"/>
          </w:tcPr>
          <w:p w14:paraId="2502D950" w14:textId="30778A8E" w:rsidR="00142704" w:rsidRDefault="00142704" w:rsidP="00F861AE">
            <w:pPr>
              <w:spacing w:after="0" w:line="240" w:lineRule="auto"/>
              <w:rPr>
                <w:rFonts w:cstheme="minorHAnsi"/>
              </w:rPr>
            </w:pPr>
            <w:r>
              <w:rPr>
                <w:rFonts w:cstheme="minorHAnsi"/>
              </w:rPr>
              <w:t xml:space="preserve">LDL-C </w:t>
            </w:r>
            <w:r w:rsidR="00140978">
              <w:rPr>
                <w:rFonts w:cstheme="minorHAnsi"/>
              </w:rPr>
              <w:t>mmol/</w:t>
            </w:r>
            <w:r>
              <w:rPr>
                <w:rFonts w:cstheme="minorHAnsi"/>
              </w:rPr>
              <w:t xml:space="preserve">L, </w:t>
            </w:r>
            <w:r w:rsidRPr="004B3097">
              <w:rPr>
                <w:rFonts w:cstheme="minorHAnsi"/>
              </w:rPr>
              <w:t xml:space="preserve">median </w:t>
            </w:r>
            <w:r w:rsidR="00642F24">
              <w:rPr>
                <w:rFonts w:cstheme="minorHAnsi"/>
              </w:rPr>
              <w:t>[</w:t>
            </w:r>
            <w:r w:rsidRPr="004B3097">
              <w:rPr>
                <w:rFonts w:cstheme="minorHAnsi"/>
              </w:rPr>
              <w:t>IQR</w:t>
            </w:r>
            <w:r w:rsidR="00642F24">
              <w:rPr>
                <w:rFonts w:cstheme="minorHAnsi"/>
              </w:rPr>
              <w:t>]</w:t>
            </w:r>
          </w:p>
        </w:tc>
        <w:tc>
          <w:tcPr>
            <w:tcW w:w="1847" w:type="dxa"/>
          </w:tcPr>
          <w:p w14:paraId="7957AAA0" w14:textId="0FCAA7A6" w:rsidR="00142704" w:rsidRDefault="005242F2" w:rsidP="00F861AE">
            <w:pPr>
              <w:spacing w:after="0" w:line="240" w:lineRule="auto"/>
              <w:jc w:val="center"/>
              <w:rPr>
                <w:rFonts w:cstheme="minorHAnsi"/>
              </w:rPr>
            </w:pPr>
            <w:r>
              <w:rPr>
                <w:rFonts w:cstheme="minorHAnsi"/>
              </w:rPr>
              <w:t>3.3</w:t>
            </w:r>
            <w:r w:rsidR="00142704">
              <w:rPr>
                <w:rFonts w:cstheme="minorHAnsi"/>
              </w:rPr>
              <w:t xml:space="preserve"> </w:t>
            </w:r>
            <w:r w:rsidR="00642F24">
              <w:rPr>
                <w:rFonts w:cstheme="minorHAnsi"/>
              </w:rPr>
              <w:t>[</w:t>
            </w:r>
            <w:r>
              <w:rPr>
                <w:rFonts w:cstheme="minorHAnsi"/>
              </w:rPr>
              <w:t>2.6</w:t>
            </w:r>
            <w:r w:rsidR="00142704">
              <w:rPr>
                <w:rFonts w:cstheme="minorHAnsi"/>
              </w:rPr>
              <w:t>-</w:t>
            </w:r>
            <w:r>
              <w:rPr>
                <w:rFonts w:cstheme="minorHAnsi"/>
              </w:rPr>
              <w:t>4.0</w:t>
            </w:r>
            <w:r w:rsidR="00642F24">
              <w:rPr>
                <w:rFonts w:cstheme="minorHAnsi"/>
              </w:rPr>
              <w:t>]</w:t>
            </w:r>
          </w:p>
        </w:tc>
        <w:tc>
          <w:tcPr>
            <w:tcW w:w="1843" w:type="dxa"/>
          </w:tcPr>
          <w:p w14:paraId="3339B0CA" w14:textId="1A86E546" w:rsidR="00142704" w:rsidRDefault="005242F2" w:rsidP="00F861AE">
            <w:pPr>
              <w:spacing w:after="0" w:line="240" w:lineRule="auto"/>
              <w:jc w:val="center"/>
              <w:rPr>
                <w:rFonts w:cstheme="minorHAnsi"/>
              </w:rPr>
            </w:pPr>
            <w:r>
              <w:rPr>
                <w:rFonts w:cstheme="minorHAnsi"/>
              </w:rPr>
              <w:t>2.8</w:t>
            </w:r>
            <w:r w:rsidR="00142704">
              <w:rPr>
                <w:rFonts w:cstheme="minorHAnsi"/>
              </w:rPr>
              <w:t xml:space="preserve"> </w:t>
            </w:r>
            <w:r>
              <w:rPr>
                <w:rFonts w:cstheme="minorHAnsi"/>
              </w:rPr>
              <w:t>[2.2-3.7]</w:t>
            </w:r>
          </w:p>
        </w:tc>
        <w:tc>
          <w:tcPr>
            <w:tcW w:w="2126" w:type="dxa"/>
          </w:tcPr>
          <w:p w14:paraId="4740082E" w14:textId="7751CE5E" w:rsidR="00142704" w:rsidRDefault="005242F2" w:rsidP="00F861AE">
            <w:pPr>
              <w:spacing w:after="0" w:line="240" w:lineRule="auto"/>
              <w:jc w:val="center"/>
              <w:rPr>
                <w:rFonts w:cstheme="minorHAnsi"/>
              </w:rPr>
            </w:pPr>
            <w:r>
              <w:rPr>
                <w:rFonts w:cstheme="minorHAnsi"/>
              </w:rPr>
              <w:t>3.3</w:t>
            </w:r>
            <w:r w:rsidR="00142704">
              <w:rPr>
                <w:rFonts w:cstheme="minorHAnsi"/>
              </w:rPr>
              <w:t xml:space="preserve"> </w:t>
            </w:r>
            <w:r w:rsidR="00642F24">
              <w:rPr>
                <w:rFonts w:cstheme="minorHAnsi"/>
              </w:rPr>
              <w:t>[</w:t>
            </w:r>
            <w:r>
              <w:rPr>
                <w:rFonts w:cstheme="minorHAnsi"/>
              </w:rPr>
              <w:t>2.6</w:t>
            </w:r>
            <w:r w:rsidR="00142704">
              <w:rPr>
                <w:rFonts w:cstheme="minorHAnsi"/>
              </w:rPr>
              <w:t>-</w:t>
            </w:r>
            <w:r>
              <w:rPr>
                <w:rFonts w:cstheme="minorHAnsi"/>
              </w:rPr>
              <w:t>4.0</w:t>
            </w:r>
            <w:r w:rsidR="00642F24">
              <w:rPr>
                <w:rFonts w:cstheme="minorHAnsi"/>
              </w:rPr>
              <w:t>]</w:t>
            </w:r>
          </w:p>
        </w:tc>
        <w:tc>
          <w:tcPr>
            <w:tcW w:w="987" w:type="dxa"/>
          </w:tcPr>
          <w:p w14:paraId="7E869B88" w14:textId="77777777" w:rsidR="00142704" w:rsidRDefault="00142704" w:rsidP="00F861AE">
            <w:pPr>
              <w:spacing w:after="0" w:line="240" w:lineRule="auto"/>
              <w:jc w:val="center"/>
              <w:rPr>
                <w:rFonts w:cstheme="minorHAnsi"/>
              </w:rPr>
            </w:pPr>
            <w:r>
              <w:rPr>
                <w:rFonts w:cstheme="minorHAnsi"/>
              </w:rPr>
              <w:t>&lt;0.001</w:t>
            </w:r>
          </w:p>
        </w:tc>
      </w:tr>
      <w:tr w:rsidR="00142704" w14:paraId="408DBB13" w14:textId="77777777" w:rsidTr="00595F46">
        <w:trPr>
          <w:trHeight w:val="537"/>
          <w:jc w:val="center"/>
        </w:trPr>
        <w:tc>
          <w:tcPr>
            <w:tcW w:w="3682" w:type="dxa"/>
          </w:tcPr>
          <w:p w14:paraId="48479CBA" w14:textId="6B82A1D0" w:rsidR="00142704" w:rsidRDefault="00142704" w:rsidP="00F861AE">
            <w:pPr>
              <w:spacing w:after="0" w:line="240" w:lineRule="auto"/>
              <w:rPr>
                <w:rFonts w:cstheme="minorHAnsi"/>
              </w:rPr>
            </w:pPr>
            <w:r>
              <w:rPr>
                <w:rFonts w:cstheme="minorHAnsi"/>
              </w:rPr>
              <w:t xml:space="preserve">HDL-C </w:t>
            </w:r>
            <w:r w:rsidR="00140978">
              <w:rPr>
                <w:rFonts w:cstheme="minorHAnsi"/>
              </w:rPr>
              <w:t>mmol/L</w:t>
            </w:r>
            <w:r>
              <w:rPr>
                <w:rFonts w:cstheme="minorHAnsi"/>
              </w:rPr>
              <w:t xml:space="preserve">, </w:t>
            </w:r>
            <w:r w:rsidRPr="004B3097">
              <w:rPr>
                <w:rFonts w:cstheme="minorHAnsi"/>
              </w:rPr>
              <w:t>median</w:t>
            </w:r>
            <w:r w:rsidR="00642F24" w:rsidRPr="004B3097">
              <w:rPr>
                <w:rFonts w:cstheme="minorHAnsi"/>
              </w:rPr>
              <w:t xml:space="preserve"> </w:t>
            </w:r>
            <w:r w:rsidR="00642F24">
              <w:rPr>
                <w:rFonts w:cstheme="minorHAnsi"/>
              </w:rPr>
              <w:t>[</w:t>
            </w:r>
            <w:r w:rsidR="00642F24" w:rsidRPr="004B3097">
              <w:rPr>
                <w:rFonts w:cstheme="minorHAnsi"/>
              </w:rPr>
              <w:t>IQR</w:t>
            </w:r>
            <w:r w:rsidR="00642F24">
              <w:rPr>
                <w:rFonts w:cstheme="minorHAnsi"/>
              </w:rPr>
              <w:t>]</w:t>
            </w:r>
          </w:p>
        </w:tc>
        <w:tc>
          <w:tcPr>
            <w:tcW w:w="1847" w:type="dxa"/>
          </w:tcPr>
          <w:p w14:paraId="7E54766A" w14:textId="41B5B135" w:rsidR="00142704" w:rsidRDefault="00CA6D00" w:rsidP="00F861AE">
            <w:pPr>
              <w:spacing w:after="0" w:line="240" w:lineRule="auto"/>
              <w:jc w:val="center"/>
              <w:rPr>
                <w:rFonts w:cstheme="minorHAnsi"/>
              </w:rPr>
            </w:pPr>
            <w:r>
              <w:rPr>
                <w:rFonts w:cstheme="minorHAnsi"/>
              </w:rPr>
              <w:t>1.4</w:t>
            </w:r>
            <w:r w:rsidR="00142704">
              <w:rPr>
                <w:rFonts w:cstheme="minorHAnsi"/>
              </w:rPr>
              <w:t xml:space="preserve"> </w:t>
            </w:r>
            <w:r w:rsidR="00642F24">
              <w:rPr>
                <w:rFonts w:cstheme="minorHAnsi"/>
              </w:rPr>
              <w:t>[</w:t>
            </w:r>
            <w:r>
              <w:rPr>
                <w:rFonts w:cstheme="minorHAnsi"/>
              </w:rPr>
              <w:t>1.1</w:t>
            </w:r>
            <w:r w:rsidR="00142704">
              <w:rPr>
                <w:rFonts w:cstheme="minorHAnsi"/>
              </w:rPr>
              <w:t>-</w:t>
            </w:r>
            <w:r>
              <w:rPr>
                <w:rFonts w:cstheme="minorHAnsi"/>
              </w:rPr>
              <w:t>1.7</w:t>
            </w:r>
            <w:r w:rsidR="00642F24">
              <w:rPr>
                <w:rFonts w:cstheme="minorHAnsi"/>
              </w:rPr>
              <w:t>]</w:t>
            </w:r>
          </w:p>
        </w:tc>
        <w:tc>
          <w:tcPr>
            <w:tcW w:w="1843" w:type="dxa"/>
          </w:tcPr>
          <w:p w14:paraId="094FC177" w14:textId="525BE5BC" w:rsidR="00142704" w:rsidRDefault="00CA6D00" w:rsidP="00F861AE">
            <w:pPr>
              <w:spacing w:after="0" w:line="240" w:lineRule="auto"/>
              <w:jc w:val="center"/>
              <w:rPr>
                <w:rFonts w:cstheme="minorHAnsi"/>
              </w:rPr>
            </w:pPr>
            <w:r>
              <w:rPr>
                <w:rFonts w:cstheme="minorHAnsi"/>
              </w:rPr>
              <w:t>1.3</w:t>
            </w:r>
            <w:r w:rsidR="00142704">
              <w:rPr>
                <w:rFonts w:cstheme="minorHAnsi"/>
              </w:rPr>
              <w:t xml:space="preserve"> </w:t>
            </w:r>
            <w:r w:rsidR="00642F24">
              <w:rPr>
                <w:rFonts w:cstheme="minorHAnsi"/>
              </w:rPr>
              <w:t>[</w:t>
            </w:r>
            <w:r>
              <w:rPr>
                <w:rFonts w:cstheme="minorHAnsi"/>
              </w:rPr>
              <w:t>1.1</w:t>
            </w:r>
            <w:r w:rsidR="00142704">
              <w:rPr>
                <w:rFonts w:cstheme="minorHAnsi"/>
              </w:rPr>
              <w:t>-</w:t>
            </w:r>
            <w:r>
              <w:rPr>
                <w:rFonts w:cstheme="minorHAnsi"/>
              </w:rPr>
              <w:t>1.5</w:t>
            </w:r>
            <w:r w:rsidR="00642F24">
              <w:rPr>
                <w:rFonts w:cstheme="minorHAnsi"/>
              </w:rPr>
              <w:t>]</w:t>
            </w:r>
          </w:p>
        </w:tc>
        <w:tc>
          <w:tcPr>
            <w:tcW w:w="2126" w:type="dxa"/>
          </w:tcPr>
          <w:p w14:paraId="53BD9692" w14:textId="6C62C0E5" w:rsidR="00142704" w:rsidRDefault="00CA6D00" w:rsidP="00F861AE">
            <w:pPr>
              <w:spacing w:after="0" w:line="240" w:lineRule="auto"/>
              <w:jc w:val="center"/>
              <w:rPr>
                <w:rFonts w:cstheme="minorHAnsi"/>
              </w:rPr>
            </w:pPr>
            <w:r>
              <w:rPr>
                <w:rFonts w:cstheme="minorHAnsi"/>
              </w:rPr>
              <w:t>1.4</w:t>
            </w:r>
            <w:r w:rsidR="00142704">
              <w:rPr>
                <w:rFonts w:cstheme="minorHAnsi"/>
              </w:rPr>
              <w:t xml:space="preserve"> </w:t>
            </w:r>
            <w:r w:rsidR="00642F24">
              <w:rPr>
                <w:rFonts w:cstheme="minorHAnsi"/>
              </w:rPr>
              <w:t>[</w:t>
            </w:r>
            <w:r>
              <w:rPr>
                <w:rFonts w:cstheme="minorHAnsi"/>
              </w:rPr>
              <w:t>1.1</w:t>
            </w:r>
            <w:r w:rsidR="00142704">
              <w:rPr>
                <w:rFonts w:cstheme="minorHAnsi"/>
              </w:rPr>
              <w:t>-</w:t>
            </w:r>
            <w:r>
              <w:rPr>
                <w:rFonts w:cstheme="minorHAnsi"/>
              </w:rPr>
              <w:t>1.7</w:t>
            </w:r>
            <w:r w:rsidR="00642F24">
              <w:rPr>
                <w:rFonts w:cstheme="minorHAnsi"/>
              </w:rPr>
              <w:t>]</w:t>
            </w:r>
          </w:p>
        </w:tc>
        <w:tc>
          <w:tcPr>
            <w:tcW w:w="987" w:type="dxa"/>
          </w:tcPr>
          <w:p w14:paraId="2B463C8D" w14:textId="77777777" w:rsidR="00142704" w:rsidRDefault="00142704" w:rsidP="00F861AE">
            <w:pPr>
              <w:spacing w:after="0" w:line="240" w:lineRule="auto"/>
              <w:jc w:val="center"/>
              <w:rPr>
                <w:rFonts w:cstheme="minorHAnsi"/>
              </w:rPr>
            </w:pPr>
            <w:r>
              <w:rPr>
                <w:rFonts w:cstheme="minorHAnsi"/>
              </w:rPr>
              <w:t>&lt;0.001</w:t>
            </w:r>
          </w:p>
        </w:tc>
      </w:tr>
      <w:tr w:rsidR="00142704" w14:paraId="69C06018" w14:textId="77777777" w:rsidTr="00595F46">
        <w:trPr>
          <w:trHeight w:val="537"/>
          <w:jc w:val="center"/>
        </w:trPr>
        <w:tc>
          <w:tcPr>
            <w:tcW w:w="3682" w:type="dxa"/>
          </w:tcPr>
          <w:p w14:paraId="184E972E" w14:textId="013C0202" w:rsidR="00142704" w:rsidRDefault="00142704" w:rsidP="00F861AE">
            <w:pPr>
              <w:spacing w:after="0" w:line="240" w:lineRule="auto"/>
              <w:rPr>
                <w:rFonts w:cstheme="minorHAnsi"/>
              </w:rPr>
            </w:pPr>
            <w:r>
              <w:rPr>
                <w:rFonts w:cstheme="minorHAnsi"/>
              </w:rPr>
              <w:t xml:space="preserve">TG </w:t>
            </w:r>
            <w:r w:rsidR="00140978">
              <w:rPr>
                <w:rFonts w:cstheme="minorHAnsi"/>
              </w:rPr>
              <w:t>mmol/L</w:t>
            </w:r>
            <w:r>
              <w:rPr>
                <w:rFonts w:cstheme="minorHAnsi"/>
              </w:rPr>
              <w:t xml:space="preserve">, </w:t>
            </w:r>
            <w:r w:rsidRPr="004B3097">
              <w:rPr>
                <w:rFonts w:cstheme="minorHAnsi"/>
              </w:rPr>
              <w:t xml:space="preserve">median </w:t>
            </w:r>
            <w:r w:rsidR="00642F24">
              <w:rPr>
                <w:rFonts w:cstheme="minorHAnsi"/>
              </w:rPr>
              <w:t>[</w:t>
            </w:r>
            <w:r w:rsidR="00642F24" w:rsidRPr="004B3097">
              <w:rPr>
                <w:rFonts w:cstheme="minorHAnsi"/>
              </w:rPr>
              <w:t>IQR</w:t>
            </w:r>
            <w:r w:rsidR="00642F24">
              <w:rPr>
                <w:rFonts w:cstheme="minorHAnsi"/>
              </w:rPr>
              <w:t>]</w:t>
            </w:r>
          </w:p>
        </w:tc>
        <w:tc>
          <w:tcPr>
            <w:tcW w:w="1847" w:type="dxa"/>
          </w:tcPr>
          <w:p w14:paraId="1A0A79EF" w14:textId="2F4DADFB" w:rsidR="00142704" w:rsidRDefault="00CA6D00" w:rsidP="00F861AE">
            <w:pPr>
              <w:spacing w:after="0" w:line="240" w:lineRule="auto"/>
              <w:jc w:val="center"/>
              <w:rPr>
                <w:rFonts w:cstheme="minorHAnsi"/>
              </w:rPr>
            </w:pPr>
            <w:r>
              <w:rPr>
                <w:rFonts w:cstheme="minorHAnsi"/>
              </w:rPr>
              <w:t>3.2</w:t>
            </w:r>
            <w:r w:rsidR="00142704">
              <w:rPr>
                <w:rFonts w:cstheme="minorHAnsi"/>
              </w:rPr>
              <w:t xml:space="preserve"> </w:t>
            </w:r>
            <w:r w:rsidR="00642F24">
              <w:rPr>
                <w:rFonts w:cstheme="minorHAnsi"/>
              </w:rPr>
              <w:t>[</w:t>
            </w:r>
            <w:r>
              <w:rPr>
                <w:rFonts w:cstheme="minorHAnsi"/>
              </w:rPr>
              <w:t>2.3</w:t>
            </w:r>
            <w:r w:rsidR="00142704">
              <w:rPr>
                <w:rFonts w:cstheme="minorHAnsi"/>
              </w:rPr>
              <w:t>-</w:t>
            </w:r>
            <w:r>
              <w:rPr>
                <w:rFonts w:cstheme="minorHAnsi"/>
              </w:rPr>
              <w:t>4.4</w:t>
            </w:r>
            <w:r w:rsidR="00642F24">
              <w:rPr>
                <w:rFonts w:cstheme="minorHAnsi"/>
              </w:rPr>
              <w:t>]</w:t>
            </w:r>
          </w:p>
        </w:tc>
        <w:tc>
          <w:tcPr>
            <w:tcW w:w="1843" w:type="dxa"/>
          </w:tcPr>
          <w:p w14:paraId="1EF47E79" w14:textId="6C1D102A" w:rsidR="00142704" w:rsidRDefault="00CA6D00" w:rsidP="00F861AE">
            <w:pPr>
              <w:spacing w:after="0" w:line="240" w:lineRule="auto"/>
              <w:jc w:val="center"/>
              <w:rPr>
                <w:rFonts w:cstheme="minorHAnsi"/>
              </w:rPr>
            </w:pPr>
            <w:r>
              <w:rPr>
                <w:rFonts w:cstheme="minorHAnsi"/>
              </w:rPr>
              <w:t>3.3</w:t>
            </w:r>
            <w:r w:rsidR="00142704">
              <w:rPr>
                <w:rFonts w:cstheme="minorHAnsi"/>
              </w:rPr>
              <w:t xml:space="preserve"> </w:t>
            </w:r>
            <w:r w:rsidR="00642F24">
              <w:rPr>
                <w:rFonts w:cstheme="minorHAnsi"/>
              </w:rPr>
              <w:t>[</w:t>
            </w:r>
            <w:r>
              <w:rPr>
                <w:rFonts w:cstheme="minorHAnsi"/>
              </w:rPr>
              <w:t>2.5</w:t>
            </w:r>
            <w:r w:rsidR="00142704">
              <w:rPr>
                <w:rFonts w:cstheme="minorHAnsi"/>
              </w:rPr>
              <w:t>-</w:t>
            </w:r>
            <w:r>
              <w:rPr>
                <w:rFonts w:cstheme="minorHAnsi"/>
              </w:rPr>
              <w:t>4.6</w:t>
            </w:r>
            <w:r w:rsidR="00642F24">
              <w:rPr>
                <w:rFonts w:cstheme="minorHAnsi"/>
              </w:rPr>
              <w:t>]</w:t>
            </w:r>
          </w:p>
        </w:tc>
        <w:tc>
          <w:tcPr>
            <w:tcW w:w="2126" w:type="dxa"/>
          </w:tcPr>
          <w:p w14:paraId="24A4A7B9" w14:textId="78999662" w:rsidR="00142704" w:rsidRDefault="00CA6D00" w:rsidP="00F861AE">
            <w:pPr>
              <w:spacing w:after="0" w:line="240" w:lineRule="auto"/>
              <w:jc w:val="center"/>
              <w:rPr>
                <w:rFonts w:cstheme="minorHAnsi"/>
              </w:rPr>
            </w:pPr>
            <w:r>
              <w:rPr>
                <w:rFonts w:cstheme="minorHAnsi"/>
              </w:rPr>
              <w:t>3.2</w:t>
            </w:r>
            <w:r w:rsidR="00142704">
              <w:rPr>
                <w:rFonts w:cstheme="minorHAnsi"/>
              </w:rPr>
              <w:t xml:space="preserve"> </w:t>
            </w:r>
            <w:r w:rsidR="00642F24">
              <w:rPr>
                <w:rFonts w:cstheme="minorHAnsi"/>
              </w:rPr>
              <w:t>[</w:t>
            </w:r>
            <w:r>
              <w:rPr>
                <w:rFonts w:cstheme="minorHAnsi"/>
              </w:rPr>
              <w:t>2.3</w:t>
            </w:r>
            <w:r w:rsidR="00142704">
              <w:rPr>
                <w:rFonts w:cstheme="minorHAnsi"/>
              </w:rPr>
              <w:t>-</w:t>
            </w:r>
            <w:r>
              <w:rPr>
                <w:rFonts w:cstheme="minorHAnsi"/>
              </w:rPr>
              <w:t>4.4</w:t>
            </w:r>
            <w:r w:rsidR="00642F24">
              <w:rPr>
                <w:rFonts w:cstheme="minorHAnsi"/>
              </w:rPr>
              <w:t>]</w:t>
            </w:r>
          </w:p>
        </w:tc>
        <w:tc>
          <w:tcPr>
            <w:tcW w:w="987" w:type="dxa"/>
          </w:tcPr>
          <w:p w14:paraId="5BC32DC9" w14:textId="77777777" w:rsidR="00142704" w:rsidRDefault="00142704" w:rsidP="00F861AE">
            <w:pPr>
              <w:spacing w:after="0" w:line="240" w:lineRule="auto"/>
              <w:jc w:val="center"/>
              <w:rPr>
                <w:rFonts w:cstheme="minorHAnsi"/>
              </w:rPr>
            </w:pPr>
            <w:r>
              <w:rPr>
                <w:rFonts w:cstheme="minorHAnsi"/>
              </w:rPr>
              <w:t>0.01</w:t>
            </w:r>
          </w:p>
        </w:tc>
      </w:tr>
      <w:tr w:rsidR="00142704" w14:paraId="72D06413" w14:textId="77777777" w:rsidTr="00595F46">
        <w:trPr>
          <w:trHeight w:val="537"/>
          <w:jc w:val="center"/>
        </w:trPr>
        <w:tc>
          <w:tcPr>
            <w:tcW w:w="3682" w:type="dxa"/>
          </w:tcPr>
          <w:p w14:paraId="14335E06" w14:textId="1E9C2321" w:rsidR="00142704" w:rsidRDefault="00142704" w:rsidP="00F861AE">
            <w:pPr>
              <w:spacing w:after="0" w:line="240" w:lineRule="auto"/>
              <w:rPr>
                <w:rFonts w:cstheme="minorHAnsi"/>
              </w:rPr>
            </w:pPr>
            <w:r>
              <w:rPr>
                <w:rFonts w:cstheme="minorHAnsi"/>
              </w:rPr>
              <w:t xml:space="preserve">TC </w:t>
            </w:r>
            <w:r w:rsidR="00140978">
              <w:rPr>
                <w:rFonts w:cstheme="minorHAnsi"/>
              </w:rPr>
              <w:t>mmol/L</w:t>
            </w:r>
            <w:r>
              <w:rPr>
                <w:rFonts w:cstheme="minorHAnsi"/>
              </w:rPr>
              <w:t xml:space="preserve">, </w:t>
            </w:r>
            <w:r w:rsidRPr="004B3097">
              <w:rPr>
                <w:rFonts w:cstheme="minorHAnsi"/>
              </w:rPr>
              <w:t>median</w:t>
            </w:r>
            <w:r w:rsidR="00642F24" w:rsidRPr="004B3097">
              <w:rPr>
                <w:rFonts w:cstheme="minorHAnsi"/>
              </w:rPr>
              <w:t xml:space="preserve"> </w:t>
            </w:r>
            <w:r w:rsidR="00642F24">
              <w:rPr>
                <w:rFonts w:cstheme="minorHAnsi"/>
              </w:rPr>
              <w:t>[</w:t>
            </w:r>
            <w:r w:rsidR="00642F24" w:rsidRPr="004B3097">
              <w:rPr>
                <w:rFonts w:cstheme="minorHAnsi"/>
              </w:rPr>
              <w:t>IQR</w:t>
            </w:r>
            <w:r w:rsidR="00642F24">
              <w:rPr>
                <w:rFonts w:cstheme="minorHAnsi"/>
              </w:rPr>
              <w:t>]</w:t>
            </w:r>
          </w:p>
        </w:tc>
        <w:tc>
          <w:tcPr>
            <w:tcW w:w="1847" w:type="dxa"/>
          </w:tcPr>
          <w:p w14:paraId="11AAD5D6" w14:textId="317852D0" w:rsidR="00142704" w:rsidRDefault="005242F2" w:rsidP="00F861AE">
            <w:pPr>
              <w:spacing w:after="0" w:line="240" w:lineRule="auto"/>
              <w:jc w:val="center"/>
              <w:rPr>
                <w:rFonts w:cstheme="minorHAnsi"/>
              </w:rPr>
            </w:pPr>
            <w:r>
              <w:rPr>
                <w:rFonts w:cstheme="minorHAnsi"/>
              </w:rPr>
              <w:t>5.2</w:t>
            </w:r>
            <w:r w:rsidR="00142704">
              <w:rPr>
                <w:rFonts w:cstheme="minorHAnsi"/>
              </w:rPr>
              <w:t xml:space="preserve"> </w:t>
            </w:r>
            <w:r w:rsidR="00642F24">
              <w:rPr>
                <w:rFonts w:cstheme="minorHAnsi"/>
              </w:rPr>
              <w:t>[</w:t>
            </w:r>
            <w:r>
              <w:rPr>
                <w:rFonts w:cstheme="minorHAnsi"/>
              </w:rPr>
              <w:t>4.4</w:t>
            </w:r>
            <w:r w:rsidR="00142704">
              <w:rPr>
                <w:rFonts w:cstheme="minorHAnsi"/>
              </w:rPr>
              <w:t>-</w:t>
            </w:r>
            <w:r>
              <w:rPr>
                <w:rFonts w:cstheme="minorHAnsi"/>
              </w:rPr>
              <w:t>5.9</w:t>
            </w:r>
            <w:r w:rsidR="00642F24">
              <w:rPr>
                <w:rFonts w:cstheme="minorHAnsi"/>
              </w:rPr>
              <w:t>]</w:t>
            </w:r>
          </w:p>
        </w:tc>
        <w:tc>
          <w:tcPr>
            <w:tcW w:w="1843" w:type="dxa"/>
          </w:tcPr>
          <w:p w14:paraId="61DA3B6C" w14:textId="797A1193" w:rsidR="00142704" w:rsidRDefault="005242F2" w:rsidP="00F861AE">
            <w:pPr>
              <w:spacing w:after="0" w:line="240" w:lineRule="auto"/>
              <w:jc w:val="center"/>
              <w:rPr>
                <w:rFonts w:cstheme="minorHAnsi"/>
              </w:rPr>
            </w:pPr>
            <w:r>
              <w:rPr>
                <w:rFonts w:cstheme="minorHAnsi"/>
              </w:rPr>
              <w:t>4.7</w:t>
            </w:r>
            <w:r w:rsidR="00142704">
              <w:rPr>
                <w:rFonts w:cstheme="minorHAnsi"/>
              </w:rPr>
              <w:t xml:space="preserve"> </w:t>
            </w:r>
            <w:r w:rsidR="00642F24">
              <w:rPr>
                <w:rFonts w:cstheme="minorHAnsi"/>
              </w:rPr>
              <w:t>[</w:t>
            </w:r>
            <w:r w:rsidR="00CA6D00">
              <w:rPr>
                <w:rFonts w:cstheme="minorHAnsi"/>
              </w:rPr>
              <w:t>4.0-5.5</w:t>
            </w:r>
            <w:r w:rsidR="00642F24">
              <w:rPr>
                <w:rFonts w:cstheme="minorHAnsi"/>
              </w:rPr>
              <w:t>]</w:t>
            </w:r>
          </w:p>
        </w:tc>
        <w:tc>
          <w:tcPr>
            <w:tcW w:w="2126" w:type="dxa"/>
          </w:tcPr>
          <w:p w14:paraId="0C267F6B" w14:textId="01DA5AF5" w:rsidR="00142704" w:rsidRDefault="00CA6D00" w:rsidP="00F861AE">
            <w:pPr>
              <w:spacing w:after="0" w:line="240" w:lineRule="auto"/>
              <w:jc w:val="center"/>
              <w:rPr>
                <w:rFonts w:cstheme="minorHAnsi"/>
              </w:rPr>
            </w:pPr>
            <w:r>
              <w:rPr>
                <w:rFonts w:cstheme="minorHAnsi"/>
              </w:rPr>
              <w:t>5.2</w:t>
            </w:r>
            <w:r w:rsidR="00142704">
              <w:rPr>
                <w:rFonts w:cstheme="minorHAnsi"/>
              </w:rPr>
              <w:t xml:space="preserve"> </w:t>
            </w:r>
            <w:r w:rsidR="00642F24">
              <w:rPr>
                <w:rFonts w:cstheme="minorHAnsi"/>
              </w:rPr>
              <w:t>[</w:t>
            </w:r>
            <w:r>
              <w:rPr>
                <w:rFonts w:cstheme="minorHAnsi"/>
              </w:rPr>
              <w:t>4.5</w:t>
            </w:r>
            <w:r w:rsidR="00142704">
              <w:rPr>
                <w:rFonts w:cstheme="minorHAnsi"/>
              </w:rPr>
              <w:t>-</w:t>
            </w:r>
            <w:r>
              <w:rPr>
                <w:rFonts w:cstheme="minorHAnsi"/>
              </w:rPr>
              <w:t>6.0</w:t>
            </w:r>
            <w:r w:rsidR="00642F24">
              <w:rPr>
                <w:rFonts w:cstheme="minorHAnsi"/>
              </w:rPr>
              <w:t>]</w:t>
            </w:r>
          </w:p>
        </w:tc>
        <w:tc>
          <w:tcPr>
            <w:tcW w:w="987" w:type="dxa"/>
          </w:tcPr>
          <w:p w14:paraId="3BF2F5E7" w14:textId="77777777" w:rsidR="00142704" w:rsidRDefault="00142704" w:rsidP="00F861AE">
            <w:pPr>
              <w:spacing w:after="0" w:line="240" w:lineRule="auto"/>
              <w:jc w:val="center"/>
              <w:rPr>
                <w:rFonts w:cstheme="minorHAnsi"/>
              </w:rPr>
            </w:pPr>
            <w:r>
              <w:rPr>
                <w:rFonts w:cstheme="minorHAnsi"/>
              </w:rPr>
              <w:t>&lt;0.001</w:t>
            </w:r>
          </w:p>
        </w:tc>
      </w:tr>
      <w:tr w:rsidR="00142704" w14:paraId="12933E76" w14:textId="77777777" w:rsidTr="00595F46">
        <w:trPr>
          <w:trHeight w:val="537"/>
          <w:jc w:val="center"/>
        </w:trPr>
        <w:tc>
          <w:tcPr>
            <w:tcW w:w="3682" w:type="dxa"/>
          </w:tcPr>
          <w:p w14:paraId="646D7534" w14:textId="7C963A54" w:rsidR="00142704" w:rsidRDefault="00142704" w:rsidP="00142704">
            <w:pPr>
              <w:spacing w:after="0" w:line="240" w:lineRule="auto"/>
              <w:rPr>
                <w:rFonts w:cstheme="minorHAnsi"/>
              </w:rPr>
            </w:pPr>
            <w:r>
              <w:rPr>
                <w:rFonts w:cstheme="minorHAnsi"/>
              </w:rPr>
              <w:t>Non-HDL-C</w:t>
            </w:r>
            <w:r w:rsidR="00140978">
              <w:rPr>
                <w:rFonts w:cstheme="minorHAnsi"/>
              </w:rPr>
              <w:t xml:space="preserve"> mmol/L</w:t>
            </w:r>
            <w:r>
              <w:rPr>
                <w:rFonts w:cstheme="minorHAnsi"/>
              </w:rPr>
              <w:t xml:space="preserve">, median </w:t>
            </w:r>
            <w:r w:rsidR="00642F24">
              <w:rPr>
                <w:rFonts w:cstheme="minorHAnsi"/>
              </w:rPr>
              <w:t>[</w:t>
            </w:r>
            <w:r w:rsidR="00642F24" w:rsidRPr="004B3097">
              <w:rPr>
                <w:rFonts w:cstheme="minorHAnsi"/>
              </w:rPr>
              <w:t>IQR</w:t>
            </w:r>
            <w:r w:rsidR="00642F24">
              <w:rPr>
                <w:rFonts w:cstheme="minorHAnsi"/>
              </w:rPr>
              <w:t>]</w:t>
            </w:r>
          </w:p>
        </w:tc>
        <w:tc>
          <w:tcPr>
            <w:tcW w:w="1847" w:type="dxa"/>
          </w:tcPr>
          <w:p w14:paraId="56363BE8" w14:textId="3D1DC7AD" w:rsidR="00142704" w:rsidRDefault="00CA6D00" w:rsidP="00142704">
            <w:pPr>
              <w:spacing w:after="0" w:line="240" w:lineRule="auto"/>
              <w:jc w:val="center"/>
              <w:rPr>
                <w:rFonts w:cstheme="minorHAnsi"/>
              </w:rPr>
            </w:pPr>
            <w:r>
              <w:rPr>
                <w:rFonts w:cstheme="minorHAnsi"/>
              </w:rPr>
              <w:t>3.7</w:t>
            </w:r>
            <w:r w:rsidR="00142704">
              <w:rPr>
                <w:rFonts w:cstheme="minorHAnsi"/>
              </w:rPr>
              <w:t xml:space="preserve"> </w:t>
            </w:r>
            <w:r w:rsidR="00642F24">
              <w:rPr>
                <w:rFonts w:cstheme="minorHAnsi"/>
              </w:rPr>
              <w:t>[</w:t>
            </w:r>
            <w:r>
              <w:rPr>
                <w:rFonts w:cstheme="minorHAnsi"/>
              </w:rPr>
              <w:t>3.0</w:t>
            </w:r>
            <w:r w:rsidR="00142704">
              <w:rPr>
                <w:rFonts w:cstheme="minorHAnsi"/>
              </w:rPr>
              <w:t>-</w:t>
            </w:r>
            <w:r>
              <w:rPr>
                <w:rFonts w:cstheme="minorHAnsi"/>
              </w:rPr>
              <w:t>4.5</w:t>
            </w:r>
            <w:r w:rsidR="00642F24">
              <w:rPr>
                <w:rFonts w:cstheme="minorHAnsi"/>
              </w:rPr>
              <w:t>]</w:t>
            </w:r>
          </w:p>
        </w:tc>
        <w:tc>
          <w:tcPr>
            <w:tcW w:w="1843" w:type="dxa"/>
          </w:tcPr>
          <w:p w14:paraId="79A52252" w14:textId="54F63F68" w:rsidR="00142704" w:rsidRDefault="00CA6D00" w:rsidP="00142704">
            <w:pPr>
              <w:spacing w:after="0" w:line="240" w:lineRule="auto"/>
              <w:jc w:val="center"/>
              <w:rPr>
                <w:rFonts w:cstheme="minorHAnsi"/>
              </w:rPr>
            </w:pPr>
            <w:r>
              <w:rPr>
                <w:rFonts w:cstheme="minorHAnsi"/>
              </w:rPr>
              <w:t>3.4</w:t>
            </w:r>
            <w:r w:rsidR="00142704">
              <w:rPr>
                <w:rFonts w:cstheme="minorHAnsi"/>
              </w:rPr>
              <w:t xml:space="preserve"> </w:t>
            </w:r>
            <w:r w:rsidR="00642F24">
              <w:rPr>
                <w:rFonts w:cstheme="minorHAnsi"/>
              </w:rPr>
              <w:t>[</w:t>
            </w:r>
            <w:r>
              <w:rPr>
                <w:rFonts w:cstheme="minorHAnsi"/>
              </w:rPr>
              <w:t>2.7</w:t>
            </w:r>
            <w:r w:rsidR="00142704">
              <w:rPr>
                <w:rFonts w:cstheme="minorHAnsi"/>
              </w:rPr>
              <w:t>-</w:t>
            </w:r>
            <w:r>
              <w:rPr>
                <w:rFonts w:cstheme="minorHAnsi"/>
              </w:rPr>
              <w:t>4.1</w:t>
            </w:r>
            <w:r w:rsidR="00642F24">
              <w:rPr>
                <w:rFonts w:cstheme="minorHAnsi"/>
              </w:rPr>
              <w:t>]</w:t>
            </w:r>
          </w:p>
        </w:tc>
        <w:tc>
          <w:tcPr>
            <w:tcW w:w="2126" w:type="dxa"/>
          </w:tcPr>
          <w:p w14:paraId="4F22AB55" w14:textId="1D3F511D" w:rsidR="00142704" w:rsidRDefault="00CA6D00" w:rsidP="00142704">
            <w:pPr>
              <w:spacing w:after="0" w:line="240" w:lineRule="auto"/>
              <w:jc w:val="center"/>
              <w:rPr>
                <w:rFonts w:cstheme="minorHAnsi"/>
              </w:rPr>
            </w:pPr>
            <w:r>
              <w:rPr>
                <w:rFonts w:cstheme="minorHAnsi"/>
              </w:rPr>
              <w:t>3.7</w:t>
            </w:r>
            <w:r w:rsidR="00142704">
              <w:rPr>
                <w:rFonts w:cstheme="minorHAnsi"/>
              </w:rPr>
              <w:t xml:space="preserve"> </w:t>
            </w:r>
            <w:r w:rsidR="00642F24">
              <w:rPr>
                <w:rFonts w:cstheme="minorHAnsi"/>
              </w:rPr>
              <w:t>[</w:t>
            </w:r>
            <w:r>
              <w:rPr>
                <w:rFonts w:cstheme="minorHAnsi"/>
              </w:rPr>
              <w:t>3.1</w:t>
            </w:r>
            <w:r w:rsidR="00142704">
              <w:rPr>
                <w:rFonts w:cstheme="minorHAnsi"/>
              </w:rPr>
              <w:t>-</w:t>
            </w:r>
            <w:r>
              <w:rPr>
                <w:rFonts w:cstheme="minorHAnsi"/>
              </w:rPr>
              <w:t>4.5]</w:t>
            </w:r>
          </w:p>
        </w:tc>
        <w:tc>
          <w:tcPr>
            <w:tcW w:w="987" w:type="dxa"/>
          </w:tcPr>
          <w:p w14:paraId="0013CC5A" w14:textId="772D265B" w:rsidR="00142704" w:rsidRDefault="00142704" w:rsidP="00142704">
            <w:pPr>
              <w:spacing w:after="0" w:line="240" w:lineRule="auto"/>
              <w:jc w:val="center"/>
              <w:rPr>
                <w:rFonts w:cstheme="minorHAnsi"/>
              </w:rPr>
            </w:pPr>
            <w:r>
              <w:rPr>
                <w:rFonts w:cstheme="minorHAnsi"/>
              </w:rPr>
              <w:t>&lt;0.001</w:t>
            </w:r>
          </w:p>
        </w:tc>
      </w:tr>
      <w:tr w:rsidR="00142704" w14:paraId="73F8F74C" w14:textId="77777777" w:rsidTr="00595F46">
        <w:trPr>
          <w:trHeight w:val="537"/>
          <w:jc w:val="center"/>
        </w:trPr>
        <w:tc>
          <w:tcPr>
            <w:tcW w:w="3682" w:type="dxa"/>
            <w:tcBorders>
              <w:bottom w:val="single" w:sz="4" w:space="0" w:color="auto"/>
            </w:tcBorders>
          </w:tcPr>
          <w:p w14:paraId="3F9C1FD8" w14:textId="1118C5F5" w:rsidR="00142704" w:rsidRDefault="00142704" w:rsidP="00142704">
            <w:pPr>
              <w:spacing w:after="0" w:line="240" w:lineRule="auto"/>
              <w:rPr>
                <w:rFonts w:cstheme="minorHAnsi"/>
              </w:rPr>
            </w:pPr>
            <w:r>
              <w:rPr>
                <w:rFonts w:cstheme="minorHAnsi"/>
              </w:rPr>
              <w:t>LDL</w:t>
            </w:r>
            <w:r w:rsidR="00642F24">
              <w:rPr>
                <w:rFonts w:cstheme="minorHAnsi"/>
              </w:rPr>
              <w:t>-C</w:t>
            </w:r>
            <w:r>
              <w:rPr>
                <w:rFonts w:cstheme="minorHAnsi"/>
              </w:rPr>
              <w:t>/HDL</w:t>
            </w:r>
            <w:r w:rsidR="00642F24">
              <w:rPr>
                <w:rFonts w:cstheme="minorHAnsi"/>
              </w:rPr>
              <w:t>-C</w:t>
            </w:r>
            <w:r>
              <w:rPr>
                <w:rFonts w:cstheme="minorHAnsi"/>
              </w:rPr>
              <w:t xml:space="preserve">, </w:t>
            </w:r>
            <w:r w:rsidRPr="004B3097">
              <w:rPr>
                <w:rFonts w:cstheme="minorHAnsi"/>
              </w:rPr>
              <w:t>median</w:t>
            </w:r>
            <w:r w:rsidR="00642F24" w:rsidRPr="004B3097">
              <w:rPr>
                <w:rFonts w:cstheme="minorHAnsi"/>
              </w:rPr>
              <w:t xml:space="preserve"> </w:t>
            </w:r>
            <w:r w:rsidR="00642F24">
              <w:rPr>
                <w:rFonts w:cstheme="minorHAnsi"/>
              </w:rPr>
              <w:t>[</w:t>
            </w:r>
            <w:r w:rsidR="00642F24" w:rsidRPr="004B3097">
              <w:rPr>
                <w:rFonts w:cstheme="minorHAnsi"/>
              </w:rPr>
              <w:t>IQR</w:t>
            </w:r>
            <w:r w:rsidR="00642F24">
              <w:rPr>
                <w:rFonts w:cstheme="minorHAnsi"/>
              </w:rPr>
              <w:t>]</w:t>
            </w:r>
          </w:p>
        </w:tc>
        <w:tc>
          <w:tcPr>
            <w:tcW w:w="1847" w:type="dxa"/>
            <w:tcBorders>
              <w:bottom w:val="single" w:sz="4" w:space="0" w:color="auto"/>
            </w:tcBorders>
          </w:tcPr>
          <w:p w14:paraId="637E6D85" w14:textId="098C45A6" w:rsidR="00142704" w:rsidRDefault="00142704" w:rsidP="00142704">
            <w:pPr>
              <w:spacing w:after="0" w:line="240" w:lineRule="auto"/>
              <w:jc w:val="center"/>
              <w:rPr>
                <w:rFonts w:cstheme="minorHAnsi"/>
              </w:rPr>
            </w:pPr>
            <w:r>
              <w:rPr>
                <w:rFonts w:cstheme="minorHAnsi"/>
              </w:rPr>
              <w:t xml:space="preserve">2.4 </w:t>
            </w:r>
            <w:r w:rsidR="00642F24">
              <w:rPr>
                <w:rFonts w:cstheme="minorHAnsi"/>
              </w:rPr>
              <w:t>[</w:t>
            </w:r>
            <w:r>
              <w:rPr>
                <w:rFonts w:cstheme="minorHAnsi"/>
              </w:rPr>
              <w:t>1.8-3.1</w:t>
            </w:r>
            <w:r w:rsidR="00642F24">
              <w:rPr>
                <w:rFonts w:cstheme="minorHAnsi"/>
              </w:rPr>
              <w:t>]</w:t>
            </w:r>
          </w:p>
        </w:tc>
        <w:tc>
          <w:tcPr>
            <w:tcW w:w="1843" w:type="dxa"/>
            <w:tcBorders>
              <w:bottom w:val="single" w:sz="4" w:space="0" w:color="auto"/>
            </w:tcBorders>
          </w:tcPr>
          <w:p w14:paraId="043C6F2C" w14:textId="1E269937" w:rsidR="00142704" w:rsidRDefault="00142704" w:rsidP="00142704">
            <w:pPr>
              <w:spacing w:after="0" w:line="240" w:lineRule="auto"/>
              <w:jc w:val="center"/>
              <w:rPr>
                <w:rFonts w:cstheme="minorHAnsi"/>
              </w:rPr>
            </w:pPr>
            <w:r>
              <w:rPr>
                <w:rFonts w:cstheme="minorHAnsi"/>
              </w:rPr>
              <w:t xml:space="preserve">2.3 </w:t>
            </w:r>
            <w:r w:rsidR="00642F24">
              <w:rPr>
                <w:rFonts w:cstheme="minorHAnsi"/>
              </w:rPr>
              <w:t>[</w:t>
            </w:r>
            <w:r>
              <w:rPr>
                <w:rFonts w:cstheme="minorHAnsi"/>
              </w:rPr>
              <w:t>1.7-2.9</w:t>
            </w:r>
            <w:r w:rsidR="00642F24">
              <w:rPr>
                <w:rFonts w:cstheme="minorHAnsi"/>
              </w:rPr>
              <w:t>]</w:t>
            </w:r>
          </w:p>
        </w:tc>
        <w:tc>
          <w:tcPr>
            <w:tcW w:w="2126" w:type="dxa"/>
            <w:tcBorders>
              <w:bottom w:val="single" w:sz="4" w:space="0" w:color="auto"/>
            </w:tcBorders>
          </w:tcPr>
          <w:p w14:paraId="1D819506" w14:textId="2A6A60FB" w:rsidR="00142704" w:rsidRDefault="00142704" w:rsidP="00142704">
            <w:pPr>
              <w:spacing w:after="0" w:line="240" w:lineRule="auto"/>
              <w:jc w:val="center"/>
              <w:rPr>
                <w:rFonts w:cstheme="minorHAnsi"/>
              </w:rPr>
            </w:pPr>
            <w:r>
              <w:rPr>
                <w:rFonts w:cstheme="minorHAnsi"/>
              </w:rPr>
              <w:t xml:space="preserve">2.4 </w:t>
            </w:r>
            <w:r w:rsidR="00642F24">
              <w:rPr>
                <w:rFonts w:cstheme="minorHAnsi"/>
              </w:rPr>
              <w:t>[</w:t>
            </w:r>
            <w:r>
              <w:rPr>
                <w:rFonts w:cstheme="minorHAnsi"/>
              </w:rPr>
              <w:t>1.8-3.1</w:t>
            </w:r>
            <w:r w:rsidR="00642F24">
              <w:rPr>
                <w:rFonts w:cstheme="minorHAnsi"/>
              </w:rPr>
              <w:t>]</w:t>
            </w:r>
          </w:p>
        </w:tc>
        <w:tc>
          <w:tcPr>
            <w:tcW w:w="987" w:type="dxa"/>
            <w:tcBorders>
              <w:bottom w:val="single" w:sz="4" w:space="0" w:color="auto"/>
            </w:tcBorders>
          </w:tcPr>
          <w:p w14:paraId="0F3EB6D6" w14:textId="77777777" w:rsidR="00142704" w:rsidRDefault="00142704" w:rsidP="00142704">
            <w:pPr>
              <w:spacing w:after="0" w:line="240" w:lineRule="auto"/>
              <w:jc w:val="center"/>
              <w:rPr>
                <w:rFonts w:cstheme="minorHAnsi"/>
              </w:rPr>
            </w:pPr>
            <w:r>
              <w:rPr>
                <w:rFonts w:cstheme="minorHAnsi"/>
              </w:rPr>
              <w:t>0.006</w:t>
            </w:r>
          </w:p>
        </w:tc>
      </w:tr>
    </w:tbl>
    <w:p w14:paraId="743651F1" w14:textId="77777777" w:rsidR="00123F61" w:rsidRDefault="00123F61" w:rsidP="00597F82">
      <w:pPr>
        <w:tabs>
          <w:tab w:val="left" w:pos="1746"/>
        </w:tabs>
        <w:rPr>
          <w:sz w:val="20"/>
          <w:szCs w:val="20"/>
        </w:rPr>
      </w:pPr>
    </w:p>
    <w:p w14:paraId="472D5B17" w14:textId="57B535B9" w:rsidR="00A91766" w:rsidRPr="00653218" w:rsidRDefault="00642F24" w:rsidP="00597F82">
      <w:pPr>
        <w:tabs>
          <w:tab w:val="left" w:pos="1746"/>
        </w:tabs>
        <w:rPr>
          <w:sz w:val="20"/>
          <w:szCs w:val="20"/>
        </w:rPr>
      </w:pPr>
      <w:r>
        <w:rPr>
          <w:sz w:val="20"/>
          <w:szCs w:val="20"/>
        </w:rPr>
        <w:t xml:space="preserve">Results are % (n), unless otherwise stated. </w:t>
      </w:r>
      <w:r w:rsidR="00123F61">
        <w:rPr>
          <w:sz w:val="20"/>
          <w:szCs w:val="20"/>
        </w:rPr>
        <w:t xml:space="preserve">Abbreviations: </w:t>
      </w:r>
      <w:r w:rsidR="00901BFF">
        <w:rPr>
          <w:sz w:val="20"/>
          <w:szCs w:val="20"/>
        </w:rPr>
        <w:t>HDL-C</w:t>
      </w:r>
      <w:r w:rsidR="001A44F5">
        <w:rPr>
          <w:sz w:val="20"/>
          <w:szCs w:val="20"/>
        </w:rPr>
        <w:t xml:space="preserve">, </w:t>
      </w:r>
      <w:r w:rsidR="00901BFF">
        <w:rPr>
          <w:sz w:val="20"/>
          <w:szCs w:val="20"/>
        </w:rPr>
        <w:t>high-density lipoprotein cholesterol</w:t>
      </w:r>
      <w:r w:rsidR="001A44F5">
        <w:rPr>
          <w:sz w:val="20"/>
          <w:szCs w:val="20"/>
        </w:rPr>
        <w:t>,</w:t>
      </w:r>
      <w:r w:rsidR="00901BFF">
        <w:rPr>
          <w:sz w:val="20"/>
          <w:szCs w:val="20"/>
        </w:rPr>
        <w:t xml:space="preserve"> </w:t>
      </w:r>
      <w:r w:rsidR="00493655">
        <w:rPr>
          <w:sz w:val="20"/>
          <w:szCs w:val="20"/>
        </w:rPr>
        <w:t>IQR</w:t>
      </w:r>
      <w:r w:rsidR="001A44F5">
        <w:rPr>
          <w:sz w:val="20"/>
          <w:szCs w:val="20"/>
        </w:rPr>
        <w:t>,</w:t>
      </w:r>
      <w:r w:rsidR="00493655">
        <w:rPr>
          <w:sz w:val="20"/>
          <w:szCs w:val="20"/>
        </w:rPr>
        <w:t xml:space="preserve"> interquartile range, </w:t>
      </w:r>
      <w:r w:rsidR="00901BFF">
        <w:rPr>
          <w:sz w:val="20"/>
          <w:szCs w:val="20"/>
        </w:rPr>
        <w:t>LDL-C</w:t>
      </w:r>
      <w:r w:rsidR="001A44F5">
        <w:rPr>
          <w:sz w:val="20"/>
          <w:szCs w:val="20"/>
        </w:rPr>
        <w:t>,</w:t>
      </w:r>
      <w:r w:rsidR="00901BFF">
        <w:rPr>
          <w:sz w:val="20"/>
          <w:szCs w:val="20"/>
        </w:rPr>
        <w:t xml:space="preserve"> low-density lipoprotein cholesterol, NOAC</w:t>
      </w:r>
      <w:r w:rsidR="001A44F5">
        <w:rPr>
          <w:sz w:val="20"/>
          <w:szCs w:val="20"/>
        </w:rPr>
        <w:t xml:space="preserve">, </w:t>
      </w:r>
      <w:r w:rsidR="00901BFF">
        <w:rPr>
          <w:sz w:val="20"/>
          <w:szCs w:val="20"/>
        </w:rPr>
        <w:t>n</w:t>
      </w:r>
      <w:r w:rsidR="00D82228">
        <w:rPr>
          <w:sz w:val="20"/>
          <w:szCs w:val="20"/>
        </w:rPr>
        <w:t>on</w:t>
      </w:r>
      <w:r w:rsidR="001A44F5">
        <w:rPr>
          <w:sz w:val="20"/>
          <w:szCs w:val="20"/>
        </w:rPr>
        <w:t>-</w:t>
      </w:r>
      <w:r w:rsidR="00142704">
        <w:rPr>
          <w:sz w:val="20"/>
          <w:szCs w:val="20"/>
        </w:rPr>
        <w:t>v</w:t>
      </w:r>
      <w:r w:rsidR="00D82228">
        <w:rPr>
          <w:sz w:val="20"/>
          <w:szCs w:val="20"/>
        </w:rPr>
        <w:t>itamin-K antagonist</w:t>
      </w:r>
      <w:r w:rsidR="00901BFF">
        <w:rPr>
          <w:sz w:val="20"/>
          <w:szCs w:val="20"/>
        </w:rPr>
        <w:t xml:space="preserve"> oral anticoagulant</w:t>
      </w:r>
      <w:r w:rsidR="00493655">
        <w:rPr>
          <w:sz w:val="20"/>
          <w:szCs w:val="20"/>
        </w:rPr>
        <w:t xml:space="preserve">, </w:t>
      </w:r>
      <w:r w:rsidR="00901BFF">
        <w:rPr>
          <w:sz w:val="20"/>
          <w:szCs w:val="20"/>
        </w:rPr>
        <w:t>TC</w:t>
      </w:r>
      <w:r w:rsidR="001A44F5">
        <w:rPr>
          <w:sz w:val="20"/>
          <w:szCs w:val="20"/>
        </w:rPr>
        <w:t>,</w:t>
      </w:r>
      <w:r w:rsidR="00901BFF">
        <w:rPr>
          <w:sz w:val="20"/>
          <w:szCs w:val="20"/>
        </w:rPr>
        <w:t xml:space="preserve"> total cholesterol, TG</w:t>
      </w:r>
      <w:r w:rsidR="001A44F5">
        <w:rPr>
          <w:sz w:val="20"/>
          <w:szCs w:val="20"/>
        </w:rPr>
        <w:t>,</w:t>
      </w:r>
      <w:r w:rsidR="00901BFF">
        <w:rPr>
          <w:sz w:val="20"/>
          <w:szCs w:val="20"/>
        </w:rPr>
        <w:t xml:space="preserve"> triglycerides</w:t>
      </w:r>
      <w:r w:rsidR="00493655">
        <w:rPr>
          <w:sz w:val="20"/>
          <w:szCs w:val="20"/>
        </w:rPr>
        <w:t>.</w:t>
      </w:r>
      <w:r w:rsidR="00B10DA2">
        <w:rPr>
          <w:sz w:val="20"/>
          <w:szCs w:val="20"/>
        </w:rPr>
        <w:t xml:space="preserve"> </w:t>
      </w:r>
      <w:r w:rsidR="0030410E">
        <w:rPr>
          <w:sz w:val="20"/>
          <w:szCs w:val="20"/>
        </w:rPr>
        <w:br/>
      </w:r>
      <w:r w:rsidR="00B10DA2">
        <w:rPr>
          <w:sz w:val="20"/>
          <w:szCs w:val="20"/>
        </w:rPr>
        <w:t xml:space="preserve">P-values </w:t>
      </w:r>
      <w:r w:rsidR="007F6848" w:rsidRPr="007F6848">
        <w:rPr>
          <w:sz w:val="20"/>
          <w:szCs w:val="20"/>
        </w:rPr>
        <w:t>comparing those with and without AF</w:t>
      </w:r>
      <w:r w:rsidR="007F6848">
        <w:rPr>
          <w:sz w:val="20"/>
          <w:szCs w:val="20"/>
        </w:rPr>
        <w:t xml:space="preserve"> </w:t>
      </w:r>
      <w:r w:rsidR="00B10DA2">
        <w:rPr>
          <w:sz w:val="20"/>
          <w:szCs w:val="20"/>
        </w:rPr>
        <w:t>are from chi-squared tests for categorical variables and Mann-Whitney U tests for continuous variables.</w:t>
      </w:r>
    </w:p>
    <w:p w14:paraId="20E644E5" w14:textId="320C5D72" w:rsidR="00597F82" w:rsidRPr="00597F82" w:rsidRDefault="00597F82" w:rsidP="00597F82">
      <w:pPr>
        <w:tabs>
          <w:tab w:val="left" w:pos="1746"/>
        </w:tabs>
        <w:rPr>
          <w:sz w:val="24"/>
          <w:szCs w:val="24"/>
        </w:rPr>
        <w:sectPr w:rsidR="00597F82" w:rsidRPr="00597F82" w:rsidSect="00B253D3">
          <w:pgSz w:w="11900" w:h="16840"/>
          <w:pgMar w:top="1440" w:right="1440" w:bottom="1440" w:left="1440" w:header="708" w:footer="708" w:gutter="0"/>
          <w:cols w:space="708"/>
          <w:docGrid w:linePitch="360"/>
        </w:sectPr>
      </w:pPr>
      <w:r>
        <w:rPr>
          <w:sz w:val="24"/>
          <w:szCs w:val="24"/>
        </w:rPr>
        <w:tab/>
      </w:r>
    </w:p>
    <w:p w14:paraId="7E3031CD" w14:textId="7BB2D1DB" w:rsidR="002345C0" w:rsidRPr="00493655" w:rsidRDefault="002345C0" w:rsidP="00DE48F1">
      <w:pPr>
        <w:jc w:val="center"/>
        <w:rPr>
          <w:b/>
          <w:bCs/>
          <w:sz w:val="24"/>
          <w:szCs w:val="24"/>
        </w:rPr>
      </w:pPr>
      <w:r w:rsidRPr="00493655">
        <w:rPr>
          <w:b/>
          <w:bCs/>
          <w:sz w:val="24"/>
          <w:szCs w:val="24"/>
        </w:rPr>
        <w:lastRenderedPageBreak/>
        <w:t>Table 2</w:t>
      </w:r>
      <w:r w:rsidR="00DA74AC">
        <w:rPr>
          <w:b/>
          <w:bCs/>
          <w:sz w:val="24"/>
          <w:szCs w:val="24"/>
        </w:rPr>
        <w:t>.</w:t>
      </w:r>
      <w:r w:rsidRPr="00493655">
        <w:rPr>
          <w:b/>
          <w:bCs/>
          <w:sz w:val="24"/>
          <w:szCs w:val="24"/>
        </w:rPr>
        <w:t xml:space="preserve"> </w:t>
      </w:r>
      <w:r w:rsidR="00FE243C" w:rsidRPr="00493655">
        <w:rPr>
          <w:b/>
          <w:bCs/>
          <w:sz w:val="24"/>
          <w:szCs w:val="24"/>
        </w:rPr>
        <w:t>Adjusted p</w:t>
      </w:r>
      <w:r w:rsidRPr="00493655">
        <w:rPr>
          <w:b/>
          <w:bCs/>
          <w:sz w:val="24"/>
          <w:szCs w:val="24"/>
        </w:rPr>
        <w:t>revalence ratios</w:t>
      </w:r>
      <w:r w:rsidR="00FE243C" w:rsidRPr="00493655">
        <w:rPr>
          <w:b/>
          <w:bCs/>
          <w:sz w:val="24"/>
          <w:szCs w:val="24"/>
        </w:rPr>
        <w:t xml:space="preserve"> (95% confidence intervals)</w:t>
      </w:r>
      <w:r w:rsidRPr="00493655">
        <w:rPr>
          <w:b/>
          <w:bCs/>
          <w:sz w:val="24"/>
          <w:szCs w:val="24"/>
        </w:rPr>
        <w:t xml:space="preserve"> of atrial fibrillation by </w:t>
      </w:r>
      <w:r w:rsidR="00B4653F">
        <w:rPr>
          <w:b/>
          <w:bCs/>
          <w:sz w:val="24"/>
          <w:szCs w:val="24"/>
        </w:rPr>
        <w:t xml:space="preserve">lipid </w:t>
      </w:r>
      <w:r w:rsidR="0030506E">
        <w:rPr>
          <w:b/>
          <w:bCs/>
          <w:sz w:val="24"/>
          <w:szCs w:val="24"/>
        </w:rPr>
        <w:t>levels</w:t>
      </w:r>
      <w:r w:rsidR="00AE5878" w:rsidRPr="00493655">
        <w:rPr>
          <w:b/>
          <w:bCs/>
          <w:sz w:val="24"/>
          <w:szCs w:val="24"/>
        </w:rPr>
        <w:t xml:space="preserve"> for all participants</w:t>
      </w:r>
      <w:r w:rsidR="00906A27">
        <w:rPr>
          <w:b/>
          <w:bCs/>
          <w:sz w:val="24"/>
          <w:szCs w:val="24"/>
        </w:rPr>
        <w:t xml:space="preserve">, </w:t>
      </w:r>
      <w:r w:rsidR="00AE5878" w:rsidRPr="00493655">
        <w:rPr>
          <w:b/>
          <w:bCs/>
          <w:sz w:val="24"/>
          <w:szCs w:val="24"/>
        </w:rPr>
        <w:t>by age group</w:t>
      </w:r>
      <w:r w:rsidRPr="00493655">
        <w:rPr>
          <w:b/>
          <w:bCs/>
          <w:sz w:val="24"/>
          <w:szCs w:val="24"/>
        </w:rPr>
        <w:t>.</w:t>
      </w:r>
    </w:p>
    <w:tbl>
      <w:tblPr>
        <w:tblStyle w:val="TableGrid"/>
        <w:tblW w:w="13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0"/>
        <w:gridCol w:w="1782"/>
        <w:gridCol w:w="1743"/>
        <w:gridCol w:w="1713"/>
        <w:gridCol w:w="1843"/>
        <w:gridCol w:w="1843"/>
        <w:gridCol w:w="1843"/>
      </w:tblGrid>
      <w:tr w:rsidR="00656EB0" w14:paraId="38CC7FB0" w14:textId="77777777" w:rsidTr="00595F46">
        <w:trPr>
          <w:jc w:val="center"/>
        </w:trPr>
        <w:tc>
          <w:tcPr>
            <w:tcW w:w="2270" w:type="dxa"/>
            <w:tcBorders>
              <w:top w:val="single" w:sz="4" w:space="0" w:color="auto"/>
              <w:bottom w:val="single" w:sz="4" w:space="0" w:color="auto"/>
            </w:tcBorders>
          </w:tcPr>
          <w:p w14:paraId="1B984A2F" w14:textId="77777777" w:rsidR="00656EB0" w:rsidRPr="001637B1" w:rsidRDefault="00656EB0" w:rsidP="00DE48F1">
            <w:pPr>
              <w:pStyle w:val="NoSpacing"/>
              <w:rPr>
                <w:rFonts w:cstheme="minorHAnsi"/>
              </w:rPr>
            </w:pPr>
          </w:p>
        </w:tc>
        <w:tc>
          <w:tcPr>
            <w:tcW w:w="1782" w:type="dxa"/>
            <w:tcBorders>
              <w:top w:val="single" w:sz="4" w:space="0" w:color="auto"/>
              <w:bottom w:val="single" w:sz="4" w:space="0" w:color="auto"/>
            </w:tcBorders>
          </w:tcPr>
          <w:p w14:paraId="3C62BD53" w14:textId="77777777" w:rsidR="00656EB0" w:rsidRPr="001637B1" w:rsidRDefault="00656EB0" w:rsidP="00DE48F1">
            <w:pPr>
              <w:pStyle w:val="NoSpacing"/>
              <w:jc w:val="center"/>
              <w:rPr>
                <w:rFonts w:cstheme="minorHAnsi"/>
                <w:b/>
                <w:bCs/>
              </w:rPr>
            </w:pPr>
            <w:r w:rsidRPr="001637B1">
              <w:rPr>
                <w:rFonts w:cstheme="minorHAnsi"/>
                <w:b/>
                <w:bCs/>
              </w:rPr>
              <w:t>LDL-C</w:t>
            </w:r>
          </w:p>
        </w:tc>
        <w:tc>
          <w:tcPr>
            <w:tcW w:w="1743" w:type="dxa"/>
            <w:tcBorders>
              <w:top w:val="single" w:sz="4" w:space="0" w:color="auto"/>
              <w:bottom w:val="single" w:sz="4" w:space="0" w:color="auto"/>
            </w:tcBorders>
          </w:tcPr>
          <w:p w14:paraId="3305E13C" w14:textId="77777777" w:rsidR="00656EB0" w:rsidRPr="001637B1" w:rsidRDefault="00656EB0" w:rsidP="00DE48F1">
            <w:pPr>
              <w:pStyle w:val="NoSpacing"/>
              <w:jc w:val="center"/>
              <w:rPr>
                <w:rFonts w:cstheme="minorHAnsi"/>
                <w:b/>
                <w:bCs/>
              </w:rPr>
            </w:pPr>
            <w:r w:rsidRPr="001637B1">
              <w:rPr>
                <w:rFonts w:cstheme="minorHAnsi"/>
                <w:b/>
                <w:bCs/>
              </w:rPr>
              <w:t>HDL-C</w:t>
            </w:r>
          </w:p>
        </w:tc>
        <w:tc>
          <w:tcPr>
            <w:tcW w:w="1713" w:type="dxa"/>
            <w:tcBorders>
              <w:top w:val="single" w:sz="4" w:space="0" w:color="auto"/>
              <w:bottom w:val="single" w:sz="4" w:space="0" w:color="auto"/>
            </w:tcBorders>
          </w:tcPr>
          <w:p w14:paraId="039E8A99" w14:textId="77777777" w:rsidR="00656EB0" w:rsidRPr="001637B1" w:rsidRDefault="00656EB0" w:rsidP="00DE48F1">
            <w:pPr>
              <w:pStyle w:val="NoSpacing"/>
              <w:jc w:val="center"/>
              <w:rPr>
                <w:rFonts w:cstheme="minorHAnsi"/>
                <w:b/>
                <w:bCs/>
              </w:rPr>
            </w:pPr>
            <w:r w:rsidRPr="001637B1">
              <w:rPr>
                <w:rFonts w:cstheme="minorHAnsi"/>
                <w:b/>
                <w:bCs/>
              </w:rPr>
              <w:t>TG</w:t>
            </w:r>
          </w:p>
        </w:tc>
        <w:tc>
          <w:tcPr>
            <w:tcW w:w="1843" w:type="dxa"/>
            <w:tcBorders>
              <w:top w:val="single" w:sz="4" w:space="0" w:color="auto"/>
              <w:bottom w:val="single" w:sz="4" w:space="0" w:color="auto"/>
            </w:tcBorders>
          </w:tcPr>
          <w:p w14:paraId="7437D437" w14:textId="77777777" w:rsidR="00656EB0" w:rsidRPr="001637B1" w:rsidRDefault="00656EB0" w:rsidP="00DE48F1">
            <w:pPr>
              <w:pStyle w:val="NoSpacing"/>
              <w:jc w:val="center"/>
              <w:rPr>
                <w:rFonts w:cstheme="minorHAnsi"/>
                <w:b/>
                <w:bCs/>
              </w:rPr>
            </w:pPr>
            <w:r w:rsidRPr="001637B1">
              <w:rPr>
                <w:rFonts w:cstheme="minorHAnsi"/>
                <w:b/>
                <w:bCs/>
              </w:rPr>
              <w:t>TC</w:t>
            </w:r>
          </w:p>
        </w:tc>
        <w:tc>
          <w:tcPr>
            <w:tcW w:w="1843" w:type="dxa"/>
            <w:tcBorders>
              <w:top w:val="single" w:sz="4" w:space="0" w:color="auto"/>
              <w:bottom w:val="single" w:sz="4" w:space="0" w:color="auto"/>
            </w:tcBorders>
          </w:tcPr>
          <w:p w14:paraId="3A81E7A2" w14:textId="5363DDF3" w:rsidR="00656EB0" w:rsidRPr="001637B1" w:rsidRDefault="00D43C89" w:rsidP="00DE48F1">
            <w:pPr>
              <w:pStyle w:val="NoSpacing"/>
              <w:jc w:val="center"/>
              <w:rPr>
                <w:rFonts w:cstheme="minorHAnsi"/>
                <w:b/>
                <w:bCs/>
              </w:rPr>
            </w:pPr>
            <w:r>
              <w:rPr>
                <w:rFonts w:cstheme="minorHAnsi"/>
                <w:b/>
                <w:bCs/>
              </w:rPr>
              <w:t>Non-HDL-C</w:t>
            </w:r>
          </w:p>
        </w:tc>
        <w:tc>
          <w:tcPr>
            <w:tcW w:w="1843" w:type="dxa"/>
            <w:tcBorders>
              <w:top w:val="single" w:sz="4" w:space="0" w:color="auto"/>
              <w:bottom w:val="single" w:sz="4" w:space="0" w:color="auto"/>
            </w:tcBorders>
          </w:tcPr>
          <w:p w14:paraId="1CD52A82" w14:textId="055E0728" w:rsidR="00656EB0" w:rsidRPr="001637B1" w:rsidRDefault="00656EB0" w:rsidP="00DE48F1">
            <w:pPr>
              <w:pStyle w:val="NoSpacing"/>
              <w:jc w:val="center"/>
              <w:rPr>
                <w:rFonts w:cstheme="minorHAnsi"/>
                <w:b/>
                <w:bCs/>
              </w:rPr>
            </w:pPr>
            <w:r w:rsidRPr="001637B1">
              <w:rPr>
                <w:rFonts w:cstheme="minorHAnsi"/>
                <w:b/>
                <w:bCs/>
              </w:rPr>
              <w:t>LDL</w:t>
            </w:r>
            <w:r w:rsidR="00E35D4F">
              <w:rPr>
                <w:rFonts w:cstheme="minorHAnsi"/>
                <w:b/>
                <w:bCs/>
              </w:rPr>
              <w:t>-C</w:t>
            </w:r>
            <w:r>
              <w:rPr>
                <w:rFonts w:cstheme="minorHAnsi"/>
                <w:b/>
                <w:bCs/>
              </w:rPr>
              <w:t>/</w:t>
            </w:r>
            <w:r w:rsidRPr="001637B1">
              <w:rPr>
                <w:rFonts w:cstheme="minorHAnsi"/>
                <w:b/>
                <w:bCs/>
              </w:rPr>
              <w:t>HDL</w:t>
            </w:r>
            <w:r w:rsidR="00E35D4F">
              <w:rPr>
                <w:rFonts w:cstheme="minorHAnsi"/>
                <w:b/>
                <w:bCs/>
              </w:rPr>
              <w:t>-C</w:t>
            </w:r>
          </w:p>
        </w:tc>
      </w:tr>
      <w:tr w:rsidR="00656EB0" w14:paraId="1EDCA856" w14:textId="77777777" w:rsidTr="00595F46">
        <w:trPr>
          <w:jc w:val="center"/>
        </w:trPr>
        <w:tc>
          <w:tcPr>
            <w:tcW w:w="13037" w:type="dxa"/>
            <w:gridSpan w:val="7"/>
            <w:tcBorders>
              <w:top w:val="single" w:sz="4" w:space="0" w:color="auto"/>
              <w:bottom w:val="single" w:sz="4" w:space="0" w:color="auto"/>
            </w:tcBorders>
          </w:tcPr>
          <w:p w14:paraId="184B6133" w14:textId="24A00D6A" w:rsidR="00656EB0" w:rsidRPr="001637B1" w:rsidRDefault="00656EB0" w:rsidP="00DE48F1">
            <w:pPr>
              <w:rPr>
                <w:rFonts w:cstheme="minorHAnsi"/>
              </w:rPr>
            </w:pPr>
            <w:r w:rsidRPr="00E6718A">
              <w:rPr>
                <w:rFonts w:cstheme="minorHAnsi"/>
                <w:b/>
                <w:bCs/>
              </w:rPr>
              <w:t>All participants</w:t>
            </w:r>
            <w:r>
              <w:rPr>
                <w:rFonts w:cstheme="minorHAnsi"/>
              </w:rPr>
              <w:t xml:space="preserve"> (n=13,724)</w:t>
            </w:r>
          </w:p>
        </w:tc>
      </w:tr>
      <w:tr w:rsidR="00656EB0" w14:paraId="3199457C" w14:textId="77777777" w:rsidTr="00595F46">
        <w:trPr>
          <w:trHeight w:val="208"/>
          <w:jc w:val="center"/>
        </w:trPr>
        <w:tc>
          <w:tcPr>
            <w:tcW w:w="2270" w:type="dxa"/>
            <w:tcBorders>
              <w:top w:val="single" w:sz="4" w:space="0" w:color="auto"/>
            </w:tcBorders>
          </w:tcPr>
          <w:p w14:paraId="1232B7AC" w14:textId="0675A712" w:rsidR="00656EB0" w:rsidRPr="001637B1" w:rsidRDefault="00656EB0" w:rsidP="00DE48F1">
            <w:pPr>
              <w:pStyle w:val="NoSpacing"/>
              <w:rPr>
                <w:rFonts w:cstheme="minorHAnsi"/>
              </w:rPr>
            </w:pPr>
            <w:r w:rsidRPr="001637B1">
              <w:rPr>
                <w:rFonts w:cstheme="minorHAnsi"/>
              </w:rPr>
              <w:t xml:space="preserve">Lowest </w:t>
            </w:r>
            <w:r>
              <w:rPr>
                <w:rFonts w:cstheme="minorHAnsi"/>
              </w:rPr>
              <w:t>q</w:t>
            </w:r>
            <w:r w:rsidRPr="001637B1">
              <w:rPr>
                <w:rFonts w:cstheme="minorHAnsi"/>
              </w:rPr>
              <w:t>uartile</w:t>
            </w:r>
          </w:p>
        </w:tc>
        <w:tc>
          <w:tcPr>
            <w:tcW w:w="1782" w:type="dxa"/>
            <w:tcBorders>
              <w:top w:val="single" w:sz="4" w:space="0" w:color="auto"/>
            </w:tcBorders>
          </w:tcPr>
          <w:p w14:paraId="3EBCFF73" w14:textId="77777777" w:rsidR="00656EB0" w:rsidRPr="001637B1" w:rsidRDefault="00656EB0" w:rsidP="00DE48F1">
            <w:pPr>
              <w:pStyle w:val="NoSpacing"/>
              <w:rPr>
                <w:rFonts w:cstheme="minorHAnsi"/>
              </w:rPr>
            </w:pPr>
            <w:r w:rsidRPr="001637B1">
              <w:rPr>
                <w:rFonts w:cstheme="minorHAnsi"/>
              </w:rPr>
              <w:t>Ref</w:t>
            </w:r>
          </w:p>
        </w:tc>
        <w:tc>
          <w:tcPr>
            <w:tcW w:w="1743" w:type="dxa"/>
            <w:tcBorders>
              <w:top w:val="single" w:sz="4" w:space="0" w:color="auto"/>
            </w:tcBorders>
          </w:tcPr>
          <w:p w14:paraId="73A0C0EE" w14:textId="77777777" w:rsidR="00656EB0" w:rsidRPr="001637B1" w:rsidRDefault="00656EB0" w:rsidP="00DE48F1">
            <w:pPr>
              <w:pStyle w:val="NoSpacing"/>
              <w:rPr>
                <w:rFonts w:cstheme="minorHAnsi"/>
              </w:rPr>
            </w:pPr>
            <w:r w:rsidRPr="001637B1">
              <w:rPr>
                <w:rFonts w:cstheme="minorHAnsi"/>
              </w:rPr>
              <w:t>Ref</w:t>
            </w:r>
          </w:p>
        </w:tc>
        <w:tc>
          <w:tcPr>
            <w:tcW w:w="1713" w:type="dxa"/>
            <w:tcBorders>
              <w:top w:val="single" w:sz="4" w:space="0" w:color="auto"/>
            </w:tcBorders>
          </w:tcPr>
          <w:p w14:paraId="791668B6" w14:textId="77777777"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6BBC10DD" w14:textId="77777777"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512DF2B8" w14:textId="48749631" w:rsidR="00656EB0" w:rsidRPr="001637B1" w:rsidRDefault="00D43C89" w:rsidP="00DE48F1">
            <w:pPr>
              <w:pStyle w:val="NoSpacing"/>
              <w:rPr>
                <w:rFonts w:cstheme="minorHAnsi"/>
              </w:rPr>
            </w:pPr>
            <w:r>
              <w:rPr>
                <w:rFonts w:cstheme="minorHAnsi"/>
              </w:rPr>
              <w:t>Ref</w:t>
            </w:r>
          </w:p>
        </w:tc>
        <w:tc>
          <w:tcPr>
            <w:tcW w:w="1843" w:type="dxa"/>
            <w:tcBorders>
              <w:top w:val="single" w:sz="4" w:space="0" w:color="auto"/>
            </w:tcBorders>
          </w:tcPr>
          <w:p w14:paraId="28DFED24" w14:textId="5681EB55" w:rsidR="00656EB0" w:rsidRPr="001637B1" w:rsidRDefault="00656EB0" w:rsidP="00DE48F1">
            <w:pPr>
              <w:pStyle w:val="NoSpacing"/>
              <w:rPr>
                <w:rFonts w:cstheme="minorHAnsi"/>
              </w:rPr>
            </w:pPr>
            <w:r w:rsidRPr="001637B1">
              <w:rPr>
                <w:rFonts w:cstheme="minorHAnsi"/>
              </w:rPr>
              <w:t>Ref</w:t>
            </w:r>
          </w:p>
        </w:tc>
      </w:tr>
      <w:tr w:rsidR="00656EB0" w14:paraId="3515BD9A" w14:textId="77777777" w:rsidTr="00595F46">
        <w:trPr>
          <w:jc w:val="center"/>
        </w:trPr>
        <w:tc>
          <w:tcPr>
            <w:tcW w:w="2270" w:type="dxa"/>
          </w:tcPr>
          <w:p w14:paraId="600B83DB" w14:textId="77777777" w:rsidR="00656EB0" w:rsidRPr="001637B1" w:rsidRDefault="00656EB0" w:rsidP="00DE48F1">
            <w:pPr>
              <w:pStyle w:val="NoSpacing"/>
              <w:rPr>
                <w:rFonts w:cstheme="minorHAnsi"/>
              </w:rPr>
            </w:pPr>
            <w:r w:rsidRPr="001637B1">
              <w:rPr>
                <w:rFonts w:cstheme="minorHAnsi"/>
              </w:rPr>
              <w:t>Quartile 2</w:t>
            </w:r>
          </w:p>
        </w:tc>
        <w:tc>
          <w:tcPr>
            <w:tcW w:w="1782" w:type="dxa"/>
          </w:tcPr>
          <w:p w14:paraId="34CE5249" w14:textId="77777777" w:rsidR="00656EB0" w:rsidRPr="001637B1" w:rsidRDefault="00656EB0" w:rsidP="00DE48F1">
            <w:pPr>
              <w:pStyle w:val="NoSpacing"/>
              <w:rPr>
                <w:rFonts w:cstheme="minorHAnsi"/>
              </w:rPr>
            </w:pPr>
            <w:r w:rsidRPr="001637B1">
              <w:rPr>
                <w:rFonts w:cstheme="minorHAnsi"/>
              </w:rPr>
              <w:t>0.80 (0.67, 0.97)</w:t>
            </w:r>
          </w:p>
        </w:tc>
        <w:tc>
          <w:tcPr>
            <w:tcW w:w="1743" w:type="dxa"/>
          </w:tcPr>
          <w:p w14:paraId="6A37794F" w14:textId="77777777" w:rsidR="00656EB0" w:rsidRPr="001637B1" w:rsidRDefault="00656EB0" w:rsidP="00DE48F1">
            <w:pPr>
              <w:pStyle w:val="NoSpacing"/>
              <w:rPr>
                <w:rFonts w:cstheme="minorHAnsi"/>
              </w:rPr>
            </w:pPr>
            <w:r w:rsidRPr="001637B1">
              <w:rPr>
                <w:rFonts w:cstheme="minorHAnsi"/>
              </w:rPr>
              <w:t>0.79 (0.66, 0.95)</w:t>
            </w:r>
          </w:p>
        </w:tc>
        <w:tc>
          <w:tcPr>
            <w:tcW w:w="1713" w:type="dxa"/>
          </w:tcPr>
          <w:p w14:paraId="6D35ADC7" w14:textId="77777777" w:rsidR="00656EB0" w:rsidRPr="001637B1" w:rsidRDefault="00656EB0" w:rsidP="00DE48F1">
            <w:pPr>
              <w:pStyle w:val="NoSpacing"/>
              <w:rPr>
                <w:rFonts w:cstheme="minorHAnsi"/>
              </w:rPr>
            </w:pPr>
            <w:r w:rsidRPr="001637B1">
              <w:rPr>
                <w:rFonts w:cstheme="minorHAnsi"/>
              </w:rPr>
              <w:t>1.21 (0.98, 1.50)</w:t>
            </w:r>
          </w:p>
        </w:tc>
        <w:tc>
          <w:tcPr>
            <w:tcW w:w="1843" w:type="dxa"/>
          </w:tcPr>
          <w:p w14:paraId="3F58A294" w14:textId="77777777" w:rsidR="00656EB0" w:rsidRPr="001637B1" w:rsidRDefault="00656EB0" w:rsidP="00DE48F1">
            <w:pPr>
              <w:pStyle w:val="NoSpacing"/>
              <w:rPr>
                <w:rFonts w:cstheme="minorHAnsi"/>
              </w:rPr>
            </w:pPr>
            <w:r w:rsidRPr="001637B1">
              <w:rPr>
                <w:rFonts w:cstheme="minorHAnsi"/>
              </w:rPr>
              <w:t>0.82 (0.69, 0.99)</w:t>
            </w:r>
          </w:p>
        </w:tc>
        <w:tc>
          <w:tcPr>
            <w:tcW w:w="1843" w:type="dxa"/>
          </w:tcPr>
          <w:p w14:paraId="329AC6B8" w14:textId="0762FCA5" w:rsidR="00656EB0" w:rsidRPr="001637B1" w:rsidRDefault="00460764" w:rsidP="00DE48F1">
            <w:pPr>
              <w:pStyle w:val="NoSpacing"/>
              <w:rPr>
                <w:rFonts w:cstheme="minorHAnsi"/>
              </w:rPr>
            </w:pPr>
            <w:r>
              <w:rPr>
                <w:rFonts w:cstheme="minorHAnsi"/>
              </w:rPr>
              <w:t>0.90 (0.75, 1.07)</w:t>
            </w:r>
          </w:p>
        </w:tc>
        <w:tc>
          <w:tcPr>
            <w:tcW w:w="1843" w:type="dxa"/>
          </w:tcPr>
          <w:p w14:paraId="4661E833" w14:textId="6AC56AB0" w:rsidR="00656EB0" w:rsidRPr="001637B1" w:rsidRDefault="00656EB0" w:rsidP="00DE48F1">
            <w:pPr>
              <w:pStyle w:val="NoSpacing"/>
              <w:rPr>
                <w:rFonts w:cstheme="minorHAnsi"/>
              </w:rPr>
            </w:pPr>
            <w:r w:rsidRPr="001637B1">
              <w:rPr>
                <w:rFonts w:cstheme="minorHAnsi"/>
              </w:rPr>
              <w:t>0.95 (0.79, 1.15)</w:t>
            </w:r>
          </w:p>
        </w:tc>
      </w:tr>
      <w:tr w:rsidR="00656EB0" w14:paraId="5BC94CFC" w14:textId="77777777" w:rsidTr="00595F46">
        <w:trPr>
          <w:jc w:val="center"/>
        </w:trPr>
        <w:tc>
          <w:tcPr>
            <w:tcW w:w="2270" w:type="dxa"/>
          </w:tcPr>
          <w:p w14:paraId="1E1784F4" w14:textId="77777777" w:rsidR="00656EB0" w:rsidRPr="001637B1" w:rsidRDefault="00656EB0" w:rsidP="00DE48F1">
            <w:pPr>
              <w:pStyle w:val="NoSpacing"/>
              <w:rPr>
                <w:rFonts w:cstheme="minorHAnsi"/>
              </w:rPr>
            </w:pPr>
            <w:r w:rsidRPr="001637B1">
              <w:rPr>
                <w:rFonts w:cstheme="minorHAnsi"/>
              </w:rPr>
              <w:t>Quartile 3</w:t>
            </w:r>
          </w:p>
        </w:tc>
        <w:tc>
          <w:tcPr>
            <w:tcW w:w="1782" w:type="dxa"/>
          </w:tcPr>
          <w:p w14:paraId="07544D7A" w14:textId="77777777" w:rsidR="00656EB0" w:rsidRPr="001637B1" w:rsidRDefault="00656EB0" w:rsidP="00DE48F1">
            <w:pPr>
              <w:pStyle w:val="NoSpacing"/>
              <w:rPr>
                <w:rFonts w:cstheme="minorHAnsi"/>
              </w:rPr>
            </w:pPr>
            <w:r w:rsidRPr="001637B1">
              <w:rPr>
                <w:rFonts w:cstheme="minorHAnsi"/>
              </w:rPr>
              <w:t>0.82 (0.68, 0.99)</w:t>
            </w:r>
          </w:p>
        </w:tc>
        <w:tc>
          <w:tcPr>
            <w:tcW w:w="1743" w:type="dxa"/>
          </w:tcPr>
          <w:p w14:paraId="482CE3B6" w14:textId="77777777" w:rsidR="00656EB0" w:rsidRPr="001637B1" w:rsidRDefault="00656EB0" w:rsidP="00DE48F1">
            <w:pPr>
              <w:pStyle w:val="NoSpacing"/>
              <w:rPr>
                <w:rFonts w:cstheme="minorHAnsi"/>
              </w:rPr>
            </w:pPr>
            <w:r w:rsidRPr="001637B1">
              <w:rPr>
                <w:rFonts w:cstheme="minorHAnsi"/>
              </w:rPr>
              <w:t>0.81 (0.67, 0.98)</w:t>
            </w:r>
          </w:p>
        </w:tc>
        <w:tc>
          <w:tcPr>
            <w:tcW w:w="1713" w:type="dxa"/>
          </w:tcPr>
          <w:p w14:paraId="7D28A544" w14:textId="77777777" w:rsidR="00656EB0" w:rsidRPr="001637B1" w:rsidRDefault="00656EB0" w:rsidP="00DE48F1">
            <w:pPr>
              <w:pStyle w:val="NoSpacing"/>
              <w:rPr>
                <w:rFonts w:cstheme="minorHAnsi"/>
              </w:rPr>
            </w:pPr>
            <w:r w:rsidRPr="001637B1">
              <w:rPr>
                <w:rFonts w:cstheme="minorHAnsi"/>
              </w:rPr>
              <w:t>1.12 (0.90, 1.38)</w:t>
            </w:r>
          </w:p>
        </w:tc>
        <w:tc>
          <w:tcPr>
            <w:tcW w:w="1843" w:type="dxa"/>
          </w:tcPr>
          <w:p w14:paraId="1B590DFA" w14:textId="77777777" w:rsidR="00656EB0" w:rsidRPr="001637B1" w:rsidRDefault="00656EB0" w:rsidP="00DE48F1">
            <w:pPr>
              <w:pStyle w:val="NoSpacing"/>
              <w:rPr>
                <w:rFonts w:cstheme="minorHAnsi"/>
              </w:rPr>
            </w:pPr>
            <w:r w:rsidRPr="001637B1">
              <w:rPr>
                <w:rFonts w:cstheme="minorHAnsi"/>
              </w:rPr>
              <w:t>0.60 (0.49, 0.74)</w:t>
            </w:r>
          </w:p>
        </w:tc>
        <w:tc>
          <w:tcPr>
            <w:tcW w:w="1843" w:type="dxa"/>
          </w:tcPr>
          <w:p w14:paraId="2E982B07" w14:textId="367378B3" w:rsidR="00656EB0" w:rsidRPr="001637B1" w:rsidRDefault="00460764" w:rsidP="00DE48F1">
            <w:pPr>
              <w:pStyle w:val="NoSpacing"/>
              <w:rPr>
                <w:rFonts w:cstheme="minorHAnsi"/>
              </w:rPr>
            </w:pPr>
            <w:r>
              <w:rPr>
                <w:rFonts w:cstheme="minorHAnsi"/>
              </w:rPr>
              <w:t>0.79 (0.64, 0.96)</w:t>
            </w:r>
          </w:p>
        </w:tc>
        <w:tc>
          <w:tcPr>
            <w:tcW w:w="1843" w:type="dxa"/>
          </w:tcPr>
          <w:p w14:paraId="4279F56E" w14:textId="76C64028" w:rsidR="00656EB0" w:rsidRPr="001637B1" w:rsidRDefault="00656EB0" w:rsidP="00DE48F1">
            <w:pPr>
              <w:pStyle w:val="NoSpacing"/>
              <w:rPr>
                <w:rFonts w:cstheme="minorHAnsi"/>
              </w:rPr>
            </w:pPr>
            <w:r w:rsidRPr="001637B1">
              <w:rPr>
                <w:rFonts w:cstheme="minorHAnsi"/>
              </w:rPr>
              <w:t>1.05 (0.87, 1.27)</w:t>
            </w:r>
          </w:p>
        </w:tc>
      </w:tr>
      <w:tr w:rsidR="00656EB0" w14:paraId="55B8124B" w14:textId="77777777" w:rsidTr="00595F46">
        <w:trPr>
          <w:jc w:val="center"/>
        </w:trPr>
        <w:tc>
          <w:tcPr>
            <w:tcW w:w="2270" w:type="dxa"/>
            <w:tcBorders>
              <w:bottom w:val="single" w:sz="4" w:space="0" w:color="auto"/>
            </w:tcBorders>
          </w:tcPr>
          <w:p w14:paraId="549B3916" w14:textId="77777777" w:rsidR="00656EB0" w:rsidRPr="001637B1" w:rsidRDefault="00656EB0" w:rsidP="00DE48F1">
            <w:pPr>
              <w:pStyle w:val="NoSpacing"/>
              <w:rPr>
                <w:rFonts w:cstheme="minorHAnsi"/>
              </w:rPr>
            </w:pPr>
            <w:r w:rsidRPr="001637B1">
              <w:rPr>
                <w:rFonts w:cstheme="minorHAnsi"/>
              </w:rPr>
              <w:t>Highest quartile</w:t>
            </w:r>
          </w:p>
        </w:tc>
        <w:tc>
          <w:tcPr>
            <w:tcW w:w="1782" w:type="dxa"/>
            <w:tcBorders>
              <w:bottom w:val="single" w:sz="4" w:space="0" w:color="auto"/>
            </w:tcBorders>
          </w:tcPr>
          <w:p w14:paraId="61E9DD27" w14:textId="77777777" w:rsidR="00656EB0" w:rsidRPr="001637B1" w:rsidRDefault="00656EB0" w:rsidP="00DE48F1">
            <w:pPr>
              <w:pStyle w:val="NoSpacing"/>
              <w:rPr>
                <w:rFonts w:cstheme="minorHAnsi"/>
              </w:rPr>
            </w:pPr>
            <w:r w:rsidRPr="001637B1">
              <w:rPr>
                <w:rFonts w:cstheme="minorHAnsi"/>
              </w:rPr>
              <w:t>0.60 (0.48, 0.75)</w:t>
            </w:r>
          </w:p>
        </w:tc>
        <w:tc>
          <w:tcPr>
            <w:tcW w:w="1743" w:type="dxa"/>
            <w:tcBorders>
              <w:bottom w:val="single" w:sz="4" w:space="0" w:color="auto"/>
            </w:tcBorders>
          </w:tcPr>
          <w:p w14:paraId="63D60B0A" w14:textId="77777777" w:rsidR="00656EB0" w:rsidRPr="001637B1" w:rsidRDefault="00656EB0" w:rsidP="00DE48F1">
            <w:pPr>
              <w:pStyle w:val="NoSpacing"/>
              <w:rPr>
                <w:rFonts w:cstheme="minorHAnsi"/>
              </w:rPr>
            </w:pPr>
            <w:r w:rsidRPr="001637B1">
              <w:rPr>
                <w:rFonts w:cstheme="minorHAnsi"/>
              </w:rPr>
              <w:t>0.58 (0.46, 0.74)</w:t>
            </w:r>
          </w:p>
        </w:tc>
        <w:tc>
          <w:tcPr>
            <w:tcW w:w="1713" w:type="dxa"/>
            <w:tcBorders>
              <w:bottom w:val="single" w:sz="4" w:space="0" w:color="auto"/>
            </w:tcBorders>
          </w:tcPr>
          <w:p w14:paraId="257271BA" w14:textId="77777777" w:rsidR="00656EB0" w:rsidRPr="001637B1" w:rsidRDefault="00656EB0" w:rsidP="00DE48F1">
            <w:pPr>
              <w:pStyle w:val="NoSpacing"/>
              <w:rPr>
                <w:rFonts w:cstheme="minorHAnsi"/>
              </w:rPr>
            </w:pPr>
            <w:r w:rsidRPr="001637B1">
              <w:rPr>
                <w:rFonts w:cstheme="minorHAnsi"/>
              </w:rPr>
              <w:t>1.18 (0.95, 1.47)</w:t>
            </w:r>
          </w:p>
        </w:tc>
        <w:tc>
          <w:tcPr>
            <w:tcW w:w="1843" w:type="dxa"/>
            <w:tcBorders>
              <w:bottom w:val="single" w:sz="4" w:space="0" w:color="auto"/>
            </w:tcBorders>
          </w:tcPr>
          <w:p w14:paraId="3281A00C" w14:textId="77777777" w:rsidR="00656EB0" w:rsidRPr="001637B1" w:rsidRDefault="00656EB0" w:rsidP="00DE48F1">
            <w:pPr>
              <w:pStyle w:val="NoSpacing"/>
              <w:rPr>
                <w:rFonts w:cstheme="minorHAnsi"/>
              </w:rPr>
            </w:pPr>
            <w:r w:rsidRPr="001637B1">
              <w:rPr>
                <w:rFonts w:cstheme="minorHAnsi"/>
              </w:rPr>
              <w:t>0.61 (0.49, 0.75)</w:t>
            </w:r>
          </w:p>
        </w:tc>
        <w:tc>
          <w:tcPr>
            <w:tcW w:w="1843" w:type="dxa"/>
            <w:tcBorders>
              <w:bottom w:val="single" w:sz="4" w:space="0" w:color="auto"/>
            </w:tcBorders>
          </w:tcPr>
          <w:p w14:paraId="019BD13E" w14:textId="58644D93" w:rsidR="00656EB0" w:rsidRPr="001637B1" w:rsidRDefault="00460764" w:rsidP="00DE48F1">
            <w:pPr>
              <w:pStyle w:val="NoSpacing"/>
              <w:rPr>
                <w:rFonts w:cstheme="minorHAnsi"/>
              </w:rPr>
            </w:pPr>
            <w:r>
              <w:rPr>
                <w:rFonts w:cstheme="minorHAnsi"/>
              </w:rPr>
              <w:t>0.63 (0.51, 0.78)</w:t>
            </w:r>
          </w:p>
        </w:tc>
        <w:tc>
          <w:tcPr>
            <w:tcW w:w="1843" w:type="dxa"/>
            <w:tcBorders>
              <w:bottom w:val="single" w:sz="4" w:space="0" w:color="auto"/>
            </w:tcBorders>
          </w:tcPr>
          <w:p w14:paraId="31E5BE08" w14:textId="1EB785FC" w:rsidR="00656EB0" w:rsidRPr="001637B1" w:rsidRDefault="00656EB0" w:rsidP="00DE48F1">
            <w:pPr>
              <w:pStyle w:val="NoSpacing"/>
              <w:rPr>
                <w:rFonts w:cstheme="minorHAnsi"/>
              </w:rPr>
            </w:pPr>
            <w:r w:rsidRPr="001637B1">
              <w:rPr>
                <w:rFonts w:cstheme="minorHAnsi"/>
              </w:rPr>
              <w:t>0.75 (0.61, 0.94)</w:t>
            </w:r>
          </w:p>
        </w:tc>
      </w:tr>
      <w:tr w:rsidR="00656EB0" w14:paraId="650739E6" w14:textId="77777777" w:rsidTr="00595F46">
        <w:trPr>
          <w:jc w:val="center"/>
        </w:trPr>
        <w:tc>
          <w:tcPr>
            <w:tcW w:w="13037" w:type="dxa"/>
            <w:gridSpan w:val="7"/>
            <w:tcBorders>
              <w:top w:val="single" w:sz="4" w:space="0" w:color="auto"/>
              <w:bottom w:val="single" w:sz="4" w:space="0" w:color="auto"/>
            </w:tcBorders>
          </w:tcPr>
          <w:p w14:paraId="1C2C2800" w14:textId="69BDED84" w:rsidR="00656EB0" w:rsidRPr="001637B1" w:rsidRDefault="00E6718A" w:rsidP="00DE48F1">
            <w:pPr>
              <w:rPr>
                <w:rFonts w:cstheme="minorHAnsi"/>
              </w:rPr>
            </w:pPr>
            <w:r w:rsidRPr="00E6718A">
              <w:rPr>
                <w:rFonts w:cstheme="minorHAnsi"/>
                <w:b/>
                <w:bCs/>
              </w:rPr>
              <w:t>A</w:t>
            </w:r>
            <w:r w:rsidR="00656EB0" w:rsidRPr="00E6718A">
              <w:rPr>
                <w:rFonts w:cstheme="minorHAnsi"/>
                <w:b/>
                <w:bCs/>
              </w:rPr>
              <w:t>ged &gt;50 and ≤64 years</w:t>
            </w:r>
            <w:r w:rsidR="00656EB0" w:rsidRPr="00791298">
              <w:rPr>
                <w:rFonts w:cstheme="minorHAnsi"/>
              </w:rPr>
              <w:t xml:space="preserve"> </w:t>
            </w:r>
            <w:r w:rsidR="00656EB0" w:rsidRPr="00791298">
              <w:t>(n=5,903)</w:t>
            </w:r>
          </w:p>
        </w:tc>
      </w:tr>
      <w:tr w:rsidR="00656EB0" w14:paraId="65D3B487" w14:textId="77777777" w:rsidTr="00595F46">
        <w:trPr>
          <w:jc w:val="center"/>
        </w:trPr>
        <w:tc>
          <w:tcPr>
            <w:tcW w:w="2270" w:type="dxa"/>
            <w:tcBorders>
              <w:top w:val="single" w:sz="4" w:space="0" w:color="auto"/>
            </w:tcBorders>
          </w:tcPr>
          <w:p w14:paraId="5E2E9FDF" w14:textId="1660B46D" w:rsidR="00656EB0" w:rsidRPr="001637B1" w:rsidRDefault="00656EB0" w:rsidP="00DE48F1">
            <w:pPr>
              <w:pStyle w:val="NoSpacing"/>
              <w:rPr>
                <w:rFonts w:cstheme="minorHAnsi"/>
              </w:rPr>
            </w:pPr>
            <w:r w:rsidRPr="001637B1">
              <w:rPr>
                <w:rFonts w:cstheme="minorHAnsi"/>
              </w:rPr>
              <w:t xml:space="preserve">Lowest </w:t>
            </w:r>
            <w:r>
              <w:rPr>
                <w:rFonts w:cstheme="minorHAnsi"/>
              </w:rPr>
              <w:t>q</w:t>
            </w:r>
            <w:r w:rsidRPr="001637B1">
              <w:rPr>
                <w:rFonts w:cstheme="minorHAnsi"/>
              </w:rPr>
              <w:t>uartile</w:t>
            </w:r>
          </w:p>
        </w:tc>
        <w:tc>
          <w:tcPr>
            <w:tcW w:w="1782" w:type="dxa"/>
            <w:tcBorders>
              <w:top w:val="single" w:sz="4" w:space="0" w:color="auto"/>
            </w:tcBorders>
          </w:tcPr>
          <w:p w14:paraId="3DB80DB2" w14:textId="6DB12075" w:rsidR="00656EB0" w:rsidRPr="001637B1" w:rsidRDefault="00656EB0" w:rsidP="00DE48F1">
            <w:pPr>
              <w:pStyle w:val="NoSpacing"/>
              <w:rPr>
                <w:rFonts w:cstheme="minorHAnsi"/>
              </w:rPr>
            </w:pPr>
            <w:r w:rsidRPr="001637B1">
              <w:rPr>
                <w:rFonts w:cstheme="minorHAnsi"/>
              </w:rPr>
              <w:t>Ref</w:t>
            </w:r>
          </w:p>
        </w:tc>
        <w:tc>
          <w:tcPr>
            <w:tcW w:w="1743" w:type="dxa"/>
            <w:tcBorders>
              <w:top w:val="single" w:sz="4" w:space="0" w:color="auto"/>
            </w:tcBorders>
          </w:tcPr>
          <w:p w14:paraId="58F23DC7" w14:textId="3F370F15" w:rsidR="00656EB0" w:rsidRPr="001637B1" w:rsidRDefault="00656EB0" w:rsidP="00DE48F1">
            <w:pPr>
              <w:pStyle w:val="NoSpacing"/>
              <w:rPr>
                <w:rFonts w:cstheme="minorHAnsi"/>
              </w:rPr>
            </w:pPr>
            <w:r w:rsidRPr="001637B1">
              <w:rPr>
                <w:rFonts w:cstheme="minorHAnsi"/>
              </w:rPr>
              <w:t>Ref</w:t>
            </w:r>
          </w:p>
        </w:tc>
        <w:tc>
          <w:tcPr>
            <w:tcW w:w="1713" w:type="dxa"/>
            <w:tcBorders>
              <w:top w:val="single" w:sz="4" w:space="0" w:color="auto"/>
            </w:tcBorders>
          </w:tcPr>
          <w:p w14:paraId="6038EC82" w14:textId="3E4A65BB"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02D622AE" w14:textId="472D8D40"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62BC4C32" w14:textId="2F4602DE" w:rsidR="00656EB0" w:rsidRPr="001637B1" w:rsidRDefault="00D43C89" w:rsidP="00DE48F1">
            <w:pPr>
              <w:pStyle w:val="NoSpacing"/>
              <w:rPr>
                <w:rFonts w:cstheme="minorHAnsi"/>
              </w:rPr>
            </w:pPr>
            <w:r>
              <w:rPr>
                <w:rFonts w:cstheme="minorHAnsi"/>
              </w:rPr>
              <w:t>Ref</w:t>
            </w:r>
          </w:p>
        </w:tc>
        <w:tc>
          <w:tcPr>
            <w:tcW w:w="1843" w:type="dxa"/>
            <w:tcBorders>
              <w:top w:val="single" w:sz="4" w:space="0" w:color="auto"/>
            </w:tcBorders>
          </w:tcPr>
          <w:p w14:paraId="6BFD0C74" w14:textId="4D19681F" w:rsidR="00656EB0" w:rsidRPr="001637B1" w:rsidRDefault="00656EB0" w:rsidP="00DE48F1">
            <w:pPr>
              <w:pStyle w:val="NoSpacing"/>
              <w:rPr>
                <w:rFonts w:cstheme="minorHAnsi"/>
              </w:rPr>
            </w:pPr>
            <w:r w:rsidRPr="001637B1">
              <w:rPr>
                <w:rFonts w:cstheme="minorHAnsi"/>
              </w:rPr>
              <w:t>Ref</w:t>
            </w:r>
          </w:p>
        </w:tc>
      </w:tr>
      <w:tr w:rsidR="00656EB0" w14:paraId="6BA4F219" w14:textId="77777777" w:rsidTr="00595F46">
        <w:trPr>
          <w:jc w:val="center"/>
        </w:trPr>
        <w:tc>
          <w:tcPr>
            <w:tcW w:w="2270" w:type="dxa"/>
          </w:tcPr>
          <w:p w14:paraId="004287F9" w14:textId="31E8A038" w:rsidR="00656EB0" w:rsidRPr="001637B1" w:rsidRDefault="00656EB0" w:rsidP="00DE48F1">
            <w:pPr>
              <w:pStyle w:val="NoSpacing"/>
              <w:rPr>
                <w:rFonts w:cstheme="minorHAnsi"/>
              </w:rPr>
            </w:pPr>
            <w:r w:rsidRPr="001637B1">
              <w:rPr>
                <w:rFonts w:cstheme="minorHAnsi"/>
              </w:rPr>
              <w:t>Quartile 2</w:t>
            </w:r>
          </w:p>
        </w:tc>
        <w:tc>
          <w:tcPr>
            <w:tcW w:w="1782" w:type="dxa"/>
          </w:tcPr>
          <w:p w14:paraId="13670DA9" w14:textId="27EB356B" w:rsidR="00656EB0" w:rsidRPr="004E4252" w:rsidRDefault="00656EB0" w:rsidP="00DE48F1">
            <w:pPr>
              <w:pStyle w:val="NoSpacing"/>
              <w:rPr>
                <w:rFonts w:cstheme="minorHAnsi"/>
              </w:rPr>
            </w:pPr>
            <w:r w:rsidRPr="004E4252">
              <w:rPr>
                <w:rFonts w:cstheme="minorHAnsi"/>
              </w:rPr>
              <w:t>0.57 (0.40, 0.82)</w:t>
            </w:r>
          </w:p>
        </w:tc>
        <w:tc>
          <w:tcPr>
            <w:tcW w:w="1743" w:type="dxa"/>
          </w:tcPr>
          <w:p w14:paraId="7383DAB1" w14:textId="37C3C138" w:rsidR="00656EB0" w:rsidRPr="0099501B" w:rsidRDefault="00656EB0" w:rsidP="00DE48F1">
            <w:pPr>
              <w:pStyle w:val="NoSpacing"/>
              <w:rPr>
                <w:rFonts w:cstheme="minorHAnsi"/>
              </w:rPr>
            </w:pPr>
            <w:r w:rsidRPr="0099501B">
              <w:rPr>
                <w:rFonts w:cstheme="minorHAnsi"/>
              </w:rPr>
              <w:t>0.68 (0.49, 0.94)</w:t>
            </w:r>
          </w:p>
        </w:tc>
        <w:tc>
          <w:tcPr>
            <w:tcW w:w="1713" w:type="dxa"/>
          </w:tcPr>
          <w:p w14:paraId="2469BFC1" w14:textId="20730A0E" w:rsidR="00656EB0" w:rsidRPr="00A153DA" w:rsidRDefault="00656EB0" w:rsidP="00DE48F1">
            <w:pPr>
              <w:pStyle w:val="NoSpacing"/>
              <w:rPr>
                <w:rFonts w:cstheme="minorHAnsi"/>
              </w:rPr>
            </w:pPr>
            <w:r w:rsidRPr="00A153DA">
              <w:rPr>
                <w:rFonts w:cstheme="minorHAnsi"/>
              </w:rPr>
              <w:t>1.21 (0.79, 1.83)</w:t>
            </w:r>
          </w:p>
        </w:tc>
        <w:tc>
          <w:tcPr>
            <w:tcW w:w="1843" w:type="dxa"/>
          </w:tcPr>
          <w:p w14:paraId="07EE1A1F" w14:textId="3C2F7AFE" w:rsidR="00656EB0" w:rsidRPr="00F65EF9" w:rsidRDefault="00656EB0" w:rsidP="00DE48F1">
            <w:pPr>
              <w:pStyle w:val="NoSpacing"/>
              <w:rPr>
                <w:rFonts w:cstheme="minorHAnsi"/>
              </w:rPr>
            </w:pPr>
            <w:r w:rsidRPr="00F65EF9">
              <w:rPr>
                <w:rFonts w:cstheme="minorHAnsi"/>
              </w:rPr>
              <w:t>0.82 (0.60, 1.14)</w:t>
            </w:r>
          </w:p>
        </w:tc>
        <w:tc>
          <w:tcPr>
            <w:tcW w:w="1843" w:type="dxa"/>
          </w:tcPr>
          <w:p w14:paraId="3540B2DB" w14:textId="09DDCE69" w:rsidR="00656EB0" w:rsidRPr="00F65EF9" w:rsidRDefault="00AD3A55" w:rsidP="00DE48F1">
            <w:pPr>
              <w:pStyle w:val="NoSpacing"/>
              <w:rPr>
                <w:rFonts w:cstheme="minorHAnsi"/>
              </w:rPr>
            </w:pPr>
            <w:r>
              <w:rPr>
                <w:rFonts w:cstheme="minorHAnsi"/>
              </w:rPr>
              <w:t>0.74 (0.52, 1.04)</w:t>
            </w:r>
          </w:p>
        </w:tc>
        <w:tc>
          <w:tcPr>
            <w:tcW w:w="1843" w:type="dxa"/>
          </w:tcPr>
          <w:p w14:paraId="546CC3EB" w14:textId="6CC3F952" w:rsidR="00656EB0" w:rsidRPr="00F65EF9" w:rsidRDefault="00656EB0" w:rsidP="00DE48F1">
            <w:pPr>
              <w:pStyle w:val="NoSpacing"/>
              <w:rPr>
                <w:rFonts w:cstheme="minorHAnsi"/>
              </w:rPr>
            </w:pPr>
            <w:r w:rsidRPr="00F65EF9">
              <w:rPr>
                <w:rFonts w:cstheme="minorHAnsi"/>
              </w:rPr>
              <w:t>0.98 (0.67, 1.42)</w:t>
            </w:r>
          </w:p>
        </w:tc>
      </w:tr>
      <w:tr w:rsidR="00656EB0" w14:paraId="4C843FF5" w14:textId="77777777" w:rsidTr="00595F46">
        <w:trPr>
          <w:trHeight w:val="110"/>
          <w:jc w:val="center"/>
        </w:trPr>
        <w:tc>
          <w:tcPr>
            <w:tcW w:w="2270" w:type="dxa"/>
          </w:tcPr>
          <w:p w14:paraId="49D33E6D" w14:textId="08966D7A" w:rsidR="00656EB0" w:rsidRPr="001637B1" w:rsidRDefault="00656EB0" w:rsidP="00DE48F1">
            <w:pPr>
              <w:pStyle w:val="NoSpacing"/>
              <w:rPr>
                <w:rFonts w:cstheme="minorHAnsi"/>
              </w:rPr>
            </w:pPr>
            <w:r w:rsidRPr="001637B1">
              <w:rPr>
                <w:rFonts w:cstheme="minorHAnsi"/>
              </w:rPr>
              <w:t>Quartile 3</w:t>
            </w:r>
          </w:p>
        </w:tc>
        <w:tc>
          <w:tcPr>
            <w:tcW w:w="1782" w:type="dxa"/>
          </w:tcPr>
          <w:p w14:paraId="480EC3AC" w14:textId="17667A42" w:rsidR="00656EB0" w:rsidRPr="004E4252" w:rsidRDefault="00656EB0" w:rsidP="00DE48F1">
            <w:pPr>
              <w:pStyle w:val="NoSpacing"/>
              <w:rPr>
                <w:rFonts w:cstheme="minorHAnsi"/>
              </w:rPr>
            </w:pPr>
            <w:r w:rsidRPr="004E4252">
              <w:rPr>
                <w:rFonts w:cstheme="minorHAnsi"/>
              </w:rPr>
              <w:t>0.60 (0.42, 0.85)</w:t>
            </w:r>
          </w:p>
        </w:tc>
        <w:tc>
          <w:tcPr>
            <w:tcW w:w="1743" w:type="dxa"/>
          </w:tcPr>
          <w:p w14:paraId="797582C9" w14:textId="6B5D06A4" w:rsidR="00656EB0" w:rsidRPr="0099501B" w:rsidRDefault="00656EB0" w:rsidP="00DE48F1">
            <w:pPr>
              <w:pStyle w:val="NoSpacing"/>
              <w:rPr>
                <w:rFonts w:cstheme="minorHAnsi"/>
              </w:rPr>
            </w:pPr>
            <w:r w:rsidRPr="0099501B">
              <w:rPr>
                <w:rFonts w:cstheme="minorHAnsi"/>
              </w:rPr>
              <w:t>0.57 (0.40, 0.82)</w:t>
            </w:r>
          </w:p>
        </w:tc>
        <w:tc>
          <w:tcPr>
            <w:tcW w:w="1713" w:type="dxa"/>
          </w:tcPr>
          <w:p w14:paraId="2C27490A" w14:textId="3773510F" w:rsidR="00656EB0" w:rsidRPr="00A153DA" w:rsidRDefault="00656EB0" w:rsidP="00DE48F1">
            <w:pPr>
              <w:pStyle w:val="NoSpacing"/>
              <w:rPr>
                <w:rFonts w:cstheme="minorHAnsi"/>
              </w:rPr>
            </w:pPr>
            <w:r w:rsidRPr="00A153DA">
              <w:rPr>
                <w:rFonts w:cstheme="minorHAnsi"/>
              </w:rPr>
              <w:t>1.36 (0.91, 2.04)</w:t>
            </w:r>
          </w:p>
        </w:tc>
        <w:tc>
          <w:tcPr>
            <w:tcW w:w="1843" w:type="dxa"/>
          </w:tcPr>
          <w:p w14:paraId="7A29CD63" w14:textId="6B0F0839" w:rsidR="00656EB0" w:rsidRPr="00015448" w:rsidRDefault="00656EB0" w:rsidP="00DE48F1">
            <w:pPr>
              <w:pStyle w:val="NoSpacing"/>
              <w:rPr>
                <w:rFonts w:cstheme="minorHAnsi"/>
              </w:rPr>
            </w:pPr>
            <w:r w:rsidRPr="00015448">
              <w:rPr>
                <w:rFonts w:cstheme="minorHAnsi"/>
              </w:rPr>
              <w:t>0.39 (0.27, 0.58)</w:t>
            </w:r>
          </w:p>
        </w:tc>
        <w:tc>
          <w:tcPr>
            <w:tcW w:w="1843" w:type="dxa"/>
          </w:tcPr>
          <w:p w14:paraId="1FA1E5E4" w14:textId="69B1AAB7" w:rsidR="00656EB0" w:rsidRPr="00F65EF9" w:rsidRDefault="00E70295" w:rsidP="00DE48F1">
            <w:pPr>
              <w:pStyle w:val="NoSpacing"/>
              <w:rPr>
                <w:rFonts w:cstheme="minorHAnsi"/>
              </w:rPr>
            </w:pPr>
            <w:r>
              <w:rPr>
                <w:rFonts w:cstheme="minorHAnsi"/>
              </w:rPr>
              <w:t xml:space="preserve">0.57 (0.40, </w:t>
            </w:r>
            <w:r w:rsidR="00941643">
              <w:rPr>
                <w:rFonts w:cstheme="minorHAnsi"/>
              </w:rPr>
              <w:t>0.81)</w:t>
            </w:r>
          </w:p>
        </w:tc>
        <w:tc>
          <w:tcPr>
            <w:tcW w:w="1843" w:type="dxa"/>
          </w:tcPr>
          <w:p w14:paraId="30B9371E" w14:textId="0E1A3CF9" w:rsidR="00656EB0" w:rsidRPr="00F65EF9" w:rsidRDefault="00656EB0" w:rsidP="00DE48F1">
            <w:pPr>
              <w:pStyle w:val="NoSpacing"/>
              <w:rPr>
                <w:rFonts w:cstheme="minorHAnsi"/>
              </w:rPr>
            </w:pPr>
            <w:r w:rsidRPr="00F65EF9">
              <w:rPr>
                <w:rFonts w:cstheme="minorHAnsi"/>
              </w:rPr>
              <w:t xml:space="preserve">1.06 (0.74, 1.52) </w:t>
            </w:r>
          </w:p>
        </w:tc>
      </w:tr>
      <w:tr w:rsidR="00656EB0" w14:paraId="6DBE9EF4" w14:textId="77777777" w:rsidTr="00595F46">
        <w:trPr>
          <w:jc w:val="center"/>
        </w:trPr>
        <w:tc>
          <w:tcPr>
            <w:tcW w:w="2270" w:type="dxa"/>
            <w:tcBorders>
              <w:bottom w:val="single" w:sz="4" w:space="0" w:color="auto"/>
            </w:tcBorders>
          </w:tcPr>
          <w:p w14:paraId="2B2FC34F" w14:textId="44E4E95B" w:rsidR="00656EB0" w:rsidRPr="001637B1" w:rsidRDefault="00656EB0" w:rsidP="00DE48F1">
            <w:pPr>
              <w:pStyle w:val="NoSpacing"/>
              <w:rPr>
                <w:rFonts w:cstheme="minorHAnsi"/>
              </w:rPr>
            </w:pPr>
            <w:r w:rsidRPr="001637B1">
              <w:rPr>
                <w:rFonts w:cstheme="minorHAnsi"/>
              </w:rPr>
              <w:t>Highest quartile</w:t>
            </w:r>
          </w:p>
        </w:tc>
        <w:tc>
          <w:tcPr>
            <w:tcW w:w="1782" w:type="dxa"/>
            <w:tcBorders>
              <w:bottom w:val="single" w:sz="4" w:space="0" w:color="auto"/>
            </w:tcBorders>
          </w:tcPr>
          <w:p w14:paraId="626489C9" w14:textId="23D6C506" w:rsidR="00656EB0" w:rsidRPr="004E4252" w:rsidRDefault="00656EB0" w:rsidP="00DE48F1">
            <w:pPr>
              <w:pStyle w:val="NoSpacing"/>
              <w:rPr>
                <w:rFonts w:cstheme="minorHAnsi"/>
              </w:rPr>
            </w:pPr>
            <w:r w:rsidRPr="004E4252">
              <w:rPr>
                <w:rFonts w:cstheme="minorHAnsi"/>
              </w:rPr>
              <w:t>0.46 (0.33, 0.66)</w:t>
            </w:r>
          </w:p>
        </w:tc>
        <w:tc>
          <w:tcPr>
            <w:tcW w:w="1743" w:type="dxa"/>
            <w:tcBorders>
              <w:bottom w:val="single" w:sz="4" w:space="0" w:color="auto"/>
            </w:tcBorders>
          </w:tcPr>
          <w:p w14:paraId="4606C6ED" w14:textId="70F4F28E" w:rsidR="00656EB0" w:rsidRPr="0099501B" w:rsidRDefault="00656EB0" w:rsidP="00DE48F1">
            <w:pPr>
              <w:pStyle w:val="NoSpacing"/>
              <w:rPr>
                <w:rFonts w:cstheme="minorHAnsi"/>
              </w:rPr>
            </w:pPr>
            <w:r w:rsidRPr="0099501B">
              <w:rPr>
                <w:rFonts w:cstheme="minorHAnsi"/>
              </w:rPr>
              <w:t>0.38 (0.25, 0.59)</w:t>
            </w:r>
          </w:p>
        </w:tc>
        <w:tc>
          <w:tcPr>
            <w:tcW w:w="1713" w:type="dxa"/>
            <w:tcBorders>
              <w:bottom w:val="single" w:sz="4" w:space="0" w:color="auto"/>
            </w:tcBorders>
          </w:tcPr>
          <w:p w14:paraId="0D0A42F3" w14:textId="21CD32C6" w:rsidR="00656EB0" w:rsidRPr="00A153DA" w:rsidRDefault="00656EB0" w:rsidP="00DE48F1">
            <w:pPr>
              <w:pStyle w:val="NoSpacing"/>
              <w:rPr>
                <w:rFonts w:cstheme="minorHAnsi"/>
              </w:rPr>
            </w:pPr>
            <w:r w:rsidRPr="00A153DA">
              <w:rPr>
                <w:rFonts w:cstheme="minorHAnsi"/>
              </w:rPr>
              <w:t>1.20 (0.80, 1.79)</w:t>
            </w:r>
          </w:p>
        </w:tc>
        <w:tc>
          <w:tcPr>
            <w:tcW w:w="1843" w:type="dxa"/>
            <w:tcBorders>
              <w:bottom w:val="single" w:sz="4" w:space="0" w:color="auto"/>
            </w:tcBorders>
          </w:tcPr>
          <w:p w14:paraId="5DB71761" w14:textId="0B713376" w:rsidR="00656EB0" w:rsidRPr="00015448" w:rsidRDefault="00656EB0" w:rsidP="00DE48F1">
            <w:pPr>
              <w:pStyle w:val="NoSpacing"/>
              <w:rPr>
                <w:rFonts w:cstheme="minorHAnsi"/>
              </w:rPr>
            </w:pPr>
            <w:r w:rsidRPr="00015448">
              <w:rPr>
                <w:rFonts w:cstheme="minorHAnsi"/>
              </w:rPr>
              <w:t>0.44 (0.31, 0.64)</w:t>
            </w:r>
          </w:p>
        </w:tc>
        <w:tc>
          <w:tcPr>
            <w:tcW w:w="1843" w:type="dxa"/>
            <w:tcBorders>
              <w:bottom w:val="single" w:sz="4" w:space="0" w:color="auto"/>
            </w:tcBorders>
          </w:tcPr>
          <w:p w14:paraId="274C747E" w14:textId="4A9797F7" w:rsidR="00656EB0" w:rsidRPr="00F65EF9" w:rsidRDefault="00941643" w:rsidP="00DE48F1">
            <w:pPr>
              <w:pStyle w:val="NoSpacing"/>
              <w:rPr>
                <w:rFonts w:cstheme="minorHAnsi"/>
              </w:rPr>
            </w:pPr>
            <w:r>
              <w:rPr>
                <w:rFonts w:cstheme="minorHAnsi"/>
              </w:rPr>
              <w:t>0.47 (0.33, 0.68)</w:t>
            </w:r>
          </w:p>
        </w:tc>
        <w:tc>
          <w:tcPr>
            <w:tcW w:w="1843" w:type="dxa"/>
            <w:tcBorders>
              <w:bottom w:val="single" w:sz="4" w:space="0" w:color="auto"/>
            </w:tcBorders>
          </w:tcPr>
          <w:p w14:paraId="5408B96E" w14:textId="20FD0F9B" w:rsidR="00656EB0" w:rsidRPr="00F65EF9" w:rsidRDefault="00656EB0" w:rsidP="00DE48F1">
            <w:pPr>
              <w:pStyle w:val="NoSpacing"/>
              <w:rPr>
                <w:rFonts w:cstheme="minorHAnsi"/>
              </w:rPr>
            </w:pPr>
            <w:r w:rsidRPr="00F65EF9">
              <w:rPr>
                <w:rFonts w:cstheme="minorHAnsi"/>
              </w:rPr>
              <w:t>0.78 (0.53, 1.14)</w:t>
            </w:r>
          </w:p>
        </w:tc>
      </w:tr>
      <w:tr w:rsidR="00656EB0" w14:paraId="2F27608E" w14:textId="77777777" w:rsidTr="00595F46">
        <w:trPr>
          <w:jc w:val="center"/>
        </w:trPr>
        <w:tc>
          <w:tcPr>
            <w:tcW w:w="13037" w:type="dxa"/>
            <w:gridSpan w:val="7"/>
            <w:tcBorders>
              <w:top w:val="single" w:sz="4" w:space="0" w:color="auto"/>
              <w:bottom w:val="single" w:sz="4" w:space="0" w:color="auto"/>
            </w:tcBorders>
          </w:tcPr>
          <w:p w14:paraId="4FF96F15" w14:textId="19B756D4" w:rsidR="00656EB0" w:rsidRPr="001637B1" w:rsidRDefault="00E6718A" w:rsidP="00DE48F1">
            <w:pPr>
              <w:rPr>
                <w:rFonts w:cstheme="minorHAnsi"/>
              </w:rPr>
            </w:pPr>
            <w:r w:rsidRPr="00E6718A">
              <w:rPr>
                <w:rFonts w:cstheme="minorHAnsi"/>
                <w:b/>
                <w:bCs/>
              </w:rPr>
              <w:lastRenderedPageBreak/>
              <w:t>A</w:t>
            </w:r>
            <w:r w:rsidR="00656EB0" w:rsidRPr="00E6718A">
              <w:rPr>
                <w:rFonts w:cstheme="minorHAnsi"/>
                <w:b/>
                <w:bCs/>
              </w:rPr>
              <w:t>ged 65-74 years</w:t>
            </w:r>
            <w:r w:rsidR="00656EB0">
              <w:rPr>
                <w:rFonts w:cstheme="minorHAnsi"/>
              </w:rPr>
              <w:t xml:space="preserve"> (n=2,709)</w:t>
            </w:r>
          </w:p>
        </w:tc>
      </w:tr>
      <w:tr w:rsidR="00656EB0" w14:paraId="195A80DA" w14:textId="77777777" w:rsidTr="00595F46">
        <w:trPr>
          <w:jc w:val="center"/>
        </w:trPr>
        <w:tc>
          <w:tcPr>
            <w:tcW w:w="2270" w:type="dxa"/>
            <w:tcBorders>
              <w:top w:val="single" w:sz="4" w:space="0" w:color="auto"/>
            </w:tcBorders>
          </w:tcPr>
          <w:p w14:paraId="4B39408F" w14:textId="660A0776" w:rsidR="00656EB0" w:rsidRPr="001637B1" w:rsidRDefault="00656EB0" w:rsidP="00DE48F1">
            <w:pPr>
              <w:pStyle w:val="NoSpacing"/>
              <w:rPr>
                <w:rFonts w:cstheme="minorHAnsi"/>
              </w:rPr>
            </w:pPr>
            <w:r w:rsidRPr="001637B1">
              <w:rPr>
                <w:rFonts w:cstheme="minorHAnsi"/>
              </w:rPr>
              <w:t xml:space="preserve">Lowest </w:t>
            </w:r>
            <w:r>
              <w:rPr>
                <w:rFonts w:cstheme="minorHAnsi"/>
              </w:rPr>
              <w:t>q</w:t>
            </w:r>
            <w:r w:rsidRPr="001637B1">
              <w:rPr>
                <w:rFonts w:cstheme="minorHAnsi"/>
              </w:rPr>
              <w:t>uartile</w:t>
            </w:r>
          </w:p>
        </w:tc>
        <w:tc>
          <w:tcPr>
            <w:tcW w:w="1782" w:type="dxa"/>
            <w:tcBorders>
              <w:top w:val="single" w:sz="4" w:space="0" w:color="auto"/>
            </w:tcBorders>
          </w:tcPr>
          <w:p w14:paraId="6E6E804B" w14:textId="70DC0A5E" w:rsidR="00656EB0" w:rsidRPr="001637B1" w:rsidRDefault="00656EB0" w:rsidP="00DE48F1">
            <w:pPr>
              <w:pStyle w:val="NoSpacing"/>
              <w:rPr>
                <w:rFonts w:cstheme="minorHAnsi"/>
              </w:rPr>
            </w:pPr>
            <w:r w:rsidRPr="001637B1">
              <w:rPr>
                <w:rFonts w:cstheme="minorHAnsi"/>
              </w:rPr>
              <w:t>Ref</w:t>
            </w:r>
          </w:p>
        </w:tc>
        <w:tc>
          <w:tcPr>
            <w:tcW w:w="1743" w:type="dxa"/>
            <w:tcBorders>
              <w:top w:val="single" w:sz="4" w:space="0" w:color="auto"/>
            </w:tcBorders>
          </w:tcPr>
          <w:p w14:paraId="203CAEFD" w14:textId="4486A731" w:rsidR="00656EB0" w:rsidRPr="001637B1" w:rsidRDefault="00656EB0" w:rsidP="00DE48F1">
            <w:pPr>
              <w:pStyle w:val="NoSpacing"/>
              <w:rPr>
                <w:rFonts w:cstheme="minorHAnsi"/>
              </w:rPr>
            </w:pPr>
            <w:r w:rsidRPr="001637B1">
              <w:rPr>
                <w:rFonts w:cstheme="minorHAnsi"/>
              </w:rPr>
              <w:t>Ref</w:t>
            </w:r>
          </w:p>
        </w:tc>
        <w:tc>
          <w:tcPr>
            <w:tcW w:w="1713" w:type="dxa"/>
            <w:tcBorders>
              <w:top w:val="single" w:sz="4" w:space="0" w:color="auto"/>
            </w:tcBorders>
          </w:tcPr>
          <w:p w14:paraId="5311EF8F" w14:textId="7CC8E421"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72201E02" w14:textId="41E4C451"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157D73D8" w14:textId="0E56A625" w:rsidR="00656EB0" w:rsidRPr="001637B1" w:rsidRDefault="00D43C89" w:rsidP="00DE48F1">
            <w:pPr>
              <w:pStyle w:val="NoSpacing"/>
              <w:rPr>
                <w:rFonts w:cstheme="minorHAnsi"/>
              </w:rPr>
            </w:pPr>
            <w:r>
              <w:rPr>
                <w:rFonts w:cstheme="minorHAnsi"/>
              </w:rPr>
              <w:t>Ref</w:t>
            </w:r>
          </w:p>
        </w:tc>
        <w:tc>
          <w:tcPr>
            <w:tcW w:w="1843" w:type="dxa"/>
            <w:tcBorders>
              <w:top w:val="single" w:sz="4" w:space="0" w:color="auto"/>
            </w:tcBorders>
          </w:tcPr>
          <w:p w14:paraId="552C237E" w14:textId="5B598CDA" w:rsidR="00656EB0" w:rsidRPr="001637B1" w:rsidRDefault="00656EB0" w:rsidP="00DE48F1">
            <w:pPr>
              <w:pStyle w:val="NoSpacing"/>
              <w:rPr>
                <w:rFonts w:cstheme="minorHAnsi"/>
              </w:rPr>
            </w:pPr>
            <w:r w:rsidRPr="001637B1">
              <w:rPr>
                <w:rFonts w:cstheme="minorHAnsi"/>
              </w:rPr>
              <w:t>Ref</w:t>
            </w:r>
          </w:p>
        </w:tc>
      </w:tr>
      <w:tr w:rsidR="00656EB0" w14:paraId="0E74269C" w14:textId="77777777" w:rsidTr="00595F46">
        <w:trPr>
          <w:jc w:val="center"/>
        </w:trPr>
        <w:tc>
          <w:tcPr>
            <w:tcW w:w="2270" w:type="dxa"/>
          </w:tcPr>
          <w:p w14:paraId="16D0E34E" w14:textId="18F9DEA1" w:rsidR="00656EB0" w:rsidRPr="001637B1" w:rsidRDefault="00656EB0" w:rsidP="00DE48F1">
            <w:pPr>
              <w:pStyle w:val="NoSpacing"/>
              <w:rPr>
                <w:rFonts w:cstheme="minorHAnsi"/>
              </w:rPr>
            </w:pPr>
            <w:r w:rsidRPr="001637B1">
              <w:rPr>
                <w:rFonts w:cstheme="minorHAnsi"/>
              </w:rPr>
              <w:t>Quartile 2</w:t>
            </w:r>
          </w:p>
        </w:tc>
        <w:tc>
          <w:tcPr>
            <w:tcW w:w="1782" w:type="dxa"/>
          </w:tcPr>
          <w:p w14:paraId="66ACF602" w14:textId="0724BA8A" w:rsidR="00656EB0" w:rsidRPr="001637B1" w:rsidRDefault="00656EB0" w:rsidP="00DE48F1">
            <w:pPr>
              <w:pStyle w:val="NoSpacing"/>
              <w:rPr>
                <w:rFonts w:cstheme="minorHAnsi"/>
              </w:rPr>
            </w:pPr>
            <w:r>
              <w:rPr>
                <w:rFonts w:cstheme="minorHAnsi"/>
              </w:rPr>
              <w:t>0.82 (0.62, 1.09)</w:t>
            </w:r>
          </w:p>
        </w:tc>
        <w:tc>
          <w:tcPr>
            <w:tcW w:w="1743" w:type="dxa"/>
          </w:tcPr>
          <w:p w14:paraId="1466A04B" w14:textId="3C8988D3" w:rsidR="00656EB0" w:rsidRPr="001637B1" w:rsidRDefault="00656EB0" w:rsidP="00DE48F1">
            <w:pPr>
              <w:pStyle w:val="NoSpacing"/>
              <w:rPr>
                <w:rFonts w:cstheme="minorHAnsi"/>
              </w:rPr>
            </w:pPr>
            <w:r>
              <w:rPr>
                <w:rFonts w:cstheme="minorHAnsi"/>
              </w:rPr>
              <w:t>0.83 (0.63, 1.10)</w:t>
            </w:r>
          </w:p>
        </w:tc>
        <w:tc>
          <w:tcPr>
            <w:tcW w:w="1713" w:type="dxa"/>
          </w:tcPr>
          <w:p w14:paraId="4020107F" w14:textId="5F6B9600" w:rsidR="00656EB0" w:rsidRPr="001637B1" w:rsidRDefault="00656EB0" w:rsidP="00DE48F1">
            <w:pPr>
              <w:pStyle w:val="NoSpacing"/>
              <w:rPr>
                <w:rFonts w:cstheme="minorHAnsi"/>
              </w:rPr>
            </w:pPr>
            <w:r>
              <w:rPr>
                <w:rFonts w:cstheme="minorHAnsi"/>
              </w:rPr>
              <w:t>1.33 (0.93, 1.90)</w:t>
            </w:r>
          </w:p>
        </w:tc>
        <w:tc>
          <w:tcPr>
            <w:tcW w:w="1843" w:type="dxa"/>
          </w:tcPr>
          <w:p w14:paraId="2925BB45" w14:textId="27E3F024" w:rsidR="00656EB0" w:rsidRPr="001637B1" w:rsidRDefault="00656EB0" w:rsidP="00DE48F1">
            <w:pPr>
              <w:pStyle w:val="NoSpacing"/>
              <w:rPr>
                <w:rFonts w:cstheme="minorHAnsi"/>
              </w:rPr>
            </w:pPr>
            <w:r>
              <w:rPr>
                <w:rFonts w:cstheme="minorHAnsi"/>
              </w:rPr>
              <w:t>0.78 (0.59, 1.04)</w:t>
            </w:r>
          </w:p>
        </w:tc>
        <w:tc>
          <w:tcPr>
            <w:tcW w:w="1843" w:type="dxa"/>
          </w:tcPr>
          <w:p w14:paraId="796200B5" w14:textId="4D2FE63F" w:rsidR="00656EB0" w:rsidRDefault="008F4C4E" w:rsidP="00DE48F1">
            <w:pPr>
              <w:pStyle w:val="NoSpacing"/>
              <w:rPr>
                <w:rFonts w:cstheme="minorHAnsi"/>
              </w:rPr>
            </w:pPr>
            <w:r>
              <w:rPr>
                <w:rFonts w:cstheme="minorHAnsi"/>
              </w:rPr>
              <w:t>0.90 (0.68, 1.18)</w:t>
            </w:r>
          </w:p>
        </w:tc>
        <w:tc>
          <w:tcPr>
            <w:tcW w:w="1843" w:type="dxa"/>
          </w:tcPr>
          <w:p w14:paraId="278E0575" w14:textId="08D1F2F3" w:rsidR="00656EB0" w:rsidRPr="001637B1" w:rsidRDefault="00656EB0" w:rsidP="00DE48F1">
            <w:pPr>
              <w:pStyle w:val="NoSpacing"/>
              <w:rPr>
                <w:rFonts w:cstheme="minorHAnsi"/>
              </w:rPr>
            </w:pPr>
            <w:r>
              <w:rPr>
                <w:rFonts w:cstheme="minorHAnsi"/>
              </w:rPr>
              <w:t>0.93 (0.69, 1.27)</w:t>
            </w:r>
          </w:p>
        </w:tc>
      </w:tr>
      <w:tr w:rsidR="00656EB0" w14:paraId="5E73E52A" w14:textId="77777777" w:rsidTr="00595F46">
        <w:trPr>
          <w:jc w:val="center"/>
        </w:trPr>
        <w:tc>
          <w:tcPr>
            <w:tcW w:w="2270" w:type="dxa"/>
          </w:tcPr>
          <w:p w14:paraId="359CC167" w14:textId="1F2B65C3" w:rsidR="00656EB0" w:rsidRPr="001637B1" w:rsidRDefault="00656EB0" w:rsidP="00DE48F1">
            <w:pPr>
              <w:pStyle w:val="NoSpacing"/>
              <w:rPr>
                <w:rFonts w:cstheme="minorHAnsi"/>
              </w:rPr>
            </w:pPr>
            <w:r w:rsidRPr="001637B1">
              <w:rPr>
                <w:rFonts w:cstheme="minorHAnsi"/>
              </w:rPr>
              <w:t>Quartile 3</w:t>
            </w:r>
          </w:p>
        </w:tc>
        <w:tc>
          <w:tcPr>
            <w:tcW w:w="1782" w:type="dxa"/>
          </w:tcPr>
          <w:p w14:paraId="59B45EEA" w14:textId="6970BDBD" w:rsidR="00656EB0" w:rsidRPr="001637B1" w:rsidRDefault="00656EB0" w:rsidP="00DE48F1">
            <w:pPr>
              <w:pStyle w:val="NoSpacing"/>
              <w:rPr>
                <w:rFonts w:cstheme="minorHAnsi"/>
              </w:rPr>
            </w:pPr>
            <w:r>
              <w:rPr>
                <w:rFonts w:cstheme="minorHAnsi"/>
              </w:rPr>
              <w:t>0.78 (0.57, 1.06)</w:t>
            </w:r>
          </w:p>
        </w:tc>
        <w:tc>
          <w:tcPr>
            <w:tcW w:w="1743" w:type="dxa"/>
          </w:tcPr>
          <w:p w14:paraId="77AA1052" w14:textId="2154478F" w:rsidR="00656EB0" w:rsidRPr="001637B1" w:rsidRDefault="00656EB0" w:rsidP="00DE48F1">
            <w:pPr>
              <w:pStyle w:val="NoSpacing"/>
              <w:rPr>
                <w:rFonts w:cstheme="minorHAnsi"/>
              </w:rPr>
            </w:pPr>
            <w:r>
              <w:rPr>
                <w:rFonts w:cstheme="minorHAnsi"/>
              </w:rPr>
              <w:t>0.87 (0.64, 1.17)</w:t>
            </w:r>
          </w:p>
        </w:tc>
        <w:tc>
          <w:tcPr>
            <w:tcW w:w="1713" w:type="dxa"/>
          </w:tcPr>
          <w:p w14:paraId="52410769" w14:textId="0243D67B" w:rsidR="00656EB0" w:rsidRPr="001637B1" w:rsidRDefault="00656EB0" w:rsidP="00DE48F1">
            <w:pPr>
              <w:pStyle w:val="NoSpacing"/>
              <w:rPr>
                <w:rFonts w:cstheme="minorHAnsi"/>
              </w:rPr>
            </w:pPr>
            <w:r>
              <w:rPr>
                <w:rFonts w:cstheme="minorHAnsi"/>
              </w:rPr>
              <w:t>1.23 (0.86, 1.76)</w:t>
            </w:r>
          </w:p>
        </w:tc>
        <w:tc>
          <w:tcPr>
            <w:tcW w:w="1843" w:type="dxa"/>
          </w:tcPr>
          <w:p w14:paraId="23C61718" w14:textId="6C92D0D3" w:rsidR="00656EB0" w:rsidRPr="001637B1" w:rsidRDefault="00656EB0" w:rsidP="00DE48F1">
            <w:pPr>
              <w:pStyle w:val="NoSpacing"/>
              <w:rPr>
                <w:rFonts w:cstheme="minorHAnsi"/>
              </w:rPr>
            </w:pPr>
            <w:r>
              <w:rPr>
                <w:rFonts w:cstheme="minorHAnsi"/>
              </w:rPr>
              <w:t>0.60 (0.43, 0.83)</w:t>
            </w:r>
          </w:p>
        </w:tc>
        <w:tc>
          <w:tcPr>
            <w:tcW w:w="1843" w:type="dxa"/>
          </w:tcPr>
          <w:p w14:paraId="13AA3EB1" w14:textId="04CBEB8F" w:rsidR="00656EB0" w:rsidRDefault="008F4C4E" w:rsidP="00DE48F1">
            <w:pPr>
              <w:pStyle w:val="NoSpacing"/>
              <w:rPr>
                <w:rFonts w:cstheme="minorHAnsi"/>
              </w:rPr>
            </w:pPr>
            <w:r>
              <w:rPr>
                <w:rFonts w:cstheme="minorHAnsi"/>
              </w:rPr>
              <w:t>0.80 (0.58, 1.09)</w:t>
            </w:r>
          </w:p>
        </w:tc>
        <w:tc>
          <w:tcPr>
            <w:tcW w:w="1843" w:type="dxa"/>
          </w:tcPr>
          <w:p w14:paraId="0170C64B" w14:textId="3FC214F1" w:rsidR="00656EB0" w:rsidRPr="001637B1" w:rsidRDefault="00656EB0" w:rsidP="00DE48F1">
            <w:pPr>
              <w:pStyle w:val="NoSpacing"/>
              <w:rPr>
                <w:rFonts w:cstheme="minorHAnsi"/>
              </w:rPr>
            </w:pPr>
            <w:r>
              <w:rPr>
                <w:rFonts w:cstheme="minorHAnsi"/>
              </w:rPr>
              <w:t>1.10 (0.81, 1.48)</w:t>
            </w:r>
          </w:p>
        </w:tc>
      </w:tr>
      <w:tr w:rsidR="00656EB0" w14:paraId="636E02A6" w14:textId="77777777" w:rsidTr="00595F46">
        <w:trPr>
          <w:jc w:val="center"/>
        </w:trPr>
        <w:tc>
          <w:tcPr>
            <w:tcW w:w="2270" w:type="dxa"/>
            <w:tcBorders>
              <w:bottom w:val="single" w:sz="4" w:space="0" w:color="auto"/>
            </w:tcBorders>
          </w:tcPr>
          <w:p w14:paraId="7CBBF6E4" w14:textId="0E68878E" w:rsidR="00656EB0" w:rsidRPr="001637B1" w:rsidRDefault="00656EB0" w:rsidP="00DE48F1">
            <w:pPr>
              <w:pStyle w:val="NoSpacing"/>
              <w:rPr>
                <w:rFonts w:cstheme="minorHAnsi"/>
              </w:rPr>
            </w:pPr>
            <w:r w:rsidRPr="001637B1">
              <w:rPr>
                <w:rFonts w:cstheme="minorHAnsi"/>
              </w:rPr>
              <w:t>Highest quartile</w:t>
            </w:r>
          </w:p>
        </w:tc>
        <w:tc>
          <w:tcPr>
            <w:tcW w:w="1782" w:type="dxa"/>
            <w:tcBorders>
              <w:bottom w:val="single" w:sz="4" w:space="0" w:color="auto"/>
            </w:tcBorders>
          </w:tcPr>
          <w:p w14:paraId="51FB9611" w14:textId="215936C1" w:rsidR="00656EB0" w:rsidRPr="001637B1" w:rsidRDefault="00656EB0" w:rsidP="00DE48F1">
            <w:pPr>
              <w:pStyle w:val="NoSpacing"/>
              <w:rPr>
                <w:rFonts w:cstheme="minorHAnsi"/>
              </w:rPr>
            </w:pPr>
            <w:r>
              <w:rPr>
                <w:rFonts w:cstheme="minorHAnsi"/>
              </w:rPr>
              <w:t>0.64 (0.45, 0.91)</w:t>
            </w:r>
          </w:p>
        </w:tc>
        <w:tc>
          <w:tcPr>
            <w:tcW w:w="1743" w:type="dxa"/>
            <w:tcBorders>
              <w:bottom w:val="single" w:sz="4" w:space="0" w:color="auto"/>
            </w:tcBorders>
          </w:tcPr>
          <w:p w14:paraId="3BB8F327" w14:textId="3C21F364" w:rsidR="00656EB0" w:rsidRPr="001637B1" w:rsidRDefault="00656EB0" w:rsidP="00DE48F1">
            <w:pPr>
              <w:pStyle w:val="NoSpacing"/>
              <w:rPr>
                <w:rFonts w:cstheme="minorHAnsi"/>
              </w:rPr>
            </w:pPr>
            <w:r>
              <w:rPr>
                <w:rFonts w:cstheme="minorHAnsi"/>
              </w:rPr>
              <w:t>0.63 (0.43, 0.92)</w:t>
            </w:r>
          </w:p>
        </w:tc>
        <w:tc>
          <w:tcPr>
            <w:tcW w:w="1713" w:type="dxa"/>
            <w:tcBorders>
              <w:bottom w:val="single" w:sz="4" w:space="0" w:color="auto"/>
            </w:tcBorders>
          </w:tcPr>
          <w:p w14:paraId="4154E500" w14:textId="2C094692" w:rsidR="00656EB0" w:rsidRPr="001637B1" w:rsidRDefault="00656EB0" w:rsidP="00DE48F1">
            <w:pPr>
              <w:pStyle w:val="NoSpacing"/>
              <w:rPr>
                <w:rFonts w:cstheme="minorHAnsi"/>
              </w:rPr>
            </w:pPr>
            <w:r>
              <w:rPr>
                <w:rFonts w:cstheme="minorHAnsi"/>
              </w:rPr>
              <w:t>1.40 (0.98, 2.00)</w:t>
            </w:r>
          </w:p>
        </w:tc>
        <w:tc>
          <w:tcPr>
            <w:tcW w:w="1843" w:type="dxa"/>
            <w:tcBorders>
              <w:bottom w:val="single" w:sz="4" w:space="0" w:color="auto"/>
            </w:tcBorders>
          </w:tcPr>
          <w:p w14:paraId="70E215ED" w14:textId="7CE4505A" w:rsidR="00656EB0" w:rsidRPr="001637B1" w:rsidRDefault="00656EB0" w:rsidP="00DE48F1">
            <w:pPr>
              <w:pStyle w:val="NoSpacing"/>
              <w:rPr>
                <w:rFonts w:cstheme="minorHAnsi"/>
              </w:rPr>
            </w:pPr>
            <w:r>
              <w:rPr>
                <w:rFonts w:cstheme="minorHAnsi"/>
              </w:rPr>
              <w:t>0.64 (0.45, 0.90)</w:t>
            </w:r>
          </w:p>
        </w:tc>
        <w:tc>
          <w:tcPr>
            <w:tcW w:w="1843" w:type="dxa"/>
            <w:tcBorders>
              <w:bottom w:val="single" w:sz="4" w:space="0" w:color="auto"/>
            </w:tcBorders>
          </w:tcPr>
          <w:p w14:paraId="2C0C3595" w14:textId="4166F59B" w:rsidR="00656EB0" w:rsidRDefault="008F4C4E" w:rsidP="00DE48F1">
            <w:pPr>
              <w:pStyle w:val="NoSpacing"/>
              <w:rPr>
                <w:rFonts w:cstheme="minorHAnsi"/>
              </w:rPr>
            </w:pPr>
            <w:r>
              <w:rPr>
                <w:rFonts w:cstheme="minorHAnsi"/>
              </w:rPr>
              <w:t>0.67 (0.47, 0.94)</w:t>
            </w:r>
          </w:p>
        </w:tc>
        <w:tc>
          <w:tcPr>
            <w:tcW w:w="1843" w:type="dxa"/>
            <w:tcBorders>
              <w:bottom w:val="single" w:sz="4" w:space="0" w:color="auto"/>
            </w:tcBorders>
          </w:tcPr>
          <w:p w14:paraId="2C7018A3" w14:textId="0533B750" w:rsidR="00656EB0" w:rsidRPr="001637B1" w:rsidRDefault="00656EB0" w:rsidP="00DE48F1">
            <w:pPr>
              <w:pStyle w:val="NoSpacing"/>
              <w:rPr>
                <w:rFonts w:cstheme="minorHAnsi"/>
              </w:rPr>
            </w:pPr>
            <w:r>
              <w:rPr>
                <w:rFonts w:cstheme="minorHAnsi"/>
              </w:rPr>
              <w:t>0.74 (0.52, 1.05)</w:t>
            </w:r>
          </w:p>
        </w:tc>
      </w:tr>
      <w:tr w:rsidR="00656EB0" w14:paraId="67586ADC" w14:textId="77777777" w:rsidTr="00595F46">
        <w:trPr>
          <w:jc w:val="center"/>
        </w:trPr>
        <w:tc>
          <w:tcPr>
            <w:tcW w:w="13037" w:type="dxa"/>
            <w:gridSpan w:val="7"/>
            <w:tcBorders>
              <w:top w:val="single" w:sz="4" w:space="0" w:color="auto"/>
              <w:bottom w:val="single" w:sz="4" w:space="0" w:color="auto"/>
            </w:tcBorders>
          </w:tcPr>
          <w:p w14:paraId="762AE9CE" w14:textId="07357174" w:rsidR="00656EB0" w:rsidRPr="001637B1" w:rsidRDefault="00E6718A" w:rsidP="00DE48F1">
            <w:pPr>
              <w:rPr>
                <w:rFonts w:cstheme="minorHAnsi"/>
              </w:rPr>
            </w:pPr>
            <w:r w:rsidRPr="00E6718A">
              <w:rPr>
                <w:rFonts w:cstheme="minorHAnsi"/>
                <w:b/>
                <w:bCs/>
              </w:rPr>
              <w:t>A</w:t>
            </w:r>
            <w:r w:rsidR="00656EB0" w:rsidRPr="00E6718A">
              <w:rPr>
                <w:rFonts w:cstheme="minorHAnsi"/>
                <w:b/>
                <w:bCs/>
              </w:rPr>
              <w:t xml:space="preserve">ged </w:t>
            </w:r>
            <w:r w:rsidR="001527D2">
              <w:rPr>
                <w:rFonts w:cstheme="minorHAnsi"/>
                <w:b/>
              </w:rPr>
              <w:sym w:font="Symbol" w:char="F0B3"/>
            </w:r>
            <w:r w:rsidR="00656EB0" w:rsidRPr="00E6718A">
              <w:rPr>
                <w:rFonts w:cstheme="minorHAnsi"/>
                <w:b/>
                <w:bCs/>
              </w:rPr>
              <w:t>75 years</w:t>
            </w:r>
            <w:r w:rsidR="00656EB0">
              <w:rPr>
                <w:rFonts w:cstheme="minorHAnsi"/>
              </w:rPr>
              <w:t xml:space="preserve"> (n=1,071)</w:t>
            </w:r>
          </w:p>
        </w:tc>
      </w:tr>
      <w:tr w:rsidR="00656EB0" w14:paraId="04CB531E" w14:textId="77777777" w:rsidTr="00595F46">
        <w:trPr>
          <w:jc w:val="center"/>
        </w:trPr>
        <w:tc>
          <w:tcPr>
            <w:tcW w:w="2270" w:type="dxa"/>
            <w:tcBorders>
              <w:top w:val="single" w:sz="4" w:space="0" w:color="auto"/>
            </w:tcBorders>
          </w:tcPr>
          <w:p w14:paraId="6DB14E27" w14:textId="40B27C4A" w:rsidR="00656EB0" w:rsidRPr="001637B1" w:rsidRDefault="00656EB0" w:rsidP="00DE48F1">
            <w:pPr>
              <w:pStyle w:val="NoSpacing"/>
              <w:rPr>
                <w:rFonts w:cstheme="minorHAnsi"/>
              </w:rPr>
            </w:pPr>
            <w:r w:rsidRPr="001637B1">
              <w:rPr>
                <w:rFonts w:cstheme="minorHAnsi"/>
              </w:rPr>
              <w:t xml:space="preserve">Lowest </w:t>
            </w:r>
            <w:r>
              <w:rPr>
                <w:rFonts w:cstheme="minorHAnsi"/>
              </w:rPr>
              <w:t>q</w:t>
            </w:r>
            <w:r w:rsidRPr="001637B1">
              <w:rPr>
                <w:rFonts w:cstheme="minorHAnsi"/>
              </w:rPr>
              <w:t>uartile</w:t>
            </w:r>
          </w:p>
        </w:tc>
        <w:tc>
          <w:tcPr>
            <w:tcW w:w="1782" w:type="dxa"/>
            <w:tcBorders>
              <w:top w:val="single" w:sz="4" w:space="0" w:color="auto"/>
            </w:tcBorders>
          </w:tcPr>
          <w:p w14:paraId="461010EC" w14:textId="49BA54AB" w:rsidR="00656EB0" w:rsidRPr="001637B1" w:rsidRDefault="00656EB0" w:rsidP="00DE48F1">
            <w:pPr>
              <w:pStyle w:val="NoSpacing"/>
              <w:rPr>
                <w:rFonts w:cstheme="minorHAnsi"/>
              </w:rPr>
            </w:pPr>
            <w:r w:rsidRPr="001637B1">
              <w:rPr>
                <w:rFonts w:cstheme="minorHAnsi"/>
              </w:rPr>
              <w:t>Ref</w:t>
            </w:r>
          </w:p>
        </w:tc>
        <w:tc>
          <w:tcPr>
            <w:tcW w:w="1743" w:type="dxa"/>
            <w:tcBorders>
              <w:top w:val="single" w:sz="4" w:space="0" w:color="auto"/>
            </w:tcBorders>
          </w:tcPr>
          <w:p w14:paraId="71661728" w14:textId="0C4F06A8" w:rsidR="00656EB0" w:rsidRPr="001637B1" w:rsidRDefault="00656EB0" w:rsidP="00DE48F1">
            <w:pPr>
              <w:pStyle w:val="NoSpacing"/>
              <w:rPr>
                <w:rFonts w:cstheme="minorHAnsi"/>
              </w:rPr>
            </w:pPr>
            <w:r w:rsidRPr="001637B1">
              <w:rPr>
                <w:rFonts w:cstheme="minorHAnsi"/>
              </w:rPr>
              <w:t>Ref</w:t>
            </w:r>
          </w:p>
        </w:tc>
        <w:tc>
          <w:tcPr>
            <w:tcW w:w="1713" w:type="dxa"/>
            <w:tcBorders>
              <w:top w:val="single" w:sz="4" w:space="0" w:color="auto"/>
            </w:tcBorders>
          </w:tcPr>
          <w:p w14:paraId="7493492C" w14:textId="4EBF0909"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516B0FB3" w14:textId="11CA8C58" w:rsidR="00656EB0" w:rsidRPr="001637B1" w:rsidRDefault="00656EB0" w:rsidP="00DE48F1">
            <w:pPr>
              <w:pStyle w:val="NoSpacing"/>
              <w:rPr>
                <w:rFonts w:cstheme="minorHAnsi"/>
              </w:rPr>
            </w:pPr>
            <w:r w:rsidRPr="001637B1">
              <w:rPr>
                <w:rFonts w:cstheme="minorHAnsi"/>
              </w:rPr>
              <w:t>Ref</w:t>
            </w:r>
          </w:p>
        </w:tc>
        <w:tc>
          <w:tcPr>
            <w:tcW w:w="1843" w:type="dxa"/>
            <w:tcBorders>
              <w:top w:val="single" w:sz="4" w:space="0" w:color="auto"/>
            </w:tcBorders>
          </w:tcPr>
          <w:p w14:paraId="1A3BFBAE" w14:textId="0E7F89F8" w:rsidR="00656EB0" w:rsidRPr="001637B1" w:rsidRDefault="00D43C89" w:rsidP="00DE48F1">
            <w:pPr>
              <w:pStyle w:val="NoSpacing"/>
              <w:rPr>
                <w:rFonts w:cstheme="minorHAnsi"/>
              </w:rPr>
            </w:pPr>
            <w:r>
              <w:rPr>
                <w:rFonts w:cstheme="minorHAnsi"/>
              </w:rPr>
              <w:t>Ref</w:t>
            </w:r>
          </w:p>
        </w:tc>
        <w:tc>
          <w:tcPr>
            <w:tcW w:w="1843" w:type="dxa"/>
            <w:tcBorders>
              <w:top w:val="single" w:sz="4" w:space="0" w:color="auto"/>
            </w:tcBorders>
          </w:tcPr>
          <w:p w14:paraId="13462377" w14:textId="491DE08A" w:rsidR="00656EB0" w:rsidRPr="001637B1" w:rsidRDefault="00656EB0" w:rsidP="00DE48F1">
            <w:pPr>
              <w:pStyle w:val="NoSpacing"/>
              <w:rPr>
                <w:rFonts w:cstheme="minorHAnsi"/>
              </w:rPr>
            </w:pPr>
            <w:r w:rsidRPr="001637B1">
              <w:rPr>
                <w:rFonts w:cstheme="minorHAnsi"/>
              </w:rPr>
              <w:t>Ref</w:t>
            </w:r>
          </w:p>
        </w:tc>
      </w:tr>
      <w:tr w:rsidR="00656EB0" w14:paraId="7846B6DB" w14:textId="77777777" w:rsidTr="00595F46">
        <w:trPr>
          <w:jc w:val="center"/>
        </w:trPr>
        <w:tc>
          <w:tcPr>
            <w:tcW w:w="2270" w:type="dxa"/>
          </w:tcPr>
          <w:p w14:paraId="4B6E4B99" w14:textId="4BE1D90F" w:rsidR="00656EB0" w:rsidRPr="001637B1" w:rsidRDefault="00656EB0" w:rsidP="00DE48F1">
            <w:pPr>
              <w:pStyle w:val="NoSpacing"/>
              <w:rPr>
                <w:rFonts w:cstheme="minorHAnsi"/>
              </w:rPr>
            </w:pPr>
            <w:r w:rsidRPr="001637B1">
              <w:rPr>
                <w:rFonts w:cstheme="minorHAnsi"/>
              </w:rPr>
              <w:t>Quartile 2</w:t>
            </w:r>
          </w:p>
        </w:tc>
        <w:tc>
          <w:tcPr>
            <w:tcW w:w="1782" w:type="dxa"/>
          </w:tcPr>
          <w:p w14:paraId="61570286" w14:textId="3DD4E8BD" w:rsidR="00656EB0" w:rsidRPr="001637B1" w:rsidRDefault="00656EB0" w:rsidP="00DE48F1">
            <w:pPr>
              <w:pStyle w:val="NoSpacing"/>
              <w:rPr>
                <w:rFonts w:cstheme="minorHAnsi"/>
              </w:rPr>
            </w:pPr>
            <w:r>
              <w:rPr>
                <w:rFonts w:cstheme="minorHAnsi"/>
              </w:rPr>
              <w:t>0.86 (0.60, 1.23)</w:t>
            </w:r>
          </w:p>
        </w:tc>
        <w:tc>
          <w:tcPr>
            <w:tcW w:w="1743" w:type="dxa"/>
          </w:tcPr>
          <w:p w14:paraId="6208B5A1" w14:textId="714AA70A" w:rsidR="00656EB0" w:rsidRPr="001637B1" w:rsidRDefault="00656EB0" w:rsidP="00DE48F1">
            <w:pPr>
              <w:pStyle w:val="NoSpacing"/>
              <w:rPr>
                <w:rFonts w:cstheme="minorHAnsi"/>
              </w:rPr>
            </w:pPr>
            <w:r>
              <w:rPr>
                <w:rFonts w:cstheme="minorHAnsi"/>
              </w:rPr>
              <w:t>0.90 (0.61, 1.32)</w:t>
            </w:r>
          </w:p>
        </w:tc>
        <w:tc>
          <w:tcPr>
            <w:tcW w:w="1713" w:type="dxa"/>
          </w:tcPr>
          <w:p w14:paraId="032CD15C" w14:textId="6F54A541" w:rsidR="00656EB0" w:rsidRPr="001637B1" w:rsidRDefault="00656EB0" w:rsidP="00DE48F1">
            <w:pPr>
              <w:pStyle w:val="NoSpacing"/>
              <w:rPr>
                <w:rFonts w:cstheme="minorHAnsi"/>
              </w:rPr>
            </w:pPr>
            <w:r>
              <w:rPr>
                <w:rFonts w:cstheme="minorHAnsi"/>
              </w:rPr>
              <w:t>1.03 (0.73, 1.47)</w:t>
            </w:r>
          </w:p>
        </w:tc>
        <w:tc>
          <w:tcPr>
            <w:tcW w:w="1843" w:type="dxa"/>
          </w:tcPr>
          <w:p w14:paraId="6968712A" w14:textId="49AA226E" w:rsidR="00656EB0" w:rsidRPr="001637B1" w:rsidRDefault="00656EB0" w:rsidP="00DE48F1">
            <w:pPr>
              <w:pStyle w:val="NoSpacing"/>
              <w:rPr>
                <w:rFonts w:cstheme="minorHAnsi"/>
              </w:rPr>
            </w:pPr>
            <w:r>
              <w:rPr>
                <w:rFonts w:cstheme="minorHAnsi"/>
              </w:rPr>
              <w:t>0.70 (0.48, 1.03)</w:t>
            </w:r>
          </w:p>
        </w:tc>
        <w:tc>
          <w:tcPr>
            <w:tcW w:w="1843" w:type="dxa"/>
          </w:tcPr>
          <w:p w14:paraId="633E4D9F" w14:textId="5F1F7D71" w:rsidR="00656EB0" w:rsidRDefault="008F4C4E" w:rsidP="00DE48F1">
            <w:pPr>
              <w:pStyle w:val="NoSpacing"/>
              <w:rPr>
                <w:rFonts w:cstheme="minorHAnsi"/>
              </w:rPr>
            </w:pPr>
            <w:r>
              <w:rPr>
                <w:rFonts w:cstheme="minorHAnsi"/>
              </w:rPr>
              <w:t>0.86 (0.60, 1.2</w:t>
            </w:r>
            <w:r w:rsidR="005D54B0">
              <w:rPr>
                <w:rFonts w:cstheme="minorHAnsi"/>
              </w:rPr>
              <w:t>3</w:t>
            </w:r>
            <w:r>
              <w:rPr>
                <w:rFonts w:cstheme="minorHAnsi"/>
              </w:rPr>
              <w:t>)</w:t>
            </w:r>
          </w:p>
        </w:tc>
        <w:tc>
          <w:tcPr>
            <w:tcW w:w="1843" w:type="dxa"/>
          </w:tcPr>
          <w:p w14:paraId="66CA41AF" w14:textId="0A330B1F" w:rsidR="00656EB0" w:rsidRPr="001637B1" w:rsidRDefault="00656EB0" w:rsidP="00DE48F1">
            <w:pPr>
              <w:pStyle w:val="NoSpacing"/>
              <w:rPr>
                <w:rFonts w:cstheme="minorHAnsi"/>
              </w:rPr>
            </w:pPr>
            <w:r>
              <w:rPr>
                <w:rFonts w:cstheme="minorHAnsi"/>
              </w:rPr>
              <w:t>0.78 (0.55, 1.10)</w:t>
            </w:r>
          </w:p>
        </w:tc>
      </w:tr>
      <w:tr w:rsidR="00656EB0" w14:paraId="7523320A" w14:textId="77777777" w:rsidTr="00595F46">
        <w:trPr>
          <w:jc w:val="center"/>
        </w:trPr>
        <w:tc>
          <w:tcPr>
            <w:tcW w:w="2270" w:type="dxa"/>
          </w:tcPr>
          <w:p w14:paraId="116859B4" w14:textId="624397B3" w:rsidR="00656EB0" w:rsidRPr="001637B1" w:rsidRDefault="00656EB0" w:rsidP="00DE48F1">
            <w:pPr>
              <w:pStyle w:val="NoSpacing"/>
              <w:rPr>
                <w:rFonts w:cstheme="minorHAnsi"/>
              </w:rPr>
            </w:pPr>
            <w:r w:rsidRPr="001637B1">
              <w:rPr>
                <w:rFonts w:cstheme="minorHAnsi"/>
              </w:rPr>
              <w:t>Quartile 3</w:t>
            </w:r>
          </w:p>
        </w:tc>
        <w:tc>
          <w:tcPr>
            <w:tcW w:w="1782" w:type="dxa"/>
          </w:tcPr>
          <w:p w14:paraId="6B461964" w14:textId="512B863C" w:rsidR="00656EB0" w:rsidRPr="001637B1" w:rsidRDefault="00656EB0" w:rsidP="00DE48F1">
            <w:pPr>
              <w:pStyle w:val="NoSpacing"/>
              <w:rPr>
                <w:rFonts w:cstheme="minorHAnsi"/>
              </w:rPr>
            </w:pPr>
            <w:r>
              <w:rPr>
                <w:rFonts w:cstheme="minorHAnsi"/>
              </w:rPr>
              <w:t>0.95 (0.65, 1.39)</w:t>
            </w:r>
          </w:p>
        </w:tc>
        <w:tc>
          <w:tcPr>
            <w:tcW w:w="1743" w:type="dxa"/>
          </w:tcPr>
          <w:p w14:paraId="7B490AB5" w14:textId="13B00CDD" w:rsidR="00656EB0" w:rsidRPr="001637B1" w:rsidRDefault="00656EB0" w:rsidP="00DE48F1">
            <w:pPr>
              <w:pStyle w:val="NoSpacing"/>
              <w:rPr>
                <w:rFonts w:cstheme="minorHAnsi"/>
              </w:rPr>
            </w:pPr>
            <w:r>
              <w:rPr>
                <w:rFonts w:cstheme="minorHAnsi"/>
              </w:rPr>
              <w:t>0.99 (0.68, 1.46)</w:t>
            </w:r>
          </w:p>
        </w:tc>
        <w:tc>
          <w:tcPr>
            <w:tcW w:w="1713" w:type="dxa"/>
          </w:tcPr>
          <w:p w14:paraId="3C2CCBD9" w14:textId="046C711E" w:rsidR="00656EB0" w:rsidRPr="001637B1" w:rsidRDefault="00656EB0" w:rsidP="00DE48F1">
            <w:pPr>
              <w:pStyle w:val="NoSpacing"/>
              <w:rPr>
                <w:rFonts w:cstheme="minorHAnsi"/>
              </w:rPr>
            </w:pPr>
            <w:r>
              <w:rPr>
                <w:rFonts w:cstheme="minorHAnsi"/>
              </w:rPr>
              <w:t>0.67 (0.44, 1.01)</w:t>
            </w:r>
          </w:p>
        </w:tc>
        <w:tc>
          <w:tcPr>
            <w:tcW w:w="1843" w:type="dxa"/>
          </w:tcPr>
          <w:p w14:paraId="1D9514AF" w14:textId="0A80E848" w:rsidR="00656EB0" w:rsidRPr="001637B1" w:rsidRDefault="00656EB0" w:rsidP="00DE48F1">
            <w:pPr>
              <w:pStyle w:val="NoSpacing"/>
              <w:rPr>
                <w:rFonts w:cstheme="minorHAnsi"/>
              </w:rPr>
            </w:pPr>
            <w:r>
              <w:rPr>
                <w:rFonts w:cstheme="minorHAnsi"/>
              </w:rPr>
              <w:t>0.85 (0.57, 1.26)</w:t>
            </w:r>
          </w:p>
        </w:tc>
        <w:tc>
          <w:tcPr>
            <w:tcW w:w="1843" w:type="dxa"/>
          </w:tcPr>
          <w:p w14:paraId="486F2207" w14:textId="5A530F22" w:rsidR="00656EB0" w:rsidRDefault="005D54B0" w:rsidP="00DE48F1">
            <w:pPr>
              <w:pStyle w:val="NoSpacing"/>
              <w:rPr>
                <w:rFonts w:cstheme="minorHAnsi"/>
              </w:rPr>
            </w:pPr>
            <w:r>
              <w:rPr>
                <w:rFonts w:cstheme="minorHAnsi"/>
              </w:rPr>
              <w:t>0.91 (0.62, 1.34)</w:t>
            </w:r>
          </w:p>
        </w:tc>
        <w:tc>
          <w:tcPr>
            <w:tcW w:w="1843" w:type="dxa"/>
          </w:tcPr>
          <w:p w14:paraId="7B4730AC" w14:textId="6834B0CA" w:rsidR="00656EB0" w:rsidRPr="001637B1" w:rsidRDefault="00656EB0" w:rsidP="00DE48F1">
            <w:pPr>
              <w:pStyle w:val="NoSpacing"/>
              <w:rPr>
                <w:rFonts w:cstheme="minorHAnsi"/>
              </w:rPr>
            </w:pPr>
            <w:r>
              <w:rPr>
                <w:rFonts w:cstheme="minorHAnsi"/>
              </w:rPr>
              <w:t>0.79 (0.54, 1.16)</w:t>
            </w:r>
          </w:p>
        </w:tc>
      </w:tr>
      <w:tr w:rsidR="00656EB0" w14:paraId="26EB649F" w14:textId="77777777" w:rsidTr="00595F46">
        <w:trPr>
          <w:jc w:val="center"/>
        </w:trPr>
        <w:tc>
          <w:tcPr>
            <w:tcW w:w="2270" w:type="dxa"/>
            <w:tcBorders>
              <w:bottom w:val="single" w:sz="4" w:space="0" w:color="auto"/>
            </w:tcBorders>
          </w:tcPr>
          <w:p w14:paraId="5EB64281" w14:textId="2F7FDDF0" w:rsidR="00656EB0" w:rsidRPr="001637B1" w:rsidRDefault="00656EB0" w:rsidP="00DE48F1">
            <w:pPr>
              <w:pStyle w:val="NoSpacing"/>
              <w:rPr>
                <w:rFonts w:cstheme="minorHAnsi"/>
              </w:rPr>
            </w:pPr>
            <w:r w:rsidRPr="001637B1">
              <w:rPr>
                <w:rFonts w:cstheme="minorHAnsi"/>
              </w:rPr>
              <w:t>Highest quartile</w:t>
            </w:r>
          </w:p>
        </w:tc>
        <w:tc>
          <w:tcPr>
            <w:tcW w:w="1782" w:type="dxa"/>
            <w:tcBorders>
              <w:bottom w:val="single" w:sz="4" w:space="0" w:color="auto"/>
            </w:tcBorders>
          </w:tcPr>
          <w:p w14:paraId="11223658" w14:textId="1EFE7B2B" w:rsidR="00656EB0" w:rsidRPr="001637B1" w:rsidRDefault="00656EB0" w:rsidP="00DE48F1">
            <w:pPr>
              <w:pStyle w:val="NoSpacing"/>
              <w:rPr>
                <w:rFonts w:cstheme="minorHAnsi"/>
              </w:rPr>
            </w:pPr>
            <w:r>
              <w:rPr>
                <w:rFonts w:cstheme="minorHAnsi"/>
              </w:rPr>
              <w:t>0.38 (0.21, 0.69)</w:t>
            </w:r>
          </w:p>
        </w:tc>
        <w:tc>
          <w:tcPr>
            <w:tcW w:w="1743" w:type="dxa"/>
            <w:tcBorders>
              <w:bottom w:val="single" w:sz="4" w:space="0" w:color="auto"/>
            </w:tcBorders>
          </w:tcPr>
          <w:p w14:paraId="688B7B86" w14:textId="3BDF3627" w:rsidR="00656EB0" w:rsidRPr="001637B1" w:rsidRDefault="00656EB0" w:rsidP="00DE48F1">
            <w:pPr>
              <w:pStyle w:val="NoSpacing"/>
              <w:rPr>
                <w:rFonts w:cstheme="minorHAnsi"/>
              </w:rPr>
            </w:pPr>
            <w:r>
              <w:rPr>
                <w:rFonts w:cstheme="minorHAnsi"/>
              </w:rPr>
              <w:t>0.88 (0.56, 1.39)</w:t>
            </w:r>
          </w:p>
        </w:tc>
        <w:tc>
          <w:tcPr>
            <w:tcW w:w="1713" w:type="dxa"/>
            <w:tcBorders>
              <w:bottom w:val="single" w:sz="4" w:space="0" w:color="auto"/>
            </w:tcBorders>
          </w:tcPr>
          <w:p w14:paraId="4A0EAE4D" w14:textId="7F8DD61D" w:rsidR="00656EB0" w:rsidRPr="001637B1" w:rsidRDefault="00656EB0" w:rsidP="00DE48F1">
            <w:pPr>
              <w:pStyle w:val="NoSpacing"/>
              <w:rPr>
                <w:rFonts w:cstheme="minorHAnsi"/>
              </w:rPr>
            </w:pPr>
            <w:r>
              <w:rPr>
                <w:rFonts w:cstheme="minorHAnsi"/>
              </w:rPr>
              <w:t>0.64 (0.40, 1.03)</w:t>
            </w:r>
          </w:p>
        </w:tc>
        <w:tc>
          <w:tcPr>
            <w:tcW w:w="1843" w:type="dxa"/>
            <w:tcBorders>
              <w:bottom w:val="single" w:sz="4" w:space="0" w:color="auto"/>
            </w:tcBorders>
          </w:tcPr>
          <w:p w14:paraId="3041AC05" w14:textId="27731F09" w:rsidR="00656EB0" w:rsidRPr="001637B1" w:rsidRDefault="00656EB0" w:rsidP="00DE48F1">
            <w:pPr>
              <w:pStyle w:val="NoSpacing"/>
              <w:rPr>
                <w:rFonts w:cstheme="minorHAnsi"/>
              </w:rPr>
            </w:pPr>
            <w:r>
              <w:rPr>
                <w:rFonts w:cstheme="minorHAnsi"/>
              </w:rPr>
              <w:t>0.55 (0.34, 0.90)</w:t>
            </w:r>
          </w:p>
        </w:tc>
        <w:tc>
          <w:tcPr>
            <w:tcW w:w="1843" w:type="dxa"/>
            <w:tcBorders>
              <w:bottom w:val="single" w:sz="4" w:space="0" w:color="auto"/>
            </w:tcBorders>
          </w:tcPr>
          <w:p w14:paraId="4AD5682F" w14:textId="6BDEE6F4" w:rsidR="00656EB0" w:rsidRDefault="005D54B0" w:rsidP="00DE48F1">
            <w:pPr>
              <w:pStyle w:val="NoSpacing"/>
              <w:rPr>
                <w:rFonts w:cstheme="minorHAnsi"/>
              </w:rPr>
            </w:pPr>
            <w:r>
              <w:rPr>
                <w:rFonts w:cstheme="minorHAnsi"/>
              </w:rPr>
              <w:t>0.49 (0.29, 0.82)</w:t>
            </w:r>
          </w:p>
        </w:tc>
        <w:tc>
          <w:tcPr>
            <w:tcW w:w="1843" w:type="dxa"/>
            <w:tcBorders>
              <w:bottom w:val="single" w:sz="4" w:space="0" w:color="auto"/>
            </w:tcBorders>
          </w:tcPr>
          <w:p w14:paraId="627112CE" w14:textId="6A794EEA" w:rsidR="00656EB0" w:rsidRPr="001637B1" w:rsidRDefault="00656EB0" w:rsidP="00DE48F1">
            <w:pPr>
              <w:pStyle w:val="NoSpacing"/>
              <w:rPr>
                <w:rFonts w:cstheme="minorHAnsi"/>
              </w:rPr>
            </w:pPr>
            <w:r>
              <w:rPr>
                <w:rFonts w:cstheme="minorHAnsi"/>
              </w:rPr>
              <w:t>0.51 (0.32, 0.83)</w:t>
            </w:r>
          </w:p>
        </w:tc>
      </w:tr>
    </w:tbl>
    <w:p w14:paraId="6B07D455" w14:textId="55362358" w:rsidR="00906A27" w:rsidRPr="00DE48F1" w:rsidRDefault="00493655" w:rsidP="00DE48F1">
      <w:pPr>
        <w:tabs>
          <w:tab w:val="left" w:pos="1746"/>
        </w:tabs>
        <w:rPr>
          <w:rFonts w:cstheme="minorHAnsi"/>
          <w:sz w:val="20"/>
          <w:szCs w:val="20"/>
        </w:rPr>
      </w:pPr>
      <w:r>
        <w:rPr>
          <w:rFonts w:cstheme="minorHAnsi"/>
          <w:sz w:val="20"/>
          <w:szCs w:val="20"/>
        </w:rPr>
        <w:t>Models a</w:t>
      </w:r>
      <w:r w:rsidR="00FE243C" w:rsidRPr="00F63287">
        <w:rPr>
          <w:rFonts w:cstheme="minorHAnsi"/>
          <w:sz w:val="20"/>
          <w:szCs w:val="20"/>
        </w:rPr>
        <w:t xml:space="preserve">djusted for </w:t>
      </w:r>
      <w:r w:rsidR="00263AF0" w:rsidRPr="00F63287">
        <w:rPr>
          <w:rFonts w:cstheme="minorHAnsi"/>
          <w:sz w:val="20"/>
          <w:szCs w:val="20"/>
        </w:rPr>
        <w:t>age, sex, waist-to-hip ratio, smoking, alcohol intake, regular physical activity, hypertension, antihypertensive medication</w:t>
      </w:r>
      <w:r w:rsidR="0067065E" w:rsidRPr="00F63287">
        <w:rPr>
          <w:rFonts w:cstheme="minorHAnsi"/>
          <w:sz w:val="20"/>
          <w:szCs w:val="20"/>
        </w:rPr>
        <w:t>s</w:t>
      </w:r>
      <w:r w:rsidR="00263AF0" w:rsidRPr="00F63287">
        <w:rPr>
          <w:rFonts w:cstheme="minorHAnsi"/>
          <w:sz w:val="20"/>
          <w:szCs w:val="20"/>
        </w:rPr>
        <w:t xml:space="preserve"> and treatment of dyslipidaemia.</w:t>
      </w:r>
      <w:r>
        <w:rPr>
          <w:rFonts w:cstheme="minorHAnsi"/>
          <w:sz w:val="20"/>
          <w:szCs w:val="20"/>
        </w:rPr>
        <w:t xml:space="preserve"> </w:t>
      </w:r>
      <w:r w:rsidR="00751A43">
        <w:rPr>
          <w:rFonts w:cstheme="minorHAnsi"/>
          <w:sz w:val="20"/>
          <w:szCs w:val="20"/>
        </w:rPr>
        <w:br/>
      </w:r>
      <w:r w:rsidR="00123F61">
        <w:rPr>
          <w:sz w:val="20"/>
          <w:szCs w:val="20"/>
        </w:rPr>
        <w:t xml:space="preserve">Abbreviations: </w:t>
      </w:r>
      <w:r>
        <w:rPr>
          <w:sz w:val="20"/>
          <w:szCs w:val="20"/>
        </w:rPr>
        <w:t>HDL-C</w:t>
      </w:r>
      <w:r w:rsidR="001A44F5">
        <w:rPr>
          <w:sz w:val="20"/>
          <w:szCs w:val="20"/>
        </w:rPr>
        <w:t xml:space="preserve">, </w:t>
      </w:r>
      <w:r>
        <w:rPr>
          <w:sz w:val="20"/>
          <w:szCs w:val="20"/>
        </w:rPr>
        <w:t>high-density lipoprotein cholesterol, LDL-C</w:t>
      </w:r>
      <w:r w:rsidR="001A44F5">
        <w:rPr>
          <w:sz w:val="20"/>
          <w:szCs w:val="20"/>
        </w:rPr>
        <w:t>,</w:t>
      </w:r>
      <w:r>
        <w:rPr>
          <w:sz w:val="20"/>
          <w:szCs w:val="20"/>
        </w:rPr>
        <w:t xml:space="preserve"> low-density lipoprotein cholesterol, NOAC</w:t>
      </w:r>
      <w:r w:rsidR="001A44F5">
        <w:rPr>
          <w:sz w:val="20"/>
          <w:szCs w:val="20"/>
        </w:rPr>
        <w:t>,</w:t>
      </w:r>
      <w:r>
        <w:rPr>
          <w:sz w:val="20"/>
          <w:szCs w:val="20"/>
        </w:rPr>
        <w:t xml:space="preserve"> no</w:t>
      </w:r>
      <w:r w:rsidR="00D82228">
        <w:rPr>
          <w:sz w:val="20"/>
          <w:szCs w:val="20"/>
        </w:rPr>
        <w:t>n</w:t>
      </w:r>
      <w:r w:rsidR="001A44F5">
        <w:rPr>
          <w:sz w:val="20"/>
          <w:szCs w:val="20"/>
        </w:rPr>
        <w:t>-</w:t>
      </w:r>
      <w:r w:rsidR="00D82228">
        <w:rPr>
          <w:sz w:val="20"/>
          <w:szCs w:val="20"/>
        </w:rPr>
        <w:t>vitamin-K antagonist</w:t>
      </w:r>
      <w:r>
        <w:rPr>
          <w:sz w:val="20"/>
          <w:szCs w:val="20"/>
        </w:rPr>
        <w:t xml:space="preserve"> oral anticoagulant, TC</w:t>
      </w:r>
      <w:r w:rsidR="001A44F5">
        <w:rPr>
          <w:sz w:val="20"/>
          <w:szCs w:val="20"/>
        </w:rPr>
        <w:t>,</w:t>
      </w:r>
      <w:r>
        <w:rPr>
          <w:sz w:val="20"/>
          <w:szCs w:val="20"/>
        </w:rPr>
        <w:t xml:space="preserve"> total cholesterol, TG</w:t>
      </w:r>
      <w:r w:rsidR="001A44F5">
        <w:rPr>
          <w:sz w:val="20"/>
          <w:szCs w:val="20"/>
        </w:rPr>
        <w:t>,</w:t>
      </w:r>
      <w:r>
        <w:rPr>
          <w:sz w:val="20"/>
          <w:szCs w:val="20"/>
        </w:rPr>
        <w:t xml:space="preserve"> triglycerides. Ref is the reference group.</w:t>
      </w:r>
      <w:r w:rsidR="00906A27">
        <w:rPr>
          <w:rFonts w:eastAsia="Times New Roman" w:cstheme="minorHAnsi"/>
          <w:sz w:val="24"/>
          <w:szCs w:val="24"/>
          <w:lang w:val="en-AU" w:eastAsia="en-GB"/>
        </w:rPr>
        <w:br w:type="page"/>
      </w:r>
    </w:p>
    <w:p w14:paraId="0D1EC876" w14:textId="2F36F847" w:rsidR="00906A27" w:rsidRPr="00493655" w:rsidRDefault="00906A27" w:rsidP="00DE48F1">
      <w:pPr>
        <w:jc w:val="center"/>
        <w:rPr>
          <w:b/>
          <w:bCs/>
          <w:sz w:val="24"/>
          <w:szCs w:val="24"/>
        </w:rPr>
      </w:pPr>
      <w:r w:rsidRPr="00493655">
        <w:rPr>
          <w:b/>
          <w:bCs/>
          <w:sz w:val="24"/>
          <w:szCs w:val="24"/>
        </w:rPr>
        <w:lastRenderedPageBreak/>
        <w:t xml:space="preserve">Table </w:t>
      </w:r>
      <w:r>
        <w:rPr>
          <w:b/>
          <w:bCs/>
          <w:sz w:val="24"/>
          <w:szCs w:val="24"/>
        </w:rPr>
        <w:t>3</w:t>
      </w:r>
      <w:r w:rsidRPr="00493655">
        <w:rPr>
          <w:b/>
          <w:bCs/>
          <w:sz w:val="24"/>
          <w:szCs w:val="24"/>
        </w:rPr>
        <w:t xml:space="preserve">. Adjusted prevalence ratios (95% confidence intervals) of atrial fibrillation by </w:t>
      </w:r>
      <w:r w:rsidR="00B4653F">
        <w:rPr>
          <w:b/>
          <w:bCs/>
          <w:sz w:val="24"/>
          <w:szCs w:val="24"/>
        </w:rPr>
        <w:t>lipid</w:t>
      </w:r>
      <w:r w:rsidR="0030506E">
        <w:rPr>
          <w:b/>
          <w:bCs/>
          <w:sz w:val="24"/>
          <w:szCs w:val="24"/>
        </w:rPr>
        <w:t xml:space="preserve"> level</w:t>
      </w:r>
      <w:r w:rsidRPr="00493655">
        <w:rPr>
          <w:b/>
          <w:bCs/>
          <w:sz w:val="24"/>
          <w:szCs w:val="24"/>
        </w:rPr>
        <w:t>s</w:t>
      </w:r>
      <w:r>
        <w:rPr>
          <w:b/>
          <w:bCs/>
          <w:sz w:val="24"/>
          <w:szCs w:val="24"/>
        </w:rPr>
        <w:t xml:space="preserve"> for all participants, </w:t>
      </w:r>
      <w:r w:rsidRPr="00493655">
        <w:rPr>
          <w:b/>
          <w:bCs/>
          <w:sz w:val="24"/>
          <w:szCs w:val="24"/>
        </w:rPr>
        <w:t xml:space="preserve">by </w:t>
      </w:r>
      <w:r>
        <w:rPr>
          <w:b/>
          <w:bCs/>
          <w:sz w:val="24"/>
          <w:szCs w:val="24"/>
        </w:rPr>
        <w:t>sex</w:t>
      </w:r>
      <w:r w:rsidRPr="00493655">
        <w:rPr>
          <w:b/>
          <w:bCs/>
          <w:sz w:val="24"/>
          <w:szCs w:val="24"/>
        </w:rPr>
        <w:t>.</w:t>
      </w:r>
    </w:p>
    <w:tbl>
      <w:tblPr>
        <w:tblStyle w:val="TableGrid"/>
        <w:tblpPr w:leftFromText="180" w:rightFromText="180" w:vertAnchor="text" w:horzAnchor="margin" w:tblpXSpec="center" w:tblpY="-56"/>
        <w:tblW w:w="1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0"/>
        <w:gridCol w:w="1782"/>
        <w:gridCol w:w="1743"/>
        <w:gridCol w:w="1713"/>
        <w:gridCol w:w="1843"/>
        <w:gridCol w:w="1843"/>
        <w:gridCol w:w="1843"/>
      </w:tblGrid>
      <w:tr w:rsidR="00906A27" w14:paraId="149991A1" w14:textId="77777777" w:rsidTr="00595F46">
        <w:tc>
          <w:tcPr>
            <w:tcW w:w="2270" w:type="dxa"/>
            <w:tcBorders>
              <w:top w:val="single" w:sz="4" w:space="0" w:color="auto"/>
              <w:bottom w:val="single" w:sz="4" w:space="0" w:color="auto"/>
            </w:tcBorders>
          </w:tcPr>
          <w:p w14:paraId="70FD16A1" w14:textId="77777777" w:rsidR="00906A27" w:rsidRPr="001637B1" w:rsidRDefault="00906A27" w:rsidP="00063F17">
            <w:pPr>
              <w:pStyle w:val="NoSpacing"/>
              <w:rPr>
                <w:rFonts w:cstheme="minorHAnsi"/>
              </w:rPr>
            </w:pPr>
          </w:p>
        </w:tc>
        <w:tc>
          <w:tcPr>
            <w:tcW w:w="1782" w:type="dxa"/>
            <w:tcBorders>
              <w:top w:val="single" w:sz="4" w:space="0" w:color="auto"/>
              <w:bottom w:val="single" w:sz="4" w:space="0" w:color="auto"/>
            </w:tcBorders>
          </w:tcPr>
          <w:p w14:paraId="385A0E6F" w14:textId="77777777" w:rsidR="00906A27" w:rsidRPr="001637B1" w:rsidRDefault="00906A27" w:rsidP="00063F17">
            <w:pPr>
              <w:pStyle w:val="NoSpacing"/>
              <w:jc w:val="center"/>
              <w:rPr>
                <w:rFonts w:cstheme="minorHAnsi"/>
                <w:b/>
                <w:bCs/>
              </w:rPr>
            </w:pPr>
            <w:r w:rsidRPr="001637B1">
              <w:rPr>
                <w:rFonts w:cstheme="minorHAnsi"/>
                <w:b/>
                <w:bCs/>
              </w:rPr>
              <w:t>LDL-C</w:t>
            </w:r>
          </w:p>
        </w:tc>
        <w:tc>
          <w:tcPr>
            <w:tcW w:w="1743" w:type="dxa"/>
            <w:tcBorders>
              <w:top w:val="single" w:sz="4" w:space="0" w:color="auto"/>
              <w:bottom w:val="single" w:sz="4" w:space="0" w:color="auto"/>
            </w:tcBorders>
          </w:tcPr>
          <w:p w14:paraId="71E87A2F" w14:textId="77777777" w:rsidR="00906A27" w:rsidRPr="001637B1" w:rsidRDefault="00906A27" w:rsidP="00063F17">
            <w:pPr>
              <w:pStyle w:val="NoSpacing"/>
              <w:jc w:val="center"/>
              <w:rPr>
                <w:rFonts w:cstheme="minorHAnsi"/>
                <w:b/>
                <w:bCs/>
              </w:rPr>
            </w:pPr>
            <w:r w:rsidRPr="001637B1">
              <w:rPr>
                <w:rFonts w:cstheme="minorHAnsi"/>
                <w:b/>
                <w:bCs/>
              </w:rPr>
              <w:t>HDL-C</w:t>
            </w:r>
          </w:p>
        </w:tc>
        <w:tc>
          <w:tcPr>
            <w:tcW w:w="1713" w:type="dxa"/>
            <w:tcBorders>
              <w:top w:val="single" w:sz="4" w:space="0" w:color="auto"/>
              <w:bottom w:val="single" w:sz="4" w:space="0" w:color="auto"/>
            </w:tcBorders>
          </w:tcPr>
          <w:p w14:paraId="7EA4504F" w14:textId="77777777" w:rsidR="00906A27" w:rsidRPr="001637B1" w:rsidRDefault="00906A27" w:rsidP="00063F17">
            <w:pPr>
              <w:pStyle w:val="NoSpacing"/>
              <w:jc w:val="center"/>
              <w:rPr>
                <w:rFonts w:cstheme="minorHAnsi"/>
                <w:b/>
                <w:bCs/>
              </w:rPr>
            </w:pPr>
            <w:r w:rsidRPr="001637B1">
              <w:rPr>
                <w:rFonts w:cstheme="minorHAnsi"/>
                <w:b/>
                <w:bCs/>
              </w:rPr>
              <w:t>TG</w:t>
            </w:r>
          </w:p>
        </w:tc>
        <w:tc>
          <w:tcPr>
            <w:tcW w:w="1843" w:type="dxa"/>
            <w:tcBorders>
              <w:top w:val="single" w:sz="4" w:space="0" w:color="auto"/>
              <w:bottom w:val="single" w:sz="4" w:space="0" w:color="auto"/>
            </w:tcBorders>
          </w:tcPr>
          <w:p w14:paraId="00A9F4FE" w14:textId="77777777" w:rsidR="00906A27" w:rsidRPr="001637B1" w:rsidRDefault="00906A27" w:rsidP="00063F17">
            <w:pPr>
              <w:pStyle w:val="NoSpacing"/>
              <w:jc w:val="center"/>
              <w:rPr>
                <w:rFonts w:cstheme="minorHAnsi"/>
                <w:b/>
                <w:bCs/>
              </w:rPr>
            </w:pPr>
            <w:r w:rsidRPr="001637B1">
              <w:rPr>
                <w:rFonts w:cstheme="minorHAnsi"/>
                <w:b/>
                <w:bCs/>
              </w:rPr>
              <w:t>TC</w:t>
            </w:r>
          </w:p>
        </w:tc>
        <w:tc>
          <w:tcPr>
            <w:tcW w:w="1843" w:type="dxa"/>
            <w:tcBorders>
              <w:top w:val="single" w:sz="4" w:space="0" w:color="auto"/>
              <w:bottom w:val="single" w:sz="4" w:space="0" w:color="auto"/>
            </w:tcBorders>
          </w:tcPr>
          <w:p w14:paraId="1328655B" w14:textId="77777777" w:rsidR="00906A27" w:rsidRPr="001637B1" w:rsidRDefault="00906A27" w:rsidP="00063F17">
            <w:pPr>
              <w:pStyle w:val="NoSpacing"/>
              <w:jc w:val="center"/>
              <w:rPr>
                <w:rFonts w:cstheme="minorHAnsi"/>
                <w:b/>
                <w:bCs/>
              </w:rPr>
            </w:pPr>
            <w:r>
              <w:rPr>
                <w:rFonts w:cstheme="minorHAnsi"/>
                <w:b/>
                <w:bCs/>
              </w:rPr>
              <w:t>Non-HDL-C</w:t>
            </w:r>
          </w:p>
        </w:tc>
        <w:tc>
          <w:tcPr>
            <w:tcW w:w="1843" w:type="dxa"/>
            <w:tcBorders>
              <w:top w:val="single" w:sz="4" w:space="0" w:color="auto"/>
              <w:bottom w:val="single" w:sz="4" w:space="0" w:color="auto"/>
            </w:tcBorders>
          </w:tcPr>
          <w:p w14:paraId="0FC50691" w14:textId="642F443B" w:rsidR="00906A27" w:rsidRPr="001637B1" w:rsidRDefault="00906A27" w:rsidP="00063F17">
            <w:pPr>
              <w:pStyle w:val="NoSpacing"/>
              <w:jc w:val="center"/>
              <w:rPr>
                <w:rFonts w:cstheme="minorHAnsi"/>
                <w:b/>
                <w:bCs/>
              </w:rPr>
            </w:pPr>
            <w:r w:rsidRPr="001637B1">
              <w:rPr>
                <w:rFonts w:cstheme="minorHAnsi"/>
                <w:b/>
                <w:bCs/>
              </w:rPr>
              <w:t>LDL</w:t>
            </w:r>
            <w:r w:rsidR="00E35D4F">
              <w:rPr>
                <w:rFonts w:cstheme="minorHAnsi"/>
                <w:b/>
                <w:bCs/>
              </w:rPr>
              <w:t>-C</w:t>
            </w:r>
            <w:r>
              <w:rPr>
                <w:rFonts w:cstheme="minorHAnsi"/>
                <w:b/>
                <w:bCs/>
              </w:rPr>
              <w:t>/</w:t>
            </w:r>
            <w:r w:rsidRPr="001637B1">
              <w:rPr>
                <w:rFonts w:cstheme="minorHAnsi"/>
                <w:b/>
                <w:bCs/>
              </w:rPr>
              <w:t>HDL</w:t>
            </w:r>
            <w:r w:rsidR="00E35D4F">
              <w:rPr>
                <w:rFonts w:cstheme="minorHAnsi"/>
                <w:b/>
                <w:bCs/>
              </w:rPr>
              <w:t>-C</w:t>
            </w:r>
          </w:p>
        </w:tc>
      </w:tr>
      <w:tr w:rsidR="00906A27" w14:paraId="292CD4DC" w14:textId="77777777" w:rsidTr="00595F46">
        <w:tc>
          <w:tcPr>
            <w:tcW w:w="13037" w:type="dxa"/>
            <w:gridSpan w:val="7"/>
            <w:tcBorders>
              <w:top w:val="single" w:sz="4" w:space="0" w:color="auto"/>
              <w:bottom w:val="single" w:sz="4" w:space="0" w:color="auto"/>
            </w:tcBorders>
          </w:tcPr>
          <w:p w14:paraId="62747802" w14:textId="1F1AE208" w:rsidR="00906A27" w:rsidRPr="001637B1" w:rsidRDefault="00906A27" w:rsidP="00063F17">
            <w:pPr>
              <w:rPr>
                <w:rFonts w:cstheme="minorHAnsi"/>
              </w:rPr>
            </w:pPr>
            <w:r>
              <w:rPr>
                <w:rFonts w:cstheme="minorHAnsi"/>
                <w:b/>
                <w:bCs/>
              </w:rPr>
              <w:t>Males</w:t>
            </w:r>
            <w:r>
              <w:rPr>
                <w:rFonts w:cstheme="minorHAnsi"/>
              </w:rPr>
              <w:t xml:space="preserve"> (n=</w:t>
            </w:r>
            <w:r w:rsidR="00A76EEE">
              <w:rPr>
                <w:rFonts w:cstheme="minorHAnsi"/>
              </w:rPr>
              <w:t>5,034</w:t>
            </w:r>
            <w:r>
              <w:rPr>
                <w:rFonts w:cstheme="minorHAnsi"/>
              </w:rPr>
              <w:t>)</w:t>
            </w:r>
          </w:p>
        </w:tc>
      </w:tr>
      <w:tr w:rsidR="00906A27" w14:paraId="18DED8EF" w14:textId="77777777" w:rsidTr="00595F46">
        <w:trPr>
          <w:trHeight w:val="208"/>
        </w:trPr>
        <w:tc>
          <w:tcPr>
            <w:tcW w:w="2270" w:type="dxa"/>
            <w:tcBorders>
              <w:top w:val="single" w:sz="4" w:space="0" w:color="auto"/>
            </w:tcBorders>
          </w:tcPr>
          <w:p w14:paraId="37EEBBE9" w14:textId="77777777" w:rsidR="00906A27" w:rsidRPr="001637B1" w:rsidRDefault="00906A27" w:rsidP="00063F17">
            <w:pPr>
              <w:pStyle w:val="NoSpacing"/>
              <w:rPr>
                <w:rFonts w:cstheme="minorHAnsi"/>
              </w:rPr>
            </w:pPr>
            <w:r w:rsidRPr="001637B1">
              <w:rPr>
                <w:rFonts w:cstheme="minorHAnsi"/>
              </w:rPr>
              <w:t xml:space="preserve">Lowest </w:t>
            </w:r>
            <w:r>
              <w:rPr>
                <w:rFonts w:cstheme="minorHAnsi"/>
              </w:rPr>
              <w:t>q</w:t>
            </w:r>
            <w:r w:rsidRPr="001637B1">
              <w:rPr>
                <w:rFonts w:cstheme="minorHAnsi"/>
              </w:rPr>
              <w:t>uartile</w:t>
            </w:r>
          </w:p>
        </w:tc>
        <w:tc>
          <w:tcPr>
            <w:tcW w:w="1782" w:type="dxa"/>
            <w:tcBorders>
              <w:top w:val="single" w:sz="4" w:space="0" w:color="auto"/>
            </w:tcBorders>
          </w:tcPr>
          <w:p w14:paraId="5CABB821" w14:textId="77777777" w:rsidR="00906A27" w:rsidRPr="001637B1" w:rsidRDefault="00906A27" w:rsidP="00063F17">
            <w:pPr>
              <w:pStyle w:val="NoSpacing"/>
              <w:rPr>
                <w:rFonts w:cstheme="minorHAnsi"/>
              </w:rPr>
            </w:pPr>
            <w:r w:rsidRPr="001637B1">
              <w:rPr>
                <w:rFonts w:cstheme="minorHAnsi"/>
              </w:rPr>
              <w:t>Ref</w:t>
            </w:r>
          </w:p>
        </w:tc>
        <w:tc>
          <w:tcPr>
            <w:tcW w:w="1743" w:type="dxa"/>
            <w:tcBorders>
              <w:top w:val="single" w:sz="4" w:space="0" w:color="auto"/>
            </w:tcBorders>
          </w:tcPr>
          <w:p w14:paraId="42C3A5B3" w14:textId="77777777" w:rsidR="00906A27" w:rsidRPr="001637B1" w:rsidRDefault="00906A27" w:rsidP="00063F17">
            <w:pPr>
              <w:pStyle w:val="NoSpacing"/>
              <w:rPr>
                <w:rFonts w:cstheme="minorHAnsi"/>
              </w:rPr>
            </w:pPr>
            <w:r w:rsidRPr="001637B1">
              <w:rPr>
                <w:rFonts w:cstheme="minorHAnsi"/>
              </w:rPr>
              <w:t>Ref</w:t>
            </w:r>
          </w:p>
        </w:tc>
        <w:tc>
          <w:tcPr>
            <w:tcW w:w="1713" w:type="dxa"/>
            <w:tcBorders>
              <w:top w:val="single" w:sz="4" w:space="0" w:color="auto"/>
            </w:tcBorders>
          </w:tcPr>
          <w:p w14:paraId="66B8AA74" w14:textId="77777777" w:rsidR="00906A27" w:rsidRPr="001637B1" w:rsidRDefault="00906A27" w:rsidP="00063F17">
            <w:pPr>
              <w:pStyle w:val="NoSpacing"/>
              <w:rPr>
                <w:rFonts w:cstheme="minorHAnsi"/>
              </w:rPr>
            </w:pPr>
            <w:r w:rsidRPr="001637B1">
              <w:rPr>
                <w:rFonts w:cstheme="minorHAnsi"/>
              </w:rPr>
              <w:t>Ref</w:t>
            </w:r>
          </w:p>
        </w:tc>
        <w:tc>
          <w:tcPr>
            <w:tcW w:w="1843" w:type="dxa"/>
            <w:tcBorders>
              <w:top w:val="single" w:sz="4" w:space="0" w:color="auto"/>
            </w:tcBorders>
          </w:tcPr>
          <w:p w14:paraId="55700998" w14:textId="77777777" w:rsidR="00906A27" w:rsidRPr="001637B1" w:rsidRDefault="00906A27" w:rsidP="00063F17">
            <w:pPr>
              <w:pStyle w:val="NoSpacing"/>
              <w:rPr>
                <w:rFonts w:cstheme="minorHAnsi"/>
              </w:rPr>
            </w:pPr>
            <w:r w:rsidRPr="001637B1">
              <w:rPr>
                <w:rFonts w:cstheme="minorHAnsi"/>
              </w:rPr>
              <w:t>Ref</w:t>
            </w:r>
          </w:p>
        </w:tc>
        <w:tc>
          <w:tcPr>
            <w:tcW w:w="1843" w:type="dxa"/>
            <w:tcBorders>
              <w:top w:val="single" w:sz="4" w:space="0" w:color="auto"/>
            </w:tcBorders>
          </w:tcPr>
          <w:p w14:paraId="462CE3CF" w14:textId="77777777" w:rsidR="00906A27" w:rsidRPr="001637B1" w:rsidRDefault="00906A27" w:rsidP="00063F17">
            <w:pPr>
              <w:pStyle w:val="NoSpacing"/>
              <w:rPr>
                <w:rFonts w:cstheme="minorHAnsi"/>
              </w:rPr>
            </w:pPr>
            <w:r>
              <w:rPr>
                <w:rFonts w:cstheme="minorHAnsi"/>
              </w:rPr>
              <w:t>Ref</w:t>
            </w:r>
          </w:p>
        </w:tc>
        <w:tc>
          <w:tcPr>
            <w:tcW w:w="1843" w:type="dxa"/>
            <w:tcBorders>
              <w:top w:val="single" w:sz="4" w:space="0" w:color="auto"/>
            </w:tcBorders>
          </w:tcPr>
          <w:p w14:paraId="432C6300" w14:textId="77777777" w:rsidR="00906A27" w:rsidRPr="001637B1" w:rsidRDefault="00906A27" w:rsidP="00063F17">
            <w:pPr>
              <w:pStyle w:val="NoSpacing"/>
              <w:rPr>
                <w:rFonts w:cstheme="minorHAnsi"/>
              </w:rPr>
            </w:pPr>
            <w:r w:rsidRPr="001637B1">
              <w:rPr>
                <w:rFonts w:cstheme="minorHAnsi"/>
              </w:rPr>
              <w:t>Ref</w:t>
            </w:r>
          </w:p>
        </w:tc>
      </w:tr>
      <w:tr w:rsidR="00906A27" w14:paraId="009DC603" w14:textId="77777777" w:rsidTr="00595F46">
        <w:tc>
          <w:tcPr>
            <w:tcW w:w="2270" w:type="dxa"/>
          </w:tcPr>
          <w:p w14:paraId="38350BD0" w14:textId="77777777" w:rsidR="00906A27" w:rsidRPr="001637B1" w:rsidRDefault="00906A27" w:rsidP="00063F17">
            <w:pPr>
              <w:pStyle w:val="NoSpacing"/>
              <w:rPr>
                <w:rFonts w:cstheme="minorHAnsi"/>
              </w:rPr>
            </w:pPr>
            <w:r w:rsidRPr="001637B1">
              <w:rPr>
                <w:rFonts w:cstheme="minorHAnsi"/>
              </w:rPr>
              <w:t>Quartile 2</w:t>
            </w:r>
          </w:p>
        </w:tc>
        <w:tc>
          <w:tcPr>
            <w:tcW w:w="1782" w:type="dxa"/>
          </w:tcPr>
          <w:p w14:paraId="6612ECDF" w14:textId="4B154A56" w:rsidR="00906A27" w:rsidRPr="001637B1" w:rsidRDefault="00F86517" w:rsidP="00063F17">
            <w:pPr>
              <w:pStyle w:val="NoSpacing"/>
              <w:rPr>
                <w:rFonts w:cstheme="minorHAnsi"/>
              </w:rPr>
            </w:pPr>
            <w:r>
              <w:rPr>
                <w:rFonts w:cstheme="minorHAnsi"/>
              </w:rPr>
              <w:t>0.61 (0.45, 0.81)</w:t>
            </w:r>
          </w:p>
        </w:tc>
        <w:tc>
          <w:tcPr>
            <w:tcW w:w="1743" w:type="dxa"/>
          </w:tcPr>
          <w:p w14:paraId="7F161DB2" w14:textId="33500BEB" w:rsidR="00906A27" w:rsidRPr="001637B1" w:rsidRDefault="00872E7B" w:rsidP="00063F17">
            <w:pPr>
              <w:pStyle w:val="NoSpacing"/>
              <w:rPr>
                <w:rFonts w:cstheme="minorHAnsi"/>
              </w:rPr>
            </w:pPr>
            <w:r>
              <w:rPr>
                <w:rFonts w:cstheme="minorHAnsi"/>
              </w:rPr>
              <w:t>0.77 (0.59, 1.01)</w:t>
            </w:r>
          </w:p>
        </w:tc>
        <w:tc>
          <w:tcPr>
            <w:tcW w:w="1713" w:type="dxa"/>
          </w:tcPr>
          <w:p w14:paraId="0E7E2B14" w14:textId="23B09FF8" w:rsidR="00906A27" w:rsidRPr="001637B1" w:rsidRDefault="00801293" w:rsidP="00063F17">
            <w:pPr>
              <w:pStyle w:val="NoSpacing"/>
              <w:rPr>
                <w:rFonts w:cstheme="minorHAnsi"/>
              </w:rPr>
            </w:pPr>
            <w:r>
              <w:rPr>
                <w:rFonts w:cstheme="minorHAnsi"/>
              </w:rPr>
              <w:t>1.16 (0.84, 1.60)</w:t>
            </w:r>
          </w:p>
        </w:tc>
        <w:tc>
          <w:tcPr>
            <w:tcW w:w="1843" w:type="dxa"/>
          </w:tcPr>
          <w:p w14:paraId="19476A05" w14:textId="358BC15E" w:rsidR="00906A27" w:rsidRPr="001637B1" w:rsidRDefault="00C74867" w:rsidP="00063F17">
            <w:pPr>
              <w:pStyle w:val="NoSpacing"/>
              <w:rPr>
                <w:rFonts w:cstheme="minorHAnsi"/>
              </w:rPr>
            </w:pPr>
            <w:r>
              <w:rPr>
                <w:rFonts w:cstheme="minorHAnsi"/>
              </w:rPr>
              <w:t>0.70 (0.54, 0.92)</w:t>
            </w:r>
          </w:p>
        </w:tc>
        <w:tc>
          <w:tcPr>
            <w:tcW w:w="1843" w:type="dxa"/>
          </w:tcPr>
          <w:p w14:paraId="63BB0DCB" w14:textId="22EB560F" w:rsidR="00906A27" w:rsidRPr="001637B1" w:rsidRDefault="001039F1" w:rsidP="00063F17">
            <w:pPr>
              <w:pStyle w:val="NoSpacing"/>
              <w:rPr>
                <w:rFonts w:cstheme="minorHAnsi"/>
              </w:rPr>
            </w:pPr>
            <w:r>
              <w:rPr>
                <w:rFonts w:cstheme="minorHAnsi"/>
              </w:rPr>
              <w:t>0.83 (0.63, 1.08)</w:t>
            </w:r>
          </w:p>
        </w:tc>
        <w:tc>
          <w:tcPr>
            <w:tcW w:w="1843" w:type="dxa"/>
          </w:tcPr>
          <w:p w14:paraId="1A0D05A2" w14:textId="14F748A8" w:rsidR="00906A27" w:rsidRPr="001637B1" w:rsidRDefault="00D80568" w:rsidP="00063F17">
            <w:pPr>
              <w:pStyle w:val="NoSpacing"/>
              <w:rPr>
                <w:rFonts w:cstheme="minorHAnsi"/>
              </w:rPr>
            </w:pPr>
            <w:r>
              <w:rPr>
                <w:rFonts w:cstheme="minorHAnsi"/>
              </w:rPr>
              <w:t>0.85 (0.62, 1.17)</w:t>
            </w:r>
          </w:p>
        </w:tc>
      </w:tr>
      <w:tr w:rsidR="00906A27" w14:paraId="5464C54B" w14:textId="77777777" w:rsidTr="00595F46">
        <w:tc>
          <w:tcPr>
            <w:tcW w:w="2270" w:type="dxa"/>
          </w:tcPr>
          <w:p w14:paraId="3FC2105F" w14:textId="77777777" w:rsidR="00906A27" w:rsidRPr="001637B1" w:rsidRDefault="00906A27" w:rsidP="00063F17">
            <w:pPr>
              <w:pStyle w:val="NoSpacing"/>
              <w:rPr>
                <w:rFonts w:cstheme="minorHAnsi"/>
              </w:rPr>
            </w:pPr>
            <w:r w:rsidRPr="001637B1">
              <w:rPr>
                <w:rFonts w:cstheme="minorHAnsi"/>
              </w:rPr>
              <w:t>Quartile 3</w:t>
            </w:r>
          </w:p>
        </w:tc>
        <w:tc>
          <w:tcPr>
            <w:tcW w:w="1782" w:type="dxa"/>
          </w:tcPr>
          <w:p w14:paraId="12FAD798" w14:textId="4B116C36" w:rsidR="00906A27" w:rsidRPr="001637B1" w:rsidRDefault="00F86517" w:rsidP="00063F17">
            <w:pPr>
              <w:pStyle w:val="NoSpacing"/>
              <w:rPr>
                <w:rFonts w:cstheme="minorHAnsi"/>
              </w:rPr>
            </w:pPr>
            <w:r>
              <w:rPr>
                <w:rFonts w:cstheme="minorHAnsi"/>
              </w:rPr>
              <w:t>0.66 (0.49, 0.88)</w:t>
            </w:r>
          </w:p>
        </w:tc>
        <w:tc>
          <w:tcPr>
            <w:tcW w:w="1743" w:type="dxa"/>
          </w:tcPr>
          <w:p w14:paraId="3C2DA14F" w14:textId="26B2504D" w:rsidR="00906A27" w:rsidRPr="001637B1" w:rsidRDefault="00872E7B" w:rsidP="00063F17">
            <w:pPr>
              <w:pStyle w:val="NoSpacing"/>
              <w:rPr>
                <w:rFonts w:cstheme="minorHAnsi"/>
              </w:rPr>
            </w:pPr>
            <w:r>
              <w:rPr>
                <w:rFonts w:cstheme="minorHAnsi"/>
              </w:rPr>
              <w:t>0.97 (0.71, 1.31)</w:t>
            </w:r>
          </w:p>
        </w:tc>
        <w:tc>
          <w:tcPr>
            <w:tcW w:w="1713" w:type="dxa"/>
          </w:tcPr>
          <w:p w14:paraId="3D922B4A" w14:textId="56A98381" w:rsidR="00906A27" w:rsidRPr="001637B1" w:rsidRDefault="00801293" w:rsidP="00063F17">
            <w:pPr>
              <w:pStyle w:val="NoSpacing"/>
              <w:rPr>
                <w:rFonts w:cstheme="minorHAnsi"/>
              </w:rPr>
            </w:pPr>
            <w:r>
              <w:rPr>
                <w:rFonts w:cstheme="minorHAnsi"/>
              </w:rPr>
              <w:t>0.94 (0.67, 1.30)</w:t>
            </w:r>
          </w:p>
        </w:tc>
        <w:tc>
          <w:tcPr>
            <w:tcW w:w="1843" w:type="dxa"/>
          </w:tcPr>
          <w:p w14:paraId="2B939CB0" w14:textId="1EDA178F" w:rsidR="00906A27" w:rsidRPr="001637B1" w:rsidRDefault="00C74867" w:rsidP="00063F17">
            <w:pPr>
              <w:pStyle w:val="NoSpacing"/>
              <w:rPr>
                <w:rFonts w:cstheme="minorHAnsi"/>
              </w:rPr>
            </w:pPr>
            <w:r>
              <w:rPr>
                <w:rFonts w:cstheme="minorHAnsi"/>
              </w:rPr>
              <w:t>0.41 (0.29, 0.58)</w:t>
            </w:r>
          </w:p>
        </w:tc>
        <w:tc>
          <w:tcPr>
            <w:tcW w:w="1843" w:type="dxa"/>
          </w:tcPr>
          <w:p w14:paraId="58EEC781" w14:textId="05F83D87" w:rsidR="00906A27" w:rsidRPr="001637B1" w:rsidRDefault="001039F1" w:rsidP="00063F17">
            <w:pPr>
              <w:pStyle w:val="NoSpacing"/>
              <w:rPr>
                <w:rFonts w:cstheme="minorHAnsi"/>
              </w:rPr>
            </w:pPr>
            <w:r>
              <w:rPr>
                <w:rFonts w:cstheme="minorHAnsi"/>
              </w:rPr>
              <w:t>0.54 (0.39, 0.74)</w:t>
            </w:r>
          </w:p>
        </w:tc>
        <w:tc>
          <w:tcPr>
            <w:tcW w:w="1843" w:type="dxa"/>
          </w:tcPr>
          <w:p w14:paraId="5B688936" w14:textId="784DC37C" w:rsidR="00906A27" w:rsidRPr="001637B1" w:rsidRDefault="00D80568" w:rsidP="00063F17">
            <w:pPr>
              <w:pStyle w:val="NoSpacing"/>
              <w:rPr>
                <w:rFonts w:cstheme="minorHAnsi"/>
              </w:rPr>
            </w:pPr>
            <w:r>
              <w:rPr>
                <w:rFonts w:cstheme="minorHAnsi"/>
              </w:rPr>
              <w:t>0.88 (0.65, 1.19)</w:t>
            </w:r>
          </w:p>
        </w:tc>
      </w:tr>
      <w:tr w:rsidR="00906A27" w14:paraId="6CDAF820" w14:textId="77777777" w:rsidTr="00595F46">
        <w:tc>
          <w:tcPr>
            <w:tcW w:w="2270" w:type="dxa"/>
            <w:tcBorders>
              <w:bottom w:val="single" w:sz="4" w:space="0" w:color="auto"/>
            </w:tcBorders>
          </w:tcPr>
          <w:p w14:paraId="38F19E92" w14:textId="77777777" w:rsidR="00906A27" w:rsidRPr="001637B1" w:rsidRDefault="00906A27" w:rsidP="00063F17">
            <w:pPr>
              <w:pStyle w:val="NoSpacing"/>
              <w:rPr>
                <w:rFonts w:cstheme="minorHAnsi"/>
              </w:rPr>
            </w:pPr>
            <w:r w:rsidRPr="001637B1">
              <w:rPr>
                <w:rFonts w:cstheme="minorHAnsi"/>
              </w:rPr>
              <w:t>Highest quartile</w:t>
            </w:r>
          </w:p>
        </w:tc>
        <w:tc>
          <w:tcPr>
            <w:tcW w:w="1782" w:type="dxa"/>
            <w:tcBorders>
              <w:bottom w:val="single" w:sz="4" w:space="0" w:color="auto"/>
            </w:tcBorders>
          </w:tcPr>
          <w:p w14:paraId="285D1617" w14:textId="241BC321" w:rsidR="00906A27" w:rsidRPr="001637B1" w:rsidRDefault="00F86517" w:rsidP="00063F17">
            <w:pPr>
              <w:pStyle w:val="NoSpacing"/>
              <w:rPr>
                <w:rFonts w:cstheme="minorHAnsi"/>
              </w:rPr>
            </w:pPr>
            <w:r>
              <w:rPr>
                <w:rFonts w:cstheme="minorHAnsi"/>
              </w:rPr>
              <w:t>0.32 (0.21, 0.47)</w:t>
            </w:r>
          </w:p>
        </w:tc>
        <w:tc>
          <w:tcPr>
            <w:tcW w:w="1743" w:type="dxa"/>
            <w:tcBorders>
              <w:bottom w:val="single" w:sz="4" w:space="0" w:color="auto"/>
            </w:tcBorders>
          </w:tcPr>
          <w:p w14:paraId="16253C09" w14:textId="4478A6FE" w:rsidR="00906A27" w:rsidRPr="001637B1" w:rsidRDefault="00872E7B" w:rsidP="00063F17">
            <w:pPr>
              <w:pStyle w:val="NoSpacing"/>
              <w:rPr>
                <w:rFonts w:cstheme="minorHAnsi"/>
              </w:rPr>
            </w:pPr>
            <w:r>
              <w:rPr>
                <w:rFonts w:cstheme="minorHAnsi"/>
              </w:rPr>
              <w:t>0.42 (0.23, 0.75)</w:t>
            </w:r>
          </w:p>
        </w:tc>
        <w:tc>
          <w:tcPr>
            <w:tcW w:w="1713" w:type="dxa"/>
            <w:tcBorders>
              <w:bottom w:val="single" w:sz="4" w:space="0" w:color="auto"/>
            </w:tcBorders>
          </w:tcPr>
          <w:p w14:paraId="2D7CEA48" w14:textId="46381CA1" w:rsidR="00906A27" w:rsidRPr="001637B1" w:rsidRDefault="00801293" w:rsidP="00063F17">
            <w:pPr>
              <w:pStyle w:val="NoSpacing"/>
              <w:rPr>
                <w:rFonts w:cstheme="minorHAnsi"/>
              </w:rPr>
            </w:pPr>
            <w:r>
              <w:rPr>
                <w:rFonts w:cstheme="minorHAnsi"/>
              </w:rPr>
              <w:t>0.75 (0.54, 1.04)</w:t>
            </w:r>
          </w:p>
        </w:tc>
        <w:tc>
          <w:tcPr>
            <w:tcW w:w="1843" w:type="dxa"/>
            <w:tcBorders>
              <w:bottom w:val="single" w:sz="4" w:space="0" w:color="auto"/>
            </w:tcBorders>
          </w:tcPr>
          <w:p w14:paraId="2C348ACC" w14:textId="13F6BB86" w:rsidR="00906A27" w:rsidRPr="001637B1" w:rsidRDefault="00C74867" w:rsidP="00063F17">
            <w:pPr>
              <w:pStyle w:val="NoSpacing"/>
              <w:rPr>
                <w:rFonts w:cstheme="minorHAnsi"/>
              </w:rPr>
            </w:pPr>
            <w:r>
              <w:rPr>
                <w:rFonts w:cstheme="minorHAnsi"/>
              </w:rPr>
              <w:t>0.34 (0.23, 0.50)</w:t>
            </w:r>
          </w:p>
        </w:tc>
        <w:tc>
          <w:tcPr>
            <w:tcW w:w="1843" w:type="dxa"/>
            <w:tcBorders>
              <w:bottom w:val="single" w:sz="4" w:space="0" w:color="auto"/>
            </w:tcBorders>
          </w:tcPr>
          <w:p w14:paraId="76BD8840" w14:textId="6967CE39" w:rsidR="00906A27" w:rsidRPr="001637B1" w:rsidRDefault="001039F1" w:rsidP="00063F17">
            <w:pPr>
              <w:pStyle w:val="NoSpacing"/>
              <w:rPr>
                <w:rFonts w:cstheme="minorHAnsi"/>
              </w:rPr>
            </w:pPr>
            <w:r>
              <w:rPr>
                <w:rFonts w:cstheme="minorHAnsi"/>
              </w:rPr>
              <w:t>0.35 (0.24, 0.50)</w:t>
            </w:r>
          </w:p>
        </w:tc>
        <w:tc>
          <w:tcPr>
            <w:tcW w:w="1843" w:type="dxa"/>
            <w:tcBorders>
              <w:bottom w:val="single" w:sz="4" w:space="0" w:color="auto"/>
            </w:tcBorders>
          </w:tcPr>
          <w:p w14:paraId="6020FEC7" w14:textId="01A8F227" w:rsidR="00906A27" w:rsidRPr="001637B1" w:rsidRDefault="00D80568" w:rsidP="00063F17">
            <w:pPr>
              <w:pStyle w:val="NoSpacing"/>
              <w:rPr>
                <w:rFonts w:cstheme="minorHAnsi"/>
              </w:rPr>
            </w:pPr>
            <w:r>
              <w:rPr>
                <w:rFonts w:cstheme="minorHAnsi"/>
              </w:rPr>
              <w:t>0.51 (0.37, 0.71)</w:t>
            </w:r>
          </w:p>
        </w:tc>
      </w:tr>
      <w:tr w:rsidR="00906A27" w14:paraId="39DEDAF9" w14:textId="77777777" w:rsidTr="00595F46">
        <w:tc>
          <w:tcPr>
            <w:tcW w:w="13037" w:type="dxa"/>
            <w:gridSpan w:val="7"/>
            <w:tcBorders>
              <w:top w:val="single" w:sz="4" w:space="0" w:color="auto"/>
              <w:bottom w:val="single" w:sz="4" w:space="0" w:color="auto"/>
            </w:tcBorders>
          </w:tcPr>
          <w:p w14:paraId="276DC9AE" w14:textId="2B4918C3" w:rsidR="00906A27" w:rsidRPr="001637B1" w:rsidRDefault="0019041B" w:rsidP="00063F17">
            <w:pPr>
              <w:rPr>
                <w:rFonts w:cstheme="minorHAnsi"/>
              </w:rPr>
            </w:pPr>
            <w:r>
              <w:rPr>
                <w:rFonts w:cstheme="minorHAnsi"/>
                <w:b/>
                <w:bCs/>
              </w:rPr>
              <w:t xml:space="preserve">Females </w:t>
            </w:r>
            <w:r w:rsidRPr="0019041B">
              <w:rPr>
                <w:rFonts w:cstheme="minorHAnsi"/>
              </w:rPr>
              <w:t>(n=</w:t>
            </w:r>
            <w:r w:rsidR="00EE55A4">
              <w:rPr>
                <w:rFonts w:cstheme="minorHAnsi"/>
              </w:rPr>
              <w:t>8,690</w:t>
            </w:r>
            <w:r w:rsidRPr="0019041B">
              <w:rPr>
                <w:rFonts w:cstheme="minorHAnsi"/>
              </w:rPr>
              <w:t>)</w:t>
            </w:r>
          </w:p>
        </w:tc>
      </w:tr>
      <w:tr w:rsidR="00906A27" w14:paraId="593C7CDE" w14:textId="77777777" w:rsidTr="00595F46">
        <w:tc>
          <w:tcPr>
            <w:tcW w:w="2270" w:type="dxa"/>
            <w:tcBorders>
              <w:top w:val="single" w:sz="4" w:space="0" w:color="auto"/>
            </w:tcBorders>
          </w:tcPr>
          <w:p w14:paraId="3583563A" w14:textId="77777777" w:rsidR="00906A27" w:rsidRPr="001637B1" w:rsidRDefault="00906A27" w:rsidP="00063F17">
            <w:pPr>
              <w:pStyle w:val="NoSpacing"/>
              <w:rPr>
                <w:rFonts w:cstheme="minorHAnsi"/>
              </w:rPr>
            </w:pPr>
            <w:r w:rsidRPr="001637B1">
              <w:rPr>
                <w:rFonts w:cstheme="minorHAnsi"/>
              </w:rPr>
              <w:t xml:space="preserve">Lowest </w:t>
            </w:r>
            <w:r>
              <w:rPr>
                <w:rFonts w:cstheme="minorHAnsi"/>
              </w:rPr>
              <w:t>q</w:t>
            </w:r>
            <w:r w:rsidRPr="001637B1">
              <w:rPr>
                <w:rFonts w:cstheme="minorHAnsi"/>
              </w:rPr>
              <w:t>uartile</w:t>
            </w:r>
          </w:p>
        </w:tc>
        <w:tc>
          <w:tcPr>
            <w:tcW w:w="1782" w:type="dxa"/>
            <w:tcBorders>
              <w:top w:val="single" w:sz="4" w:space="0" w:color="auto"/>
            </w:tcBorders>
          </w:tcPr>
          <w:p w14:paraId="0A8FCBC3" w14:textId="77777777" w:rsidR="00906A27" w:rsidRPr="001637B1" w:rsidRDefault="00906A27" w:rsidP="00063F17">
            <w:pPr>
              <w:pStyle w:val="NoSpacing"/>
              <w:rPr>
                <w:rFonts w:cstheme="minorHAnsi"/>
              </w:rPr>
            </w:pPr>
            <w:r w:rsidRPr="001637B1">
              <w:rPr>
                <w:rFonts w:cstheme="minorHAnsi"/>
              </w:rPr>
              <w:t>Ref</w:t>
            </w:r>
          </w:p>
        </w:tc>
        <w:tc>
          <w:tcPr>
            <w:tcW w:w="1743" w:type="dxa"/>
            <w:tcBorders>
              <w:top w:val="single" w:sz="4" w:space="0" w:color="auto"/>
            </w:tcBorders>
          </w:tcPr>
          <w:p w14:paraId="49889F67" w14:textId="77777777" w:rsidR="00906A27" w:rsidRPr="001637B1" w:rsidRDefault="00906A27" w:rsidP="00063F17">
            <w:pPr>
              <w:pStyle w:val="NoSpacing"/>
              <w:rPr>
                <w:rFonts w:cstheme="minorHAnsi"/>
              </w:rPr>
            </w:pPr>
            <w:r w:rsidRPr="001637B1">
              <w:rPr>
                <w:rFonts w:cstheme="minorHAnsi"/>
              </w:rPr>
              <w:t>Ref</w:t>
            </w:r>
          </w:p>
        </w:tc>
        <w:tc>
          <w:tcPr>
            <w:tcW w:w="1713" w:type="dxa"/>
            <w:tcBorders>
              <w:top w:val="single" w:sz="4" w:space="0" w:color="auto"/>
            </w:tcBorders>
          </w:tcPr>
          <w:p w14:paraId="195808AA" w14:textId="77777777" w:rsidR="00906A27" w:rsidRPr="001637B1" w:rsidRDefault="00906A27" w:rsidP="00063F17">
            <w:pPr>
              <w:pStyle w:val="NoSpacing"/>
              <w:rPr>
                <w:rFonts w:cstheme="minorHAnsi"/>
              </w:rPr>
            </w:pPr>
            <w:r w:rsidRPr="001637B1">
              <w:rPr>
                <w:rFonts w:cstheme="minorHAnsi"/>
              </w:rPr>
              <w:t>Ref</w:t>
            </w:r>
          </w:p>
        </w:tc>
        <w:tc>
          <w:tcPr>
            <w:tcW w:w="1843" w:type="dxa"/>
            <w:tcBorders>
              <w:top w:val="single" w:sz="4" w:space="0" w:color="auto"/>
            </w:tcBorders>
          </w:tcPr>
          <w:p w14:paraId="615117DB" w14:textId="77777777" w:rsidR="00906A27" w:rsidRPr="001637B1" w:rsidRDefault="00906A27" w:rsidP="00063F17">
            <w:pPr>
              <w:pStyle w:val="NoSpacing"/>
              <w:rPr>
                <w:rFonts w:cstheme="minorHAnsi"/>
              </w:rPr>
            </w:pPr>
            <w:r w:rsidRPr="001637B1">
              <w:rPr>
                <w:rFonts w:cstheme="minorHAnsi"/>
              </w:rPr>
              <w:t>Ref</w:t>
            </w:r>
          </w:p>
        </w:tc>
        <w:tc>
          <w:tcPr>
            <w:tcW w:w="1843" w:type="dxa"/>
            <w:tcBorders>
              <w:top w:val="single" w:sz="4" w:space="0" w:color="auto"/>
            </w:tcBorders>
          </w:tcPr>
          <w:p w14:paraId="7F0D0BF0" w14:textId="77777777" w:rsidR="00906A27" w:rsidRPr="001637B1" w:rsidRDefault="00906A27" w:rsidP="00063F17">
            <w:pPr>
              <w:pStyle w:val="NoSpacing"/>
              <w:rPr>
                <w:rFonts w:cstheme="minorHAnsi"/>
              </w:rPr>
            </w:pPr>
            <w:r>
              <w:rPr>
                <w:rFonts w:cstheme="minorHAnsi"/>
              </w:rPr>
              <w:t>Ref</w:t>
            </w:r>
          </w:p>
        </w:tc>
        <w:tc>
          <w:tcPr>
            <w:tcW w:w="1843" w:type="dxa"/>
            <w:tcBorders>
              <w:top w:val="single" w:sz="4" w:space="0" w:color="auto"/>
            </w:tcBorders>
          </w:tcPr>
          <w:p w14:paraId="328FFF28" w14:textId="77777777" w:rsidR="00906A27" w:rsidRPr="001637B1" w:rsidRDefault="00906A27" w:rsidP="00063F17">
            <w:pPr>
              <w:pStyle w:val="NoSpacing"/>
              <w:rPr>
                <w:rFonts w:cstheme="minorHAnsi"/>
              </w:rPr>
            </w:pPr>
            <w:r w:rsidRPr="001637B1">
              <w:rPr>
                <w:rFonts w:cstheme="minorHAnsi"/>
              </w:rPr>
              <w:t>Ref</w:t>
            </w:r>
          </w:p>
        </w:tc>
      </w:tr>
      <w:tr w:rsidR="00906A27" w14:paraId="1C8CC25F" w14:textId="77777777" w:rsidTr="00595F46">
        <w:tc>
          <w:tcPr>
            <w:tcW w:w="2270" w:type="dxa"/>
          </w:tcPr>
          <w:p w14:paraId="008F3A9A" w14:textId="77777777" w:rsidR="00906A27" w:rsidRPr="001637B1" w:rsidRDefault="00906A27" w:rsidP="00063F17">
            <w:pPr>
              <w:pStyle w:val="NoSpacing"/>
              <w:rPr>
                <w:rFonts w:cstheme="minorHAnsi"/>
              </w:rPr>
            </w:pPr>
            <w:r w:rsidRPr="001637B1">
              <w:rPr>
                <w:rFonts w:cstheme="minorHAnsi"/>
              </w:rPr>
              <w:t>Quartile 2</w:t>
            </w:r>
          </w:p>
        </w:tc>
        <w:tc>
          <w:tcPr>
            <w:tcW w:w="1782" w:type="dxa"/>
          </w:tcPr>
          <w:p w14:paraId="11C7D348" w14:textId="4FD04E49" w:rsidR="00906A27" w:rsidRPr="004E4252" w:rsidRDefault="0040519A" w:rsidP="00063F17">
            <w:pPr>
              <w:pStyle w:val="NoSpacing"/>
              <w:rPr>
                <w:rFonts w:cstheme="minorHAnsi"/>
              </w:rPr>
            </w:pPr>
            <w:r>
              <w:rPr>
                <w:rFonts w:cstheme="minorHAnsi"/>
              </w:rPr>
              <w:t>0.78 (0.61, 0.99)</w:t>
            </w:r>
          </w:p>
        </w:tc>
        <w:tc>
          <w:tcPr>
            <w:tcW w:w="1743" w:type="dxa"/>
          </w:tcPr>
          <w:p w14:paraId="3A012083" w14:textId="6A3D1FD6" w:rsidR="00906A27" w:rsidRPr="0099501B" w:rsidRDefault="000815F8" w:rsidP="00063F17">
            <w:pPr>
              <w:pStyle w:val="NoSpacing"/>
              <w:rPr>
                <w:rFonts w:cstheme="minorHAnsi"/>
              </w:rPr>
            </w:pPr>
            <w:r>
              <w:rPr>
                <w:rFonts w:cstheme="minorHAnsi"/>
              </w:rPr>
              <w:t>0.88 (0.68, 1.14)</w:t>
            </w:r>
          </w:p>
        </w:tc>
        <w:tc>
          <w:tcPr>
            <w:tcW w:w="1713" w:type="dxa"/>
          </w:tcPr>
          <w:p w14:paraId="58491F23" w14:textId="6AE65252" w:rsidR="00906A27" w:rsidRPr="00A153DA" w:rsidRDefault="006F4912" w:rsidP="00063F17">
            <w:pPr>
              <w:pStyle w:val="NoSpacing"/>
              <w:rPr>
                <w:rFonts w:cstheme="minorHAnsi"/>
              </w:rPr>
            </w:pPr>
            <w:r>
              <w:rPr>
                <w:rFonts w:cstheme="minorHAnsi"/>
              </w:rPr>
              <w:t>1.30 (0.98, 1.73)</w:t>
            </w:r>
          </w:p>
        </w:tc>
        <w:tc>
          <w:tcPr>
            <w:tcW w:w="1843" w:type="dxa"/>
          </w:tcPr>
          <w:p w14:paraId="083C6646" w14:textId="1BC8ED0F" w:rsidR="00906A27" w:rsidRPr="00F65EF9" w:rsidRDefault="00D3368F" w:rsidP="00063F17">
            <w:pPr>
              <w:pStyle w:val="NoSpacing"/>
              <w:rPr>
                <w:rFonts w:cstheme="minorHAnsi"/>
              </w:rPr>
            </w:pPr>
            <w:r>
              <w:rPr>
                <w:rFonts w:cstheme="minorHAnsi"/>
              </w:rPr>
              <w:t>0.79 (0.62, 1.01)</w:t>
            </w:r>
          </w:p>
        </w:tc>
        <w:tc>
          <w:tcPr>
            <w:tcW w:w="1843" w:type="dxa"/>
          </w:tcPr>
          <w:p w14:paraId="102C35C4" w14:textId="653ABA0A" w:rsidR="00906A27" w:rsidRPr="00F65EF9" w:rsidRDefault="00947A0F" w:rsidP="00063F17">
            <w:pPr>
              <w:pStyle w:val="NoSpacing"/>
              <w:rPr>
                <w:rFonts w:cstheme="minorHAnsi"/>
              </w:rPr>
            </w:pPr>
            <w:r>
              <w:rPr>
                <w:rFonts w:cstheme="minorHAnsi"/>
              </w:rPr>
              <w:t>0.80 (0.63, 1.03)</w:t>
            </w:r>
          </w:p>
        </w:tc>
        <w:tc>
          <w:tcPr>
            <w:tcW w:w="1843" w:type="dxa"/>
          </w:tcPr>
          <w:p w14:paraId="0B176BBC" w14:textId="4FBA0E66" w:rsidR="00906A27" w:rsidRPr="00F65EF9" w:rsidRDefault="00C661EF" w:rsidP="00063F17">
            <w:pPr>
              <w:pStyle w:val="NoSpacing"/>
              <w:rPr>
                <w:rFonts w:cstheme="minorHAnsi"/>
              </w:rPr>
            </w:pPr>
            <w:r>
              <w:rPr>
                <w:rFonts w:cstheme="minorHAnsi"/>
              </w:rPr>
              <w:t>0.88 (0.69, 1.13)</w:t>
            </w:r>
          </w:p>
        </w:tc>
      </w:tr>
      <w:tr w:rsidR="00906A27" w14:paraId="05133573" w14:textId="77777777" w:rsidTr="00595F46">
        <w:trPr>
          <w:trHeight w:val="110"/>
        </w:trPr>
        <w:tc>
          <w:tcPr>
            <w:tcW w:w="2270" w:type="dxa"/>
          </w:tcPr>
          <w:p w14:paraId="5F097D64" w14:textId="77777777" w:rsidR="00906A27" w:rsidRPr="001637B1" w:rsidRDefault="00906A27" w:rsidP="00063F17">
            <w:pPr>
              <w:pStyle w:val="NoSpacing"/>
              <w:rPr>
                <w:rFonts w:cstheme="minorHAnsi"/>
              </w:rPr>
            </w:pPr>
            <w:r w:rsidRPr="001637B1">
              <w:rPr>
                <w:rFonts w:cstheme="minorHAnsi"/>
              </w:rPr>
              <w:t>Quartile 3</w:t>
            </w:r>
          </w:p>
        </w:tc>
        <w:tc>
          <w:tcPr>
            <w:tcW w:w="1782" w:type="dxa"/>
          </w:tcPr>
          <w:p w14:paraId="0A1C5F17" w14:textId="7964E841" w:rsidR="00906A27" w:rsidRPr="004E4252" w:rsidRDefault="0040519A" w:rsidP="00063F17">
            <w:pPr>
              <w:pStyle w:val="NoSpacing"/>
              <w:rPr>
                <w:rFonts w:cstheme="minorHAnsi"/>
              </w:rPr>
            </w:pPr>
            <w:r>
              <w:rPr>
                <w:rFonts w:cstheme="minorHAnsi"/>
              </w:rPr>
              <w:t>0.77 (0.60, 0.99)</w:t>
            </w:r>
          </w:p>
        </w:tc>
        <w:tc>
          <w:tcPr>
            <w:tcW w:w="1743" w:type="dxa"/>
          </w:tcPr>
          <w:p w14:paraId="7D78AF32" w14:textId="03FAD910" w:rsidR="00906A27" w:rsidRPr="0099501B" w:rsidRDefault="000815F8" w:rsidP="00063F17">
            <w:pPr>
              <w:pStyle w:val="NoSpacing"/>
              <w:rPr>
                <w:rFonts w:cstheme="minorHAnsi"/>
              </w:rPr>
            </w:pPr>
            <w:r>
              <w:rPr>
                <w:rFonts w:cstheme="minorHAnsi"/>
              </w:rPr>
              <w:t>0.84 (0.65, 1.09)</w:t>
            </w:r>
          </w:p>
        </w:tc>
        <w:tc>
          <w:tcPr>
            <w:tcW w:w="1713" w:type="dxa"/>
          </w:tcPr>
          <w:p w14:paraId="19E61A10" w14:textId="5E66A3D9" w:rsidR="00906A27" w:rsidRPr="00A153DA" w:rsidRDefault="006F4912" w:rsidP="00063F17">
            <w:pPr>
              <w:pStyle w:val="NoSpacing"/>
              <w:rPr>
                <w:rFonts w:cstheme="minorHAnsi"/>
              </w:rPr>
            </w:pPr>
            <w:r>
              <w:rPr>
                <w:rFonts w:cstheme="minorHAnsi"/>
              </w:rPr>
              <w:t>1.16 (0.86, 1.56)</w:t>
            </w:r>
          </w:p>
        </w:tc>
        <w:tc>
          <w:tcPr>
            <w:tcW w:w="1843" w:type="dxa"/>
          </w:tcPr>
          <w:p w14:paraId="2B8285E5" w14:textId="5FFF65BA" w:rsidR="00906A27" w:rsidRPr="00015448" w:rsidRDefault="00D3368F" w:rsidP="00063F17">
            <w:pPr>
              <w:pStyle w:val="NoSpacing"/>
              <w:rPr>
                <w:rFonts w:cstheme="minorHAnsi"/>
              </w:rPr>
            </w:pPr>
            <w:r>
              <w:rPr>
                <w:rFonts w:cstheme="minorHAnsi"/>
              </w:rPr>
              <w:t>0.67 (0.51, 0.88)</w:t>
            </w:r>
          </w:p>
        </w:tc>
        <w:tc>
          <w:tcPr>
            <w:tcW w:w="1843" w:type="dxa"/>
          </w:tcPr>
          <w:p w14:paraId="495770DE" w14:textId="0C33FF3D" w:rsidR="00906A27" w:rsidRPr="00F65EF9" w:rsidRDefault="00947A0F" w:rsidP="00063F17">
            <w:pPr>
              <w:pStyle w:val="NoSpacing"/>
              <w:rPr>
                <w:rFonts w:cstheme="minorHAnsi"/>
              </w:rPr>
            </w:pPr>
            <w:r>
              <w:rPr>
                <w:rFonts w:cstheme="minorHAnsi"/>
              </w:rPr>
              <w:t>0.82 (0.63, 1.06)</w:t>
            </w:r>
          </w:p>
        </w:tc>
        <w:tc>
          <w:tcPr>
            <w:tcW w:w="1843" w:type="dxa"/>
          </w:tcPr>
          <w:p w14:paraId="3A91C3D9" w14:textId="112579B0" w:rsidR="00906A27" w:rsidRPr="00F65EF9" w:rsidRDefault="00C661EF" w:rsidP="00063F17">
            <w:pPr>
              <w:pStyle w:val="NoSpacing"/>
              <w:rPr>
                <w:rFonts w:cstheme="minorHAnsi"/>
              </w:rPr>
            </w:pPr>
            <w:r>
              <w:rPr>
                <w:rFonts w:cstheme="minorHAnsi"/>
              </w:rPr>
              <w:t>0.92 (0.71, 1.18)</w:t>
            </w:r>
          </w:p>
        </w:tc>
      </w:tr>
      <w:tr w:rsidR="00906A27" w14:paraId="0823B3F3" w14:textId="77777777" w:rsidTr="00595F46">
        <w:tc>
          <w:tcPr>
            <w:tcW w:w="2270" w:type="dxa"/>
            <w:tcBorders>
              <w:bottom w:val="single" w:sz="4" w:space="0" w:color="auto"/>
            </w:tcBorders>
          </w:tcPr>
          <w:p w14:paraId="4CF6398B" w14:textId="77777777" w:rsidR="00906A27" w:rsidRPr="001637B1" w:rsidRDefault="00906A27" w:rsidP="00063F17">
            <w:pPr>
              <w:pStyle w:val="NoSpacing"/>
              <w:rPr>
                <w:rFonts w:cstheme="minorHAnsi"/>
              </w:rPr>
            </w:pPr>
            <w:r w:rsidRPr="001637B1">
              <w:rPr>
                <w:rFonts w:cstheme="minorHAnsi"/>
              </w:rPr>
              <w:t>Highest quartile</w:t>
            </w:r>
          </w:p>
        </w:tc>
        <w:tc>
          <w:tcPr>
            <w:tcW w:w="1782" w:type="dxa"/>
            <w:tcBorders>
              <w:bottom w:val="single" w:sz="4" w:space="0" w:color="auto"/>
            </w:tcBorders>
          </w:tcPr>
          <w:p w14:paraId="1D0A6F40" w14:textId="3FB5D6A3" w:rsidR="00906A27" w:rsidRPr="004E4252" w:rsidRDefault="0040519A" w:rsidP="00063F17">
            <w:pPr>
              <w:pStyle w:val="NoSpacing"/>
              <w:rPr>
                <w:rFonts w:cstheme="minorHAnsi"/>
              </w:rPr>
            </w:pPr>
            <w:r>
              <w:rPr>
                <w:rFonts w:cstheme="minorHAnsi"/>
              </w:rPr>
              <w:t>0.68 (0.52, 0.89)</w:t>
            </w:r>
          </w:p>
        </w:tc>
        <w:tc>
          <w:tcPr>
            <w:tcW w:w="1743" w:type="dxa"/>
            <w:tcBorders>
              <w:bottom w:val="single" w:sz="4" w:space="0" w:color="auto"/>
            </w:tcBorders>
          </w:tcPr>
          <w:p w14:paraId="345AB75A" w14:textId="267C576C" w:rsidR="00906A27" w:rsidRPr="0099501B" w:rsidRDefault="000815F8" w:rsidP="00063F17">
            <w:pPr>
              <w:pStyle w:val="NoSpacing"/>
              <w:rPr>
                <w:rFonts w:cstheme="minorHAnsi"/>
              </w:rPr>
            </w:pPr>
            <w:r>
              <w:rPr>
                <w:rFonts w:cstheme="minorHAnsi"/>
              </w:rPr>
              <w:t>0.</w:t>
            </w:r>
            <w:r w:rsidR="00393EDC">
              <w:rPr>
                <w:rFonts w:cstheme="minorHAnsi"/>
              </w:rPr>
              <w:t>7</w:t>
            </w:r>
            <w:r>
              <w:rPr>
                <w:rFonts w:cstheme="minorHAnsi"/>
              </w:rPr>
              <w:t>0 (0.52, 0.93)</w:t>
            </w:r>
          </w:p>
        </w:tc>
        <w:tc>
          <w:tcPr>
            <w:tcW w:w="1713" w:type="dxa"/>
            <w:tcBorders>
              <w:bottom w:val="single" w:sz="4" w:space="0" w:color="auto"/>
            </w:tcBorders>
          </w:tcPr>
          <w:p w14:paraId="1738CE04" w14:textId="764C99FE" w:rsidR="00906A27" w:rsidRPr="00A153DA" w:rsidRDefault="006F4912" w:rsidP="00063F17">
            <w:pPr>
              <w:pStyle w:val="NoSpacing"/>
              <w:rPr>
                <w:rFonts w:cstheme="minorHAnsi"/>
              </w:rPr>
            </w:pPr>
            <w:r>
              <w:rPr>
                <w:rFonts w:cstheme="minorHAnsi"/>
              </w:rPr>
              <w:t>1.22 (0.90, 1.65)</w:t>
            </w:r>
          </w:p>
        </w:tc>
        <w:tc>
          <w:tcPr>
            <w:tcW w:w="1843" w:type="dxa"/>
            <w:tcBorders>
              <w:bottom w:val="single" w:sz="4" w:space="0" w:color="auto"/>
            </w:tcBorders>
          </w:tcPr>
          <w:p w14:paraId="79442C84" w14:textId="5A482EA7" w:rsidR="00906A27" w:rsidRPr="00015448" w:rsidRDefault="00D3368F" w:rsidP="00063F17">
            <w:pPr>
              <w:pStyle w:val="NoSpacing"/>
              <w:rPr>
                <w:rFonts w:cstheme="minorHAnsi"/>
              </w:rPr>
            </w:pPr>
            <w:r>
              <w:rPr>
                <w:rFonts w:cstheme="minorHAnsi"/>
              </w:rPr>
              <w:t>0.70 (0.54, 0.90)</w:t>
            </w:r>
          </w:p>
        </w:tc>
        <w:tc>
          <w:tcPr>
            <w:tcW w:w="1843" w:type="dxa"/>
            <w:tcBorders>
              <w:bottom w:val="single" w:sz="4" w:space="0" w:color="auto"/>
            </w:tcBorders>
          </w:tcPr>
          <w:p w14:paraId="476CC594" w14:textId="20B90320" w:rsidR="00906A27" w:rsidRPr="00F65EF9" w:rsidRDefault="00947A0F" w:rsidP="00063F17">
            <w:pPr>
              <w:pStyle w:val="NoSpacing"/>
              <w:rPr>
                <w:rFonts w:cstheme="minorHAnsi"/>
              </w:rPr>
            </w:pPr>
            <w:r>
              <w:rPr>
                <w:rFonts w:cstheme="minorHAnsi"/>
              </w:rPr>
              <w:t>0.71 (0.54, 0.92)</w:t>
            </w:r>
          </w:p>
        </w:tc>
        <w:tc>
          <w:tcPr>
            <w:tcW w:w="1843" w:type="dxa"/>
            <w:tcBorders>
              <w:bottom w:val="single" w:sz="4" w:space="0" w:color="auto"/>
            </w:tcBorders>
          </w:tcPr>
          <w:p w14:paraId="32E4A1E6" w14:textId="438BEA6C" w:rsidR="00906A27" w:rsidRPr="00F65EF9" w:rsidRDefault="00C661EF" w:rsidP="00063F17">
            <w:pPr>
              <w:pStyle w:val="NoSpacing"/>
              <w:rPr>
                <w:rFonts w:cstheme="minorHAnsi"/>
              </w:rPr>
            </w:pPr>
            <w:r>
              <w:rPr>
                <w:rFonts w:cstheme="minorHAnsi"/>
              </w:rPr>
              <w:t>0.75 (0.56, 0.99)</w:t>
            </w:r>
          </w:p>
        </w:tc>
      </w:tr>
    </w:tbl>
    <w:p w14:paraId="5678AB26" w14:textId="143AED1D" w:rsidR="007135CE" w:rsidRPr="007135CE" w:rsidRDefault="00906A27" w:rsidP="007135CE">
      <w:pPr>
        <w:tabs>
          <w:tab w:val="left" w:pos="1746"/>
        </w:tabs>
        <w:rPr>
          <w:rFonts w:cstheme="minorHAnsi"/>
          <w:sz w:val="20"/>
          <w:szCs w:val="20"/>
        </w:rPr>
        <w:sectPr w:rsidR="007135CE" w:rsidRPr="007135CE" w:rsidSect="00A91766">
          <w:pgSz w:w="16840" w:h="11900" w:orient="landscape"/>
          <w:pgMar w:top="1440" w:right="1440" w:bottom="1440" w:left="1440" w:header="708" w:footer="708" w:gutter="0"/>
          <w:cols w:space="708"/>
          <w:docGrid w:linePitch="360"/>
        </w:sectPr>
      </w:pPr>
      <w:r>
        <w:rPr>
          <w:rFonts w:cstheme="minorHAnsi"/>
          <w:sz w:val="20"/>
          <w:szCs w:val="20"/>
        </w:rPr>
        <w:lastRenderedPageBreak/>
        <w:t>Models a</w:t>
      </w:r>
      <w:r w:rsidRPr="00F63287">
        <w:rPr>
          <w:rFonts w:cstheme="minorHAnsi"/>
          <w:sz w:val="20"/>
          <w:szCs w:val="20"/>
        </w:rPr>
        <w:t>djusted for age, waist-to-hip ratio, smoking, alcohol intake, regular physical activity, hypertension, antihypertensive medications and treatment of dyslipidaemia.</w:t>
      </w:r>
      <w:r>
        <w:rPr>
          <w:rFonts w:cstheme="minorHAnsi"/>
          <w:sz w:val="20"/>
          <w:szCs w:val="20"/>
        </w:rPr>
        <w:t xml:space="preserve"> </w:t>
      </w:r>
      <w:r>
        <w:rPr>
          <w:rFonts w:cstheme="minorHAnsi"/>
          <w:sz w:val="20"/>
          <w:szCs w:val="20"/>
        </w:rPr>
        <w:br/>
      </w:r>
      <w:r>
        <w:rPr>
          <w:sz w:val="20"/>
          <w:szCs w:val="20"/>
        </w:rPr>
        <w:t>HDL-C: high-density lipoprotein cholesterol, LDL-C: low-density lipoprotein cholesterol, NOAC: non vitamin-K antagonist oral anticoagulant, TC: total cholesterol, TG: triglycerides. Ref is the reference group.</w:t>
      </w:r>
    </w:p>
    <w:p w14:paraId="0F5A741E" w14:textId="11C821B5" w:rsidR="000B27FF" w:rsidRPr="009578C2" w:rsidRDefault="007135CE" w:rsidP="007135CE">
      <w:pPr>
        <w:tabs>
          <w:tab w:val="left" w:pos="1072"/>
        </w:tabs>
        <w:spacing w:after="0" w:line="240" w:lineRule="auto"/>
        <w:rPr>
          <w:rFonts w:eastAsia="Times New Roman" w:cstheme="minorHAnsi"/>
          <w:b/>
          <w:bCs/>
          <w:sz w:val="24"/>
          <w:szCs w:val="24"/>
          <w:lang w:val="en-AU" w:eastAsia="en-GB"/>
        </w:rPr>
      </w:pPr>
      <w:r w:rsidRPr="009578C2">
        <w:rPr>
          <w:rFonts w:eastAsia="Times New Roman" w:cstheme="minorHAnsi"/>
          <w:b/>
          <w:bCs/>
          <w:sz w:val="24"/>
          <w:szCs w:val="24"/>
          <w:lang w:val="en-AU" w:eastAsia="en-GB"/>
        </w:rPr>
        <w:lastRenderedPageBreak/>
        <w:t>Supplementary Table</w:t>
      </w:r>
      <w:r w:rsidR="000B27FF" w:rsidRPr="009578C2">
        <w:rPr>
          <w:rFonts w:eastAsia="Times New Roman" w:cstheme="minorHAnsi"/>
          <w:b/>
          <w:bCs/>
          <w:sz w:val="24"/>
          <w:szCs w:val="24"/>
          <w:lang w:val="en-AU" w:eastAsia="en-GB"/>
        </w:rPr>
        <w:t>. Median values for lipid measures by quartiles.</w:t>
      </w:r>
    </w:p>
    <w:p w14:paraId="5AA2217B" w14:textId="18EB52DD" w:rsidR="007135CE" w:rsidRDefault="007135CE" w:rsidP="007135CE">
      <w:pPr>
        <w:tabs>
          <w:tab w:val="left" w:pos="1072"/>
        </w:tabs>
        <w:spacing w:after="0" w:line="240" w:lineRule="auto"/>
        <w:rPr>
          <w:rFonts w:eastAsia="Times New Roman" w:cstheme="minorHAnsi"/>
          <w:b/>
          <w:bCs/>
          <w:sz w:val="24"/>
          <w:szCs w:val="24"/>
          <w:lang w:val="en-AU" w:eastAsia="en-GB"/>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028"/>
        <w:gridCol w:w="1873"/>
        <w:gridCol w:w="1685"/>
        <w:gridCol w:w="1446"/>
      </w:tblGrid>
      <w:tr w:rsidR="002F6C5D" w14:paraId="73B3A4D9" w14:textId="56B05E02" w:rsidTr="000B27FF">
        <w:tc>
          <w:tcPr>
            <w:tcW w:w="2404" w:type="dxa"/>
            <w:tcBorders>
              <w:top w:val="single" w:sz="4" w:space="0" w:color="auto"/>
              <w:bottom w:val="single" w:sz="4" w:space="0" w:color="auto"/>
            </w:tcBorders>
          </w:tcPr>
          <w:p w14:paraId="778DC068" w14:textId="77777777" w:rsidR="002F6C5D" w:rsidRDefault="002F6C5D" w:rsidP="002F6C5D">
            <w:pPr>
              <w:tabs>
                <w:tab w:val="left" w:pos="1072"/>
              </w:tabs>
              <w:spacing w:after="0" w:line="240" w:lineRule="auto"/>
              <w:rPr>
                <w:rFonts w:cstheme="minorHAnsi"/>
              </w:rPr>
            </w:pPr>
          </w:p>
        </w:tc>
        <w:tc>
          <w:tcPr>
            <w:tcW w:w="2028" w:type="dxa"/>
            <w:tcBorders>
              <w:top w:val="single" w:sz="4" w:space="0" w:color="auto"/>
              <w:bottom w:val="single" w:sz="4" w:space="0" w:color="auto"/>
            </w:tcBorders>
          </w:tcPr>
          <w:p w14:paraId="141B3B03" w14:textId="06FD02FF" w:rsidR="002F6C5D" w:rsidRDefault="002F6C5D" w:rsidP="002F6C5D">
            <w:pPr>
              <w:tabs>
                <w:tab w:val="left" w:pos="1072"/>
              </w:tabs>
              <w:spacing w:after="0" w:line="240" w:lineRule="auto"/>
              <w:rPr>
                <w:rFonts w:eastAsia="Times New Roman" w:cstheme="minorHAnsi"/>
                <w:b/>
                <w:bCs/>
                <w:sz w:val="24"/>
                <w:szCs w:val="24"/>
                <w:lang w:val="en-AU" w:eastAsia="en-GB"/>
              </w:rPr>
            </w:pPr>
            <w:r>
              <w:rPr>
                <w:rFonts w:eastAsia="Times New Roman" w:cstheme="minorHAnsi"/>
                <w:b/>
                <w:bCs/>
                <w:sz w:val="24"/>
                <w:szCs w:val="24"/>
                <w:lang w:val="en-AU" w:eastAsia="en-GB"/>
              </w:rPr>
              <w:t>Lowest Quartile</w:t>
            </w:r>
          </w:p>
        </w:tc>
        <w:tc>
          <w:tcPr>
            <w:tcW w:w="1873" w:type="dxa"/>
            <w:tcBorders>
              <w:top w:val="single" w:sz="4" w:space="0" w:color="auto"/>
              <w:bottom w:val="single" w:sz="4" w:space="0" w:color="auto"/>
            </w:tcBorders>
          </w:tcPr>
          <w:p w14:paraId="16CA09AA" w14:textId="1DF09D03" w:rsidR="002F6C5D" w:rsidRDefault="002F6C5D" w:rsidP="002F6C5D">
            <w:pPr>
              <w:tabs>
                <w:tab w:val="left" w:pos="1072"/>
              </w:tabs>
              <w:spacing w:after="0" w:line="240" w:lineRule="auto"/>
              <w:rPr>
                <w:rFonts w:eastAsia="Times New Roman" w:cstheme="minorHAnsi"/>
                <w:b/>
                <w:bCs/>
                <w:sz w:val="24"/>
                <w:szCs w:val="24"/>
                <w:lang w:val="en-AU" w:eastAsia="en-GB"/>
              </w:rPr>
            </w:pPr>
            <w:r>
              <w:rPr>
                <w:rFonts w:eastAsia="Times New Roman" w:cstheme="minorHAnsi"/>
                <w:b/>
                <w:bCs/>
                <w:sz w:val="24"/>
                <w:szCs w:val="24"/>
                <w:lang w:val="en-AU" w:eastAsia="en-GB"/>
              </w:rPr>
              <w:t>Quartile 2</w:t>
            </w:r>
          </w:p>
        </w:tc>
        <w:tc>
          <w:tcPr>
            <w:tcW w:w="1685" w:type="dxa"/>
            <w:tcBorders>
              <w:top w:val="single" w:sz="4" w:space="0" w:color="auto"/>
              <w:bottom w:val="single" w:sz="4" w:space="0" w:color="auto"/>
            </w:tcBorders>
          </w:tcPr>
          <w:p w14:paraId="40D95EFA" w14:textId="5B65B687" w:rsidR="002F6C5D" w:rsidRDefault="002F6C5D" w:rsidP="002F6C5D">
            <w:pPr>
              <w:tabs>
                <w:tab w:val="left" w:pos="1072"/>
              </w:tabs>
              <w:spacing w:after="0" w:line="240" w:lineRule="auto"/>
              <w:rPr>
                <w:rFonts w:eastAsia="Times New Roman" w:cstheme="minorHAnsi"/>
                <w:b/>
                <w:bCs/>
                <w:sz w:val="24"/>
                <w:szCs w:val="24"/>
                <w:lang w:val="en-AU" w:eastAsia="en-GB"/>
              </w:rPr>
            </w:pPr>
            <w:r>
              <w:rPr>
                <w:rFonts w:eastAsia="Times New Roman" w:cstheme="minorHAnsi"/>
                <w:b/>
                <w:bCs/>
                <w:sz w:val="24"/>
                <w:szCs w:val="24"/>
                <w:lang w:val="en-AU" w:eastAsia="en-GB"/>
              </w:rPr>
              <w:t>Quartile 3</w:t>
            </w:r>
          </w:p>
        </w:tc>
        <w:tc>
          <w:tcPr>
            <w:tcW w:w="1446" w:type="dxa"/>
            <w:tcBorders>
              <w:top w:val="single" w:sz="4" w:space="0" w:color="auto"/>
              <w:bottom w:val="single" w:sz="4" w:space="0" w:color="auto"/>
            </w:tcBorders>
          </w:tcPr>
          <w:p w14:paraId="47135961" w14:textId="565644FE" w:rsidR="002F6C5D" w:rsidRDefault="002F6C5D" w:rsidP="002F6C5D">
            <w:pPr>
              <w:tabs>
                <w:tab w:val="left" w:pos="1072"/>
              </w:tabs>
              <w:spacing w:after="0" w:line="240" w:lineRule="auto"/>
              <w:rPr>
                <w:rFonts w:eastAsia="Times New Roman" w:cstheme="minorHAnsi"/>
                <w:b/>
                <w:bCs/>
                <w:sz w:val="24"/>
                <w:szCs w:val="24"/>
                <w:lang w:val="en-AU" w:eastAsia="en-GB"/>
              </w:rPr>
            </w:pPr>
            <w:r>
              <w:rPr>
                <w:rFonts w:eastAsia="Times New Roman" w:cstheme="minorHAnsi"/>
                <w:b/>
                <w:bCs/>
                <w:sz w:val="24"/>
                <w:szCs w:val="24"/>
                <w:lang w:val="en-AU" w:eastAsia="en-GB"/>
              </w:rPr>
              <w:t>Quartile 4</w:t>
            </w:r>
          </w:p>
        </w:tc>
      </w:tr>
      <w:tr w:rsidR="002F6C5D" w14:paraId="475D3FFF" w14:textId="4C58B23C" w:rsidTr="000B27FF">
        <w:tc>
          <w:tcPr>
            <w:tcW w:w="2404" w:type="dxa"/>
            <w:tcBorders>
              <w:top w:val="single" w:sz="4" w:space="0" w:color="auto"/>
            </w:tcBorders>
          </w:tcPr>
          <w:p w14:paraId="3CAA1425" w14:textId="5309B26B" w:rsidR="002F6C5D" w:rsidRDefault="002F6C5D" w:rsidP="002F6C5D">
            <w:pPr>
              <w:tabs>
                <w:tab w:val="left" w:pos="1072"/>
              </w:tabs>
              <w:spacing w:after="0" w:line="240" w:lineRule="auto"/>
              <w:rPr>
                <w:rFonts w:eastAsia="Times New Roman" w:cstheme="minorHAnsi"/>
                <w:b/>
                <w:bCs/>
                <w:sz w:val="24"/>
                <w:szCs w:val="24"/>
                <w:lang w:val="en-AU" w:eastAsia="en-GB"/>
              </w:rPr>
            </w:pPr>
            <w:r>
              <w:rPr>
                <w:rFonts w:cstheme="minorHAnsi"/>
              </w:rPr>
              <w:t>LDL-C mmol/L</w:t>
            </w:r>
          </w:p>
        </w:tc>
        <w:tc>
          <w:tcPr>
            <w:tcW w:w="2028" w:type="dxa"/>
            <w:tcBorders>
              <w:top w:val="single" w:sz="4" w:space="0" w:color="auto"/>
            </w:tcBorders>
          </w:tcPr>
          <w:p w14:paraId="63D39739" w14:textId="7FAAA4EB" w:rsidR="002F6C5D" w:rsidRPr="00F016AE" w:rsidRDefault="00F016AE"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2.2 [1.9-2.4]</w:t>
            </w:r>
          </w:p>
        </w:tc>
        <w:tc>
          <w:tcPr>
            <w:tcW w:w="1873" w:type="dxa"/>
            <w:tcBorders>
              <w:top w:val="single" w:sz="4" w:space="0" w:color="auto"/>
            </w:tcBorders>
          </w:tcPr>
          <w:p w14:paraId="674CD4F1" w14:textId="68078CC3" w:rsidR="002F6C5D" w:rsidRPr="00F016AE" w:rsidRDefault="00F016AE" w:rsidP="002F6C5D">
            <w:pPr>
              <w:tabs>
                <w:tab w:val="left" w:pos="1072"/>
              </w:tabs>
              <w:spacing w:after="0" w:line="240" w:lineRule="auto"/>
              <w:rPr>
                <w:rFonts w:eastAsia="Times New Roman" w:cstheme="minorHAnsi"/>
                <w:sz w:val="24"/>
                <w:szCs w:val="24"/>
                <w:lang w:val="en-AU" w:eastAsia="en-GB"/>
              </w:rPr>
            </w:pPr>
            <w:r w:rsidRPr="00F016AE">
              <w:rPr>
                <w:rFonts w:eastAsia="Times New Roman" w:cstheme="minorHAnsi"/>
                <w:sz w:val="24"/>
                <w:szCs w:val="24"/>
                <w:lang w:val="en-AU" w:eastAsia="en-GB"/>
              </w:rPr>
              <w:t xml:space="preserve">2.9 </w:t>
            </w:r>
            <w:r>
              <w:rPr>
                <w:rFonts w:eastAsia="Times New Roman" w:cstheme="minorHAnsi"/>
                <w:sz w:val="24"/>
                <w:szCs w:val="24"/>
                <w:lang w:val="en-AU" w:eastAsia="en-GB"/>
              </w:rPr>
              <w:t>[2.8-3.1]</w:t>
            </w:r>
          </w:p>
        </w:tc>
        <w:tc>
          <w:tcPr>
            <w:tcW w:w="1685" w:type="dxa"/>
            <w:tcBorders>
              <w:top w:val="single" w:sz="4" w:space="0" w:color="auto"/>
            </w:tcBorders>
          </w:tcPr>
          <w:p w14:paraId="7C43F8B8" w14:textId="3CD9457D" w:rsidR="002F6C5D" w:rsidRPr="00F016AE" w:rsidRDefault="00F016AE"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3.6 [3.4-3.8]</w:t>
            </w:r>
          </w:p>
        </w:tc>
        <w:tc>
          <w:tcPr>
            <w:tcW w:w="1446" w:type="dxa"/>
            <w:tcBorders>
              <w:top w:val="single" w:sz="4" w:space="0" w:color="auto"/>
            </w:tcBorders>
          </w:tcPr>
          <w:p w14:paraId="01BA7307" w14:textId="35B80163" w:rsidR="002F6C5D" w:rsidRPr="00F016AE" w:rsidRDefault="00F016AE"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4.6 [4.3-5.0</w:t>
            </w:r>
            <w:r w:rsidR="00FF5918">
              <w:rPr>
                <w:rFonts w:eastAsia="Times New Roman" w:cstheme="minorHAnsi"/>
                <w:sz w:val="24"/>
                <w:szCs w:val="24"/>
                <w:lang w:val="en-AU" w:eastAsia="en-GB"/>
              </w:rPr>
              <w:t>]</w:t>
            </w:r>
          </w:p>
        </w:tc>
      </w:tr>
      <w:tr w:rsidR="002F6C5D" w14:paraId="18D2BA8E" w14:textId="68DB951A" w:rsidTr="000B27FF">
        <w:tc>
          <w:tcPr>
            <w:tcW w:w="2404" w:type="dxa"/>
          </w:tcPr>
          <w:p w14:paraId="5F6CEEC1" w14:textId="1AC502FE" w:rsidR="002F6C5D" w:rsidRDefault="002F6C5D" w:rsidP="002F6C5D">
            <w:pPr>
              <w:tabs>
                <w:tab w:val="left" w:pos="1072"/>
              </w:tabs>
              <w:spacing w:after="0" w:line="240" w:lineRule="auto"/>
              <w:rPr>
                <w:rFonts w:eastAsia="Times New Roman" w:cstheme="minorHAnsi"/>
                <w:b/>
                <w:bCs/>
                <w:sz w:val="24"/>
                <w:szCs w:val="24"/>
                <w:lang w:val="en-AU" w:eastAsia="en-GB"/>
              </w:rPr>
            </w:pPr>
            <w:r>
              <w:rPr>
                <w:rFonts w:cstheme="minorHAnsi"/>
              </w:rPr>
              <w:t>HDL-C mmol/L</w:t>
            </w:r>
          </w:p>
        </w:tc>
        <w:tc>
          <w:tcPr>
            <w:tcW w:w="2028" w:type="dxa"/>
          </w:tcPr>
          <w:p w14:paraId="71104923" w14:textId="37E553EE"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1.0 [0.9-1.1]</w:t>
            </w:r>
          </w:p>
        </w:tc>
        <w:tc>
          <w:tcPr>
            <w:tcW w:w="1873" w:type="dxa"/>
          </w:tcPr>
          <w:p w14:paraId="41B64DDE" w14:textId="0802FD2C"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1.3 [1.2-1.3]</w:t>
            </w:r>
          </w:p>
        </w:tc>
        <w:tc>
          <w:tcPr>
            <w:tcW w:w="1685" w:type="dxa"/>
          </w:tcPr>
          <w:p w14:paraId="429E64F0" w14:textId="59EC7528"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1.5 [1.4-1.6]</w:t>
            </w:r>
          </w:p>
        </w:tc>
        <w:tc>
          <w:tcPr>
            <w:tcW w:w="1446" w:type="dxa"/>
          </w:tcPr>
          <w:p w14:paraId="4AF4042D" w14:textId="5A9231B7"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1.9 [1.7-2.1]</w:t>
            </w:r>
          </w:p>
        </w:tc>
      </w:tr>
      <w:tr w:rsidR="002F6C5D" w14:paraId="3A5551A0" w14:textId="0E511B40" w:rsidTr="000B27FF">
        <w:tc>
          <w:tcPr>
            <w:tcW w:w="2404" w:type="dxa"/>
          </w:tcPr>
          <w:p w14:paraId="674B905B" w14:textId="2AF7D0F4" w:rsidR="002F6C5D" w:rsidRDefault="002F6C5D" w:rsidP="002F6C5D">
            <w:pPr>
              <w:tabs>
                <w:tab w:val="left" w:pos="1072"/>
              </w:tabs>
              <w:spacing w:after="0" w:line="240" w:lineRule="auto"/>
              <w:rPr>
                <w:rFonts w:eastAsia="Times New Roman" w:cstheme="minorHAnsi"/>
                <w:b/>
                <w:bCs/>
                <w:sz w:val="24"/>
                <w:szCs w:val="24"/>
                <w:lang w:val="en-AU" w:eastAsia="en-GB"/>
              </w:rPr>
            </w:pPr>
            <w:r>
              <w:rPr>
                <w:rFonts w:cstheme="minorHAnsi"/>
              </w:rPr>
              <w:t>TG mmol/L</w:t>
            </w:r>
          </w:p>
        </w:tc>
        <w:tc>
          <w:tcPr>
            <w:tcW w:w="2028" w:type="dxa"/>
          </w:tcPr>
          <w:p w14:paraId="58EDEACB" w14:textId="020CB991"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1.9 [1.6-2.1]</w:t>
            </w:r>
          </w:p>
        </w:tc>
        <w:tc>
          <w:tcPr>
            <w:tcW w:w="1873" w:type="dxa"/>
          </w:tcPr>
          <w:p w14:paraId="77B9EC46" w14:textId="6B0EA3C7"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2.7 [2.5-2.9]</w:t>
            </w:r>
          </w:p>
        </w:tc>
        <w:tc>
          <w:tcPr>
            <w:tcW w:w="1685" w:type="dxa"/>
          </w:tcPr>
          <w:p w14:paraId="1678DE47" w14:textId="40BF6E9D"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3.7 [3.4-4.0]</w:t>
            </w:r>
          </w:p>
        </w:tc>
        <w:tc>
          <w:tcPr>
            <w:tcW w:w="1446" w:type="dxa"/>
          </w:tcPr>
          <w:p w14:paraId="588F251D" w14:textId="4193DEE6"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5.8 [5.0-7.4]</w:t>
            </w:r>
          </w:p>
        </w:tc>
      </w:tr>
      <w:tr w:rsidR="002F6C5D" w14:paraId="5C58CCC6" w14:textId="068FB297" w:rsidTr="000B27FF">
        <w:tc>
          <w:tcPr>
            <w:tcW w:w="2404" w:type="dxa"/>
          </w:tcPr>
          <w:p w14:paraId="762945D5" w14:textId="529591B6" w:rsidR="002F6C5D" w:rsidRDefault="002F6C5D" w:rsidP="002F6C5D">
            <w:pPr>
              <w:tabs>
                <w:tab w:val="left" w:pos="1072"/>
              </w:tabs>
              <w:spacing w:after="0" w:line="240" w:lineRule="auto"/>
              <w:rPr>
                <w:rFonts w:eastAsia="Times New Roman" w:cstheme="minorHAnsi"/>
                <w:b/>
                <w:bCs/>
                <w:sz w:val="24"/>
                <w:szCs w:val="24"/>
                <w:lang w:val="en-AU" w:eastAsia="en-GB"/>
              </w:rPr>
            </w:pPr>
            <w:r>
              <w:rPr>
                <w:rFonts w:cstheme="minorHAnsi"/>
              </w:rPr>
              <w:t>TC mmol/L</w:t>
            </w:r>
          </w:p>
        </w:tc>
        <w:tc>
          <w:tcPr>
            <w:tcW w:w="2028" w:type="dxa"/>
          </w:tcPr>
          <w:p w14:paraId="2868ECFF" w14:textId="08971BEC"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4.0 [3.6-4.2]</w:t>
            </w:r>
          </w:p>
        </w:tc>
        <w:tc>
          <w:tcPr>
            <w:tcW w:w="1873" w:type="dxa"/>
          </w:tcPr>
          <w:p w14:paraId="46D3B4A3" w14:textId="74BAC2E1"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4.8 [4.6-5.0]</w:t>
            </w:r>
          </w:p>
        </w:tc>
        <w:tc>
          <w:tcPr>
            <w:tcW w:w="1685" w:type="dxa"/>
          </w:tcPr>
          <w:p w14:paraId="6BCC774C" w14:textId="74CE4C39"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5.5 [5.3-5.7]</w:t>
            </w:r>
          </w:p>
        </w:tc>
        <w:tc>
          <w:tcPr>
            <w:tcW w:w="1446" w:type="dxa"/>
          </w:tcPr>
          <w:p w14:paraId="51C2F14B" w14:textId="66C27B25" w:rsidR="002F6C5D" w:rsidRPr="00EF6860" w:rsidRDefault="00EF6860"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6.6 [6.2-7.0]</w:t>
            </w:r>
          </w:p>
        </w:tc>
      </w:tr>
      <w:tr w:rsidR="002F6C5D" w14:paraId="5167CACB" w14:textId="3EAFAB0E" w:rsidTr="000B27FF">
        <w:tc>
          <w:tcPr>
            <w:tcW w:w="2404" w:type="dxa"/>
          </w:tcPr>
          <w:p w14:paraId="55B4B579" w14:textId="6DFA1225" w:rsidR="002F6C5D" w:rsidRDefault="002F6C5D" w:rsidP="002F6C5D">
            <w:pPr>
              <w:tabs>
                <w:tab w:val="left" w:pos="1072"/>
              </w:tabs>
              <w:spacing w:after="0" w:line="240" w:lineRule="auto"/>
              <w:rPr>
                <w:rFonts w:eastAsia="Times New Roman" w:cstheme="minorHAnsi"/>
                <w:b/>
                <w:bCs/>
                <w:sz w:val="24"/>
                <w:szCs w:val="24"/>
                <w:lang w:val="en-AU" w:eastAsia="en-GB"/>
              </w:rPr>
            </w:pPr>
            <w:r>
              <w:rPr>
                <w:rFonts w:cstheme="minorHAnsi"/>
              </w:rPr>
              <w:t>Non-HDL-C mmol/L</w:t>
            </w:r>
          </w:p>
        </w:tc>
        <w:tc>
          <w:tcPr>
            <w:tcW w:w="2028" w:type="dxa"/>
          </w:tcPr>
          <w:p w14:paraId="10A2D23B" w14:textId="46329225" w:rsidR="002F6C5D" w:rsidRPr="00EF6860" w:rsidRDefault="0080665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2.6 [2.3-2.9]</w:t>
            </w:r>
          </w:p>
        </w:tc>
        <w:tc>
          <w:tcPr>
            <w:tcW w:w="1873" w:type="dxa"/>
          </w:tcPr>
          <w:p w14:paraId="33A7B09D" w14:textId="44AD9777" w:rsidR="002F6C5D" w:rsidRPr="00EF6860" w:rsidRDefault="0080665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3.4 [3.2-3.5]</w:t>
            </w:r>
          </w:p>
        </w:tc>
        <w:tc>
          <w:tcPr>
            <w:tcW w:w="1685" w:type="dxa"/>
          </w:tcPr>
          <w:p w14:paraId="6FDC9D60" w14:textId="76CF1C33" w:rsidR="002F6C5D" w:rsidRPr="00EF6860" w:rsidRDefault="0080665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4.1 [3.9-4.3]</w:t>
            </w:r>
          </w:p>
        </w:tc>
        <w:tc>
          <w:tcPr>
            <w:tcW w:w="1446" w:type="dxa"/>
          </w:tcPr>
          <w:p w14:paraId="744205A2" w14:textId="308FE27E" w:rsidR="002F6C5D" w:rsidRPr="00EF6860" w:rsidRDefault="0080665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5.1 [4.7-5.6]</w:t>
            </w:r>
          </w:p>
        </w:tc>
      </w:tr>
      <w:tr w:rsidR="002F6C5D" w14:paraId="25DF2A20" w14:textId="23DF17FB" w:rsidTr="000B27FF">
        <w:tc>
          <w:tcPr>
            <w:tcW w:w="2404" w:type="dxa"/>
            <w:tcBorders>
              <w:bottom w:val="single" w:sz="4" w:space="0" w:color="auto"/>
            </w:tcBorders>
          </w:tcPr>
          <w:p w14:paraId="74C3C304" w14:textId="1FA28DD6" w:rsidR="002F6C5D" w:rsidRDefault="002F6C5D" w:rsidP="002F6C5D">
            <w:pPr>
              <w:tabs>
                <w:tab w:val="left" w:pos="1072"/>
              </w:tabs>
              <w:spacing w:after="0" w:line="240" w:lineRule="auto"/>
              <w:rPr>
                <w:rFonts w:cstheme="minorHAnsi"/>
              </w:rPr>
            </w:pPr>
            <w:r>
              <w:rPr>
                <w:rFonts w:cstheme="minorHAnsi"/>
              </w:rPr>
              <w:t>LDL-C/HDL-C</w:t>
            </w:r>
          </w:p>
        </w:tc>
        <w:tc>
          <w:tcPr>
            <w:tcW w:w="2028" w:type="dxa"/>
            <w:tcBorders>
              <w:bottom w:val="single" w:sz="4" w:space="0" w:color="auto"/>
            </w:tcBorders>
          </w:tcPr>
          <w:p w14:paraId="151D735B" w14:textId="5E3BF97B" w:rsidR="002F6C5D" w:rsidRPr="00EF6860" w:rsidRDefault="00721AA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1.4 [1.2-1.6]</w:t>
            </w:r>
          </w:p>
        </w:tc>
        <w:tc>
          <w:tcPr>
            <w:tcW w:w="1873" w:type="dxa"/>
            <w:tcBorders>
              <w:bottom w:val="single" w:sz="4" w:space="0" w:color="auto"/>
            </w:tcBorders>
          </w:tcPr>
          <w:p w14:paraId="0769E821" w14:textId="59AD0935" w:rsidR="002F6C5D" w:rsidRPr="00EF6860" w:rsidRDefault="00721AA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2.1 [1.9-2.2]</w:t>
            </w:r>
          </w:p>
        </w:tc>
        <w:tc>
          <w:tcPr>
            <w:tcW w:w="1685" w:type="dxa"/>
            <w:tcBorders>
              <w:bottom w:val="single" w:sz="4" w:space="0" w:color="auto"/>
            </w:tcBorders>
          </w:tcPr>
          <w:p w14:paraId="5B81B0D6" w14:textId="0903EF6E" w:rsidR="002F6C5D" w:rsidRPr="00EF6860" w:rsidRDefault="00721AA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2.7 [2.5-2.9]</w:t>
            </w:r>
          </w:p>
        </w:tc>
        <w:tc>
          <w:tcPr>
            <w:tcW w:w="1446" w:type="dxa"/>
            <w:tcBorders>
              <w:bottom w:val="single" w:sz="4" w:space="0" w:color="auto"/>
            </w:tcBorders>
          </w:tcPr>
          <w:p w14:paraId="40A7C30A" w14:textId="39D840E1" w:rsidR="002F6C5D" w:rsidRPr="00EF6860" w:rsidRDefault="00721AA2" w:rsidP="002F6C5D">
            <w:pPr>
              <w:tabs>
                <w:tab w:val="left" w:pos="1072"/>
              </w:tabs>
              <w:spacing w:after="0" w:line="240" w:lineRule="auto"/>
              <w:rPr>
                <w:rFonts w:eastAsia="Times New Roman" w:cstheme="minorHAnsi"/>
                <w:sz w:val="24"/>
                <w:szCs w:val="24"/>
                <w:lang w:val="en-AU" w:eastAsia="en-GB"/>
              </w:rPr>
            </w:pPr>
            <w:r>
              <w:rPr>
                <w:rFonts w:eastAsia="Times New Roman" w:cstheme="minorHAnsi"/>
                <w:sz w:val="24"/>
                <w:szCs w:val="24"/>
                <w:lang w:val="en-AU" w:eastAsia="en-GB"/>
              </w:rPr>
              <w:t>3.6 [3.3-4.1]</w:t>
            </w:r>
          </w:p>
        </w:tc>
      </w:tr>
    </w:tbl>
    <w:p w14:paraId="16D6A056" w14:textId="77777777" w:rsidR="007135CE" w:rsidRPr="007135CE" w:rsidRDefault="007135CE" w:rsidP="007135CE">
      <w:pPr>
        <w:tabs>
          <w:tab w:val="left" w:pos="1072"/>
        </w:tabs>
        <w:spacing w:after="0" w:line="240" w:lineRule="auto"/>
        <w:rPr>
          <w:rFonts w:eastAsia="Times New Roman" w:cstheme="minorHAnsi"/>
          <w:b/>
          <w:bCs/>
          <w:sz w:val="24"/>
          <w:szCs w:val="24"/>
          <w:lang w:val="en-AU" w:eastAsia="en-GB"/>
        </w:rPr>
      </w:pPr>
    </w:p>
    <w:p w14:paraId="69786F0C" w14:textId="6F1A1352" w:rsidR="007135CE" w:rsidRPr="007135CE" w:rsidRDefault="002F6C5D" w:rsidP="007135CE">
      <w:pPr>
        <w:tabs>
          <w:tab w:val="left" w:pos="1072"/>
        </w:tabs>
        <w:rPr>
          <w:rFonts w:eastAsia="Times New Roman" w:cstheme="minorHAnsi"/>
          <w:sz w:val="24"/>
          <w:szCs w:val="24"/>
          <w:lang w:val="en-AU" w:eastAsia="en-GB"/>
        </w:rPr>
        <w:sectPr w:rsidR="007135CE" w:rsidRPr="007135CE" w:rsidSect="007135CE">
          <w:pgSz w:w="11900" w:h="16840"/>
          <w:pgMar w:top="1440" w:right="1440" w:bottom="1440" w:left="1440" w:header="708" w:footer="708" w:gutter="0"/>
          <w:cols w:space="708"/>
          <w:docGrid w:linePitch="360"/>
        </w:sectPr>
      </w:pPr>
      <w:r w:rsidRPr="002F6C5D">
        <w:rPr>
          <w:rFonts w:eastAsia="Times New Roman" w:cstheme="minorHAnsi"/>
          <w:sz w:val="20"/>
          <w:szCs w:val="20"/>
          <w:lang w:val="en-AU" w:eastAsia="en-GB"/>
        </w:rPr>
        <w:t xml:space="preserve">Values are median [IQR]. </w:t>
      </w:r>
      <w:r>
        <w:rPr>
          <w:sz w:val="20"/>
          <w:szCs w:val="20"/>
        </w:rPr>
        <w:t>HDL-C: high-density lipoprotein cholesterol, LDL-C: low-density lipoprotein cholesterol, TC: total cholesterol, TG: triglycerides.</w:t>
      </w:r>
      <w:r w:rsidR="007135CE">
        <w:rPr>
          <w:rFonts w:eastAsia="Times New Roman" w:cstheme="minorHAnsi"/>
          <w:sz w:val="24"/>
          <w:szCs w:val="24"/>
          <w:lang w:val="en-AU" w:eastAsia="en-GB"/>
        </w:rPr>
        <w:tab/>
      </w:r>
    </w:p>
    <w:p w14:paraId="65A68354" w14:textId="69C8EBB2" w:rsidR="0002147D" w:rsidRPr="00964FAF" w:rsidRDefault="00B679EC" w:rsidP="00336740">
      <w:pPr>
        <w:spacing w:after="0" w:line="240" w:lineRule="auto"/>
        <w:rPr>
          <w:rFonts w:eastAsia="Times New Roman" w:cstheme="minorHAnsi"/>
          <w:lang w:val="pl-PL" w:eastAsia="en-GB"/>
        </w:rPr>
      </w:pPr>
      <w:r w:rsidRPr="00964FAF">
        <w:rPr>
          <w:b/>
        </w:rPr>
        <w:lastRenderedPageBreak/>
        <w:t xml:space="preserve">*** </w:t>
      </w:r>
      <w:r w:rsidRPr="00964FAF">
        <w:rPr>
          <w:rFonts w:eastAsia="Times New Roman" w:cstheme="minorHAnsi"/>
          <w:b/>
          <w:lang w:val="en-AU" w:eastAsia="en-GB"/>
        </w:rPr>
        <w:t>LIPIDOGRAM2015 Investigators (listed alphabetically):</w:t>
      </w:r>
      <w:r w:rsidRPr="00964FAF">
        <w:rPr>
          <w:rFonts w:eastAsia="Times New Roman" w:cstheme="minorHAnsi"/>
          <w:lang w:val="en-AU" w:eastAsia="en-GB"/>
        </w:rPr>
        <w:t xml:space="preserve"> Al-</w:t>
      </w:r>
      <w:proofErr w:type="spellStart"/>
      <w:r w:rsidRPr="00964FAF">
        <w:rPr>
          <w:rFonts w:eastAsia="Times New Roman" w:cstheme="minorHAnsi"/>
          <w:lang w:val="en-AU" w:eastAsia="en-GB"/>
        </w:rPr>
        <w:t>Shaer</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Andrusewicz</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Andrzejczuk</w:t>
      </w:r>
      <w:proofErr w:type="spellEnd"/>
      <w:r w:rsidRPr="00964FAF">
        <w:rPr>
          <w:rFonts w:eastAsia="Times New Roman" w:cstheme="minorHAnsi"/>
          <w:lang w:val="en-AU" w:eastAsia="en-GB"/>
        </w:rPr>
        <w:t xml:space="preserve">-Rosa M., </w:t>
      </w:r>
      <w:proofErr w:type="spellStart"/>
      <w:r w:rsidRPr="00964FAF">
        <w:rPr>
          <w:rFonts w:eastAsia="Times New Roman" w:cstheme="minorHAnsi"/>
          <w:lang w:val="en-AU" w:eastAsia="en-GB"/>
        </w:rPr>
        <w:t>Anusz-Gaszewska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Bagińska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Balawajder</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Bańka</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Barańska-Skubisz</w:t>
      </w:r>
      <w:proofErr w:type="spellEnd"/>
      <w:r w:rsidRPr="00964FAF">
        <w:rPr>
          <w:rFonts w:eastAsia="Times New Roman" w:cstheme="minorHAnsi"/>
          <w:lang w:val="en-AU" w:eastAsia="en-GB"/>
        </w:rPr>
        <w:t xml:space="preserve"> E., Barbara </w:t>
      </w:r>
      <w:proofErr w:type="spellStart"/>
      <w:r w:rsidRPr="00964FAF">
        <w:rPr>
          <w:rFonts w:eastAsia="Times New Roman" w:cstheme="minorHAnsi"/>
          <w:lang w:val="en-AU" w:eastAsia="en-GB"/>
        </w:rPr>
        <w:t>Przyczyna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Bartkowiak</w:t>
      </w:r>
      <w:proofErr w:type="spellEnd"/>
      <w:r w:rsidRPr="00964FAF">
        <w:rPr>
          <w:rFonts w:eastAsia="Times New Roman" w:cstheme="minorHAnsi"/>
          <w:lang w:val="en-AU" w:eastAsia="en-GB"/>
        </w:rPr>
        <w:t xml:space="preserve"> S., </w:t>
      </w:r>
      <w:proofErr w:type="spellStart"/>
      <w:r w:rsidRPr="00964FAF">
        <w:rPr>
          <w:rFonts w:eastAsia="Times New Roman" w:cstheme="minorHAnsi"/>
          <w:lang w:val="en-AU" w:eastAsia="en-GB"/>
        </w:rPr>
        <w:t>Bartodziej</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Bartosiewicz</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Basałyga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Batyra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Bąk</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Bednarz</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Bejnar</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Bernacki</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Betiuk-Kwiatkowska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Biegaj</w:t>
      </w:r>
      <w:proofErr w:type="spellEnd"/>
      <w:r w:rsidRPr="00964FAF">
        <w:rPr>
          <w:rFonts w:eastAsia="Times New Roman" w:cstheme="minorHAnsi"/>
          <w:lang w:val="en-AU" w:eastAsia="en-GB"/>
        </w:rPr>
        <w:t xml:space="preserve"> S., </w:t>
      </w:r>
      <w:proofErr w:type="spellStart"/>
      <w:r w:rsidRPr="00964FAF">
        <w:rPr>
          <w:rFonts w:eastAsia="Times New Roman" w:cstheme="minorHAnsi"/>
          <w:lang w:val="en-AU" w:eastAsia="en-GB"/>
        </w:rPr>
        <w:t>Bień</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Bilski</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Biłogan</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Biruta-Pawłowska</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Biskup</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Błaszczyk</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Błaszczyk</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Błońska-Jankowska</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Bogacka-Gancarczyk</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Bojanowska</w:t>
      </w:r>
      <w:proofErr w:type="spellEnd"/>
      <w:r w:rsidRPr="00964FAF">
        <w:rPr>
          <w:rFonts w:eastAsia="Times New Roman" w:cstheme="minorHAnsi"/>
          <w:lang w:val="en-AU" w:eastAsia="en-GB"/>
        </w:rPr>
        <w:t xml:space="preserve"> M., Bonda E., </w:t>
      </w:r>
      <w:proofErr w:type="spellStart"/>
      <w:r w:rsidRPr="00964FAF">
        <w:rPr>
          <w:rFonts w:eastAsia="Times New Roman" w:cstheme="minorHAnsi"/>
          <w:lang w:val="en-AU" w:eastAsia="en-GB"/>
        </w:rPr>
        <w:t>Borowik-Skwarek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Borowska</w:t>
      </w:r>
      <w:proofErr w:type="spellEnd"/>
      <w:r w:rsidRPr="00964FAF">
        <w:rPr>
          <w:rFonts w:eastAsia="Times New Roman" w:cstheme="minorHAnsi"/>
          <w:lang w:val="en-AU" w:eastAsia="en-GB"/>
        </w:rPr>
        <w:t xml:space="preserve"> J., Bruckner J., </w:t>
      </w:r>
      <w:proofErr w:type="spellStart"/>
      <w:r w:rsidRPr="00964FAF">
        <w:rPr>
          <w:rFonts w:eastAsia="Times New Roman" w:cstheme="minorHAnsi"/>
          <w:lang w:val="en-AU" w:eastAsia="en-GB"/>
        </w:rPr>
        <w:t>Brzostek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Brzuchacz</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Budzyńska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Bulzacka-Fugiel</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Bulzak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Bunikowski</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Cebulska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Celka</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Cempel</w:t>
      </w:r>
      <w:proofErr w:type="spellEnd"/>
      <w:r w:rsidRPr="00964FAF">
        <w:rPr>
          <w:rFonts w:eastAsia="Times New Roman" w:cstheme="minorHAnsi"/>
          <w:lang w:val="en-AU" w:eastAsia="en-GB"/>
        </w:rPr>
        <w:t xml:space="preserve">-Nowak E., </w:t>
      </w:r>
      <w:proofErr w:type="spellStart"/>
      <w:r w:rsidRPr="00964FAF">
        <w:rPr>
          <w:rFonts w:eastAsia="Times New Roman" w:cstheme="minorHAnsi"/>
          <w:lang w:val="en-AU" w:eastAsia="en-GB"/>
        </w:rPr>
        <w:t>Chechliński</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Chludzińska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Chmiel</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Chmielewska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Cichy</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Ciemięga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Ciepluch</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Cieszyńska</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Czajka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Czapla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Czerner</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Czerwińska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Czuryszkiewicz</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Daleka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Dawid</w:t>
      </w:r>
      <w:proofErr w:type="spellEnd"/>
      <w:r w:rsidRPr="00964FAF">
        <w:rPr>
          <w:rFonts w:eastAsia="Times New Roman" w:cstheme="minorHAnsi"/>
          <w:lang w:val="en-AU" w:eastAsia="en-GB"/>
        </w:rPr>
        <w:t xml:space="preserve"> Z., </w:t>
      </w:r>
      <w:proofErr w:type="spellStart"/>
      <w:r w:rsidRPr="00964FAF">
        <w:rPr>
          <w:rFonts w:eastAsia="Times New Roman" w:cstheme="minorHAnsi"/>
          <w:lang w:val="en-AU" w:eastAsia="en-GB"/>
        </w:rPr>
        <w:t>Dąbrowska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Dąbrowska</w:t>
      </w:r>
      <w:proofErr w:type="spellEnd"/>
      <w:r w:rsidRPr="00964FAF">
        <w:rPr>
          <w:rFonts w:eastAsia="Times New Roman" w:cstheme="minorHAnsi"/>
          <w:lang w:val="en-AU" w:eastAsia="en-GB"/>
        </w:rPr>
        <w:t xml:space="preserve"> R., </w:t>
      </w:r>
      <w:proofErr w:type="spellStart"/>
      <w:r w:rsidRPr="00964FAF">
        <w:rPr>
          <w:rFonts w:eastAsia="Times New Roman" w:cstheme="minorHAnsi"/>
          <w:lang w:val="en-AU" w:eastAsia="en-GB"/>
        </w:rPr>
        <w:t>Dąbrowski</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Dąbrowski</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Demczyszyn</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Dębowska-Serwińska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Dmochowski</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Dobrzecka-Kiwior</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Dolanowska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Dolanowski</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Dołek</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Domagała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Domański</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Doszel</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Duda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Dudkowska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Dudziuk</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Dybciak</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Dymanowski</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Dziadzio-Bolek</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Eicke</w:t>
      </w:r>
      <w:proofErr w:type="spellEnd"/>
      <w:r w:rsidRPr="00964FAF">
        <w:rPr>
          <w:rFonts w:eastAsia="Times New Roman" w:cstheme="minorHAnsi"/>
          <w:lang w:val="en-AU" w:eastAsia="en-GB"/>
        </w:rPr>
        <w:t xml:space="preserve"> M., El-Hassan H., </w:t>
      </w:r>
      <w:proofErr w:type="spellStart"/>
      <w:r w:rsidRPr="00964FAF">
        <w:rPr>
          <w:rFonts w:eastAsia="Times New Roman" w:cstheme="minorHAnsi"/>
          <w:lang w:val="en-AU" w:eastAsia="en-GB"/>
        </w:rPr>
        <w:t>Eremus</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Fąferek</w:t>
      </w:r>
      <w:proofErr w:type="spellEnd"/>
      <w:r w:rsidRPr="00964FAF">
        <w:rPr>
          <w:rFonts w:eastAsia="Times New Roman" w:cstheme="minorHAnsi"/>
          <w:lang w:val="en-AU" w:eastAsia="en-GB"/>
        </w:rPr>
        <w:t xml:space="preserve">-Muller M., </w:t>
      </w:r>
      <w:proofErr w:type="spellStart"/>
      <w:r w:rsidRPr="00964FAF">
        <w:rPr>
          <w:rFonts w:eastAsia="Times New Roman" w:cstheme="minorHAnsi"/>
          <w:lang w:val="en-AU" w:eastAsia="en-GB"/>
        </w:rPr>
        <w:t>Figura-Roguska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Fijałkowska</w:t>
      </w:r>
      <w:proofErr w:type="spellEnd"/>
      <w:r w:rsidRPr="00964FAF">
        <w:rPr>
          <w:rFonts w:eastAsia="Times New Roman" w:cstheme="minorHAnsi"/>
          <w:lang w:val="en-AU" w:eastAsia="en-GB"/>
        </w:rPr>
        <w:t xml:space="preserve">-Kaczmarek I., </w:t>
      </w:r>
      <w:proofErr w:type="spellStart"/>
      <w:r w:rsidRPr="00964FAF">
        <w:rPr>
          <w:rFonts w:eastAsia="Times New Roman" w:cstheme="minorHAnsi"/>
          <w:lang w:val="en-AU" w:eastAsia="en-GB"/>
        </w:rPr>
        <w:t>Flis</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Florczak</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Florczuk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Foryszewska</w:t>
      </w:r>
      <w:proofErr w:type="spellEnd"/>
      <w:r w:rsidRPr="00964FAF">
        <w:rPr>
          <w:rFonts w:eastAsia="Times New Roman" w:cstheme="minorHAnsi"/>
          <w:lang w:val="en-AU" w:eastAsia="en-GB"/>
        </w:rPr>
        <w:t xml:space="preserve">-Witan E., Frydrych W., </w:t>
      </w:r>
      <w:proofErr w:type="spellStart"/>
      <w:r w:rsidRPr="00964FAF">
        <w:rPr>
          <w:rFonts w:eastAsia="Times New Roman" w:cstheme="minorHAnsi"/>
          <w:lang w:val="en-AU" w:eastAsia="en-GB"/>
        </w:rPr>
        <w:t>Fugiel</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Futyma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Gaca-Jaroszewicz</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Gajdamowicz</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Ganczarski</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Gatnar</w:t>
      </w:r>
      <w:proofErr w:type="spellEnd"/>
      <w:r w:rsidRPr="00964FAF">
        <w:rPr>
          <w:rFonts w:eastAsia="Times New Roman" w:cstheme="minorHAnsi"/>
          <w:lang w:val="en-AU" w:eastAsia="en-GB"/>
        </w:rPr>
        <w:t xml:space="preserve"> A., Gers M., </w:t>
      </w:r>
      <w:proofErr w:type="spellStart"/>
      <w:r w:rsidRPr="00964FAF">
        <w:rPr>
          <w:rFonts w:eastAsia="Times New Roman" w:cstheme="minorHAnsi"/>
          <w:lang w:val="en-AU" w:eastAsia="en-GB"/>
        </w:rPr>
        <w:t>Głowacki</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Głód</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Godula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Gołąb</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Gołębiewski</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Goszczyńska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Gościcka</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Górna-Hajduga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Górny</w:t>
      </w:r>
      <w:proofErr w:type="spellEnd"/>
      <w:r w:rsidRPr="00964FAF">
        <w:rPr>
          <w:rFonts w:eastAsia="Times New Roman" w:cstheme="minorHAnsi"/>
          <w:lang w:val="en-AU" w:eastAsia="en-GB"/>
        </w:rPr>
        <w:t xml:space="preserve"> E., Grabowska T., Grabowski R., </w:t>
      </w:r>
      <w:proofErr w:type="spellStart"/>
      <w:r w:rsidRPr="00964FAF">
        <w:rPr>
          <w:rFonts w:eastAsia="Times New Roman" w:cstheme="minorHAnsi"/>
          <w:lang w:val="en-AU" w:eastAsia="en-GB"/>
        </w:rPr>
        <w:t>Graczyk-Duda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Gromow</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Grudewicz</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Gruszecka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Gruszka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Gryboś</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Grzebyk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Grzechowiak</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Grzesiak</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Grześkowiak</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Guźla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Hachuła</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Hawel</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Hiltawska</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Honkowicz</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Ignatowicz</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Imielski</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Iwaniura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Jagieła-Szymala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Jalć-Sowała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Janczylik</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Janisz</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Janiszek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Jankiewicz-Ziobro</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Januszewska</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Jaremek</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Jaros-Urbaniak</w:t>
      </w:r>
      <w:proofErr w:type="spellEnd"/>
      <w:r w:rsidRPr="00964FAF">
        <w:rPr>
          <w:rFonts w:eastAsia="Times New Roman" w:cstheme="minorHAnsi"/>
          <w:lang w:val="en-AU" w:eastAsia="en-GB"/>
        </w:rPr>
        <w:t xml:space="preserve"> A., Jarosz J., Jarosz P., </w:t>
      </w:r>
      <w:proofErr w:type="spellStart"/>
      <w:r w:rsidRPr="00964FAF">
        <w:rPr>
          <w:rFonts w:eastAsia="Times New Roman" w:cstheme="minorHAnsi"/>
          <w:lang w:val="en-AU" w:eastAsia="en-GB"/>
        </w:rPr>
        <w:t>Jasiński</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Jezierska-Wasilewska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Jędraszewski</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Jędrzejowska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Józefowicz</w:t>
      </w:r>
      <w:proofErr w:type="spellEnd"/>
      <w:r w:rsidRPr="00964FAF">
        <w:rPr>
          <w:rFonts w:eastAsia="Times New Roman" w:cstheme="minorHAnsi"/>
          <w:lang w:val="en-AU" w:eastAsia="en-GB"/>
        </w:rPr>
        <w:t xml:space="preserve"> R., </w:t>
      </w:r>
      <w:proofErr w:type="spellStart"/>
      <w:r w:rsidRPr="00964FAF">
        <w:rPr>
          <w:rFonts w:eastAsia="Times New Roman" w:cstheme="minorHAnsi"/>
          <w:lang w:val="en-AU" w:eastAsia="en-GB"/>
        </w:rPr>
        <w:t>Jóźwiak</w:t>
      </w:r>
      <w:proofErr w:type="spellEnd"/>
      <w:r w:rsidRPr="00964FAF">
        <w:rPr>
          <w:rFonts w:eastAsia="Times New Roman" w:cstheme="minorHAnsi"/>
          <w:lang w:val="en-AU" w:eastAsia="en-GB"/>
        </w:rPr>
        <w:t xml:space="preserve"> J.J., </w:t>
      </w:r>
      <w:proofErr w:type="spellStart"/>
      <w:r w:rsidRPr="00964FAF">
        <w:rPr>
          <w:rFonts w:eastAsia="Times New Roman" w:cstheme="minorHAnsi"/>
          <w:lang w:val="en-AU" w:eastAsia="en-GB"/>
        </w:rPr>
        <w:t>Juźwin</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Kacprzak</w:t>
      </w:r>
      <w:proofErr w:type="spellEnd"/>
      <w:r w:rsidRPr="00964FAF">
        <w:rPr>
          <w:rFonts w:eastAsia="Times New Roman" w:cstheme="minorHAnsi"/>
          <w:lang w:val="en-AU" w:eastAsia="en-GB"/>
        </w:rPr>
        <w:t xml:space="preserve"> E., Kaczmarek-</w:t>
      </w:r>
      <w:proofErr w:type="spellStart"/>
      <w:r w:rsidRPr="00964FAF">
        <w:rPr>
          <w:rFonts w:eastAsia="Times New Roman" w:cstheme="minorHAnsi"/>
          <w:lang w:val="en-AU" w:eastAsia="en-GB"/>
        </w:rPr>
        <w:t>Szewczyk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Kaczmarzyk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Kandziora</w:t>
      </w:r>
      <w:proofErr w:type="spellEnd"/>
      <w:r w:rsidRPr="00964FAF">
        <w:rPr>
          <w:rFonts w:eastAsia="Times New Roman" w:cstheme="minorHAnsi"/>
          <w:lang w:val="en-AU" w:eastAsia="en-GB"/>
        </w:rPr>
        <w:t xml:space="preserve"> R., </w:t>
      </w:r>
      <w:proofErr w:type="spellStart"/>
      <w:r w:rsidRPr="00964FAF">
        <w:rPr>
          <w:rFonts w:eastAsia="Times New Roman" w:cstheme="minorHAnsi"/>
          <w:lang w:val="en-AU" w:eastAsia="en-GB"/>
        </w:rPr>
        <w:t>Kaniewski</w:t>
      </w:r>
      <w:proofErr w:type="spellEnd"/>
      <w:r w:rsidRPr="00964FAF">
        <w:rPr>
          <w:rFonts w:eastAsia="Times New Roman" w:cstheme="minorHAnsi"/>
          <w:lang w:val="en-AU" w:eastAsia="en-GB"/>
        </w:rPr>
        <w:t xml:space="preserve"> C., </w:t>
      </w:r>
      <w:proofErr w:type="spellStart"/>
      <w:r w:rsidRPr="00964FAF">
        <w:rPr>
          <w:rFonts w:eastAsia="Times New Roman" w:cstheme="minorHAnsi"/>
          <w:lang w:val="en-AU" w:eastAsia="en-GB"/>
        </w:rPr>
        <w:t>Karolak</w:t>
      </w:r>
      <w:proofErr w:type="spellEnd"/>
      <w:r w:rsidRPr="00964FAF">
        <w:rPr>
          <w:rFonts w:eastAsia="Times New Roman" w:cstheme="minorHAnsi"/>
          <w:lang w:val="en-AU" w:eastAsia="en-GB"/>
        </w:rPr>
        <w:t xml:space="preserve">-Brandt L., </w:t>
      </w:r>
      <w:proofErr w:type="spellStart"/>
      <w:r w:rsidRPr="00964FAF">
        <w:rPr>
          <w:rFonts w:eastAsia="Times New Roman" w:cstheme="minorHAnsi"/>
          <w:lang w:val="en-AU" w:eastAsia="en-GB"/>
        </w:rPr>
        <w:t>Kasperczyk</w:t>
      </w:r>
      <w:proofErr w:type="spellEnd"/>
      <w:r w:rsidRPr="00964FAF">
        <w:rPr>
          <w:rFonts w:eastAsia="Times New Roman" w:cstheme="minorHAnsi"/>
          <w:lang w:val="en-AU" w:eastAsia="en-GB"/>
        </w:rPr>
        <w:t xml:space="preserve"> S., </w:t>
      </w:r>
      <w:proofErr w:type="spellStart"/>
      <w:r w:rsidRPr="00964FAF">
        <w:rPr>
          <w:rFonts w:eastAsia="Times New Roman" w:cstheme="minorHAnsi"/>
          <w:lang w:val="en-AU" w:eastAsia="en-GB"/>
        </w:rPr>
        <w:t>Kasperek-Dyląg</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Kedziora</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Kępa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Kiciński</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Kielak</w:t>
      </w:r>
      <w:proofErr w:type="spellEnd"/>
      <w:r w:rsidRPr="00964FAF">
        <w:rPr>
          <w:rFonts w:eastAsia="Times New Roman" w:cstheme="minorHAnsi"/>
          <w:lang w:val="en-AU" w:eastAsia="en-GB"/>
        </w:rPr>
        <w:t>-Al-</w:t>
      </w:r>
      <w:proofErr w:type="spellStart"/>
      <w:r w:rsidRPr="00964FAF">
        <w:rPr>
          <w:rFonts w:eastAsia="Times New Roman" w:cstheme="minorHAnsi"/>
          <w:lang w:val="en-AU" w:eastAsia="en-GB"/>
        </w:rPr>
        <w:t>Hosam</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Kiełczawa</w:t>
      </w:r>
      <w:proofErr w:type="spellEnd"/>
      <w:r w:rsidRPr="00964FAF">
        <w:rPr>
          <w:rFonts w:eastAsia="Times New Roman" w:cstheme="minorHAnsi"/>
          <w:lang w:val="en-AU" w:eastAsia="en-GB"/>
        </w:rPr>
        <w:t xml:space="preserve"> Ł., </w:t>
      </w:r>
      <w:proofErr w:type="spellStart"/>
      <w:r w:rsidRPr="00964FAF">
        <w:rPr>
          <w:rFonts w:eastAsia="Times New Roman" w:cstheme="minorHAnsi"/>
          <w:lang w:val="en-AU" w:eastAsia="en-GB"/>
        </w:rPr>
        <w:t>Kilimowicz</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Kitliński</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Kiwka</w:t>
      </w:r>
      <w:proofErr w:type="spellEnd"/>
      <w:r w:rsidRPr="00964FAF">
        <w:rPr>
          <w:rFonts w:eastAsia="Times New Roman" w:cstheme="minorHAnsi"/>
          <w:lang w:val="en-AU" w:eastAsia="en-GB"/>
        </w:rPr>
        <w:t xml:space="preserve"> T., Klein U., </w:t>
      </w:r>
      <w:proofErr w:type="spellStart"/>
      <w:r w:rsidRPr="00964FAF">
        <w:rPr>
          <w:rFonts w:eastAsia="Times New Roman" w:cstheme="minorHAnsi"/>
          <w:lang w:val="en-AU" w:eastAsia="en-GB"/>
        </w:rPr>
        <w:t>Klichowicz</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Klimowicz</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Klonowski</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Kmolek</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Kobyłko-Klepacka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Kocoń</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Kolenda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Kollek</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Kopeć</w:t>
      </w:r>
      <w:proofErr w:type="spellEnd"/>
      <w:r w:rsidRPr="00964FAF">
        <w:rPr>
          <w:rFonts w:eastAsia="Times New Roman" w:cstheme="minorHAnsi"/>
          <w:lang w:val="en-AU" w:eastAsia="en-GB"/>
        </w:rPr>
        <w:t xml:space="preserve"> M., Koper-</w:t>
      </w:r>
      <w:proofErr w:type="spellStart"/>
      <w:r w:rsidRPr="00964FAF">
        <w:rPr>
          <w:rFonts w:eastAsia="Times New Roman" w:cstheme="minorHAnsi"/>
          <w:lang w:val="en-AU" w:eastAsia="en-GB"/>
        </w:rPr>
        <w:t>Kozikowska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Koralewska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Korczyńska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Korzeniewski</w:t>
      </w:r>
      <w:proofErr w:type="spellEnd"/>
      <w:r w:rsidRPr="00964FAF">
        <w:rPr>
          <w:rFonts w:eastAsia="Times New Roman" w:cstheme="minorHAnsi"/>
          <w:lang w:val="en-AU" w:eastAsia="en-GB"/>
        </w:rPr>
        <w:t xml:space="preserve"> M. T., </w:t>
      </w:r>
      <w:proofErr w:type="spellStart"/>
      <w:r w:rsidRPr="00964FAF">
        <w:rPr>
          <w:rFonts w:eastAsia="Times New Roman" w:cstheme="minorHAnsi"/>
          <w:lang w:val="en-AU" w:eastAsia="en-GB"/>
        </w:rPr>
        <w:t>Kosk</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Kotarski</w:t>
      </w:r>
      <w:proofErr w:type="spellEnd"/>
      <w:r w:rsidRPr="00964FAF">
        <w:rPr>
          <w:rFonts w:eastAsia="Times New Roman" w:cstheme="minorHAnsi"/>
          <w:lang w:val="en-AU" w:eastAsia="en-GB"/>
        </w:rPr>
        <w:t xml:space="preserve"> K., Kowalczyk E., Kowalczyk M., </w:t>
      </w:r>
      <w:proofErr w:type="spellStart"/>
      <w:r w:rsidRPr="00964FAF">
        <w:rPr>
          <w:rFonts w:eastAsia="Times New Roman" w:cstheme="minorHAnsi"/>
          <w:lang w:val="en-AU" w:eastAsia="en-GB"/>
        </w:rPr>
        <w:t>Kowalik</w:t>
      </w:r>
      <w:proofErr w:type="spellEnd"/>
      <w:r w:rsidRPr="00964FAF">
        <w:rPr>
          <w:rFonts w:eastAsia="Times New Roman" w:cstheme="minorHAnsi"/>
          <w:lang w:val="en-AU" w:eastAsia="en-GB"/>
        </w:rPr>
        <w:t xml:space="preserve"> I., Kozak-</w:t>
      </w:r>
      <w:proofErr w:type="spellStart"/>
      <w:r w:rsidRPr="00964FAF">
        <w:rPr>
          <w:rFonts w:eastAsia="Times New Roman" w:cstheme="minorHAnsi"/>
          <w:lang w:val="en-AU" w:eastAsia="en-GB"/>
        </w:rPr>
        <w:t>Błażkiewicz</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Kozik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Kozłowska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Kozłowska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Kozłowska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Kozubski</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Kózka</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Kraśnik</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Krężel</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Krochmal</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Król</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Król</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Król</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Królikowska</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Kruszewska</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Krygier</w:t>
      </w:r>
      <w:proofErr w:type="spellEnd"/>
      <w:r w:rsidRPr="00964FAF">
        <w:rPr>
          <w:rFonts w:eastAsia="Times New Roman" w:cstheme="minorHAnsi"/>
          <w:lang w:val="en-AU" w:eastAsia="en-GB"/>
        </w:rPr>
        <w:t xml:space="preserve">-Potrykus B., </w:t>
      </w:r>
      <w:proofErr w:type="spellStart"/>
      <w:r w:rsidRPr="00964FAF">
        <w:rPr>
          <w:rFonts w:eastAsia="Times New Roman" w:cstheme="minorHAnsi"/>
          <w:lang w:val="en-AU" w:eastAsia="en-GB"/>
        </w:rPr>
        <w:t>Krystek</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Krzysztoń</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Kubicki</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Kuczmierczyk</w:t>
      </w:r>
      <w:proofErr w:type="spellEnd"/>
      <w:r w:rsidRPr="00964FAF">
        <w:rPr>
          <w:rFonts w:eastAsia="Times New Roman" w:cstheme="minorHAnsi"/>
          <w:lang w:val="en-AU" w:eastAsia="en-GB"/>
        </w:rPr>
        <w:t xml:space="preserve">-El-Hassan A., </w:t>
      </w:r>
      <w:proofErr w:type="spellStart"/>
      <w:r w:rsidRPr="00964FAF">
        <w:rPr>
          <w:rFonts w:eastAsia="Times New Roman" w:cstheme="minorHAnsi"/>
          <w:lang w:val="en-AU" w:eastAsia="en-GB"/>
        </w:rPr>
        <w:t>Kuczyńska-Witek</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Kujda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Kurowski</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Kurzelewska-Solarz</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Kwaczyńska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Kwaśniak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Kwaśniak</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Kwietniewska</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Łebek-Ordon</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Lebiedowicz</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Lejkowska-Olszewska</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Lentas</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Lesiewicz-Ksycińska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Limanowski</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Łoniewski</w:t>
      </w:r>
      <w:proofErr w:type="spellEnd"/>
      <w:r w:rsidRPr="00964FAF">
        <w:rPr>
          <w:rFonts w:eastAsia="Times New Roman" w:cstheme="minorHAnsi"/>
          <w:lang w:val="en-AU" w:eastAsia="en-GB"/>
        </w:rPr>
        <w:t xml:space="preserve"> S., </w:t>
      </w:r>
      <w:proofErr w:type="spellStart"/>
      <w:r w:rsidRPr="00964FAF">
        <w:rPr>
          <w:rFonts w:eastAsia="Times New Roman" w:cstheme="minorHAnsi"/>
          <w:lang w:val="en-AU" w:eastAsia="en-GB"/>
        </w:rPr>
        <w:t>Łopata</w:t>
      </w:r>
      <w:proofErr w:type="spellEnd"/>
      <w:r w:rsidRPr="00964FAF">
        <w:rPr>
          <w:rFonts w:eastAsia="Times New Roman" w:cstheme="minorHAnsi"/>
          <w:lang w:val="en-AU" w:eastAsia="en-GB"/>
        </w:rPr>
        <w:t xml:space="preserve"> J. A., </w:t>
      </w:r>
      <w:proofErr w:type="spellStart"/>
      <w:r w:rsidRPr="00964FAF">
        <w:rPr>
          <w:rFonts w:eastAsia="Times New Roman" w:cstheme="minorHAnsi"/>
          <w:lang w:val="en-AU" w:eastAsia="en-GB"/>
        </w:rPr>
        <w:t>Łubianka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Łukasiuk</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Łużna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Łysiak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Łysik</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Machowski</w:t>
      </w:r>
      <w:proofErr w:type="spellEnd"/>
      <w:r w:rsidRPr="00964FAF">
        <w:rPr>
          <w:rFonts w:eastAsia="Times New Roman" w:cstheme="minorHAnsi"/>
          <w:lang w:val="en-AU" w:eastAsia="en-GB"/>
        </w:rPr>
        <w:t xml:space="preserve"> Z., </w:t>
      </w:r>
      <w:proofErr w:type="spellStart"/>
      <w:r w:rsidRPr="00964FAF">
        <w:rPr>
          <w:rFonts w:eastAsia="Times New Roman" w:cstheme="minorHAnsi"/>
          <w:lang w:val="en-AU" w:eastAsia="en-GB"/>
        </w:rPr>
        <w:t>Maciaczyk</w:t>
      </w:r>
      <w:proofErr w:type="spellEnd"/>
      <w:r w:rsidRPr="00964FAF">
        <w:rPr>
          <w:rFonts w:eastAsia="Times New Roman" w:cstheme="minorHAnsi"/>
          <w:lang w:val="en-AU" w:eastAsia="en-GB"/>
        </w:rPr>
        <w:t xml:space="preserve">-Kubiak J., </w:t>
      </w:r>
      <w:proofErr w:type="spellStart"/>
      <w:r w:rsidRPr="00964FAF">
        <w:rPr>
          <w:rFonts w:eastAsia="Times New Roman" w:cstheme="minorHAnsi"/>
          <w:lang w:val="en-AU" w:eastAsia="en-GB"/>
        </w:rPr>
        <w:t>Mackiewicz-Zabochnicka</w:t>
      </w:r>
      <w:proofErr w:type="spellEnd"/>
      <w:r w:rsidRPr="00964FAF">
        <w:rPr>
          <w:rFonts w:eastAsia="Times New Roman" w:cstheme="minorHAnsi"/>
          <w:lang w:val="en-AU" w:eastAsia="en-GB"/>
        </w:rPr>
        <w:t xml:space="preserve"> G. Magner-</w:t>
      </w:r>
      <w:proofErr w:type="spellStart"/>
      <w:r w:rsidRPr="00964FAF">
        <w:rPr>
          <w:rFonts w:eastAsia="Times New Roman" w:cstheme="minorHAnsi"/>
          <w:lang w:val="en-AU" w:eastAsia="en-GB"/>
        </w:rPr>
        <w:t>Krężel</w:t>
      </w:r>
      <w:proofErr w:type="spellEnd"/>
      <w:r w:rsidRPr="00964FAF">
        <w:rPr>
          <w:rFonts w:eastAsia="Times New Roman" w:cstheme="minorHAnsi"/>
          <w:lang w:val="en-AU" w:eastAsia="en-GB"/>
        </w:rPr>
        <w:t xml:space="preserve"> Z., </w:t>
      </w:r>
      <w:proofErr w:type="spellStart"/>
      <w:r w:rsidRPr="00964FAF">
        <w:rPr>
          <w:rFonts w:eastAsia="Times New Roman" w:cstheme="minorHAnsi"/>
          <w:lang w:val="en-AU" w:eastAsia="en-GB"/>
        </w:rPr>
        <w:t>Majda</w:t>
      </w:r>
      <w:proofErr w:type="spellEnd"/>
      <w:r w:rsidRPr="00964FAF">
        <w:rPr>
          <w:rFonts w:eastAsia="Times New Roman" w:cstheme="minorHAnsi"/>
          <w:lang w:val="en-AU" w:eastAsia="en-GB"/>
        </w:rPr>
        <w:t xml:space="preserve"> S., Malinowski P., </w:t>
      </w:r>
      <w:proofErr w:type="spellStart"/>
      <w:r w:rsidRPr="00964FAF">
        <w:rPr>
          <w:rFonts w:eastAsia="Times New Roman" w:cstheme="minorHAnsi"/>
          <w:lang w:val="en-AU" w:eastAsia="en-GB"/>
        </w:rPr>
        <w:t>Mantyka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Marchlik</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Martyna-Ordyniec</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Marzec</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Marzec</w:t>
      </w:r>
      <w:proofErr w:type="spellEnd"/>
      <w:r w:rsidRPr="00964FAF">
        <w:rPr>
          <w:rFonts w:eastAsia="Times New Roman" w:cstheme="minorHAnsi"/>
          <w:lang w:val="en-AU" w:eastAsia="en-GB"/>
        </w:rPr>
        <w:t xml:space="preserve"> M., Matejko-</w:t>
      </w:r>
      <w:proofErr w:type="spellStart"/>
      <w:r w:rsidRPr="00964FAF">
        <w:rPr>
          <w:rFonts w:eastAsia="Times New Roman" w:cstheme="minorHAnsi"/>
          <w:lang w:val="en-AU" w:eastAsia="en-GB"/>
        </w:rPr>
        <w:t>Wałkiewicz</w:t>
      </w:r>
      <w:proofErr w:type="spellEnd"/>
      <w:r w:rsidRPr="00964FAF">
        <w:rPr>
          <w:rFonts w:eastAsia="Times New Roman" w:cstheme="minorHAnsi"/>
          <w:lang w:val="en-AU" w:eastAsia="en-GB"/>
        </w:rPr>
        <w:t xml:space="preserve"> R., Mazur M., </w:t>
      </w:r>
      <w:proofErr w:type="spellStart"/>
      <w:r w:rsidRPr="00964FAF">
        <w:rPr>
          <w:rFonts w:eastAsia="Times New Roman" w:cstheme="minorHAnsi"/>
          <w:lang w:val="en-AU" w:eastAsia="en-GB"/>
        </w:rPr>
        <w:t>Michalczak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Michalska-Żyłka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Michniewicz</w:t>
      </w:r>
      <w:proofErr w:type="spellEnd"/>
      <w:r w:rsidRPr="00964FAF">
        <w:rPr>
          <w:rFonts w:eastAsia="Times New Roman" w:cstheme="minorHAnsi"/>
          <w:lang w:val="en-AU" w:eastAsia="en-GB"/>
        </w:rPr>
        <w:t xml:space="preserve"> M.,</w:t>
      </w:r>
      <w:proofErr w:type="spellStart"/>
      <w:r w:rsidRPr="00964FAF">
        <w:rPr>
          <w:rFonts w:eastAsia="Times New Roman" w:cstheme="minorHAnsi"/>
          <w:lang w:val="en-AU" w:eastAsia="en-GB"/>
        </w:rPr>
        <w:t>Mika-Staniszewska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Mikiciuk</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Mikołajczak</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Milewski</w:t>
      </w:r>
      <w:proofErr w:type="spellEnd"/>
      <w:r w:rsidRPr="00964FAF">
        <w:rPr>
          <w:rFonts w:eastAsia="Times New Roman" w:cstheme="minorHAnsi"/>
          <w:lang w:val="en-AU" w:eastAsia="en-GB"/>
        </w:rPr>
        <w:t xml:space="preserve"> J., Miller E., </w:t>
      </w:r>
      <w:proofErr w:type="spellStart"/>
      <w:r w:rsidRPr="00964FAF">
        <w:rPr>
          <w:rFonts w:eastAsia="Times New Roman" w:cstheme="minorHAnsi"/>
          <w:lang w:val="en-AU" w:eastAsia="en-GB"/>
        </w:rPr>
        <w:t>Misiaszek</w:t>
      </w:r>
      <w:proofErr w:type="spellEnd"/>
      <w:r w:rsidRPr="00964FAF">
        <w:rPr>
          <w:rFonts w:eastAsia="Times New Roman" w:cstheme="minorHAnsi"/>
          <w:lang w:val="en-AU" w:eastAsia="en-GB"/>
        </w:rPr>
        <w:t xml:space="preserve"> B., Mizik-</w:t>
      </w:r>
      <w:proofErr w:type="spellStart"/>
      <w:r w:rsidRPr="00964FAF">
        <w:rPr>
          <w:rFonts w:eastAsia="Times New Roman" w:cstheme="minorHAnsi"/>
          <w:lang w:val="en-AU" w:eastAsia="en-GB"/>
        </w:rPr>
        <w:t>Łukowska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Młyńczyk-Pokutycka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Mocek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Moczała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Morawska-Hermanowicz</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Moryc</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Moskal</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Moskal</w:t>
      </w:r>
      <w:proofErr w:type="spellEnd"/>
      <w:r w:rsidRPr="00964FAF">
        <w:rPr>
          <w:rFonts w:eastAsia="Times New Roman" w:cstheme="minorHAnsi"/>
          <w:lang w:val="en-AU" w:eastAsia="en-GB"/>
        </w:rPr>
        <w:t xml:space="preserve"> S., </w:t>
      </w:r>
      <w:proofErr w:type="spellStart"/>
      <w:r w:rsidRPr="00964FAF">
        <w:rPr>
          <w:rFonts w:eastAsia="Times New Roman" w:cstheme="minorHAnsi"/>
          <w:lang w:val="en-AU" w:eastAsia="en-GB"/>
        </w:rPr>
        <w:t>Moździerz</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Moździerz</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Mrozińska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Mrozowicz</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Mróz</w:t>
      </w:r>
      <w:proofErr w:type="spellEnd"/>
      <w:r w:rsidRPr="00964FAF">
        <w:rPr>
          <w:rFonts w:eastAsia="Times New Roman" w:cstheme="minorHAnsi"/>
          <w:lang w:val="en-AU" w:eastAsia="en-GB"/>
        </w:rPr>
        <w:t xml:space="preserve"> G. Munia T., Mura A., </w:t>
      </w:r>
      <w:proofErr w:type="spellStart"/>
      <w:r w:rsidRPr="00964FAF">
        <w:rPr>
          <w:rFonts w:eastAsia="Times New Roman" w:cstheme="minorHAnsi"/>
          <w:lang w:val="en-AU" w:eastAsia="en-GB"/>
        </w:rPr>
        <w:t>Muras-Skudlarska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Murawska</w:t>
      </w:r>
      <w:proofErr w:type="spellEnd"/>
      <w:r w:rsidRPr="00964FAF">
        <w:rPr>
          <w:rFonts w:eastAsia="Times New Roman" w:cstheme="minorHAnsi"/>
          <w:lang w:val="en-AU" w:eastAsia="en-GB"/>
        </w:rPr>
        <w:t xml:space="preserve"> E. Z., </w:t>
      </w:r>
      <w:proofErr w:type="spellStart"/>
      <w:r w:rsidRPr="00964FAF">
        <w:rPr>
          <w:rFonts w:eastAsia="Times New Roman" w:cstheme="minorHAnsi"/>
          <w:lang w:val="en-AU" w:eastAsia="en-GB"/>
        </w:rPr>
        <w:t>Murawski</w:t>
      </w:r>
      <w:proofErr w:type="spellEnd"/>
      <w:r w:rsidRPr="00964FAF">
        <w:rPr>
          <w:rFonts w:eastAsia="Times New Roman" w:cstheme="minorHAnsi"/>
          <w:lang w:val="en-AU" w:eastAsia="en-GB"/>
        </w:rPr>
        <w:t xml:space="preserve"> Ł., </w:t>
      </w:r>
      <w:proofErr w:type="spellStart"/>
      <w:r w:rsidRPr="00964FAF">
        <w:rPr>
          <w:rFonts w:eastAsia="Times New Roman" w:cstheme="minorHAnsi"/>
          <w:lang w:val="en-AU" w:eastAsia="en-GB"/>
        </w:rPr>
        <w:t>Murawski</w:t>
      </w:r>
      <w:proofErr w:type="spellEnd"/>
      <w:r w:rsidRPr="00964FAF">
        <w:rPr>
          <w:rFonts w:eastAsia="Times New Roman" w:cstheme="minorHAnsi"/>
          <w:lang w:val="en-AU" w:eastAsia="en-GB"/>
        </w:rPr>
        <w:t xml:space="preserve"> R., </w:t>
      </w:r>
      <w:proofErr w:type="spellStart"/>
      <w:r w:rsidRPr="00964FAF">
        <w:rPr>
          <w:rFonts w:eastAsia="Times New Roman" w:cstheme="minorHAnsi"/>
          <w:lang w:val="en-AU" w:eastAsia="en-GB"/>
        </w:rPr>
        <w:t>Musielak</w:t>
      </w:r>
      <w:proofErr w:type="spellEnd"/>
      <w:r w:rsidRPr="00964FAF">
        <w:rPr>
          <w:rFonts w:eastAsia="Times New Roman" w:cstheme="minorHAnsi"/>
          <w:lang w:val="en-AU" w:eastAsia="en-GB"/>
        </w:rPr>
        <w:t xml:space="preserve"> R., </w:t>
      </w:r>
      <w:proofErr w:type="spellStart"/>
      <w:r w:rsidRPr="00964FAF">
        <w:rPr>
          <w:rFonts w:eastAsia="Times New Roman" w:cstheme="minorHAnsi"/>
          <w:lang w:val="en-AU" w:eastAsia="en-GB"/>
        </w:rPr>
        <w:t>Nadaj</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Nagarnowicz</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Napierała</w:t>
      </w:r>
      <w:proofErr w:type="spellEnd"/>
      <w:r w:rsidRPr="00964FAF">
        <w:rPr>
          <w:rFonts w:eastAsia="Times New Roman" w:cstheme="minorHAnsi"/>
          <w:lang w:val="en-AU" w:eastAsia="en-GB"/>
        </w:rPr>
        <w:t xml:space="preserve"> R., </w:t>
      </w:r>
      <w:proofErr w:type="spellStart"/>
      <w:r w:rsidRPr="00964FAF">
        <w:rPr>
          <w:rFonts w:eastAsia="Times New Roman" w:cstheme="minorHAnsi"/>
          <w:lang w:val="en-AU" w:eastAsia="en-GB"/>
        </w:rPr>
        <w:t>Niedźwiecka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Niemirski</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Nikiel</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Nosal</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Nowacki</w:t>
      </w:r>
      <w:proofErr w:type="spellEnd"/>
      <w:r w:rsidRPr="00964FAF">
        <w:rPr>
          <w:rFonts w:eastAsia="Times New Roman" w:cstheme="minorHAnsi"/>
          <w:lang w:val="en-AU" w:eastAsia="en-GB"/>
        </w:rPr>
        <w:t xml:space="preserve"> W., Nowak J., </w:t>
      </w:r>
      <w:proofErr w:type="spellStart"/>
      <w:r w:rsidRPr="00964FAF">
        <w:rPr>
          <w:rFonts w:eastAsia="Times New Roman" w:cstheme="minorHAnsi"/>
          <w:lang w:val="en-AU" w:eastAsia="en-GB"/>
        </w:rPr>
        <w:t>Nyrka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Obst</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Ochowicz</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Ogonowska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Oleszczyk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Ołdakowski</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Ołowniuk-Stefaniak</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Ordowska-Rejman</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Orliński</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Osińska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Ostańska-Burian</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Paciorkowska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Paczkowska</w:t>
      </w:r>
      <w:proofErr w:type="spellEnd"/>
      <w:r w:rsidRPr="00964FAF">
        <w:rPr>
          <w:rFonts w:eastAsia="Times New Roman" w:cstheme="minorHAnsi"/>
          <w:lang w:val="en-AU" w:eastAsia="en-GB"/>
        </w:rPr>
        <w:t xml:space="preserve"> U., </w:t>
      </w:r>
      <w:proofErr w:type="spellStart"/>
      <w:r w:rsidRPr="00964FAF">
        <w:rPr>
          <w:rFonts w:eastAsia="Times New Roman" w:cstheme="minorHAnsi"/>
          <w:lang w:val="en-AU" w:eastAsia="en-GB"/>
        </w:rPr>
        <w:t>Paluch</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Pałka</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Paszko-Wojtkowska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Paszkowska</w:t>
      </w:r>
      <w:proofErr w:type="spellEnd"/>
      <w:r w:rsidRPr="00964FAF">
        <w:rPr>
          <w:rFonts w:eastAsia="Times New Roman" w:cstheme="minorHAnsi"/>
          <w:lang w:val="en-AU" w:eastAsia="en-GB"/>
        </w:rPr>
        <w:t xml:space="preserve"> A., Pawlak-</w:t>
      </w:r>
      <w:proofErr w:type="spellStart"/>
      <w:r w:rsidRPr="00964FAF">
        <w:rPr>
          <w:rFonts w:eastAsia="Times New Roman" w:cstheme="minorHAnsi"/>
          <w:lang w:val="en-AU" w:eastAsia="en-GB"/>
        </w:rPr>
        <w:t>Ganczarska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Pawlik</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Pawłowska</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Paździora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Permiakow</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Petlic-Marendziak</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Piasecka</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Piaścińska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Piktel</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Pilarska-Igielska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Piotrkowska</w:t>
      </w:r>
      <w:proofErr w:type="spellEnd"/>
      <w:r w:rsidRPr="00964FAF">
        <w:rPr>
          <w:rFonts w:eastAsia="Times New Roman" w:cstheme="minorHAnsi"/>
          <w:lang w:val="en-AU" w:eastAsia="en-GB"/>
        </w:rPr>
        <w:t xml:space="preserve"> A., Piwowar-</w:t>
      </w:r>
      <w:proofErr w:type="spellStart"/>
      <w:r w:rsidRPr="00964FAF">
        <w:rPr>
          <w:rFonts w:eastAsia="Times New Roman" w:cstheme="minorHAnsi"/>
          <w:lang w:val="en-AU" w:eastAsia="en-GB"/>
        </w:rPr>
        <w:t>Klag</w:t>
      </w:r>
      <w:proofErr w:type="spellEnd"/>
      <w:r w:rsidRPr="00964FAF">
        <w:rPr>
          <w:rFonts w:eastAsia="Times New Roman" w:cstheme="minorHAnsi"/>
          <w:lang w:val="en-AU" w:eastAsia="en-GB"/>
        </w:rPr>
        <w:t xml:space="preserve"> K., Planer M., </w:t>
      </w:r>
      <w:proofErr w:type="spellStart"/>
      <w:r w:rsidRPr="00964FAF">
        <w:rPr>
          <w:rFonts w:eastAsia="Times New Roman" w:cstheme="minorHAnsi"/>
          <w:lang w:val="en-AU" w:eastAsia="en-GB"/>
        </w:rPr>
        <w:t>Plewa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Płatkiewicz</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Płonczyńska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Podgórska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Polewska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Porębska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Porwoł</w:t>
      </w:r>
      <w:proofErr w:type="spellEnd"/>
      <w:r w:rsidRPr="00964FAF">
        <w:rPr>
          <w:rFonts w:eastAsia="Times New Roman" w:cstheme="minorHAnsi"/>
          <w:lang w:val="en-AU" w:eastAsia="en-GB"/>
        </w:rPr>
        <w:t xml:space="preserve"> P., </w:t>
      </w:r>
      <w:proofErr w:type="spellStart"/>
      <w:r w:rsidRPr="00964FAF">
        <w:rPr>
          <w:rFonts w:eastAsia="Times New Roman" w:cstheme="minorHAnsi"/>
          <w:lang w:val="en-AU" w:eastAsia="en-GB"/>
        </w:rPr>
        <w:t>Potakowska</w:t>
      </w:r>
      <w:proofErr w:type="spellEnd"/>
      <w:r w:rsidRPr="00964FAF">
        <w:rPr>
          <w:rFonts w:eastAsia="Times New Roman" w:cstheme="minorHAnsi"/>
          <w:lang w:val="en-AU" w:eastAsia="en-GB"/>
        </w:rPr>
        <w:t xml:space="preserve"> I., Prokop A., Przybylski J., </w:t>
      </w:r>
      <w:proofErr w:type="spellStart"/>
      <w:r w:rsidRPr="00964FAF">
        <w:rPr>
          <w:rFonts w:eastAsia="Times New Roman" w:cstheme="minorHAnsi"/>
          <w:lang w:val="en-AU" w:eastAsia="en-GB"/>
        </w:rPr>
        <w:t>Przybyła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Psiuk</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Ptak</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Puzoń</w:t>
      </w:r>
      <w:proofErr w:type="spellEnd"/>
      <w:r w:rsidRPr="00964FAF">
        <w:rPr>
          <w:rFonts w:eastAsia="Times New Roman" w:cstheme="minorHAnsi"/>
          <w:lang w:val="en-AU" w:eastAsia="en-GB"/>
        </w:rPr>
        <w:t xml:space="preserve"> G. </w:t>
      </w:r>
      <w:proofErr w:type="spellStart"/>
      <w:r w:rsidRPr="00964FAF">
        <w:rPr>
          <w:rFonts w:eastAsia="Times New Roman" w:cstheme="minorHAnsi"/>
          <w:lang w:val="en-AU" w:eastAsia="en-GB"/>
        </w:rPr>
        <w:t>Rabiza</w:t>
      </w:r>
      <w:proofErr w:type="spellEnd"/>
      <w:r w:rsidRPr="00964FAF">
        <w:rPr>
          <w:rFonts w:eastAsia="Times New Roman" w:cstheme="minorHAnsi"/>
          <w:lang w:val="en-AU" w:eastAsia="en-GB"/>
        </w:rPr>
        <w:t xml:space="preserve"> N., </w:t>
      </w:r>
      <w:proofErr w:type="spellStart"/>
      <w:r w:rsidRPr="00964FAF">
        <w:rPr>
          <w:rFonts w:eastAsia="Times New Roman" w:cstheme="minorHAnsi"/>
          <w:lang w:val="en-AU" w:eastAsia="en-GB"/>
        </w:rPr>
        <w:t>Rachwalik</w:t>
      </w:r>
      <w:proofErr w:type="spellEnd"/>
      <w:r w:rsidRPr="00964FAF">
        <w:rPr>
          <w:rFonts w:eastAsia="Times New Roman" w:cstheme="minorHAnsi"/>
          <w:lang w:val="en-AU" w:eastAsia="en-GB"/>
        </w:rPr>
        <w:t xml:space="preserve"> S., </w:t>
      </w:r>
      <w:proofErr w:type="spellStart"/>
      <w:r w:rsidRPr="00964FAF">
        <w:rPr>
          <w:rFonts w:eastAsia="Times New Roman" w:cstheme="minorHAnsi"/>
          <w:lang w:val="en-AU" w:eastAsia="en-GB"/>
        </w:rPr>
        <w:t>Raczyńska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Raniszewska</w:t>
      </w:r>
      <w:proofErr w:type="spellEnd"/>
      <w:r w:rsidRPr="00964FAF">
        <w:rPr>
          <w:rFonts w:eastAsia="Times New Roman" w:cstheme="minorHAnsi"/>
          <w:lang w:val="en-AU" w:eastAsia="en-GB"/>
        </w:rPr>
        <w:t xml:space="preserve"> M., Romanek-</w:t>
      </w:r>
      <w:proofErr w:type="spellStart"/>
      <w:r w:rsidRPr="00964FAF">
        <w:rPr>
          <w:rFonts w:eastAsia="Times New Roman" w:cstheme="minorHAnsi"/>
          <w:lang w:val="en-AU" w:eastAsia="en-GB"/>
        </w:rPr>
        <w:t>Kozik</w:t>
      </w:r>
      <w:proofErr w:type="spellEnd"/>
      <w:r w:rsidRPr="00964FAF">
        <w:rPr>
          <w:rFonts w:eastAsia="Times New Roman" w:cstheme="minorHAnsi"/>
          <w:lang w:val="en-AU" w:eastAsia="en-GB"/>
        </w:rPr>
        <w:t xml:space="preserve"> A., Rosa A., Rosa K., </w:t>
      </w:r>
      <w:proofErr w:type="spellStart"/>
      <w:r w:rsidRPr="00964FAF">
        <w:rPr>
          <w:rFonts w:eastAsia="Times New Roman" w:cstheme="minorHAnsi"/>
          <w:lang w:val="en-AU" w:eastAsia="en-GB"/>
        </w:rPr>
        <w:t>Rozewicz</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Rudzka-Kałwak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Rusak</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Rutkowska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Rybacki</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Rybińska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Rycyk-Sadowska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Rynda</w:t>
      </w:r>
      <w:proofErr w:type="spellEnd"/>
      <w:r w:rsidRPr="00964FAF">
        <w:rPr>
          <w:rFonts w:eastAsia="Times New Roman" w:cstheme="minorHAnsi"/>
          <w:lang w:val="en-AU" w:eastAsia="en-GB"/>
        </w:rPr>
        <w:t xml:space="preserve">  L., </w:t>
      </w:r>
      <w:proofErr w:type="spellStart"/>
      <w:r w:rsidRPr="00964FAF">
        <w:rPr>
          <w:rFonts w:eastAsia="Times New Roman" w:cstheme="minorHAnsi"/>
          <w:lang w:val="en-AU" w:eastAsia="en-GB"/>
        </w:rPr>
        <w:t>Rynkiewicz</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Sadowska</w:t>
      </w:r>
      <w:proofErr w:type="spellEnd"/>
      <w:r w:rsidRPr="00964FAF">
        <w:rPr>
          <w:rFonts w:eastAsia="Times New Roman" w:cstheme="minorHAnsi"/>
          <w:lang w:val="en-AU" w:eastAsia="en-GB"/>
        </w:rPr>
        <w:t xml:space="preserve">-Krawczyk B., </w:t>
      </w:r>
      <w:proofErr w:type="spellStart"/>
      <w:r w:rsidRPr="00964FAF">
        <w:rPr>
          <w:rFonts w:eastAsia="Times New Roman" w:cstheme="minorHAnsi"/>
          <w:lang w:val="en-AU" w:eastAsia="en-GB"/>
        </w:rPr>
        <w:t>Sadowska-Zarzycka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Sarnecka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Sawalach-Tomanik</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Sidor-Drozd</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Siemieniak-Dębska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Sieroń</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Siewniak-Zalewska</w:t>
      </w:r>
      <w:proofErr w:type="spellEnd"/>
      <w:r w:rsidRPr="00964FAF">
        <w:rPr>
          <w:rFonts w:eastAsia="Times New Roman" w:cstheme="minorHAnsi"/>
          <w:lang w:val="en-AU" w:eastAsia="en-GB"/>
        </w:rPr>
        <w:t xml:space="preserve"> B., Sikora A., </w:t>
      </w:r>
      <w:proofErr w:type="spellStart"/>
      <w:r w:rsidRPr="00964FAF">
        <w:rPr>
          <w:rFonts w:eastAsia="Times New Roman" w:cstheme="minorHAnsi"/>
          <w:lang w:val="en-AU" w:eastAsia="en-GB"/>
        </w:rPr>
        <w:t>Sitarska-Pawlina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Skorupski</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Skrzypińska-Mansfeld</w:t>
      </w:r>
      <w:proofErr w:type="spellEnd"/>
      <w:r w:rsidRPr="00964FAF">
        <w:rPr>
          <w:rFonts w:eastAsia="Times New Roman" w:cstheme="minorHAnsi"/>
          <w:lang w:val="en-AU" w:eastAsia="en-GB"/>
        </w:rPr>
        <w:t xml:space="preserve"> I., </w:t>
      </w:r>
      <w:proofErr w:type="spellStart"/>
      <w:r w:rsidRPr="00964FAF">
        <w:rPr>
          <w:rFonts w:eastAsia="Times New Roman" w:cstheme="minorHAnsi"/>
          <w:lang w:val="en-AU" w:eastAsia="en-GB"/>
        </w:rPr>
        <w:t>Skubisz</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Skwarek</w:t>
      </w:r>
      <w:proofErr w:type="spellEnd"/>
      <w:r w:rsidRPr="00964FAF">
        <w:rPr>
          <w:rFonts w:eastAsia="Times New Roman" w:cstheme="minorHAnsi"/>
          <w:lang w:val="en-AU" w:eastAsia="en-GB"/>
        </w:rPr>
        <w:t xml:space="preserve"> </w:t>
      </w:r>
      <w:r w:rsidRPr="00964FAF">
        <w:rPr>
          <w:rFonts w:eastAsia="Times New Roman" w:cstheme="minorHAnsi"/>
          <w:lang w:val="en-AU" w:eastAsia="en-GB"/>
        </w:rPr>
        <w:lastRenderedPageBreak/>
        <w:t xml:space="preserve">R., </w:t>
      </w:r>
      <w:proofErr w:type="spellStart"/>
      <w:r w:rsidRPr="00964FAF">
        <w:rPr>
          <w:rFonts w:eastAsia="Times New Roman" w:cstheme="minorHAnsi"/>
          <w:lang w:val="en-AU" w:eastAsia="en-GB"/>
        </w:rPr>
        <w:t>Słodyczka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Smentek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Smolińska</w:t>
      </w:r>
      <w:proofErr w:type="spellEnd"/>
      <w:r w:rsidRPr="00964FAF">
        <w:rPr>
          <w:rFonts w:eastAsia="Times New Roman" w:cstheme="minorHAnsi"/>
          <w:lang w:val="en-AU" w:eastAsia="en-GB"/>
        </w:rPr>
        <w:t xml:space="preserve"> K., </w:t>
      </w:r>
      <w:proofErr w:type="spellStart"/>
      <w:r w:rsidRPr="00964FAF">
        <w:rPr>
          <w:rFonts w:eastAsia="Times New Roman" w:cstheme="minorHAnsi"/>
          <w:lang w:val="en-AU" w:eastAsia="en-GB"/>
        </w:rPr>
        <w:t>Solarz</w:t>
      </w:r>
      <w:proofErr w:type="spellEnd"/>
      <w:r w:rsidRPr="00964FAF">
        <w:rPr>
          <w:rFonts w:eastAsia="Times New Roman" w:cstheme="minorHAnsi"/>
          <w:lang w:val="en-AU" w:eastAsia="en-GB"/>
        </w:rPr>
        <w:t xml:space="preserve"> B., Sosnowska W., </w:t>
      </w:r>
      <w:proofErr w:type="spellStart"/>
      <w:r w:rsidRPr="00964FAF">
        <w:rPr>
          <w:rFonts w:eastAsia="Times New Roman" w:cstheme="minorHAnsi"/>
          <w:lang w:val="en-AU" w:eastAsia="en-GB"/>
        </w:rPr>
        <w:t>Sroka</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Stachura</w:t>
      </w:r>
      <w:proofErr w:type="spellEnd"/>
      <w:r w:rsidRPr="00964FAF">
        <w:rPr>
          <w:rFonts w:eastAsia="Times New Roman" w:cstheme="minorHAnsi"/>
          <w:lang w:val="en-AU" w:eastAsia="en-GB"/>
        </w:rPr>
        <w:t xml:space="preserve"> H., </w:t>
      </w:r>
      <w:proofErr w:type="spellStart"/>
      <w:r w:rsidRPr="00964FAF">
        <w:rPr>
          <w:rFonts w:eastAsia="Times New Roman" w:cstheme="minorHAnsi"/>
          <w:lang w:val="en-AU" w:eastAsia="en-GB"/>
        </w:rPr>
        <w:t>Stangreciak</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Staniak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Stańczyk</w:t>
      </w:r>
      <w:proofErr w:type="spellEnd"/>
      <w:r w:rsidRPr="00964FAF">
        <w:rPr>
          <w:rFonts w:eastAsia="Times New Roman" w:cstheme="minorHAnsi"/>
          <w:lang w:val="en-AU" w:eastAsia="en-GB"/>
        </w:rPr>
        <w:t xml:space="preserve"> Z., </w:t>
      </w:r>
      <w:proofErr w:type="spellStart"/>
      <w:r w:rsidRPr="00964FAF">
        <w:rPr>
          <w:rFonts w:eastAsia="Times New Roman" w:cstheme="minorHAnsi"/>
          <w:lang w:val="en-AU" w:eastAsia="en-GB"/>
        </w:rPr>
        <w:t>Stańszczak-Ozga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Startek</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Stefańczyk</w:t>
      </w:r>
      <w:proofErr w:type="spellEnd"/>
      <w:r w:rsidRPr="00964FAF">
        <w:rPr>
          <w:rFonts w:eastAsia="Times New Roman" w:cstheme="minorHAnsi"/>
          <w:lang w:val="en-AU" w:eastAsia="en-GB"/>
        </w:rPr>
        <w:t xml:space="preserve"> M., Stelmach R., </w:t>
      </w:r>
      <w:proofErr w:type="spellStart"/>
      <w:r w:rsidRPr="00964FAF">
        <w:rPr>
          <w:rFonts w:eastAsia="Times New Roman" w:cstheme="minorHAnsi"/>
          <w:lang w:val="en-AU" w:eastAsia="en-GB"/>
        </w:rPr>
        <w:t>Sternadel-Rączka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Sternik</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Stępień</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Stocka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Stokowska-Wojda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Studler-Karpińska</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Suchorukow</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Sufryd</w:t>
      </w:r>
      <w:proofErr w:type="spellEnd"/>
      <w:r w:rsidRPr="00964FAF">
        <w:rPr>
          <w:rFonts w:eastAsia="Times New Roman" w:cstheme="minorHAnsi"/>
          <w:lang w:val="en-AU" w:eastAsia="en-GB"/>
        </w:rPr>
        <w:t xml:space="preserve"> W., </w:t>
      </w:r>
      <w:proofErr w:type="spellStart"/>
      <w:r w:rsidRPr="00964FAF">
        <w:rPr>
          <w:rFonts w:eastAsia="Times New Roman" w:cstheme="minorHAnsi"/>
          <w:lang w:val="en-AU" w:eastAsia="en-GB"/>
        </w:rPr>
        <w:t>Supłacz</w:t>
      </w:r>
      <w:proofErr w:type="spellEnd"/>
      <w:r w:rsidRPr="00964FAF">
        <w:rPr>
          <w:rFonts w:eastAsia="Times New Roman" w:cstheme="minorHAnsi"/>
          <w:lang w:val="en-AU" w:eastAsia="en-GB"/>
        </w:rPr>
        <w:t xml:space="preserve"> B., </w:t>
      </w:r>
      <w:proofErr w:type="spellStart"/>
      <w:r w:rsidRPr="00964FAF">
        <w:rPr>
          <w:rFonts w:eastAsia="Times New Roman" w:cstheme="minorHAnsi"/>
          <w:lang w:val="en-AU" w:eastAsia="en-GB"/>
        </w:rPr>
        <w:t>Sygacz</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Szczepański</w:t>
      </w:r>
      <w:proofErr w:type="spellEnd"/>
      <w:r w:rsidRPr="00964FAF">
        <w:rPr>
          <w:rFonts w:eastAsia="Times New Roman" w:cstheme="minorHAnsi"/>
          <w:lang w:val="en-AU" w:eastAsia="en-GB"/>
        </w:rPr>
        <w:t xml:space="preserve"> Ł., </w:t>
      </w:r>
      <w:proofErr w:type="spellStart"/>
      <w:r w:rsidRPr="00964FAF">
        <w:rPr>
          <w:rFonts w:eastAsia="Times New Roman" w:cstheme="minorHAnsi"/>
          <w:lang w:val="en-AU" w:eastAsia="en-GB"/>
        </w:rPr>
        <w:t>Szkandera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Szłapa</w:t>
      </w:r>
      <w:proofErr w:type="spellEnd"/>
      <w:r w:rsidRPr="00964FAF">
        <w:rPr>
          <w:rFonts w:eastAsia="Times New Roman" w:cstheme="minorHAnsi"/>
          <w:lang w:val="en-AU" w:eastAsia="en-GB"/>
        </w:rPr>
        <w:t xml:space="preserve">-Zellner J., </w:t>
      </w:r>
      <w:proofErr w:type="spellStart"/>
      <w:r w:rsidRPr="00964FAF">
        <w:rPr>
          <w:rFonts w:eastAsia="Times New Roman" w:cstheme="minorHAnsi"/>
          <w:lang w:val="en-AU" w:eastAsia="en-GB"/>
        </w:rPr>
        <w:t>Szydlarska</w:t>
      </w:r>
      <w:proofErr w:type="spellEnd"/>
      <w:r w:rsidRPr="00964FAF">
        <w:rPr>
          <w:rFonts w:eastAsia="Times New Roman" w:cstheme="minorHAnsi"/>
          <w:lang w:val="en-AU" w:eastAsia="en-GB"/>
        </w:rPr>
        <w:t xml:space="preserve"> D., </w:t>
      </w:r>
      <w:proofErr w:type="spellStart"/>
      <w:r w:rsidRPr="00964FAF">
        <w:rPr>
          <w:rFonts w:eastAsia="Times New Roman" w:cstheme="minorHAnsi"/>
          <w:lang w:val="en-AU" w:eastAsia="en-GB"/>
        </w:rPr>
        <w:t>Śliwa</w:t>
      </w:r>
      <w:proofErr w:type="spellEnd"/>
      <w:r w:rsidRPr="00964FAF">
        <w:rPr>
          <w:rFonts w:eastAsia="Times New Roman" w:cstheme="minorHAnsi"/>
          <w:lang w:val="en-AU" w:eastAsia="en-GB"/>
        </w:rPr>
        <w:t xml:space="preserve"> T., </w:t>
      </w:r>
      <w:proofErr w:type="spellStart"/>
      <w:r w:rsidRPr="00964FAF">
        <w:rPr>
          <w:rFonts w:eastAsia="Times New Roman" w:cstheme="minorHAnsi"/>
          <w:lang w:val="en-AU" w:eastAsia="en-GB"/>
        </w:rPr>
        <w:t>Śliwka</w:t>
      </w:r>
      <w:proofErr w:type="spellEnd"/>
      <w:r w:rsidRPr="00964FAF">
        <w:rPr>
          <w:rFonts w:eastAsia="Times New Roman" w:cstheme="minorHAnsi"/>
          <w:lang w:val="en-AU" w:eastAsia="en-GB"/>
        </w:rPr>
        <w:t xml:space="preserve"> J., </w:t>
      </w:r>
      <w:proofErr w:type="spellStart"/>
      <w:r w:rsidRPr="00964FAF">
        <w:rPr>
          <w:rFonts w:eastAsia="Times New Roman" w:cstheme="minorHAnsi"/>
          <w:lang w:val="en-AU" w:eastAsia="en-GB"/>
        </w:rPr>
        <w:t>Śmiejkowski</w:t>
      </w:r>
      <w:proofErr w:type="spellEnd"/>
      <w:r w:rsidRPr="00964FAF">
        <w:rPr>
          <w:rFonts w:eastAsia="Times New Roman" w:cstheme="minorHAnsi"/>
          <w:lang w:val="en-AU" w:eastAsia="en-GB"/>
        </w:rPr>
        <w:t xml:space="preserve"> Ł., </w:t>
      </w:r>
      <w:proofErr w:type="spellStart"/>
      <w:r w:rsidRPr="00964FAF">
        <w:rPr>
          <w:rFonts w:eastAsia="Times New Roman" w:cstheme="minorHAnsi"/>
          <w:lang w:val="en-AU" w:eastAsia="en-GB"/>
        </w:rPr>
        <w:t>Targońska</w:t>
      </w:r>
      <w:proofErr w:type="spellEnd"/>
      <w:r w:rsidRPr="00964FAF">
        <w:rPr>
          <w:rFonts w:eastAsia="Times New Roman" w:cstheme="minorHAnsi"/>
          <w:lang w:val="en-AU" w:eastAsia="en-GB"/>
        </w:rPr>
        <w:t xml:space="preserve"> A., </w:t>
      </w:r>
      <w:proofErr w:type="spellStart"/>
      <w:r w:rsidRPr="00964FAF">
        <w:rPr>
          <w:rFonts w:eastAsia="Times New Roman" w:cstheme="minorHAnsi"/>
          <w:lang w:val="en-AU" w:eastAsia="en-GB"/>
        </w:rPr>
        <w:t>Tesarska</w:t>
      </w:r>
      <w:proofErr w:type="spellEnd"/>
      <w:r w:rsidRPr="00964FAF">
        <w:rPr>
          <w:rFonts w:eastAsia="Times New Roman" w:cstheme="minorHAnsi"/>
          <w:lang w:val="en-AU" w:eastAsia="en-GB"/>
        </w:rPr>
        <w:t xml:space="preserve"> E., </w:t>
      </w:r>
      <w:proofErr w:type="spellStart"/>
      <w:r w:rsidRPr="00964FAF">
        <w:rPr>
          <w:rFonts w:eastAsia="Times New Roman" w:cstheme="minorHAnsi"/>
          <w:lang w:val="en-AU" w:eastAsia="en-GB"/>
        </w:rPr>
        <w:t>Tobiasz</w:t>
      </w:r>
      <w:proofErr w:type="spellEnd"/>
      <w:r w:rsidRPr="00964FAF">
        <w:rPr>
          <w:rFonts w:eastAsia="Times New Roman" w:cstheme="minorHAnsi"/>
          <w:lang w:val="en-AU" w:eastAsia="en-GB"/>
        </w:rPr>
        <w:t xml:space="preserve"> M., </w:t>
      </w:r>
      <w:proofErr w:type="spellStart"/>
      <w:r w:rsidRPr="00964FAF">
        <w:rPr>
          <w:rFonts w:eastAsia="Times New Roman" w:cstheme="minorHAnsi"/>
          <w:lang w:val="en-AU" w:eastAsia="en-GB"/>
        </w:rPr>
        <w:t>Tomaka</w:t>
      </w:r>
      <w:proofErr w:type="spellEnd"/>
      <w:r w:rsidRPr="00964FAF">
        <w:rPr>
          <w:rFonts w:eastAsia="Times New Roman" w:cstheme="minorHAnsi"/>
          <w:lang w:val="en-AU" w:eastAsia="en-GB"/>
        </w:rPr>
        <w:t xml:space="preserve"> </w:t>
      </w:r>
      <w:r w:rsidRPr="00964FAF">
        <w:rPr>
          <w:rFonts w:eastAsia="Times New Roman" w:cstheme="minorHAnsi"/>
          <w:lang w:val="pl-PL" w:eastAsia="en-GB"/>
        </w:rPr>
        <w:t xml:space="preserve">J., </w:t>
      </w:r>
      <w:proofErr w:type="spellStart"/>
      <w:r w:rsidRPr="00964FAF">
        <w:rPr>
          <w:rFonts w:eastAsia="Times New Roman" w:cstheme="minorHAnsi"/>
          <w:lang w:val="pl-PL" w:eastAsia="en-GB"/>
        </w:rPr>
        <w:t>Tomalska</w:t>
      </w:r>
      <w:proofErr w:type="spellEnd"/>
      <w:r w:rsidRPr="00964FAF">
        <w:rPr>
          <w:rFonts w:eastAsia="Times New Roman" w:cstheme="minorHAnsi"/>
          <w:lang w:val="pl-PL" w:eastAsia="en-GB"/>
        </w:rPr>
        <w:t>-Bywalec K., Tomiak E., Topczewski S., Trawińska A., Trela-Mucha L., Trojanowski D., Trzaskowska M., Trzcińska-Larska B., Trznadel-</w:t>
      </w:r>
      <w:proofErr w:type="spellStart"/>
      <w:r w:rsidRPr="00964FAF">
        <w:rPr>
          <w:rFonts w:eastAsia="Times New Roman" w:cstheme="minorHAnsi"/>
          <w:lang w:val="pl-PL" w:eastAsia="en-GB"/>
        </w:rPr>
        <w:t>Mozul</w:t>
      </w:r>
      <w:proofErr w:type="spellEnd"/>
      <w:r w:rsidRPr="00964FAF">
        <w:rPr>
          <w:rFonts w:eastAsia="Times New Roman" w:cstheme="minorHAnsi"/>
          <w:lang w:val="pl-PL" w:eastAsia="en-GB"/>
        </w:rPr>
        <w:t xml:space="preserve"> A., </w:t>
      </w:r>
      <w:proofErr w:type="spellStart"/>
      <w:r w:rsidRPr="00964FAF">
        <w:rPr>
          <w:rFonts w:eastAsia="Times New Roman" w:cstheme="minorHAnsi"/>
          <w:lang w:val="pl-PL" w:eastAsia="en-GB"/>
        </w:rPr>
        <w:t>Ulanicka-Liwoch</w:t>
      </w:r>
      <w:proofErr w:type="spellEnd"/>
      <w:r w:rsidRPr="00964FAF">
        <w:rPr>
          <w:rFonts w:eastAsia="Times New Roman" w:cstheme="minorHAnsi"/>
          <w:lang w:val="pl-PL" w:eastAsia="en-GB"/>
        </w:rPr>
        <w:t xml:space="preserve"> K., Urbanowicz M., </w:t>
      </w:r>
      <w:proofErr w:type="spellStart"/>
      <w:r w:rsidRPr="00964FAF">
        <w:rPr>
          <w:rFonts w:eastAsia="Times New Roman" w:cstheme="minorHAnsi"/>
          <w:lang w:val="pl-PL" w:eastAsia="en-GB"/>
        </w:rPr>
        <w:t>Uthke-Kluzek</w:t>
      </w:r>
      <w:proofErr w:type="spellEnd"/>
      <w:r w:rsidRPr="00964FAF">
        <w:rPr>
          <w:rFonts w:eastAsia="Times New Roman" w:cstheme="minorHAnsi"/>
          <w:lang w:val="pl-PL" w:eastAsia="en-GB"/>
        </w:rPr>
        <w:t xml:space="preserve"> A., </w:t>
      </w:r>
      <w:proofErr w:type="spellStart"/>
      <w:r w:rsidRPr="00964FAF">
        <w:rPr>
          <w:rFonts w:eastAsia="Times New Roman" w:cstheme="minorHAnsi"/>
          <w:lang w:val="pl-PL" w:eastAsia="en-GB"/>
        </w:rPr>
        <w:t>Waczyński</w:t>
      </w:r>
      <w:proofErr w:type="spellEnd"/>
      <w:r w:rsidRPr="00964FAF">
        <w:rPr>
          <w:rFonts w:eastAsia="Times New Roman" w:cstheme="minorHAnsi"/>
          <w:lang w:val="pl-PL" w:eastAsia="en-GB"/>
        </w:rPr>
        <w:t xml:space="preserve"> J., Walczak J., </w:t>
      </w:r>
      <w:proofErr w:type="spellStart"/>
      <w:r w:rsidRPr="00964FAF">
        <w:rPr>
          <w:rFonts w:eastAsia="Times New Roman" w:cstheme="minorHAnsi"/>
          <w:lang w:val="pl-PL" w:eastAsia="en-GB"/>
        </w:rPr>
        <w:t>Warsz</w:t>
      </w:r>
      <w:proofErr w:type="spellEnd"/>
      <w:r w:rsidRPr="00964FAF">
        <w:rPr>
          <w:rFonts w:eastAsia="Times New Roman" w:cstheme="minorHAnsi"/>
          <w:lang w:val="pl-PL" w:eastAsia="en-GB"/>
        </w:rPr>
        <w:t xml:space="preserve"> L., </w:t>
      </w:r>
      <w:proofErr w:type="spellStart"/>
      <w:r w:rsidRPr="00964FAF">
        <w:rPr>
          <w:rFonts w:eastAsia="Times New Roman" w:cstheme="minorHAnsi"/>
          <w:lang w:val="pl-PL" w:eastAsia="en-GB"/>
        </w:rPr>
        <w:t>Wasyńczuk</w:t>
      </w:r>
      <w:proofErr w:type="spellEnd"/>
      <w:r w:rsidRPr="00964FAF">
        <w:rPr>
          <w:rFonts w:eastAsia="Times New Roman" w:cstheme="minorHAnsi"/>
          <w:lang w:val="pl-PL" w:eastAsia="en-GB"/>
        </w:rPr>
        <w:t xml:space="preserve"> M., Wąchała-Jędras U., Wąsowicz D., </w:t>
      </w:r>
      <w:proofErr w:type="spellStart"/>
      <w:r w:rsidRPr="00964FAF">
        <w:rPr>
          <w:rFonts w:eastAsia="Times New Roman" w:cstheme="minorHAnsi"/>
          <w:lang w:val="pl-PL" w:eastAsia="en-GB"/>
        </w:rPr>
        <w:t>Wczysła</w:t>
      </w:r>
      <w:proofErr w:type="spellEnd"/>
      <w:r w:rsidRPr="00964FAF">
        <w:rPr>
          <w:rFonts w:eastAsia="Times New Roman" w:cstheme="minorHAnsi"/>
          <w:lang w:val="pl-PL" w:eastAsia="en-GB"/>
        </w:rPr>
        <w:t xml:space="preserve"> J., Wenda F.,  Werner-Kubicka E., </w:t>
      </w:r>
      <w:proofErr w:type="spellStart"/>
      <w:r w:rsidRPr="00964FAF">
        <w:rPr>
          <w:rFonts w:eastAsia="Times New Roman" w:cstheme="minorHAnsi"/>
          <w:lang w:val="pl-PL" w:eastAsia="en-GB"/>
        </w:rPr>
        <w:t>Weryszko</w:t>
      </w:r>
      <w:proofErr w:type="spellEnd"/>
      <w:r w:rsidRPr="00964FAF">
        <w:rPr>
          <w:rFonts w:eastAsia="Times New Roman" w:cstheme="minorHAnsi"/>
          <w:lang w:val="pl-PL" w:eastAsia="en-GB"/>
        </w:rPr>
        <w:t xml:space="preserve"> E., Węgrzynowska B., </w:t>
      </w:r>
      <w:proofErr w:type="spellStart"/>
      <w:r w:rsidRPr="00964FAF">
        <w:rPr>
          <w:rFonts w:eastAsia="Times New Roman" w:cstheme="minorHAnsi"/>
          <w:lang w:val="pl-PL" w:eastAsia="en-GB"/>
        </w:rPr>
        <w:t>Wiaksa</w:t>
      </w:r>
      <w:proofErr w:type="spellEnd"/>
      <w:r w:rsidRPr="00964FAF">
        <w:rPr>
          <w:rFonts w:eastAsia="Times New Roman" w:cstheme="minorHAnsi"/>
          <w:lang w:val="pl-PL" w:eastAsia="en-GB"/>
        </w:rPr>
        <w:t xml:space="preserve"> M., Wiankowski M., Wicherek A., Wieczorek R., Wiencek R., </w:t>
      </w:r>
      <w:proofErr w:type="spellStart"/>
      <w:r w:rsidRPr="00964FAF">
        <w:rPr>
          <w:rFonts w:eastAsia="Times New Roman" w:cstheme="minorHAnsi"/>
          <w:lang w:val="pl-PL" w:eastAsia="en-GB"/>
        </w:rPr>
        <w:t>Wienzek</w:t>
      </w:r>
      <w:proofErr w:type="spellEnd"/>
      <w:r w:rsidRPr="00964FAF">
        <w:rPr>
          <w:rFonts w:eastAsia="Times New Roman" w:cstheme="minorHAnsi"/>
          <w:lang w:val="pl-PL" w:eastAsia="en-GB"/>
        </w:rPr>
        <w:t>-Tatara G., Wierzbicka B., Wierzbicki M., Wilczyńska B., Wilmańska D., Winiarski P., Wiszniewska-</w:t>
      </w:r>
      <w:proofErr w:type="spellStart"/>
      <w:r w:rsidRPr="00964FAF">
        <w:rPr>
          <w:rFonts w:eastAsia="Times New Roman" w:cstheme="minorHAnsi"/>
          <w:lang w:val="pl-PL" w:eastAsia="en-GB"/>
        </w:rPr>
        <w:t>Pabiszczak</w:t>
      </w:r>
      <w:proofErr w:type="spellEnd"/>
      <w:r w:rsidRPr="00964FAF">
        <w:rPr>
          <w:rFonts w:eastAsia="Times New Roman" w:cstheme="minorHAnsi"/>
          <w:lang w:val="pl-PL" w:eastAsia="en-GB"/>
        </w:rPr>
        <w:t xml:space="preserve"> A., Witkowska M. B., </w:t>
      </w:r>
      <w:proofErr w:type="spellStart"/>
      <w:r w:rsidRPr="00964FAF">
        <w:rPr>
          <w:rFonts w:eastAsia="Times New Roman" w:cstheme="minorHAnsi"/>
          <w:lang w:val="pl-PL" w:eastAsia="en-GB"/>
        </w:rPr>
        <w:t>Witzling</w:t>
      </w:r>
      <w:proofErr w:type="spellEnd"/>
      <w:r w:rsidRPr="00964FAF">
        <w:rPr>
          <w:rFonts w:eastAsia="Times New Roman" w:cstheme="minorHAnsi"/>
          <w:lang w:val="pl-PL" w:eastAsia="en-GB"/>
        </w:rPr>
        <w:t xml:space="preserve"> J., </w:t>
      </w:r>
      <w:proofErr w:type="spellStart"/>
      <w:r w:rsidRPr="00964FAF">
        <w:rPr>
          <w:rFonts w:eastAsia="Times New Roman" w:cstheme="minorHAnsi"/>
          <w:lang w:val="pl-PL" w:eastAsia="en-GB"/>
        </w:rPr>
        <w:t>Wlaź</w:t>
      </w:r>
      <w:proofErr w:type="spellEnd"/>
      <w:r w:rsidRPr="00964FAF">
        <w:rPr>
          <w:rFonts w:eastAsia="Times New Roman" w:cstheme="minorHAnsi"/>
          <w:lang w:val="pl-PL" w:eastAsia="en-GB"/>
        </w:rPr>
        <w:t xml:space="preserve"> A., Wojtkowiak I., </w:t>
      </w:r>
      <w:proofErr w:type="spellStart"/>
      <w:r w:rsidRPr="00964FAF">
        <w:rPr>
          <w:rFonts w:eastAsia="Times New Roman" w:cstheme="minorHAnsi"/>
          <w:lang w:val="pl-PL" w:eastAsia="en-GB"/>
        </w:rPr>
        <w:t>Woydyłło</w:t>
      </w:r>
      <w:proofErr w:type="spellEnd"/>
      <w:r w:rsidRPr="00964FAF">
        <w:rPr>
          <w:rFonts w:eastAsia="Times New Roman" w:cstheme="minorHAnsi"/>
          <w:lang w:val="pl-PL" w:eastAsia="en-GB"/>
        </w:rPr>
        <w:t xml:space="preserve"> J., Woźniak K., Wójtowicz A., Wrona J., Wrońska M., </w:t>
      </w:r>
      <w:proofErr w:type="spellStart"/>
      <w:r w:rsidRPr="00964FAF">
        <w:rPr>
          <w:rFonts w:eastAsia="Times New Roman" w:cstheme="minorHAnsi"/>
          <w:lang w:val="pl-PL" w:eastAsia="en-GB"/>
        </w:rPr>
        <w:t>Wujkowska</w:t>
      </w:r>
      <w:proofErr w:type="spellEnd"/>
      <w:r w:rsidRPr="00964FAF">
        <w:rPr>
          <w:rFonts w:eastAsia="Times New Roman" w:cstheme="minorHAnsi"/>
          <w:lang w:val="pl-PL" w:eastAsia="en-GB"/>
        </w:rPr>
        <w:t xml:space="preserve"> H., </w:t>
      </w:r>
      <w:proofErr w:type="spellStart"/>
      <w:r w:rsidRPr="00964FAF">
        <w:rPr>
          <w:rFonts w:eastAsia="Times New Roman" w:cstheme="minorHAnsi"/>
          <w:lang w:val="pl-PL" w:eastAsia="en-GB"/>
        </w:rPr>
        <w:t>Wyrąbek</w:t>
      </w:r>
      <w:proofErr w:type="spellEnd"/>
      <w:r w:rsidRPr="00964FAF">
        <w:rPr>
          <w:rFonts w:eastAsia="Times New Roman" w:cstheme="minorHAnsi"/>
          <w:lang w:val="pl-PL" w:eastAsia="en-GB"/>
        </w:rPr>
        <w:t xml:space="preserve"> J., Wysokiński O., Zakrzewski R., Zaleska-Zatkalik J., Zaleski J., Zalewska- Dybciak M., Zalewska E., Zalewska-</w:t>
      </w:r>
      <w:proofErr w:type="spellStart"/>
      <w:r w:rsidRPr="00964FAF">
        <w:rPr>
          <w:rFonts w:eastAsia="Times New Roman" w:cstheme="minorHAnsi"/>
          <w:lang w:val="pl-PL" w:eastAsia="en-GB"/>
        </w:rPr>
        <w:t>Uchimiak</w:t>
      </w:r>
      <w:proofErr w:type="spellEnd"/>
      <w:r w:rsidRPr="00964FAF">
        <w:rPr>
          <w:rFonts w:eastAsia="Times New Roman" w:cstheme="minorHAnsi"/>
          <w:lang w:val="pl-PL" w:eastAsia="en-GB"/>
        </w:rPr>
        <w:t xml:space="preserve"> B., Zawadzka-Krajewska J., Zawadzki J., Zieliński A., </w:t>
      </w:r>
      <w:proofErr w:type="spellStart"/>
      <w:r w:rsidRPr="00964FAF">
        <w:rPr>
          <w:rFonts w:eastAsia="Times New Roman" w:cstheme="minorHAnsi"/>
          <w:lang w:val="pl-PL" w:eastAsia="en-GB"/>
        </w:rPr>
        <w:t>Zubrycka</w:t>
      </w:r>
      <w:proofErr w:type="spellEnd"/>
      <w:r w:rsidRPr="00964FAF">
        <w:rPr>
          <w:rFonts w:eastAsia="Times New Roman" w:cstheme="minorHAnsi"/>
          <w:lang w:val="pl-PL" w:eastAsia="en-GB"/>
        </w:rPr>
        <w:t xml:space="preserve"> E., </w:t>
      </w:r>
      <w:proofErr w:type="spellStart"/>
      <w:r w:rsidRPr="00964FAF">
        <w:rPr>
          <w:rFonts w:eastAsia="Times New Roman" w:cstheme="minorHAnsi"/>
          <w:lang w:val="pl-PL" w:eastAsia="en-GB"/>
        </w:rPr>
        <w:t>Żybort</w:t>
      </w:r>
      <w:proofErr w:type="spellEnd"/>
      <w:r w:rsidRPr="00964FAF">
        <w:rPr>
          <w:rFonts w:eastAsia="Times New Roman" w:cstheme="minorHAnsi"/>
          <w:lang w:val="pl-PL" w:eastAsia="en-GB"/>
        </w:rPr>
        <w:t xml:space="preserve"> I., Żymełka M.</w:t>
      </w:r>
    </w:p>
    <w:sectPr w:rsidR="0002147D" w:rsidRPr="00964FAF" w:rsidSect="006950F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A0F48" w14:textId="77777777" w:rsidR="005D3A57" w:rsidRDefault="005D3A57" w:rsidP="007B4DF3">
      <w:pPr>
        <w:spacing w:after="0" w:line="240" w:lineRule="auto"/>
      </w:pPr>
      <w:r>
        <w:separator/>
      </w:r>
    </w:p>
  </w:endnote>
  <w:endnote w:type="continuationSeparator" w:id="0">
    <w:p w14:paraId="5C8D7F78" w14:textId="77777777" w:rsidR="005D3A57" w:rsidRDefault="005D3A57" w:rsidP="007B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5064429"/>
      <w:docPartObj>
        <w:docPartGallery w:val="Page Numbers (Bottom of Page)"/>
        <w:docPartUnique/>
      </w:docPartObj>
    </w:sdtPr>
    <w:sdtEndPr>
      <w:rPr>
        <w:rStyle w:val="PageNumber"/>
      </w:rPr>
    </w:sdtEndPr>
    <w:sdtContent>
      <w:p w14:paraId="1CE7CAAC" w14:textId="35F96146" w:rsidR="004D0561" w:rsidRDefault="004D0561" w:rsidP="00630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68D4E" w14:textId="77777777" w:rsidR="004D0561" w:rsidRDefault="004D0561" w:rsidP="007B4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7926560"/>
      <w:docPartObj>
        <w:docPartGallery w:val="Page Numbers (Bottom of Page)"/>
        <w:docPartUnique/>
      </w:docPartObj>
    </w:sdtPr>
    <w:sdtEndPr>
      <w:rPr>
        <w:rStyle w:val="PageNumber"/>
      </w:rPr>
    </w:sdtEndPr>
    <w:sdtContent>
      <w:p w14:paraId="7A8B19CD" w14:textId="027584DA" w:rsidR="004D0561" w:rsidRDefault="004D0561" w:rsidP="00630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2E9A">
          <w:rPr>
            <w:rStyle w:val="PageNumber"/>
            <w:noProof/>
          </w:rPr>
          <w:t>6</w:t>
        </w:r>
        <w:r>
          <w:rPr>
            <w:rStyle w:val="PageNumber"/>
          </w:rPr>
          <w:fldChar w:fldCharType="end"/>
        </w:r>
      </w:p>
    </w:sdtContent>
  </w:sdt>
  <w:p w14:paraId="14D2EAEC" w14:textId="77777777" w:rsidR="004D0561" w:rsidRDefault="004D0561" w:rsidP="007B4D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5D744" w14:textId="77777777" w:rsidR="005D3A57" w:rsidRDefault="005D3A57" w:rsidP="007B4DF3">
      <w:pPr>
        <w:spacing w:after="0" w:line="240" w:lineRule="auto"/>
      </w:pPr>
      <w:r>
        <w:separator/>
      </w:r>
    </w:p>
  </w:footnote>
  <w:footnote w:type="continuationSeparator" w:id="0">
    <w:p w14:paraId="1806EB9B" w14:textId="77777777" w:rsidR="005D3A57" w:rsidRDefault="005D3A57" w:rsidP="007B4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2DF4"/>
    <w:multiLevelType w:val="hybridMultilevel"/>
    <w:tmpl w:val="CF6C06E4"/>
    <w:lvl w:ilvl="0" w:tplc="7CD200B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50C2F"/>
    <w:multiLevelType w:val="multilevel"/>
    <w:tmpl w:val="3FD8B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43EEE"/>
    <w:multiLevelType w:val="hybridMultilevel"/>
    <w:tmpl w:val="AB86A17A"/>
    <w:lvl w:ilvl="0" w:tplc="44C00F8C">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516F5371"/>
    <w:multiLevelType w:val="hybridMultilevel"/>
    <w:tmpl w:val="C99C08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F792B"/>
    <w:multiLevelType w:val="multilevel"/>
    <w:tmpl w:val="770A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wprassvvawt6eredppsxvoxat09z5ep0wr&quot;&gt;AF cholesterol&lt;record-ids&gt;&lt;item&gt;1&lt;/item&gt;&lt;item&gt;2&lt;/item&gt;&lt;item&gt;3&lt;/item&gt;&lt;item&gt;4&lt;/item&gt;&lt;item&gt;9&lt;/item&gt;&lt;item&gt;11&lt;/item&gt;&lt;item&gt;12&lt;/item&gt;&lt;item&gt;17&lt;/item&gt;&lt;item&gt;18&lt;/item&gt;&lt;item&gt;19&lt;/item&gt;&lt;item&gt;20&lt;/item&gt;&lt;item&gt;21&lt;/item&gt;&lt;item&gt;22&lt;/item&gt;&lt;item&gt;24&lt;/item&gt;&lt;item&gt;26&lt;/item&gt;&lt;item&gt;27&lt;/item&gt;&lt;item&gt;29&lt;/item&gt;&lt;item&gt;31&lt;/item&gt;&lt;item&gt;32&lt;/item&gt;&lt;item&gt;33&lt;/item&gt;&lt;item&gt;36&lt;/item&gt;&lt;item&gt;37&lt;/item&gt;&lt;item&gt;38&lt;/item&gt;&lt;item&gt;39&lt;/item&gt;&lt;item&gt;40&lt;/item&gt;&lt;item&gt;42&lt;/item&gt;&lt;item&gt;43&lt;/item&gt;&lt;item&gt;45&lt;/item&gt;&lt;item&gt;46&lt;/item&gt;&lt;item&gt;48&lt;/item&gt;&lt;item&gt;49&lt;/item&gt;&lt;item&gt;52&lt;/item&gt;&lt;item&gt;53&lt;/item&gt;&lt;item&gt;55&lt;/item&gt;&lt;item&gt;57&lt;/item&gt;&lt;item&gt;60&lt;/item&gt;&lt;item&gt;62&lt;/item&gt;&lt;item&gt;63&lt;/item&gt;&lt;/record-ids&gt;&lt;/item&gt;&lt;/Libraries&gt;"/>
  </w:docVars>
  <w:rsids>
    <w:rsidRoot w:val="00B72EA0"/>
    <w:rsid w:val="0000271B"/>
    <w:rsid w:val="000053B4"/>
    <w:rsid w:val="0000541E"/>
    <w:rsid w:val="00007B9F"/>
    <w:rsid w:val="0001077A"/>
    <w:rsid w:val="0001190B"/>
    <w:rsid w:val="00011F03"/>
    <w:rsid w:val="00015448"/>
    <w:rsid w:val="0001562E"/>
    <w:rsid w:val="00020EC5"/>
    <w:rsid w:val="0002147D"/>
    <w:rsid w:val="00021E33"/>
    <w:rsid w:val="00022343"/>
    <w:rsid w:val="00026E5A"/>
    <w:rsid w:val="0003373C"/>
    <w:rsid w:val="000359BA"/>
    <w:rsid w:val="00041C4E"/>
    <w:rsid w:val="00041FCA"/>
    <w:rsid w:val="00044426"/>
    <w:rsid w:val="00044A37"/>
    <w:rsid w:val="00044C18"/>
    <w:rsid w:val="00045F8C"/>
    <w:rsid w:val="00046270"/>
    <w:rsid w:val="00046C7B"/>
    <w:rsid w:val="00047A8A"/>
    <w:rsid w:val="0005038D"/>
    <w:rsid w:val="00050518"/>
    <w:rsid w:val="00052654"/>
    <w:rsid w:val="0005679D"/>
    <w:rsid w:val="00056E23"/>
    <w:rsid w:val="00057ACA"/>
    <w:rsid w:val="00062E69"/>
    <w:rsid w:val="00063F17"/>
    <w:rsid w:val="00073026"/>
    <w:rsid w:val="000760E0"/>
    <w:rsid w:val="000815F8"/>
    <w:rsid w:val="00087996"/>
    <w:rsid w:val="00087D2B"/>
    <w:rsid w:val="00090858"/>
    <w:rsid w:val="0009109B"/>
    <w:rsid w:val="000947BB"/>
    <w:rsid w:val="00096A09"/>
    <w:rsid w:val="000A6DC1"/>
    <w:rsid w:val="000B159D"/>
    <w:rsid w:val="000B27FF"/>
    <w:rsid w:val="000B3BBB"/>
    <w:rsid w:val="000B4344"/>
    <w:rsid w:val="000C61A6"/>
    <w:rsid w:val="000C780A"/>
    <w:rsid w:val="000D203F"/>
    <w:rsid w:val="000D2CE9"/>
    <w:rsid w:val="000D2E2F"/>
    <w:rsid w:val="000D390B"/>
    <w:rsid w:val="000D478F"/>
    <w:rsid w:val="000E076A"/>
    <w:rsid w:val="000E4C81"/>
    <w:rsid w:val="000E5E81"/>
    <w:rsid w:val="000E7345"/>
    <w:rsid w:val="000E773D"/>
    <w:rsid w:val="000F19D0"/>
    <w:rsid w:val="000F33DC"/>
    <w:rsid w:val="0010190B"/>
    <w:rsid w:val="001028D1"/>
    <w:rsid w:val="001039F1"/>
    <w:rsid w:val="001077EC"/>
    <w:rsid w:val="00112008"/>
    <w:rsid w:val="001129D1"/>
    <w:rsid w:val="00116286"/>
    <w:rsid w:val="00117522"/>
    <w:rsid w:val="00120872"/>
    <w:rsid w:val="001225EF"/>
    <w:rsid w:val="0012382E"/>
    <w:rsid w:val="00123F61"/>
    <w:rsid w:val="00131339"/>
    <w:rsid w:val="001314F6"/>
    <w:rsid w:val="00137F55"/>
    <w:rsid w:val="00140978"/>
    <w:rsid w:val="00142704"/>
    <w:rsid w:val="0015001A"/>
    <w:rsid w:val="001519A9"/>
    <w:rsid w:val="001524A0"/>
    <w:rsid w:val="001527D2"/>
    <w:rsid w:val="00154127"/>
    <w:rsid w:val="001546CA"/>
    <w:rsid w:val="001637B1"/>
    <w:rsid w:val="00163E1C"/>
    <w:rsid w:val="00163EE9"/>
    <w:rsid w:val="00165652"/>
    <w:rsid w:val="00171C08"/>
    <w:rsid w:val="00173672"/>
    <w:rsid w:val="00173B5E"/>
    <w:rsid w:val="001844CE"/>
    <w:rsid w:val="0019041B"/>
    <w:rsid w:val="00193CF3"/>
    <w:rsid w:val="001A18E5"/>
    <w:rsid w:val="001A1930"/>
    <w:rsid w:val="001A23F2"/>
    <w:rsid w:val="001A44F5"/>
    <w:rsid w:val="001B5853"/>
    <w:rsid w:val="001B5B97"/>
    <w:rsid w:val="001B6371"/>
    <w:rsid w:val="001B72CD"/>
    <w:rsid w:val="001B7B09"/>
    <w:rsid w:val="001C2696"/>
    <w:rsid w:val="001C2FC3"/>
    <w:rsid w:val="001C4D54"/>
    <w:rsid w:val="001C789D"/>
    <w:rsid w:val="001C7FF7"/>
    <w:rsid w:val="001D0005"/>
    <w:rsid w:val="001D1B6B"/>
    <w:rsid w:val="001D68A7"/>
    <w:rsid w:val="001D6D40"/>
    <w:rsid w:val="001D74E0"/>
    <w:rsid w:val="001E10E0"/>
    <w:rsid w:val="001E2CA1"/>
    <w:rsid w:val="001E2E6C"/>
    <w:rsid w:val="001E6C2C"/>
    <w:rsid w:val="001E7F59"/>
    <w:rsid w:val="001F067C"/>
    <w:rsid w:val="001F2280"/>
    <w:rsid w:val="001F2C29"/>
    <w:rsid w:val="002018FE"/>
    <w:rsid w:val="00202246"/>
    <w:rsid w:val="00204705"/>
    <w:rsid w:val="00212235"/>
    <w:rsid w:val="002171B2"/>
    <w:rsid w:val="002220EF"/>
    <w:rsid w:val="00231D21"/>
    <w:rsid w:val="002345C0"/>
    <w:rsid w:val="00235F66"/>
    <w:rsid w:val="00246AC6"/>
    <w:rsid w:val="0025102F"/>
    <w:rsid w:val="00255125"/>
    <w:rsid w:val="00257E99"/>
    <w:rsid w:val="00263AF0"/>
    <w:rsid w:val="00264406"/>
    <w:rsid w:val="00265611"/>
    <w:rsid w:val="00265DE9"/>
    <w:rsid w:val="00280B3F"/>
    <w:rsid w:val="00282EAA"/>
    <w:rsid w:val="00290CC8"/>
    <w:rsid w:val="002917AC"/>
    <w:rsid w:val="00292E9A"/>
    <w:rsid w:val="002944F3"/>
    <w:rsid w:val="002969BB"/>
    <w:rsid w:val="0029779F"/>
    <w:rsid w:val="002A4C1F"/>
    <w:rsid w:val="002A5E15"/>
    <w:rsid w:val="002A6EFA"/>
    <w:rsid w:val="002B2A9E"/>
    <w:rsid w:val="002B346A"/>
    <w:rsid w:val="002B6CB1"/>
    <w:rsid w:val="002C26F8"/>
    <w:rsid w:val="002C5B2D"/>
    <w:rsid w:val="002E6742"/>
    <w:rsid w:val="002F17F0"/>
    <w:rsid w:val="002F3177"/>
    <w:rsid w:val="002F48A3"/>
    <w:rsid w:val="002F6C5D"/>
    <w:rsid w:val="002F711D"/>
    <w:rsid w:val="002F71F5"/>
    <w:rsid w:val="00301B8D"/>
    <w:rsid w:val="003024BE"/>
    <w:rsid w:val="00302A80"/>
    <w:rsid w:val="0030410E"/>
    <w:rsid w:val="00304574"/>
    <w:rsid w:val="0030506E"/>
    <w:rsid w:val="00307DFA"/>
    <w:rsid w:val="003118CF"/>
    <w:rsid w:val="003168EB"/>
    <w:rsid w:val="00317F88"/>
    <w:rsid w:val="0032455A"/>
    <w:rsid w:val="0032476B"/>
    <w:rsid w:val="003275B1"/>
    <w:rsid w:val="00331E14"/>
    <w:rsid w:val="00336740"/>
    <w:rsid w:val="0034058D"/>
    <w:rsid w:val="00341CDE"/>
    <w:rsid w:val="00342067"/>
    <w:rsid w:val="00342253"/>
    <w:rsid w:val="00342457"/>
    <w:rsid w:val="003443EA"/>
    <w:rsid w:val="003445DA"/>
    <w:rsid w:val="00360DC3"/>
    <w:rsid w:val="00360ED0"/>
    <w:rsid w:val="00360F0D"/>
    <w:rsid w:val="00361AB9"/>
    <w:rsid w:val="00362A39"/>
    <w:rsid w:val="003635A2"/>
    <w:rsid w:val="00367999"/>
    <w:rsid w:val="00371BF2"/>
    <w:rsid w:val="003737CC"/>
    <w:rsid w:val="00373CC3"/>
    <w:rsid w:val="003825CB"/>
    <w:rsid w:val="003828B2"/>
    <w:rsid w:val="00383E05"/>
    <w:rsid w:val="003869EF"/>
    <w:rsid w:val="00387E52"/>
    <w:rsid w:val="00390731"/>
    <w:rsid w:val="003920A6"/>
    <w:rsid w:val="00393556"/>
    <w:rsid w:val="00393EDC"/>
    <w:rsid w:val="003955CE"/>
    <w:rsid w:val="003A02DD"/>
    <w:rsid w:val="003A0E9D"/>
    <w:rsid w:val="003A0F5B"/>
    <w:rsid w:val="003A62BD"/>
    <w:rsid w:val="003C2E3B"/>
    <w:rsid w:val="003C33E5"/>
    <w:rsid w:val="003C3F47"/>
    <w:rsid w:val="003C7237"/>
    <w:rsid w:val="003C737F"/>
    <w:rsid w:val="003E15EF"/>
    <w:rsid w:val="003E4F50"/>
    <w:rsid w:val="003E63A7"/>
    <w:rsid w:val="003F0AB3"/>
    <w:rsid w:val="003F230F"/>
    <w:rsid w:val="003F2BE9"/>
    <w:rsid w:val="003F76C2"/>
    <w:rsid w:val="004000C4"/>
    <w:rsid w:val="00400F3E"/>
    <w:rsid w:val="004028E1"/>
    <w:rsid w:val="0040519A"/>
    <w:rsid w:val="00405E79"/>
    <w:rsid w:val="00406BA1"/>
    <w:rsid w:val="00410B73"/>
    <w:rsid w:val="004115A4"/>
    <w:rsid w:val="004119DC"/>
    <w:rsid w:val="004135DC"/>
    <w:rsid w:val="004142EA"/>
    <w:rsid w:val="00415073"/>
    <w:rsid w:val="00422404"/>
    <w:rsid w:val="00422B3B"/>
    <w:rsid w:val="0042502A"/>
    <w:rsid w:val="0042512A"/>
    <w:rsid w:val="00436288"/>
    <w:rsid w:val="00436EE2"/>
    <w:rsid w:val="00437216"/>
    <w:rsid w:val="00442B56"/>
    <w:rsid w:val="00444228"/>
    <w:rsid w:val="00447E02"/>
    <w:rsid w:val="00450892"/>
    <w:rsid w:val="00453499"/>
    <w:rsid w:val="004577F1"/>
    <w:rsid w:val="00457BE0"/>
    <w:rsid w:val="00460764"/>
    <w:rsid w:val="004621BF"/>
    <w:rsid w:val="0046441E"/>
    <w:rsid w:val="004847D5"/>
    <w:rsid w:val="0048514A"/>
    <w:rsid w:val="00493655"/>
    <w:rsid w:val="004939B1"/>
    <w:rsid w:val="00494336"/>
    <w:rsid w:val="00495AAE"/>
    <w:rsid w:val="004A70CA"/>
    <w:rsid w:val="004B0C3E"/>
    <w:rsid w:val="004B3097"/>
    <w:rsid w:val="004B323C"/>
    <w:rsid w:val="004B459A"/>
    <w:rsid w:val="004B4B9A"/>
    <w:rsid w:val="004B5B5D"/>
    <w:rsid w:val="004C3D5E"/>
    <w:rsid w:val="004C3E39"/>
    <w:rsid w:val="004C40D8"/>
    <w:rsid w:val="004C476B"/>
    <w:rsid w:val="004C5271"/>
    <w:rsid w:val="004C7172"/>
    <w:rsid w:val="004C7A06"/>
    <w:rsid w:val="004D0561"/>
    <w:rsid w:val="004D401C"/>
    <w:rsid w:val="004D4062"/>
    <w:rsid w:val="004D453A"/>
    <w:rsid w:val="004D7781"/>
    <w:rsid w:val="004E1D69"/>
    <w:rsid w:val="004E2AE9"/>
    <w:rsid w:val="004E4252"/>
    <w:rsid w:val="004E4B46"/>
    <w:rsid w:val="004E50B0"/>
    <w:rsid w:val="004E6AB8"/>
    <w:rsid w:val="004F004B"/>
    <w:rsid w:val="004F4560"/>
    <w:rsid w:val="004F5144"/>
    <w:rsid w:val="004F57C4"/>
    <w:rsid w:val="0050325C"/>
    <w:rsid w:val="005032B8"/>
    <w:rsid w:val="00506612"/>
    <w:rsid w:val="00507773"/>
    <w:rsid w:val="00510077"/>
    <w:rsid w:val="005154B8"/>
    <w:rsid w:val="00516A97"/>
    <w:rsid w:val="005212FC"/>
    <w:rsid w:val="005242F2"/>
    <w:rsid w:val="0053243E"/>
    <w:rsid w:val="00532A91"/>
    <w:rsid w:val="00542E07"/>
    <w:rsid w:val="005463F6"/>
    <w:rsid w:val="0054718F"/>
    <w:rsid w:val="005611A2"/>
    <w:rsid w:val="005612B3"/>
    <w:rsid w:val="005618F7"/>
    <w:rsid w:val="0056190B"/>
    <w:rsid w:val="00563783"/>
    <w:rsid w:val="00563856"/>
    <w:rsid w:val="00567652"/>
    <w:rsid w:val="0057145B"/>
    <w:rsid w:val="00572E2B"/>
    <w:rsid w:val="00573013"/>
    <w:rsid w:val="0057365B"/>
    <w:rsid w:val="00573B66"/>
    <w:rsid w:val="00575476"/>
    <w:rsid w:val="00575919"/>
    <w:rsid w:val="00580173"/>
    <w:rsid w:val="00582A97"/>
    <w:rsid w:val="00587453"/>
    <w:rsid w:val="005901B2"/>
    <w:rsid w:val="00595F46"/>
    <w:rsid w:val="00597F82"/>
    <w:rsid w:val="005A25C6"/>
    <w:rsid w:val="005A515B"/>
    <w:rsid w:val="005A54F4"/>
    <w:rsid w:val="005B185B"/>
    <w:rsid w:val="005B7A69"/>
    <w:rsid w:val="005C5678"/>
    <w:rsid w:val="005D25F0"/>
    <w:rsid w:val="005D3A57"/>
    <w:rsid w:val="005D54B0"/>
    <w:rsid w:val="005D6D4B"/>
    <w:rsid w:val="005E10F3"/>
    <w:rsid w:val="005E1A0F"/>
    <w:rsid w:val="005E22B3"/>
    <w:rsid w:val="005E2E6A"/>
    <w:rsid w:val="005E4104"/>
    <w:rsid w:val="005E413A"/>
    <w:rsid w:val="005E44DE"/>
    <w:rsid w:val="005F15B1"/>
    <w:rsid w:val="005F2A45"/>
    <w:rsid w:val="005F7E01"/>
    <w:rsid w:val="00600F1A"/>
    <w:rsid w:val="00601D6D"/>
    <w:rsid w:val="00604DC3"/>
    <w:rsid w:val="00613295"/>
    <w:rsid w:val="00613D05"/>
    <w:rsid w:val="006167B9"/>
    <w:rsid w:val="00616F8F"/>
    <w:rsid w:val="00617B6C"/>
    <w:rsid w:val="00623C5D"/>
    <w:rsid w:val="00627EA1"/>
    <w:rsid w:val="00630DC5"/>
    <w:rsid w:val="00636885"/>
    <w:rsid w:val="00642F24"/>
    <w:rsid w:val="0064453E"/>
    <w:rsid w:val="00645C8C"/>
    <w:rsid w:val="0064631C"/>
    <w:rsid w:val="00653093"/>
    <w:rsid w:val="00653218"/>
    <w:rsid w:val="00655048"/>
    <w:rsid w:val="00656EB0"/>
    <w:rsid w:val="00657877"/>
    <w:rsid w:val="006649D4"/>
    <w:rsid w:val="006649F8"/>
    <w:rsid w:val="00665E56"/>
    <w:rsid w:val="0067065E"/>
    <w:rsid w:val="00672424"/>
    <w:rsid w:val="00672E89"/>
    <w:rsid w:val="0067307E"/>
    <w:rsid w:val="00673E46"/>
    <w:rsid w:val="0067467C"/>
    <w:rsid w:val="00683510"/>
    <w:rsid w:val="00684517"/>
    <w:rsid w:val="006862E1"/>
    <w:rsid w:val="00686CC2"/>
    <w:rsid w:val="006950FC"/>
    <w:rsid w:val="006A4FA0"/>
    <w:rsid w:val="006A558F"/>
    <w:rsid w:val="006B22DC"/>
    <w:rsid w:val="006B6269"/>
    <w:rsid w:val="006B66FF"/>
    <w:rsid w:val="006B6BED"/>
    <w:rsid w:val="006C1BD9"/>
    <w:rsid w:val="006D7564"/>
    <w:rsid w:val="006E03B0"/>
    <w:rsid w:val="006E0704"/>
    <w:rsid w:val="006F0F65"/>
    <w:rsid w:val="006F4912"/>
    <w:rsid w:val="006F5731"/>
    <w:rsid w:val="007014D3"/>
    <w:rsid w:val="00701B8B"/>
    <w:rsid w:val="00704441"/>
    <w:rsid w:val="00710131"/>
    <w:rsid w:val="00712398"/>
    <w:rsid w:val="0071258A"/>
    <w:rsid w:val="007135CE"/>
    <w:rsid w:val="007145B2"/>
    <w:rsid w:val="00714DF5"/>
    <w:rsid w:val="00721AA2"/>
    <w:rsid w:val="0072263D"/>
    <w:rsid w:val="00724875"/>
    <w:rsid w:val="007422AE"/>
    <w:rsid w:val="00742FD9"/>
    <w:rsid w:val="00747C62"/>
    <w:rsid w:val="007506DF"/>
    <w:rsid w:val="00751A43"/>
    <w:rsid w:val="00751B68"/>
    <w:rsid w:val="00751E20"/>
    <w:rsid w:val="0076654B"/>
    <w:rsid w:val="007708B7"/>
    <w:rsid w:val="007711CE"/>
    <w:rsid w:val="0077139D"/>
    <w:rsid w:val="00773223"/>
    <w:rsid w:val="00773D40"/>
    <w:rsid w:val="00780910"/>
    <w:rsid w:val="00781A3D"/>
    <w:rsid w:val="00784D70"/>
    <w:rsid w:val="00791298"/>
    <w:rsid w:val="007A05C8"/>
    <w:rsid w:val="007A35B1"/>
    <w:rsid w:val="007A4CA9"/>
    <w:rsid w:val="007A5BA8"/>
    <w:rsid w:val="007A7509"/>
    <w:rsid w:val="007A758D"/>
    <w:rsid w:val="007A773E"/>
    <w:rsid w:val="007B01CB"/>
    <w:rsid w:val="007B4DF3"/>
    <w:rsid w:val="007C2B08"/>
    <w:rsid w:val="007C74F9"/>
    <w:rsid w:val="007D3313"/>
    <w:rsid w:val="007D4CBC"/>
    <w:rsid w:val="007D70EF"/>
    <w:rsid w:val="007D77C3"/>
    <w:rsid w:val="007D7C5C"/>
    <w:rsid w:val="007E16D2"/>
    <w:rsid w:val="007E6327"/>
    <w:rsid w:val="007E7CD4"/>
    <w:rsid w:val="007F1C19"/>
    <w:rsid w:val="007F66B7"/>
    <w:rsid w:val="007F6848"/>
    <w:rsid w:val="00801293"/>
    <w:rsid w:val="008017EF"/>
    <w:rsid w:val="00806652"/>
    <w:rsid w:val="0081006B"/>
    <w:rsid w:val="008124C2"/>
    <w:rsid w:val="008141F3"/>
    <w:rsid w:val="008146FB"/>
    <w:rsid w:val="008155BB"/>
    <w:rsid w:val="00822390"/>
    <w:rsid w:val="00825F66"/>
    <w:rsid w:val="00832E8C"/>
    <w:rsid w:val="008352B0"/>
    <w:rsid w:val="00844374"/>
    <w:rsid w:val="008460BF"/>
    <w:rsid w:val="00851720"/>
    <w:rsid w:val="008541E5"/>
    <w:rsid w:val="00857AF9"/>
    <w:rsid w:val="0086075C"/>
    <w:rsid w:val="00861246"/>
    <w:rsid w:val="00861917"/>
    <w:rsid w:val="00872E7B"/>
    <w:rsid w:val="00875FB7"/>
    <w:rsid w:val="008777A3"/>
    <w:rsid w:val="00881C2B"/>
    <w:rsid w:val="008835A3"/>
    <w:rsid w:val="00887A8B"/>
    <w:rsid w:val="00887F1C"/>
    <w:rsid w:val="008902B5"/>
    <w:rsid w:val="0089193C"/>
    <w:rsid w:val="008A15ED"/>
    <w:rsid w:val="008A17E4"/>
    <w:rsid w:val="008A3F86"/>
    <w:rsid w:val="008A4027"/>
    <w:rsid w:val="008B0530"/>
    <w:rsid w:val="008B79AB"/>
    <w:rsid w:val="008C00D6"/>
    <w:rsid w:val="008C199B"/>
    <w:rsid w:val="008C38E5"/>
    <w:rsid w:val="008C529B"/>
    <w:rsid w:val="008D0F5B"/>
    <w:rsid w:val="008D50F2"/>
    <w:rsid w:val="008F1934"/>
    <w:rsid w:val="008F28D0"/>
    <w:rsid w:val="008F36AB"/>
    <w:rsid w:val="008F4C4E"/>
    <w:rsid w:val="008F52C4"/>
    <w:rsid w:val="008F60F2"/>
    <w:rsid w:val="008F6790"/>
    <w:rsid w:val="008F68A7"/>
    <w:rsid w:val="00901BFF"/>
    <w:rsid w:val="009025AA"/>
    <w:rsid w:val="00903AE9"/>
    <w:rsid w:val="009044A9"/>
    <w:rsid w:val="00904A57"/>
    <w:rsid w:val="009056B5"/>
    <w:rsid w:val="00906A27"/>
    <w:rsid w:val="009110FB"/>
    <w:rsid w:val="00912370"/>
    <w:rsid w:val="0091657B"/>
    <w:rsid w:val="00920441"/>
    <w:rsid w:val="00921B5B"/>
    <w:rsid w:val="0092236E"/>
    <w:rsid w:val="00922A04"/>
    <w:rsid w:val="00936167"/>
    <w:rsid w:val="00940B8D"/>
    <w:rsid w:val="00941643"/>
    <w:rsid w:val="0094362B"/>
    <w:rsid w:val="00946C0A"/>
    <w:rsid w:val="00946F8F"/>
    <w:rsid w:val="00947A0F"/>
    <w:rsid w:val="00956ACD"/>
    <w:rsid w:val="009578C2"/>
    <w:rsid w:val="0096031B"/>
    <w:rsid w:val="0096191D"/>
    <w:rsid w:val="00964FAF"/>
    <w:rsid w:val="009670F6"/>
    <w:rsid w:val="0096797B"/>
    <w:rsid w:val="009706A3"/>
    <w:rsid w:val="00972D1C"/>
    <w:rsid w:val="00973128"/>
    <w:rsid w:val="00974385"/>
    <w:rsid w:val="00980F95"/>
    <w:rsid w:val="0098393A"/>
    <w:rsid w:val="00984694"/>
    <w:rsid w:val="00984A47"/>
    <w:rsid w:val="009875C9"/>
    <w:rsid w:val="009935E0"/>
    <w:rsid w:val="0099501B"/>
    <w:rsid w:val="00995149"/>
    <w:rsid w:val="009A403E"/>
    <w:rsid w:val="009B0230"/>
    <w:rsid w:val="009B11BA"/>
    <w:rsid w:val="009B1831"/>
    <w:rsid w:val="009B34ED"/>
    <w:rsid w:val="009B6BB7"/>
    <w:rsid w:val="009C2027"/>
    <w:rsid w:val="009C2D41"/>
    <w:rsid w:val="009C7FA9"/>
    <w:rsid w:val="009D2776"/>
    <w:rsid w:val="009D294E"/>
    <w:rsid w:val="009D46DB"/>
    <w:rsid w:val="009D4A5E"/>
    <w:rsid w:val="009D6823"/>
    <w:rsid w:val="009D7995"/>
    <w:rsid w:val="009E3F78"/>
    <w:rsid w:val="009E5053"/>
    <w:rsid w:val="009E5171"/>
    <w:rsid w:val="009E75F6"/>
    <w:rsid w:val="009F120E"/>
    <w:rsid w:val="009F1D38"/>
    <w:rsid w:val="009F4E00"/>
    <w:rsid w:val="009F6A88"/>
    <w:rsid w:val="00A10669"/>
    <w:rsid w:val="00A11A31"/>
    <w:rsid w:val="00A153DA"/>
    <w:rsid w:val="00A15990"/>
    <w:rsid w:val="00A17D51"/>
    <w:rsid w:val="00A24A3A"/>
    <w:rsid w:val="00A26BD0"/>
    <w:rsid w:val="00A3179C"/>
    <w:rsid w:val="00A3569A"/>
    <w:rsid w:val="00A41795"/>
    <w:rsid w:val="00A42222"/>
    <w:rsid w:val="00A4273F"/>
    <w:rsid w:val="00A4518B"/>
    <w:rsid w:val="00A466B9"/>
    <w:rsid w:val="00A515AA"/>
    <w:rsid w:val="00A51990"/>
    <w:rsid w:val="00A51B82"/>
    <w:rsid w:val="00A52949"/>
    <w:rsid w:val="00A52A22"/>
    <w:rsid w:val="00A60BC0"/>
    <w:rsid w:val="00A60F7F"/>
    <w:rsid w:val="00A61ACF"/>
    <w:rsid w:val="00A6273A"/>
    <w:rsid w:val="00A62EE7"/>
    <w:rsid w:val="00A72CD1"/>
    <w:rsid w:val="00A74214"/>
    <w:rsid w:val="00A76EEE"/>
    <w:rsid w:val="00A76F1B"/>
    <w:rsid w:val="00A907C9"/>
    <w:rsid w:val="00A91766"/>
    <w:rsid w:val="00AA217F"/>
    <w:rsid w:val="00AA6B44"/>
    <w:rsid w:val="00AA7CB4"/>
    <w:rsid w:val="00AB3935"/>
    <w:rsid w:val="00AB3A31"/>
    <w:rsid w:val="00AB5776"/>
    <w:rsid w:val="00AB6B7B"/>
    <w:rsid w:val="00AB7885"/>
    <w:rsid w:val="00AC21E1"/>
    <w:rsid w:val="00AC35F6"/>
    <w:rsid w:val="00AC7163"/>
    <w:rsid w:val="00AD1D10"/>
    <w:rsid w:val="00AD23DF"/>
    <w:rsid w:val="00AD3043"/>
    <w:rsid w:val="00AD3A55"/>
    <w:rsid w:val="00AE15E2"/>
    <w:rsid w:val="00AE448D"/>
    <w:rsid w:val="00AE5878"/>
    <w:rsid w:val="00AE6AE2"/>
    <w:rsid w:val="00AF20B7"/>
    <w:rsid w:val="00AF2BA6"/>
    <w:rsid w:val="00AF47C0"/>
    <w:rsid w:val="00AF4841"/>
    <w:rsid w:val="00AF5CC7"/>
    <w:rsid w:val="00B00081"/>
    <w:rsid w:val="00B07BAE"/>
    <w:rsid w:val="00B10BB8"/>
    <w:rsid w:val="00B10DA2"/>
    <w:rsid w:val="00B1587D"/>
    <w:rsid w:val="00B20DB5"/>
    <w:rsid w:val="00B2190D"/>
    <w:rsid w:val="00B253D3"/>
    <w:rsid w:val="00B3012E"/>
    <w:rsid w:val="00B30984"/>
    <w:rsid w:val="00B34147"/>
    <w:rsid w:val="00B35D1B"/>
    <w:rsid w:val="00B4156F"/>
    <w:rsid w:val="00B4468C"/>
    <w:rsid w:val="00B452E9"/>
    <w:rsid w:val="00B4653F"/>
    <w:rsid w:val="00B50EC8"/>
    <w:rsid w:val="00B56B90"/>
    <w:rsid w:val="00B63D80"/>
    <w:rsid w:val="00B642A0"/>
    <w:rsid w:val="00B679EC"/>
    <w:rsid w:val="00B72EA0"/>
    <w:rsid w:val="00B747B2"/>
    <w:rsid w:val="00B749D8"/>
    <w:rsid w:val="00B763FE"/>
    <w:rsid w:val="00B809D0"/>
    <w:rsid w:val="00B84BD8"/>
    <w:rsid w:val="00B8541C"/>
    <w:rsid w:val="00B908FD"/>
    <w:rsid w:val="00B9120B"/>
    <w:rsid w:val="00B92871"/>
    <w:rsid w:val="00B92D12"/>
    <w:rsid w:val="00B951AE"/>
    <w:rsid w:val="00B97017"/>
    <w:rsid w:val="00BA40A8"/>
    <w:rsid w:val="00BA782F"/>
    <w:rsid w:val="00BB2486"/>
    <w:rsid w:val="00BB3153"/>
    <w:rsid w:val="00BC0FDD"/>
    <w:rsid w:val="00BD0FE7"/>
    <w:rsid w:val="00BD377E"/>
    <w:rsid w:val="00BD6A28"/>
    <w:rsid w:val="00BD78A9"/>
    <w:rsid w:val="00BE684D"/>
    <w:rsid w:val="00BF1A56"/>
    <w:rsid w:val="00BF2360"/>
    <w:rsid w:val="00BF396C"/>
    <w:rsid w:val="00C01118"/>
    <w:rsid w:val="00C02471"/>
    <w:rsid w:val="00C029BE"/>
    <w:rsid w:val="00C0678A"/>
    <w:rsid w:val="00C10AA2"/>
    <w:rsid w:val="00C11312"/>
    <w:rsid w:val="00C11AB5"/>
    <w:rsid w:val="00C149E9"/>
    <w:rsid w:val="00C216A4"/>
    <w:rsid w:val="00C23D0F"/>
    <w:rsid w:val="00C262DB"/>
    <w:rsid w:val="00C2648E"/>
    <w:rsid w:val="00C354B4"/>
    <w:rsid w:val="00C3602D"/>
    <w:rsid w:val="00C376DD"/>
    <w:rsid w:val="00C3782E"/>
    <w:rsid w:val="00C405CC"/>
    <w:rsid w:val="00C41056"/>
    <w:rsid w:val="00C44A08"/>
    <w:rsid w:val="00C51B9F"/>
    <w:rsid w:val="00C52031"/>
    <w:rsid w:val="00C55235"/>
    <w:rsid w:val="00C56D86"/>
    <w:rsid w:val="00C627A4"/>
    <w:rsid w:val="00C63D5C"/>
    <w:rsid w:val="00C64833"/>
    <w:rsid w:val="00C661EF"/>
    <w:rsid w:val="00C730BE"/>
    <w:rsid w:val="00C73D95"/>
    <w:rsid w:val="00C7475E"/>
    <w:rsid w:val="00C74867"/>
    <w:rsid w:val="00C749D2"/>
    <w:rsid w:val="00C77035"/>
    <w:rsid w:val="00C83B2C"/>
    <w:rsid w:val="00C87633"/>
    <w:rsid w:val="00C8782E"/>
    <w:rsid w:val="00C87A7B"/>
    <w:rsid w:val="00C9133A"/>
    <w:rsid w:val="00C913BE"/>
    <w:rsid w:val="00C92A1A"/>
    <w:rsid w:val="00C93B30"/>
    <w:rsid w:val="00C95538"/>
    <w:rsid w:val="00C95730"/>
    <w:rsid w:val="00CA4B6F"/>
    <w:rsid w:val="00CA4D00"/>
    <w:rsid w:val="00CA68F5"/>
    <w:rsid w:val="00CA6ADF"/>
    <w:rsid w:val="00CA6D00"/>
    <w:rsid w:val="00CB1DB3"/>
    <w:rsid w:val="00CB2B8C"/>
    <w:rsid w:val="00CC0803"/>
    <w:rsid w:val="00CC57BE"/>
    <w:rsid w:val="00CD592A"/>
    <w:rsid w:val="00CD6A1A"/>
    <w:rsid w:val="00CD7C2C"/>
    <w:rsid w:val="00CE27E5"/>
    <w:rsid w:val="00CE3A84"/>
    <w:rsid w:val="00CF7C33"/>
    <w:rsid w:val="00D06CC0"/>
    <w:rsid w:val="00D1030A"/>
    <w:rsid w:val="00D2312C"/>
    <w:rsid w:val="00D240AF"/>
    <w:rsid w:val="00D27154"/>
    <w:rsid w:val="00D31991"/>
    <w:rsid w:val="00D3368F"/>
    <w:rsid w:val="00D34369"/>
    <w:rsid w:val="00D344BE"/>
    <w:rsid w:val="00D35DD1"/>
    <w:rsid w:val="00D35DEB"/>
    <w:rsid w:val="00D35EB0"/>
    <w:rsid w:val="00D36B6D"/>
    <w:rsid w:val="00D41350"/>
    <w:rsid w:val="00D41944"/>
    <w:rsid w:val="00D41BEA"/>
    <w:rsid w:val="00D43B7B"/>
    <w:rsid w:val="00D43C89"/>
    <w:rsid w:val="00D44DE5"/>
    <w:rsid w:val="00D5096A"/>
    <w:rsid w:val="00D625FD"/>
    <w:rsid w:val="00D64170"/>
    <w:rsid w:val="00D649A7"/>
    <w:rsid w:val="00D763B3"/>
    <w:rsid w:val="00D80568"/>
    <w:rsid w:val="00D82228"/>
    <w:rsid w:val="00D8273E"/>
    <w:rsid w:val="00D84B8C"/>
    <w:rsid w:val="00D85269"/>
    <w:rsid w:val="00D85431"/>
    <w:rsid w:val="00D878A0"/>
    <w:rsid w:val="00D9000B"/>
    <w:rsid w:val="00D939F6"/>
    <w:rsid w:val="00D95258"/>
    <w:rsid w:val="00D95E47"/>
    <w:rsid w:val="00D96FB5"/>
    <w:rsid w:val="00D97316"/>
    <w:rsid w:val="00DA041E"/>
    <w:rsid w:val="00DA3BE3"/>
    <w:rsid w:val="00DA4240"/>
    <w:rsid w:val="00DA74AC"/>
    <w:rsid w:val="00DA7B09"/>
    <w:rsid w:val="00DB06EA"/>
    <w:rsid w:val="00DB0F9C"/>
    <w:rsid w:val="00DB3AE0"/>
    <w:rsid w:val="00DB576F"/>
    <w:rsid w:val="00DB6236"/>
    <w:rsid w:val="00DB78DD"/>
    <w:rsid w:val="00DC7D9A"/>
    <w:rsid w:val="00DD0A29"/>
    <w:rsid w:val="00DD1072"/>
    <w:rsid w:val="00DD125F"/>
    <w:rsid w:val="00DD2232"/>
    <w:rsid w:val="00DD7A49"/>
    <w:rsid w:val="00DD7F23"/>
    <w:rsid w:val="00DE2F74"/>
    <w:rsid w:val="00DE4235"/>
    <w:rsid w:val="00DE48F1"/>
    <w:rsid w:val="00DF09BD"/>
    <w:rsid w:val="00DF29BF"/>
    <w:rsid w:val="00DF461A"/>
    <w:rsid w:val="00DF6BCF"/>
    <w:rsid w:val="00E02093"/>
    <w:rsid w:val="00E030C0"/>
    <w:rsid w:val="00E038E8"/>
    <w:rsid w:val="00E10CA5"/>
    <w:rsid w:val="00E11F85"/>
    <w:rsid w:val="00E16898"/>
    <w:rsid w:val="00E16BC2"/>
    <w:rsid w:val="00E23648"/>
    <w:rsid w:val="00E302C7"/>
    <w:rsid w:val="00E30C64"/>
    <w:rsid w:val="00E31A5B"/>
    <w:rsid w:val="00E324F8"/>
    <w:rsid w:val="00E341EA"/>
    <w:rsid w:val="00E351C2"/>
    <w:rsid w:val="00E35D4F"/>
    <w:rsid w:val="00E4041B"/>
    <w:rsid w:val="00E430B9"/>
    <w:rsid w:val="00E46EFD"/>
    <w:rsid w:val="00E53D2C"/>
    <w:rsid w:val="00E57F66"/>
    <w:rsid w:val="00E60DF3"/>
    <w:rsid w:val="00E6105D"/>
    <w:rsid w:val="00E61EB7"/>
    <w:rsid w:val="00E65C6A"/>
    <w:rsid w:val="00E6718A"/>
    <w:rsid w:val="00E70295"/>
    <w:rsid w:val="00E73AAA"/>
    <w:rsid w:val="00E80577"/>
    <w:rsid w:val="00E86265"/>
    <w:rsid w:val="00E86CD9"/>
    <w:rsid w:val="00E87293"/>
    <w:rsid w:val="00E8788C"/>
    <w:rsid w:val="00E941E2"/>
    <w:rsid w:val="00EA49F7"/>
    <w:rsid w:val="00EB4809"/>
    <w:rsid w:val="00EB70A7"/>
    <w:rsid w:val="00EC6B00"/>
    <w:rsid w:val="00ED3DD9"/>
    <w:rsid w:val="00ED455B"/>
    <w:rsid w:val="00EE26C5"/>
    <w:rsid w:val="00EE32DA"/>
    <w:rsid w:val="00EE452B"/>
    <w:rsid w:val="00EE55A4"/>
    <w:rsid w:val="00EF5870"/>
    <w:rsid w:val="00EF5FFC"/>
    <w:rsid w:val="00EF6860"/>
    <w:rsid w:val="00F016AE"/>
    <w:rsid w:val="00F02CD6"/>
    <w:rsid w:val="00F23640"/>
    <w:rsid w:val="00F237B7"/>
    <w:rsid w:val="00F27C90"/>
    <w:rsid w:val="00F33FB4"/>
    <w:rsid w:val="00F36142"/>
    <w:rsid w:val="00F42F8E"/>
    <w:rsid w:val="00F44BC3"/>
    <w:rsid w:val="00F44C97"/>
    <w:rsid w:val="00F451B5"/>
    <w:rsid w:val="00F45C3B"/>
    <w:rsid w:val="00F474EC"/>
    <w:rsid w:val="00F51438"/>
    <w:rsid w:val="00F538EA"/>
    <w:rsid w:val="00F548D0"/>
    <w:rsid w:val="00F63287"/>
    <w:rsid w:val="00F63CEA"/>
    <w:rsid w:val="00F65EF9"/>
    <w:rsid w:val="00F67DCC"/>
    <w:rsid w:val="00F718B2"/>
    <w:rsid w:val="00F83E28"/>
    <w:rsid w:val="00F8484E"/>
    <w:rsid w:val="00F853FA"/>
    <w:rsid w:val="00F861AE"/>
    <w:rsid w:val="00F86517"/>
    <w:rsid w:val="00F94286"/>
    <w:rsid w:val="00F95395"/>
    <w:rsid w:val="00F9692F"/>
    <w:rsid w:val="00FA13AE"/>
    <w:rsid w:val="00FA52DC"/>
    <w:rsid w:val="00FB1A77"/>
    <w:rsid w:val="00FB44EB"/>
    <w:rsid w:val="00FB69AF"/>
    <w:rsid w:val="00FB708F"/>
    <w:rsid w:val="00FC066F"/>
    <w:rsid w:val="00FC1B42"/>
    <w:rsid w:val="00FC546D"/>
    <w:rsid w:val="00FD011D"/>
    <w:rsid w:val="00FD0F2E"/>
    <w:rsid w:val="00FD4550"/>
    <w:rsid w:val="00FD4B3C"/>
    <w:rsid w:val="00FD5B83"/>
    <w:rsid w:val="00FE1D61"/>
    <w:rsid w:val="00FE2319"/>
    <w:rsid w:val="00FE243C"/>
    <w:rsid w:val="00FE2980"/>
    <w:rsid w:val="00FE5F1C"/>
    <w:rsid w:val="00FF3FB4"/>
    <w:rsid w:val="00FF41FF"/>
    <w:rsid w:val="00FF5918"/>
    <w:rsid w:val="00FF5DA4"/>
    <w:rsid w:val="00FF5F8A"/>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EF211B"/>
  <w15:docId w15:val="{51B119D0-B284-0A4F-ACB0-18A60F63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40"/>
    <w:rPr>
      <w:sz w:val="22"/>
      <w:szCs w:val="22"/>
      <w:lang w:val="en-GB"/>
    </w:rPr>
  </w:style>
  <w:style w:type="paragraph" w:styleId="Heading1">
    <w:name w:val="heading 1"/>
    <w:basedOn w:val="Normal"/>
    <w:link w:val="Heading1Char"/>
    <w:uiPriority w:val="9"/>
    <w:qFormat/>
    <w:rsid w:val="00B749D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740"/>
    <w:rPr>
      <w:sz w:val="22"/>
      <w:szCs w:val="22"/>
      <w:lang w:val="en-GB"/>
    </w:rPr>
  </w:style>
  <w:style w:type="table" w:styleId="TableGrid">
    <w:name w:val="Table Grid"/>
    <w:basedOn w:val="TableNormal"/>
    <w:uiPriority w:val="39"/>
    <w:rsid w:val="001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8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898"/>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B749D8"/>
    <w:rPr>
      <w:sz w:val="16"/>
      <w:szCs w:val="16"/>
    </w:rPr>
  </w:style>
  <w:style w:type="paragraph" w:styleId="CommentText">
    <w:name w:val="annotation text"/>
    <w:basedOn w:val="Normal"/>
    <w:link w:val="CommentTextChar"/>
    <w:uiPriority w:val="99"/>
    <w:semiHidden/>
    <w:unhideWhenUsed/>
    <w:rsid w:val="00B749D8"/>
    <w:pPr>
      <w:spacing w:line="240" w:lineRule="auto"/>
    </w:pPr>
    <w:rPr>
      <w:sz w:val="20"/>
      <w:szCs w:val="20"/>
    </w:rPr>
  </w:style>
  <w:style w:type="character" w:customStyle="1" w:styleId="CommentTextChar">
    <w:name w:val="Comment Text Char"/>
    <w:basedOn w:val="DefaultParagraphFont"/>
    <w:link w:val="CommentText"/>
    <w:uiPriority w:val="99"/>
    <w:semiHidden/>
    <w:rsid w:val="00B749D8"/>
    <w:rPr>
      <w:sz w:val="20"/>
      <w:szCs w:val="20"/>
      <w:lang w:val="en-GB"/>
    </w:rPr>
  </w:style>
  <w:style w:type="paragraph" w:styleId="CommentSubject">
    <w:name w:val="annotation subject"/>
    <w:basedOn w:val="CommentText"/>
    <w:next w:val="CommentText"/>
    <w:link w:val="CommentSubjectChar"/>
    <w:uiPriority w:val="99"/>
    <w:semiHidden/>
    <w:unhideWhenUsed/>
    <w:rsid w:val="00B749D8"/>
    <w:rPr>
      <w:b/>
      <w:bCs/>
    </w:rPr>
  </w:style>
  <w:style w:type="character" w:customStyle="1" w:styleId="CommentSubjectChar">
    <w:name w:val="Comment Subject Char"/>
    <w:basedOn w:val="CommentTextChar"/>
    <w:link w:val="CommentSubject"/>
    <w:uiPriority w:val="99"/>
    <w:semiHidden/>
    <w:rsid w:val="00B749D8"/>
    <w:rPr>
      <w:b/>
      <w:bCs/>
      <w:sz w:val="20"/>
      <w:szCs w:val="20"/>
      <w:lang w:val="en-GB"/>
    </w:rPr>
  </w:style>
  <w:style w:type="character" w:customStyle="1" w:styleId="Heading1Char">
    <w:name w:val="Heading 1 Char"/>
    <w:basedOn w:val="DefaultParagraphFont"/>
    <w:link w:val="Heading1"/>
    <w:uiPriority w:val="9"/>
    <w:rsid w:val="00B749D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749D8"/>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B30984"/>
    <w:pPr>
      <w:ind w:left="720"/>
      <w:contextualSpacing/>
    </w:pPr>
  </w:style>
  <w:style w:type="paragraph" w:customStyle="1" w:styleId="EndNoteBibliographyTitle">
    <w:name w:val="EndNote Bibliography Title"/>
    <w:basedOn w:val="Normal"/>
    <w:link w:val="EndNoteBibliographyTitleChar"/>
    <w:rsid w:val="00C7475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7475E"/>
    <w:rPr>
      <w:rFonts w:ascii="Calibri" w:hAnsi="Calibri" w:cs="Calibri"/>
      <w:sz w:val="22"/>
      <w:szCs w:val="22"/>
      <w:lang w:val="en-US"/>
    </w:rPr>
  </w:style>
  <w:style w:type="paragraph" w:customStyle="1" w:styleId="EndNoteBibliography">
    <w:name w:val="EndNote Bibliography"/>
    <w:basedOn w:val="Normal"/>
    <w:link w:val="EndNoteBibliographyChar"/>
    <w:rsid w:val="00C7475E"/>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C7475E"/>
    <w:rPr>
      <w:rFonts w:ascii="Calibri" w:hAnsi="Calibri" w:cs="Calibri"/>
      <w:sz w:val="22"/>
      <w:szCs w:val="22"/>
      <w:lang w:val="en-US"/>
    </w:rPr>
  </w:style>
  <w:style w:type="character" w:styleId="Hyperlink">
    <w:name w:val="Hyperlink"/>
    <w:basedOn w:val="DefaultParagraphFont"/>
    <w:uiPriority w:val="99"/>
    <w:unhideWhenUsed/>
    <w:rsid w:val="00B07BAE"/>
    <w:rPr>
      <w:color w:val="0563C1" w:themeColor="hyperlink"/>
      <w:u w:val="single"/>
    </w:rPr>
  </w:style>
  <w:style w:type="character" w:customStyle="1" w:styleId="Nierozpoznanawzmianka1">
    <w:name w:val="Nierozpoznana wzmianka1"/>
    <w:basedOn w:val="DefaultParagraphFont"/>
    <w:uiPriority w:val="99"/>
    <w:semiHidden/>
    <w:unhideWhenUsed/>
    <w:rsid w:val="002220EF"/>
    <w:rPr>
      <w:color w:val="605E5C"/>
      <w:shd w:val="clear" w:color="auto" w:fill="E1DFDD"/>
    </w:rPr>
  </w:style>
  <w:style w:type="paragraph" w:styleId="Footer">
    <w:name w:val="footer"/>
    <w:basedOn w:val="Normal"/>
    <w:link w:val="FooterChar"/>
    <w:uiPriority w:val="99"/>
    <w:unhideWhenUsed/>
    <w:rsid w:val="007B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F3"/>
    <w:rPr>
      <w:sz w:val="22"/>
      <w:szCs w:val="22"/>
      <w:lang w:val="en-GB"/>
    </w:rPr>
  </w:style>
  <w:style w:type="character" w:styleId="PageNumber">
    <w:name w:val="page number"/>
    <w:basedOn w:val="DefaultParagraphFont"/>
    <w:uiPriority w:val="99"/>
    <w:semiHidden/>
    <w:unhideWhenUsed/>
    <w:rsid w:val="007B4DF3"/>
  </w:style>
  <w:style w:type="character" w:customStyle="1" w:styleId="apple-converted-space">
    <w:name w:val="apple-converted-space"/>
    <w:basedOn w:val="DefaultParagraphFont"/>
    <w:rsid w:val="00EB4809"/>
  </w:style>
  <w:style w:type="paragraph" w:styleId="HTMLPreformatted">
    <w:name w:val="HTML Preformatted"/>
    <w:basedOn w:val="Normal"/>
    <w:link w:val="HTMLPreformattedChar"/>
    <w:uiPriority w:val="99"/>
    <w:semiHidden/>
    <w:unhideWhenUsed/>
    <w:rsid w:val="0078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1A3D"/>
    <w:rPr>
      <w:rFonts w:ascii="Courier New" w:eastAsia="Times New Roman" w:hAnsi="Courier New" w:cs="Courier New"/>
      <w:sz w:val="20"/>
      <w:szCs w:val="20"/>
      <w:lang w:val="en-GB" w:eastAsia="en-GB"/>
    </w:rPr>
  </w:style>
  <w:style w:type="paragraph" w:customStyle="1" w:styleId="Title1">
    <w:name w:val="Title1"/>
    <w:basedOn w:val="Normal"/>
    <w:rsid w:val="003F2B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F2B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F2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F2BE9"/>
  </w:style>
  <w:style w:type="character" w:styleId="FollowedHyperlink">
    <w:name w:val="FollowedHyperlink"/>
    <w:basedOn w:val="DefaultParagraphFont"/>
    <w:uiPriority w:val="99"/>
    <w:semiHidden/>
    <w:unhideWhenUsed/>
    <w:rsid w:val="005212FC"/>
    <w:rPr>
      <w:color w:val="954F72" w:themeColor="followedHyperlink"/>
      <w:u w:val="single"/>
    </w:rPr>
  </w:style>
  <w:style w:type="paragraph" w:styleId="Revision">
    <w:name w:val="Revision"/>
    <w:hidden/>
    <w:uiPriority w:val="99"/>
    <w:semiHidden/>
    <w:rsid w:val="009D4A5E"/>
    <w:rPr>
      <w:sz w:val="22"/>
      <w:szCs w:val="22"/>
      <w:lang w:val="en-GB"/>
    </w:rPr>
  </w:style>
  <w:style w:type="table" w:customStyle="1" w:styleId="TableGrid1">
    <w:name w:val="Table Grid1"/>
    <w:basedOn w:val="TableNormal"/>
    <w:next w:val="TableGrid"/>
    <w:uiPriority w:val="39"/>
    <w:rsid w:val="0014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442B5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basedOn w:val="DefaultParagraphFont"/>
    <w:uiPriority w:val="99"/>
    <w:semiHidden/>
    <w:unhideWhenUsed/>
    <w:rsid w:val="00F4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0342">
      <w:bodyDiv w:val="1"/>
      <w:marLeft w:val="0"/>
      <w:marRight w:val="0"/>
      <w:marTop w:val="0"/>
      <w:marBottom w:val="0"/>
      <w:divBdr>
        <w:top w:val="none" w:sz="0" w:space="0" w:color="auto"/>
        <w:left w:val="none" w:sz="0" w:space="0" w:color="auto"/>
        <w:bottom w:val="none" w:sz="0" w:space="0" w:color="auto"/>
        <w:right w:val="none" w:sz="0" w:space="0" w:color="auto"/>
      </w:divBdr>
      <w:divsChild>
        <w:div w:id="1799758110">
          <w:marLeft w:val="0"/>
          <w:marRight w:val="0"/>
          <w:marTop w:val="0"/>
          <w:marBottom w:val="0"/>
          <w:divBdr>
            <w:top w:val="none" w:sz="0" w:space="0" w:color="auto"/>
            <w:left w:val="none" w:sz="0" w:space="0" w:color="auto"/>
            <w:bottom w:val="none" w:sz="0" w:space="0" w:color="auto"/>
            <w:right w:val="none" w:sz="0" w:space="0" w:color="auto"/>
          </w:divBdr>
          <w:divsChild>
            <w:div w:id="1465000595">
              <w:marLeft w:val="0"/>
              <w:marRight w:val="0"/>
              <w:marTop w:val="0"/>
              <w:marBottom w:val="0"/>
              <w:divBdr>
                <w:top w:val="none" w:sz="0" w:space="0" w:color="auto"/>
                <w:left w:val="none" w:sz="0" w:space="0" w:color="auto"/>
                <w:bottom w:val="none" w:sz="0" w:space="0" w:color="auto"/>
                <w:right w:val="none" w:sz="0" w:space="0" w:color="auto"/>
              </w:divBdr>
              <w:divsChild>
                <w:div w:id="1588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2589">
      <w:bodyDiv w:val="1"/>
      <w:marLeft w:val="0"/>
      <w:marRight w:val="0"/>
      <w:marTop w:val="0"/>
      <w:marBottom w:val="0"/>
      <w:divBdr>
        <w:top w:val="none" w:sz="0" w:space="0" w:color="auto"/>
        <w:left w:val="none" w:sz="0" w:space="0" w:color="auto"/>
        <w:bottom w:val="none" w:sz="0" w:space="0" w:color="auto"/>
        <w:right w:val="none" w:sz="0" w:space="0" w:color="auto"/>
      </w:divBdr>
    </w:div>
    <w:div w:id="160505462">
      <w:bodyDiv w:val="1"/>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075668575">
              <w:marLeft w:val="0"/>
              <w:marRight w:val="0"/>
              <w:marTop w:val="0"/>
              <w:marBottom w:val="0"/>
              <w:divBdr>
                <w:top w:val="none" w:sz="0" w:space="0" w:color="auto"/>
                <w:left w:val="none" w:sz="0" w:space="0" w:color="auto"/>
                <w:bottom w:val="none" w:sz="0" w:space="0" w:color="auto"/>
                <w:right w:val="none" w:sz="0" w:space="0" w:color="auto"/>
              </w:divBdr>
              <w:divsChild>
                <w:div w:id="12309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1800">
      <w:bodyDiv w:val="1"/>
      <w:marLeft w:val="0"/>
      <w:marRight w:val="0"/>
      <w:marTop w:val="0"/>
      <w:marBottom w:val="0"/>
      <w:divBdr>
        <w:top w:val="none" w:sz="0" w:space="0" w:color="auto"/>
        <w:left w:val="none" w:sz="0" w:space="0" w:color="auto"/>
        <w:bottom w:val="none" w:sz="0" w:space="0" w:color="auto"/>
        <w:right w:val="none" w:sz="0" w:space="0" w:color="auto"/>
      </w:divBdr>
    </w:div>
    <w:div w:id="489831687">
      <w:bodyDiv w:val="1"/>
      <w:marLeft w:val="0"/>
      <w:marRight w:val="0"/>
      <w:marTop w:val="0"/>
      <w:marBottom w:val="0"/>
      <w:divBdr>
        <w:top w:val="none" w:sz="0" w:space="0" w:color="auto"/>
        <w:left w:val="none" w:sz="0" w:space="0" w:color="auto"/>
        <w:bottom w:val="none" w:sz="0" w:space="0" w:color="auto"/>
        <w:right w:val="none" w:sz="0" w:space="0" w:color="auto"/>
      </w:divBdr>
      <w:divsChild>
        <w:div w:id="46151191">
          <w:marLeft w:val="0"/>
          <w:marRight w:val="0"/>
          <w:marTop w:val="34"/>
          <w:marBottom w:val="34"/>
          <w:divBdr>
            <w:top w:val="none" w:sz="0" w:space="0" w:color="auto"/>
            <w:left w:val="none" w:sz="0" w:space="0" w:color="auto"/>
            <w:bottom w:val="none" w:sz="0" w:space="0" w:color="auto"/>
            <w:right w:val="none" w:sz="0" w:space="0" w:color="auto"/>
          </w:divBdr>
        </w:div>
      </w:divsChild>
    </w:div>
    <w:div w:id="508376598">
      <w:bodyDiv w:val="1"/>
      <w:marLeft w:val="0"/>
      <w:marRight w:val="0"/>
      <w:marTop w:val="0"/>
      <w:marBottom w:val="0"/>
      <w:divBdr>
        <w:top w:val="none" w:sz="0" w:space="0" w:color="auto"/>
        <w:left w:val="none" w:sz="0" w:space="0" w:color="auto"/>
        <w:bottom w:val="none" w:sz="0" w:space="0" w:color="auto"/>
        <w:right w:val="none" w:sz="0" w:space="0" w:color="auto"/>
      </w:divBdr>
    </w:div>
    <w:div w:id="554581425">
      <w:bodyDiv w:val="1"/>
      <w:marLeft w:val="0"/>
      <w:marRight w:val="0"/>
      <w:marTop w:val="0"/>
      <w:marBottom w:val="0"/>
      <w:divBdr>
        <w:top w:val="none" w:sz="0" w:space="0" w:color="auto"/>
        <w:left w:val="none" w:sz="0" w:space="0" w:color="auto"/>
        <w:bottom w:val="none" w:sz="0" w:space="0" w:color="auto"/>
        <w:right w:val="none" w:sz="0" w:space="0" w:color="auto"/>
      </w:divBdr>
    </w:div>
    <w:div w:id="702438832">
      <w:bodyDiv w:val="1"/>
      <w:marLeft w:val="0"/>
      <w:marRight w:val="0"/>
      <w:marTop w:val="0"/>
      <w:marBottom w:val="0"/>
      <w:divBdr>
        <w:top w:val="none" w:sz="0" w:space="0" w:color="auto"/>
        <w:left w:val="none" w:sz="0" w:space="0" w:color="auto"/>
        <w:bottom w:val="none" w:sz="0" w:space="0" w:color="auto"/>
        <w:right w:val="none" w:sz="0" w:space="0" w:color="auto"/>
      </w:divBdr>
      <w:divsChild>
        <w:div w:id="2010012816">
          <w:marLeft w:val="0"/>
          <w:marRight w:val="0"/>
          <w:marTop w:val="34"/>
          <w:marBottom w:val="34"/>
          <w:divBdr>
            <w:top w:val="none" w:sz="0" w:space="0" w:color="auto"/>
            <w:left w:val="none" w:sz="0" w:space="0" w:color="auto"/>
            <w:bottom w:val="none" w:sz="0" w:space="0" w:color="auto"/>
            <w:right w:val="none" w:sz="0" w:space="0" w:color="auto"/>
          </w:divBdr>
        </w:div>
      </w:divsChild>
    </w:div>
    <w:div w:id="738019636">
      <w:bodyDiv w:val="1"/>
      <w:marLeft w:val="0"/>
      <w:marRight w:val="0"/>
      <w:marTop w:val="0"/>
      <w:marBottom w:val="0"/>
      <w:divBdr>
        <w:top w:val="none" w:sz="0" w:space="0" w:color="auto"/>
        <w:left w:val="none" w:sz="0" w:space="0" w:color="auto"/>
        <w:bottom w:val="none" w:sz="0" w:space="0" w:color="auto"/>
        <w:right w:val="none" w:sz="0" w:space="0" w:color="auto"/>
      </w:divBdr>
      <w:divsChild>
        <w:div w:id="188417686">
          <w:marLeft w:val="0"/>
          <w:marRight w:val="0"/>
          <w:marTop w:val="34"/>
          <w:marBottom w:val="34"/>
          <w:divBdr>
            <w:top w:val="none" w:sz="0" w:space="0" w:color="auto"/>
            <w:left w:val="none" w:sz="0" w:space="0" w:color="auto"/>
            <w:bottom w:val="none" w:sz="0" w:space="0" w:color="auto"/>
            <w:right w:val="none" w:sz="0" w:space="0" w:color="auto"/>
          </w:divBdr>
        </w:div>
      </w:divsChild>
    </w:div>
    <w:div w:id="814876138">
      <w:bodyDiv w:val="1"/>
      <w:marLeft w:val="0"/>
      <w:marRight w:val="0"/>
      <w:marTop w:val="0"/>
      <w:marBottom w:val="0"/>
      <w:divBdr>
        <w:top w:val="none" w:sz="0" w:space="0" w:color="auto"/>
        <w:left w:val="none" w:sz="0" w:space="0" w:color="auto"/>
        <w:bottom w:val="none" w:sz="0" w:space="0" w:color="auto"/>
        <w:right w:val="none" w:sz="0" w:space="0" w:color="auto"/>
      </w:divBdr>
      <w:divsChild>
        <w:div w:id="1467358853">
          <w:marLeft w:val="0"/>
          <w:marRight w:val="0"/>
          <w:marTop w:val="0"/>
          <w:marBottom w:val="0"/>
          <w:divBdr>
            <w:top w:val="none" w:sz="0" w:space="0" w:color="auto"/>
            <w:left w:val="none" w:sz="0" w:space="0" w:color="auto"/>
            <w:bottom w:val="none" w:sz="0" w:space="0" w:color="auto"/>
            <w:right w:val="none" w:sz="0" w:space="0" w:color="auto"/>
          </w:divBdr>
        </w:div>
        <w:div w:id="806751137">
          <w:marLeft w:val="720"/>
          <w:marRight w:val="0"/>
          <w:marTop w:val="0"/>
          <w:marBottom w:val="0"/>
          <w:divBdr>
            <w:top w:val="none" w:sz="0" w:space="0" w:color="auto"/>
            <w:left w:val="none" w:sz="0" w:space="0" w:color="auto"/>
            <w:bottom w:val="none" w:sz="0" w:space="0" w:color="auto"/>
            <w:right w:val="none" w:sz="0" w:space="0" w:color="auto"/>
          </w:divBdr>
        </w:div>
        <w:div w:id="749740699">
          <w:marLeft w:val="0"/>
          <w:marRight w:val="0"/>
          <w:marTop w:val="0"/>
          <w:marBottom w:val="0"/>
          <w:divBdr>
            <w:top w:val="none" w:sz="0" w:space="0" w:color="auto"/>
            <w:left w:val="none" w:sz="0" w:space="0" w:color="auto"/>
            <w:bottom w:val="none" w:sz="0" w:space="0" w:color="auto"/>
            <w:right w:val="none" w:sz="0" w:space="0" w:color="auto"/>
          </w:divBdr>
        </w:div>
      </w:divsChild>
    </w:div>
    <w:div w:id="942811213">
      <w:bodyDiv w:val="1"/>
      <w:marLeft w:val="0"/>
      <w:marRight w:val="0"/>
      <w:marTop w:val="0"/>
      <w:marBottom w:val="0"/>
      <w:divBdr>
        <w:top w:val="none" w:sz="0" w:space="0" w:color="auto"/>
        <w:left w:val="none" w:sz="0" w:space="0" w:color="auto"/>
        <w:bottom w:val="none" w:sz="0" w:space="0" w:color="auto"/>
        <w:right w:val="none" w:sz="0" w:space="0" w:color="auto"/>
      </w:divBdr>
    </w:div>
    <w:div w:id="999700967">
      <w:bodyDiv w:val="1"/>
      <w:marLeft w:val="0"/>
      <w:marRight w:val="0"/>
      <w:marTop w:val="0"/>
      <w:marBottom w:val="0"/>
      <w:divBdr>
        <w:top w:val="none" w:sz="0" w:space="0" w:color="auto"/>
        <w:left w:val="none" w:sz="0" w:space="0" w:color="auto"/>
        <w:bottom w:val="none" w:sz="0" w:space="0" w:color="auto"/>
        <w:right w:val="none" w:sz="0" w:space="0" w:color="auto"/>
      </w:divBdr>
    </w:div>
    <w:div w:id="1063869357">
      <w:bodyDiv w:val="1"/>
      <w:marLeft w:val="0"/>
      <w:marRight w:val="0"/>
      <w:marTop w:val="0"/>
      <w:marBottom w:val="0"/>
      <w:divBdr>
        <w:top w:val="none" w:sz="0" w:space="0" w:color="auto"/>
        <w:left w:val="none" w:sz="0" w:space="0" w:color="auto"/>
        <w:bottom w:val="none" w:sz="0" w:space="0" w:color="auto"/>
        <w:right w:val="none" w:sz="0" w:space="0" w:color="auto"/>
      </w:divBdr>
    </w:div>
    <w:div w:id="1083917693">
      <w:bodyDiv w:val="1"/>
      <w:marLeft w:val="0"/>
      <w:marRight w:val="0"/>
      <w:marTop w:val="0"/>
      <w:marBottom w:val="0"/>
      <w:divBdr>
        <w:top w:val="none" w:sz="0" w:space="0" w:color="auto"/>
        <w:left w:val="none" w:sz="0" w:space="0" w:color="auto"/>
        <w:bottom w:val="none" w:sz="0" w:space="0" w:color="auto"/>
        <w:right w:val="none" w:sz="0" w:space="0" w:color="auto"/>
      </w:divBdr>
      <w:divsChild>
        <w:div w:id="1404452163">
          <w:marLeft w:val="0"/>
          <w:marRight w:val="0"/>
          <w:marTop w:val="34"/>
          <w:marBottom w:val="34"/>
          <w:divBdr>
            <w:top w:val="none" w:sz="0" w:space="0" w:color="auto"/>
            <w:left w:val="none" w:sz="0" w:space="0" w:color="auto"/>
            <w:bottom w:val="none" w:sz="0" w:space="0" w:color="auto"/>
            <w:right w:val="none" w:sz="0" w:space="0" w:color="auto"/>
          </w:divBdr>
        </w:div>
      </w:divsChild>
    </w:div>
    <w:div w:id="1165513366">
      <w:bodyDiv w:val="1"/>
      <w:marLeft w:val="0"/>
      <w:marRight w:val="0"/>
      <w:marTop w:val="0"/>
      <w:marBottom w:val="0"/>
      <w:divBdr>
        <w:top w:val="none" w:sz="0" w:space="0" w:color="auto"/>
        <w:left w:val="none" w:sz="0" w:space="0" w:color="auto"/>
        <w:bottom w:val="none" w:sz="0" w:space="0" w:color="auto"/>
        <w:right w:val="none" w:sz="0" w:space="0" w:color="auto"/>
      </w:divBdr>
      <w:divsChild>
        <w:div w:id="1732776816">
          <w:marLeft w:val="0"/>
          <w:marRight w:val="0"/>
          <w:marTop w:val="34"/>
          <w:marBottom w:val="34"/>
          <w:divBdr>
            <w:top w:val="none" w:sz="0" w:space="0" w:color="auto"/>
            <w:left w:val="none" w:sz="0" w:space="0" w:color="auto"/>
            <w:bottom w:val="none" w:sz="0" w:space="0" w:color="auto"/>
            <w:right w:val="none" w:sz="0" w:space="0" w:color="auto"/>
          </w:divBdr>
        </w:div>
      </w:divsChild>
    </w:div>
    <w:div w:id="1250697113">
      <w:bodyDiv w:val="1"/>
      <w:marLeft w:val="0"/>
      <w:marRight w:val="0"/>
      <w:marTop w:val="0"/>
      <w:marBottom w:val="0"/>
      <w:divBdr>
        <w:top w:val="none" w:sz="0" w:space="0" w:color="auto"/>
        <w:left w:val="none" w:sz="0" w:space="0" w:color="auto"/>
        <w:bottom w:val="none" w:sz="0" w:space="0" w:color="auto"/>
        <w:right w:val="none" w:sz="0" w:space="0" w:color="auto"/>
      </w:divBdr>
      <w:divsChild>
        <w:div w:id="1669363435">
          <w:marLeft w:val="0"/>
          <w:marRight w:val="0"/>
          <w:marTop w:val="0"/>
          <w:marBottom w:val="0"/>
          <w:divBdr>
            <w:top w:val="none" w:sz="0" w:space="0" w:color="auto"/>
            <w:left w:val="none" w:sz="0" w:space="0" w:color="auto"/>
            <w:bottom w:val="none" w:sz="0" w:space="0" w:color="auto"/>
            <w:right w:val="none" w:sz="0" w:space="0" w:color="auto"/>
          </w:divBdr>
          <w:divsChild>
            <w:div w:id="1009452188">
              <w:marLeft w:val="0"/>
              <w:marRight w:val="0"/>
              <w:marTop w:val="0"/>
              <w:marBottom w:val="0"/>
              <w:divBdr>
                <w:top w:val="none" w:sz="0" w:space="0" w:color="auto"/>
                <w:left w:val="none" w:sz="0" w:space="0" w:color="auto"/>
                <w:bottom w:val="none" w:sz="0" w:space="0" w:color="auto"/>
                <w:right w:val="none" w:sz="0" w:space="0" w:color="auto"/>
              </w:divBdr>
              <w:divsChild>
                <w:div w:id="1623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50713">
      <w:bodyDiv w:val="1"/>
      <w:marLeft w:val="0"/>
      <w:marRight w:val="0"/>
      <w:marTop w:val="0"/>
      <w:marBottom w:val="0"/>
      <w:divBdr>
        <w:top w:val="none" w:sz="0" w:space="0" w:color="auto"/>
        <w:left w:val="none" w:sz="0" w:space="0" w:color="auto"/>
        <w:bottom w:val="none" w:sz="0" w:space="0" w:color="auto"/>
        <w:right w:val="none" w:sz="0" w:space="0" w:color="auto"/>
      </w:divBdr>
    </w:div>
    <w:div w:id="1471053627">
      <w:bodyDiv w:val="1"/>
      <w:marLeft w:val="0"/>
      <w:marRight w:val="0"/>
      <w:marTop w:val="0"/>
      <w:marBottom w:val="0"/>
      <w:divBdr>
        <w:top w:val="none" w:sz="0" w:space="0" w:color="auto"/>
        <w:left w:val="none" w:sz="0" w:space="0" w:color="auto"/>
        <w:bottom w:val="none" w:sz="0" w:space="0" w:color="auto"/>
        <w:right w:val="none" w:sz="0" w:space="0" w:color="auto"/>
      </w:divBdr>
    </w:div>
    <w:div w:id="1504854704">
      <w:bodyDiv w:val="1"/>
      <w:marLeft w:val="0"/>
      <w:marRight w:val="0"/>
      <w:marTop w:val="0"/>
      <w:marBottom w:val="0"/>
      <w:divBdr>
        <w:top w:val="none" w:sz="0" w:space="0" w:color="auto"/>
        <w:left w:val="none" w:sz="0" w:space="0" w:color="auto"/>
        <w:bottom w:val="none" w:sz="0" w:space="0" w:color="auto"/>
        <w:right w:val="none" w:sz="0" w:space="0" w:color="auto"/>
      </w:divBdr>
    </w:div>
    <w:div w:id="1572275194">
      <w:bodyDiv w:val="1"/>
      <w:marLeft w:val="0"/>
      <w:marRight w:val="0"/>
      <w:marTop w:val="0"/>
      <w:marBottom w:val="0"/>
      <w:divBdr>
        <w:top w:val="none" w:sz="0" w:space="0" w:color="auto"/>
        <w:left w:val="none" w:sz="0" w:space="0" w:color="auto"/>
        <w:bottom w:val="none" w:sz="0" w:space="0" w:color="auto"/>
        <w:right w:val="none" w:sz="0" w:space="0" w:color="auto"/>
      </w:divBdr>
    </w:div>
    <w:div w:id="1600601503">
      <w:bodyDiv w:val="1"/>
      <w:marLeft w:val="0"/>
      <w:marRight w:val="0"/>
      <w:marTop w:val="0"/>
      <w:marBottom w:val="0"/>
      <w:divBdr>
        <w:top w:val="none" w:sz="0" w:space="0" w:color="auto"/>
        <w:left w:val="none" w:sz="0" w:space="0" w:color="auto"/>
        <w:bottom w:val="none" w:sz="0" w:space="0" w:color="auto"/>
        <w:right w:val="none" w:sz="0" w:space="0" w:color="auto"/>
      </w:divBdr>
      <w:divsChild>
        <w:div w:id="1614433922">
          <w:marLeft w:val="0"/>
          <w:marRight w:val="0"/>
          <w:marTop w:val="0"/>
          <w:marBottom w:val="0"/>
          <w:divBdr>
            <w:top w:val="none" w:sz="0" w:space="0" w:color="auto"/>
            <w:left w:val="none" w:sz="0" w:space="0" w:color="auto"/>
            <w:bottom w:val="none" w:sz="0" w:space="0" w:color="auto"/>
            <w:right w:val="none" w:sz="0" w:space="0" w:color="auto"/>
          </w:divBdr>
          <w:divsChild>
            <w:div w:id="1911651446">
              <w:marLeft w:val="0"/>
              <w:marRight w:val="0"/>
              <w:marTop w:val="0"/>
              <w:marBottom w:val="0"/>
              <w:divBdr>
                <w:top w:val="none" w:sz="0" w:space="0" w:color="auto"/>
                <w:left w:val="none" w:sz="0" w:space="0" w:color="auto"/>
                <w:bottom w:val="none" w:sz="0" w:space="0" w:color="auto"/>
                <w:right w:val="none" w:sz="0" w:space="0" w:color="auto"/>
              </w:divBdr>
              <w:divsChild>
                <w:div w:id="1829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3101">
      <w:bodyDiv w:val="1"/>
      <w:marLeft w:val="0"/>
      <w:marRight w:val="0"/>
      <w:marTop w:val="0"/>
      <w:marBottom w:val="0"/>
      <w:divBdr>
        <w:top w:val="none" w:sz="0" w:space="0" w:color="auto"/>
        <w:left w:val="none" w:sz="0" w:space="0" w:color="auto"/>
        <w:bottom w:val="none" w:sz="0" w:space="0" w:color="auto"/>
        <w:right w:val="none" w:sz="0" w:space="0" w:color="auto"/>
      </w:divBdr>
    </w:div>
    <w:div w:id="1853834039">
      <w:bodyDiv w:val="1"/>
      <w:marLeft w:val="0"/>
      <w:marRight w:val="0"/>
      <w:marTop w:val="0"/>
      <w:marBottom w:val="0"/>
      <w:divBdr>
        <w:top w:val="none" w:sz="0" w:space="0" w:color="auto"/>
        <w:left w:val="none" w:sz="0" w:space="0" w:color="auto"/>
        <w:bottom w:val="none" w:sz="0" w:space="0" w:color="auto"/>
        <w:right w:val="none" w:sz="0" w:space="0" w:color="auto"/>
      </w:divBdr>
    </w:div>
    <w:div w:id="1941183540">
      <w:bodyDiv w:val="1"/>
      <w:marLeft w:val="0"/>
      <w:marRight w:val="0"/>
      <w:marTop w:val="0"/>
      <w:marBottom w:val="0"/>
      <w:divBdr>
        <w:top w:val="none" w:sz="0" w:space="0" w:color="auto"/>
        <w:left w:val="none" w:sz="0" w:space="0" w:color="auto"/>
        <w:bottom w:val="none" w:sz="0" w:space="0" w:color="auto"/>
        <w:right w:val="none" w:sz="0" w:space="0" w:color="auto"/>
      </w:divBdr>
      <w:divsChild>
        <w:div w:id="1705129934">
          <w:marLeft w:val="0"/>
          <w:marRight w:val="0"/>
          <w:marTop w:val="34"/>
          <w:marBottom w:val="34"/>
          <w:divBdr>
            <w:top w:val="none" w:sz="0" w:space="0" w:color="auto"/>
            <w:left w:val="none" w:sz="0" w:space="0" w:color="auto"/>
            <w:bottom w:val="none" w:sz="0" w:space="0" w:color="auto"/>
            <w:right w:val="none" w:sz="0" w:space="0" w:color="auto"/>
          </w:divBdr>
        </w:div>
      </w:divsChild>
    </w:div>
    <w:div w:id="2024286230">
      <w:bodyDiv w:val="1"/>
      <w:marLeft w:val="0"/>
      <w:marRight w:val="0"/>
      <w:marTop w:val="0"/>
      <w:marBottom w:val="0"/>
      <w:divBdr>
        <w:top w:val="none" w:sz="0" w:space="0" w:color="auto"/>
        <w:left w:val="none" w:sz="0" w:space="0" w:color="auto"/>
        <w:bottom w:val="none" w:sz="0" w:space="0" w:color="auto"/>
        <w:right w:val="none" w:sz="0" w:space="0" w:color="auto"/>
      </w:divBdr>
    </w:div>
    <w:div w:id="2073964132">
      <w:bodyDiv w:val="1"/>
      <w:marLeft w:val="0"/>
      <w:marRight w:val="0"/>
      <w:marTop w:val="0"/>
      <w:marBottom w:val="0"/>
      <w:divBdr>
        <w:top w:val="none" w:sz="0" w:space="0" w:color="auto"/>
        <w:left w:val="none" w:sz="0" w:space="0" w:color="auto"/>
        <w:bottom w:val="none" w:sz="0" w:space="0" w:color="auto"/>
        <w:right w:val="none" w:sz="0" w:space="0" w:color="auto"/>
      </w:divBdr>
    </w:div>
    <w:div w:id="21169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arrison@liverpool.ac.uk" TargetMode="External"/><Relationship Id="rId13" Type="http://schemas.openxmlformats.org/officeDocument/2006/relationships/hyperlink" Target="mailto:jacek.jozwiak.1234@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mailto:kaslav@m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cek.jozwiak.1234@gmail.com"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mastej.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phanie.harrison@liverpool.ac.uk" TargetMode="External"/><Relationship Id="rId23" Type="http://schemas.openxmlformats.org/officeDocument/2006/relationships/fontTable" Target="fontTable.xml"/><Relationship Id="rId10" Type="http://schemas.openxmlformats.org/officeDocument/2006/relationships/hyperlink" Target="mailto:maciej.banach@icloud.co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eirdre.lane@liverpool.ac.uk" TargetMode="External"/><Relationship Id="rId14" Type="http://schemas.openxmlformats.org/officeDocument/2006/relationships/hyperlink" Target="mailto:Gregory.lip@liverpool.ac.uk" TargetMode="Externa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Volumes\NO%20NAME\Documents\Lipidogram%20Poland\Figure%20upda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olumes\NO%20NAME\Documents\Lipidogram%20Poland\Figure%20upd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olumes\NO%20NAME\Documents\Lipidogram%20Poland\Figure%20upda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olumes\NO%20NAME\Documents\Lipidogram%20Poland\Figure%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updated.xlsx]All '!$A$3</c:f>
              <c:strCache>
                <c:ptCount val="1"/>
                <c:pt idx="0">
                  <c:v>Lowest quartile </c:v>
                </c:pt>
              </c:strCache>
            </c:strRef>
          </c:tx>
          <c:spPr>
            <a:solidFill>
              <a:schemeClr val="accent1"/>
            </a:solidFill>
            <a:ln>
              <a:noFill/>
            </a:ln>
            <a:effectLst/>
          </c:spPr>
          <c:invertIfNegative val="0"/>
          <c:errBars>
            <c:errBarType val="both"/>
            <c:errValType val="cust"/>
            <c:noEndCap val="0"/>
            <c:plus>
              <c:numRef>
                <c:f>'[Figure updated.xlsx]50-64'!$F$2,'[Figure updated.xlsx]50-64'!$F$8,'[Figure updated.xlsx]50-64'!$F$14,'[Figure updated.xlsx]50-64'!$F$20,'[Figure updated.xlsx]50-64'!$F$26,'[Figure updated.xlsx]50-64'!$F$32</c:f>
                <c:numCache>
                  <c:formatCode>General</c:formatCode>
                  <c:ptCount val="6"/>
                  <c:pt idx="0">
                    <c:v>1.5</c:v>
                  </c:pt>
                  <c:pt idx="1">
                    <c:v>1.399999999999999</c:v>
                  </c:pt>
                  <c:pt idx="2">
                    <c:v>1.1000000000000001</c:v>
                  </c:pt>
                  <c:pt idx="3">
                    <c:v>1.6</c:v>
                  </c:pt>
                  <c:pt idx="4">
                    <c:v>1.599999999999999</c:v>
                  </c:pt>
                  <c:pt idx="5">
                    <c:v>1</c:v>
                  </c:pt>
                </c:numCache>
              </c:numRef>
            </c:plus>
            <c:minus>
              <c:numRef>
                <c:f>'[Figure updated.xlsx]50-64'!$E$2,'[Figure updated.xlsx]50-64'!$E$8,'[Figure updated.xlsx]50-64'!$E$14,'[Figure updated.xlsx]50-64'!$E$20,'[Figure updated.xlsx]50-64'!$E$26,'[Figure updated.xlsx]50-64'!$E$32</c:f>
                <c:numCache>
                  <c:formatCode>General</c:formatCode>
                  <c:ptCount val="6"/>
                  <c:pt idx="0">
                    <c:v>1.3000000000000009</c:v>
                  </c:pt>
                  <c:pt idx="1">
                    <c:v>1.2</c:v>
                  </c:pt>
                  <c:pt idx="2">
                    <c:v>0.8</c:v>
                  </c:pt>
                  <c:pt idx="3">
                    <c:v>1.4</c:v>
                  </c:pt>
                  <c:pt idx="4">
                    <c:v>1.3</c:v>
                  </c:pt>
                  <c:pt idx="5">
                    <c:v>0.8</c:v>
                  </c:pt>
                </c:numCache>
              </c:numRef>
            </c:minus>
            <c:spPr>
              <a:noFill/>
              <a:ln w="9525" cap="flat" cmpd="sng" algn="ctr">
                <a:solidFill>
                  <a:schemeClr val="tx1">
                    <a:lumMod val="65000"/>
                    <a:lumOff val="35000"/>
                  </a:schemeClr>
                </a:solidFill>
                <a:round/>
              </a:ln>
              <a:effectLst/>
            </c:spPr>
          </c:errBars>
          <c:cat>
            <c:strRef>
              <c:f>'[Figure updated.xlsx]50-64'!$A$1,'[Figure updated.xlsx]50-64'!$A$7,'[Figure updated.xlsx]50-64'!$A$13,'[Figure updated.xlsx]50-64'!$A$19,'[Figure updated.xlsx]50-64'!$A$25,'[Figure updated.xlsx]50-64'!$A$31</c:f>
              <c:strCache>
                <c:ptCount val="6"/>
                <c:pt idx="0">
                  <c:v>LDL-C</c:v>
                </c:pt>
                <c:pt idx="1">
                  <c:v>HDL-C</c:v>
                </c:pt>
                <c:pt idx="2">
                  <c:v>TG</c:v>
                </c:pt>
                <c:pt idx="3">
                  <c:v>TC</c:v>
                </c:pt>
                <c:pt idx="4">
                  <c:v>Non-HDL-C</c:v>
                </c:pt>
                <c:pt idx="5">
                  <c:v>LDL/HDL</c:v>
                </c:pt>
              </c:strCache>
            </c:strRef>
          </c:cat>
          <c:val>
            <c:numRef>
              <c:f>'[Figure updated.xlsx]50-64'!$B$2,'[Figure updated.xlsx]50-64'!$B$8,'[Figure updated.xlsx]50-64'!$B$14,'[Figure updated.xlsx]50-64'!$B$20,'[Figure updated.xlsx]50-64'!$B$26,'[Figure updated.xlsx]50-64'!$B$32</c:f>
              <c:numCache>
                <c:formatCode>General</c:formatCode>
                <c:ptCount val="6"/>
                <c:pt idx="0">
                  <c:v>6.9</c:v>
                </c:pt>
                <c:pt idx="1">
                  <c:v>6.7</c:v>
                </c:pt>
                <c:pt idx="2">
                  <c:v>2.8</c:v>
                </c:pt>
                <c:pt idx="3">
                  <c:v>7.2</c:v>
                </c:pt>
                <c:pt idx="4">
                  <c:v>6.5</c:v>
                </c:pt>
                <c:pt idx="5">
                  <c:v>4</c:v>
                </c:pt>
              </c:numCache>
            </c:numRef>
          </c:val>
          <c:extLst>
            <c:ext xmlns:c16="http://schemas.microsoft.com/office/drawing/2014/chart" uri="{C3380CC4-5D6E-409C-BE32-E72D297353CC}">
              <c16:uniqueId val="{00000000-51CA-6A4F-BC94-1E764AD90C2E}"/>
            </c:ext>
          </c:extLst>
        </c:ser>
        <c:ser>
          <c:idx val="1"/>
          <c:order val="1"/>
          <c:tx>
            <c:strRef>
              <c:f>'[Figure updated.xlsx]All '!$A$4</c:f>
              <c:strCache>
                <c:ptCount val="1"/>
                <c:pt idx="0">
                  <c:v>Quartile 2</c:v>
                </c:pt>
              </c:strCache>
            </c:strRef>
          </c:tx>
          <c:spPr>
            <a:solidFill>
              <a:schemeClr val="accent2"/>
            </a:solidFill>
            <a:ln>
              <a:noFill/>
            </a:ln>
            <a:effectLst/>
          </c:spPr>
          <c:invertIfNegative val="0"/>
          <c:errBars>
            <c:errBarType val="both"/>
            <c:errValType val="cust"/>
            <c:noEndCap val="0"/>
            <c:plus>
              <c:numRef>
                <c:f>'[Figure updated.xlsx]50-64'!$F$3,'[Figure updated.xlsx]50-64'!$F$9,'[Figure updated.xlsx]50-64'!$F$15,'[Figure updated.xlsx]50-64'!$F$21,'[Figure updated.xlsx]50-64'!$F$27,'[Figure updated.xlsx]50-64'!$F$33</c:f>
                <c:numCache>
                  <c:formatCode>General</c:formatCode>
                  <c:ptCount val="6"/>
                  <c:pt idx="0">
                    <c:v>1.099999999999999</c:v>
                  </c:pt>
                  <c:pt idx="1">
                    <c:v>1.099999999999999</c:v>
                  </c:pt>
                  <c:pt idx="2">
                    <c:v>1.099999999999999</c:v>
                  </c:pt>
                  <c:pt idx="3">
                    <c:v>1.4</c:v>
                  </c:pt>
                  <c:pt idx="4">
                    <c:v>1.2</c:v>
                  </c:pt>
                  <c:pt idx="5">
                    <c:v>1.099999999999999</c:v>
                  </c:pt>
                </c:numCache>
              </c:numRef>
            </c:plus>
            <c:minus>
              <c:numRef>
                <c:f>'[Figure updated.xlsx]50-64'!$E$3,'[Figure updated.xlsx]50-64'!$E$9,'[Figure updated.xlsx]50-64'!$E$15,'[Figure updated.xlsx]50-64'!$E$21,'[Figure updated.xlsx]50-64'!$E$27,'[Figure updated.xlsx]50-64'!$E$33</c:f>
                <c:numCache>
                  <c:formatCode>General</c:formatCode>
                  <c:ptCount val="6"/>
                  <c:pt idx="0">
                    <c:v>0.9</c:v>
                  </c:pt>
                  <c:pt idx="1">
                    <c:v>1</c:v>
                  </c:pt>
                  <c:pt idx="2">
                    <c:v>0.8</c:v>
                  </c:pt>
                  <c:pt idx="3">
                    <c:v>1</c:v>
                  </c:pt>
                  <c:pt idx="4">
                    <c:v>1</c:v>
                  </c:pt>
                  <c:pt idx="5">
                    <c:v>0.9</c:v>
                  </c:pt>
                </c:numCache>
              </c:numRef>
            </c:minus>
            <c:spPr>
              <a:noFill/>
              <a:ln w="9525" cap="flat" cmpd="sng" algn="ctr">
                <a:solidFill>
                  <a:schemeClr val="tx1">
                    <a:lumMod val="65000"/>
                    <a:lumOff val="35000"/>
                  </a:schemeClr>
                </a:solidFill>
                <a:round/>
              </a:ln>
              <a:effectLst/>
            </c:spPr>
          </c:errBars>
          <c:cat>
            <c:strRef>
              <c:f>'[Figure updated.xlsx]50-64'!$A$1,'[Figure updated.xlsx]50-64'!$A$7,'[Figure updated.xlsx]50-64'!$A$13,'[Figure updated.xlsx]50-64'!$A$19,'[Figure updated.xlsx]50-64'!$A$25,'[Figure updated.xlsx]50-64'!$A$31</c:f>
              <c:strCache>
                <c:ptCount val="6"/>
                <c:pt idx="0">
                  <c:v>LDL-C</c:v>
                </c:pt>
                <c:pt idx="1">
                  <c:v>HDL-C</c:v>
                </c:pt>
                <c:pt idx="2">
                  <c:v>TG</c:v>
                </c:pt>
                <c:pt idx="3">
                  <c:v>TC</c:v>
                </c:pt>
                <c:pt idx="4">
                  <c:v>Non-HDL-C</c:v>
                </c:pt>
                <c:pt idx="5">
                  <c:v>LDL/HDL</c:v>
                </c:pt>
              </c:strCache>
            </c:strRef>
          </c:cat>
          <c:val>
            <c:numRef>
              <c:f>'[Figure updated.xlsx]50-64'!$B$3,'[Figure updated.xlsx]50-64'!$B$9,'[Figure updated.xlsx]50-64'!$B$15,'[Figure updated.xlsx]50-64'!$B$21,'[Figure updated.xlsx]50-64'!$B$27,'[Figure updated.xlsx]50-64'!$B$33</c:f>
              <c:numCache>
                <c:formatCode>General</c:formatCode>
                <c:ptCount val="6"/>
                <c:pt idx="0">
                  <c:v>3.5</c:v>
                </c:pt>
                <c:pt idx="1">
                  <c:v>4.2</c:v>
                </c:pt>
                <c:pt idx="2">
                  <c:v>3.7</c:v>
                </c:pt>
                <c:pt idx="3">
                  <c:v>5.0999999999999996</c:v>
                </c:pt>
                <c:pt idx="4">
                  <c:v>4.3</c:v>
                </c:pt>
                <c:pt idx="5">
                  <c:v>4</c:v>
                </c:pt>
              </c:numCache>
            </c:numRef>
          </c:val>
          <c:extLst>
            <c:ext xmlns:c16="http://schemas.microsoft.com/office/drawing/2014/chart" uri="{C3380CC4-5D6E-409C-BE32-E72D297353CC}">
              <c16:uniqueId val="{00000001-51CA-6A4F-BC94-1E764AD90C2E}"/>
            </c:ext>
          </c:extLst>
        </c:ser>
        <c:ser>
          <c:idx val="2"/>
          <c:order val="2"/>
          <c:tx>
            <c:strRef>
              <c:f>'[Figure updated.xlsx]All '!$A$5</c:f>
              <c:strCache>
                <c:ptCount val="1"/>
                <c:pt idx="0">
                  <c:v>Quartile 3</c:v>
                </c:pt>
              </c:strCache>
            </c:strRef>
          </c:tx>
          <c:spPr>
            <a:solidFill>
              <a:schemeClr val="accent3"/>
            </a:solidFill>
            <a:ln>
              <a:noFill/>
            </a:ln>
            <a:effectLst/>
          </c:spPr>
          <c:invertIfNegative val="0"/>
          <c:errBars>
            <c:errBarType val="both"/>
            <c:errValType val="cust"/>
            <c:noEndCap val="0"/>
            <c:plus>
              <c:numRef>
                <c:f>'[Figure updated.xlsx]50-64'!$F$4,'[Figure updated.xlsx]50-64'!$F$10,'[Figure updated.xlsx]50-64'!$F$16,'[Figure updated.xlsx]50-64'!$F$22,'[Figure updated.xlsx]50-64'!$F$28,'[Figure updated.xlsx]50-64'!$F$34</c:f>
                <c:numCache>
                  <c:formatCode>General</c:formatCode>
                  <c:ptCount val="6"/>
                  <c:pt idx="0">
                    <c:v>1.099999999999999</c:v>
                  </c:pt>
                  <c:pt idx="1">
                    <c:v>1</c:v>
                  </c:pt>
                  <c:pt idx="2">
                    <c:v>1.2</c:v>
                  </c:pt>
                  <c:pt idx="3">
                    <c:v>0.9</c:v>
                  </c:pt>
                  <c:pt idx="4">
                    <c:v>1</c:v>
                  </c:pt>
                  <c:pt idx="5">
                    <c:v>1.099999999999999</c:v>
                  </c:pt>
                </c:numCache>
              </c:numRef>
            </c:plus>
            <c:minus>
              <c:numRef>
                <c:f>'[Figure updated.xlsx]50-64'!$E$4,'[Figure updated.xlsx]50-64'!$E$10,'[Figure updated.xlsx]50-64'!$E$16,'[Figure updated.xlsx]50-64'!$E$22,'[Figure updated.xlsx]50-64'!$E$28,'[Figure updated.xlsx]50-64'!$E$34</c:f>
                <c:numCache>
                  <c:formatCode>General</c:formatCode>
                  <c:ptCount val="6"/>
                  <c:pt idx="0">
                    <c:v>0.8</c:v>
                  </c:pt>
                  <c:pt idx="1">
                    <c:v>0.8</c:v>
                  </c:pt>
                  <c:pt idx="2">
                    <c:v>0.9</c:v>
                  </c:pt>
                  <c:pt idx="3">
                    <c:v>0.6</c:v>
                  </c:pt>
                  <c:pt idx="4">
                    <c:v>0.8</c:v>
                  </c:pt>
                  <c:pt idx="5">
                    <c:v>1</c:v>
                  </c:pt>
                </c:numCache>
              </c:numRef>
            </c:minus>
            <c:spPr>
              <a:noFill/>
              <a:ln w="9525" cap="flat" cmpd="sng" algn="ctr">
                <a:solidFill>
                  <a:schemeClr val="tx1">
                    <a:lumMod val="65000"/>
                    <a:lumOff val="35000"/>
                  </a:schemeClr>
                </a:solidFill>
                <a:round/>
              </a:ln>
              <a:effectLst/>
            </c:spPr>
          </c:errBars>
          <c:cat>
            <c:strRef>
              <c:f>'[Figure updated.xlsx]50-64'!$A$1,'[Figure updated.xlsx]50-64'!$A$7,'[Figure updated.xlsx]50-64'!$A$13,'[Figure updated.xlsx]50-64'!$A$19,'[Figure updated.xlsx]50-64'!$A$25,'[Figure updated.xlsx]50-64'!$A$31</c:f>
              <c:strCache>
                <c:ptCount val="6"/>
                <c:pt idx="0">
                  <c:v>LDL-C</c:v>
                </c:pt>
                <c:pt idx="1">
                  <c:v>HDL-C</c:v>
                </c:pt>
                <c:pt idx="2">
                  <c:v>TG</c:v>
                </c:pt>
                <c:pt idx="3">
                  <c:v>TC</c:v>
                </c:pt>
                <c:pt idx="4">
                  <c:v>Non-HDL-C</c:v>
                </c:pt>
                <c:pt idx="5">
                  <c:v>LDL/HDL</c:v>
                </c:pt>
              </c:strCache>
            </c:strRef>
          </c:cat>
          <c:val>
            <c:numRef>
              <c:f>'[Figure updated.xlsx]50-64'!$B$4,'[Figure updated.xlsx]50-64'!$B$10,'[Figure updated.xlsx]50-64'!$B$16,'[Figure updated.xlsx]50-64'!$B$22,'[Figure updated.xlsx]50-64'!$B$28,'[Figure updated.xlsx]50-64'!$B$34</c:f>
              <c:numCache>
                <c:formatCode>General</c:formatCode>
                <c:ptCount val="6"/>
                <c:pt idx="0">
                  <c:v>3.5</c:v>
                </c:pt>
                <c:pt idx="1">
                  <c:v>3.2</c:v>
                </c:pt>
                <c:pt idx="2">
                  <c:v>4.5</c:v>
                </c:pt>
                <c:pt idx="3">
                  <c:v>2.2999999999999998</c:v>
                </c:pt>
                <c:pt idx="4">
                  <c:v>3.3</c:v>
                </c:pt>
                <c:pt idx="5">
                  <c:v>4.5</c:v>
                </c:pt>
              </c:numCache>
            </c:numRef>
          </c:val>
          <c:extLst>
            <c:ext xmlns:c16="http://schemas.microsoft.com/office/drawing/2014/chart" uri="{C3380CC4-5D6E-409C-BE32-E72D297353CC}">
              <c16:uniqueId val="{00000002-51CA-6A4F-BC94-1E764AD90C2E}"/>
            </c:ext>
          </c:extLst>
        </c:ser>
        <c:ser>
          <c:idx val="3"/>
          <c:order val="3"/>
          <c:tx>
            <c:strRef>
              <c:f>'[Figure updated.xlsx]All '!$A$6</c:f>
              <c:strCache>
                <c:ptCount val="1"/>
                <c:pt idx="0">
                  <c:v>Highest quartile</c:v>
                </c:pt>
              </c:strCache>
            </c:strRef>
          </c:tx>
          <c:spPr>
            <a:solidFill>
              <a:schemeClr val="accent4"/>
            </a:solidFill>
            <a:ln>
              <a:noFill/>
            </a:ln>
            <a:effectLst/>
          </c:spPr>
          <c:invertIfNegative val="0"/>
          <c:errBars>
            <c:errBarType val="both"/>
            <c:errValType val="cust"/>
            <c:noEndCap val="0"/>
            <c:plus>
              <c:numRef>
                <c:f>'[Figure updated.xlsx]50-64'!$F$5,'[Figure updated.xlsx]50-64'!$F$11,'[Figure updated.xlsx]50-64'!$F$17,'[Figure updated.xlsx]50-64'!$F$23,'[Figure updated.xlsx]50-64'!$F$29,'[Figure updated.xlsx]50-64'!$F$35</c:f>
                <c:numCache>
                  <c:formatCode>General</c:formatCode>
                  <c:ptCount val="6"/>
                  <c:pt idx="0">
                    <c:v>0.8</c:v>
                  </c:pt>
                  <c:pt idx="1">
                    <c:v>0.8</c:v>
                  </c:pt>
                  <c:pt idx="2">
                    <c:v>1.099999999999999</c:v>
                  </c:pt>
                  <c:pt idx="3">
                    <c:v>0.8</c:v>
                  </c:pt>
                  <c:pt idx="4">
                    <c:v>0.8</c:v>
                  </c:pt>
                  <c:pt idx="5">
                    <c:v>1</c:v>
                  </c:pt>
                </c:numCache>
              </c:numRef>
            </c:plus>
            <c:minus>
              <c:numRef>
                <c:f>'[Figure updated.xlsx]50-64'!$E$5,'[Figure updated.xlsx]50-64'!$E$11,'[Figure updated.xlsx]50-64'!$E$17,'[Figure updated.xlsx]50-64'!$E$23,'[Figure updated.xlsx]50-64'!$E$29,'[Figure updated.xlsx]50-64'!$E$35</c:f>
                <c:numCache>
                  <c:formatCode>General</c:formatCode>
                  <c:ptCount val="6"/>
                  <c:pt idx="0">
                    <c:v>0.7</c:v>
                  </c:pt>
                  <c:pt idx="1">
                    <c:v>0.6</c:v>
                  </c:pt>
                  <c:pt idx="2">
                    <c:v>0.9</c:v>
                  </c:pt>
                  <c:pt idx="3">
                    <c:v>0.6</c:v>
                  </c:pt>
                  <c:pt idx="4">
                    <c:v>0.6</c:v>
                  </c:pt>
                  <c:pt idx="5">
                    <c:v>0.8</c:v>
                  </c:pt>
                </c:numCache>
              </c:numRef>
            </c:minus>
            <c:spPr>
              <a:noFill/>
              <a:ln w="9525" cap="flat" cmpd="sng" algn="ctr">
                <a:solidFill>
                  <a:schemeClr val="tx1">
                    <a:lumMod val="65000"/>
                    <a:lumOff val="35000"/>
                  </a:schemeClr>
                </a:solidFill>
                <a:round/>
              </a:ln>
              <a:effectLst/>
            </c:spPr>
          </c:errBars>
          <c:cat>
            <c:strRef>
              <c:f>'[Figure updated.xlsx]50-64'!$A$1,'[Figure updated.xlsx]50-64'!$A$7,'[Figure updated.xlsx]50-64'!$A$13,'[Figure updated.xlsx]50-64'!$A$19,'[Figure updated.xlsx]50-64'!$A$25,'[Figure updated.xlsx]50-64'!$A$31</c:f>
              <c:strCache>
                <c:ptCount val="6"/>
                <c:pt idx="0">
                  <c:v>LDL-C</c:v>
                </c:pt>
                <c:pt idx="1">
                  <c:v>HDL-C</c:v>
                </c:pt>
                <c:pt idx="2">
                  <c:v>TG</c:v>
                </c:pt>
                <c:pt idx="3">
                  <c:v>TC</c:v>
                </c:pt>
                <c:pt idx="4">
                  <c:v>Non-HDL-C</c:v>
                </c:pt>
                <c:pt idx="5">
                  <c:v>LDL/HDL</c:v>
                </c:pt>
              </c:strCache>
            </c:strRef>
          </c:cat>
          <c:val>
            <c:numRef>
              <c:f>'[Figure updated.xlsx]50-64'!$B$5,'[Figure updated.xlsx]50-64'!$B$11,'[Figure updated.xlsx]50-64'!$B$17,'[Figure updated.xlsx]50-64'!$B$23,'[Figure updated.xlsx]50-64'!$B$29,'[Figure updated.xlsx]50-64'!$B$35</c:f>
              <c:numCache>
                <c:formatCode>General</c:formatCode>
                <c:ptCount val="6"/>
                <c:pt idx="0">
                  <c:v>2.6</c:v>
                </c:pt>
                <c:pt idx="1">
                  <c:v>1.9</c:v>
                </c:pt>
                <c:pt idx="2">
                  <c:v>4.4000000000000004</c:v>
                </c:pt>
                <c:pt idx="3">
                  <c:v>2.4</c:v>
                </c:pt>
                <c:pt idx="4">
                  <c:v>2.6</c:v>
                </c:pt>
                <c:pt idx="5">
                  <c:v>3.4</c:v>
                </c:pt>
              </c:numCache>
            </c:numRef>
          </c:val>
          <c:extLst>
            <c:ext xmlns:c16="http://schemas.microsoft.com/office/drawing/2014/chart" uri="{C3380CC4-5D6E-409C-BE32-E72D297353CC}">
              <c16:uniqueId val="{00000003-51CA-6A4F-BC94-1E764AD90C2E}"/>
            </c:ext>
          </c:extLst>
        </c:ser>
        <c:dLbls>
          <c:showLegendKey val="0"/>
          <c:showVal val="0"/>
          <c:showCatName val="0"/>
          <c:showSerName val="0"/>
          <c:showPercent val="0"/>
          <c:showBubbleSize val="0"/>
        </c:dLbls>
        <c:gapWidth val="219"/>
        <c:overlap val="-27"/>
        <c:axId val="244107264"/>
        <c:axId val="241017408"/>
      </c:barChart>
      <c:catAx>
        <c:axId val="24410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017408"/>
        <c:crosses val="autoZero"/>
        <c:auto val="1"/>
        <c:lblAlgn val="ctr"/>
        <c:lblOffset val="100"/>
        <c:noMultiLvlLbl val="0"/>
      </c:catAx>
      <c:valAx>
        <c:axId val="241017408"/>
        <c:scaling>
          <c:orientation val="minMax"/>
          <c:max val="25"/>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Prevalence of atrial fibrillation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410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updated.xlsx]All '!$A$3</c:f>
              <c:strCache>
                <c:ptCount val="1"/>
                <c:pt idx="0">
                  <c:v>Lowest quartile </c:v>
                </c:pt>
              </c:strCache>
            </c:strRef>
          </c:tx>
          <c:spPr>
            <a:solidFill>
              <a:schemeClr val="accent1"/>
            </a:solidFill>
            <a:ln>
              <a:noFill/>
            </a:ln>
            <a:effectLst/>
          </c:spPr>
          <c:invertIfNegative val="0"/>
          <c:errBars>
            <c:errBarType val="both"/>
            <c:errValType val="cust"/>
            <c:noEndCap val="0"/>
            <c:plus>
              <c:numRef>
                <c:f>'[Figure updated.xlsx]All '!$F$3,'[Figure updated.xlsx]All '!$F$9,'[Figure updated.xlsx]All '!$F$15,'[Figure updated.xlsx]All '!$F$21,'[Figure updated.xlsx]All '!$F$27,'[Figure updated.xlsx]All '!$F$33</c:f>
                <c:numCache>
                  <c:formatCode>General</c:formatCode>
                  <c:ptCount val="6"/>
                  <c:pt idx="0">
                    <c:v>1</c:v>
                  </c:pt>
                  <c:pt idx="1">
                    <c:v>0.9</c:v>
                  </c:pt>
                  <c:pt idx="2">
                    <c:v>0.7</c:v>
                  </c:pt>
                  <c:pt idx="3">
                    <c:v>1</c:v>
                  </c:pt>
                  <c:pt idx="4">
                    <c:v>0.9</c:v>
                  </c:pt>
                  <c:pt idx="5">
                    <c:v>0.9</c:v>
                  </c:pt>
                </c:numCache>
              </c:numRef>
            </c:plus>
            <c:minus>
              <c:numRef>
                <c:f>'[Figure updated.xlsx]All '!$E$3,'[Figure updated.xlsx]All '!$E$9,'[Figure updated.xlsx]All '!$E$15,'[Figure updated.xlsx]All '!$E$21,'[Figure updated.xlsx]All '!$E$27,'[Figure updated.xlsx]All '!$E$33</c:f>
                <c:numCache>
                  <c:formatCode>General</c:formatCode>
                  <c:ptCount val="6"/>
                  <c:pt idx="0">
                    <c:v>0.8</c:v>
                  </c:pt>
                  <c:pt idx="1">
                    <c:v>0.9</c:v>
                  </c:pt>
                  <c:pt idx="2">
                    <c:v>0.6</c:v>
                  </c:pt>
                  <c:pt idx="3">
                    <c:v>0.9</c:v>
                  </c:pt>
                  <c:pt idx="4">
                    <c:v>0.80000000000000104</c:v>
                  </c:pt>
                  <c:pt idx="5">
                    <c:v>0.7</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updated.xlsx]All '!$B$3,'[Figure updated.xlsx]All '!$B$9,'[Figure updated.xlsx]All '!$B$15,'[Figure updated.xlsx]All '!$B$21,'[Figure updated.xlsx]All '!$B$27,'[Figure updated.xlsx]All '!$B$33</c:f>
              <c:numCache>
                <c:formatCode>General</c:formatCode>
                <c:ptCount val="6"/>
                <c:pt idx="0">
                  <c:v>8</c:v>
                </c:pt>
                <c:pt idx="1">
                  <c:v>7.5</c:v>
                </c:pt>
                <c:pt idx="2">
                  <c:v>3.8</c:v>
                </c:pt>
                <c:pt idx="3">
                  <c:v>8.5</c:v>
                </c:pt>
                <c:pt idx="4">
                  <c:v>7.4</c:v>
                </c:pt>
                <c:pt idx="5">
                  <c:v>5.7</c:v>
                </c:pt>
              </c:numCache>
            </c:numRef>
          </c:val>
          <c:extLst>
            <c:ext xmlns:c16="http://schemas.microsoft.com/office/drawing/2014/chart" uri="{C3380CC4-5D6E-409C-BE32-E72D297353CC}">
              <c16:uniqueId val="{00000000-3D0D-984E-9A3C-4A97FFC792FC}"/>
            </c:ext>
          </c:extLst>
        </c:ser>
        <c:ser>
          <c:idx val="1"/>
          <c:order val="1"/>
          <c:tx>
            <c:strRef>
              <c:f>'[Figure updated.xlsx]All '!$A$4</c:f>
              <c:strCache>
                <c:ptCount val="1"/>
                <c:pt idx="0">
                  <c:v>Quartile 2</c:v>
                </c:pt>
              </c:strCache>
            </c:strRef>
          </c:tx>
          <c:spPr>
            <a:solidFill>
              <a:schemeClr val="accent2"/>
            </a:solidFill>
            <a:ln>
              <a:noFill/>
            </a:ln>
            <a:effectLst/>
          </c:spPr>
          <c:invertIfNegative val="0"/>
          <c:errBars>
            <c:errBarType val="both"/>
            <c:errValType val="cust"/>
            <c:noEndCap val="0"/>
            <c:plus>
              <c:numRef>
                <c:f>'[Figure updated.xlsx]All '!$F$4,'[Figure updated.xlsx]All '!$F$10,'[Figure updated.xlsx]All '!$F$16,'[Figure updated.xlsx]All '!$F$22,'[Figure updated.xlsx]All '!$F$28,'[Figure updated.xlsx]All '!$F$34</c:f>
                <c:numCache>
                  <c:formatCode>General</c:formatCode>
                  <c:ptCount val="6"/>
                  <c:pt idx="0">
                    <c:v>0.80000000000000104</c:v>
                  </c:pt>
                  <c:pt idx="1">
                    <c:v>0.8</c:v>
                  </c:pt>
                  <c:pt idx="2">
                    <c:v>0.9</c:v>
                  </c:pt>
                  <c:pt idx="3">
                    <c:v>0.8</c:v>
                  </c:pt>
                  <c:pt idx="4">
                    <c:v>0.8</c:v>
                  </c:pt>
                  <c:pt idx="5">
                    <c:v>0.8</c:v>
                  </c:pt>
                </c:numCache>
              </c:numRef>
            </c:plus>
            <c:minus>
              <c:numRef>
                <c:f>'[Figure updated.xlsx]All '!$E$4,'[Figure updated.xlsx]All '!$E$10,'[Figure updated.xlsx]All '!$E$16,'[Figure updated.xlsx]All '!$E$22,'[Figure updated.xlsx]All '!$E$28,'[Figure updated.xlsx]All '!$E$34</c:f>
                <c:numCache>
                  <c:formatCode>General</c:formatCode>
                  <c:ptCount val="6"/>
                  <c:pt idx="0">
                    <c:v>0.6</c:v>
                  </c:pt>
                  <c:pt idx="1">
                    <c:v>0.7</c:v>
                  </c:pt>
                  <c:pt idx="2">
                    <c:v>0.7</c:v>
                  </c:pt>
                  <c:pt idx="3">
                    <c:v>0.7</c:v>
                  </c:pt>
                  <c:pt idx="4">
                    <c:v>0.7</c:v>
                  </c:pt>
                  <c:pt idx="5">
                    <c:v>0.7</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updated.xlsx]All '!$B$4,'[Figure updated.xlsx]All '!$B$10,'[Figure updated.xlsx]All '!$B$16,'[Figure updated.xlsx]All '!$B$22,'[Figure updated.xlsx]All '!$B$28,'[Figure updated.xlsx]All '!$B$34</c:f>
              <c:numCache>
                <c:formatCode>General</c:formatCode>
                <c:ptCount val="6"/>
                <c:pt idx="0">
                  <c:v>4.5999999999999996</c:v>
                </c:pt>
                <c:pt idx="1">
                  <c:v>5.3</c:v>
                </c:pt>
                <c:pt idx="2">
                  <c:v>5.8</c:v>
                </c:pt>
                <c:pt idx="3">
                  <c:v>5.2</c:v>
                </c:pt>
                <c:pt idx="4">
                  <c:v>5.4</c:v>
                </c:pt>
                <c:pt idx="5">
                  <c:v>5.2</c:v>
                </c:pt>
              </c:numCache>
            </c:numRef>
          </c:val>
          <c:extLst>
            <c:ext xmlns:c16="http://schemas.microsoft.com/office/drawing/2014/chart" uri="{C3380CC4-5D6E-409C-BE32-E72D297353CC}">
              <c16:uniqueId val="{00000001-3D0D-984E-9A3C-4A97FFC792FC}"/>
            </c:ext>
          </c:extLst>
        </c:ser>
        <c:ser>
          <c:idx val="2"/>
          <c:order val="2"/>
          <c:tx>
            <c:strRef>
              <c:f>'[Figure updated.xlsx]All '!$A$5</c:f>
              <c:strCache>
                <c:ptCount val="1"/>
                <c:pt idx="0">
                  <c:v>Quartile 3</c:v>
                </c:pt>
              </c:strCache>
            </c:strRef>
          </c:tx>
          <c:spPr>
            <a:solidFill>
              <a:schemeClr val="accent3"/>
            </a:solidFill>
            <a:ln>
              <a:noFill/>
            </a:ln>
            <a:effectLst/>
          </c:spPr>
          <c:invertIfNegative val="0"/>
          <c:errBars>
            <c:errBarType val="both"/>
            <c:errValType val="cust"/>
            <c:noEndCap val="0"/>
            <c:plus>
              <c:numRef>
                <c:f>'[Figure updated.xlsx]All '!$F$5,'[Figure updated.xlsx]All '!$F$11,'[Figure updated.xlsx]All '!$F$17,'[Figure updated.xlsx]All '!$F$23,'[Figure updated.xlsx]All '!$F$29,'[Figure updated.xlsx]All '!$F$35</c:f>
                <c:numCache>
                  <c:formatCode>General</c:formatCode>
                  <c:ptCount val="6"/>
                  <c:pt idx="0">
                    <c:v>0.7</c:v>
                  </c:pt>
                  <c:pt idx="1">
                    <c:v>0.8</c:v>
                  </c:pt>
                  <c:pt idx="2">
                    <c:v>0.9</c:v>
                  </c:pt>
                  <c:pt idx="3">
                    <c:v>0.7</c:v>
                  </c:pt>
                  <c:pt idx="4">
                    <c:v>0.69999999999999896</c:v>
                  </c:pt>
                  <c:pt idx="5">
                    <c:v>0.8</c:v>
                  </c:pt>
                </c:numCache>
              </c:numRef>
            </c:plus>
            <c:minus>
              <c:numRef>
                <c:f>'[Figure updated.xlsx]All '!$E$5,'[Figure updated.xlsx]All '!$E$11,'[Figure updated.xlsx]All '!$E$17,'[Figure updated.xlsx]All '!$E$23,'[Figure updated.xlsx]All '!$E$29,'[Figure updated.xlsx]All '!$E$35</c:f>
                <c:numCache>
                  <c:formatCode>General</c:formatCode>
                  <c:ptCount val="6"/>
                  <c:pt idx="0">
                    <c:v>0.7</c:v>
                  </c:pt>
                  <c:pt idx="1">
                    <c:v>0.7</c:v>
                  </c:pt>
                  <c:pt idx="2">
                    <c:v>0.7</c:v>
                  </c:pt>
                  <c:pt idx="3">
                    <c:v>0.5</c:v>
                  </c:pt>
                  <c:pt idx="4">
                    <c:v>0.7</c:v>
                  </c:pt>
                  <c:pt idx="5">
                    <c:v>0.7</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updated.xlsx]All '!$B$5,'[Figure updated.xlsx]All '!$B$11,'[Figure updated.xlsx]All '!$B$17,'[Figure updated.xlsx]All '!$B$23,'[Figure updated.xlsx]All '!$B$29,'[Figure updated.xlsx]All '!$B$35</c:f>
              <c:numCache>
                <c:formatCode>General</c:formatCode>
                <c:ptCount val="6"/>
                <c:pt idx="0">
                  <c:v>4.5999999999999996</c:v>
                </c:pt>
                <c:pt idx="1">
                  <c:v>5</c:v>
                </c:pt>
                <c:pt idx="2">
                  <c:v>5.5</c:v>
                </c:pt>
                <c:pt idx="3">
                  <c:v>3.5</c:v>
                </c:pt>
                <c:pt idx="4">
                  <c:v>4.4000000000000004</c:v>
                </c:pt>
                <c:pt idx="5">
                  <c:v>5.7</c:v>
                </c:pt>
              </c:numCache>
            </c:numRef>
          </c:val>
          <c:extLst>
            <c:ext xmlns:c16="http://schemas.microsoft.com/office/drawing/2014/chart" uri="{C3380CC4-5D6E-409C-BE32-E72D297353CC}">
              <c16:uniqueId val="{00000002-3D0D-984E-9A3C-4A97FFC792FC}"/>
            </c:ext>
          </c:extLst>
        </c:ser>
        <c:ser>
          <c:idx val="3"/>
          <c:order val="3"/>
          <c:tx>
            <c:strRef>
              <c:f>'[Figure updated.xlsx]All '!$A$6</c:f>
              <c:strCache>
                <c:ptCount val="1"/>
                <c:pt idx="0">
                  <c:v>Highest quartile</c:v>
                </c:pt>
              </c:strCache>
            </c:strRef>
          </c:tx>
          <c:spPr>
            <a:solidFill>
              <a:schemeClr val="accent4"/>
            </a:solidFill>
            <a:ln>
              <a:noFill/>
            </a:ln>
            <a:effectLst/>
          </c:spPr>
          <c:invertIfNegative val="0"/>
          <c:errBars>
            <c:errBarType val="both"/>
            <c:errValType val="cust"/>
            <c:noEndCap val="0"/>
            <c:plus>
              <c:numRef>
                <c:f>'[Figure updated.xlsx]All '!$F$6,'[Figure updated.xlsx]All '!$F$12,'[Figure updated.xlsx]All '!$F$18,'[Figure updated.xlsx]All '!$F$24,'[Figure updated.xlsx]All '!$F$30,'[Figure updated.xlsx]All '!$F$36</c:f>
                <c:numCache>
                  <c:formatCode>General</c:formatCode>
                  <c:ptCount val="6"/>
                  <c:pt idx="0">
                    <c:v>0.7</c:v>
                  </c:pt>
                  <c:pt idx="1">
                    <c:v>0.6</c:v>
                  </c:pt>
                  <c:pt idx="2">
                    <c:v>0.8</c:v>
                  </c:pt>
                  <c:pt idx="3">
                    <c:v>0.7</c:v>
                  </c:pt>
                  <c:pt idx="4">
                    <c:v>0.7</c:v>
                  </c:pt>
                  <c:pt idx="5">
                    <c:v>0.7</c:v>
                  </c:pt>
                </c:numCache>
              </c:numRef>
            </c:plus>
            <c:minus>
              <c:numRef>
                <c:f>'[Figure updated.xlsx]All '!$E$6,'[Figure updated.xlsx]All '!$E$12,'[Figure updated.xlsx]All '!$E$18,'[Figure updated.xlsx]All '!$E$24,'[Figure updated.xlsx]All '!$E$30,'[Figure updated.xlsx]All '!$E$36</c:f>
                <c:numCache>
                  <c:formatCode>General</c:formatCode>
                  <c:ptCount val="6"/>
                  <c:pt idx="0">
                    <c:v>0.5</c:v>
                  </c:pt>
                  <c:pt idx="1">
                    <c:v>0.5</c:v>
                  </c:pt>
                  <c:pt idx="2">
                    <c:v>0.7</c:v>
                  </c:pt>
                  <c:pt idx="3">
                    <c:v>0.6</c:v>
                  </c:pt>
                  <c:pt idx="4">
                    <c:v>0.5</c:v>
                  </c:pt>
                  <c:pt idx="5">
                    <c:v>0.7</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updated.xlsx]All '!$B$6,'[Figure updated.xlsx]All '!$B$12,'[Figure updated.xlsx]All '!$B$18,'[Figure updated.xlsx]All '!$B$24,'[Figure updated.xlsx]All '!$B$30,'[Figure updated.xlsx]All '!$B$36</c:f>
              <c:numCache>
                <c:formatCode>General</c:formatCode>
                <c:ptCount val="6"/>
                <c:pt idx="0">
                  <c:v>3.2</c:v>
                </c:pt>
                <c:pt idx="1">
                  <c:v>2.9</c:v>
                </c:pt>
                <c:pt idx="2">
                  <c:v>5.5</c:v>
                </c:pt>
                <c:pt idx="3">
                  <c:v>3.4</c:v>
                </c:pt>
                <c:pt idx="4">
                  <c:v>3.4</c:v>
                </c:pt>
                <c:pt idx="5">
                  <c:v>4.0999999999999996</c:v>
                </c:pt>
              </c:numCache>
            </c:numRef>
          </c:val>
          <c:extLst>
            <c:ext xmlns:c16="http://schemas.microsoft.com/office/drawing/2014/chart" uri="{C3380CC4-5D6E-409C-BE32-E72D297353CC}">
              <c16:uniqueId val="{00000003-3D0D-984E-9A3C-4A97FFC792FC}"/>
            </c:ext>
          </c:extLst>
        </c:ser>
        <c:dLbls>
          <c:showLegendKey val="0"/>
          <c:showVal val="0"/>
          <c:showCatName val="0"/>
          <c:showSerName val="0"/>
          <c:showPercent val="0"/>
          <c:showBubbleSize val="0"/>
        </c:dLbls>
        <c:gapWidth val="219"/>
        <c:overlap val="-27"/>
        <c:axId val="244105728"/>
        <c:axId val="241019136"/>
      </c:barChart>
      <c:catAx>
        <c:axId val="2441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019136"/>
        <c:crosses val="autoZero"/>
        <c:auto val="1"/>
        <c:lblAlgn val="ctr"/>
        <c:lblOffset val="100"/>
        <c:noMultiLvlLbl val="0"/>
      </c:catAx>
      <c:valAx>
        <c:axId val="241019136"/>
        <c:scaling>
          <c:orientation val="minMax"/>
          <c:max val="25"/>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Prevalence of atrial fibrillation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410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updated.xlsx]All '!$A$3</c:f>
              <c:strCache>
                <c:ptCount val="1"/>
                <c:pt idx="0">
                  <c:v>Lowest quartile </c:v>
                </c:pt>
              </c:strCache>
            </c:strRef>
          </c:tx>
          <c:spPr>
            <a:solidFill>
              <a:schemeClr val="accent1"/>
            </a:solidFill>
            <a:ln>
              <a:noFill/>
            </a:ln>
            <a:effectLst/>
          </c:spPr>
          <c:invertIfNegative val="0"/>
          <c:errBars>
            <c:errBarType val="both"/>
            <c:errValType val="cust"/>
            <c:noEndCap val="0"/>
            <c:plus>
              <c:numRef>
                <c:f>'[Figure updated.xlsx]75+'!$F$2,'[Figure updated.xlsx]75+'!$F$8,'[Figure updated.xlsx]75+'!$F$14,'[Figure updated.xlsx]75+'!$F$20,'[Figure updated.xlsx]75+'!$F$26,'[Figure updated.xlsx]75+'!$F$32</c:f>
                <c:numCache>
                  <c:formatCode>General</c:formatCode>
                  <c:ptCount val="6"/>
                  <c:pt idx="0">
                    <c:v>3.9000000000000021</c:v>
                  </c:pt>
                  <c:pt idx="1">
                    <c:v>4.6999999999999966</c:v>
                  </c:pt>
                  <c:pt idx="2">
                    <c:v>4.9000000000000021</c:v>
                  </c:pt>
                  <c:pt idx="3">
                    <c:v>3.8999999999999981</c:v>
                  </c:pt>
                  <c:pt idx="4">
                    <c:v>4</c:v>
                  </c:pt>
                  <c:pt idx="5">
                    <c:v>4.4000000000000021</c:v>
                  </c:pt>
                </c:numCache>
              </c:numRef>
            </c:plus>
            <c:minus>
              <c:numRef>
                <c:f>'[Figure updated.xlsx]75+'!$E$2,'[Figure updated.xlsx]75+'!$E$8,'[Figure updated.xlsx]75+'!$E$14,'[Figure updated.xlsx]75+'!$E$20,'[Figure updated.xlsx]75+'!$E$26,'[Figure updated.xlsx]75+'!$E$32</c:f>
                <c:numCache>
                  <c:formatCode>General</c:formatCode>
                  <c:ptCount val="6"/>
                  <c:pt idx="0">
                    <c:v>3.2999999999999989</c:v>
                  </c:pt>
                  <c:pt idx="1">
                    <c:v>3.8000000000000012</c:v>
                  </c:pt>
                  <c:pt idx="2">
                    <c:v>3.9999999999999978</c:v>
                  </c:pt>
                  <c:pt idx="3">
                    <c:v>3.4</c:v>
                  </c:pt>
                  <c:pt idx="4">
                    <c:v>3.4000000000000021</c:v>
                  </c:pt>
                  <c:pt idx="5">
                    <c:v>3.7999999999999989</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updated.xlsx]75+'!$B$2,'[Figure updated.xlsx]75+'!$B$8,'[Figure updated.xlsx]75+'!$B$14,'[Figure updated.xlsx]75+'!$B$20,'[Figure updated.xlsx]75+'!$B$26,'[Figure updated.xlsx]75+'!$B$32</c:f>
              <c:numCache>
                <c:formatCode>General</c:formatCode>
                <c:ptCount val="6"/>
                <c:pt idx="0">
                  <c:v>17.899999999999999</c:v>
                </c:pt>
                <c:pt idx="1">
                  <c:v>16.5</c:v>
                </c:pt>
                <c:pt idx="2">
                  <c:v>16.899999999999999</c:v>
                </c:pt>
                <c:pt idx="3">
                  <c:v>18.5</c:v>
                </c:pt>
                <c:pt idx="4">
                  <c:v>17.600000000000001</c:v>
                </c:pt>
                <c:pt idx="5">
                  <c:v>18.7</c:v>
                </c:pt>
              </c:numCache>
            </c:numRef>
          </c:val>
          <c:extLst>
            <c:ext xmlns:c16="http://schemas.microsoft.com/office/drawing/2014/chart" uri="{C3380CC4-5D6E-409C-BE32-E72D297353CC}">
              <c16:uniqueId val="{00000000-1AA0-1147-94DA-CA4DA351828C}"/>
            </c:ext>
          </c:extLst>
        </c:ser>
        <c:ser>
          <c:idx val="1"/>
          <c:order val="1"/>
          <c:tx>
            <c:strRef>
              <c:f>'[Figure updated.xlsx]All '!$A$4</c:f>
              <c:strCache>
                <c:ptCount val="1"/>
                <c:pt idx="0">
                  <c:v>Quartile 2</c:v>
                </c:pt>
              </c:strCache>
            </c:strRef>
          </c:tx>
          <c:spPr>
            <a:solidFill>
              <a:schemeClr val="accent2"/>
            </a:solidFill>
            <a:ln>
              <a:noFill/>
            </a:ln>
            <a:effectLst/>
          </c:spPr>
          <c:invertIfNegative val="0"/>
          <c:errBars>
            <c:errBarType val="both"/>
            <c:errValType val="cust"/>
            <c:noEndCap val="0"/>
            <c:plus>
              <c:numRef>
                <c:f>'[Figure updated.xlsx]75+'!$F$3,'[Figure updated.xlsx]75+'!$F$9,'[Figure updated.xlsx]75+'!$F$15,'[Figure updated.xlsx]75+'!$F$21,'[Figure updated.xlsx]75+'!$F$27,'[Figure updated.xlsx]75+'!$F$33</c:f>
                <c:numCache>
                  <c:formatCode>General</c:formatCode>
                  <c:ptCount val="6"/>
                  <c:pt idx="0">
                    <c:v>5.0999999999999979</c:v>
                  </c:pt>
                  <c:pt idx="1">
                    <c:v>4.5</c:v>
                  </c:pt>
                  <c:pt idx="2">
                    <c:v>4.5</c:v>
                  </c:pt>
                  <c:pt idx="3">
                    <c:v>4.8999999999999986</c:v>
                  </c:pt>
                  <c:pt idx="4">
                    <c:v>4.9000000000000004</c:v>
                  </c:pt>
                  <c:pt idx="5">
                    <c:v>4.4999999999999982</c:v>
                  </c:pt>
                </c:numCache>
              </c:numRef>
            </c:plus>
            <c:minus>
              <c:numRef>
                <c:f>'[Figure updated.xlsx]75+'!$E$3,'[Figure updated.xlsx]75+'!$E$9,'[Figure updated.xlsx]75+'!$E$15,'[Figure updated.xlsx]75+'!$E$21,'[Figure updated.xlsx]75+'!$E$27,'[Figure updated.xlsx]75+'!$E$33</c:f>
                <c:numCache>
                  <c:formatCode>General</c:formatCode>
                  <c:ptCount val="6"/>
                  <c:pt idx="0">
                    <c:v>4</c:v>
                  </c:pt>
                  <c:pt idx="1">
                    <c:v>3.5</c:v>
                  </c:pt>
                  <c:pt idx="2">
                    <c:v>3.7999999999999989</c:v>
                  </c:pt>
                  <c:pt idx="3">
                    <c:v>3.7000000000000011</c:v>
                  </c:pt>
                  <c:pt idx="4">
                    <c:v>3.9</c:v>
                  </c:pt>
                  <c:pt idx="5">
                    <c:v>3.5999999999999992</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updated.xlsx]75+'!$B$3,'[Figure updated.xlsx]75+'!$B$9,'[Figure updated.xlsx]75+'!$B$15,'[Figure updated.xlsx]75+'!$B$21,'[Figure updated.xlsx]75+'!$B$27,'[Figure updated.xlsx]75+'!$B$33</c:f>
              <c:numCache>
                <c:formatCode>General</c:formatCode>
                <c:ptCount val="6"/>
                <c:pt idx="0">
                  <c:v>14.8</c:v>
                </c:pt>
                <c:pt idx="1">
                  <c:v>14.3</c:v>
                </c:pt>
                <c:pt idx="2">
                  <c:v>17.899999999999999</c:v>
                </c:pt>
                <c:pt idx="3">
                  <c:v>12.8</c:v>
                </c:pt>
                <c:pt idx="4">
                  <c:v>15.1</c:v>
                </c:pt>
                <c:pt idx="5">
                  <c:v>14.4</c:v>
                </c:pt>
              </c:numCache>
            </c:numRef>
          </c:val>
          <c:extLst>
            <c:ext xmlns:c16="http://schemas.microsoft.com/office/drawing/2014/chart" uri="{C3380CC4-5D6E-409C-BE32-E72D297353CC}">
              <c16:uniqueId val="{00000001-1AA0-1147-94DA-CA4DA351828C}"/>
            </c:ext>
          </c:extLst>
        </c:ser>
        <c:ser>
          <c:idx val="2"/>
          <c:order val="2"/>
          <c:tx>
            <c:strRef>
              <c:f>'[Figure updated.xlsx]All '!$A$5</c:f>
              <c:strCache>
                <c:ptCount val="1"/>
                <c:pt idx="0">
                  <c:v>Quartile 3</c:v>
                </c:pt>
              </c:strCache>
            </c:strRef>
          </c:tx>
          <c:spPr>
            <a:solidFill>
              <a:schemeClr val="accent3"/>
            </a:solidFill>
            <a:ln>
              <a:noFill/>
            </a:ln>
            <a:effectLst/>
          </c:spPr>
          <c:invertIfNegative val="0"/>
          <c:errBars>
            <c:errBarType val="both"/>
            <c:errValType val="cust"/>
            <c:noEndCap val="0"/>
            <c:plus>
              <c:numRef>
                <c:f>'[Figure updated.xlsx]75+'!$F$4,'[Figure updated.xlsx]75+'!$F$10,'[Figure updated.xlsx]75+'!$F$16,'[Figure updated.xlsx]75+'!$F$22,'[Figure updated.xlsx]75+'!$F$28,'[Figure updated.xlsx]75+'!$F$34</c:f>
                <c:numCache>
                  <c:formatCode>General</c:formatCode>
                  <c:ptCount val="6"/>
                  <c:pt idx="0">
                    <c:v>5.6</c:v>
                  </c:pt>
                  <c:pt idx="1">
                    <c:v>4.6999999999999966</c:v>
                  </c:pt>
                  <c:pt idx="2">
                    <c:v>4.2999999999999989</c:v>
                  </c:pt>
                  <c:pt idx="3">
                    <c:v>5.5000000000000018</c:v>
                  </c:pt>
                  <c:pt idx="4">
                    <c:v>5.5000000000000018</c:v>
                  </c:pt>
                  <c:pt idx="5">
                    <c:v>5.3000000000000007</c:v>
                  </c:pt>
                </c:numCache>
              </c:numRef>
            </c:plus>
            <c:minus>
              <c:numRef>
                <c:f>'[Figure updated.xlsx]75+'!$E$4,'[Figure updated.xlsx]75+'!$E$10,'[Figure updated.xlsx]75+'!$E$16,'[Figure updated.xlsx]75+'!$E$22,'[Figure updated.xlsx]75+'!$E$28,'[Figure updated.xlsx]75+'!$E$34</c:f>
                <c:numCache>
                  <c:formatCode>General</c:formatCode>
                  <c:ptCount val="6"/>
                  <c:pt idx="0">
                    <c:v>4.3999999999999986</c:v>
                  </c:pt>
                  <c:pt idx="1">
                    <c:v>3.9</c:v>
                  </c:pt>
                  <c:pt idx="2">
                    <c:v>3.3000000000000012</c:v>
                  </c:pt>
                  <c:pt idx="3">
                    <c:v>4.1999999999999966</c:v>
                  </c:pt>
                  <c:pt idx="4">
                    <c:v>4.2999999999999989</c:v>
                  </c:pt>
                  <c:pt idx="5">
                    <c:v>4</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updated.xlsx]75+'!$B$4,'[Figure updated.xlsx]75+'!$B$10,'[Figure updated.xlsx]75+'!$B$16,'[Figure updated.xlsx]75+'!$B$22,'[Figure updated.xlsx]75+'!$B$28,'[Figure updated.xlsx]75+'!$B$34</c:f>
              <c:numCache>
                <c:formatCode>General</c:formatCode>
                <c:ptCount val="6"/>
                <c:pt idx="0">
                  <c:v>16.2</c:v>
                </c:pt>
                <c:pt idx="1">
                  <c:v>15.8</c:v>
                </c:pt>
                <c:pt idx="2">
                  <c:v>11.9</c:v>
                </c:pt>
                <c:pt idx="3">
                  <c:v>15.1</c:v>
                </c:pt>
                <c:pt idx="4">
                  <c:v>15.6</c:v>
                </c:pt>
                <c:pt idx="5">
                  <c:v>14.8</c:v>
                </c:pt>
              </c:numCache>
            </c:numRef>
          </c:val>
          <c:extLst>
            <c:ext xmlns:c16="http://schemas.microsoft.com/office/drawing/2014/chart" uri="{C3380CC4-5D6E-409C-BE32-E72D297353CC}">
              <c16:uniqueId val="{00000002-1AA0-1147-94DA-CA4DA351828C}"/>
            </c:ext>
          </c:extLst>
        </c:ser>
        <c:ser>
          <c:idx val="3"/>
          <c:order val="3"/>
          <c:tx>
            <c:strRef>
              <c:f>'[Figure updated.xlsx]All '!$A$6</c:f>
              <c:strCache>
                <c:ptCount val="1"/>
                <c:pt idx="0">
                  <c:v>Highest quartile</c:v>
                </c:pt>
              </c:strCache>
            </c:strRef>
          </c:tx>
          <c:spPr>
            <a:solidFill>
              <a:schemeClr val="accent4"/>
            </a:solidFill>
            <a:ln>
              <a:noFill/>
            </a:ln>
            <a:effectLst/>
          </c:spPr>
          <c:invertIfNegative val="0"/>
          <c:errBars>
            <c:errBarType val="both"/>
            <c:errValType val="cust"/>
            <c:noEndCap val="0"/>
            <c:plus>
              <c:numRef>
                <c:f>'[Figure updated.xlsx]75+'!$F$5,'[Figure updated.xlsx]75+'!$F$11,'[Figure updated.xlsx]75+'!$F$17,'[Figure updated.xlsx]75+'!$F$23,'[Figure updated.xlsx]75+'!$F$29,'[Figure updated.xlsx]75+'!$F$35</c:f>
                <c:numCache>
                  <c:formatCode>General</c:formatCode>
                  <c:ptCount val="6"/>
                  <c:pt idx="0">
                    <c:v>4.8</c:v>
                  </c:pt>
                  <c:pt idx="1">
                    <c:v>5.4</c:v>
                  </c:pt>
                  <c:pt idx="2">
                    <c:v>5.5999999999999979</c:v>
                  </c:pt>
                  <c:pt idx="3">
                    <c:v>5.2999999999999989</c:v>
                  </c:pt>
                  <c:pt idx="4">
                    <c:v>5</c:v>
                  </c:pt>
                  <c:pt idx="5">
                    <c:v>5</c:v>
                  </c:pt>
                </c:numCache>
              </c:numRef>
            </c:plus>
            <c:minus>
              <c:numRef>
                <c:f>'[Figure updated.xlsx]75+'!$E$5,'[Figure updated.xlsx]75+'!$E$11,'[Figure updated.xlsx]75+'!$E$17,'[Figure updated.xlsx]75+'!$E$23,'[Figure updated.xlsx]75+'!$E$29,'[Figure updated.xlsx]75+'!$E$35</c:f>
                <c:numCache>
                  <c:formatCode>General</c:formatCode>
                  <c:ptCount val="6"/>
                  <c:pt idx="0">
                    <c:v>2.8</c:v>
                  </c:pt>
                  <c:pt idx="1">
                    <c:v>4</c:v>
                  </c:pt>
                  <c:pt idx="2">
                    <c:v>4.0000000000000009</c:v>
                  </c:pt>
                  <c:pt idx="3">
                    <c:v>3.6</c:v>
                  </c:pt>
                  <c:pt idx="4">
                    <c:v>3.3</c:v>
                  </c:pt>
                  <c:pt idx="5">
                    <c:v>3.399999999999999</c:v>
                  </c:pt>
                </c:numCache>
              </c:numRef>
            </c:minus>
            <c:spPr>
              <a:noFill/>
              <a:ln w="9525" cap="flat" cmpd="sng" algn="ctr">
                <a:solidFill>
                  <a:schemeClr val="tx1">
                    <a:lumMod val="65000"/>
                    <a:lumOff val="35000"/>
                  </a:schemeClr>
                </a:solidFill>
                <a:round/>
              </a:ln>
              <a:effectLst/>
            </c:spPr>
          </c:errBars>
          <c:cat>
            <c:strRef>
              <c:f>'[Figure updated.xlsx]All '!$A$2,'[Figure updated.xlsx]All '!$A$8,'[Figure updated.xlsx]All '!$A$14,'[Figure updated.xlsx]All '!$A$20,'[Figure updated.xlsx]All '!$A$26,'[Figure updated.xlsx]All '!$A$32</c:f>
              <c:strCache>
                <c:ptCount val="6"/>
                <c:pt idx="0">
                  <c:v>LDL-C</c:v>
                </c:pt>
                <c:pt idx="1">
                  <c:v>HDL-C</c:v>
                </c:pt>
                <c:pt idx="2">
                  <c:v>TG</c:v>
                </c:pt>
                <c:pt idx="3">
                  <c:v>TC</c:v>
                </c:pt>
                <c:pt idx="4">
                  <c:v>Non-HDL-C</c:v>
                </c:pt>
                <c:pt idx="5">
                  <c:v>LDL/HDL</c:v>
                </c:pt>
              </c:strCache>
            </c:strRef>
          </c:cat>
          <c:val>
            <c:numRef>
              <c:f>'[Figure updated.xlsx]75+'!$B$5,'[Figure updated.xlsx]75+'!$B$11,'[Figure updated.xlsx]75+'!$B$17,'[Figure updated.xlsx]75+'!$B$23,'[Figure updated.xlsx]75+'!$B$29,'[Figure updated.xlsx]75+'!$B$35</c:f>
              <c:numCache>
                <c:formatCode>General</c:formatCode>
                <c:ptCount val="6"/>
                <c:pt idx="0">
                  <c:v>6.7</c:v>
                </c:pt>
                <c:pt idx="1">
                  <c:v>12.9</c:v>
                </c:pt>
                <c:pt idx="2">
                  <c:v>11.8</c:v>
                </c:pt>
                <c:pt idx="3">
                  <c:v>9.8000000000000007</c:v>
                </c:pt>
                <c:pt idx="4">
                  <c:v>8.6</c:v>
                </c:pt>
                <c:pt idx="5">
                  <c:v>10.1</c:v>
                </c:pt>
              </c:numCache>
            </c:numRef>
          </c:val>
          <c:extLst>
            <c:ext xmlns:c16="http://schemas.microsoft.com/office/drawing/2014/chart" uri="{C3380CC4-5D6E-409C-BE32-E72D297353CC}">
              <c16:uniqueId val="{00000003-1AA0-1147-94DA-CA4DA351828C}"/>
            </c:ext>
          </c:extLst>
        </c:ser>
        <c:dLbls>
          <c:showLegendKey val="0"/>
          <c:showVal val="0"/>
          <c:showCatName val="0"/>
          <c:showSerName val="0"/>
          <c:showPercent val="0"/>
          <c:showBubbleSize val="0"/>
        </c:dLbls>
        <c:gapWidth val="219"/>
        <c:overlap val="-27"/>
        <c:axId val="244108288"/>
        <c:axId val="241021440"/>
      </c:barChart>
      <c:catAx>
        <c:axId val="2441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021440"/>
        <c:crosses val="autoZero"/>
        <c:auto val="1"/>
        <c:lblAlgn val="ctr"/>
        <c:lblOffset val="100"/>
        <c:noMultiLvlLbl val="0"/>
      </c:catAx>
      <c:valAx>
        <c:axId val="24102144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Prevalence of atrial fibrillation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410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 updated.xlsx]All '!$A$3</c:f>
              <c:strCache>
                <c:ptCount val="1"/>
                <c:pt idx="0">
                  <c:v>Lowest quartile </c:v>
                </c:pt>
              </c:strCache>
            </c:strRef>
          </c:tx>
          <c:spPr>
            <a:solidFill>
              <a:schemeClr val="accent1"/>
            </a:solidFill>
            <a:ln>
              <a:noFill/>
            </a:ln>
            <a:effectLst/>
          </c:spPr>
          <c:invertIfNegative val="0"/>
          <c:errBars>
            <c:errBarType val="both"/>
            <c:errValType val="cust"/>
            <c:noEndCap val="0"/>
            <c:plus>
              <c:numRef>
                <c:f>'[Figure updated.xlsx]65-74'!$F$2,'[Figure updated.xlsx]65-74'!$F$8,'[Figure updated.xlsx]65-74'!$F$14,'[Figure updated.xlsx]65-74'!$F$20,'[Figure updated.xlsx]65-74'!$F$26,'[Figure updated.xlsx]65-74'!$F$32</c:f>
                <c:numCache>
                  <c:formatCode>General</c:formatCode>
                  <c:ptCount val="6"/>
                  <c:pt idx="0">
                    <c:v>2.4</c:v>
                  </c:pt>
                  <c:pt idx="1">
                    <c:v>2.5999999999999979</c:v>
                  </c:pt>
                  <c:pt idx="2">
                    <c:v>2.6</c:v>
                  </c:pt>
                  <c:pt idx="3">
                    <c:v>2.3999999999999981</c:v>
                  </c:pt>
                  <c:pt idx="4">
                    <c:v>2.3999999999999981</c:v>
                  </c:pt>
                  <c:pt idx="5">
                    <c:v>2.4</c:v>
                  </c:pt>
                </c:numCache>
              </c:numRef>
            </c:plus>
            <c:minus>
              <c:numRef>
                <c:f>'[Figure updated.xlsx]65-74'!$E$2,'[Figure updated.xlsx]65-74'!$E$8,'[Figure updated.xlsx]65-74'!$E$14,'[Figure updated.xlsx]65-74'!$E$20,'[Figure updated.xlsx]65-74'!$E$26,'[Figure updated.xlsx]65-74'!$E$32</c:f>
                <c:numCache>
                  <c:formatCode>General</c:formatCode>
                  <c:ptCount val="6"/>
                  <c:pt idx="0">
                    <c:v>2</c:v>
                  </c:pt>
                  <c:pt idx="1">
                    <c:v>2.3000000000000012</c:v>
                  </c:pt>
                  <c:pt idx="2">
                    <c:v>2</c:v>
                  </c:pt>
                  <c:pt idx="3">
                    <c:v>2.2000000000000011</c:v>
                  </c:pt>
                  <c:pt idx="4">
                    <c:v>2.100000000000001</c:v>
                  </c:pt>
                  <c:pt idx="5">
                    <c:v>2</c:v>
                  </c:pt>
                </c:numCache>
              </c:numRef>
            </c:minus>
            <c:spPr>
              <a:noFill/>
              <a:ln w="9525" cap="flat" cmpd="sng" algn="ctr">
                <a:solidFill>
                  <a:schemeClr val="tx1">
                    <a:lumMod val="65000"/>
                    <a:lumOff val="35000"/>
                  </a:schemeClr>
                </a:solidFill>
                <a:round/>
              </a:ln>
              <a:effectLst/>
            </c:spPr>
          </c:errBars>
          <c:cat>
            <c:strRef>
              <c:f>'[Figure updated.xlsx]65-74'!$A$1,'[Figure updated.xlsx]65-74'!$A$7,'[Figure updated.xlsx]65-74'!$A$13,'[Figure updated.xlsx]65-74'!$A$19,'[Figure updated.xlsx]65-74'!$A$25,'[Figure updated.xlsx]65-74'!$A$31</c:f>
              <c:strCache>
                <c:ptCount val="6"/>
                <c:pt idx="0">
                  <c:v>LDL-C</c:v>
                </c:pt>
                <c:pt idx="1">
                  <c:v>HDL-C</c:v>
                </c:pt>
                <c:pt idx="2">
                  <c:v>TG</c:v>
                </c:pt>
                <c:pt idx="3">
                  <c:v>TC</c:v>
                </c:pt>
                <c:pt idx="4">
                  <c:v>Non-HDL-C</c:v>
                </c:pt>
                <c:pt idx="5">
                  <c:v>LDL/HDL</c:v>
                </c:pt>
              </c:strCache>
            </c:strRef>
          </c:cat>
          <c:val>
            <c:numRef>
              <c:f>'[Figure updated.xlsx]65-74'!$B$2,'[Figure updated.xlsx]65-74'!$B$8,'[Figure updated.xlsx]65-74'!$B$14,'[Figure updated.xlsx]65-74'!$B$20,'[Figure updated.xlsx]65-74'!$B$26,'[Figure updated.xlsx]65-74'!$B$32</c:f>
              <c:numCache>
                <c:formatCode>General</c:formatCode>
                <c:ptCount val="6"/>
                <c:pt idx="0">
                  <c:v>13.1</c:v>
                </c:pt>
                <c:pt idx="1">
                  <c:v>13.8</c:v>
                </c:pt>
                <c:pt idx="2">
                  <c:v>7.8</c:v>
                </c:pt>
                <c:pt idx="3">
                  <c:v>14.3</c:v>
                </c:pt>
                <c:pt idx="4">
                  <c:v>12.8</c:v>
                </c:pt>
                <c:pt idx="5">
                  <c:v>10.5</c:v>
                </c:pt>
              </c:numCache>
            </c:numRef>
          </c:val>
          <c:extLst>
            <c:ext xmlns:c16="http://schemas.microsoft.com/office/drawing/2014/chart" uri="{C3380CC4-5D6E-409C-BE32-E72D297353CC}">
              <c16:uniqueId val="{00000000-AE1C-B54F-A5C8-1B1557A0876B}"/>
            </c:ext>
          </c:extLst>
        </c:ser>
        <c:ser>
          <c:idx val="1"/>
          <c:order val="1"/>
          <c:tx>
            <c:strRef>
              <c:f>'[Figure updated.xlsx]All '!$A$4</c:f>
              <c:strCache>
                <c:ptCount val="1"/>
                <c:pt idx="0">
                  <c:v>Quartile 2</c:v>
                </c:pt>
              </c:strCache>
            </c:strRef>
          </c:tx>
          <c:spPr>
            <a:solidFill>
              <a:schemeClr val="accent2"/>
            </a:solidFill>
            <a:ln>
              <a:noFill/>
            </a:ln>
            <a:effectLst/>
          </c:spPr>
          <c:invertIfNegative val="0"/>
          <c:errBars>
            <c:errBarType val="both"/>
            <c:errValType val="cust"/>
            <c:noEndCap val="0"/>
            <c:plus>
              <c:numRef>
                <c:f>'[Figure updated.xlsx]65-74'!$F$3,'[Figure updated.xlsx]65-74'!$F$9,'[Figure updated.xlsx]65-74'!$F$15,'[Figure updated.xlsx]65-74'!$F$21,'[Figure updated.xlsx]65-74'!$F$27,'[Figure updated.xlsx]65-74'!$F$33</c:f>
                <c:numCache>
                  <c:formatCode>General</c:formatCode>
                  <c:ptCount val="6"/>
                  <c:pt idx="0">
                    <c:v>2.6999999999999988</c:v>
                  </c:pt>
                  <c:pt idx="1">
                    <c:v>2.5</c:v>
                  </c:pt>
                  <c:pt idx="2">
                    <c:v>2.5</c:v>
                  </c:pt>
                  <c:pt idx="3">
                    <c:v>2.5999999999999992</c:v>
                  </c:pt>
                  <c:pt idx="4">
                    <c:v>2.5999999999999992</c:v>
                  </c:pt>
                  <c:pt idx="5">
                    <c:v>2.5</c:v>
                  </c:pt>
                </c:numCache>
              </c:numRef>
            </c:plus>
            <c:minus>
              <c:numRef>
                <c:f>'[Figure updated.xlsx]65-74'!$E$3,'[Figure updated.xlsx]65-74'!$E$9,'[Figure updated.xlsx]65-74'!$E$15,'[Figure updated.xlsx]65-74'!$E$21,'[Figure updated.xlsx]65-74'!$E$27,'[Figure updated.xlsx]65-74'!$E$33</c:f>
                <c:numCache>
                  <c:formatCode>General</c:formatCode>
                  <c:ptCount val="6"/>
                  <c:pt idx="0">
                    <c:v>2.2000000000000011</c:v>
                  </c:pt>
                  <c:pt idx="1">
                    <c:v>2</c:v>
                  </c:pt>
                  <c:pt idx="2">
                    <c:v>2</c:v>
                  </c:pt>
                  <c:pt idx="3">
                    <c:v>2.0999999999999992</c:v>
                  </c:pt>
                  <c:pt idx="4">
                    <c:v>2.0999999999999992</c:v>
                  </c:pt>
                  <c:pt idx="5">
                    <c:v>2</c:v>
                  </c:pt>
                </c:numCache>
              </c:numRef>
            </c:minus>
            <c:spPr>
              <a:noFill/>
              <a:ln w="9525" cap="flat" cmpd="sng" algn="ctr">
                <a:solidFill>
                  <a:schemeClr val="tx1">
                    <a:lumMod val="65000"/>
                    <a:lumOff val="35000"/>
                  </a:schemeClr>
                </a:solidFill>
                <a:round/>
              </a:ln>
              <a:effectLst/>
            </c:spPr>
          </c:errBars>
          <c:cat>
            <c:strRef>
              <c:f>'[Figure updated.xlsx]65-74'!$A$1,'[Figure updated.xlsx]65-74'!$A$7,'[Figure updated.xlsx]65-74'!$A$13,'[Figure updated.xlsx]65-74'!$A$19,'[Figure updated.xlsx]65-74'!$A$25,'[Figure updated.xlsx]65-74'!$A$31</c:f>
              <c:strCache>
                <c:ptCount val="6"/>
                <c:pt idx="0">
                  <c:v>LDL-C</c:v>
                </c:pt>
                <c:pt idx="1">
                  <c:v>HDL-C</c:v>
                </c:pt>
                <c:pt idx="2">
                  <c:v>TG</c:v>
                </c:pt>
                <c:pt idx="3">
                  <c:v>TC</c:v>
                </c:pt>
                <c:pt idx="4">
                  <c:v>Non-HDL-C</c:v>
                </c:pt>
                <c:pt idx="5">
                  <c:v>LDL/HDL</c:v>
                </c:pt>
              </c:strCache>
            </c:strRef>
          </c:cat>
          <c:val>
            <c:numRef>
              <c:f>'[Figure updated.xlsx]65-74'!$B$3,'[Figure updated.xlsx]65-74'!$B$9,'[Figure updated.xlsx]65-74'!$B$15,'[Figure updated.xlsx]65-74'!$B$21,'[Figure updated.xlsx]65-74'!$B$27,'[Figure updated.xlsx]65-74'!$B$33</c:f>
              <c:numCache>
                <c:formatCode>General</c:formatCode>
                <c:ptCount val="6"/>
                <c:pt idx="0">
                  <c:v>10.4</c:v>
                </c:pt>
                <c:pt idx="1">
                  <c:v>10.4</c:v>
                </c:pt>
                <c:pt idx="2">
                  <c:v>10.8</c:v>
                </c:pt>
                <c:pt idx="3">
                  <c:v>10.5</c:v>
                </c:pt>
                <c:pt idx="4">
                  <c:v>11.1</c:v>
                </c:pt>
                <c:pt idx="5">
                  <c:v>10.199999999999999</c:v>
                </c:pt>
              </c:numCache>
            </c:numRef>
          </c:val>
          <c:extLst>
            <c:ext xmlns:c16="http://schemas.microsoft.com/office/drawing/2014/chart" uri="{C3380CC4-5D6E-409C-BE32-E72D297353CC}">
              <c16:uniqueId val="{00000001-AE1C-B54F-A5C8-1B1557A0876B}"/>
            </c:ext>
          </c:extLst>
        </c:ser>
        <c:ser>
          <c:idx val="2"/>
          <c:order val="2"/>
          <c:tx>
            <c:strRef>
              <c:f>'[Figure updated.xlsx]All '!$A$5</c:f>
              <c:strCache>
                <c:ptCount val="1"/>
                <c:pt idx="0">
                  <c:v>Quartile 3</c:v>
                </c:pt>
              </c:strCache>
            </c:strRef>
          </c:tx>
          <c:spPr>
            <a:solidFill>
              <a:schemeClr val="accent3"/>
            </a:solidFill>
            <a:ln>
              <a:noFill/>
            </a:ln>
            <a:effectLst/>
          </c:spPr>
          <c:invertIfNegative val="0"/>
          <c:errBars>
            <c:errBarType val="both"/>
            <c:errValType val="cust"/>
            <c:noEndCap val="0"/>
            <c:plus>
              <c:numRef>
                <c:f>'[Figure updated.xlsx]65-74'!$F$4,'[Figure updated.xlsx]65-74'!$F$10,'[Figure updated.xlsx]65-74'!$F$16,'[Figure updated.xlsx]65-74'!$F$22,'[Figure updated.xlsx]65-74'!$F$28,'[Figure updated.xlsx]65-74'!$F$34</c:f>
                <c:numCache>
                  <c:formatCode>General</c:formatCode>
                  <c:ptCount val="6"/>
                  <c:pt idx="0">
                    <c:v>2.5</c:v>
                  </c:pt>
                  <c:pt idx="1">
                    <c:v>2.5</c:v>
                  </c:pt>
                  <c:pt idx="2">
                    <c:v>2.3999999999999981</c:v>
                  </c:pt>
                  <c:pt idx="3">
                    <c:v>2.3000000000000012</c:v>
                  </c:pt>
                  <c:pt idx="4">
                    <c:v>2.5999999999999992</c:v>
                  </c:pt>
                  <c:pt idx="5">
                    <c:v>2.6999999999999988</c:v>
                  </c:pt>
                </c:numCache>
              </c:numRef>
            </c:plus>
            <c:minus>
              <c:numRef>
                <c:f>'[Figure updated.xlsx]65-74'!$E$4,'[Figure updated.xlsx]65-74'!$E$10,'[Figure updated.xlsx]65-74'!$E$16,'[Figure updated.xlsx]65-74'!$E$22,'[Figure updated.xlsx]65-74'!$E$28,'[Figure updated.xlsx]65-74'!$E$34</c:f>
                <c:numCache>
                  <c:formatCode>General</c:formatCode>
                  <c:ptCount val="6"/>
                  <c:pt idx="0">
                    <c:v>2.100000000000001</c:v>
                  </c:pt>
                  <c:pt idx="1">
                    <c:v>2.0999999999999992</c:v>
                  </c:pt>
                  <c:pt idx="2">
                    <c:v>2</c:v>
                  </c:pt>
                  <c:pt idx="3">
                    <c:v>1.899999999999999</c:v>
                  </c:pt>
                  <c:pt idx="4">
                    <c:v>2.0000000000000009</c:v>
                  </c:pt>
                  <c:pt idx="5">
                    <c:v>2.3000000000000012</c:v>
                  </c:pt>
                </c:numCache>
              </c:numRef>
            </c:minus>
            <c:spPr>
              <a:noFill/>
              <a:ln w="9525" cap="flat" cmpd="sng" algn="ctr">
                <a:solidFill>
                  <a:schemeClr val="tx1">
                    <a:lumMod val="65000"/>
                    <a:lumOff val="35000"/>
                  </a:schemeClr>
                </a:solidFill>
                <a:round/>
              </a:ln>
              <a:effectLst/>
            </c:spPr>
          </c:errBars>
          <c:cat>
            <c:strRef>
              <c:f>'[Figure updated.xlsx]65-74'!$A$1,'[Figure updated.xlsx]65-74'!$A$7,'[Figure updated.xlsx]65-74'!$A$13,'[Figure updated.xlsx]65-74'!$A$19,'[Figure updated.xlsx]65-74'!$A$25,'[Figure updated.xlsx]65-74'!$A$31</c:f>
              <c:strCache>
                <c:ptCount val="6"/>
                <c:pt idx="0">
                  <c:v>LDL-C</c:v>
                </c:pt>
                <c:pt idx="1">
                  <c:v>HDL-C</c:v>
                </c:pt>
                <c:pt idx="2">
                  <c:v>TG</c:v>
                </c:pt>
                <c:pt idx="3">
                  <c:v>TC</c:v>
                </c:pt>
                <c:pt idx="4">
                  <c:v>Non-HDL-C</c:v>
                </c:pt>
                <c:pt idx="5">
                  <c:v>LDL/HDL</c:v>
                </c:pt>
              </c:strCache>
            </c:strRef>
          </c:cat>
          <c:val>
            <c:numRef>
              <c:f>'[Figure updated.xlsx]65-74'!$B$4,'[Figure updated.xlsx]65-74'!$B$10,'[Figure updated.xlsx]65-74'!$B$16,'[Figure updated.xlsx]65-74'!$B$22,'[Figure updated.xlsx]65-74'!$B$28,'[Figure updated.xlsx]65-74'!$B$34</c:f>
              <c:numCache>
                <c:formatCode>General</c:formatCode>
                <c:ptCount val="6"/>
                <c:pt idx="0">
                  <c:v>9.4</c:v>
                </c:pt>
                <c:pt idx="1">
                  <c:v>10.1</c:v>
                </c:pt>
                <c:pt idx="2">
                  <c:v>10.3</c:v>
                </c:pt>
                <c:pt idx="3">
                  <c:v>7.6</c:v>
                </c:pt>
                <c:pt idx="4">
                  <c:v>9.3000000000000007</c:v>
                </c:pt>
                <c:pt idx="5">
                  <c:v>12.5</c:v>
                </c:pt>
              </c:numCache>
            </c:numRef>
          </c:val>
          <c:extLst>
            <c:ext xmlns:c16="http://schemas.microsoft.com/office/drawing/2014/chart" uri="{C3380CC4-5D6E-409C-BE32-E72D297353CC}">
              <c16:uniqueId val="{00000002-AE1C-B54F-A5C8-1B1557A0876B}"/>
            </c:ext>
          </c:extLst>
        </c:ser>
        <c:ser>
          <c:idx val="3"/>
          <c:order val="3"/>
          <c:tx>
            <c:strRef>
              <c:f>'[Figure updated.xlsx]All '!$A$6</c:f>
              <c:strCache>
                <c:ptCount val="1"/>
                <c:pt idx="0">
                  <c:v>Highest quartile</c:v>
                </c:pt>
              </c:strCache>
            </c:strRef>
          </c:tx>
          <c:spPr>
            <a:solidFill>
              <a:schemeClr val="accent4"/>
            </a:solidFill>
            <a:ln>
              <a:noFill/>
            </a:ln>
            <a:effectLst/>
          </c:spPr>
          <c:invertIfNegative val="0"/>
          <c:errBars>
            <c:errBarType val="both"/>
            <c:errValType val="cust"/>
            <c:noEndCap val="0"/>
            <c:plus>
              <c:numRef>
                <c:f>'[Figure updated.xlsx]65-74'!$F$5,'[Figure updated.xlsx]65-74'!$F$11,'[Figure updated.xlsx]65-74'!$F$17,'[Figure updated.xlsx]65-74'!$F$23,'[Figure updated.xlsx]65-74'!$F$29,'[Figure updated.xlsx]65-74'!$F$35</c:f>
                <c:numCache>
                  <c:formatCode>General</c:formatCode>
                  <c:ptCount val="6"/>
                  <c:pt idx="0">
                    <c:v>2.5</c:v>
                  </c:pt>
                  <c:pt idx="1">
                    <c:v>2.399999999999999</c:v>
                  </c:pt>
                  <c:pt idx="2">
                    <c:v>2.6999999999999988</c:v>
                  </c:pt>
                  <c:pt idx="3">
                    <c:v>2.4999999999999991</c:v>
                  </c:pt>
                  <c:pt idx="4">
                    <c:v>2.399999999999999</c:v>
                  </c:pt>
                  <c:pt idx="5">
                    <c:v>2.5</c:v>
                  </c:pt>
                </c:numCache>
              </c:numRef>
            </c:plus>
            <c:minus>
              <c:numRef>
                <c:f>'[Figure updated.xlsx]65-74'!$E$5,'[Figure updated.xlsx]65-74'!$E$11,'[Figure updated.xlsx]65-74'!$E$17,'[Figure updated.xlsx]65-74'!$E$23,'[Figure updated.xlsx]65-74'!$E$29,'[Figure updated.xlsx]65-74'!$E$35</c:f>
                <c:numCache>
                  <c:formatCode>General</c:formatCode>
                  <c:ptCount val="6"/>
                  <c:pt idx="0">
                    <c:v>1.9</c:v>
                  </c:pt>
                  <c:pt idx="1">
                    <c:v>1.8</c:v>
                  </c:pt>
                  <c:pt idx="2">
                    <c:v>2.2000000000000011</c:v>
                  </c:pt>
                  <c:pt idx="3">
                    <c:v>1.9</c:v>
                  </c:pt>
                  <c:pt idx="4">
                    <c:v>1.9</c:v>
                  </c:pt>
                  <c:pt idx="5">
                    <c:v>2</c:v>
                  </c:pt>
                </c:numCache>
              </c:numRef>
            </c:minus>
            <c:spPr>
              <a:noFill/>
              <a:ln w="9525" cap="flat" cmpd="sng" algn="ctr">
                <a:solidFill>
                  <a:schemeClr val="tx1">
                    <a:lumMod val="65000"/>
                    <a:lumOff val="35000"/>
                  </a:schemeClr>
                </a:solidFill>
                <a:round/>
              </a:ln>
              <a:effectLst/>
            </c:spPr>
          </c:errBars>
          <c:cat>
            <c:strRef>
              <c:f>'[Figure updated.xlsx]65-74'!$A$1,'[Figure updated.xlsx]65-74'!$A$7,'[Figure updated.xlsx]65-74'!$A$13,'[Figure updated.xlsx]65-74'!$A$19,'[Figure updated.xlsx]65-74'!$A$25,'[Figure updated.xlsx]65-74'!$A$31</c:f>
              <c:strCache>
                <c:ptCount val="6"/>
                <c:pt idx="0">
                  <c:v>LDL-C</c:v>
                </c:pt>
                <c:pt idx="1">
                  <c:v>HDL-C</c:v>
                </c:pt>
                <c:pt idx="2">
                  <c:v>TG</c:v>
                </c:pt>
                <c:pt idx="3">
                  <c:v>TC</c:v>
                </c:pt>
                <c:pt idx="4">
                  <c:v>Non-HDL-C</c:v>
                </c:pt>
                <c:pt idx="5">
                  <c:v>LDL/HDL</c:v>
                </c:pt>
              </c:strCache>
            </c:strRef>
          </c:cat>
          <c:val>
            <c:numRef>
              <c:f>'[Figure updated.xlsx]65-74'!$B$5,'[Figure updated.xlsx]65-74'!$B$11,'[Figure updated.xlsx]65-74'!$B$17,'[Figure updated.xlsx]65-74'!$B$23,'[Figure updated.xlsx]65-74'!$B$29,'[Figure updated.xlsx]65-74'!$B$35</c:f>
              <c:numCache>
                <c:formatCode>General</c:formatCode>
                <c:ptCount val="6"/>
                <c:pt idx="0">
                  <c:v>7.5</c:v>
                </c:pt>
                <c:pt idx="1">
                  <c:v>6.7</c:v>
                </c:pt>
                <c:pt idx="2">
                  <c:v>12.4</c:v>
                </c:pt>
                <c:pt idx="3">
                  <c:v>7.7</c:v>
                </c:pt>
                <c:pt idx="4">
                  <c:v>7.7</c:v>
                </c:pt>
                <c:pt idx="5">
                  <c:v>8.6</c:v>
                </c:pt>
              </c:numCache>
            </c:numRef>
          </c:val>
          <c:extLst>
            <c:ext xmlns:c16="http://schemas.microsoft.com/office/drawing/2014/chart" uri="{C3380CC4-5D6E-409C-BE32-E72D297353CC}">
              <c16:uniqueId val="{00000003-AE1C-B54F-A5C8-1B1557A0876B}"/>
            </c:ext>
          </c:extLst>
        </c:ser>
        <c:dLbls>
          <c:showLegendKey val="0"/>
          <c:showVal val="0"/>
          <c:showCatName val="0"/>
          <c:showSerName val="0"/>
          <c:showPercent val="0"/>
          <c:showBubbleSize val="0"/>
        </c:dLbls>
        <c:gapWidth val="219"/>
        <c:overlap val="-27"/>
        <c:axId val="244106240"/>
        <c:axId val="241023168"/>
      </c:barChart>
      <c:catAx>
        <c:axId val="24410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023168"/>
        <c:crosses val="autoZero"/>
        <c:auto val="1"/>
        <c:lblAlgn val="ctr"/>
        <c:lblOffset val="100"/>
        <c:noMultiLvlLbl val="0"/>
      </c:catAx>
      <c:valAx>
        <c:axId val="241023168"/>
        <c:scaling>
          <c:orientation val="minMax"/>
          <c:max val="25"/>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Prevalence of atrial fibrillation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410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6578-1A67-4A7E-9E38-F595F7D7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7080</Words>
  <Characters>66502</Characters>
  <Application>Microsoft Office Word</Application>
  <DocSecurity>0</DocSecurity>
  <Lines>554</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Harrison</dc:creator>
  <cp:lastModifiedBy>Stephanie Harrison</cp:lastModifiedBy>
  <cp:revision>9</cp:revision>
  <dcterms:created xsi:type="dcterms:W3CDTF">2020-08-04T10:08:00Z</dcterms:created>
  <dcterms:modified xsi:type="dcterms:W3CDTF">2020-08-04T15:32:00Z</dcterms:modified>
</cp:coreProperties>
</file>