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3A94F" w14:textId="35CED606" w:rsidR="0050095E" w:rsidRPr="00AD0CAB" w:rsidRDefault="009512BF">
      <w:pPr>
        <w:rPr>
          <w:b/>
          <w:sz w:val="24"/>
          <w:szCs w:val="24"/>
        </w:rPr>
      </w:pPr>
      <w:r>
        <w:rPr>
          <w:b/>
          <w:sz w:val="24"/>
          <w:szCs w:val="24"/>
        </w:rPr>
        <w:t xml:space="preserve">Is digital news </w:t>
      </w:r>
      <w:r w:rsidRPr="001F768E">
        <w:rPr>
          <w:b/>
          <w:i/>
          <w:sz w:val="24"/>
          <w:szCs w:val="24"/>
        </w:rPr>
        <w:t>really</w:t>
      </w:r>
      <w:r>
        <w:rPr>
          <w:b/>
          <w:sz w:val="24"/>
          <w:szCs w:val="24"/>
        </w:rPr>
        <w:t xml:space="preserve"> that digital? An analysis of </w:t>
      </w:r>
      <w:r w:rsidR="006C1C9E">
        <w:rPr>
          <w:b/>
          <w:sz w:val="24"/>
          <w:szCs w:val="24"/>
        </w:rPr>
        <w:t xml:space="preserve">how </w:t>
      </w:r>
      <w:r w:rsidR="00E32AB0" w:rsidRPr="00AD0CAB">
        <w:rPr>
          <w:b/>
          <w:sz w:val="24"/>
          <w:szCs w:val="24"/>
        </w:rPr>
        <w:t xml:space="preserve">online news sites </w:t>
      </w:r>
      <w:r>
        <w:rPr>
          <w:b/>
          <w:sz w:val="24"/>
          <w:szCs w:val="24"/>
        </w:rPr>
        <w:t xml:space="preserve">in the UK </w:t>
      </w:r>
      <w:r w:rsidR="00E32AB0" w:rsidRPr="00AD0CAB">
        <w:rPr>
          <w:b/>
          <w:sz w:val="24"/>
          <w:szCs w:val="24"/>
        </w:rPr>
        <w:t>us</w:t>
      </w:r>
      <w:r>
        <w:rPr>
          <w:b/>
          <w:sz w:val="24"/>
          <w:szCs w:val="24"/>
        </w:rPr>
        <w:t>e digital affordances to enhance</w:t>
      </w:r>
      <w:r w:rsidR="00E32AB0" w:rsidRPr="00AD0CAB">
        <w:rPr>
          <w:b/>
          <w:sz w:val="24"/>
          <w:szCs w:val="24"/>
        </w:rPr>
        <w:t xml:space="preserve"> their </w:t>
      </w:r>
      <w:r>
        <w:rPr>
          <w:b/>
          <w:sz w:val="24"/>
          <w:szCs w:val="24"/>
        </w:rPr>
        <w:t>reporting.</w:t>
      </w:r>
      <w:r w:rsidR="00E32AB0" w:rsidRPr="00AD0CAB">
        <w:rPr>
          <w:b/>
          <w:sz w:val="24"/>
          <w:szCs w:val="24"/>
        </w:rPr>
        <w:t xml:space="preserve">  </w:t>
      </w:r>
    </w:p>
    <w:p w14:paraId="79E638AB" w14:textId="5465E73D" w:rsidR="005F1BC3" w:rsidRDefault="00BC4C66">
      <w:pPr>
        <w:rPr>
          <w:bCs/>
          <w:sz w:val="24"/>
          <w:szCs w:val="24"/>
        </w:rPr>
      </w:pPr>
      <w:r w:rsidRPr="00BC4C66">
        <w:rPr>
          <w:bCs/>
          <w:sz w:val="24"/>
          <w:szCs w:val="24"/>
        </w:rPr>
        <w:t xml:space="preserve">Dr Emily Harmer, Department of Communication and Media, University of Liverpool, UK. </w:t>
      </w:r>
    </w:p>
    <w:p w14:paraId="64650240" w14:textId="1E64F174" w:rsidR="0002248A" w:rsidRPr="00BC4C66" w:rsidRDefault="0002248A">
      <w:pPr>
        <w:rPr>
          <w:bCs/>
          <w:sz w:val="24"/>
          <w:szCs w:val="24"/>
        </w:rPr>
      </w:pPr>
      <w:hyperlink r:id="rId6" w:history="1">
        <w:r w:rsidRPr="002073AC">
          <w:rPr>
            <w:rStyle w:val="Hyperlink"/>
            <w:bCs/>
            <w:sz w:val="24"/>
            <w:szCs w:val="24"/>
          </w:rPr>
          <w:t>E.Harmer@liverpool.ac.uk</w:t>
        </w:r>
      </w:hyperlink>
      <w:r>
        <w:rPr>
          <w:bCs/>
          <w:sz w:val="24"/>
          <w:szCs w:val="24"/>
        </w:rPr>
        <w:t xml:space="preserve"> </w:t>
      </w:r>
      <w:r w:rsidR="00E47F14">
        <w:rPr>
          <w:bCs/>
          <w:sz w:val="24"/>
          <w:szCs w:val="24"/>
        </w:rPr>
        <w:t>(corresponding author)</w:t>
      </w:r>
    </w:p>
    <w:p w14:paraId="446E05E9" w14:textId="77777777" w:rsidR="0002248A" w:rsidRDefault="00BC4C66">
      <w:pPr>
        <w:rPr>
          <w:bCs/>
          <w:sz w:val="24"/>
          <w:szCs w:val="24"/>
        </w:rPr>
      </w:pPr>
      <w:r w:rsidRPr="00BC4C66">
        <w:rPr>
          <w:bCs/>
          <w:sz w:val="24"/>
          <w:szCs w:val="24"/>
        </w:rPr>
        <w:t xml:space="preserve">Dr Rosalynd Southern, </w:t>
      </w:r>
    </w:p>
    <w:p w14:paraId="036C0D00" w14:textId="7E0C999D" w:rsidR="00BC4C66" w:rsidRPr="00BC4C66" w:rsidRDefault="00BC4C66">
      <w:pPr>
        <w:rPr>
          <w:bCs/>
          <w:sz w:val="24"/>
          <w:szCs w:val="24"/>
        </w:rPr>
      </w:pPr>
      <w:r w:rsidRPr="00BC4C66">
        <w:rPr>
          <w:bCs/>
          <w:sz w:val="24"/>
          <w:szCs w:val="24"/>
        </w:rPr>
        <w:t xml:space="preserve">Department of Communication and Media, University of Liverpool, UK. </w:t>
      </w:r>
    </w:p>
    <w:p w14:paraId="2DF87648" w14:textId="264EADB0" w:rsidR="00BC4C66" w:rsidRDefault="0002248A">
      <w:pPr>
        <w:rPr>
          <w:bCs/>
          <w:sz w:val="24"/>
          <w:szCs w:val="24"/>
        </w:rPr>
      </w:pPr>
      <w:hyperlink r:id="rId7" w:history="1">
        <w:r w:rsidRPr="0002248A">
          <w:rPr>
            <w:rStyle w:val="Hyperlink"/>
            <w:bCs/>
            <w:sz w:val="24"/>
            <w:szCs w:val="24"/>
          </w:rPr>
          <w:t>R.Southern@liverpool.ac.uk</w:t>
        </w:r>
      </w:hyperlink>
      <w:r w:rsidRPr="0002248A">
        <w:rPr>
          <w:bCs/>
          <w:sz w:val="24"/>
          <w:szCs w:val="24"/>
        </w:rPr>
        <w:t xml:space="preserve"> </w:t>
      </w:r>
    </w:p>
    <w:p w14:paraId="336A0C7C" w14:textId="77777777" w:rsidR="0002248A" w:rsidRPr="0002248A" w:rsidRDefault="0002248A">
      <w:pPr>
        <w:rPr>
          <w:bCs/>
          <w:sz w:val="24"/>
          <w:szCs w:val="24"/>
        </w:rPr>
      </w:pPr>
    </w:p>
    <w:p w14:paraId="74358109" w14:textId="603D627E" w:rsidR="00AF116C" w:rsidRPr="008B4A94" w:rsidRDefault="009512BF">
      <w:pPr>
        <w:rPr>
          <w:b/>
          <w:sz w:val="24"/>
          <w:szCs w:val="24"/>
        </w:rPr>
      </w:pPr>
      <w:r w:rsidRPr="008B4A94">
        <w:rPr>
          <w:b/>
          <w:sz w:val="24"/>
          <w:szCs w:val="24"/>
        </w:rPr>
        <w:t>Abstract</w:t>
      </w:r>
    </w:p>
    <w:p w14:paraId="3B9C46F4" w14:textId="289B4D10" w:rsidR="00BD3CFD" w:rsidRPr="0090423E" w:rsidRDefault="002107E4" w:rsidP="00BD3CFD">
      <w:pPr>
        <w:spacing w:line="360" w:lineRule="auto"/>
        <w:rPr>
          <w:sz w:val="24"/>
          <w:szCs w:val="24"/>
        </w:rPr>
      </w:pPr>
      <w:r w:rsidRPr="00583089">
        <w:rPr>
          <w:rFonts w:ascii="Calibri" w:eastAsia="Calibri" w:hAnsi="Calibri" w:cs="Times New Roman"/>
          <w:sz w:val="24"/>
          <w:szCs w:val="24"/>
        </w:rPr>
        <w:t>Legacy media have responded to the</w:t>
      </w:r>
      <w:r w:rsidR="000163BF" w:rsidRPr="00583089">
        <w:rPr>
          <w:rFonts w:ascii="Calibri" w:eastAsia="Calibri" w:hAnsi="Calibri" w:cs="Times New Roman"/>
          <w:sz w:val="24"/>
          <w:szCs w:val="24"/>
        </w:rPr>
        <w:t xml:space="preserve"> introduction of digital-born news </w:t>
      </w:r>
      <w:r w:rsidRPr="00583089">
        <w:rPr>
          <w:rFonts w:ascii="Calibri" w:eastAsia="Calibri" w:hAnsi="Calibri" w:cs="Times New Roman"/>
          <w:sz w:val="24"/>
          <w:szCs w:val="24"/>
        </w:rPr>
        <w:t>sites</w:t>
      </w:r>
      <w:r w:rsidR="000163BF" w:rsidRPr="00583089">
        <w:rPr>
          <w:rFonts w:ascii="Calibri" w:eastAsia="Calibri" w:hAnsi="Calibri" w:cs="Times New Roman"/>
          <w:sz w:val="24"/>
          <w:szCs w:val="24"/>
        </w:rPr>
        <w:t xml:space="preserve"> by in</w:t>
      </w:r>
      <w:r w:rsidR="00BD3CFD" w:rsidRPr="00583089">
        <w:rPr>
          <w:rFonts w:ascii="Calibri" w:eastAsia="Calibri" w:hAnsi="Calibri" w:cs="Times New Roman"/>
          <w:sz w:val="24"/>
          <w:szCs w:val="24"/>
        </w:rPr>
        <w:t>stigating their own</w:t>
      </w:r>
      <w:r w:rsidRPr="00583089">
        <w:rPr>
          <w:rFonts w:ascii="Calibri" w:eastAsia="Calibri" w:hAnsi="Calibri" w:cs="Times New Roman"/>
          <w:sz w:val="24"/>
          <w:szCs w:val="24"/>
        </w:rPr>
        <w:t xml:space="preserve"> </w:t>
      </w:r>
      <w:r w:rsidR="00BD3CFD" w:rsidRPr="00583089">
        <w:rPr>
          <w:rFonts w:ascii="Calibri" w:eastAsia="Calibri" w:hAnsi="Calibri" w:cs="Times New Roman"/>
          <w:sz w:val="24"/>
          <w:szCs w:val="24"/>
        </w:rPr>
        <w:t xml:space="preserve">online platforms, </w:t>
      </w:r>
      <w:r w:rsidRPr="00583089">
        <w:rPr>
          <w:rFonts w:ascii="Calibri" w:eastAsia="Calibri" w:hAnsi="Calibri" w:cs="Times New Roman"/>
          <w:sz w:val="24"/>
          <w:szCs w:val="24"/>
        </w:rPr>
        <w:t>reflecting</w:t>
      </w:r>
      <w:r w:rsidR="00BD3CFD" w:rsidRPr="00583089">
        <w:rPr>
          <w:rFonts w:ascii="Calibri" w:eastAsia="Calibri" w:hAnsi="Calibri" w:cs="Times New Roman"/>
          <w:sz w:val="24"/>
          <w:szCs w:val="24"/>
        </w:rPr>
        <w:t xml:space="preserve"> the extent to which journalism operates </w:t>
      </w:r>
      <w:r w:rsidR="00183A8C" w:rsidRPr="00583089">
        <w:rPr>
          <w:rFonts w:ascii="Calibri" w:eastAsia="Calibri" w:hAnsi="Calibri" w:cs="Times New Roman"/>
          <w:sz w:val="24"/>
          <w:szCs w:val="24"/>
        </w:rPr>
        <w:t xml:space="preserve">within </w:t>
      </w:r>
      <w:r w:rsidRPr="00583089">
        <w:rPr>
          <w:rFonts w:ascii="Calibri" w:eastAsia="Calibri" w:hAnsi="Calibri" w:cs="Times New Roman"/>
          <w:sz w:val="24"/>
          <w:szCs w:val="24"/>
        </w:rPr>
        <w:t>a</w:t>
      </w:r>
      <w:r w:rsidR="000163BF" w:rsidRPr="00583089">
        <w:rPr>
          <w:rFonts w:ascii="Calibri" w:eastAsia="Calibri" w:hAnsi="Calibri" w:cs="Times New Roman"/>
          <w:sz w:val="24"/>
          <w:szCs w:val="24"/>
        </w:rPr>
        <w:t xml:space="preserve"> hybrid media environment</w:t>
      </w:r>
      <w:r w:rsidRPr="00583089">
        <w:rPr>
          <w:rFonts w:ascii="Calibri" w:eastAsia="Calibri" w:hAnsi="Calibri" w:cs="Times New Roman"/>
          <w:sz w:val="24"/>
          <w:szCs w:val="24"/>
        </w:rPr>
        <w:t xml:space="preserve">. </w:t>
      </w:r>
      <w:r w:rsidR="000163BF" w:rsidRPr="00583089">
        <w:rPr>
          <w:sz w:val="24"/>
          <w:szCs w:val="24"/>
        </w:rPr>
        <w:t xml:space="preserve">This article aims to test if and how digital journalism </w:t>
      </w:r>
      <w:r w:rsidRPr="00583089">
        <w:rPr>
          <w:sz w:val="24"/>
          <w:szCs w:val="24"/>
        </w:rPr>
        <w:t>makes</w:t>
      </w:r>
      <w:r w:rsidR="00183A8C" w:rsidRPr="00583089">
        <w:rPr>
          <w:sz w:val="24"/>
          <w:szCs w:val="24"/>
        </w:rPr>
        <w:t xml:space="preserve"> its</w:t>
      </w:r>
      <w:r w:rsidRPr="00583089">
        <w:rPr>
          <w:sz w:val="24"/>
          <w:szCs w:val="24"/>
        </w:rPr>
        <w:t xml:space="preserve"> </w:t>
      </w:r>
      <w:r w:rsidR="000163BF" w:rsidRPr="00583089">
        <w:rPr>
          <w:sz w:val="24"/>
          <w:szCs w:val="24"/>
        </w:rPr>
        <w:t>hybrid</w:t>
      </w:r>
      <w:r w:rsidR="00183A8C" w:rsidRPr="00583089">
        <w:rPr>
          <w:sz w:val="24"/>
          <w:szCs w:val="24"/>
        </w:rPr>
        <w:t>ity</w:t>
      </w:r>
      <w:r w:rsidR="000163BF" w:rsidRPr="00583089">
        <w:rPr>
          <w:sz w:val="24"/>
          <w:szCs w:val="24"/>
        </w:rPr>
        <w:t xml:space="preserve"> manifest by using </w:t>
      </w:r>
      <w:r w:rsidR="00183A8C" w:rsidRPr="00583089">
        <w:rPr>
          <w:sz w:val="24"/>
          <w:szCs w:val="24"/>
        </w:rPr>
        <w:t xml:space="preserve">various </w:t>
      </w:r>
      <w:r w:rsidR="000163BF" w:rsidRPr="00583089">
        <w:rPr>
          <w:sz w:val="24"/>
          <w:szCs w:val="24"/>
        </w:rPr>
        <w:t>online affordances.</w:t>
      </w:r>
      <w:r w:rsidR="000163BF" w:rsidRPr="00583089">
        <w:rPr>
          <w:rFonts w:ascii="Calibri" w:eastAsia="Calibri" w:hAnsi="Calibri" w:cs="Times New Roman"/>
          <w:sz w:val="24"/>
          <w:szCs w:val="24"/>
        </w:rPr>
        <w:t xml:space="preserve"> </w:t>
      </w:r>
      <w:r w:rsidR="00E97B0D" w:rsidRPr="00583089">
        <w:rPr>
          <w:sz w:val="24"/>
          <w:szCs w:val="24"/>
        </w:rPr>
        <w:t xml:space="preserve">We </w:t>
      </w:r>
      <w:r w:rsidR="00B63857" w:rsidRPr="00583089">
        <w:rPr>
          <w:sz w:val="24"/>
          <w:szCs w:val="24"/>
        </w:rPr>
        <w:t>use</w:t>
      </w:r>
      <w:r w:rsidRPr="00583089">
        <w:rPr>
          <w:sz w:val="24"/>
          <w:szCs w:val="24"/>
        </w:rPr>
        <w:t>d</w:t>
      </w:r>
      <w:r w:rsidR="00B63857" w:rsidRPr="00583089">
        <w:rPr>
          <w:sz w:val="24"/>
          <w:szCs w:val="24"/>
        </w:rPr>
        <w:t xml:space="preserve"> content analysis to </w:t>
      </w:r>
      <w:r w:rsidRPr="00583089">
        <w:rPr>
          <w:sz w:val="24"/>
          <w:szCs w:val="24"/>
        </w:rPr>
        <w:t>compare</w:t>
      </w:r>
      <w:r w:rsidR="009512BF" w:rsidRPr="00583089">
        <w:rPr>
          <w:sz w:val="24"/>
          <w:szCs w:val="24"/>
        </w:rPr>
        <w:t xml:space="preserve"> the extent to which </w:t>
      </w:r>
      <w:r w:rsidR="00B63857" w:rsidRPr="00583089">
        <w:rPr>
          <w:i/>
          <w:iCs/>
          <w:sz w:val="24"/>
          <w:szCs w:val="24"/>
        </w:rPr>
        <w:t>BBC News, Mail Online, The Guardian, Buzzfeed and Huffington Post</w:t>
      </w:r>
      <w:r w:rsidR="009512BF" w:rsidRPr="00583089">
        <w:rPr>
          <w:sz w:val="24"/>
          <w:szCs w:val="24"/>
        </w:rPr>
        <w:t xml:space="preserve"> </w:t>
      </w:r>
      <w:r w:rsidR="00150402" w:rsidRPr="00583089">
        <w:rPr>
          <w:sz w:val="24"/>
          <w:szCs w:val="24"/>
        </w:rPr>
        <w:t>exploit</w:t>
      </w:r>
      <w:r w:rsidR="009512BF" w:rsidRPr="00583089">
        <w:rPr>
          <w:sz w:val="24"/>
          <w:szCs w:val="24"/>
        </w:rPr>
        <w:t xml:space="preserve"> </w:t>
      </w:r>
      <w:r w:rsidR="00C11E62" w:rsidRPr="00583089">
        <w:rPr>
          <w:sz w:val="24"/>
          <w:szCs w:val="24"/>
        </w:rPr>
        <w:t>video, hyperlinks, and Twitter posts</w:t>
      </w:r>
      <w:r w:rsidR="009512BF" w:rsidRPr="00583089">
        <w:rPr>
          <w:sz w:val="24"/>
          <w:szCs w:val="24"/>
        </w:rPr>
        <w:t xml:space="preserve"> to </w:t>
      </w:r>
      <w:r w:rsidR="00183A8C" w:rsidRPr="00583089">
        <w:rPr>
          <w:sz w:val="24"/>
          <w:szCs w:val="24"/>
        </w:rPr>
        <w:t xml:space="preserve">better </w:t>
      </w:r>
      <w:r w:rsidR="009512BF" w:rsidRPr="00583089">
        <w:rPr>
          <w:sz w:val="24"/>
          <w:szCs w:val="24"/>
        </w:rPr>
        <w:t xml:space="preserve">inform citizens about politics during </w:t>
      </w:r>
      <w:r w:rsidR="005F1BC3" w:rsidRPr="00583089">
        <w:rPr>
          <w:sz w:val="24"/>
          <w:szCs w:val="24"/>
        </w:rPr>
        <w:t>the 2017 UK</w:t>
      </w:r>
      <w:r w:rsidR="009512BF" w:rsidRPr="00583089">
        <w:rPr>
          <w:sz w:val="24"/>
          <w:szCs w:val="24"/>
        </w:rPr>
        <w:t xml:space="preserve"> election.</w:t>
      </w:r>
      <w:r w:rsidRPr="00583089">
        <w:rPr>
          <w:sz w:val="24"/>
          <w:szCs w:val="24"/>
        </w:rPr>
        <w:t xml:space="preserve"> We </w:t>
      </w:r>
      <w:r w:rsidR="0027442F" w:rsidRPr="00583089">
        <w:rPr>
          <w:sz w:val="24"/>
          <w:szCs w:val="24"/>
        </w:rPr>
        <w:t xml:space="preserve">found that </w:t>
      </w:r>
      <w:r w:rsidR="009512BF" w:rsidRPr="00583089">
        <w:rPr>
          <w:sz w:val="24"/>
          <w:szCs w:val="24"/>
        </w:rPr>
        <w:t>online news sites did not use video</w:t>
      </w:r>
      <w:r w:rsidR="008033C3" w:rsidRPr="00583089">
        <w:rPr>
          <w:sz w:val="24"/>
          <w:szCs w:val="24"/>
        </w:rPr>
        <w:t xml:space="preserve"> </w:t>
      </w:r>
      <w:r w:rsidR="009512BF" w:rsidRPr="00583089">
        <w:rPr>
          <w:sz w:val="24"/>
          <w:szCs w:val="24"/>
        </w:rPr>
        <w:t>extensively</w:t>
      </w:r>
      <w:r w:rsidR="00520220" w:rsidRPr="00583089">
        <w:rPr>
          <w:sz w:val="24"/>
          <w:szCs w:val="24"/>
        </w:rPr>
        <w:t>.</w:t>
      </w:r>
      <w:r w:rsidR="0027442F" w:rsidRPr="00583089">
        <w:rPr>
          <w:sz w:val="24"/>
          <w:szCs w:val="24"/>
        </w:rPr>
        <w:t xml:space="preserve"> </w:t>
      </w:r>
      <w:r w:rsidR="009512BF" w:rsidRPr="00583089">
        <w:rPr>
          <w:sz w:val="24"/>
          <w:szCs w:val="24"/>
        </w:rPr>
        <w:t>Hyperlinks were</w:t>
      </w:r>
      <w:r w:rsidR="008033C3" w:rsidRPr="00583089">
        <w:rPr>
          <w:sz w:val="24"/>
          <w:szCs w:val="24"/>
        </w:rPr>
        <w:t xml:space="preserve"> </w:t>
      </w:r>
      <w:r w:rsidR="00520220" w:rsidRPr="00583089">
        <w:rPr>
          <w:sz w:val="24"/>
          <w:szCs w:val="24"/>
        </w:rPr>
        <w:t>frequently</w:t>
      </w:r>
      <w:r w:rsidR="0027442F" w:rsidRPr="00583089">
        <w:rPr>
          <w:sz w:val="24"/>
          <w:szCs w:val="24"/>
        </w:rPr>
        <w:t xml:space="preserve"> used. Digital-born news site</w:t>
      </w:r>
      <w:r w:rsidRPr="00583089">
        <w:rPr>
          <w:sz w:val="24"/>
          <w:szCs w:val="24"/>
        </w:rPr>
        <w:t>s</w:t>
      </w:r>
      <w:r w:rsidR="009512BF" w:rsidRPr="00583089">
        <w:rPr>
          <w:sz w:val="24"/>
          <w:szCs w:val="24"/>
        </w:rPr>
        <w:t xml:space="preserve"> link</w:t>
      </w:r>
      <w:r w:rsidRPr="00583089">
        <w:rPr>
          <w:sz w:val="24"/>
          <w:szCs w:val="24"/>
        </w:rPr>
        <w:t>ed</w:t>
      </w:r>
      <w:r w:rsidR="009512BF" w:rsidRPr="00583089">
        <w:rPr>
          <w:sz w:val="24"/>
          <w:szCs w:val="24"/>
        </w:rPr>
        <w:t xml:space="preserve"> </w:t>
      </w:r>
      <w:r w:rsidRPr="00583089">
        <w:rPr>
          <w:sz w:val="24"/>
          <w:szCs w:val="24"/>
        </w:rPr>
        <w:t xml:space="preserve">more widely than </w:t>
      </w:r>
      <w:r w:rsidR="009512BF" w:rsidRPr="00583089">
        <w:rPr>
          <w:sz w:val="24"/>
          <w:szCs w:val="24"/>
        </w:rPr>
        <w:t xml:space="preserve">their </w:t>
      </w:r>
      <w:r w:rsidRPr="00583089">
        <w:rPr>
          <w:sz w:val="24"/>
          <w:szCs w:val="24"/>
        </w:rPr>
        <w:t xml:space="preserve">public service and commercial </w:t>
      </w:r>
      <w:r w:rsidR="009512BF" w:rsidRPr="00583089">
        <w:rPr>
          <w:sz w:val="24"/>
          <w:szCs w:val="24"/>
        </w:rPr>
        <w:t>legacy c</w:t>
      </w:r>
      <w:r w:rsidR="0027442F" w:rsidRPr="00583089">
        <w:rPr>
          <w:sz w:val="24"/>
          <w:szCs w:val="24"/>
        </w:rPr>
        <w:t xml:space="preserve">ounterparts who, in contrast, </w:t>
      </w:r>
      <w:r w:rsidR="00183A8C" w:rsidRPr="00583089">
        <w:rPr>
          <w:sz w:val="24"/>
          <w:szCs w:val="24"/>
        </w:rPr>
        <w:t>used more internal links</w:t>
      </w:r>
      <w:r w:rsidR="009512BF" w:rsidRPr="00583089">
        <w:rPr>
          <w:sz w:val="24"/>
          <w:szCs w:val="24"/>
        </w:rPr>
        <w:t>.</w:t>
      </w:r>
      <w:r w:rsidR="0027442F" w:rsidRPr="00583089">
        <w:rPr>
          <w:sz w:val="24"/>
          <w:szCs w:val="24"/>
        </w:rPr>
        <w:t xml:space="preserve"> </w:t>
      </w:r>
      <w:r w:rsidR="009512BF" w:rsidRPr="00583089">
        <w:rPr>
          <w:sz w:val="24"/>
          <w:szCs w:val="24"/>
        </w:rPr>
        <w:t>D</w:t>
      </w:r>
      <w:r w:rsidR="0027442F" w:rsidRPr="00583089">
        <w:rPr>
          <w:sz w:val="24"/>
          <w:szCs w:val="24"/>
        </w:rPr>
        <w:t>igital-born sites</w:t>
      </w:r>
      <w:r w:rsidR="009512BF" w:rsidRPr="00583089">
        <w:rPr>
          <w:sz w:val="24"/>
          <w:szCs w:val="24"/>
        </w:rPr>
        <w:t xml:space="preserve"> use</w:t>
      </w:r>
      <w:r w:rsidR="0027442F" w:rsidRPr="00583089">
        <w:rPr>
          <w:sz w:val="24"/>
          <w:szCs w:val="24"/>
        </w:rPr>
        <w:t>d more</w:t>
      </w:r>
      <w:r w:rsidR="009512BF" w:rsidRPr="00583089">
        <w:rPr>
          <w:sz w:val="24"/>
          <w:szCs w:val="24"/>
        </w:rPr>
        <w:t xml:space="preserve"> embedded tweets than legacy sites.</w:t>
      </w:r>
      <w:r w:rsidR="0027442F" w:rsidRPr="00583089">
        <w:rPr>
          <w:sz w:val="24"/>
          <w:szCs w:val="24"/>
        </w:rPr>
        <w:t xml:space="preserve"> </w:t>
      </w:r>
      <w:r w:rsidR="00BD3CFD" w:rsidRPr="00583089">
        <w:rPr>
          <w:sz w:val="24"/>
          <w:szCs w:val="24"/>
        </w:rPr>
        <w:t>We also found that online news preferred to</w:t>
      </w:r>
      <w:r w:rsidR="009512BF" w:rsidRPr="00583089">
        <w:rPr>
          <w:sz w:val="24"/>
          <w:szCs w:val="24"/>
        </w:rPr>
        <w:t xml:space="preserve"> </w:t>
      </w:r>
      <w:r w:rsidR="008B2F72" w:rsidRPr="00583089">
        <w:rPr>
          <w:sz w:val="24"/>
          <w:szCs w:val="24"/>
        </w:rPr>
        <w:t xml:space="preserve">link to </w:t>
      </w:r>
      <w:r w:rsidR="00BD3CFD" w:rsidRPr="00583089">
        <w:rPr>
          <w:sz w:val="24"/>
          <w:szCs w:val="24"/>
        </w:rPr>
        <w:t xml:space="preserve">journalistic </w:t>
      </w:r>
      <w:r w:rsidR="008B2F72" w:rsidRPr="00583089">
        <w:rPr>
          <w:sz w:val="24"/>
          <w:szCs w:val="24"/>
        </w:rPr>
        <w:t>content and tweets</w:t>
      </w:r>
      <w:r w:rsidR="002E117F" w:rsidRPr="00583089">
        <w:rPr>
          <w:sz w:val="24"/>
          <w:szCs w:val="24"/>
        </w:rPr>
        <w:t xml:space="preserve"> tha</w:t>
      </w:r>
      <w:r w:rsidR="00150402" w:rsidRPr="00583089">
        <w:rPr>
          <w:sz w:val="24"/>
          <w:szCs w:val="24"/>
        </w:rPr>
        <w:t>n</w:t>
      </w:r>
      <w:r w:rsidR="002E117F" w:rsidRPr="00583089">
        <w:rPr>
          <w:sz w:val="24"/>
          <w:szCs w:val="24"/>
        </w:rPr>
        <w:t>, say, official government or other expert sources</w:t>
      </w:r>
      <w:r w:rsidR="00BD3CFD" w:rsidRPr="00583089">
        <w:rPr>
          <w:sz w:val="24"/>
          <w:szCs w:val="24"/>
        </w:rPr>
        <w:t>. These findings show th</w:t>
      </w:r>
      <w:r w:rsidR="000028C2" w:rsidRPr="00583089">
        <w:rPr>
          <w:sz w:val="24"/>
          <w:szCs w:val="24"/>
        </w:rPr>
        <w:t xml:space="preserve">e hybridity of online news in the UK because </w:t>
      </w:r>
      <w:r w:rsidR="00BD3CFD" w:rsidRPr="00583089">
        <w:rPr>
          <w:sz w:val="24"/>
          <w:szCs w:val="24"/>
        </w:rPr>
        <w:t xml:space="preserve">both public service and commercial legacy media adopt some online practices but reject others, just as digital-born sites blend traditional journalism with </w:t>
      </w:r>
      <w:r w:rsidR="00183A8C" w:rsidRPr="00583089">
        <w:rPr>
          <w:sz w:val="24"/>
          <w:szCs w:val="24"/>
        </w:rPr>
        <w:t xml:space="preserve">digital tools </w:t>
      </w:r>
      <w:r w:rsidR="00BD3CFD" w:rsidRPr="00583089">
        <w:rPr>
          <w:sz w:val="24"/>
          <w:szCs w:val="24"/>
        </w:rPr>
        <w:t>to produce new ways of supporting their journalism</w:t>
      </w:r>
      <w:r w:rsidR="000028C2" w:rsidRPr="00583089">
        <w:rPr>
          <w:sz w:val="24"/>
          <w:szCs w:val="24"/>
        </w:rPr>
        <w:t>.</w:t>
      </w:r>
      <w:r w:rsidR="000028C2">
        <w:rPr>
          <w:sz w:val="24"/>
          <w:szCs w:val="24"/>
        </w:rPr>
        <w:t xml:space="preserve"> </w:t>
      </w:r>
    </w:p>
    <w:p w14:paraId="6968ECFC" w14:textId="2DAD25EA" w:rsidR="0027442F" w:rsidRPr="00D95FC6" w:rsidRDefault="00D95FC6">
      <w:pPr>
        <w:rPr>
          <w:b/>
          <w:bCs/>
          <w:sz w:val="24"/>
          <w:szCs w:val="24"/>
        </w:rPr>
      </w:pPr>
      <w:r w:rsidRPr="00D95FC6">
        <w:rPr>
          <w:b/>
          <w:bCs/>
          <w:sz w:val="24"/>
          <w:szCs w:val="24"/>
        </w:rPr>
        <w:t>Keywords</w:t>
      </w:r>
      <w:r>
        <w:rPr>
          <w:b/>
          <w:bCs/>
          <w:sz w:val="24"/>
          <w:szCs w:val="24"/>
        </w:rPr>
        <w:t xml:space="preserve">: </w:t>
      </w:r>
      <w:r w:rsidR="00097ECC">
        <w:rPr>
          <w:b/>
          <w:bCs/>
          <w:sz w:val="24"/>
          <w:szCs w:val="24"/>
        </w:rPr>
        <w:t xml:space="preserve">hybrid media, journalism, </w:t>
      </w:r>
      <w:r w:rsidR="00097ECC">
        <w:rPr>
          <w:b/>
          <w:bCs/>
          <w:sz w:val="24"/>
          <w:szCs w:val="24"/>
        </w:rPr>
        <w:t>digital affordances</w:t>
      </w:r>
      <w:r w:rsidR="00097ECC">
        <w:rPr>
          <w:b/>
          <w:bCs/>
          <w:sz w:val="24"/>
          <w:szCs w:val="24"/>
        </w:rPr>
        <w:t>,</w:t>
      </w:r>
      <w:r w:rsidR="00097ECC">
        <w:rPr>
          <w:b/>
          <w:bCs/>
          <w:sz w:val="24"/>
          <w:szCs w:val="24"/>
        </w:rPr>
        <w:t xml:space="preserve"> </w:t>
      </w:r>
      <w:r w:rsidR="00097ECC">
        <w:rPr>
          <w:b/>
          <w:bCs/>
          <w:sz w:val="24"/>
          <w:szCs w:val="24"/>
        </w:rPr>
        <w:t xml:space="preserve">video, hyperlinks, Twitter.  </w:t>
      </w:r>
    </w:p>
    <w:p w14:paraId="635273FD" w14:textId="77777777" w:rsidR="00097ECC" w:rsidRDefault="00097ECC" w:rsidP="00E717AE">
      <w:pPr>
        <w:rPr>
          <w:b/>
          <w:sz w:val="24"/>
          <w:szCs w:val="24"/>
        </w:rPr>
      </w:pPr>
    </w:p>
    <w:p w14:paraId="2B849CF3" w14:textId="66945374" w:rsidR="00E717AE" w:rsidRDefault="009512BF" w:rsidP="00E717AE">
      <w:pPr>
        <w:rPr>
          <w:b/>
          <w:sz w:val="24"/>
          <w:szCs w:val="24"/>
        </w:rPr>
      </w:pPr>
      <w:r w:rsidRPr="00350B70">
        <w:rPr>
          <w:b/>
          <w:sz w:val="24"/>
          <w:szCs w:val="24"/>
        </w:rPr>
        <w:t xml:space="preserve">Introduction </w:t>
      </w:r>
    </w:p>
    <w:p w14:paraId="0C018632" w14:textId="77777777" w:rsidR="00AF116C" w:rsidRPr="00AF116C" w:rsidRDefault="00AF116C" w:rsidP="00E717AE">
      <w:pPr>
        <w:rPr>
          <w:b/>
          <w:sz w:val="24"/>
          <w:szCs w:val="24"/>
        </w:rPr>
      </w:pPr>
    </w:p>
    <w:p w14:paraId="01F88C26" w14:textId="432629B9" w:rsidR="002326AB" w:rsidRDefault="009512BF" w:rsidP="002326AB">
      <w:pPr>
        <w:spacing w:line="360" w:lineRule="auto"/>
        <w:rPr>
          <w:sz w:val="24"/>
          <w:szCs w:val="24"/>
        </w:rPr>
      </w:pPr>
      <w:bookmarkStart w:id="0" w:name="_Hlk48725397"/>
      <w:r w:rsidRPr="00EC1E8B">
        <w:rPr>
          <w:sz w:val="24"/>
          <w:szCs w:val="24"/>
        </w:rPr>
        <w:t>D</w:t>
      </w:r>
      <w:r w:rsidR="009339C3" w:rsidRPr="00EC1E8B">
        <w:rPr>
          <w:sz w:val="24"/>
          <w:szCs w:val="24"/>
        </w:rPr>
        <w:t xml:space="preserve">igital journalism has introduced </w:t>
      </w:r>
      <w:r w:rsidRPr="00EC1E8B">
        <w:rPr>
          <w:sz w:val="24"/>
          <w:szCs w:val="24"/>
        </w:rPr>
        <w:t xml:space="preserve">new digital-born or online-only news platforms. </w:t>
      </w:r>
      <w:r w:rsidR="003B322B" w:rsidRPr="00EC1E8B">
        <w:rPr>
          <w:sz w:val="24"/>
          <w:szCs w:val="24"/>
        </w:rPr>
        <w:t>In response</w:t>
      </w:r>
      <w:r w:rsidR="002B24E2" w:rsidRPr="00EC1E8B">
        <w:rPr>
          <w:sz w:val="24"/>
          <w:szCs w:val="24"/>
        </w:rPr>
        <w:t xml:space="preserve"> to these new competitors who can report in real-time</w:t>
      </w:r>
      <w:r w:rsidR="003B322B" w:rsidRPr="00EC1E8B">
        <w:rPr>
          <w:sz w:val="24"/>
          <w:szCs w:val="24"/>
        </w:rPr>
        <w:t xml:space="preserve">, legacy media organisations have incorporated </w:t>
      </w:r>
      <w:r w:rsidRPr="00EC1E8B">
        <w:rPr>
          <w:sz w:val="24"/>
          <w:szCs w:val="24"/>
        </w:rPr>
        <w:t xml:space="preserve">online </w:t>
      </w:r>
      <w:r w:rsidR="003B322B" w:rsidRPr="00EC1E8B">
        <w:rPr>
          <w:sz w:val="24"/>
          <w:szCs w:val="24"/>
        </w:rPr>
        <w:t>platforms into their standard operating procedures</w:t>
      </w:r>
      <w:r w:rsidRPr="00EC1E8B">
        <w:rPr>
          <w:sz w:val="24"/>
          <w:szCs w:val="24"/>
        </w:rPr>
        <w:t xml:space="preserve"> and</w:t>
      </w:r>
      <w:r w:rsidR="003B322B" w:rsidRPr="00EC1E8B">
        <w:rPr>
          <w:sz w:val="24"/>
          <w:szCs w:val="24"/>
        </w:rPr>
        <w:t xml:space="preserve"> </w:t>
      </w:r>
      <w:r w:rsidRPr="00EC1E8B">
        <w:rPr>
          <w:sz w:val="24"/>
          <w:szCs w:val="24"/>
        </w:rPr>
        <w:t xml:space="preserve">changed </w:t>
      </w:r>
      <w:r w:rsidRPr="00EC1E8B">
        <w:rPr>
          <w:sz w:val="24"/>
          <w:szCs w:val="24"/>
        </w:rPr>
        <w:lastRenderedPageBreak/>
        <w:t>the way they organise the</w:t>
      </w:r>
      <w:r w:rsidR="003B322B" w:rsidRPr="00EC1E8B">
        <w:rPr>
          <w:sz w:val="24"/>
          <w:szCs w:val="24"/>
        </w:rPr>
        <w:t xml:space="preserve"> workflow and exchange of informatio</w:t>
      </w:r>
      <w:r w:rsidR="002B24E2" w:rsidRPr="00EC1E8B">
        <w:rPr>
          <w:sz w:val="24"/>
          <w:szCs w:val="24"/>
        </w:rPr>
        <w:t>n</w:t>
      </w:r>
      <w:r w:rsidR="003B322B" w:rsidRPr="00EC1E8B">
        <w:rPr>
          <w:sz w:val="24"/>
          <w:szCs w:val="24"/>
        </w:rPr>
        <w:t xml:space="preserve"> to incorporate a faster news cycle</w:t>
      </w:r>
      <w:r w:rsidR="00565D52" w:rsidRPr="00EC1E8B">
        <w:rPr>
          <w:sz w:val="24"/>
          <w:szCs w:val="24"/>
        </w:rPr>
        <w:t xml:space="preserve"> (Allan, 2006)</w:t>
      </w:r>
      <w:r w:rsidR="003B322B" w:rsidRPr="00EC1E8B">
        <w:rPr>
          <w:sz w:val="24"/>
          <w:szCs w:val="24"/>
        </w:rPr>
        <w:t xml:space="preserve">. </w:t>
      </w:r>
      <w:r w:rsidR="009D1948" w:rsidRPr="00EC1E8B">
        <w:rPr>
          <w:sz w:val="24"/>
          <w:szCs w:val="24"/>
        </w:rPr>
        <w:t>This interplay between legacy and digital news media reflects the fact that journalists now operate in a hybrid media environment where both digital and legacy media adapt and appropriate everyday journalism practices from each other (Chadwick, 2013).</w:t>
      </w:r>
      <w:r w:rsidR="009D1948">
        <w:rPr>
          <w:sz w:val="24"/>
          <w:szCs w:val="24"/>
        </w:rPr>
        <w:t xml:space="preserve"> </w:t>
      </w:r>
    </w:p>
    <w:p w14:paraId="6F62D42F" w14:textId="2001DD49" w:rsidR="00D93CF3" w:rsidRDefault="009512BF" w:rsidP="00D93CF3">
      <w:pPr>
        <w:spacing w:line="360" w:lineRule="auto"/>
        <w:rPr>
          <w:sz w:val="24"/>
          <w:szCs w:val="24"/>
        </w:rPr>
      </w:pPr>
      <w:r w:rsidRPr="00E717AE">
        <w:rPr>
          <w:sz w:val="24"/>
          <w:szCs w:val="24"/>
        </w:rPr>
        <w:t xml:space="preserve">Online news </w:t>
      </w:r>
      <w:r>
        <w:rPr>
          <w:sz w:val="24"/>
          <w:szCs w:val="24"/>
        </w:rPr>
        <w:t xml:space="preserve">can distinguish itself from </w:t>
      </w:r>
      <w:r w:rsidRPr="00E717AE">
        <w:rPr>
          <w:sz w:val="24"/>
          <w:szCs w:val="24"/>
        </w:rPr>
        <w:t xml:space="preserve">print and broadcast rivals </w:t>
      </w:r>
      <w:r>
        <w:rPr>
          <w:sz w:val="24"/>
          <w:szCs w:val="24"/>
        </w:rPr>
        <w:t>by</w:t>
      </w:r>
      <w:r w:rsidRPr="00E717AE">
        <w:rPr>
          <w:sz w:val="24"/>
          <w:szCs w:val="24"/>
        </w:rPr>
        <w:t xml:space="preserve"> embed</w:t>
      </w:r>
      <w:r>
        <w:rPr>
          <w:sz w:val="24"/>
          <w:szCs w:val="24"/>
        </w:rPr>
        <w:t>ding</w:t>
      </w:r>
      <w:r w:rsidRPr="00E717AE">
        <w:rPr>
          <w:sz w:val="24"/>
          <w:szCs w:val="24"/>
        </w:rPr>
        <w:t xml:space="preserve"> audio-visual material alongside standard</w:t>
      </w:r>
      <w:r>
        <w:rPr>
          <w:sz w:val="24"/>
          <w:szCs w:val="24"/>
        </w:rPr>
        <w:t xml:space="preserve"> </w:t>
      </w:r>
      <w:r w:rsidRPr="00E717AE">
        <w:rPr>
          <w:sz w:val="24"/>
          <w:szCs w:val="24"/>
        </w:rPr>
        <w:t>content</w:t>
      </w:r>
      <w:r>
        <w:rPr>
          <w:sz w:val="24"/>
          <w:szCs w:val="24"/>
        </w:rPr>
        <w:t>.</w:t>
      </w:r>
      <w:r w:rsidRPr="00E717AE">
        <w:rPr>
          <w:sz w:val="24"/>
          <w:szCs w:val="24"/>
        </w:rPr>
        <w:t xml:space="preserve"> </w:t>
      </w:r>
      <w:r>
        <w:rPr>
          <w:sz w:val="24"/>
          <w:szCs w:val="24"/>
        </w:rPr>
        <w:t xml:space="preserve">They can also </w:t>
      </w:r>
      <w:r w:rsidRPr="00E717AE">
        <w:rPr>
          <w:sz w:val="24"/>
          <w:szCs w:val="24"/>
        </w:rPr>
        <w:t xml:space="preserve">link directly to millions of </w:t>
      </w:r>
      <w:r>
        <w:rPr>
          <w:sz w:val="24"/>
          <w:szCs w:val="24"/>
        </w:rPr>
        <w:t>web</w:t>
      </w:r>
      <w:r w:rsidRPr="00E717AE">
        <w:rPr>
          <w:sz w:val="24"/>
          <w:szCs w:val="24"/>
        </w:rPr>
        <w:t xml:space="preserve">pages </w:t>
      </w:r>
      <w:r>
        <w:rPr>
          <w:sz w:val="24"/>
          <w:szCs w:val="24"/>
        </w:rPr>
        <w:t xml:space="preserve">to </w:t>
      </w:r>
      <w:r w:rsidRPr="00E717AE">
        <w:rPr>
          <w:sz w:val="24"/>
          <w:szCs w:val="24"/>
        </w:rPr>
        <w:t>supplement news stor</w:t>
      </w:r>
      <w:r>
        <w:rPr>
          <w:sz w:val="24"/>
          <w:szCs w:val="24"/>
        </w:rPr>
        <w:t>ies</w:t>
      </w:r>
      <w:r w:rsidRPr="00E717AE">
        <w:rPr>
          <w:sz w:val="24"/>
          <w:szCs w:val="24"/>
        </w:rPr>
        <w:t xml:space="preserve"> with corroborating evidence, different perspectives, or additional context t</w:t>
      </w:r>
      <w:r>
        <w:rPr>
          <w:sz w:val="24"/>
          <w:szCs w:val="24"/>
        </w:rPr>
        <w:t>o</w:t>
      </w:r>
      <w:r w:rsidRPr="00E717AE">
        <w:rPr>
          <w:sz w:val="24"/>
          <w:szCs w:val="24"/>
        </w:rPr>
        <w:t xml:space="preserve"> </w:t>
      </w:r>
      <w:r>
        <w:rPr>
          <w:sz w:val="24"/>
          <w:szCs w:val="24"/>
        </w:rPr>
        <w:t xml:space="preserve">aid </w:t>
      </w:r>
      <w:r w:rsidRPr="00E717AE">
        <w:rPr>
          <w:sz w:val="24"/>
          <w:szCs w:val="24"/>
        </w:rPr>
        <w:t>audien</w:t>
      </w:r>
      <w:r>
        <w:rPr>
          <w:sz w:val="24"/>
          <w:szCs w:val="24"/>
        </w:rPr>
        <w:t xml:space="preserve">ces' understanding. These features mean they can </w:t>
      </w:r>
      <w:r w:rsidRPr="00E717AE">
        <w:rPr>
          <w:sz w:val="24"/>
          <w:szCs w:val="24"/>
        </w:rPr>
        <w:t>overcome some of the constraints of analogue news, such as time and space restrictions</w:t>
      </w:r>
      <w:r>
        <w:rPr>
          <w:sz w:val="24"/>
          <w:szCs w:val="24"/>
        </w:rPr>
        <w:t xml:space="preserve"> </w:t>
      </w:r>
      <w:r w:rsidRPr="00E717AE">
        <w:rPr>
          <w:sz w:val="24"/>
          <w:szCs w:val="24"/>
        </w:rPr>
        <w:t>(</w:t>
      </w:r>
      <w:r w:rsidRPr="001C7A17">
        <w:rPr>
          <w:sz w:val="24"/>
          <w:szCs w:val="24"/>
        </w:rPr>
        <w:t xml:space="preserve">Steensen, 2011; </w:t>
      </w:r>
      <w:proofErr w:type="spellStart"/>
      <w:r w:rsidRPr="001C7A17">
        <w:rPr>
          <w:sz w:val="24"/>
          <w:szCs w:val="24"/>
        </w:rPr>
        <w:t>Himelboim</w:t>
      </w:r>
      <w:proofErr w:type="spellEnd"/>
      <w:r w:rsidRPr="001C7A17">
        <w:rPr>
          <w:sz w:val="24"/>
          <w:szCs w:val="24"/>
        </w:rPr>
        <w:t>, 2010</w:t>
      </w:r>
      <w:r w:rsidRPr="00E717AE">
        <w:rPr>
          <w:sz w:val="24"/>
          <w:szCs w:val="24"/>
        </w:rPr>
        <w:t>).</w:t>
      </w:r>
      <w:r w:rsidRPr="00D93CF3">
        <w:rPr>
          <w:sz w:val="24"/>
          <w:szCs w:val="24"/>
        </w:rPr>
        <w:t xml:space="preserve"> </w:t>
      </w:r>
      <w:r w:rsidRPr="009339C3">
        <w:rPr>
          <w:sz w:val="24"/>
          <w:szCs w:val="24"/>
        </w:rPr>
        <w:t xml:space="preserve">Early </w:t>
      </w:r>
      <w:r>
        <w:rPr>
          <w:sz w:val="24"/>
          <w:szCs w:val="24"/>
        </w:rPr>
        <w:t xml:space="preserve">research </w:t>
      </w:r>
      <w:r w:rsidRPr="009339C3">
        <w:rPr>
          <w:sz w:val="24"/>
          <w:szCs w:val="24"/>
        </w:rPr>
        <w:t xml:space="preserve">from the late 1990s show that online news sites were </w:t>
      </w:r>
      <w:r>
        <w:rPr>
          <w:sz w:val="24"/>
          <w:szCs w:val="24"/>
        </w:rPr>
        <w:t xml:space="preserve">hardly exploiting </w:t>
      </w:r>
      <w:r w:rsidRPr="009339C3">
        <w:rPr>
          <w:sz w:val="24"/>
          <w:szCs w:val="24"/>
        </w:rPr>
        <w:t xml:space="preserve">the multi-media technology or opportunities for interactivity, </w:t>
      </w:r>
      <w:r>
        <w:rPr>
          <w:sz w:val="24"/>
          <w:szCs w:val="24"/>
        </w:rPr>
        <w:t xml:space="preserve">and </w:t>
      </w:r>
      <w:r w:rsidRPr="009339C3">
        <w:rPr>
          <w:sz w:val="24"/>
          <w:szCs w:val="24"/>
        </w:rPr>
        <w:t xml:space="preserve">instead, </w:t>
      </w:r>
      <w:r>
        <w:rPr>
          <w:sz w:val="24"/>
          <w:szCs w:val="24"/>
        </w:rPr>
        <w:t xml:space="preserve">they </w:t>
      </w:r>
      <w:r w:rsidRPr="009339C3">
        <w:rPr>
          <w:sz w:val="24"/>
          <w:szCs w:val="24"/>
        </w:rPr>
        <w:t>re</w:t>
      </w:r>
      <w:r>
        <w:rPr>
          <w:sz w:val="24"/>
          <w:szCs w:val="24"/>
        </w:rPr>
        <w:t xml:space="preserve">lied </w:t>
      </w:r>
      <w:r w:rsidRPr="009339C3">
        <w:rPr>
          <w:sz w:val="24"/>
          <w:szCs w:val="24"/>
        </w:rPr>
        <w:t xml:space="preserve">on their parent organisations </w:t>
      </w:r>
      <w:r>
        <w:rPr>
          <w:sz w:val="24"/>
          <w:szCs w:val="24"/>
        </w:rPr>
        <w:t xml:space="preserve">for </w:t>
      </w:r>
      <w:r w:rsidRPr="009339C3">
        <w:rPr>
          <w:sz w:val="24"/>
          <w:szCs w:val="24"/>
        </w:rPr>
        <w:t>content (Schultz, 1999</w:t>
      </w:r>
      <w:r>
        <w:rPr>
          <w:sz w:val="24"/>
          <w:szCs w:val="24"/>
        </w:rPr>
        <w:t xml:space="preserve">; </w:t>
      </w:r>
      <w:proofErr w:type="spellStart"/>
      <w:r>
        <w:rPr>
          <w:sz w:val="24"/>
          <w:szCs w:val="24"/>
        </w:rPr>
        <w:t>Quandt</w:t>
      </w:r>
      <w:proofErr w:type="spellEnd"/>
      <w:r>
        <w:rPr>
          <w:sz w:val="24"/>
          <w:szCs w:val="24"/>
        </w:rPr>
        <w:t>, 2008</w:t>
      </w:r>
      <w:r w:rsidRPr="009339C3">
        <w:rPr>
          <w:sz w:val="24"/>
          <w:szCs w:val="24"/>
        </w:rPr>
        <w:t>).</w:t>
      </w:r>
      <w:r w:rsidRPr="00EA12F6">
        <w:rPr>
          <w:sz w:val="24"/>
          <w:szCs w:val="24"/>
        </w:rPr>
        <w:t xml:space="preserve"> </w:t>
      </w:r>
      <w:proofErr w:type="spellStart"/>
      <w:r w:rsidRPr="00EA12F6">
        <w:rPr>
          <w:sz w:val="24"/>
          <w:szCs w:val="24"/>
        </w:rPr>
        <w:t>Mitchelstein</w:t>
      </w:r>
      <w:proofErr w:type="spellEnd"/>
      <w:r w:rsidRPr="00EA12F6">
        <w:rPr>
          <w:sz w:val="24"/>
          <w:szCs w:val="24"/>
        </w:rPr>
        <w:t xml:space="preserve"> and </w:t>
      </w:r>
      <w:proofErr w:type="spellStart"/>
      <w:r w:rsidRPr="00EA12F6">
        <w:rPr>
          <w:sz w:val="24"/>
          <w:szCs w:val="24"/>
        </w:rPr>
        <w:t>Boczkowski</w:t>
      </w:r>
      <w:proofErr w:type="spellEnd"/>
      <w:r w:rsidRPr="00EA12F6">
        <w:rPr>
          <w:sz w:val="24"/>
          <w:szCs w:val="24"/>
        </w:rPr>
        <w:t xml:space="preserve"> (2009) argue that this </w:t>
      </w:r>
      <w:r>
        <w:rPr>
          <w:sz w:val="24"/>
          <w:szCs w:val="24"/>
        </w:rPr>
        <w:t>results from</w:t>
      </w:r>
      <w:r w:rsidRPr="00EA12F6">
        <w:rPr>
          <w:sz w:val="24"/>
          <w:szCs w:val="24"/>
        </w:rPr>
        <w:t xml:space="preserve"> ‘path dependency’ wh</w:t>
      </w:r>
      <w:r>
        <w:rPr>
          <w:sz w:val="24"/>
          <w:szCs w:val="24"/>
        </w:rPr>
        <w:t>ich means</w:t>
      </w:r>
      <w:r w:rsidRPr="00EA12F6">
        <w:rPr>
          <w:sz w:val="24"/>
          <w:szCs w:val="24"/>
        </w:rPr>
        <w:t xml:space="preserve"> online news is shaped more by existing institutional norms than by technology.</w:t>
      </w:r>
      <w:r>
        <w:rPr>
          <w:sz w:val="24"/>
          <w:szCs w:val="24"/>
        </w:rPr>
        <w:t xml:space="preserve"> </w:t>
      </w:r>
    </w:p>
    <w:p w14:paraId="46531D73" w14:textId="76359AE6" w:rsidR="009D747C" w:rsidRPr="00D93CF3" w:rsidRDefault="009512BF" w:rsidP="005F67BC">
      <w:pPr>
        <w:spacing w:line="360" w:lineRule="auto"/>
        <w:rPr>
          <w:color w:val="FF0000"/>
          <w:sz w:val="24"/>
          <w:szCs w:val="24"/>
        </w:rPr>
      </w:pPr>
      <w:r w:rsidRPr="00EC1E8B">
        <w:rPr>
          <w:sz w:val="24"/>
          <w:szCs w:val="24"/>
        </w:rPr>
        <w:t xml:space="preserve">In his account of the hybrid media system, </w:t>
      </w:r>
      <w:r w:rsidR="00FA33A6" w:rsidRPr="00EC1E8B">
        <w:rPr>
          <w:sz w:val="24"/>
          <w:szCs w:val="24"/>
        </w:rPr>
        <w:t xml:space="preserve">however, </w:t>
      </w:r>
      <w:r w:rsidRPr="00EC1E8B">
        <w:rPr>
          <w:sz w:val="24"/>
          <w:szCs w:val="24"/>
        </w:rPr>
        <w:t xml:space="preserve">Chadwick (2013) argues that any medium is best understood in terms of its interdependent relationships with other media. Online news must then be understood in relation to the practices and norms of its print and broadcast counterparts, as well as in relation to the functions and affordances of other digital platforms (such as blogs, social media). The hybrid media system, therefore, shows the interconnectedness of different media but also the many ways that the practices of one medium are appropriated, integrated or renegotiated by other platforms. </w:t>
      </w:r>
      <w:bookmarkStart w:id="1" w:name="_Hlk38967327"/>
      <w:r w:rsidR="00797507" w:rsidRPr="00EC1E8B">
        <w:rPr>
          <w:sz w:val="24"/>
          <w:szCs w:val="24"/>
        </w:rPr>
        <w:t xml:space="preserve">Our study aims to </w:t>
      </w:r>
      <w:r w:rsidR="009D1948" w:rsidRPr="00EC1E8B">
        <w:rPr>
          <w:sz w:val="24"/>
          <w:szCs w:val="24"/>
        </w:rPr>
        <w:t>test</w:t>
      </w:r>
      <w:r w:rsidRPr="00EC1E8B">
        <w:rPr>
          <w:sz w:val="24"/>
          <w:szCs w:val="24"/>
        </w:rPr>
        <w:t xml:space="preserve"> if and</w:t>
      </w:r>
      <w:r w:rsidR="009D1948" w:rsidRPr="00EC1E8B">
        <w:rPr>
          <w:sz w:val="24"/>
          <w:szCs w:val="24"/>
        </w:rPr>
        <w:t xml:space="preserve"> </w:t>
      </w:r>
      <w:r w:rsidR="00A63A9E" w:rsidRPr="00EC1E8B">
        <w:rPr>
          <w:sz w:val="24"/>
          <w:szCs w:val="24"/>
        </w:rPr>
        <w:t xml:space="preserve">how the use of hybridity </w:t>
      </w:r>
      <w:r w:rsidR="009D1948" w:rsidRPr="00EC1E8B">
        <w:rPr>
          <w:sz w:val="24"/>
          <w:szCs w:val="24"/>
        </w:rPr>
        <w:t xml:space="preserve">in </w:t>
      </w:r>
      <w:r w:rsidR="00A63A9E" w:rsidRPr="00EC1E8B">
        <w:rPr>
          <w:sz w:val="24"/>
          <w:szCs w:val="24"/>
        </w:rPr>
        <w:t xml:space="preserve">digital journalism is manifest in its practice of using online affordances. To do this, we will </w:t>
      </w:r>
      <w:r w:rsidR="00E717AE" w:rsidRPr="00EC1E8B">
        <w:rPr>
          <w:sz w:val="24"/>
          <w:szCs w:val="24"/>
        </w:rPr>
        <w:t xml:space="preserve">assess </w:t>
      </w:r>
      <w:r w:rsidR="00423BD5" w:rsidRPr="00EC1E8B">
        <w:rPr>
          <w:sz w:val="24"/>
          <w:szCs w:val="24"/>
        </w:rPr>
        <w:t xml:space="preserve">how </w:t>
      </w:r>
      <w:r w:rsidR="00E717AE" w:rsidRPr="00EC1E8B">
        <w:rPr>
          <w:sz w:val="24"/>
          <w:szCs w:val="24"/>
        </w:rPr>
        <w:t>the most consumed news sites in the UK make use of their digital affordances</w:t>
      </w:r>
      <w:r w:rsidR="00A63A9E" w:rsidRPr="00EC1E8B">
        <w:rPr>
          <w:sz w:val="24"/>
          <w:szCs w:val="24"/>
        </w:rPr>
        <w:t xml:space="preserve">. </w:t>
      </w:r>
      <w:r w:rsidR="00587ECA" w:rsidRPr="00583089">
        <w:rPr>
          <w:rFonts w:ascii="Calibri" w:eastAsia="Calibri" w:hAnsi="Calibri" w:cs="Times New Roman"/>
          <w:sz w:val="24"/>
          <w:szCs w:val="24"/>
        </w:rPr>
        <w:t xml:space="preserve">The UK is of particular interest </w:t>
      </w:r>
      <w:r w:rsidR="008033C3" w:rsidRPr="00583089">
        <w:rPr>
          <w:rFonts w:ascii="Calibri" w:eastAsia="Calibri" w:hAnsi="Calibri" w:cs="Times New Roman"/>
          <w:sz w:val="24"/>
          <w:szCs w:val="24"/>
        </w:rPr>
        <w:t>because of the mixture of public service news, commercial legacy media and digital-born outlets that make up the information environment</w:t>
      </w:r>
      <w:r w:rsidR="00357453" w:rsidRPr="00583089">
        <w:rPr>
          <w:rFonts w:ascii="Calibri" w:eastAsia="Calibri" w:hAnsi="Calibri" w:cs="Times New Roman"/>
          <w:sz w:val="24"/>
          <w:szCs w:val="24"/>
        </w:rPr>
        <w:t>. This</w:t>
      </w:r>
      <w:r w:rsidR="00943C3E" w:rsidRPr="00583089">
        <w:rPr>
          <w:sz w:val="24"/>
          <w:szCs w:val="24"/>
        </w:rPr>
        <w:t xml:space="preserve"> allow</w:t>
      </w:r>
      <w:r w:rsidR="00587ECA" w:rsidRPr="00583089">
        <w:rPr>
          <w:sz w:val="24"/>
          <w:szCs w:val="24"/>
        </w:rPr>
        <w:t>s</w:t>
      </w:r>
      <w:r w:rsidR="00943C3E" w:rsidRPr="00583089">
        <w:rPr>
          <w:sz w:val="24"/>
          <w:szCs w:val="24"/>
        </w:rPr>
        <w:t xml:space="preserve"> us to see</w:t>
      </w:r>
      <w:r w:rsidR="00AE2B25" w:rsidRPr="00583089">
        <w:rPr>
          <w:sz w:val="24"/>
          <w:szCs w:val="24"/>
        </w:rPr>
        <w:t xml:space="preserve"> </w:t>
      </w:r>
      <w:r w:rsidR="00587ECA" w:rsidRPr="00583089">
        <w:rPr>
          <w:sz w:val="24"/>
          <w:szCs w:val="24"/>
        </w:rPr>
        <w:t xml:space="preserve">if </w:t>
      </w:r>
      <w:r w:rsidR="00AE2B25" w:rsidRPr="00583089">
        <w:rPr>
          <w:sz w:val="24"/>
          <w:szCs w:val="24"/>
        </w:rPr>
        <w:t>there are any noticeable</w:t>
      </w:r>
      <w:r w:rsidR="00BF5542" w:rsidRPr="00583089">
        <w:rPr>
          <w:sz w:val="24"/>
          <w:szCs w:val="24"/>
        </w:rPr>
        <w:t xml:space="preserve"> differences between</w:t>
      </w:r>
      <w:r w:rsidR="00AE2B25" w:rsidRPr="00583089">
        <w:rPr>
          <w:sz w:val="24"/>
          <w:szCs w:val="24"/>
        </w:rPr>
        <w:t xml:space="preserve"> </w:t>
      </w:r>
      <w:r w:rsidR="00587ECA" w:rsidRPr="00583089">
        <w:rPr>
          <w:sz w:val="24"/>
          <w:szCs w:val="24"/>
        </w:rPr>
        <w:t xml:space="preserve">the practices of news outlets with </w:t>
      </w:r>
      <w:r w:rsidR="005A029B" w:rsidRPr="00583089">
        <w:rPr>
          <w:sz w:val="24"/>
          <w:szCs w:val="24"/>
        </w:rPr>
        <w:t>divergent</w:t>
      </w:r>
      <w:r w:rsidR="00587ECA" w:rsidRPr="00583089">
        <w:rPr>
          <w:sz w:val="24"/>
          <w:szCs w:val="24"/>
        </w:rPr>
        <w:t xml:space="preserve"> organisational structures, funding models and </w:t>
      </w:r>
      <w:r w:rsidR="005A029B" w:rsidRPr="00583089">
        <w:rPr>
          <w:sz w:val="24"/>
          <w:szCs w:val="24"/>
        </w:rPr>
        <w:t>audiences</w:t>
      </w:r>
      <w:r w:rsidR="00E717AE" w:rsidRPr="00583089">
        <w:rPr>
          <w:sz w:val="24"/>
          <w:szCs w:val="24"/>
        </w:rPr>
        <w:t>.</w:t>
      </w:r>
      <w:r w:rsidR="00E717AE" w:rsidRPr="00EC1E8B">
        <w:rPr>
          <w:sz w:val="24"/>
          <w:szCs w:val="24"/>
        </w:rPr>
        <w:t xml:space="preserve"> </w:t>
      </w:r>
      <w:r w:rsidR="00A63A9E" w:rsidRPr="00EC1E8B">
        <w:t xml:space="preserve"> </w:t>
      </w:r>
      <w:r w:rsidR="00A63A9E" w:rsidRPr="00EC1E8B">
        <w:rPr>
          <w:sz w:val="24"/>
          <w:szCs w:val="24"/>
        </w:rPr>
        <w:t>Hybridity implies that there is likely to be diverse practices at work, given that some older ways of communicating the news will be retained alongside the introduction of newer ways of doing things.</w:t>
      </w:r>
      <w:r w:rsidR="00A63A9E" w:rsidRPr="00602DCF">
        <w:rPr>
          <w:sz w:val="24"/>
          <w:szCs w:val="24"/>
        </w:rPr>
        <w:t xml:space="preserve"> </w:t>
      </w:r>
      <w:bookmarkEnd w:id="1"/>
      <w:r w:rsidR="00602DCF" w:rsidRPr="00602DCF">
        <w:rPr>
          <w:sz w:val="24"/>
          <w:szCs w:val="24"/>
        </w:rPr>
        <w:t>Our study takes the 201</w:t>
      </w:r>
      <w:r w:rsidR="0069493B">
        <w:rPr>
          <w:sz w:val="24"/>
          <w:szCs w:val="24"/>
        </w:rPr>
        <w:t>7</w:t>
      </w:r>
      <w:r w:rsidR="00602DCF" w:rsidRPr="00602DCF">
        <w:rPr>
          <w:sz w:val="24"/>
          <w:szCs w:val="24"/>
        </w:rPr>
        <w:t xml:space="preserve"> UK general election as </w:t>
      </w:r>
      <w:r w:rsidR="00602DCF" w:rsidRPr="00602DCF">
        <w:rPr>
          <w:sz w:val="24"/>
          <w:szCs w:val="24"/>
        </w:rPr>
        <w:lastRenderedPageBreak/>
        <w:t xml:space="preserve">its case study. It is essential to analyse news coverage of elections because they represent critical moments in which politics and politicians are most visible and when citizens need reliable information about politics </w:t>
      </w:r>
      <w:r w:rsidR="00357453">
        <w:rPr>
          <w:sz w:val="24"/>
          <w:szCs w:val="24"/>
        </w:rPr>
        <w:t>in order to make fully-informed decisions</w:t>
      </w:r>
      <w:r w:rsidR="00A77D1F">
        <w:rPr>
          <w:sz w:val="24"/>
          <w:szCs w:val="24"/>
        </w:rPr>
        <w:t xml:space="preserve"> about</w:t>
      </w:r>
      <w:r w:rsidR="00357453">
        <w:rPr>
          <w:sz w:val="24"/>
          <w:szCs w:val="24"/>
        </w:rPr>
        <w:t xml:space="preserve"> their vot</w:t>
      </w:r>
      <w:r w:rsidR="00A77D1F">
        <w:rPr>
          <w:sz w:val="24"/>
          <w:szCs w:val="24"/>
        </w:rPr>
        <w:t>ing</w:t>
      </w:r>
      <w:r w:rsidR="00357453">
        <w:rPr>
          <w:sz w:val="24"/>
          <w:szCs w:val="24"/>
        </w:rPr>
        <w:t xml:space="preserve"> choice</w:t>
      </w:r>
      <w:r w:rsidR="00A77D1F">
        <w:rPr>
          <w:sz w:val="24"/>
          <w:szCs w:val="24"/>
        </w:rPr>
        <w:t>s</w:t>
      </w:r>
      <w:r w:rsidR="00357453">
        <w:rPr>
          <w:sz w:val="24"/>
          <w:szCs w:val="24"/>
        </w:rPr>
        <w:t xml:space="preserve"> </w:t>
      </w:r>
      <w:r w:rsidR="00602DCF" w:rsidRPr="00602DCF">
        <w:rPr>
          <w:sz w:val="24"/>
          <w:szCs w:val="24"/>
        </w:rPr>
        <w:t xml:space="preserve">(Cushion, 2012). </w:t>
      </w:r>
      <w:r w:rsidR="00602DCF" w:rsidRPr="00EC1E8B">
        <w:rPr>
          <w:sz w:val="24"/>
          <w:szCs w:val="24"/>
        </w:rPr>
        <w:t>Elections are also fast-moving events where the hybridity and interconnectedness of media are particularly visible.</w:t>
      </w:r>
      <w:r w:rsidR="00602DCF" w:rsidRPr="00602DCF">
        <w:rPr>
          <w:sz w:val="24"/>
          <w:szCs w:val="24"/>
        </w:rPr>
        <w:t xml:space="preserve"> </w:t>
      </w:r>
      <w:r w:rsidR="00E717AE" w:rsidRPr="00602DCF">
        <w:rPr>
          <w:sz w:val="24"/>
          <w:szCs w:val="24"/>
        </w:rPr>
        <w:t>We use a content analysis of the complete campaign coverage of five online news sites (identified as the most consumed</w:t>
      </w:r>
      <w:r w:rsidR="00B20C54">
        <w:rPr>
          <w:sz w:val="24"/>
          <w:szCs w:val="24"/>
        </w:rPr>
        <w:t xml:space="preserve"> in the UK</w:t>
      </w:r>
      <w:r w:rsidR="00E717AE" w:rsidRPr="00602DCF">
        <w:rPr>
          <w:sz w:val="24"/>
          <w:szCs w:val="24"/>
        </w:rPr>
        <w:t xml:space="preserve">). We analysed the extent to which video, hyperlinks and embedded social media posts are used and the destinations and sources they link to in the coverage to see how these features are made use of by online news sites. </w:t>
      </w:r>
      <w:r w:rsidR="00767F20" w:rsidRPr="00602DCF">
        <w:rPr>
          <w:sz w:val="24"/>
          <w:szCs w:val="24"/>
        </w:rPr>
        <w:t>In this article</w:t>
      </w:r>
      <w:r w:rsidR="00445C2A" w:rsidRPr="00602DCF">
        <w:rPr>
          <w:sz w:val="24"/>
          <w:szCs w:val="24"/>
        </w:rPr>
        <w:t>,</w:t>
      </w:r>
      <w:r w:rsidR="00767F20" w:rsidRPr="00602DCF">
        <w:rPr>
          <w:sz w:val="24"/>
          <w:szCs w:val="24"/>
        </w:rPr>
        <w:t xml:space="preserve"> we will first set out what is already known about the extent to which online news sites make use of video, </w:t>
      </w:r>
      <w:r w:rsidR="00EA66FD" w:rsidRPr="00602DCF">
        <w:rPr>
          <w:sz w:val="24"/>
          <w:szCs w:val="24"/>
        </w:rPr>
        <w:t>hyperlinks,</w:t>
      </w:r>
      <w:r w:rsidR="00767F20" w:rsidRPr="00602DCF">
        <w:rPr>
          <w:sz w:val="24"/>
          <w:szCs w:val="24"/>
        </w:rPr>
        <w:t xml:space="preserve"> and social media posts in their journalism. We will then outline our research questions and methodology before going on to present the findings of our content analysis of how online news coverage of elections in the UK makes use of digital affordances to enhance their reporting. </w:t>
      </w:r>
    </w:p>
    <w:bookmarkEnd w:id="0"/>
    <w:p w14:paraId="1A680B0F" w14:textId="77777777" w:rsidR="00602DCF" w:rsidRDefault="00602DCF" w:rsidP="005F67BC">
      <w:pPr>
        <w:spacing w:line="360" w:lineRule="auto"/>
        <w:rPr>
          <w:b/>
          <w:sz w:val="24"/>
          <w:szCs w:val="24"/>
        </w:rPr>
      </w:pPr>
    </w:p>
    <w:p w14:paraId="379D180C" w14:textId="77777777" w:rsidR="007C76C1" w:rsidRPr="00350B70" w:rsidRDefault="009512BF" w:rsidP="007C76C1">
      <w:pPr>
        <w:spacing w:line="360" w:lineRule="auto"/>
        <w:rPr>
          <w:b/>
          <w:sz w:val="24"/>
          <w:szCs w:val="24"/>
        </w:rPr>
      </w:pPr>
      <w:r w:rsidRPr="00350B70">
        <w:rPr>
          <w:b/>
          <w:sz w:val="24"/>
          <w:szCs w:val="24"/>
        </w:rPr>
        <w:t xml:space="preserve">Digital affordances </w:t>
      </w:r>
      <w:r>
        <w:rPr>
          <w:b/>
          <w:sz w:val="24"/>
          <w:szCs w:val="24"/>
        </w:rPr>
        <w:t>in the hybrid media system</w:t>
      </w:r>
    </w:p>
    <w:p w14:paraId="5C450B93" w14:textId="37B937A6" w:rsidR="00530718" w:rsidRPr="00620B18" w:rsidRDefault="009512BF" w:rsidP="0020564D">
      <w:pPr>
        <w:spacing w:line="360" w:lineRule="auto"/>
        <w:rPr>
          <w:sz w:val="24"/>
          <w:szCs w:val="24"/>
        </w:rPr>
      </w:pPr>
      <w:bookmarkStart w:id="2" w:name="_Hlk38971182"/>
      <w:r w:rsidRPr="00EC1E8B">
        <w:rPr>
          <w:sz w:val="24"/>
          <w:szCs w:val="24"/>
        </w:rPr>
        <w:t xml:space="preserve">The hybrid media system approach </w:t>
      </w:r>
      <w:r w:rsidR="002C3703" w:rsidRPr="00EC1E8B">
        <w:rPr>
          <w:sz w:val="24"/>
          <w:szCs w:val="24"/>
        </w:rPr>
        <w:t xml:space="preserve">proposed by Chadwick (2013) emphasises that different media do not just co-exist but that they form an information system which evolves due to the interactions between older and newer forms. The concept of </w:t>
      </w:r>
      <w:r w:rsidR="009D1948" w:rsidRPr="00EC1E8B">
        <w:rPr>
          <w:sz w:val="24"/>
          <w:szCs w:val="24"/>
        </w:rPr>
        <w:t xml:space="preserve">hybridity rejects the </w:t>
      </w:r>
      <w:r w:rsidR="002C3703" w:rsidRPr="00EC1E8B">
        <w:rPr>
          <w:sz w:val="24"/>
          <w:szCs w:val="24"/>
        </w:rPr>
        <w:t>idea that the</w:t>
      </w:r>
      <w:r w:rsidR="009D1948" w:rsidRPr="00EC1E8B">
        <w:rPr>
          <w:sz w:val="24"/>
          <w:szCs w:val="24"/>
        </w:rPr>
        <w:t xml:space="preserve"> logics</w:t>
      </w:r>
      <w:r w:rsidR="002C3703" w:rsidRPr="00EC1E8B">
        <w:rPr>
          <w:sz w:val="24"/>
          <w:szCs w:val="24"/>
        </w:rPr>
        <w:t xml:space="preserve">, </w:t>
      </w:r>
      <w:r w:rsidR="009D1948" w:rsidRPr="00EC1E8B">
        <w:rPr>
          <w:sz w:val="24"/>
          <w:szCs w:val="24"/>
        </w:rPr>
        <w:t>processes</w:t>
      </w:r>
      <w:r w:rsidR="002C3703" w:rsidRPr="00EC1E8B">
        <w:rPr>
          <w:sz w:val="24"/>
          <w:szCs w:val="24"/>
        </w:rPr>
        <w:t xml:space="preserve"> and </w:t>
      </w:r>
      <w:r w:rsidR="009D1948" w:rsidRPr="00EC1E8B">
        <w:rPr>
          <w:sz w:val="24"/>
          <w:szCs w:val="24"/>
        </w:rPr>
        <w:t xml:space="preserve">cultures </w:t>
      </w:r>
      <w:r w:rsidR="002C3703" w:rsidRPr="00EC1E8B">
        <w:rPr>
          <w:sz w:val="24"/>
          <w:szCs w:val="24"/>
        </w:rPr>
        <w:t>of one medium are simply imported into the practices of</w:t>
      </w:r>
      <w:r w:rsidR="009D1948" w:rsidRPr="00EC1E8B">
        <w:rPr>
          <w:sz w:val="24"/>
          <w:szCs w:val="24"/>
        </w:rPr>
        <w:t xml:space="preserve"> another</w:t>
      </w:r>
      <w:r w:rsidR="002C3703" w:rsidRPr="00EC1E8B">
        <w:rPr>
          <w:sz w:val="24"/>
          <w:szCs w:val="24"/>
        </w:rPr>
        <w:t xml:space="preserve">. </w:t>
      </w:r>
      <w:r w:rsidR="009D1948" w:rsidRPr="00EC1E8B">
        <w:rPr>
          <w:sz w:val="24"/>
          <w:szCs w:val="24"/>
        </w:rPr>
        <w:t xml:space="preserve"> </w:t>
      </w:r>
      <w:r w:rsidR="002C3703" w:rsidRPr="00EC1E8B">
        <w:rPr>
          <w:sz w:val="24"/>
          <w:szCs w:val="24"/>
        </w:rPr>
        <w:t>Instead, the reality is more complex</w:t>
      </w:r>
      <w:r w:rsidR="00B55F1D" w:rsidRPr="00EC1E8B">
        <w:rPr>
          <w:sz w:val="24"/>
          <w:szCs w:val="24"/>
        </w:rPr>
        <w:t>,</w:t>
      </w:r>
      <w:r w:rsidR="002C3703" w:rsidRPr="00EC1E8B">
        <w:rPr>
          <w:sz w:val="24"/>
          <w:szCs w:val="24"/>
        </w:rPr>
        <w:t xml:space="preserve"> and newer media </w:t>
      </w:r>
      <w:r w:rsidR="009D1948" w:rsidRPr="00EC1E8B">
        <w:rPr>
          <w:sz w:val="24"/>
          <w:szCs w:val="24"/>
        </w:rPr>
        <w:t>selectively integrat</w:t>
      </w:r>
      <w:r w:rsidR="002C3703" w:rsidRPr="00EC1E8B">
        <w:rPr>
          <w:sz w:val="24"/>
          <w:szCs w:val="24"/>
        </w:rPr>
        <w:t>e</w:t>
      </w:r>
      <w:r w:rsidR="009D1948" w:rsidRPr="00EC1E8B">
        <w:rPr>
          <w:sz w:val="24"/>
          <w:szCs w:val="24"/>
        </w:rPr>
        <w:t xml:space="preserve"> and adapt the </w:t>
      </w:r>
      <w:r w:rsidR="002C3703" w:rsidRPr="00EC1E8B">
        <w:rPr>
          <w:sz w:val="24"/>
          <w:szCs w:val="24"/>
        </w:rPr>
        <w:t>practices of older forms</w:t>
      </w:r>
      <w:r w:rsidR="00B55F1D" w:rsidRPr="00EC1E8B">
        <w:rPr>
          <w:sz w:val="24"/>
          <w:szCs w:val="24"/>
        </w:rPr>
        <w:t xml:space="preserve"> to create their own norms and practices. This has been observed by studies of digital-born news sites like Buzzfeed who combine established reporting practices with new ways of presenting the news (</w:t>
      </w:r>
      <w:proofErr w:type="spellStart"/>
      <w:r w:rsidR="00B55F1D" w:rsidRPr="00EC1E8B">
        <w:rPr>
          <w:sz w:val="24"/>
          <w:szCs w:val="24"/>
        </w:rPr>
        <w:t>Tandoc</w:t>
      </w:r>
      <w:proofErr w:type="spellEnd"/>
      <w:r w:rsidR="00D61EBA" w:rsidRPr="00EC1E8B">
        <w:rPr>
          <w:sz w:val="24"/>
          <w:szCs w:val="24"/>
        </w:rPr>
        <w:t xml:space="preserve"> and Foo</w:t>
      </w:r>
      <w:r w:rsidR="00B55F1D" w:rsidRPr="00EC1E8B">
        <w:rPr>
          <w:sz w:val="24"/>
          <w:szCs w:val="24"/>
        </w:rPr>
        <w:t>, 2018). C</w:t>
      </w:r>
      <w:r w:rsidR="002C3703" w:rsidRPr="00EC1E8B">
        <w:rPr>
          <w:sz w:val="24"/>
          <w:szCs w:val="24"/>
        </w:rPr>
        <w:t xml:space="preserve">rucially, </w:t>
      </w:r>
      <w:r w:rsidR="00B55F1D" w:rsidRPr="00EC1E8B">
        <w:rPr>
          <w:sz w:val="24"/>
          <w:szCs w:val="24"/>
        </w:rPr>
        <w:t xml:space="preserve">though the idea of hybridity also means </w:t>
      </w:r>
      <w:r w:rsidR="002C3703" w:rsidRPr="00EC1E8B">
        <w:rPr>
          <w:sz w:val="24"/>
          <w:szCs w:val="24"/>
        </w:rPr>
        <w:t xml:space="preserve">that these newer forms also influence older forms of media. </w:t>
      </w:r>
      <w:r w:rsidR="00400348" w:rsidRPr="00EC1E8B">
        <w:rPr>
          <w:sz w:val="24"/>
          <w:szCs w:val="24"/>
        </w:rPr>
        <w:t>This is evidence</w:t>
      </w:r>
      <w:r w:rsidR="00BA1CB3">
        <w:rPr>
          <w:sz w:val="24"/>
          <w:szCs w:val="24"/>
        </w:rPr>
        <w:t>d</w:t>
      </w:r>
      <w:r w:rsidR="00400348" w:rsidRPr="00EC1E8B">
        <w:rPr>
          <w:sz w:val="24"/>
          <w:szCs w:val="24"/>
        </w:rPr>
        <w:t xml:space="preserve"> by the fact that print and broadcast journalists routinely appropriate the genres of social media sites as part of their news-making routines to reinvent themselves (Chadwick, 2013). </w:t>
      </w:r>
      <w:r w:rsidR="00E53031" w:rsidRPr="00EC1E8B">
        <w:rPr>
          <w:sz w:val="24"/>
          <w:szCs w:val="24"/>
        </w:rPr>
        <w:t>The use of social media to incorporate public responses in live television debates is a good example of this (Anstead and O'Loughlin, 2015)</w:t>
      </w:r>
      <w:r w:rsidR="007C76C1" w:rsidRPr="00EC1E8B">
        <w:rPr>
          <w:sz w:val="24"/>
          <w:szCs w:val="24"/>
        </w:rPr>
        <w:t>.</w:t>
      </w:r>
      <w:r w:rsidR="007C76C1" w:rsidRPr="00620B18">
        <w:rPr>
          <w:sz w:val="24"/>
          <w:szCs w:val="24"/>
        </w:rPr>
        <w:t xml:space="preserve"> </w:t>
      </w:r>
    </w:p>
    <w:bookmarkEnd w:id="2"/>
    <w:p w14:paraId="0296B0E0" w14:textId="134631A9" w:rsidR="00151233" w:rsidRPr="00530718" w:rsidRDefault="009512BF" w:rsidP="0020564D">
      <w:pPr>
        <w:spacing w:line="360" w:lineRule="auto"/>
        <w:rPr>
          <w:sz w:val="24"/>
          <w:szCs w:val="24"/>
        </w:rPr>
      </w:pPr>
      <w:r>
        <w:rPr>
          <w:sz w:val="24"/>
          <w:szCs w:val="24"/>
        </w:rPr>
        <w:lastRenderedPageBreak/>
        <w:t>Many scholars have noted that t</w:t>
      </w:r>
      <w:r w:rsidR="009450FE" w:rsidRPr="00EA5D23">
        <w:rPr>
          <w:sz w:val="24"/>
          <w:szCs w:val="24"/>
        </w:rPr>
        <w:t>he opportunities provided by the internet are working to change journalism in practice. However, this is dependent on the kind of media system that the news sits within as well as the national context</w:t>
      </w:r>
      <w:r w:rsidR="00A257DF" w:rsidRPr="00A257DF">
        <w:t xml:space="preserve"> </w:t>
      </w:r>
      <w:r w:rsidR="00A257DF">
        <w:t>(</w:t>
      </w:r>
      <w:r w:rsidR="00A257DF">
        <w:rPr>
          <w:sz w:val="24"/>
          <w:szCs w:val="24"/>
        </w:rPr>
        <w:t xml:space="preserve">Benson et al. </w:t>
      </w:r>
      <w:r w:rsidR="00A257DF" w:rsidRPr="00A257DF">
        <w:rPr>
          <w:sz w:val="24"/>
          <w:szCs w:val="24"/>
        </w:rPr>
        <w:t>2012)</w:t>
      </w:r>
      <w:r w:rsidR="009450FE" w:rsidRPr="00EA5D23">
        <w:rPr>
          <w:sz w:val="24"/>
          <w:szCs w:val="24"/>
        </w:rPr>
        <w:t xml:space="preserve">. </w:t>
      </w:r>
      <w:r w:rsidR="00BC0365" w:rsidRPr="00EA5D23">
        <w:rPr>
          <w:sz w:val="24"/>
          <w:szCs w:val="24"/>
        </w:rPr>
        <w:t>Early research into the role of new technologies in news production w</w:t>
      </w:r>
      <w:r w:rsidR="00445C2A">
        <w:rPr>
          <w:sz w:val="24"/>
          <w:szCs w:val="24"/>
        </w:rPr>
        <w:t>as</w:t>
      </w:r>
      <w:r w:rsidR="00BC0365" w:rsidRPr="00EA5D23">
        <w:rPr>
          <w:sz w:val="24"/>
          <w:szCs w:val="24"/>
        </w:rPr>
        <w:t xml:space="preserve"> enthusiastic about the potential of digital affordances to foster new and innovative approaches in journalism (Steensen, 2011).</w:t>
      </w:r>
      <w:r w:rsidR="00530718">
        <w:rPr>
          <w:sz w:val="24"/>
          <w:szCs w:val="24"/>
        </w:rPr>
        <w:t xml:space="preserve"> </w:t>
      </w:r>
      <w:r w:rsidR="00530718" w:rsidRPr="00EC1E8B">
        <w:rPr>
          <w:sz w:val="24"/>
          <w:szCs w:val="24"/>
        </w:rPr>
        <w:t>We argue that these digital affordances are an important means in which the hybrid nature of online news is made manifest, and it is essential to analyse their use to assess the extent to which online news is informed and influenced by existing journalism practices. The three most used technological affordances include multimedia, hyperlinks, and interactivity.</w:t>
      </w:r>
    </w:p>
    <w:p w14:paraId="6449AD58" w14:textId="798BFD8E" w:rsidR="00197D47" w:rsidRPr="00350B70" w:rsidRDefault="009512BF" w:rsidP="0020564D">
      <w:pPr>
        <w:spacing w:line="360" w:lineRule="auto"/>
        <w:rPr>
          <w:i/>
          <w:sz w:val="24"/>
          <w:szCs w:val="24"/>
        </w:rPr>
      </w:pPr>
      <w:r w:rsidRPr="00350B70">
        <w:rPr>
          <w:i/>
          <w:sz w:val="24"/>
          <w:szCs w:val="24"/>
        </w:rPr>
        <w:t xml:space="preserve">Multimedia </w:t>
      </w:r>
    </w:p>
    <w:p w14:paraId="6E7B4D61" w14:textId="0161D249" w:rsidR="00A3594B" w:rsidRPr="00145A52" w:rsidRDefault="009512BF" w:rsidP="00145A52">
      <w:pPr>
        <w:spacing w:line="360" w:lineRule="auto"/>
        <w:rPr>
          <w:sz w:val="24"/>
          <w:szCs w:val="24"/>
        </w:rPr>
      </w:pPr>
      <w:r w:rsidRPr="00EC1E8B">
        <w:rPr>
          <w:sz w:val="24"/>
          <w:szCs w:val="24"/>
        </w:rPr>
        <w:t xml:space="preserve">Multimedia </w:t>
      </w:r>
      <w:r w:rsidR="00151233" w:rsidRPr="00EC1E8B">
        <w:rPr>
          <w:sz w:val="24"/>
          <w:szCs w:val="24"/>
        </w:rPr>
        <w:t xml:space="preserve">involves </w:t>
      </w:r>
      <w:r w:rsidRPr="00EC1E8B">
        <w:rPr>
          <w:sz w:val="24"/>
          <w:szCs w:val="24"/>
        </w:rPr>
        <w:t>news stor</w:t>
      </w:r>
      <w:r w:rsidR="00151233" w:rsidRPr="00EC1E8B">
        <w:rPr>
          <w:sz w:val="24"/>
          <w:szCs w:val="24"/>
        </w:rPr>
        <w:t>ies being</w:t>
      </w:r>
      <w:r w:rsidRPr="00EC1E8B">
        <w:rPr>
          <w:sz w:val="24"/>
          <w:szCs w:val="24"/>
        </w:rPr>
        <w:t xml:space="preserve"> package</w:t>
      </w:r>
      <w:r w:rsidR="00151233" w:rsidRPr="00EC1E8B">
        <w:rPr>
          <w:sz w:val="24"/>
          <w:szCs w:val="24"/>
        </w:rPr>
        <w:t>d</w:t>
      </w:r>
      <w:r w:rsidRPr="00EC1E8B">
        <w:rPr>
          <w:sz w:val="24"/>
          <w:szCs w:val="24"/>
        </w:rPr>
        <w:t xml:space="preserve"> us</w:t>
      </w:r>
      <w:r w:rsidR="00151233" w:rsidRPr="00EC1E8B">
        <w:rPr>
          <w:sz w:val="24"/>
          <w:szCs w:val="24"/>
        </w:rPr>
        <w:t>ing</w:t>
      </w:r>
      <w:r w:rsidRPr="00EC1E8B">
        <w:rPr>
          <w:sz w:val="24"/>
          <w:szCs w:val="24"/>
        </w:rPr>
        <w:t xml:space="preserve"> two or more media formats or as the distribution of news stories packaged through different media, such as print newspaper, website, television (</w:t>
      </w:r>
      <w:proofErr w:type="spellStart"/>
      <w:r w:rsidRPr="00EC1E8B">
        <w:rPr>
          <w:sz w:val="24"/>
          <w:szCs w:val="24"/>
        </w:rPr>
        <w:t>Deuze</w:t>
      </w:r>
      <w:proofErr w:type="spellEnd"/>
      <w:r w:rsidR="00C8025F">
        <w:rPr>
          <w:sz w:val="24"/>
          <w:szCs w:val="24"/>
        </w:rPr>
        <w:t xml:space="preserve"> et al.</w:t>
      </w:r>
      <w:r w:rsidRPr="00EC1E8B">
        <w:rPr>
          <w:sz w:val="24"/>
          <w:szCs w:val="24"/>
        </w:rPr>
        <w:t>, 2004).</w:t>
      </w:r>
      <w:r>
        <w:rPr>
          <w:sz w:val="24"/>
          <w:szCs w:val="24"/>
        </w:rPr>
        <w:t xml:space="preserve"> </w:t>
      </w:r>
      <w:r w:rsidR="00967708">
        <w:rPr>
          <w:sz w:val="24"/>
          <w:szCs w:val="24"/>
        </w:rPr>
        <w:t xml:space="preserve">Research suggests </w:t>
      </w:r>
      <w:r w:rsidR="00481593">
        <w:rPr>
          <w:sz w:val="24"/>
          <w:szCs w:val="24"/>
        </w:rPr>
        <w:t>that multimedia use is not uniform. Some authors</w:t>
      </w:r>
      <w:r w:rsidR="00197D47" w:rsidRPr="00197D47">
        <w:rPr>
          <w:sz w:val="24"/>
          <w:szCs w:val="24"/>
        </w:rPr>
        <w:t xml:space="preserve"> suggest that online news sites affiliated with </w:t>
      </w:r>
      <w:r w:rsidR="00197D47" w:rsidRPr="00F6158F">
        <w:rPr>
          <w:sz w:val="24"/>
          <w:szCs w:val="24"/>
        </w:rPr>
        <w:t xml:space="preserve">TV stations are more </w:t>
      </w:r>
      <w:r w:rsidR="00A77D1F">
        <w:rPr>
          <w:sz w:val="24"/>
          <w:szCs w:val="24"/>
        </w:rPr>
        <w:t>likely</w:t>
      </w:r>
      <w:r w:rsidR="00197D47" w:rsidRPr="00F6158F">
        <w:rPr>
          <w:sz w:val="24"/>
          <w:szCs w:val="24"/>
        </w:rPr>
        <w:t xml:space="preserve"> to include multimedia in their webpages (</w:t>
      </w:r>
      <w:proofErr w:type="spellStart"/>
      <w:r w:rsidR="00197D47" w:rsidRPr="00F6158F">
        <w:rPr>
          <w:sz w:val="24"/>
          <w:szCs w:val="24"/>
        </w:rPr>
        <w:t>Janowski</w:t>
      </w:r>
      <w:proofErr w:type="spellEnd"/>
      <w:r w:rsidR="00197D47" w:rsidRPr="00F6158F">
        <w:rPr>
          <w:sz w:val="24"/>
          <w:szCs w:val="24"/>
        </w:rPr>
        <w:t xml:space="preserve"> and Van </w:t>
      </w:r>
      <w:proofErr w:type="spellStart"/>
      <w:r w:rsidR="00197D47" w:rsidRPr="00F6158F">
        <w:rPr>
          <w:sz w:val="24"/>
          <w:szCs w:val="24"/>
        </w:rPr>
        <w:t>Selm</w:t>
      </w:r>
      <w:proofErr w:type="spellEnd"/>
      <w:r w:rsidR="00197D47" w:rsidRPr="00F6158F">
        <w:rPr>
          <w:sz w:val="24"/>
          <w:szCs w:val="24"/>
        </w:rPr>
        <w:t xml:space="preserve">, 2000). In contrast, others claim that the majority of TV stations provide text-only stories and do not </w:t>
      </w:r>
      <w:r w:rsidR="00481593" w:rsidRPr="00F6158F">
        <w:rPr>
          <w:sz w:val="24"/>
          <w:szCs w:val="24"/>
        </w:rPr>
        <w:t xml:space="preserve">make the most </w:t>
      </w:r>
      <w:r w:rsidR="00197D47" w:rsidRPr="00F6158F">
        <w:rPr>
          <w:sz w:val="24"/>
          <w:szCs w:val="24"/>
        </w:rPr>
        <w:t>of online affordances (</w:t>
      </w:r>
      <w:proofErr w:type="spellStart"/>
      <w:r w:rsidR="00197D47" w:rsidRPr="00F6158F">
        <w:rPr>
          <w:sz w:val="24"/>
          <w:szCs w:val="24"/>
        </w:rPr>
        <w:t>Quandt</w:t>
      </w:r>
      <w:proofErr w:type="spellEnd"/>
      <w:r w:rsidR="00197D47" w:rsidRPr="00F6158F">
        <w:rPr>
          <w:sz w:val="24"/>
          <w:szCs w:val="24"/>
        </w:rPr>
        <w:t>, 2008)</w:t>
      </w:r>
      <w:r w:rsidR="00481593" w:rsidRPr="00F6158F">
        <w:rPr>
          <w:sz w:val="24"/>
          <w:szCs w:val="24"/>
        </w:rPr>
        <w:t>.</w:t>
      </w:r>
      <w:r w:rsidR="00481593">
        <w:rPr>
          <w:sz w:val="24"/>
          <w:szCs w:val="24"/>
        </w:rPr>
        <w:t xml:space="preserve"> While</w:t>
      </w:r>
      <w:r w:rsidR="00EE1681" w:rsidRPr="00EE1681">
        <w:rPr>
          <w:sz w:val="24"/>
          <w:szCs w:val="24"/>
        </w:rPr>
        <w:t xml:space="preserve"> broadcasters do invest in digital video</w:t>
      </w:r>
      <w:r w:rsidR="00481593">
        <w:rPr>
          <w:sz w:val="24"/>
          <w:szCs w:val="24"/>
        </w:rPr>
        <w:t xml:space="preserve"> online</w:t>
      </w:r>
      <w:r w:rsidR="00EE1681" w:rsidRPr="00EE1681">
        <w:rPr>
          <w:sz w:val="24"/>
          <w:szCs w:val="24"/>
        </w:rPr>
        <w:t xml:space="preserve">, they prioritise </w:t>
      </w:r>
      <w:r w:rsidR="00481593">
        <w:rPr>
          <w:sz w:val="24"/>
          <w:szCs w:val="24"/>
        </w:rPr>
        <w:t xml:space="preserve">their </w:t>
      </w:r>
      <w:r w:rsidR="00EE1681" w:rsidRPr="00EE1681">
        <w:rPr>
          <w:sz w:val="24"/>
          <w:szCs w:val="24"/>
        </w:rPr>
        <w:t>broadcast outputs (Doyle, 2010).</w:t>
      </w:r>
      <w:r w:rsidR="00EE1681" w:rsidRPr="00EE1681">
        <w:t xml:space="preserve"> </w:t>
      </w:r>
      <w:r w:rsidR="00EE1681" w:rsidRPr="00EE1681">
        <w:rPr>
          <w:sz w:val="24"/>
          <w:szCs w:val="24"/>
        </w:rPr>
        <w:t>News publishers also tend to limit their digital video production to digitising analogue content from their broadcasts (Schmitz Weiss and Domingo, 2010).</w:t>
      </w:r>
      <w:r w:rsidR="00EE1681" w:rsidRPr="00EE1681">
        <w:t xml:space="preserve"> </w:t>
      </w:r>
      <w:r w:rsidR="00EE1681" w:rsidRPr="00EE1681">
        <w:rPr>
          <w:sz w:val="24"/>
          <w:szCs w:val="24"/>
        </w:rPr>
        <w:t>More recently, some legacy newspaper sites have begun investigating in multimedia for their news (Usher, 2014).</w:t>
      </w:r>
      <w:r w:rsidR="00967708">
        <w:rPr>
          <w:sz w:val="24"/>
          <w:szCs w:val="24"/>
        </w:rPr>
        <w:t xml:space="preserve"> </w:t>
      </w:r>
      <w:r w:rsidR="00197D47" w:rsidRPr="00197D47">
        <w:rPr>
          <w:sz w:val="24"/>
          <w:szCs w:val="24"/>
        </w:rPr>
        <w:t xml:space="preserve">There is </w:t>
      </w:r>
      <w:r w:rsidR="00481593">
        <w:rPr>
          <w:sz w:val="24"/>
          <w:szCs w:val="24"/>
        </w:rPr>
        <w:t xml:space="preserve">little agreement about </w:t>
      </w:r>
      <w:r w:rsidR="00197D47" w:rsidRPr="00197D47">
        <w:rPr>
          <w:sz w:val="24"/>
          <w:szCs w:val="24"/>
        </w:rPr>
        <w:t xml:space="preserve">whether multimedia journalism has increased </w:t>
      </w:r>
      <w:r w:rsidR="00481593">
        <w:rPr>
          <w:sz w:val="24"/>
          <w:szCs w:val="24"/>
        </w:rPr>
        <w:t>over time. S</w:t>
      </w:r>
      <w:r w:rsidR="00197D47" w:rsidRPr="00197D47">
        <w:rPr>
          <w:sz w:val="24"/>
          <w:szCs w:val="24"/>
        </w:rPr>
        <w:t>ome research show</w:t>
      </w:r>
      <w:r w:rsidR="00481593">
        <w:rPr>
          <w:sz w:val="24"/>
          <w:szCs w:val="24"/>
        </w:rPr>
        <w:t xml:space="preserve">s </w:t>
      </w:r>
      <w:r w:rsidR="00197D47" w:rsidRPr="00197D47">
        <w:rPr>
          <w:sz w:val="24"/>
          <w:szCs w:val="24"/>
        </w:rPr>
        <w:t xml:space="preserve">no substantial increase (Dimitrova and </w:t>
      </w:r>
      <w:proofErr w:type="spellStart"/>
      <w:r w:rsidR="00197D47" w:rsidRPr="00197D47">
        <w:rPr>
          <w:sz w:val="24"/>
          <w:szCs w:val="24"/>
        </w:rPr>
        <w:t>Neznanski</w:t>
      </w:r>
      <w:proofErr w:type="spellEnd"/>
      <w:r w:rsidR="00197D47" w:rsidRPr="00197D47">
        <w:rPr>
          <w:sz w:val="24"/>
          <w:szCs w:val="24"/>
        </w:rPr>
        <w:t>, 2006), whil</w:t>
      </w:r>
      <w:r w:rsidR="00481593">
        <w:rPr>
          <w:sz w:val="24"/>
          <w:szCs w:val="24"/>
        </w:rPr>
        <w:t>e</w:t>
      </w:r>
      <w:r w:rsidR="00197D47" w:rsidRPr="00197D47">
        <w:rPr>
          <w:sz w:val="24"/>
          <w:szCs w:val="24"/>
        </w:rPr>
        <w:t xml:space="preserve"> others</w:t>
      </w:r>
      <w:r w:rsidR="00481593">
        <w:rPr>
          <w:sz w:val="24"/>
          <w:szCs w:val="24"/>
        </w:rPr>
        <w:t xml:space="preserve"> found</w:t>
      </w:r>
      <w:r w:rsidR="00197D47" w:rsidRPr="00197D47">
        <w:rPr>
          <w:sz w:val="24"/>
          <w:szCs w:val="24"/>
        </w:rPr>
        <w:t xml:space="preserve"> a definite increase over the same period (Greer and </w:t>
      </w:r>
      <w:proofErr w:type="spellStart"/>
      <w:r w:rsidR="00197D47" w:rsidRPr="00197D47">
        <w:rPr>
          <w:sz w:val="24"/>
          <w:szCs w:val="24"/>
        </w:rPr>
        <w:t>Mensing</w:t>
      </w:r>
      <w:proofErr w:type="spellEnd"/>
      <w:r w:rsidR="00197D47" w:rsidRPr="00197D47">
        <w:rPr>
          <w:sz w:val="24"/>
          <w:szCs w:val="24"/>
        </w:rPr>
        <w:t xml:space="preserve">, 2006). </w:t>
      </w:r>
      <w:r w:rsidR="00EE1681" w:rsidRPr="00EE1681">
        <w:rPr>
          <w:sz w:val="24"/>
          <w:szCs w:val="24"/>
        </w:rPr>
        <w:t>Social media sharing is an important factor in the increase</w:t>
      </w:r>
      <w:r w:rsidR="00A77D1F">
        <w:rPr>
          <w:sz w:val="24"/>
          <w:szCs w:val="24"/>
        </w:rPr>
        <w:t>d</w:t>
      </w:r>
      <w:r w:rsidR="00EE1681" w:rsidRPr="00EE1681">
        <w:rPr>
          <w:sz w:val="24"/>
          <w:szCs w:val="24"/>
        </w:rPr>
        <w:t xml:space="preserve"> use of video given that platforms like Facebook have specifically prioritised such content (</w:t>
      </w:r>
      <w:proofErr w:type="spellStart"/>
      <w:r w:rsidR="00EE1681" w:rsidRPr="00EE1681">
        <w:rPr>
          <w:sz w:val="24"/>
          <w:szCs w:val="24"/>
        </w:rPr>
        <w:t>Kalogeropoulos</w:t>
      </w:r>
      <w:proofErr w:type="spellEnd"/>
      <w:r w:rsidR="00EE1681" w:rsidRPr="00EE1681">
        <w:rPr>
          <w:sz w:val="24"/>
          <w:szCs w:val="24"/>
        </w:rPr>
        <w:t>, 2018)</w:t>
      </w:r>
      <w:r w:rsidR="00151233" w:rsidRPr="00EE1681">
        <w:rPr>
          <w:sz w:val="24"/>
          <w:szCs w:val="24"/>
        </w:rPr>
        <w:t xml:space="preserve">. </w:t>
      </w:r>
    </w:p>
    <w:p w14:paraId="5A521B58" w14:textId="3748500A" w:rsidR="00960C34" w:rsidRPr="00350B70" w:rsidRDefault="009512BF" w:rsidP="00ED515F">
      <w:pPr>
        <w:rPr>
          <w:i/>
          <w:sz w:val="24"/>
          <w:szCs w:val="24"/>
        </w:rPr>
      </w:pPr>
      <w:r w:rsidRPr="00350B70">
        <w:rPr>
          <w:i/>
          <w:sz w:val="24"/>
          <w:szCs w:val="24"/>
        </w:rPr>
        <w:t>Hyperlinks</w:t>
      </w:r>
    </w:p>
    <w:p w14:paraId="3331B64D" w14:textId="2C2897C2" w:rsidR="00BC0365" w:rsidRDefault="009512BF" w:rsidP="007E4F51">
      <w:pPr>
        <w:spacing w:line="360" w:lineRule="auto"/>
        <w:rPr>
          <w:sz w:val="24"/>
          <w:szCs w:val="24"/>
        </w:rPr>
      </w:pPr>
      <w:r>
        <w:rPr>
          <w:sz w:val="24"/>
          <w:szCs w:val="24"/>
        </w:rPr>
        <w:t>H</w:t>
      </w:r>
      <w:r w:rsidRPr="00EA5D23">
        <w:rPr>
          <w:sz w:val="24"/>
          <w:szCs w:val="24"/>
        </w:rPr>
        <w:t xml:space="preserve">ypertext </w:t>
      </w:r>
      <w:r w:rsidR="00151233">
        <w:rPr>
          <w:sz w:val="24"/>
          <w:szCs w:val="24"/>
        </w:rPr>
        <w:t xml:space="preserve">refers to </w:t>
      </w:r>
      <w:r w:rsidRPr="00EA5D23">
        <w:rPr>
          <w:sz w:val="24"/>
          <w:szCs w:val="24"/>
        </w:rPr>
        <w:t>“</w:t>
      </w:r>
      <w:r w:rsidR="00151233">
        <w:rPr>
          <w:sz w:val="24"/>
          <w:szCs w:val="24"/>
        </w:rPr>
        <w:t xml:space="preserve">a </w:t>
      </w:r>
      <w:r w:rsidRPr="00EA5D23">
        <w:rPr>
          <w:sz w:val="24"/>
          <w:szCs w:val="24"/>
        </w:rPr>
        <w:t xml:space="preserve">computer-based non-linear group of texts that are linked together” (Steensen, 2011: 313) </w:t>
      </w:r>
      <w:r>
        <w:rPr>
          <w:sz w:val="24"/>
          <w:szCs w:val="24"/>
        </w:rPr>
        <w:t>that</w:t>
      </w:r>
      <w:r w:rsidRPr="00EA5D23">
        <w:rPr>
          <w:sz w:val="24"/>
          <w:szCs w:val="24"/>
        </w:rPr>
        <w:t xml:space="preserve"> offer different pathways to the reader. </w:t>
      </w:r>
      <w:r w:rsidR="001807BB">
        <w:rPr>
          <w:sz w:val="24"/>
          <w:szCs w:val="24"/>
        </w:rPr>
        <w:t>Its</w:t>
      </w:r>
      <w:r w:rsidRPr="00EA5D23">
        <w:rPr>
          <w:sz w:val="24"/>
          <w:szCs w:val="24"/>
        </w:rPr>
        <w:t xml:space="preserve"> advan</w:t>
      </w:r>
      <w:r w:rsidR="007E4F51">
        <w:rPr>
          <w:sz w:val="24"/>
          <w:szCs w:val="24"/>
        </w:rPr>
        <w:t>tages are multiple. There are</w:t>
      </w:r>
      <w:r w:rsidRPr="00EA5D23">
        <w:rPr>
          <w:sz w:val="24"/>
          <w:szCs w:val="24"/>
        </w:rPr>
        <w:t xml:space="preserve"> no </w:t>
      </w:r>
      <w:r w:rsidR="007E4F51">
        <w:rPr>
          <w:sz w:val="24"/>
          <w:szCs w:val="24"/>
        </w:rPr>
        <w:t>space limitations</w:t>
      </w:r>
      <w:r w:rsidRPr="00EA5D23">
        <w:rPr>
          <w:sz w:val="24"/>
          <w:szCs w:val="24"/>
        </w:rPr>
        <w:t xml:space="preserve">; </w:t>
      </w:r>
      <w:r w:rsidR="001807BB">
        <w:rPr>
          <w:sz w:val="24"/>
          <w:szCs w:val="24"/>
        </w:rPr>
        <w:t>links</w:t>
      </w:r>
      <w:r w:rsidR="007E4F51">
        <w:rPr>
          <w:sz w:val="24"/>
          <w:szCs w:val="24"/>
        </w:rPr>
        <w:t xml:space="preserve"> offer the</w:t>
      </w:r>
      <w:r w:rsidRPr="00EA5D23">
        <w:rPr>
          <w:sz w:val="24"/>
          <w:szCs w:val="24"/>
        </w:rPr>
        <w:t xml:space="preserve"> </w:t>
      </w:r>
      <w:r w:rsidR="007E4F51">
        <w:rPr>
          <w:sz w:val="24"/>
          <w:szCs w:val="24"/>
        </w:rPr>
        <w:t xml:space="preserve">opportunity to see a variety of </w:t>
      </w:r>
      <w:r w:rsidR="007E4F51">
        <w:rPr>
          <w:sz w:val="24"/>
          <w:szCs w:val="24"/>
        </w:rPr>
        <w:lastRenderedPageBreak/>
        <w:t>perspectives</w:t>
      </w:r>
      <w:r w:rsidRPr="00EA5D23">
        <w:rPr>
          <w:sz w:val="24"/>
          <w:szCs w:val="24"/>
        </w:rPr>
        <w:t xml:space="preserve">, </w:t>
      </w:r>
      <w:r w:rsidR="007E4F51">
        <w:rPr>
          <w:sz w:val="24"/>
          <w:szCs w:val="24"/>
        </w:rPr>
        <w:t xml:space="preserve">they offer </w:t>
      </w:r>
      <w:r w:rsidRPr="00EA5D23">
        <w:rPr>
          <w:sz w:val="24"/>
          <w:szCs w:val="24"/>
        </w:rPr>
        <w:t xml:space="preserve">direct access to sources, </w:t>
      </w:r>
      <w:r w:rsidR="007E4F51">
        <w:rPr>
          <w:sz w:val="24"/>
          <w:szCs w:val="24"/>
        </w:rPr>
        <w:t xml:space="preserve">and </w:t>
      </w:r>
      <w:r w:rsidRPr="00EA5D23">
        <w:rPr>
          <w:sz w:val="24"/>
          <w:szCs w:val="24"/>
        </w:rPr>
        <w:t>personalised p</w:t>
      </w:r>
      <w:r w:rsidR="00DB0FA0">
        <w:rPr>
          <w:sz w:val="24"/>
          <w:szCs w:val="24"/>
        </w:rPr>
        <w:t xml:space="preserve">athways into </w:t>
      </w:r>
      <w:r w:rsidR="00445C2A">
        <w:rPr>
          <w:sz w:val="24"/>
          <w:szCs w:val="24"/>
        </w:rPr>
        <w:t>the f</w:t>
      </w:r>
      <w:r w:rsidR="00DB0FA0">
        <w:rPr>
          <w:sz w:val="24"/>
          <w:szCs w:val="24"/>
        </w:rPr>
        <w:t>urther context</w:t>
      </w:r>
      <w:r w:rsidR="00ED515F">
        <w:rPr>
          <w:sz w:val="24"/>
          <w:szCs w:val="24"/>
        </w:rPr>
        <w:t xml:space="preserve"> </w:t>
      </w:r>
      <w:r w:rsidR="007E4F51">
        <w:rPr>
          <w:sz w:val="24"/>
          <w:szCs w:val="24"/>
        </w:rPr>
        <w:t xml:space="preserve">of the story </w:t>
      </w:r>
      <w:r w:rsidR="00ED515F">
        <w:rPr>
          <w:sz w:val="24"/>
          <w:szCs w:val="24"/>
        </w:rPr>
        <w:t>(Steensen, 2011)</w:t>
      </w:r>
      <w:r w:rsidRPr="00EA5D23">
        <w:rPr>
          <w:sz w:val="24"/>
          <w:szCs w:val="24"/>
        </w:rPr>
        <w:t>.</w:t>
      </w:r>
      <w:r w:rsidR="0054018A">
        <w:rPr>
          <w:sz w:val="24"/>
          <w:szCs w:val="24"/>
        </w:rPr>
        <w:t xml:space="preserve"> </w:t>
      </w:r>
      <w:r w:rsidR="004E4C4B">
        <w:rPr>
          <w:sz w:val="24"/>
          <w:szCs w:val="24"/>
        </w:rPr>
        <w:t>H</w:t>
      </w:r>
      <w:r w:rsidR="00DB0FA0" w:rsidRPr="00EA5D23">
        <w:rPr>
          <w:sz w:val="24"/>
          <w:szCs w:val="24"/>
        </w:rPr>
        <w:t>ypertext aids credibility because it allows the reader to see background information and corroborating evidence for themselves</w:t>
      </w:r>
      <w:r w:rsidR="00DB0FA0">
        <w:rPr>
          <w:sz w:val="24"/>
          <w:szCs w:val="24"/>
        </w:rPr>
        <w:t xml:space="preserve"> (De </w:t>
      </w:r>
      <w:proofErr w:type="spellStart"/>
      <w:r w:rsidR="00DB0FA0">
        <w:rPr>
          <w:sz w:val="24"/>
          <w:szCs w:val="24"/>
        </w:rPr>
        <w:t>Maeyer</w:t>
      </w:r>
      <w:proofErr w:type="spellEnd"/>
      <w:r w:rsidR="00DB0FA0">
        <w:rPr>
          <w:sz w:val="24"/>
          <w:szCs w:val="24"/>
        </w:rPr>
        <w:t xml:space="preserve">, 2012). </w:t>
      </w:r>
      <w:r w:rsidR="0068423C" w:rsidRPr="00EA5D23">
        <w:rPr>
          <w:sz w:val="24"/>
          <w:szCs w:val="24"/>
        </w:rPr>
        <w:t>Hyperlinks can also help to overcome political and economic barriers</w:t>
      </w:r>
      <w:r w:rsidR="0068423C">
        <w:rPr>
          <w:sz w:val="24"/>
          <w:szCs w:val="24"/>
        </w:rPr>
        <w:t xml:space="preserve"> by linking to content which </w:t>
      </w:r>
      <w:r w:rsidR="00E459BB">
        <w:rPr>
          <w:sz w:val="24"/>
          <w:szCs w:val="24"/>
        </w:rPr>
        <w:t>organisations</w:t>
      </w:r>
      <w:r w:rsidR="0068423C">
        <w:rPr>
          <w:sz w:val="24"/>
          <w:szCs w:val="24"/>
        </w:rPr>
        <w:t xml:space="preserve"> are unable to produce themselves (</w:t>
      </w:r>
      <w:proofErr w:type="spellStart"/>
      <w:r w:rsidR="0068423C">
        <w:rPr>
          <w:sz w:val="24"/>
          <w:szCs w:val="24"/>
        </w:rPr>
        <w:t>Himelboim</w:t>
      </w:r>
      <w:proofErr w:type="spellEnd"/>
      <w:r w:rsidR="0068423C">
        <w:rPr>
          <w:sz w:val="24"/>
          <w:szCs w:val="24"/>
        </w:rPr>
        <w:t>, 2010)</w:t>
      </w:r>
      <w:r w:rsidR="0068423C" w:rsidRPr="00EA5D23">
        <w:rPr>
          <w:sz w:val="24"/>
          <w:szCs w:val="24"/>
        </w:rPr>
        <w:t xml:space="preserve">. </w:t>
      </w:r>
      <w:r w:rsidR="00E459BB">
        <w:rPr>
          <w:sz w:val="24"/>
          <w:szCs w:val="24"/>
        </w:rPr>
        <w:t>Hyperlinks</w:t>
      </w:r>
      <w:r w:rsidR="007E4F51">
        <w:rPr>
          <w:sz w:val="24"/>
          <w:szCs w:val="24"/>
        </w:rPr>
        <w:t xml:space="preserve"> can be classified in three ways</w:t>
      </w:r>
      <w:r w:rsidR="00483D6E">
        <w:rPr>
          <w:sz w:val="24"/>
          <w:szCs w:val="24"/>
        </w:rPr>
        <w:t xml:space="preserve">: </w:t>
      </w:r>
      <w:r w:rsidR="00483D6E" w:rsidRPr="007E4F51">
        <w:rPr>
          <w:sz w:val="24"/>
          <w:szCs w:val="24"/>
        </w:rPr>
        <w:t>target links</w:t>
      </w:r>
      <w:r w:rsidR="007E4F51">
        <w:rPr>
          <w:sz w:val="24"/>
          <w:szCs w:val="24"/>
        </w:rPr>
        <w:t xml:space="preserve"> within documents which</w:t>
      </w:r>
      <w:r w:rsidR="00483D6E">
        <w:rPr>
          <w:sz w:val="24"/>
          <w:szCs w:val="24"/>
        </w:rPr>
        <w:t xml:space="preserve"> </w:t>
      </w:r>
      <w:r w:rsidR="00E459BB">
        <w:rPr>
          <w:sz w:val="24"/>
          <w:szCs w:val="24"/>
        </w:rPr>
        <w:t xml:space="preserve">enable </w:t>
      </w:r>
      <w:r w:rsidR="00483D6E">
        <w:rPr>
          <w:sz w:val="24"/>
          <w:szCs w:val="24"/>
        </w:rPr>
        <w:t>navigat</w:t>
      </w:r>
      <w:r w:rsidR="00E459BB">
        <w:rPr>
          <w:sz w:val="24"/>
          <w:szCs w:val="24"/>
        </w:rPr>
        <w:t>ion</w:t>
      </w:r>
      <w:r w:rsidR="00483D6E">
        <w:rPr>
          <w:sz w:val="24"/>
          <w:szCs w:val="24"/>
        </w:rPr>
        <w:t xml:space="preserve"> to other parts of the same text</w:t>
      </w:r>
      <w:r w:rsidR="007E4F51">
        <w:rPr>
          <w:sz w:val="24"/>
          <w:szCs w:val="24"/>
        </w:rPr>
        <w:t>;</w:t>
      </w:r>
      <w:r w:rsidR="00483D6E" w:rsidRPr="00EA5D23">
        <w:rPr>
          <w:sz w:val="24"/>
          <w:szCs w:val="24"/>
        </w:rPr>
        <w:t xml:space="preserve"> </w:t>
      </w:r>
      <w:r w:rsidR="00483D6E" w:rsidRPr="007E4F51">
        <w:rPr>
          <w:sz w:val="24"/>
          <w:szCs w:val="24"/>
        </w:rPr>
        <w:t>relative links</w:t>
      </w:r>
      <w:r w:rsidR="00483D6E">
        <w:rPr>
          <w:sz w:val="24"/>
          <w:szCs w:val="24"/>
        </w:rPr>
        <w:t xml:space="preserve"> to other pages on the same site</w:t>
      </w:r>
      <w:r w:rsidR="0054018A">
        <w:rPr>
          <w:sz w:val="24"/>
          <w:szCs w:val="24"/>
        </w:rPr>
        <w:t>;</w:t>
      </w:r>
      <w:r w:rsidR="00483D6E" w:rsidRPr="00EA5D23">
        <w:rPr>
          <w:sz w:val="24"/>
          <w:szCs w:val="24"/>
        </w:rPr>
        <w:t xml:space="preserve"> or </w:t>
      </w:r>
      <w:r w:rsidR="00483D6E" w:rsidRPr="007E4F51">
        <w:rPr>
          <w:sz w:val="24"/>
          <w:szCs w:val="24"/>
        </w:rPr>
        <w:t>external links</w:t>
      </w:r>
      <w:r w:rsidR="00483D6E">
        <w:rPr>
          <w:sz w:val="24"/>
          <w:szCs w:val="24"/>
        </w:rPr>
        <w:t xml:space="preserve"> to content </w:t>
      </w:r>
      <w:r w:rsidR="00483D6E" w:rsidRPr="00EA5D23">
        <w:rPr>
          <w:sz w:val="24"/>
          <w:szCs w:val="24"/>
        </w:rPr>
        <w:t>outsid</w:t>
      </w:r>
      <w:r w:rsidR="00483D6E">
        <w:rPr>
          <w:sz w:val="24"/>
          <w:szCs w:val="24"/>
        </w:rPr>
        <w:t>e of the site (Steensen, 2011)</w:t>
      </w:r>
      <w:r w:rsidR="007E4F51">
        <w:rPr>
          <w:sz w:val="24"/>
          <w:szCs w:val="24"/>
        </w:rPr>
        <w:t xml:space="preserve">. </w:t>
      </w:r>
      <w:r w:rsidR="001B20F3" w:rsidRPr="00EB6AD0">
        <w:rPr>
          <w:sz w:val="24"/>
          <w:szCs w:val="24"/>
        </w:rPr>
        <w:t>Studies have shown that it is common for news sites to link to their own content, for example</w:t>
      </w:r>
      <w:r w:rsidR="00445C2A" w:rsidRPr="00EB6AD0">
        <w:rPr>
          <w:sz w:val="24"/>
          <w:szCs w:val="24"/>
        </w:rPr>
        <w:t>,</w:t>
      </w:r>
      <w:r w:rsidR="001B20F3" w:rsidRPr="00EB6AD0">
        <w:rPr>
          <w:sz w:val="24"/>
          <w:szCs w:val="24"/>
        </w:rPr>
        <w:t xml:space="preserve"> newspapers like the New York Times and USA Today link predominantly to their own stories (</w:t>
      </w:r>
      <w:proofErr w:type="spellStart"/>
      <w:r w:rsidR="001B20F3" w:rsidRPr="00EB6AD0">
        <w:rPr>
          <w:sz w:val="24"/>
          <w:szCs w:val="24"/>
        </w:rPr>
        <w:t>Tsui</w:t>
      </w:r>
      <w:proofErr w:type="spellEnd"/>
      <w:r w:rsidR="001B20F3" w:rsidRPr="00EB6AD0">
        <w:rPr>
          <w:sz w:val="24"/>
          <w:szCs w:val="24"/>
        </w:rPr>
        <w:t xml:space="preserve">, 2008). </w:t>
      </w:r>
      <w:r w:rsidR="00DB6E5D" w:rsidRPr="00EB6AD0">
        <w:rPr>
          <w:sz w:val="24"/>
          <w:szCs w:val="24"/>
        </w:rPr>
        <w:t xml:space="preserve">Hyperlinks that take users to previous stories carried by the same news media help to legitimise their work (Chang et al. 2011). </w:t>
      </w:r>
      <w:r w:rsidR="00D807F6" w:rsidRPr="00EB6AD0">
        <w:rPr>
          <w:sz w:val="24"/>
          <w:szCs w:val="24"/>
        </w:rPr>
        <w:t>When studie</w:t>
      </w:r>
      <w:r w:rsidR="0054018A" w:rsidRPr="00EB6AD0">
        <w:rPr>
          <w:sz w:val="24"/>
          <w:szCs w:val="24"/>
        </w:rPr>
        <w:t>d</w:t>
      </w:r>
      <w:r w:rsidR="00D807F6" w:rsidRPr="00EB6AD0">
        <w:rPr>
          <w:sz w:val="24"/>
          <w:szCs w:val="24"/>
        </w:rPr>
        <w:t xml:space="preserve"> in</w:t>
      </w:r>
      <w:r w:rsidR="0054018A" w:rsidRPr="00EB6AD0">
        <w:rPr>
          <w:sz w:val="24"/>
          <w:szCs w:val="24"/>
        </w:rPr>
        <w:t xml:space="preserve"> </w:t>
      </w:r>
      <w:r w:rsidR="00D807F6" w:rsidRPr="00EB6AD0">
        <w:rPr>
          <w:sz w:val="24"/>
          <w:szCs w:val="24"/>
        </w:rPr>
        <w:t xml:space="preserve">international perspective, </w:t>
      </w:r>
      <w:r w:rsidR="0054018A" w:rsidRPr="00EB6AD0">
        <w:rPr>
          <w:sz w:val="24"/>
          <w:szCs w:val="24"/>
        </w:rPr>
        <w:t>research</w:t>
      </w:r>
      <w:r w:rsidR="00D807F6" w:rsidRPr="00EB6AD0">
        <w:rPr>
          <w:sz w:val="24"/>
          <w:szCs w:val="24"/>
        </w:rPr>
        <w:t xml:space="preserve"> tend</w:t>
      </w:r>
      <w:r w:rsidR="0054018A" w:rsidRPr="00EB6AD0">
        <w:rPr>
          <w:sz w:val="24"/>
          <w:szCs w:val="24"/>
        </w:rPr>
        <w:t>s</w:t>
      </w:r>
      <w:r w:rsidR="00D807F6" w:rsidRPr="00EB6AD0">
        <w:rPr>
          <w:sz w:val="24"/>
          <w:szCs w:val="24"/>
        </w:rPr>
        <w:t xml:space="preserve"> to show that websites rarely use external hyperlinks (</w:t>
      </w:r>
      <w:proofErr w:type="spellStart"/>
      <w:r w:rsidR="00D807F6" w:rsidRPr="00EB6AD0">
        <w:rPr>
          <w:sz w:val="24"/>
          <w:szCs w:val="24"/>
        </w:rPr>
        <w:t>Himelboim</w:t>
      </w:r>
      <w:proofErr w:type="spellEnd"/>
      <w:r w:rsidR="00D807F6" w:rsidRPr="00EB6AD0">
        <w:rPr>
          <w:sz w:val="24"/>
          <w:szCs w:val="24"/>
        </w:rPr>
        <w:t xml:space="preserve">, 2010). For example, </w:t>
      </w:r>
      <w:r w:rsidR="00433060" w:rsidRPr="00EB6AD0">
        <w:rPr>
          <w:sz w:val="24"/>
          <w:szCs w:val="24"/>
        </w:rPr>
        <w:t xml:space="preserve">in their study of 26 international websites, </w:t>
      </w:r>
      <w:r w:rsidRPr="00EB6AD0">
        <w:rPr>
          <w:sz w:val="24"/>
          <w:szCs w:val="24"/>
        </w:rPr>
        <w:t xml:space="preserve">Dimitrova and </w:t>
      </w:r>
      <w:proofErr w:type="spellStart"/>
      <w:r w:rsidRPr="00EB6AD0">
        <w:rPr>
          <w:sz w:val="24"/>
          <w:szCs w:val="24"/>
        </w:rPr>
        <w:t>Neznanski</w:t>
      </w:r>
      <w:proofErr w:type="spellEnd"/>
      <w:r w:rsidRPr="00EB6AD0">
        <w:rPr>
          <w:sz w:val="24"/>
          <w:szCs w:val="24"/>
        </w:rPr>
        <w:t xml:space="preserve"> (2006) found that relative links were</w:t>
      </w:r>
      <w:r w:rsidR="00445C2A" w:rsidRPr="00EB6AD0">
        <w:rPr>
          <w:sz w:val="24"/>
          <w:szCs w:val="24"/>
        </w:rPr>
        <w:t xml:space="preserve"> the</w:t>
      </w:r>
      <w:r w:rsidRPr="00EB6AD0">
        <w:rPr>
          <w:sz w:val="24"/>
          <w:szCs w:val="24"/>
        </w:rPr>
        <w:t xml:space="preserve"> most </w:t>
      </w:r>
      <w:r w:rsidR="00433060" w:rsidRPr="00EB6AD0">
        <w:rPr>
          <w:sz w:val="24"/>
          <w:szCs w:val="24"/>
        </w:rPr>
        <w:t>frequently used type of</w:t>
      </w:r>
      <w:r w:rsidRPr="00EB6AD0">
        <w:rPr>
          <w:sz w:val="24"/>
          <w:szCs w:val="24"/>
        </w:rPr>
        <w:t xml:space="preserve"> hyperlink.</w:t>
      </w:r>
      <w:r w:rsidR="007E4F51" w:rsidRPr="00EB6AD0">
        <w:rPr>
          <w:sz w:val="24"/>
          <w:szCs w:val="24"/>
        </w:rPr>
        <w:t xml:space="preserve"> </w:t>
      </w:r>
      <w:proofErr w:type="spellStart"/>
      <w:r w:rsidR="007E4F51" w:rsidRPr="00EB6AD0">
        <w:rPr>
          <w:sz w:val="24"/>
          <w:szCs w:val="24"/>
        </w:rPr>
        <w:t>Quandt’s</w:t>
      </w:r>
      <w:proofErr w:type="spellEnd"/>
      <w:r w:rsidR="001B20F3" w:rsidRPr="00EB6AD0">
        <w:rPr>
          <w:sz w:val="24"/>
          <w:szCs w:val="24"/>
        </w:rPr>
        <w:t xml:space="preserve"> </w:t>
      </w:r>
      <w:r w:rsidR="007E4F51" w:rsidRPr="00EB6AD0">
        <w:rPr>
          <w:sz w:val="24"/>
          <w:szCs w:val="24"/>
        </w:rPr>
        <w:t>(2008) study of 10 online news sites from five countries also</w:t>
      </w:r>
      <w:r w:rsidRPr="00EB6AD0">
        <w:rPr>
          <w:sz w:val="24"/>
          <w:szCs w:val="24"/>
        </w:rPr>
        <w:t xml:space="preserve"> found </w:t>
      </w:r>
      <w:r w:rsidR="007E4F51" w:rsidRPr="00EB6AD0">
        <w:rPr>
          <w:sz w:val="24"/>
          <w:szCs w:val="24"/>
        </w:rPr>
        <w:t xml:space="preserve">that relative links were the most commonly </w:t>
      </w:r>
      <w:r w:rsidR="00445C2A" w:rsidRPr="00EB6AD0">
        <w:rPr>
          <w:sz w:val="24"/>
          <w:szCs w:val="24"/>
        </w:rPr>
        <w:t>used but</w:t>
      </w:r>
      <w:r w:rsidR="007E4F51" w:rsidRPr="00EB6AD0">
        <w:rPr>
          <w:sz w:val="24"/>
          <w:szCs w:val="24"/>
        </w:rPr>
        <w:t xml:space="preserve"> </w:t>
      </w:r>
      <w:r w:rsidR="00433060" w:rsidRPr="00EB6AD0">
        <w:rPr>
          <w:sz w:val="24"/>
          <w:szCs w:val="24"/>
        </w:rPr>
        <w:t xml:space="preserve">also </w:t>
      </w:r>
      <w:r w:rsidR="007E4F51" w:rsidRPr="00EB6AD0">
        <w:rPr>
          <w:sz w:val="24"/>
          <w:szCs w:val="24"/>
        </w:rPr>
        <w:t xml:space="preserve">found </w:t>
      </w:r>
      <w:r w:rsidRPr="00EB6AD0">
        <w:rPr>
          <w:sz w:val="24"/>
          <w:szCs w:val="24"/>
        </w:rPr>
        <w:t>more extensive use of other</w:t>
      </w:r>
      <w:r w:rsidR="007E4F51" w:rsidRPr="00EB6AD0">
        <w:rPr>
          <w:sz w:val="24"/>
          <w:szCs w:val="24"/>
        </w:rPr>
        <w:t xml:space="preserve"> </w:t>
      </w:r>
      <w:r w:rsidR="001B20F3" w:rsidRPr="00EB6AD0">
        <w:rPr>
          <w:sz w:val="24"/>
          <w:szCs w:val="24"/>
        </w:rPr>
        <w:t xml:space="preserve">kinds of </w:t>
      </w:r>
      <w:r w:rsidR="007E4F51" w:rsidRPr="00EB6AD0">
        <w:rPr>
          <w:sz w:val="24"/>
          <w:szCs w:val="24"/>
        </w:rPr>
        <w:t>links. For example</w:t>
      </w:r>
      <w:r w:rsidR="00445C2A" w:rsidRPr="00EB6AD0">
        <w:rPr>
          <w:sz w:val="24"/>
          <w:szCs w:val="24"/>
        </w:rPr>
        <w:t>,</w:t>
      </w:r>
      <w:r w:rsidR="007E4F51" w:rsidRPr="00EB6AD0">
        <w:rPr>
          <w:sz w:val="24"/>
          <w:szCs w:val="24"/>
        </w:rPr>
        <w:t xml:space="preserve"> 24.7% </w:t>
      </w:r>
      <w:r w:rsidR="001B20F3" w:rsidRPr="00EB6AD0">
        <w:rPr>
          <w:sz w:val="24"/>
          <w:szCs w:val="24"/>
        </w:rPr>
        <w:t>of the articles contained</w:t>
      </w:r>
      <w:r w:rsidR="007E4F51" w:rsidRPr="00EB6AD0">
        <w:rPr>
          <w:sz w:val="24"/>
          <w:szCs w:val="24"/>
        </w:rPr>
        <w:t xml:space="preserve"> links</w:t>
      </w:r>
      <w:r w:rsidR="001B20F3" w:rsidRPr="00EB6AD0">
        <w:rPr>
          <w:sz w:val="24"/>
          <w:szCs w:val="24"/>
        </w:rPr>
        <w:t xml:space="preserve"> to external websites</w:t>
      </w:r>
      <w:r w:rsidRPr="00EB6AD0">
        <w:rPr>
          <w:sz w:val="24"/>
          <w:szCs w:val="24"/>
        </w:rPr>
        <w:t xml:space="preserve">.  </w:t>
      </w:r>
    </w:p>
    <w:p w14:paraId="06B026C4" w14:textId="20CCE90D" w:rsidR="00DB6E5D" w:rsidRDefault="009512BF" w:rsidP="00DB6E5D">
      <w:pPr>
        <w:spacing w:line="360" w:lineRule="auto"/>
        <w:rPr>
          <w:sz w:val="24"/>
          <w:szCs w:val="24"/>
        </w:rPr>
      </w:pPr>
      <w:r w:rsidRPr="00145A52">
        <w:rPr>
          <w:sz w:val="24"/>
          <w:szCs w:val="24"/>
        </w:rPr>
        <w:t>Using hyperlinks presents a dilemma for news organisations</w:t>
      </w:r>
      <w:r w:rsidR="00BE4FAA" w:rsidRPr="00145A52">
        <w:rPr>
          <w:sz w:val="24"/>
          <w:szCs w:val="24"/>
        </w:rPr>
        <w:t xml:space="preserve"> because while they add more context, they also expose users to competitor websites, potentially undercutting their audience base</w:t>
      </w:r>
      <w:r w:rsidRPr="00145A52">
        <w:rPr>
          <w:sz w:val="24"/>
          <w:szCs w:val="24"/>
        </w:rPr>
        <w:t xml:space="preserve"> (Chang et al. 2011).</w:t>
      </w:r>
      <w:r w:rsidR="0020564D" w:rsidRPr="00145A52">
        <w:t xml:space="preserve"> </w:t>
      </w:r>
      <w:r w:rsidR="0020564D" w:rsidRPr="00145A52">
        <w:rPr>
          <w:sz w:val="24"/>
          <w:szCs w:val="24"/>
        </w:rPr>
        <w:t>Lack of hyperlinks might</w:t>
      </w:r>
      <w:r w:rsidR="003E6117" w:rsidRPr="00145A52">
        <w:rPr>
          <w:sz w:val="24"/>
          <w:szCs w:val="24"/>
        </w:rPr>
        <w:t>,</w:t>
      </w:r>
      <w:r w:rsidR="0020564D" w:rsidRPr="00145A52">
        <w:rPr>
          <w:sz w:val="24"/>
          <w:szCs w:val="24"/>
        </w:rPr>
        <w:t xml:space="preserve"> therefore</w:t>
      </w:r>
      <w:r w:rsidR="003E6117" w:rsidRPr="00145A52">
        <w:rPr>
          <w:sz w:val="24"/>
          <w:szCs w:val="24"/>
        </w:rPr>
        <w:t>,</w:t>
      </w:r>
      <w:r w:rsidR="0020564D" w:rsidRPr="00145A52">
        <w:rPr>
          <w:sz w:val="24"/>
          <w:szCs w:val="24"/>
        </w:rPr>
        <w:t xml:space="preserve"> be explained by a protectionis</w:t>
      </w:r>
      <w:r w:rsidR="00AF7115">
        <w:rPr>
          <w:sz w:val="24"/>
          <w:szCs w:val="24"/>
        </w:rPr>
        <w:t>t</w:t>
      </w:r>
      <w:r w:rsidR="0020564D" w:rsidRPr="00145A52">
        <w:rPr>
          <w:sz w:val="24"/>
          <w:szCs w:val="24"/>
        </w:rPr>
        <w:t xml:space="preserve"> strategy which aims to keep readers on-site (Steensen, 2011)</w:t>
      </w:r>
      <w:r w:rsidR="00562CAD" w:rsidRPr="00145A52">
        <w:rPr>
          <w:sz w:val="24"/>
          <w:szCs w:val="24"/>
        </w:rPr>
        <w:t>.</w:t>
      </w:r>
      <w:r w:rsidR="0020564D" w:rsidRPr="00145A52">
        <w:rPr>
          <w:sz w:val="24"/>
          <w:szCs w:val="24"/>
        </w:rPr>
        <w:t xml:space="preserve"> News organisations may also be hesitant to link to rival websites over which they have no control (Chang et al. 2011).</w:t>
      </w:r>
      <w:r w:rsidRPr="00DB6E5D">
        <w:rPr>
          <w:sz w:val="24"/>
          <w:szCs w:val="24"/>
        </w:rPr>
        <w:t xml:space="preserve"> </w:t>
      </w:r>
      <w:r>
        <w:rPr>
          <w:sz w:val="24"/>
          <w:szCs w:val="24"/>
        </w:rPr>
        <w:t>Nevertheless</w:t>
      </w:r>
      <w:r w:rsidR="003E6117">
        <w:rPr>
          <w:sz w:val="24"/>
          <w:szCs w:val="24"/>
        </w:rPr>
        <w:t>,</w:t>
      </w:r>
      <w:r>
        <w:rPr>
          <w:sz w:val="24"/>
          <w:szCs w:val="24"/>
        </w:rPr>
        <w:t xml:space="preserve"> l</w:t>
      </w:r>
      <w:r w:rsidRPr="00DB6E5D">
        <w:rPr>
          <w:sz w:val="24"/>
          <w:szCs w:val="24"/>
        </w:rPr>
        <w:t xml:space="preserve">inks are important for the web economy </w:t>
      </w:r>
      <w:r w:rsidR="00A31F7B">
        <w:rPr>
          <w:sz w:val="24"/>
          <w:szCs w:val="24"/>
        </w:rPr>
        <w:t>because they assist</w:t>
      </w:r>
      <w:r w:rsidRPr="00DB6E5D">
        <w:rPr>
          <w:sz w:val="24"/>
          <w:szCs w:val="24"/>
        </w:rPr>
        <w:t xml:space="preserve"> search engine ranking and reputational factors</w:t>
      </w:r>
      <w:r w:rsidR="00BE4FAA">
        <w:rPr>
          <w:sz w:val="24"/>
          <w:szCs w:val="24"/>
        </w:rPr>
        <w:t xml:space="preserve"> </w:t>
      </w:r>
      <w:r w:rsidR="00967708">
        <w:rPr>
          <w:sz w:val="24"/>
          <w:szCs w:val="24"/>
        </w:rPr>
        <w:t xml:space="preserve">(De </w:t>
      </w:r>
      <w:proofErr w:type="spellStart"/>
      <w:r w:rsidR="00967708">
        <w:rPr>
          <w:sz w:val="24"/>
          <w:szCs w:val="24"/>
        </w:rPr>
        <w:t>Maeyer</w:t>
      </w:r>
      <w:proofErr w:type="spellEnd"/>
      <w:r w:rsidR="00967708">
        <w:rPr>
          <w:sz w:val="24"/>
          <w:szCs w:val="24"/>
        </w:rPr>
        <w:t xml:space="preserve">, 2012). </w:t>
      </w:r>
    </w:p>
    <w:p w14:paraId="37279259" w14:textId="77777777" w:rsidR="009A29ED" w:rsidRDefault="009A29ED" w:rsidP="00DB6E5D">
      <w:pPr>
        <w:spacing w:line="360" w:lineRule="auto"/>
        <w:rPr>
          <w:sz w:val="24"/>
          <w:szCs w:val="24"/>
        </w:rPr>
      </w:pPr>
    </w:p>
    <w:p w14:paraId="0F9DEE56" w14:textId="415D4FC4" w:rsidR="00BC0365" w:rsidRPr="00350B70" w:rsidRDefault="009512BF" w:rsidP="00BC0365">
      <w:pPr>
        <w:rPr>
          <w:i/>
          <w:sz w:val="24"/>
          <w:szCs w:val="24"/>
        </w:rPr>
      </w:pPr>
      <w:r w:rsidRPr="00350B70">
        <w:rPr>
          <w:i/>
          <w:sz w:val="24"/>
          <w:szCs w:val="24"/>
        </w:rPr>
        <w:t>Social Media</w:t>
      </w:r>
    </w:p>
    <w:p w14:paraId="5EB53B2A" w14:textId="77777777" w:rsidR="00562CAD" w:rsidRDefault="009512BF" w:rsidP="008654E1">
      <w:pPr>
        <w:spacing w:line="360" w:lineRule="auto"/>
        <w:rPr>
          <w:sz w:val="24"/>
          <w:szCs w:val="24"/>
        </w:rPr>
      </w:pPr>
      <w:r w:rsidRPr="008F699D">
        <w:rPr>
          <w:sz w:val="24"/>
          <w:szCs w:val="24"/>
        </w:rPr>
        <w:t xml:space="preserve">Research </w:t>
      </w:r>
      <w:r w:rsidR="00A31F7B" w:rsidRPr="008F699D">
        <w:rPr>
          <w:sz w:val="24"/>
          <w:szCs w:val="24"/>
        </w:rPr>
        <w:t xml:space="preserve">from several countries </w:t>
      </w:r>
      <w:r w:rsidRPr="008F699D">
        <w:rPr>
          <w:sz w:val="24"/>
          <w:szCs w:val="24"/>
        </w:rPr>
        <w:t>has demonstrated that journalists prefer using Twitter above other social networking sites</w:t>
      </w:r>
      <w:r w:rsidR="00560F07" w:rsidRPr="008F699D">
        <w:rPr>
          <w:sz w:val="24"/>
          <w:szCs w:val="24"/>
        </w:rPr>
        <w:t xml:space="preserve">, but this </w:t>
      </w:r>
      <w:r w:rsidR="00A31F7B" w:rsidRPr="008F699D">
        <w:rPr>
          <w:sz w:val="24"/>
          <w:szCs w:val="24"/>
        </w:rPr>
        <w:t xml:space="preserve">preference </w:t>
      </w:r>
      <w:r w:rsidR="00560F07" w:rsidRPr="008F699D">
        <w:rPr>
          <w:sz w:val="24"/>
          <w:szCs w:val="24"/>
        </w:rPr>
        <w:t xml:space="preserve">is </w:t>
      </w:r>
      <w:r w:rsidR="00A31F7B" w:rsidRPr="008F699D">
        <w:rPr>
          <w:sz w:val="24"/>
          <w:szCs w:val="24"/>
        </w:rPr>
        <w:t xml:space="preserve">very pronounced </w:t>
      </w:r>
      <w:r w:rsidR="00560F07" w:rsidRPr="008F699D">
        <w:rPr>
          <w:sz w:val="24"/>
          <w:szCs w:val="24"/>
        </w:rPr>
        <w:t>in the US and UK</w:t>
      </w:r>
      <w:r w:rsidR="00F84E73" w:rsidRPr="008F699D">
        <w:rPr>
          <w:sz w:val="24"/>
          <w:szCs w:val="24"/>
        </w:rPr>
        <w:t xml:space="preserve"> (Fincham, 2019; McGregor, 2019</w:t>
      </w:r>
      <w:r w:rsidRPr="008F699D">
        <w:rPr>
          <w:sz w:val="24"/>
          <w:szCs w:val="24"/>
        </w:rPr>
        <w:t>)</w:t>
      </w:r>
      <w:r w:rsidR="00560F07" w:rsidRPr="008F699D">
        <w:rPr>
          <w:sz w:val="24"/>
          <w:szCs w:val="24"/>
        </w:rPr>
        <w:t>.</w:t>
      </w:r>
      <w:r>
        <w:rPr>
          <w:sz w:val="24"/>
          <w:szCs w:val="24"/>
        </w:rPr>
        <w:t xml:space="preserve"> </w:t>
      </w:r>
      <w:r w:rsidR="0034071B" w:rsidRPr="0034071B">
        <w:rPr>
          <w:sz w:val="24"/>
          <w:szCs w:val="24"/>
        </w:rPr>
        <w:t xml:space="preserve">News organisations use Twitter as a tool to </w:t>
      </w:r>
      <w:r w:rsidR="0034071B">
        <w:rPr>
          <w:sz w:val="24"/>
          <w:szCs w:val="24"/>
        </w:rPr>
        <w:t>distribute</w:t>
      </w:r>
      <w:r w:rsidR="0034071B" w:rsidRPr="0034071B">
        <w:rPr>
          <w:sz w:val="24"/>
          <w:szCs w:val="24"/>
        </w:rPr>
        <w:t xml:space="preserve"> </w:t>
      </w:r>
      <w:r w:rsidR="0034071B" w:rsidRPr="0034071B">
        <w:rPr>
          <w:sz w:val="24"/>
          <w:szCs w:val="24"/>
        </w:rPr>
        <w:lastRenderedPageBreak/>
        <w:t>news, to market stories, to e</w:t>
      </w:r>
      <w:r w:rsidR="0034071B">
        <w:rPr>
          <w:sz w:val="24"/>
          <w:szCs w:val="24"/>
        </w:rPr>
        <w:t>stablish relationships with new</w:t>
      </w:r>
      <w:r w:rsidR="0034071B" w:rsidRPr="0034071B">
        <w:rPr>
          <w:sz w:val="24"/>
          <w:szCs w:val="24"/>
        </w:rPr>
        <w:t xml:space="preserve"> consumers, and finally as a tool for reporting</w:t>
      </w:r>
      <w:r w:rsidR="007538A5">
        <w:rPr>
          <w:sz w:val="24"/>
          <w:szCs w:val="24"/>
        </w:rPr>
        <w:t>.</w:t>
      </w:r>
      <w:r w:rsidR="007538A5" w:rsidRPr="007538A5">
        <w:rPr>
          <w:sz w:val="24"/>
          <w:szCs w:val="24"/>
        </w:rPr>
        <w:t xml:space="preserve"> </w:t>
      </w:r>
      <w:r w:rsidR="007538A5" w:rsidRPr="00EA5D23">
        <w:rPr>
          <w:sz w:val="24"/>
          <w:szCs w:val="24"/>
        </w:rPr>
        <w:t xml:space="preserve">Journalists </w:t>
      </w:r>
      <w:r w:rsidR="007538A5">
        <w:rPr>
          <w:sz w:val="24"/>
          <w:szCs w:val="24"/>
        </w:rPr>
        <w:t xml:space="preserve">can </w:t>
      </w:r>
      <w:r w:rsidR="007538A5" w:rsidRPr="00EA5D23">
        <w:rPr>
          <w:sz w:val="24"/>
          <w:szCs w:val="24"/>
        </w:rPr>
        <w:t>also use it as a means of accessing sources</w:t>
      </w:r>
      <w:r w:rsidR="007538A5">
        <w:rPr>
          <w:sz w:val="24"/>
          <w:szCs w:val="24"/>
        </w:rPr>
        <w:t xml:space="preserve"> </w:t>
      </w:r>
      <w:r w:rsidR="0034071B" w:rsidRPr="0034071B">
        <w:rPr>
          <w:sz w:val="24"/>
          <w:szCs w:val="24"/>
        </w:rPr>
        <w:t>(Broersma and Graham, 2012</w:t>
      </w:r>
      <w:r w:rsidR="007538A5">
        <w:rPr>
          <w:sz w:val="24"/>
          <w:szCs w:val="24"/>
        </w:rPr>
        <w:t>, 2013;</w:t>
      </w:r>
      <w:r w:rsidR="00E35795">
        <w:rPr>
          <w:sz w:val="24"/>
          <w:szCs w:val="24"/>
        </w:rPr>
        <w:t xml:space="preserve"> </w:t>
      </w:r>
      <w:proofErr w:type="spellStart"/>
      <w:r w:rsidR="00E35795">
        <w:rPr>
          <w:sz w:val="24"/>
          <w:szCs w:val="24"/>
        </w:rPr>
        <w:t>Cozma</w:t>
      </w:r>
      <w:proofErr w:type="spellEnd"/>
      <w:r w:rsidR="00E35795">
        <w:rPr>
          <w:sz w:val="24"/>
          <w:szCs w:val="24"/>
        </w:rPr>
        <w:t xml:space="preserve"> and Chen, 2013; </w:t>
      </w:r>
      <w:proofErr w:type="spellStart"/>
      <w:r w:rsidR="00E35795">
        <w:rPr>
          <w:sz w:val="24"/>
          <w:szCs w:val="24"/>
        </w:rPr>
        <w:t>Hermida</w:t>
      </w:r>
      <w:proofErr w:type="spellEnd"/>
      <w:r w:rsidR="00E35795">
        <w:rPr>
          <w:sz w:val="24"/>
          <w:szCs w:val="24"/>
        </w:rPr>
        <w:t>, 2010</w:t>
      </w:r>
      <w:r w:rsidR="0034071B" w:rsidRPr="0034071B">
        <w:rPr>
          <w:sz w:val="24"/>
          <w:szCs w:val="24"/>
        </w:rPr>
        <w:t xml:space="preserve">). </w:t>
      </w:r>
      <w:r w:rsidR="006D0A5A" w:rsidRPr="00EA5D23">
        <w:rPr>
          <w:sz w:val="24"/>
          <w:szCs w:val="24"/>
        </w:rPr>
        <w:t>Twitter also acts as a story generator by provi</w:t>
      </w:r>
      <w:r w:rsidR="006D0A5A">
        <w:rPr>
          <w:sz w:val="24"/>
          <w:szCs w:val="24"/>
        </w:rPr>
        <w:t>di</w:t>
      </w:r>
      <w:r w:rsidR="006D0A5A" w:rsidRPr="00EA5D23">
        <w:rPr>
          <w:sz w:val="24"/>
          <w:szCs w:val="24"/>
        </w:rPr>
        <w:t>ng quotes directly from those involved</w:t>
      </w:r>
      <w:r w:rsidR="006D0A5A">
        <w:rPr>
          <w:sz w:val="24"/>
          <w:szCs w:val="24"/>
        </w:rPr>
        <w:t xml:space="preserve"> (Bane, 2017)</w:t>
      </w:r>
      <w:r w:rsidR="006D0A5A" w:rsidRPr="00EA5D23">
        <w:rPr>
          <w:sz w:val="24"/>
          <w:szCs w:val="24"/>
        </w:rPr>
        <w:t>.</w:t>
      </w:r>
      <w:r w:rsidR="006D0A5A">
        <w:rPr>
          <w:sz w:val="24"/>
          <w:szCs w:val="24"/>
        </w:rPr>
        <w:t xml:space="preserve"> </w:t>
      </w:r>
    </w:p>
    <w:p w14:paraId="74693CDA" w14:textId="1E347D3C" w:rsidR="00A5778D" w:rsidRDefault="009512BF" w:rsidP="008654E1">
      <w:pPr>
        <w:spacing w:line="360" w:lineRule="auto"/>
        <w:rPr>
          <w:sz w:val="24"/>
          <w:szCs w:val="24"/>
        </w:rPr>
      </w:pPr>
      <w:r>
        <w:rPr>
          <w:sz w:val="24"/>
          <w:szCs w:val="24"/>
        </w:rPr>
        <w:t xml:space="preserve">Evidence suggests that </w:t>
      </w:r>
      <w:r w:rsidRPr="00A5778D">
        <w:rPr>
          <w:sz w:val="24"/>
          <w:szCs w:val="24"/>
        </w:rPr>
        <w:t>journalists who work for online news outlets use online sources regularly (Gulyas, 2013). Contextual factors are important indicators for when and how online sources might be used, for example</w:t>
      </w:r>
      <w:r w:rsidR="00445C2A">
        <w:rPr>
          <w:sz w:val="24"/>
          <w:szCs w:val="24"/>
        </w:rPr>
        <w:t>,</w:t>
      </w:r>
      <w:r w:rsidRPr="00A5778D">
        <w:rPr>
          <w:sz w:val="24"/>
          <w:szCs w:val="24"/>
        </w:rPr>
        <w:t xml:space="preserve"> journalists might use </w:t>
      </w:r>
      <w:r>
        <w:rPr>
          <w:sz w:val="24"/>
          <w:szCs w:val="24"/>
        </w:rPr>
        <w:t>social media</w:t>
      </w:r>
      <w:r w:rsidRPr="00A5778D">
        <w:rPr>
          <w:sz w:val="24"/>
          <w:szCs w:val="24"/>
        </w:rPr>
        <w:t xml:space="preserve"> more in stories relating to human interest or ‘soft’ news (Moon and Hadley, 2014). </w:t>
      </w:r>
      <w:r w:rsidRPr="00EC1E8B">
        <w:rPr>
          <w:sz w:val="24"/>
          <w:szCs w:val="24"/>
        </w:rPr>
        <w:t>However, using social media sources can also be format</w:t>
      </w:r>
      <w:r w:rsidR="00445C2A" w:rsidRPr="00EC1E8B">
        <w:rPr>
          <w:sz w:val="24"/>
          <w:szCs w:val="24"/>
        </w:rPr>
        <w:t>-</w:t>
      </w:r>
      <w:r w:rsidRPr="00EC1E8B">
        <w:rPr>
          <w:sz w:val="24"/>
          <w:szCs w:val="24"/>
        </w:rPr>
        <w:t xml:space="preserve">specific, meaning that social media are used more frequently in </w:t>
      </w:r>
      <w:r w:rsidR="005F507B" w:rsidRPr="00EC1E8B">
        <w:rPr>
          <w:sz w:val="24"/>
          <w:szCs w:val="24"/>
        </w:rPr>
        <w:t>digitally born formats such as</w:t>
      </w:r>
      <w:r w:rsidRPr="00EC1E8B">
        <w:rPr>
          <w:sz w:val="24"/>
          <w:szCs w:val="24"/>
        </w:rPr>
        <w:t xml:space="preserve"> live blogs (Thorsen and Jackson, 2018).</w:t>
      </w:r>
    </w:p>
    <w:p w14:paraId="5EB291BD" w14:textId="701569D8" w:rsidR="00774772" w:rsidRPr="00EA5D23" w:rsidRDefault="009512BF" w:rsidP="008654E1">
      <w:pPr>
        <w:spacing w:line="360" w:lineRule="auto"/>
        <w:rPr>
          <w:sz w:val="24"/>
          <w:szCs w:val="24"/>
        </w:rPr>
      </w:pPr>
      <w:r w:rsidRPr="00AF1FE6">
        <w:rPr>
          <w:sz w:val="24"/>
          <w:szCs w:val="24"/>
        </w:rPr>
        <w:t xml:space="preserve">Twitter </w:t>
      </w:r>
      <w:r w:rsidR="008A10F8">
        <w:rPr>
          <w:sz w:val="24"/>
          <w:szCs w:val="24"/>
        </w:rPr>
        <w:t xml:space="preserve">can sometimes </w:t>
      </w:r>
      <w:r w:rsidRPr="00AF1FE6">
        <w:rPr>
          <w:sz w:val="24"/>
          <w:szCs w:val="24"/>
        </w:rPr>
        <w:t xml:space="preserve">shape journalists’ coverage by influencing </w:t>
      </w:r>
      <w:r w:rsidR="005B6ED9">
        <w:rPr>
          <w:sz w:val="24"/>
          <w:szCs w:val="24"/>
        </w:rPr>
        <w:t>the</w:t>
      </w:r>
      <w:r w:rsidRPr="00AF1FE6">
        <w:rPr>
          <w:sz w:val="24"/>
          <w:szCs w:val="24"/>
        </w:rPr>
        <w:t xml:space="preserve"> events</w:t>
      </w:r>
      <w:r w:rsidR="005B6ED9">
        <w:rPr>
          <w:sz w:val="24"/>
          <w:szCs w:val="24"/>
        </w:rPr>
        <w:t xml:space="preserve">, </w:t>
      </w:r>
      <w:r w:rsidRPr="00AF1FE6">
        <w:rPr>
          <w:sz w:val="24"/>
          <w:szCs w:val="24"/>
        </w:rPr>
        <w:t>sources</w:t>
      </w:r>
      <w:r w:rsidR="005B6ED9">
        <w:rPr>
          <w:sz w:val="24"/>
          <w:szCs w:val="24"/>
        </w:rPr>
        <w:t xml:space="preserve">, </w:t>
      </w:r>
      <w:r w:rsidR="004C77FB" w:rsidRPr="00AF1FE6">
        <w:rPr>
          <w:sz w:val="24"/>
          <w:szCs w:val="24"/>
        </w:rPr>
        <w:t>quot</w:t>
      </w:r>
      <w:r w:rsidR="004C77FB">
        <w:rPr>
          <w:sz w:val="24"/>
          <w:szCs w:val="24"/>
        </w:rPr>
        <w:t>es,</w:t>
      </w:r>
      <w:r w:rsidRPr="00AF1FE6">
        <w:rPr>
          <w:sz w:val="24"/>
          <w:szCs w:val="24"/>
        </w:rPr>
        <w:t xml:space="preserve"> and background information they </w:t>
      </w:r>
      <w:r w:rsidR="005B6ED9">
        <w:rPr>
          <w:sz w:val="24"/>
          <w:szCs w:val="24"/>
        </w:rPr>
        <w:t>cover</w:t>
      </w:r>
      <w:r w:rsidRPr="00AF1FE6">
        <w:rPr>
          <w:sz w:val="24"/>
          <w:szCs w:val="24"/>
        </w:rPr>
        <w:t xml:space="preserve"> (</w:t>
      </w:r>
      <w:proofErr w:type="spellStart"/>
      <w:r w:rsidRPr="00AF1FE6">
        <w:rPr>
          <w:sz w:val="24"/>
          <w:szCs w:val="24"/>
        </w:rPr>
        <w:t>Parmlee</w:t>
      </w:r>
      <w:proofErr w:type="spellEnd"/>
      <w:r w:rsidRPr="00AF1FE6">
        <w:rPr>
          <w:sz w:val="24"/>
          <w:szCs w:val="24"/>
        </w:rPr>
        <w:t xml:space="preserve">, 2014). </w:t>
      </w:r>
      <w:r w:rsidR="00D015F3">
        <w:rPr>
          <w:sz w:val="24"/>
          <w:szCs w:val="24"/>
        </w:rPr>
        <w:t xml:space="preserve">There are </w:t>
      </w:r>
      <w:r w:rsidR="008E4FE0">
        <w:rPr>
          <w:sz w:val="24"/>
          <w:szCs w:val="24"/>
        </w:rPr>
        <w:t>several</w:t>
      </w:r>
      <w:r w:rsidR="00D015F3">
        <w:rPr>
          <w:sz w:val="24"/>
          <w:szCs w:val="24"/>
        </w:rPr>
        <w:t xml:space="preserve"> benefits</w:t>
      </w:r>
      <w:r>
        <w:rPr>
          <w:sz w:val="24"/>
          <w:szCs w:val="24"/>
        </w:rPr>
        <w:t>, including cost</w:t>
      </w:r>
      <w:r w:rsidR="003C4592">
        <w:rPr>
          <w:sz w:val="24"/>
          <w:szCs w:val="24"/>
        </w:rPr>
        <w:t>-</w:t>
      </w:r>
      <w:r>
        <w:rPr>
          <w:sz w:val="24"/>
          <w:szCs w:val="24"/>
        </w:rPr>
        <w:t>saving,</w:t>
      </w:r>
      <w:r w:rsidR="00D015F3">
        <w:rPr>
          <w:sz w:val="24"/>
          <w:szCs w:val="24"/>
        </w:rPr>
        <w:t xml:space="preserve"> to </w:t>
      </w:r>
      <w:r w:rsidR="008E4FE0">
        <w:rPr>
          <w:sz w:val="24"/>
          <w:szCs w:val="24"/>
        </w:rPr>
        <w:t>using</w:t>
      </w:r>
      <w:r w:rsidR="00D015F3">
        <w:rPr>
          <w:sz w:val="24"/>
          <w:szCs w:val="24"/>
        </w:rPr>
        <w:t xml:space="preserve"> Twitter in</w:t>
      </w:r>
      <w:r>
        <w:rPr>
          <w:sz w:val="24"/>
          <w:szCs w:val="24"/>
        </w:rPr>
        <w:t xml:space="preserve"> reporting. </w:t>
      </w:r>
      <w:r w:rsidR="00E93014">
        <w:rPr>
          <w:sz w:val="24"/>
          <w:szCs w:val="24"/>
        </w:rPr>
        <w:t>R</w:t>
      </w:r>
      <w:r w:rsidR="00D015F3" w:rsidRPr="00EA5D23">
        <w:rPr>
          <w:sz w:val="24"/>
          <w:szCs w:val="24"/>
        </w:rPr>
        <w:t xml:space="preserve">eporters </w:t>
      </w:r>
      <w:r w:rsidR="00D015F3">
        <w:rPr>
          <w:sz w:val="24"/>
          <w:szCs w:val="24"/>
        </w:rPr>
        <w:t xml:space="preserve">can </w:t>
      </w:r>
      <w:r w:rsidR="00D015F3" w:rsidRPr="00EA5D23">
        <w:rPr>
          <w:sz w:val="24"/>
          <w:szCs w:val="24"/>
        </w:rPr>
        <w:t xml:space="preserve">take statements from </w:t>
      </w:r>
      <w:r w:rsidR="00D015F3">
        <w:rPr>
          <w:sz w:val="24"/>
          <w:szCs w:val="24"/>
        </w:rPr>
        <w:t>relevant sources straight from their Tweets rather than needing direct access to</w:t>
      </w:r>
      <w:r w:rsidR="00D015F3" w:rsidRPr="00EA5D23">
        <w:rPr>
          <w:sz w:val="24"/>
          <w:szCs w:val="24"/>
        </w:rPr>
        <w:t xml:space="preserve"> </w:t>
      </w:r>
      <w:r w:rsidR="00AF7115">
        <w:rPr>
          <w:sz w:val="24"/>
          <w:szCs w:val="24"/>
        </w:rPr>
        <w:t>them</w:t>
      </w:r>
      <w:r w:rsidR="00D015F3">
        <w:rPr>
          <w:sz w:val="24"/>
          <w:szCs w:val="24"/>
        </w:rPr>
        <w:t xml:space="preserve"> (Broersma and Graham, 2012)</w:t>
      </w:r>
      <w:r w:rsidR="00D015F3" w:rsidRPr="00EA5D23">
        <w:rPr>
          <w:sz w:val="24"/>
          <w:szCs w:val="24"/>
        </w:rPr>
        <w:t xml:space="preserve">. </w:t>
      </w:r>
      <w:r w:rsidR="00C17639" w:rsidRPr="00EA5D23">
        <w:rPr>
          <w:sz w:val="24"/>
          <w:szCs w:val="24"/>
        </w:rPr>
        <w:t xml:space="preserve">Journalists can </w:t>
      </w:r>
      <w:r w:rsidR="00C17639">
        <w:rPr>
          <w:sz w:val="24"/>
          <w:szCs w:val="24"/>
        </w:rPr>
        <w:t xml:space="preserve">also </w:t>
      </w:r>
      <w:r w:rsidR="00C17639" w:rsidRPr="00EA5D23">
        <w:rPr>
          <w:sz w:val="24"/>
          <w:szCs w:val="24"/>
        </w:rPr>
        <w:t xml:space="preserve">gather eyewitness accounts from </w:t>
      </w:r>
      <w:r w:rsidR="00C17639">
        <w:rPr>
          <w:sz w:val="24"/>
          <w:szCs w:val="24"/>
        </w:rPr>
        <w:t xml:space="preserve">ordinary people, </w:t>
      </w:r>
      <w:r w:rsidR="00C17639" w:rsidRPr="00EA5D23">
        <w:rPr>
          <w:sz w:val="24"/>
          <w:szCs w:val="24"/>
        </w:rPr>
        <w:t>activists, and other non-journalists (</w:t>
      </w:r>
      <w:proofErr w:type="spellStart"/>
      <w:r w:rsidR="00C17639" w:rsidRPr="00EA5D23">
        <w:rPr>
          <w:sz w:val="24"/>
          <w:szCs w:val="24"/>
        </w:rPr>
        <w:t>Hermida</w:t>
      </w:r>
      <w:proofErr w:type="spellEnd"/>
      <w:r w:rsidR="00C17639" w:rsidRPr="00EA5D23">
        <w:rPr>
          <w:sz w:val="24"/>
          <w:szCs w:val="24"/>
        </w:rPr>
        <w:t>, 2010)</w:t>
      </w:r>
      <w:r w:rsidR="00C17639">
        <w:rPr>
          <w:sz w:val="24"/>
          <w:szCs w:val="24"/>
        </w:rPr>
        <w:t xml:space="preserve"> to i</w:t>
      </w:r>
      <w:r>
        <w:rPr>
          <w:sz w:val="24"/>
          <w:szCs w:val="24"/>
        </w:rPr>
        <w:t>nform their coverage</w:t>
      </w:r>
      <w:r w:rsidR="006436A0">
        <w:rPr>
          <w:sz w:val="24"/>
          <w:szCs w:val="24"/>
        </w:rPr>
        <w:t>. Twitter can also facilitate the fact-checking of political statements (Coddington et al. 2014)</w:t>
      </w:r>
      <w:r w:rsidR="00FB3C50">
        <w:rPr>
          <w:sz w:val="24"/>
          <w:szCs w:val="24"/>
        </w:rPr>
        <w:t>.</w:t>
      </w:r>
      <w:r w:rsidR="006436A0">
        <w:rPr>
          <w:sz w:val="24"/>
          <w:szCs w:val="24"/>
        </w:rPr>
        <w:t xml:space="preserve"> </w:t>
      </w:r>
      <w:r w:rsidRPr="00EA5D23">
        <w:rPr>
          <w:sz w:val="24"/>
          <w:szCs w:val="24"/>
        </w:rPr>
        <w:t>Information sharing on Twitter</w:t>
      </w:r>
      <w:r w:rsidR="003C4592">
        <w:rPr>
          <w:sz w:val="24"/>
          <w:szCs w:val="24"/>
        </w:rPr>
        <w:t>,</w:t>
      </w:r>
      <w:r w:rsidRPr="00EA5D23">
        <w:rPr>
          <w:sz w:val="24"/>
          <w:szCs w:val="24"/>
        </w:rPr>
        <w:t xml:space="preserve"> on the one hand</w:t>
      </w:r>
      <w:r w:rsidR="003C4592">
        <w:rPr>
          <w:sz w:val="24"/>
          <w:szCs w:val="24"/>
        </w:rPr>
        <w:t>,</w:t>
      </w:r>
      <w:r w:rsidRPr="00EA5D23">
        <w:rPr>
          <w:sz w:val="24"/>
          <w:szCs w:val="24"/>
        </w:rPr>
        <w:t xml:space="preserve"> threatens journalists claim to </w:t>
      </w:r>
      <w:r w:rsidR="003C4592">
        <w:rPr>
          <w:sz w:val="24"/>
          <w:szCs w:val="24"/>
        </w:rPr>
        <w:t xml:space="preserve">an </w:t>
      </w:r>
      <w:r w:rsidRPr="00EA5D23">
        <w:rPr>
          <w:sz w:val="24"/>
          <w:szCs w:val="24"/>
        </w:rPr>
        <w:t xml:space="preserve">authoritative and legitimate representation of the world, but on the other, </w:t>
      </w:r>
      <w:r w:rsidR="0083354A">
        <w:rPr>
          <w:sz w:val="24"/>
          <w:szCs w:val="24"/>
        </w:rPr>
        <w:t xml:space="preserve">it </w:t>
      </w:r>
      <w:r w:rsidR="00E93014" w:rsidRPr="00EA5D23">
        <w:rPr>
          <w:sz w:val="24"/>
          <w:szCs w:val="24"/>
        </w:rPr>
        <w:t>opens</w:t>
      </w:r>
      <w:r w:rsidRPr="00EA5D23">
        <w:rPr>
          <w:sz w:val="24"/>
          <w:szCs w:val="24"/>
        </w:rPr>
        <w:t xml:space="preserve"> journalism to new voices, topics and publics</w:t>
      </w:r>
      <w:r>
        <w:rPr>
          <w:sz w:val="24"/>
          <w:szCs w:val="24"/>
        </w:rPr>
        <w:t xml:space="preserve"> (Broersma and Graham, 2012</w:t>
      </w:r>
      <w:r w:rsidR="003133D6">
        <w:rPr>
          <w:sz w:val="24"/>
          <w:szCs w:val="24"/>
        </w:rPr>
        <w:t xml:space="preserve">; </w:t>
      </w:r>
      <w:proofErr w:type="spellStart"/>
      <w:r w:rsidR="003133D6" w:rsidRPr="00B85532">
        <w:rPr>
          <w:sz w:val="24"/>
          <w:szCs w:val="24"/>
        </w:rPr>
        <w:t>Hermida</w:t>
      </w:r>
      <w:proofErr w:type="spellEnd"/>
      <w:r w:rsidR="003133D6" w:rsidRPr="00B85532">
        <w:rPr>
          <w:sz w:val="24"/>
          <w:szCs w:val="24"/>
        </w:rPr>
        <w:t xml:space="preserve"> and Thurman, 2008</w:t>
      </w:r>
      <w:r>
        <w:rPr>
          <w:sz w:val="24"/>
          <w:szCs w:val="24"/>
        </w:rPr>
        <w:t>)</w:t>
      </w:r>
      <w:r w:rsidRPr="00EA5D23">
        <w:rPr>
          <w:sz w:val="24"/>
          <w:szCs w:val="24"/>
        </w:rPr>
        <w:t xml:space="preserve">. </w:t>
      </w:r>
    </w:p>
    <w:p w14:paraId="02826668" w14:textId="717C0FAD" w:rsidR="001129FE" w:rsidRPr="00643E39" w:rsidRDefault="009512BF" w:rsidP="001129FE">
      <w:pPr>
        <w:spacing w:line="360" w:lineRule="auto"/>
        <w:rPr>
          <w:sz w:val="24"/>
          <w:szCs w:val="24"/>
        </w:rPr>
      </w:pPr>
      <w:r>
        <w:rPr>
          <w:sz w:val="24"/>
          <w:szCs w:val="24"/>
        </w:rPr>
        <w:t>Embedding</w:t>
      </w:r>
      <w:r w:rsidR="008D6EE6">
        <w:rPr>
          <w:sz w:val="24"/>
          <w:szCs w:val="24"/>
        </w:rPr>
        <w:t xml:space="preserve"> tweets in reportage is also increasingly common. Tweets are used to fulfil </w:t>
      </w:r>
      <w:r w:rsidR="003E6117">
        <w:rPr>
          <w:sz w:val="24"/>
          <w:szCs w:val="24"/>
        </w:rPr>
        <w:t xml:space="preserve">several </w:t>
      </w:r>
      <w:r w:rsidR="008D6EE6">
        <w:rPr>
          <w:sz w:val="24"/>
          <w:szCs w:val="24"/>
        </w:rPr>
        <w:t>different functions in online news</w:t>
      </w:r>
      <w:r>
        <w:rPr>
          <w:sz w:val="24"/>
          <w:szCs w:val="24"/>
        </w:rPr>
        <w:t>, such as</w:t>
      </w:r>
      <w:r w:rsidR="008D6EE6">
        <w:rPr>
          <w:sz w:val="24"/>
          <w:szCs w:val="24"/>
        </w:rPr>
        <w:t xml:space="preserve"> add</w:t>
      </w:r>
      <w:r>
        <w:rPr>
          <w:sz w:val="24"/>
          <w:szCs w:val="24"/>
        </w:rPr>
        <w:t>ing</w:t>
      </w:r>
      <w:r w:rsidR="008D6EE6">
        <w:rPr>
          <w:sz w:val="24"/>
          <w:szCs w:val="24"/>
        </w:rPr>
        <w:t xml:space="preserve"> some flavour to</w:t>
      </w:r>
      <w:r>
        <w:rPr>
          <w:sz w:val="24"/>
          <w:szCs w:val="24"/>
        </w:rPr>
        <w:t xml:space="preserve"> the</w:t>
      </w:r>
      <w:r w:rsidR="008D6EE6">
        <w:rPr>
          <w:sz w:val="24"/>
          <w:szCs w:val="24"/>
        </w:rPr>
        <w:t xml:space="preserve"> story. </w:t>
      </w:r>
      <w:r>
        <w:rPr>
          <w:sz w:val="24"/>
          <w:szCs w:val="24"/>
        </w:rPr>
        <w:t>Individual t</w:t>
      </w:r>
      <w:r w:rsidR="008D6EE6">
        <w:rPr>
          <w:sz w:val="24"/>
          <w:szCs w:val="24"/>
        </w:rPr>
        <w:t>weets can trigger a</w:t>
      </w:r>
      <w:r>
        <w:rPr>
          <w:sz w:val="24"/>
          <w:szCs w:val="24"/>
        </w:rPr>
        <w:t xml:space="preserve"> news</w:t>
      </w:r>
      <w:r w:rsidR="008D6EE6">
        <w:rPr>
          <w:sz w:val="24"/>
          <w:szCs w:val="24"/>
        </w:rPr>
        <w:t xml:space="preserve"> </w:t>
      </w:r>
      <w:r>
        <w:rPr>
          <w:sz w:val="24"/>
          <w:szCs w:val="24"/>
        </w:rPr>
        <w:t>story</w:t>
      </w:r>
      <w:r w:rsidR="00445C2A">
        <w:rPr>
          <w:sz w:val="24"/>
          <w:szCs w:val="24"/>
        </w:rPr>
        <w:t>,</w:t>
      </w:r>
      <w:r w:rsidR="008D6EE6">
        <w:rPr>
          <w:sz w:val="24"/>
          <w:szCs w:val="24"/>
        </w:rPr>
        <w:t xml:space="preserve"> </w:t>
      </w:r>
      <w:r w:rsidR="008A10F8">
        <w:rPr>
          <w:sz w:val="24"/>
          <w:szCs w:val="24"/>
        </w:rPr>
        <w:t>such as</w:t>
      </w:r>
      <w:r w:rsidR="008D6EE6">
        <w:rPr>
          <w:sz w:val="24"/>
          <w:szCs w:val="24"/>
        </w:rPr>
        <w:t xml:space="preserve"> when a politician tweets something controversial</w:t>
      </w:r>
      <w:r w:rsidR="004C77FB">
        <w:rPr>
          <w:sz w:val="24"/>
          <w:szCs w:val="24"/>
        </w:rPr>
        <w:t xml:space="preserve"> </w:t>
      </w:r>
      <w:r w:rsidR="008D6EE6">
        <w:rPr>
          <w:sz w:val="24"/>
          <w:szCs w:val="24"/>
        </w:rPr>
        <w:t xml:space="preserve">(Broersma and Graham, 2013). </w:t>
      </w:r>
      <w:r w:rsidR="0083294C" w:rsidRPr="0083294C">
        <w:rPr>
          <w:sz w:val="24"/>
          <w:szCs w:val="24"/>
        </w:rPr>
        <w:t xml:space="preserve">Social media </w:t>
      </w:r>
      <w:r w:rsidR="0083294C">
        <w:rPr>
          <w:sz w:val="24"/>
          <w:szCs w:val="24"/>
        </w:rPr>
        <w:t xml:space="preserve">also </w:t>
      </w:r>
      <w:r w:rsidR="0083294C" w:rsidRPr="0083294C">
        <w:rPr>
          <w:sz w:val="24"/>
          <w:szCs w:val="24"/>
        </w:rPr>
        <w:t xml:space="preserve">provide an emerging means for journalists to represent public opinion. </w:t>
      </w:r>
      <w:r w:rsidR="002D0763">
        <w:rPr>
          <w:sz w:val="24"/>
          <w:szCs w:val="24"/>
        </w:rPr>
        <w:t>McGregor (2019) shows how s</w:t>
      </w:r>
      <w:r w:rsidR="0083294C" w:rsidRPr="0083294C">
        <w:rPr>
          <w:sz w:val="24"/>
          <w:szCs w:val="24"/>
        </w:rPr>
        <w:t xml:space="preserve">ocial media </w:t>
      </w:r>
      <w:r w:rsidR="00AF7115">
        <w:rPr>
          <w:sz w:val="24"/>
          <w:szCs w:val="24"/>
        </w:rPr>
        <w:t>are</w:t>
      </w:r>
      <w:r w:rsidR="0083294C" w:rsidRPr="0083294C">
        <w:rPr>
          <w:sz w:val="24"/>
          <w:szCs w:val="24"/>
        </w:rPr>
        <w:t xml:space="preserve"> increasingly being used</w:t>
      </w:r>
      <w:r>
        <w:rPr>
          <w:sz w:val="24"/>
          <w:szCs w:val="24"/>
        </w:rPr>
        <w:t xml:space="preserve"> </w:t>
      </w:r>
      <w:r w:rsidR="0083294C" w:rsidRPr="0083294C">
        <w:rPr>
          <w:sz w:val="24"/>
          <w:szCs w:val="24"/>
        </w:rPr>
        <w:t xml:space="preserve">because </w:t>
      </w:r>
      <w:r>
        <w:rPr>
          <w:sz w:val="24"/>
          <w:szCs w:val="24"/>
        </w:rPr>
        <w:t>the</w:t>
      </w:r>
      <w:r w:rsidR="0083294C" w:rsidRPr="0083294C">
        <w:rPr>
          <w:sz w:val="24"/>
          <w:szCs w:val="24"/>
        </w:rPr>
        <w:t xml:space="preserve">y </w:t>
      </w:r>
      <w:r>
        <w:rPr>
          <w:sz w:val="24"/>
          <w:szCs w:val="24"/>
        </w:rPr>
        <w:t xml:space="preserve">provide </w:t>
      </w:r>
      <w:r w:rsidR="0083294C" w:rsidRPr="0083294C">
        <w:rPr>
          <w:sz w:val="24"/>
          <w:szCs w:val="24"/>
        </w:rPr>
        <w:t xml:space="preserve">metrics </w:t>
      </w:r>
      <w:r>
        <w:rPr>
          <w:sz w:val="24"/>
          <w:szCs w:val="24"/>
        </w:rPr>
        <w:t xml:space="preserve">which </w:t>
      </w:r>
      <w:r w:rsidR="0083294C" w:rsidRPr="0083294C">
        <w:rPr>
          <w:sz w:val="24"/>
          <w:szCs w:val="24"/>
        </w:rPr>
        <w:t>give journalists an almost instantaneous way of assessing candidate</w:t>
      </w:r>
      <w:r>
        <w:rPr>
          <w:sz w:val="24"/>
          <w:szCs w:val="24"/>
        </w:rPr>
        <w:t>/</w:t>
      </w:r>
      <w:r w:rsidR="0083294C" w:rsidRPr="0083294C">
        <w:rPr>
          <w:sz w:val="24"/>
          <w:szCs w:val="24"/>
        </w:rPr>
        <w:t>party performance amongst the public. Social media are increasing</w:t>
      </w:r>
      <w:r w:rsidR="003C4592">
        <w:rPr>
          <w:sz w:val="24"/>
          <w:szCs w:val="24"/>
        </w:rPr>
        <w:t>ly</w:t>
      </w:r>
      <w:r w:rsidR="0083294C" w:rsidRPr="0083294C">
        <w:rPr>
          <w:sz w:val="24"/>
          <w:szCs w:val="24"/>
        </w:rPr>
        <w:t xml:space="preserve"> being used as a form of ‘</w:t>
      </w:r>
      <w:proofErr w:type="spellStart"/>
      <w:r w:rsidR="0083294C" w:rsidRPr="0083294C">
        <w:rPr>
          <w:sz w:val="24"/>
          <w:szCs w:val="24"/>
        </w:rPr>
        <w:t>vox</w:t>
      </w:r>
      <w:proofErr w:type="spellEnd"/>
      <w:r w:rsidR="0083294C" w:rsidRPr="0083294C">
        <w:rPr>
          <w:sz w:val="24"/>
          <w:szCs w:val="24"/>
        </w:rPr>
        <w:t xml:space="preserve"> pop’ in political reporting (Anstead and O’Loughlin, 2015).</w:t>
      </w:r>
      <w:r w:rsidR="00B85532" w:rsidRPr="00B85532">
        <w:t xml:space="preserve"> </w:t>
      </w:r>
      <w:r w:rsidR="00A72460" w:rsidRPr="00533302">
        <w:rPr>
          <w:sz w:val="24"/>
          <w:szCs w:val="24"/>
        </w:rPr>
        <w:t>Broersma and Graham’s (2012) comparison of Dutch and British election coverage foun</w:t>
      </w:r>
      <w:r w:rsidR="002848BB" w:rsidRPr="00533302">
        <w:rPr>
          <w:sz w:val="24"/>
          <w:szCs w:val="24"/>
        </w:rPr>
        <w:t xml:space="preserve">d that in the UK Twitter is used as a means of providing responses/reactions </w:t>
      </w:r>
      <w:r w:rsidR="002848BB" w:rsidRPr="00533302">
        <w:rPr>
          <w:sz w:val="24"/>
          <w:szCs w:val="24"/>
        </w:rPr>
        <w:lastRenderedPageBreak/>
        <w:t>from ordinary people in tabloid news while quality news use</w:t>
      </w:r>
      <w:r w:rsidR="008A10F8" w:rsidRPr="00533302">
        <w:rPr>
          <w:sz w:val="24"/>
          <w:szCs w:val="24"/>
        </w:rPr>
        <w:t>s</w:t>
      </w:r>
      <w:r w:rsidR="002848BB" w:rsidRPr="00533302">
        <w:rPr>
          <w:sz w:val="24"/>
          <w:szCs w:val="24"/>
        </w:rPr>
        <w:t xml:space="preserve"> them to give colour to their political coverage. Bane’s (2017) research showed that the majority (68%) of Tweets were used to convey opinions or reactions rather than information.</w:t>
      </w:r>
      <w:r w:rsidR="002848BB" w:rsidRPr="002848BB">
        <w:rPr>
          <w:sz w:val="24"/>
          <w:szCs w:val="24"/>
        </w:rPr>
        <w:t xml:space="preserve"> </w:t>
      </w:r>
      <w:r w:rsidR="004E6CC4">
        <w:rPr>
          <w:sz w:val="24"/>
          <w:szCs w:val="24"/>
        </w:rPr>
        <w:t>Using social media posts</w:t>
      </w:r>
      <w:r w:rsidR="004E6CC4" w:rsidRPr="000D7E3B">
        <w:rPr>
          <w:sz w:val="24"/>
          <w:szCs w:val="24"/>
        </w:rPr>
        <w:t xml:space="preserve"> </w:t>
      </w:r>
      <w:r w:rsidR="004E6CC4">
        <w:rPr>
          <w:sz w:val="24"/>
          <w:szCs w:val="24"/>
        </w:rPr>
        <w:t>allows journalists to</w:t>
      </w:r>
      <w:r w:rsidR="004E6CC4" w:rsidRPr="000D7E3B">
        <w:rPr>
          <w:sz w:val="24"/>
          <w:szCs w:val="24"/>
        </w:rPr>
        <w:t xml:space="preserve"> avoid </w:t>
      </w:r>
      <w:r w:rsidR="004E6CC4">
        <w:rPr>
          <w:sz w:val="24"/>
          <w:szCs w:val="24"/>
        </w:rPr>
        <w:t xml:space="preserve">openly </w:t>
      </w:r>
      <w:r w:rsidR="004E6CC4" w:rsidRPr="000D7E3B">
        <w:rPr>
          <w:sz w:val="24"/>
          <w:szCs w:val="24"/>
        </w:rPr>
        <w:t>criticising candidates themselves by posting critical tweets</w:t>
      </w:r>
      <w:r w:rsidR="00A60848">
        <w:rPr>
          <w:sz w:val="24"/>
          <w:szCs w:val="24"/>
        </w:rPr>
        <w:t xml:space="preserve">, </w:t>
      </w:r>
      <w:r w:rsidR="004E6CC4" w:rsidRPr="000D7E3B">
        <w:rPr>
          <w:sz w:val="24"/>
          <w:szCs w:val="24"/>
        </w:rPr>
        <w:t>provid</w:t>
      </w:r>
      <w:r w:rsidR="00A60848">
        <w:rPr>
          <w:sz w:val="24"/>
          <w:szCs w:val="24"/>
        </w:rPr>
        <w:t>ing</w:t>
      </w:r>
      <w:r w:rsidR="004E6CC4" w:rsidRPr="000D7E3B">
        <w:rPr>
          <w:sz w:val="24"/>
          <w:szCs w:val="24"/>
        </w:rPr>
        <w:t xml:space="preserve"> an easy form of evidence to support the journalists’ meta-narratives about a</w:t>
      </w:r>
      <w:r w:rsidR="00A60848">
        <w:rPr>
          <w:sz w:val="24"/>
          <w:szCs w:val="24"/>
        </w:rPr>
        <w:t xml:space="preserve"> </w:t>
      </w:r>
      <w:r w:rsidR="004E6CC4" w:rsidRPr="000D7E3B">
        <w:rPr>
          <w:sz w:val="24"/>
          <w:szCs w:val="24"/>
        </w:rPr>
        <w:t>candidate (McGregor, 2019).</w:t>
      </w:r>
      <w:r w:rsidR="004E6CC4">
        <w:rPr>
          <w:sz w:val="24"/>
          <w:szCs w:val="24"/>
        </w:rPr>
        <w:t xml:space="preserve"> </w:t>
      </w:r>
      <w:r w:rsidR="002848BB" w:rsidRPr="002848BB">
        <w:rPr>
          <w:sz w:val="24"/>
          <w:szCs w:val="24"/>
        </w:rPr>
        <w:t>Some argue that this means using Twitter in news stories can lead to a loss of impartiality or objectivity in journalism (Coddington et al. 2014; Houston et al. 2018</w:t>
      </w:r>
      <w:r w:rsidR="0062165D">
        <w:rPr>
          <w:sz w:val="24"/>
          <w:szCs w:val="24"/>
        </w:rPr>
        <w:t>; Las</w:t>
      </w:r>
      <w:r w:rsidR="002D2B9B">
        <w:rPr>
          <w:sz w:val="24"/>
          <w:szCs w:val="24"/>
        </w:rPr>
        <w:t>o</w:t>
      </w:r>
      <w:r w:rsidR="0062165D">
        <w:rPr>
          <w:sz w:val="24"/>
          <w:szCs w:val="24"/>
        </w:rPr>
        <w:t>r</w:t>
      </w:r>
      <w:r w:rsidR="002D2B9B">
        <w:rPr>
          <w:sz w:val="24"/>
          <w:szCs w:val="24"/>
        </w:rPr>
        <w:t>sa et al. 2012</w:t>
      </w:r>
      <w:r w:rsidR="002848BB" w:rsidRPr="002848BB">
        <w:rPr>
          <w:sz w:val="24"/>
          <w:szCs w:val="24"/>
        </w:rPr>
        <w:t>).</w:t>
      </w:r>
      <w:r w:rsidR="000D7E3B" w:rsidRPr="000D7E3B">
        <w:t xml:space="preserve"> </w:t>
      </w:r>
      <w:r w:rsidRPr="00B85532">
        <w:rPr>
          <w:sz w:val="24"/>
          <w:szCs w:val="24"/>
        </w:rPr>
        <w:t>Studies have, however, shown that online sources such as embedded tweets have not replaced traditional sourcing strategies</w:t>
      </w:r>
      <w:r>
        <w:rPr>
          <w:sz w:val="24"/>
          <w:szCs w:val="24"/>
        </w:rPr>
        <w:t xml:space="preserve"> (Thorsen and Jackson, 2018; Bane, 2017</w:t>
      </w:r>
      <w:r w:rsidRPr="00B6782D">
        <w:rPr>
          <w:sz w:val="24"/>
          <w:szCs w:val="24"/>
        </w:rPr>
        <w:t xml:space="preserve">). </w:t>
      </w:r>
    </w:p>
    <w:p w14:paraId="576C93A0" w14:textId="77D2611A" w:rsidR="00E715F6" w:rsidRDefault="00E715F6" w:rsidP="00034AF4">
      <w:pPr>
        <w:rPr>
          <w:sz w:val="24"/>
          <w:szCs w:val="24"/>
        </w:rPr>
      </w:pPr>
    </w:p>
    <w:p w14:paraId="65C8ABF8" w14:textId="77777777" w:rsidR="001600D6" w:rsidRPr="00350B70" w:rsidRDefault="009512BF" w:rsidP="001600D6">
      <w:pPr>
        <w:rPr>
          <w:i/>
          <w:sz w:val="24"/>
          <w:szCs w:val="24"/>
        </w:rPr>
      </w:pPr>
      <w:r w:rsidRPr="00350B70">
        <w:rPr>
          <w:i/>
          <w:sz w:val="24"/>
          <w:szCs w:val="24"/>
        </w:rPr>
        <w:t>Lack of use of digital affordances</w:t>
      </w:r>
    </w:p>
    <w:p w14:paraId="5E7A23E8" w14:textId="5C72DBB6" w:rsidR="001600D6" w:rsidRDefault="009512BF" w:rsidP="005E2F3A">
      <w:pPr>
        <w:spacing w:line="360" w:lineRule="auto"/>
        <w:rPr>
          <w:sz w:val="24"/>
          <w:szCs w:val="24"/>
        </w:rPr>
      </w:pPr>
      <w:r w:rsidRPr="00EC1E8B">
        <w:rPr>
          <w:sz w:val="24"/>
          <w:szCs w:val="24"/>
        </w:rPr>
        <w:t>T</w:t>
      </w:r>
      <w:r w:rsidR="0020246E" w:rsidRPr="00EC1E8B">
        <w:rPr>
          <w:sz w:val="24"/>
          <w:szCs w:val="24"/>
        </w:rPr>
        <w:t>he studies described above demonstrate that the digital affordances that online news sites have to offer are not being used to their full potential</w:t>
      </w:r>
      <w:r w:rsidR="00EF1ABD" w:rsidRPr="00EC1E8B">
        <w:rPr>
          <w:sz w:val="24"/>
          <w:szCs w:val="24"/>
        </w:rPr>
        <w:t xml:space="preserve"> (Chang et al. 2011; Steensen, 2011)</w:t>
      </w:r>
      <w:r w:rsidRPr="00EC1E8B">
        <w:rPr>
          <w:sz w:val="24"/>
          <w:szCs w:val="24"/>
        </w:rPr>
        <w:t>.</w:t>
      </w:r>
      <w:r w:rsidR="0020246E" w:rsidRPr="00EC1E8B">
        <w:rPr>
          <w:sz w:val="24"/>
          <w:szCs w:val="24"/>
        </w:rPr>
        <w:t xml:space="preserve"> </w:t>
      </w:r>
      <w:proofErr w:type="spellStart"/>
      <w:r w:rsidR="0020246E" w:rsidRPr="00EC1E8B">
        <w:rPr>
          <w:sz w:val="24"/>
          <w:szCs w:val="24"/>
        </w:rPr>
        <w:t>Deuze</w:t>
      </w:r>
      <w:proofErr w:type="spellEnd"/>
      <w:r w:rsidR="0020246E" w:rsidRPr="00EC1E8B">
        <w:rPr>
          <w:sz w:val="24"/>
          <w:szCs w:val="24"/>
        </w:rPr>
        <w:t xml:space="preserve"> et al. (2004) argue </w:t>
      </w:r>
      <w:r w:rsidR="004202BD" w:rsidRPr="00EC1E8B">
        <w:rPr>
          <w:sz w:val="24"/>
          <w:szCs w:val="24"/>
        </w:rPr>
        <w:t xml:space="preserve">that </w:t>
      </w:r>
      <w:r w:rsidR="0020246E" w:rsidRPr="00EC1E8B">
        <w:rPr>
          <w:sz w:val="24"/>
          <w:szCs w:val="24"/>
        </w:rPr>
        <w:t xml:space="preserve">there </w:t>
      </w:r>
      <w:r w:rsidR="004202BD" w:rsidRPr="00EC1E8B">
        <w:rPr>
          <w:sz w:val="24"/>
          <w:szCs w:val="24"/>
        </w:rPr>
        <w:t xml:space="preserve">is a </w:t>
      </w:r>
      <w:r w:rsidR="0020246E" w:rsidRPr="00EC1E8B">
        <w:rPr>
          <w:sz w:val="24"/>
          <w:szCs w:val="24"/>
        </w:rPr>
        <w:t>gap betw</w:t>
      </w:r>
      <w:r w:rsidR="004202BD" w:rsidRPr="00EC1E8B">
        <w:rPr>
          <w:sz w:val="24"/>
          <w:szCs w:val="24"/>
        </w:rPr>
        <w:t xml:space="preserve">een </w:t>
      </w:r>
      <w:r w:rsidR="0020246E" w:rsidRPr="00EC1E8B">
        <w:rPr>
          <w:sz w:val="24"/>
          <w:szCs w:val="24"/>
        </w:rPr>
        <w:t xml:space="preserve">online journalists’ perceptions of the internet’s potential </w:t>
      </w:r>
      <w:r w:rsidR="00EF1ABD" w:rsidRPr="00EC1E8B">
        <w:rPr>
          <w:sz w:val="24"/>
          <w:szCs w:val="24"/>
        </w:rPr>
        <w:t xml:space="preserve">for empowering readers, </w:t>
      </w:r>
      <w:r w:rsidR="0020246E" w:rsidRPr="00EC1E8B">
        <w:rPr>
          <w:sz w:val="24"/>
          <w:szCs w:val="24"/>
        </w:rPr>
        <w:t>a</w:t>
      </w:r>
      <w:r w:rsidR="004202BD" w:rsidRPr="00EC1E8B">
        <w:rPr>
          <w:sz w:val="24"/>
          <w:szCs w:val="24"/>
        </w:rPr>
        <w:t>nd</w:t>
      </w:r>
      <w:r w:rsidR="0020246E" w:rsidRPr="00EC1E8B">
        <w:rPr>
          <w:sz w:val="24"/>
          <w:szCs w:val="24"/>
        </w:rPr>
        <w:t xml:space="preserve"> the</w:t>
      </w:r>
      <w:r w:rsidR="004202BD" w:rsidRPr="00EC1E8B">
        <w:rPr>
          <w:sz w:val="24"/>
          <w:szCs w:val="24"/>
        </w:rPr>
        <w:t>ir</w:t>
      </w:r>
      <w:r w:rsidR="0020246E" w:rsidRPr="00EC1E8B">
        <w:rPr>
          <w:sz w:val="24"/>
          <w:szCs w:val="24"/>
        </w:rPr>
        <w:t xml:space="preserve"> use of </w:t>
      </w:r>
      <w:r w:rsidR="004202BD" w:rsidRPr="00EC1E8B">
        <w:rPr>
          <w:sz w:val="24"/>
          <w:szCs w:val="24"/>
        </w:rPr>
        <w:t>online affordances</w:t>
      </w:r>
      <w:r w:rsidR="00EF1ABD" w:rsidRPr="00EC1E8B">
        <w:rPr>
          <w:sz w:val="24"/>
          <w:szCs w:val="24"/>
        </w:rPr>
        <w:t xml:space="preserve"> in practice</w:t>
      </w:r>
      <w:r w:rsidR="0020246E" w:rsidRPr="00EC1E8B">
        <w:rPr>
          <w:sz w:val="24"/>
          <w:szCs w:val="24"/>
        </w:rPr>
        <w:t>.</w:t>
      </w:r>
      <w:r w:rsidR="0064440D">
        <w:rPr>
          <w:sz w:val="24"/>
          <w:szCs w:val="24"/>
        </w:rPr>
        <w:t xml:space="preserve"> </w:t>
      </w:r>
      <w:r w:rsidR="00585285">
        <w:rPr>
          <w:sz w:val="24"/>
          <w:szCs w:val="24"/>
        </w:rPr>
        <w:t>There is some evidence to su</w:t>
      </w:r>
      <w:r w:rsidR="007D00A6">
        <w:rPr>
          <w:sz w:val="24"/>
          <w:szCs w:val="24"/>
        </w:rPr>
        <w:t>ggest</w:t>
      </w:r>
      <w:r w:rsidR="009E1A3A">
        <w:rPr>
          <w:sz w:val="24"/>
          <w:szCs w:val="24"/>
        </w:rPr>
        <w:t xml:space="preserve"> </w:t>
      </w:r>
      <w:r w:rsidR="007D00A6">
        <w:rPr>
          <w:sz w:val="24"/>
          <w:szCs w:val="24"/>
        </w:rPr>
        <w:t>that digital</w:t>
      </w:r>
      <w:r w:rsidR="008A10F8">
        <w:rPr>
          <w:sz w:val="24"/>
          <w:szCs w:val="24"/>
        </w:rPr>
        <w:t>-</w:t>
      </w:r>
      <w:r w:rsidR="007D00A6">
        <w:rPr>
          <w:sz w:val="24"/>
          <w:szCs w:val="24"/>
        </w:rPr>
        <w:t xml:space="preserve">born news sites may be better at making use of their digital affordances. </w:t>
      </w:r>
      <w:bookmarkStart w:id="3" w:name="_Hlk38632042"/>
      <w:r w:rsidR="007D00A6" w:rsidRPr="007D00A6">
        <w:rPr>
          <w:sz w:val="24"/>
          <w:szCs w:val="24"/>
        </w:rPr>
        <w:t>Bane (2017) compared web</w:t>
      </w:r>
      <w:r w:rsidR="003C4592">
        <w:rPr>
          <w:sz w:val="24"/>
          <w:szCs w:val="24"/>
        </w:rPr>
        <w:t>-</w:t>
      </w:r>
      <w:r w:rsidR="007D00A6" w:rsidRPr="007D00A6">
        <w:rPr>
          <w:sz w:val="24"/>
          <w:szCs w:val="24"/>
        </w:rPr>
        <w:t xml:space="preserve">only news organisations with traditional outlets and found that sites like </w:t>
      </w:r>
      <w:r w:rsidR="007D00A6" w:rsidRPr="003062BE">
        <w:rPr>
          <w:i/>
          <w:sz w:val="24"/>
          <w:szCs w:val="24"/>
        </w:rPr>
        <w:t>Buzzfeed</w:t>
      </w:r>
      <w:r w:rsidR="007D00A6" w:rsidRPr="007D00A6">
        <w:rPr>
          <w:sz w:val="24"/>
          <w:szCs w:val="24"/>
        </w:rPr>
        <w:t xml:space="preserve"> and the </w:t>
      </w:r>
      <w:r w:rsidR="007D00A6" w:rsidRPr="003062BE">
        <w:rPr>
          <w:i/>
          <w:sz w:val="24"/>
          <w:szCs w:val="24"/>
        </w:rPr>
        <w:t>Huffington Post</w:t>
      </w:r>
      <w:r w:rsidR="007D00A6" w:rsidRPr="007D00A6">
        <w:rPr>
          <w:sz w:val="24"/>
          <w:szCs w:val="24"/>
        </w:rPr>
        <w:t xml:space="preserve"> use Twitter for reporting information </w:t>
      </w:r>
      <w:r w:rsidR="008A10F8">
        <w:rPr>
          <w:sz w:val="24"/>
          <w:szCs w:val="24"/>
        </w:rPr>
        <w:t>more often</w:t>
      </w:r>
      <w:r w:rsidR="007D00A6" w:rsidRPr="007D00A6">
        <w:rPr>
          <w:sz w:val="24"/>
          <w:szCs w:val="24"/>
        </w:rPr>
        <w:t xml:space="preserve">. She argues that they use more tweets in reporting because they have no word count or space </w:t>
      </w:r>
      <w:r w:rsidR="00C7443F" w:rsidRPr="007D00A6">
        <w:rPr>
          <w:sz w:val="24"/>
          <w:szCs w:val="24"/>
        </w:rPr>
        <w:t>limitations,</w:t>
      </w:r>
      <w:r w:rsidR="007D00A6" w:rsidRPr="007D00A6">
        <w:rPr>
          <w:sz w:val="24"/>
          <w:szCs w:val="24"/>
        </w:rPr>
        <w:t xml:space="preserve"> they have more capacity for images and links to give context to the tweet, but also because some of these organisations have different journalistic values</w:t>
      </w:r>
      <w:bookmarkEnd w:id="3"/>
      <w:r w:rsidR="007D00A6" w:rsidRPr="007D00A6">
        <w:rPr>
          <w:sz w:val="24"/>
          <w:szCs w:val="24"/>
        </w:rPr>
        <w:t>. Buzzfeed reporters, for example, argue that they pay more attention to audiences and are more open to using new techniques to those working in traditional news outlets (</w:t>
      </w:r>
      <w:proofErr w:type="spellStart"/>
      <w:r w:rsidR="007D00A6" w:rsidRPr="007D00A6">
        <w:rPr>
          <w:sz w:val="24"/>
          <w:szCs w:val="24"/>
        </w:rPr>
        <w:t>Tandoc</w:t>
      </w:r>
      <w:proofErr w:type="spellEnd"/>
      <w:r w:rsidR="007D00A6" w:rsidRPr="007D00A6">
        <w:rPr>
          <w:sz w:val="24"/>
          <w:szCs w:val="24"/>
        </w:rPr>
        <w:t xml:space="preserve"> and Foo, 2018).   </w:t>
      </w:r>
    </w:p>
    <w:p w14:paraId="637CCD67" w14:textId="3F7253C3" w:rsidR="00BC0365" w:rsidRPr="006E2A4B" w:rsidRDefault="009512BF" w:rsidP="006E2A4B">
      <w:pPr>
        <w:spacing w:line="360" w:lineRule="auto"/>
        <w:rPr>
          <w:sz w:val="24"/>
          <w:szCs w:val="24"/>
        </w:rPr>
      </w:pPr>
      <w:r w:rsidRPr="00AD24D2">
        <w:rPr>
          <w:sz w:val="24"/>
          <w:szCs w:val="24"/>
        </w:rPr>
        <w:t xml:space="preserve">Much of the research in this area tends </w:t>
      </w:r>
      <w:r w:rsidR="008A10F8">
        <w:rPr>
          <w:sz w:val="24"/>
          <w:szCs w:val="24"/>
        </w:rPr>
        <w:t>to analyse</w:t>
      </w:r>
      <w:r w:rsidRPr="00AD24D2">
        <w:rPr>
          <w:sz w:val="24"/>
          <w:szCs w:val="24"/>
        </w:rPr>
        <w:t xml:space="preserve"> the usage of video, hyperlinks and embedded social media posts</w:t>
      </w:r>
      <w:r w:rsidR="008B1E43">
        <w:rPr>
          <w:sz w:val="24"/>
          <w:szCs w:val="24"/>
        </w:rPr>
        <w:t xml:space="preserve"> separately</w:t>
      </w:r>
      <w:r w:rsidRPr="00AD24D2">
        <w:rPr>
          <w:sz w:val="24"/>
          <w:szCs w:val="24"/>
        </w:rPr>
        <w:t xml:space="preserve">. </w:t>
      </w:r>
      <w:r w:rsidR="008B1E43">
        <w:rPr>
          <w:sz w:val="24"/>
          <w:szCs w:val="24"/>
        </w:rPr>
        <w:t>We argue that it is important to analyse t</w:t>
      </w:r>
      <w:r w:rsidRPr="00AD24D2">
        <w:rPr>
          <w:sz w:val="24"/>
          <w:szCs w:val="24"/>
        </w:rPr>
        <w:t>he</w:t>
      </w:r>
      <w:r w:rsidR="008B1E43">
        <w:rPr>
          <w:sz w:val="24"/>
          <w:szCs w:val="24"/>
        </w:rPr>
        <w:t>se</w:t>
      </w:r>
      <w:r w:rsidRPr="00AD24D2">
        <w:rPr>
          <w:sz w:val="24"/>
          <w:szCs w:val="24"/>
        </w:rPr>
        <w:t xml:space="preserve"> digital features</w:t>
      </w:r>
      <w:r w:rsidR="008B1E43">
        <w:rPr>
          <w:sz w:val="24"/>
          <w:szCs w:val="24"/>
        </w:rPr>
        <w:t xml:space="preserve"> </w:t>
      </w:r>
      <w:r w:rsidRPr="00AD24D2">
        <w:rPr>
          <w:sz w:val="24"/>
          <w:szCs w:val="24"/>
        </w:rPr>
        <w:t xml:space="preserve">together </w:t>
      </w:r>
      <w:r w:rsidR="008B1E43">
        <w:rPr>
          <w:sz w:val="24"/>
          <w:szCs w:val="24"/>
        </w:rPr>
        <w:t xml:space="preserve">to see how they </w:t>
      </w:r>
      <w:r w:rsidRPr="00AD24D2">
        <w:rPr>
          <w:sz w:val="24"/>
          <w:szCs w:val="24"/>
        </w:rPr>
        <w:t xml:space="preserve">help to provide </w:t>
      </w:r>
      <w:r w:rsidR="0003363B">
        <w:rPr>
          <w:sz w:val="24"/>
          <w:szCs w:val="24"/>
        </w:rPr>
        <w:t xml:space="preserve">opportunities for journalists to enhance their reporting. </w:t>
      </w:r>
      <w:r w:rsidR="008B1E43">
        <w:rPr>
          <w:sz w:val="24"/>
          <w:szCs w:val="24"/>
        </w:rPr>
        <w:t>They are also important indications of the interconnectedness and hybridity of digital journalism</w:t>
      </w:r>
      <w:r w:rsidR="008B1E43" w:rsidRPr="00EC1E8B">
        <w:rPr>
          <w:sz w:val="24"/>
          <w:szCs w:val="24"/>
        </w:rPr>
        <w:t xml:space="preserve">. </w:t>
      </w:r>
      <w:r w:rsidR="006E2A4B" w:rsidRPr="00EC1E8B">
        <w:rPr>
          <w:sz w:val="24"/>
          <w:szCs w:val="24"/>
        </w:rPr>
        <w:t xml:space="preserve">Our study aims to test how the use of digital </w:t>
      </w:r>
      <w:r w:rsidR="004C77E9" w:rsidRPr="00EC1E8B">
        <w:rPr>
          <w:sz w:val="24"/>
          <w:szCs w:val="24"/>
        </w:rPr>
        <w:t>affordances makes</w:t>
      </w:r>
      <w:r w:rsidR="006E2A4B" w:rsidRPr="00EC1E8B">
        <w:rPr>
          <w:sz w:val="24"/>
          <w:szCs w:val="24"/>
        </w:rPr>
        <w:t xml:space="preserve"> the hybridity of digital journalism manifest. To do this, we will assess if and how the </w:t>
      </w:r>
      <w:r w:rsidR="006E2A4B" w:rsidRPr="00EC1E8B">
        <w:rPr>
          <w:sz w:val="24"/>
          <w:szCs w:val="24"/>
        </w:rPr>
        <w:lastRenderedPageBreak/>
        <w:t xml:space="preserve">most consumed news sites in the UK make use of their digital affordances, and whether there are any noticeable differences between </w:t>
      </w:r>
      <w:r w:rsidR="00BA1CB3" w:rsidRPr="00583089">
        <w:rPr>
          <w:sz w:val="24"/>
          <w:szCs w:val="24"/>
        </w:rPr>
        <w:t xml:space="preserve">public broadcasting, commercial </w:t>
      </w:r>
      <w:r w:rsidR="006E2A4B" w:rsidRPr="00583089">
        <w:rPr>
          <w:sz w:val="24"/>
          <w:szCs w:val="24"/>
        </w:rPr>
        <w:t>legacy</w:t>
      </w:r>
      <w:r w:rsidR="006E2A4B" w:rsidRPr="00EC1E8B">
        <w:rPr>
          <w:sz w:val="24"/>
          <w:szCs w:val="24"/>
        </w:rPr>
        <w:t xml:space="preserve"> media websites and digital-born news providers.</w:t>
      </w:r>
      <w:r w:rsidR="006E2A4B">
        <w:rPr>
          <w:sz w:val="24"/>
          <w:szCs w:val="24"/>
        </w:rPr>
        <w:t xml:space="preserve"> </w:t>
      </w:r>
      <w:r w:rsidR="006E2A4B" w:rsidRPr="006E2A4B">
        <w:t xml:space="preserve"> </w:t>
      </w:r>
    </w:p>
    <w:p w14:paraId="48CC1F8D" w14:textId="77777777" w:rsidR="006E2A4B" w:rsidRPr="006E2A4B" w:rsidRDefault="006E2A4B" w:rsidP="006E2A4B">
      <w:pPr>
        <w:spacing w:line="360" w:lineRule="auto"/>
        <w:rPr>
          <w:color w:val="FF0000"/>
          <w:sz w:val="24"/>
          <w:szCs w:val="24"/>
        </w:rPr>
      </w:pPr>
    </w:p>
    <w:p w14:paraId="3789F55C" w14:textId="46F309E8" w:rsidR="00890B12" w:rsidRPr="00EA5D23" w:rsidRDefault="009512BF" w:rsidP="00890B12">
      <w:pPr>
        <w:rPr>
          <w:sz w:val="24"/>
          <w:szCs w:val="24"/>
          <w:u w:val="single"/>
        </w:rPr>
      </w:pPr>
      <w:r>
        <w:rPr>
          <w:sz w:val="24"/>
          <w:szCs w:val="24"/>
          <w:u w:val="single"/>
        </w:rPr>
        <w:t xml:space="preserve">Data and </w:t>
      </w:r>
      <w:r w:rsidR="00A74796">
        <w:rPr>
          <w:sz w:val="24"/>
          <w:szCs w:val="24"/>
          <w:u w:val="single"/>
        </w:rPr>
        <w:t>Method</w:t>
      </w:r>
    </w:p>
    <w:p w14:paraId="24994479" w14:textId="75BC4BFF" w:rsidR="00890B12" w:rsidRPr="00EA5D23" w:rsidRDefault="009512BF" w:rsidP="00A74796">
      <w:pPr>
        <w:spacing w:line="360" w:lineRule="auto"/>
        <w:rPr>
          <w:sz w:val="24"/>
          <w:szCs w:val="24"/>
        </w:rPr>
      </w:pPr>
      <w:r w:rsidRPr="00EA5D23">
        <w:rPr>
          <w:sz w:val="24"/>
          <w:szCs w:val="24"/>
        </w:rPr>
        <w:t>We conducted a detailed content analysis of weekday news coverage of the UK General Election (i.e. Monday to Friday inclusive) between 4 May and 6 June 2017</w:t>
      </w:r>
      <w:r w:rsidR="001077E9">
        <w:rPr>
          <w:sz w:val="24"/>
          <w:szCs w:val="24"/>
        </w:rPr>
        <w:t xml:space="preserve"> </w:t>
      </w:r>
      <w:r w:rsidRPr="00EA5D23">
        <w:rPr>
          <w:sz w:val="24"/>
          <w:szCs w:val="24"/>
        </w:rPr>
        <w:t xml:space="preserve">from the following news outlets: </w:t>
      </w:r>
      <w:r w:rsidRPr="00B772B4">
        <w:rPr>
          <w:i/>
          <w:sz w:val="24"/>
          <w:szCs w:val="24"/>
        </w:rPr>
        <w:t>BBC News, Mail Online, The Guardian, The Huffington Post and Buzzfeed</w:t>
      </w:r>
      <w:r w:rsidRPr="00583089">
        <w:rPr>
          <w:sz w:val="24"/>
          <w:szCs w:val="24"/>
        </w:rPr>
        <w:t xml:space="preserve">. </w:t>
      </w:r>
      <w:r w:rsidR="001077E9" w:rsidRPr="00583089">
        <w:rPr>
          <w:sz w:val="24"/>
          <w:szCs w:val="24"/>
        </w:rPr>
        <w:t>Digital news in the UK features a mixture of media: public service media, commercial legacy media and digital born news sites</w:t>
      </w:r>
      <w:r w:rsidR="00C2590B" w:rsidRPr="00583089">
        <w:rPr>
          <w:sz w:val="24"/>
          <w:szCs w:val="24"/>
        </w:rPr>
        <w:t xml:space="preserve">, which are reflected in our sampling. </w:t>
      </w:r>
      <w:r w:rsidR="001077E9" w:rsidRPr="00583089">
        <w:rPr>
          <w:sz w:val="24"/>
          <w:szCs w:val="24"/>
        </w:rPr>
        <w:t xml:space="preserve"> </w:t>
      </w:r>
      <w:r w:rsidR="001077E9">
        <w:rPr>
          <w:sz w:val="24"/>
          <w:szCs w:val="24"/>
        </w:rPr>
        <w:t>We chose t</w:t>
      </w:r>
      <w:r w:rsidRPr="00EA5D23">
        <w:rPr>
          <w:sz w:val="24"/>
          <w:szCs w:val="24"/>
        </w:rPr>
        <w:t>he first four outlets</w:t>
      </w:r>
      <w:r w:rsidR="001077E9">
        <w:rPr>
          <w:sz w:val="24"/>
          <w:szCs w:val="24"/>
        </w:rPr>
        <w:t xml:space="preserve"> </w:t>
      </w:r>
      <w:r w:rsidRPr="00EA5D23">
        <w:rPr>
          <w:sz w:val="24"/>
          <w:szCs w:val="24"/>
        </w:rPr>
        <w:t>because</w:t>
      </w:r>
      <w:r w:rsidR="004C77E9">
        <w:rPr>
          <w:sz w:val="24"/>
          <w:szCs w:val="24"/>
        </w:rPr>
        <w:t>, at the time,</w:t>
      </w:r>
      <w:r w:rsidRPr="00EA5D23">
        <w:rPr>
          <w:sz w:val="24"/>
          <w:szCs w:val="24"/>
        </w:rPr>
        <w:t xml:space="preserve"> they </w:t>
      </w:r>
      <w:r w:rsidR="004C77E9">
        <w:rPr>
          <w:sz w:val="24"/>
          <w:szCs w:val="24"/>
        </w:rPr>
        <w:t>were</w:t>
      </w:r>
      <w:r w:rsidRPr="00EA5D23">
        <w:rPr>
          <w:sz w:val="24"/>
          <w:szCs w:val="24"/>
        </w:rPr>
        <w:t xml:space="preserve"> the four most used online brands in the UK, according to the </w:t>
      </w:r>
      <w:r w:rsidRPr="00BC3CAE">
        <w:rPr>
          <w:i/>
          <w:sz w:val="24"/>
          <w:szCs w:val="24"/>
        </w:rPr>
        <w:t xml:space="preserve">Reuters Institute for </w:t>
      </w:r>
      <w:r w:rsidR="00B772B4" w:rsidRPr="00BC3CAE">
        <w:rPr>
          <w:i/>
          <w:sz w:val="24"/>
          <w:szCs w:val="24"/>
        </w:rPr>
        <w:t>Journalism’s Digital News Report</w:t>
      </w:r>
      <w:r w:rsidRPr="00BC3CAE">
        <w:rPr>
          <w:i/>
          <w:sz w:val="24"/>
          <w:szCs w:val="24"/>
        </w:rPr>
        <w:t>.</w:t>
      </w:r>
      <w:r w:rsidRPr="00EA5D23">
        <w:rPr>
          <w:sz w:val="24"/>
          <w:szCs w:val="24"/>
        </w:rPr>
        <w:t xml:space="preserve"> Since we are particularly interested in any potential differences between legacy websites and online</w:t>
      </w:r>
      <w:r w:rsidR="0035415E">
        <w:rPr>
          <w:sz w:val="24"/>
          <w:szCs w:val="24"/>
        </w:rPr>
        <w:t>-</w:t>
      </w:r>
      <w:r w:rsidRPr="00EA5D23">
        <w:rPr>
          <w:sz w:val="24"/>
          <w:szCs w:val="24"/>
        </w:rPr>
        <w:t>only publications, we included Buzzfeed in the analysis because it was the second most read only-online outlet after the Huffington Post and seventh most-used overall (Newman</w:t>
      </w:r>
      <w:r w:rsidR="00B772B4">
        <w:rPr>
          <w:sz w:val="24"/>
          <w:szCs w:val="24"/>
        </w:rPr>
        <w:t xml:space="preserve"> et al.</w:t>
      </w:r>
      <w:r w:rsidRPr="00EA5D23">
        <w:rPr>
          <w:sz w:val="24"/>
          <w:szCs w:val="24"/>
        </w:rPr>
        <w:t xml:space="preserve"> 2017).</w:t>
      </w:r>
    </w:p>
    <w:p w14:paraId="28116478" w14:textId="28ABBCF8" w:rsidR="00B772B4" w:rsidRDefault="009512BF" w:rsidP="00A74796">
      <w:pPr>
        <w:spacing w:line="360" w:lineRule="auto"/>
        <w:rPr>
          <w:sz w:val="24"/>
          <w:szCs w:val="24"/>
        </w:rPr>
      </w:pPr>
      <w:r w:rsidRPr="00EA5D23">
        <w:rPr>
          <w:sz w:val="24"/>
          <w:szCs w:val="24"/>
        </w:rPr>
        <w:t>We analysed the ten most prominent election</w:t>
      </w:r>
      <w:r w:rsidR="0035415E">
        <w:rPr>
          <w:sz w:val="24"/>
          <w:szCs w:val="24"/>
        </w:rPr>
        <w:t>-</w:t>
      </w:r>
      <w:r w:rsidRPr="00EA5D23">
        <w:rPr>
          <w:sz w:val="24"/>
          <w:szCs w:val="24"/>
        </w:rPr>
        <w:t>related news stories or comment features on the main news page starting at the top, reading left to right and scrolling down on all the websites mentioned earlier. If there were fewer than ten items</w:t>
      </w:r>
      <w:r w:rsidR="00940251">
        <w:rPr>
          <w:sz w:val="24"/>
          <w:szCs w:val="24"/>
        </w:rPr>
        <w:t>,</w:t>
      </w:r>
      <w:r w:rsidRPr="00EA5D23">
        <w:rPr>
          <w:sz w:val="24"/>
          <w:szCs w:val="24"/>
        </w:rPr>
        <w:t xml:space="preserve"> we simply coded as many as were on the homepage. We did not code items from the politics section or specific election sections. This was done to emulate the experience of an ordinary user logging onto the home page. It also reflects that these items are being placed in the most prominent </w:t>
      </w:r>
      <w:r w:rsidR="00940251">
        <w:rPr>
          <w:sz w:val="24"/>
          <w:szCs w:val="24"/>
        </w:rPr>
        <w:t xml:space="preserve">part </w:t>
      </w:r>
      <w:r w:rsidRPr="00EA5D23">
        <w:rPr>
          <w:sz w:val="24"/>
          <w:szCs w:val="24"/>
        </w:rPr>
        <w:t xml:space="preserve">of the website, which implies importance. </w:t>
      </w:r>
      <w:r w:rsidR="00940251">
        <w:rPr>
          <w:sz w:val="24"/>
          <w:szCs w:val="24"/>
        </w:rPr>
        <w:t>T</w:t>
      </w:r>
      <w:r w:rsidRPr="00EA5D23">
        <w:rPr>
          <w:sz w:val="24"/>
          <w:szCs w:val="24"/>
        </w:rPr>
        <w:t>o keep the sample consistent the news items were captured at 9 to 10 am every</w:t>
      </w:r>
      <w:r w:rsidR="0035415E">
        <w:rPr>
          <w:sz w:val="24"/>
          <w:szCs w:val="24"/>
        </w:rPr>
        <w:t xml:space="preserve"> </w:t>
      </w:r>
      <w:r w:rsidRPr="00EA5D23">
        <w:rPr>
          <w:sz w:val="24"/>
          <w:szCs w:val="24"/>
        </w:rPr>
        <w:t>day throughout the campaign and were</w:t>
      </w:r>
      <w:r w:rsidR="005B442D">
        <w:rPr>
          <w:sz w:val="24"/>
          <w:szCs w:val="24"/>
        </w:rPr>
        <w:t xml:space="preserve"> converted to</w:t>
      </w:r>
      <w:r w:rsidRPr="00EA5D23">
        <w:rPr>
          <w:sz w:val="24"/>
          <w:szCs w:val="24"/>
        </w:rPr>
        <w:t xml:space="preserve"> PDFs. </w:t>
      </w:r>
      <w:r w:rsidR="00080FAC">
        <w:rPr>
          <w:sz w:val="24"/>
          <w:szCs w:val="24"/>
        </w:rPr>
        <w:t>Our sample consisted of</w:t>
      </w:r>
      <w:r w:rsidR="00530290">
        <w:rPr>
          <w:sz w:val="24"/>
          <w:szCs w:val="24"/>
        </w:rPr>
        <w:t xml:space="preserve"> 1001 news items. </w:t>
      </w:r>
      <w:r w:rsidRPr="00EA5D23">
        <w:rPr>
          <w:sz w:val="24"/>
          <w:szCs w:val="24"/>
        </w:rPr>
        <w:t>These items were then coded according to a coding manual. The key variables were as follows</w:t>
      </w:r>
      <w:r w:rsidRPr="00B772B4">
        <w:rPr>
          <w:sz w:val="24"/>
          <w:szCs w:val="24"/>
        </w:rPr>
        <w:t>:</w:t>
      </w:r>
      <w:r>
        <w:rPr>
          <w:sz w:val="24"/>
          <w:szCs w:val="24"/>
        </w:rPr>
        <w:t xml:space="preserve"> </w:t>
      </w:r>
    </w:p>
    <w:p w14:paraId="26E4A95B" w14:textId="1377866F" w:rsidR="00890B12" w:rsidRDefault="009512BF" w:rsidP="00A74796">
      <w:pPr>
        <w:spacing w:line="360" w:lineRule="auto"/>
        <w:rPr>
          <w:sz w:val="24"/>
          <w:szCs w:val="24"/>
        </w:rPr>
      </w:pPr>
      <w:r>
        <w:rPr>
          <w:sz w:val="24"/>
          <w:szCs w:val="24"/>
        </w:rPr>
        <w:t xml:space="preserve">Video: we coded </w:t>
      </w:r>
      <w:r w:rsidR="00344057">
        <w:rPr>
          <w:sz w:val="24"/>
          <w:szCs w:val="24"/>
        </w:rPr>
        <w:t>whether</w:t>
      </w:r>
      <w:r>
        <w:rPr>
          <w:sz w:val="24"/>
          <w:szCs w:val="24"/>
        </w:rPr>
        <w:t xml:space="preserve"> the item included a video.</w:t>
      </w:r>
    </w:p>
    <w:p w14:paraId="68CA4935" w14:textId="7452B26F" w:rsidR="00B772B4" w:rsidRDefault="009512BF" w:rsidP="00A74796">
      <w:pPr>
        <w:spacing w:line="360" w:lineRule="auto"/>
        <w:rPr>
          <w:sz w:val="24"/>
          <w:szCs w:val="24"/>
        </w:rPr>
      </w:pPr>
      <w:r>
        <w:rPr>
          <w:sz w:val="24"/>
          <w:szCs w:val="24"/>
        </w:rPr>
        <w:t xml:space="preserve">Hyperlinks: we counted the total number of hyperlinks and then recorded the destination of </w:t>
      </w:r>
      <w:r w:rsidR="00AE640B">
        <w:rPr>
          <w:sz w:val="24"/>
          <w:szCs w:val="24"/>
        </w:rPr>
        <w:t>the first</w:t>
      </w:r>
      <w:r>
        <w:rPr>
          <w:sz w:val="24"/>
          <w:szCs w:val="24"/>
        </w:rPr>
        <w:t xml:space="preserve"> three hyperlinks included in the news item. </w:t>
      </w:r>
    </w:p>
    <w:p w14:paraId="7EBBD69B" w14:textId="27DAE852" w:rsidR="00B772B4" w:rsidRPr="00EA5D23" w:rsidRDefault="009512BF" w:rsidP="00A74796">
      <w:pPr>
        <w:spacing w:line="360" w:lineRule="auto"/>
        <w:rPr>
          <w:sz w:val="24"/>
          <w:szCs w:val="24"/>
        </w:rPr>
      </w:pPr>
      <w:r>
        <w:rPr>
          <w:sz w:val="24"/>
          <w:szCs w:val="24"/>
        </w:rPr>
        <w:lastRenderedPageBreak/>
        <w:t xml:space="preserve">Twitter: we coded how many tweets were embedded in the article and we recorded the author of the Twitter account for </w:t>
      </w:r>
      <w:r w:rsidR="00B16B92">
        <w:rPr>
          <w:sz w:val="24"/>
          <w:szCs w:val="24"/>
        </w:rPr>
        <w:t>the first</w:t>
      </w:r>
      <w:r>
        <w:rPr>
          <w:sz w:val="24"/>
          <w:szCs w:val="24"/>
        </w:rPr>
        <w:t xml:space="preserve"> three tweets per item. </w:t>
      </w:r>
    </w:p>
    <w:p w14:paraId="2D41C1E8" w14:textId="261369C0" w:rsidR="005448D4" w:rsidRPr="00EA5D23" w:rsidRDefault="009512BF" w:rsidP="00A74796">
      <w:pPr>
        <w:spacing w:line="360" w:lineRule="auto"/>
        <w:rPr>
          <w:sz w:val="24"/>
          <w:szCs w:val="24"/>
        </w:rPr>
      </w:pPr>
      <w:r>
        <w:rPr>
          <w:sz w:val="24"/>
          <w:szCs w:val="24"/>
        </w:rPr>
        <w:t>We also kept notes</w:t>
      </w:r>
      <w:r w:rsidR="004C77E9">
        <w:rPr>
          <w:sz w:val="24"/>
          <w:szCs w:val="24"/>
        </w:rPr>
        <w:t xml:space="preserve"> of</w:t>
      </w:r>
      <w:r>
        <w:rPr>
          <w:sz w:val="24"/>
          <w:szCs w:val="24"/>
        </w:rPr>
        <w:t xml:space="preserve"> links to other social media sites such as Facebook and Instagram. </w:t>
      </w:r>
      <w:r w:rsidR="002B1214" w:rsidRPr="002B1214">
        <w:rPr>
          <w:sz w:val="24"/>
          <w:szCs w:val="24"/>
        </w:rPr>
        <w:t>The data collected were analysed using SPSS.</w:t>
      </w:r>
    </w:p>
    <w:p w14:paraId="4EB89D73" w14:textId="77777777" w:rsidR="00890B12" w:rsidRPr="00EA5D23" w:rsidRDefault="009512BF" w:rsidP="00A74796">
      <w:pPr>
        <w:spacing w:line="360" w:lineRule="auto"/>
        <w:rPr>
          <w:i/>
          <w:sz w:val="24"/>
          <w:szCs w:val="24"/>
        </w:rPr>
      </w:pPr>
      <w:r w:rsidRPr="00EA5D23">
        <w:rPr>
          <w:i/>
          <w:sz w:val="24"/>
          <w:szCs w:val="24"/>
        </w:rPr>
        <w:t xml:space="preserve">Intercoder reliability </w:t>
      </w:r>
    </w:p>
    <w:p w14:paraId="5FFDE572" w14:textId="548CAD5A" w:rsidR="009E1A3A" w:rsidRPr="00EA5D23" w:rsidRDefault="009512BF" w:rsidP="00A74796">
      <w:pPr>
        <w:spacing w:line="360" w:lineRule="auto"/>
        <w:rPr>
          <w:sz w:val="24"/>
          <w:szCs w:val="24"/>
        </w:rPr>
      </w:pPr>
      <w:r w:rsidRPr="00EA5D23">
        <w:rPr>
          <w:sz w:val="24"/>
          <w:szCs w:val="24"/>
        </w:rPr>
        <w:t xml:space="preserve">This research ensured </w:t>
      </w:r>
      <w:r w:rsidR="002B1214">
        <w:rPr>
          <w:sz w:val="24"/>
          <w:szCs w:val="24"/>
        </w:rPr>
        <w:t xml:space="preserve">that appropriate </w:t>
      </w:r>
      <w:r w:rsidRPr="00EA5D23">
        <w:rPr>
          <w:sz w:val="24"/>
          <w:szCs w:val="24"/>
        </w:rPr>
        <w:t>levels of re</w:t>
      </w:r>
      <w:r w:rsidR="002B1214">
        <w:rPr>
          <w:sz w:val="24"/>
          <w:szCs w:val="24"/>
        </w:rPr>
        <w:t>liability were achieved through</w:t>
      </w:r>
      <w:r w:rsidRPr="00EA5D23">
        <w:rPr>
          <w:sz w:val="24"/>
          <w:szCs w:val="24"/>
        </w:rPr>
        <w:t xml:space="preserve"> rigorous coder training</w:t>
      </w:r>
      <w:r w:rsidR="002B1214">
        <w:rPr>
          <w:sz w:val="24"/>
          <w:szCs w:val="24"/>
        </w:rPr>
        <w:t>,</w:t>
      </w:r>
      <w:r w:rsidRPr="00EA5D23">
        <w:rPr>
          <w:sz w:val="24"/>
          <w:szCs w:val="24"/>
        </w:rPr>
        <w:t xml:space="preserve"> and </w:t>
      </w:r>
      <w:r w:rsidR="002B1214">
        <w:rPr>
          <w:sz w:val="24"/>
          <w:szCs w:val="24"/>
        </w:rPr>
        <w:t xml:space="preserve">by conducting reliability tests, </w:t>
      </w:r>
      <w:r w:rsidRPr="00EA5D23">
        <w:rPr>
          <w:sz w:val="24"/>
          <w:szCs w:val="24"/>
        </w:rPr>
        <w:t xml:space="preserve">and addressing areas of weakness </w:t>
      </w:r>
      <w:r>
        <w:rPr>
          <w:sz w:val="24"/>
          <w:szCs w:val="24"/>
        </w:rPr>
        <w:t xml:space="preserve">that </w:t>
      </w:r>
      <w:r w:rsidRPr="00EA5D23">
        <w:rPr>
          <w:sz w:val="24"/>
          <w:szCs w:val="24"/>
        </w:rPr>
        <w:t>these exposed</w:t>
      </w:r>
      <w:r>
        <w:rPr>
          <w:sz w:val="24"/>
          <w:szCs w:val="24"/>
        </w:rPr>
        <w:t xml:space="preserve"> early on</w:t>
      </w:r>
      <w:r w:rsidR="002E50E5">
        <w:rPr>
          <w:sz w:val="24"/>
          <w:szCs w:val="24"/>
        </w:rPr>
        <w:t xml:space="preserve">. </w:t>
      </w:r>
      <w:r>
        <w:rPr>
          <w:sz w:val="24"/>
          <w:szCs w:val="24"/>
        </w:rPr>
        <w:t>We conducted a</w:t>
      </w:r>
      <w:r w:rsidRPr="00EA5D23">
        <w:rPr>
          <w:sz w:val="24"/>
          <w:szCs w:val="24"/>
        </w:rPr>
        <w:t xml:space="preserve"> reliability </w:t>
      </w:r>
      <w:r w:rsidR="002B1214">
        <w:rPr>
          <w:sz w:val="24"/>
          <w:szCs w:val="24"/>
        </w:rPr>
        <w:t>test using a random sample of 50</w:t>
      </w:r>
      <w:r w:rsidRPr="00EA5D23">
        <w:rPr>
          <w:sz w:val="24"/>
          <w:szCs w:val="24"/>
        </w:rPr>
        <w:t xml:space="preserve"> news</w:t>
      </w:r>
      <w:r>
        <w:rPr>
          <w:sz w:val="24"/>
          <w:szCs w:val="24"/>
        </w:rPr>
        <w:t xml:space="preserve"> items</w:t>
      </w:r>
      <w:r w:rsidR="002B1214">
        <w:rPr>
          <w:sz w:val="24"/>
          <w:szCs w:val="24"/>
        </w:rPr>
        <w:t>.</w:t>
      </w:r>
      <w:r w:rsidRPr="00EA5D23">
        <w:rPr>
          <w:sz w:val="24"/>
          <w:szCs w:val="24"/>
        </w:rPr>
        <w:t xml:space="preserve"> </w:t>
      </w:r>
      <w:r w:rsidR="00450C40" w:rsidRPr="00450C40">
        <w:rPr>
          <w:sz w:val="24"/>
          <w:szCs w:val="24"/>
        </w:rPr>
        <w:t>I</w:t>
      </w:r>
      <w:r w:rsidR="004C77E9">
        <w:rPr>
          <w:sz w:val="24"/>
          <w:szCs w:val="24"/>
        </w:rPr>
        <w:t>nter-coder reliability (IC</w:t>
      </w:r>
      <w:r w:rsidR="006C371C">
        <w:rPr>
          <w:sz w:val="24"/>
          <w:szCs w:val="24"/>
        </w:rPr>
        <w:t>R</w:t>
      </w:r>
      <w:r w:rsidR="004C77E9">
        <w:rPr>
          <w:sz w:val="24"/>
          <w:szCs w:val="24"/>
        </w:rPr>
        <w:t>)</w:t>
      </w:r>
      <w:r w:rsidR="00450C40" w:rsidRPr="00450C40">
        <w:rPr>
          <w:sz w:val="24"/>
          <w:szCs w:val="24"/>
        </w:rPr>
        <w:t xml:space="preserve"> </w:t>
      </w:r>
      <w:r w:rsidR="007910D0">
        <w:rPr>
          <w:sz w:val="24"/>
          <w:szCs w:val="24"/>
        </w:rPr>
        <w:t>scores</w:t>
      </w:r>
      <w:r w:rsidR="00450C40" w:rsidRPr="00450C40">
        <w:rPr>
          <w:sz w:val="24"/>
          <w:szCs w:val="24"/>
        </w:rPr>
        <w:t xml:space="preserve"> were calculat</w:t>
      </w:r>
      <w:r w:rsidR="00450C40">
        <w:rPr>
          <w:sz w:val="24"/>
          <w:szCs w:val="24"/>
        </w:rPr>
        <w:t xml:space="preserve">ed using the </w:t>
      </w:r>
      <w:proofErr w:type="spellStart"/>
      <w:r w:rsidR="00450C40">
        <w:rPr>
          <w:sz w:val="24"/>
          <w:szCs w:val="24"/>
        </w:rPr>
        <w:t>ReCal</w:t>
      </w:r>
      <w:proofErr w:type="spellEnd"/>
      <w:r w:rsidR="00450C40">
        <w:rPr>
          <w:sz w:val="24"/>
          <w:szCs w:val="24"/>
        </w:rPr>
        <w:t xml:space="preserve"> web resource (Freelon, </w:t>
      </w:r>
      <w:r w:rsidR="002A24A9">
        <w:rPr>
          <w:sz w:val="24"/>
          <w:szCs w:val="24"/>
        </w:rPr>
        <w:t xml:space="preserve">2010; </w:t>
      </w:r>
      <w:r w:rsidR="00450C40">
        <w:rPr>
          <w:sz w:val="24"/>
          <w:szCs w:val="24"/>
        </w:rPr>
        <w:t xml:space="preserve">2013). The ICR scores for all variables discussed </w:t>
      </w:r>
      <w:r>
        <w:rPr>
          <w:sz w:val="24"/>
          <w:szCs w:val="24"/>
        </w:rPr>
        <w:t>in this article</w:t>
      </w:r>
      <w:r w:rsidR="00450C40">
        <w:rPr>
          <w:sz w:val="24"/>
          <w:szCs w:val="24"/>
        </w:rPr>
        <w:t xml:space="preserve"> exceeded 0.83</w:t>
      </w:r>
      <w:r w:rsidR="00450C40" w:rsidRPr="00450C40">
        <w:rPr>
          <w:sz w:val="24"/>
          <w:szCs w:val="24"/>
        </w:rPr>
        <w:t>.</w:t>
      </w:r>
      <w:r w:rsidR="00450C40">
        <w:rPr>
          <w:sz w:val="24"/>
          <w:szCs w:val="24"/>
        </w:rPr>
        <w:t xml:space="preserve"> </w:t>
      </w:r>
      <w:proofErr w:type="spellStart"/>
      <w:r w:rsidR="00450C40" w:rsidRPr="00450C40">
        <w:rPr>
          <w:sz w:val="24"/>
          <w:szCs w:val="24"/>
        </w:rPr>
        <w:t>Krippendorff</w:t>
      </w:r>
      <w:proofErr w:type="spellEnd"/>
      <w:r w:rsidR="00450C40" w:rsidRPr="00450C40">
        <w:rPr>
          <w:sz w:val="24"/>
          <w:szCs w:val="24"/>
        </w:rPr>
        <w:t xml:space="preserve"> (2004</w:t>
      </w:r>
      <w:r w:rsidR="00532AD1">
        <w:rPr>
          <w:sz w:val="24"/>
          <w:szCs w:val="24"/>
        </w:rPr>
        <w:t>: 241</w:t>
      </w:r>
      <w:r w:rsidR="00450C40" w:rsidRPr="00450C40">
        <w:rPr>
          <w:sz w:val="24"/>
          <w:szCs w:val="24"/>
        </w:rPr>
        <w:t>) dee</w:t>
      </w:r>
      <w:r w:rsidR="00450C40">
        <w:rPr>
          <w:sz w:val="24"/>
          <w:szCs w:val="24"/>
        </w:rPr>
        <w:t xml:space="preserve">ms 0.800 as a good indicator of </w:t>
      </w:r>
      <w:r w:rsidR="00450C40" w:rsidRPr="00450C40">
        <w:rPr>
          <w:sz w:val="24"/>
          <w:szCs w:val="24"/>
        </w:rPr>
        <w:t>intercoder reliability with 0.667 as ‘acceptable’ fo</w:t>
      </w:r>
      <w:r w:rsidR="00532AD1">
        <w:rPr>
          <w:sz w:val="24"/>
          <w:szCs w:val="24"/>
        </w:rPr>
        <w:t>r tentative conclusions</w:t>
      </w:r>
      <w:r w:rsidR="00450C40">
        <w:rPr>
          <w:sz w:val="24"/>
          <w:szCs w:val="24"/>
        </w:rPr>
        <w:t xml:space="preserve">. </w:t>
      </w:r>
    </w:p>
    <w:p w14:paraId="293A8E83" w14:textId="77777777" w:rsidR="008D61C8" w:rsidRPr="00EA5D23" w:rsidRDefault="008D61C8" w:rsidP="00890B12">
      <w:pPr>
        <w:rPr>
          <w:sz w:val="24"/>
          <w:szCs w:val="24"/>
        </w:rPr>
      </w:pPr>
    </w:p>
    <w:p w14:paraId="426B8358" w14:textId="2B0B2C4F" w:rsidR="003A58FC" w:rsidRPr="00EA5D23" w:rsidRDefault="009512BF" w:rsidP="00890B12">
      <w:pPr>
        <w:rPr>
          <w:b/>
          <w:sz w:val="24"/>
          <w:szCs w:val="24"/>
          <w:u w:val="single"/>
        </w:rPr>
      </w:pPr>
      <w:r w:rsidRPr="00EA5D23">
        <w:rPr>
          <w:b/>
          <w:sz w:val="24"/>
          <w:szCs w:val="24"/>
          <w:u w:val="single"/>
        </w:rPr>
        <w:t xml:space="preserve">Results </w:t>
      </w:r>
    </w:p>
    <w:p w14:paraId="51964B30" w14:textId="231931C2" w:rsidR="005569DE" w:rsidRPr="00F56E74" w:rsidRDefault="009512BF" w:rsidP="00F56E74">
      <w:pPr>
        <w:spacing w:line="360" w:lineRule="auto"/>
        <w:rPr>
          <w:sz w:val="24"/>
          <w:szCs w:val="24"/>
        </w:rPr>
      </w:pPr>
      <w:r w:rsidRPr="00846871">
        <w:rPr>
          <w:sz w:val="24"/>
          <w:szCs w:val="24"/>
        </w:rPr>
        <w:t>Each digital affordance is analysed separately. First</w:t>
      </w:r>
      <w:r w:rsidR="00C7443F">
        <w:rPr>
          <w:sz w:val="24"/>
          <w:szCs w:val="24"/>
        </w:rPr>
        <w:t>,</w:t>
      </w:r>
      <w:r w:rsidRPr="00846871">
        <w:rPr>
          <w:sz w:val="24"/>
          <w:szCs w:val="24"/>
        </w:rPr>
        <w:t xml:space="preserve"> we discuss the extent to which video is used, followed by the number of hyperlinks and their destination. Finally</w:t>
      </w:r>
      <w:r w:rsidR="00C7443F">
        <w:rPr>
          <w:sz w:val="24"/>
          <w:szCs w:val="24"/>
        </w:rPr>
        <w:t>,</w:t>
      </w:r>
      <w:r w:rsidRPr="00846871">
        <w:rPr>
          <w:sz w:val="24"/>
          <w:szCs w:val="24"/>
        </w:rPr>
        <w:t xml:space="preserve"> we discuss the extent to which embedded tweets are used and whose tweets are featured in the coverage.</w:t>
      </w:r>
    </w:p>
    <w:p w14:paraId="57D68F8B" w14:textId="26B07A6D" w:rsidR="00F751D3" w:rsidRDefault="00120F6A" w:rsidP="00120F6A">
      <w:pPr>
        <w:rPr>
          <w:sz w:val="24"/>
          <w:szCs w:val="24"/>
          <w:u w:val="single"/>
        </w:rPr>
      </w:pPr>
      <w:r>
        <w:rPr>
          <w:sz w:val="24"/>
          <w:szCs w:val="24"/>
          <w:u w:val="single"/>
        </w:rPr>
        <w:t>[Table 1 here]</w:t>
      </w:r>
    </w:p>
    <w:p w14:paraId="436C0DBD" w14:textId="77777777" w:rsidR="00120F6A" w:rsidRDefault="00120F6A" w:rsidP="00F56E74">
      <w:pPr>
        <w:spacing w:line="360" w:lineRule="auto"/>
        <w:rPr>
          <w:sz w:val="24"/>
          <w:szCs w:val="24"/>
        </w:rPr>
      </w:pPr>
    </w:p>
    <w:p w14:paraId="5A48E6A8" w14:textId="7990CF42" w:rsidR="00C162C7" w:rsidRDefault="009512BF" w:rsidP="00F56E74">
      <w:pPr>
        <w:spacing w:line="360" w:lineRule="auto"/>
        <w:rPr>
          <w:sz w:val="24"/>
          <w:szCs w:val="24"/>
        </w:rPr>
      </w:pPr>
      <w:r w:rsidRPr="00EA5D23">
        <w:rPr>
          <w:sz w:val="24"/>
          <w:szCs w:val="24"/>
        </w:rPr>
        <w:t xml:space="preserve">Table </w:t>
      </w:r>
      <w:r w:rsidR="00C231C7" w:rsidRPr="00EA5D23">
        <w:rPr>
          <w:sz w:val="24"/>
          <w:szCs w:val="24"/>
        </w:rPr>
        <w:t xml:space="preserve">one shows the </w:t>
      </w:r>
      <w:r w:rsidR="003A58FC" w:rsidRPr="00EA5D23">
        <w:rPr>
          <w:sz w:val="24"/>
          <w:szCs w:val="24"/>
        </w:rPr>
        <w:t xml:space="preserve">total </w:t>
      </w:r>
      <w:r w:rsidR="00C231C7" w:rsidRPr="00EA5D23">
        <w:rPr>
          <w:sz w:val="24"/>
          <w:szCs w:val="24"/>
        </w:rPr>
        <w:t>percentage of news items ac</w:t>
      </w:r>
      <w:r w:rsidR="003A58FC" w:rsidRPr="00EA5D23">
        <w:rPr>
          <w:sz w:val="24"/>
          <w:szCs w:val="24"/>
        </w:rPr>
        <w:t>ross the campaign that included a</w:t>
      </w:r>
      <w:r w:rsidR="00C231C7" w:rsidRPr="00EA5D23">
        <w:rPr>
          <w:sz w:val="24"/>
          <w:szCs w:val="24"/>
        </w:rPr>
        <w:t xml:space="preserve"> video</w:t>
      </w:r>
      <w:r w:rsidR="003A58FC" w:rsidRPr="00EA5D23">
        <w:rPr>
          <w:sz w:val="24"/>
          <w:szCs w:val="24"/>
        </w:rPr>
        <w:t xml:space="preserve"> as part of the news item</w:t>
      </w:r>
      <w:r w:rsidR="00C231C7" w:rsidRPr="00EA5D23">
        <w:rPr>
          <w:sz w:val="24"/>
          <w:szCs w:val="24"/>
        </w:rPr>
        <w:t xml:space="preserve">. This is a simple test of whether online outlets </w:t>
      </w:r>
      <w:r w:rsidR="005569DE">
        <w:rPr>
          <w:sz w:val="24"/>
          <w:szCs w:val="24"/>
        </w:rPr>
        <w:t xml:space="preserve">utilise </w:t>
      </w:r>
      <w:r w:rsidR="00C231C7" w:rsidRPr="00EA5D23">
        <w:rPr>
          <w:sz w:val="24"/>
          <w:szCs w:val="24"/>
        </w:rPr>
        <w:t xml:space="preserve">online functionalities in their election reporting. </w:t>
      </w:r>
      <w:r w:rsidR="008662DB" w:rsidRPr="00EA5D23">
        <w:rPr>
          <w:sz w:val="24"/>
          <w:szCs w:val="24"/>
        </w:rPr>
        <w:t>The</w:t>
      </w:r>
      <w:r w:rsidR="003A58FC" w:rsidRPr="00EA5D23">
        <w:rPr>
          <w:sz w:val="24"/>
          <w:szCs w:val="24"/>
        </w:rPr>
        <w:t xml:space="preserve"> results showed that</w:t>
      </w:r>
      <w:r w:rsidR="0035415E">
        <w:rPr>
          <w:sz w:val="24"/>
          <w:szCs w:val="24"/>
        </w:rPr>
        <w:t xml:space="preserve"> the</w:t>
      </w:r>
      <w:r w:rsidR="008662DB" w:rsidRPr="00EA5D23">
        <w:rPr>
          <w:sz w:val="24"/>
          <w:szCs w:val="24"/>
        </w:rPr>
        <w:t xml:space="preserve"> use of video across items</w:t>
      </w:r>
      <w:r w:rsidR="003A58FC" w:rsidRPr="00EA5D23">
        <w:rPr>
          <w:sz w:val="24"/>
          <w:szCs w:val="24"/>
        </w:rPr>
        <w:t xml:space="preserve"> was not widespread</w:t>
      </w:r>
      <w:r w:rsidR="008662DB" w:rsidRPr="00EA5D23">
        <w:rPr>
          <w:sz w:val="24"/>
          <w:szCs w:val="24"/>
        </w:rPr>
        <w:t>, however</w:t>
      </w:r>
      <w:r w:rsidR="0035415E">
        <w:rPr>
          <w:sz w:val="24"/>
          <w:szCs w:val="24"/>
        </w:rPr>
        <w:t>,</w:t>
      </w:r>
      <w:r w:rsidR="008662DB" w:rsidRPr="00EA5D23">
        <w:rPr>
          <w:sz w:val="24"/>
          <w:szCs w:val="24"/>
        </w:rPr>
        <w:t xml:space="preserve"> almost a third of all items did make use of video suggesting </w:t>
      </w:r>
      <w:r w:rsidR="003A58FC" w:rsidRPr="00EA5D23">
        <w:rPr>
          <w:sz w:val="24"/>
          <w:szCs w:val="24"/>
        </w:rPr>
        <w:t>that it is not uncommon</w:t>
      </w:r>
      <w:r w:rsidR="008662DB" w:rsidRPr="00EA5D23">
        <w:rPr>
          <w:sz w:val="24"/>
          <w:szCs w:val="24"/>
        </w:rPr>
        <w:t xml:space="preserve">. </w:t>
      </w:r>
      <w:r w:rsidR="00701EDA" w:rsidRPr="00583089">
        <w:rPr>
          <w:sz w:val="24"/>
          <w:szCs w:val="24"/>
        </w:rPr>
        <w:t xml:space="preserve">There was a lot of variation across the sites, although no noticeable distinction between </w:t>
      </w:r>
      <w:r w:rsidR="00C67D79" w:rsidRPr="00583089">
        <w:rPr>
          <w:sz w:val="24"/>
          <w:szCs w:val="24"/>
        </w:rPr>
        <w:t>commercial legacy and digital born</w:t>
      </w:r>
      <w:r w:rsidR="00701EDA" w:rsidRPr="00583089">
        <w:rPr>
          <w:sz w:val="24"/>
          <w:szCs w:val="24"/>
        </w:rPr>
        <w:t xml:space="preserve"> sites. </w:t>
      </w:r>
      <w:r w:rsidR="00E3728F" w:rsidRPr="00583089">
        <w:rPr>
          <w:sz w:val="24"/>
          <w:szCs w:val="24"/>
        </w:rPr>
        <w:t>T</w:t>
      </w:r>
      <w:r w:rsidR="0009662D" w:rsidRPr="00583089">
        <w:rPr>
          <w:sz w:val="24"/>
          <w:szCs w:val="24"/>
        </w:rPr>
        <w:t xml:space="preserve">he </w:t>
      </w:r>
      <w:r w:rsidR="004D66F1" w:rsidRPr="00583089">
        <w:rPr>
          <w:sz w:val="24"/>
          <w:szCs w:val="24"/>
        </w:rPr>
        <w:t xml:space="preserve">only public service website, </w:t>
      </w:r>
      <w:r w:rsidR="0009662D" w:rsidRPr="00583089">
        <w:rPr>
          <w:sz w:val="24"/>
          <w:szCs w:val="24"/>
        </w:rPr>
        <w:t xml:space="preserve">BBC </w:t>
      </w:r>
      <w:r w:rsidR="004D66F1" w:rsidRPr="00583089">
        <w:rPr>
          <w:sz w:val="24"/>
          <w:szCs w:val="24"/>
        </w:rPr>
        <w:t>News</w:t>
      </w:r>
      <w:r w:rsidR="0009662D">
        <w:rPr>
          <w:sz w:val="24"/>
          <w:szCs w:val="24"/>
        </w:rPr>
        <w:t xml:space="preserve"> featured the least video content </w:t>
      </w:r>
      <w:r w:rsidR="007B4A65">
        <w:rPr>
          <w:sz w:val="24"/>
          <w:szCs w:val="24"/>
        </w:rPr>
        <w:t xml:space="preserve">(10.9%) </w:t>
      </w:r>
      <w:r w:rsidR="0009662D">
        <w:rPr>
          <w:sz w:val="24"/>
          <w:szCs w:val="24"/>
        </w:rPr>
        <w:t xml:space="preserve">despite having the most access to video content as the leading national broadcaster. </w:t>
      </w:r>
      <w:r w:rsidR="000D1A17">
        <w:rPr>
          <w:sz w:val="24"/>
          <w:szCs w:val="24"/>
        </w:rPr>
        <w:t xml:space="preserve">The </w:t>
      </w:r>
      <w:r w:rsidR="000D1A17" w:rsidRPr="000D1A17">
        <w:rPr>
          <w:i/>
          <w:sz w:val="24"/>
          <w:szCs w:val="24"/>
        </w:rPr>
        <w:t>Huffington Post</w:t>
      </w:r>
      <w:r w:rsidR="000D1A17">
        <w:rPr>
          <w:sz w:val="24"/>
          <w:szCs w:val="24"/>
        </w:rPr>
        <w:t xml:space="preserve"> used video content the most, including it in 55% of its news items. </w:t>
      </w:r>
      <w:r w:rsidR="00E3728F" w:rsidRPr="00EC1E8B">
        <w:rPr>
          <w:sz w:val="24"/>
          <w:szCs w:val="24"/>
        </w:rPr>
        <w:t xml:space="preserve">The lack of audio-visual content on the BBC website </w:t>
      </w:r>
      <w:r w:rsidR="00FE21DD" w:rsidRPr="00EC1E8B">
        <w:rPr>
          <w:sz w:val="24"/>
          <w:szCs w:val="24"/>
        </w:rPr>
        <w:t xml:space="preserve">in particular </w:t>
      </w:r>
      <w:r w:rsidR="00E3728F" w:rsidRPr="00EC1E8B">
        <w:rPr>
          <w:sz w:val="24"/>
          <w:szCs w:val="24"/>
        </w:rPr>
        <w:t>is a missed opportunity for th</w:t>
      </w:r>
      <w:r w:rsidR="00FE21DD" w:rsidRPr="00EC1E8B">
        <w:rPr>
          <w:sz w:val="24"/>
          <w:szCs w:val="24"/>
        </w:rPr>
        <w:t>eir users</w:t>
      </w:r>
      <w:r w:rsidR="00E3728F" w:rsidRPr="00EC1E8B">
        <w:rPr>
          <w:sz w:val="24"/>
          <w:szCs w:val="24"/>
        </w:rPr>
        <w:t xml:space="preserve">. It is also significant </w:t>
      </w:r>
      <w:r w:rsidR="00E3728F" w:rsidRPr="00EC1E8B">
        <w:rPr>
          <w:sz w:val="24"/>
          <w:szCs w:val="24"/>
        </w:rPr>
        <w:lastRenderedPageBreak/>
        <w:t xml:space="preserve">because </w:t>
      </w:r>
      <w:r w:rsidR="00735A87" w:rsidRPr="00EC1E8B">
        <w:rPr>
          <w:sz w:val="24"/>
          <w:szCs w:val="24"/>
        </w:rPr>
        <w:t>th</w:t>
      </w:r>
      <w:r w:rsidR="00735A87">
        <w:rPr>
          <w:sz w:val="24"/>
          <w:szCs w:val="24"/>
        </w:rPr>
        <w:t>is</w:t>
      </w:r>
      <w:r w:rsidR="00D04E8D" w:rsidRPr="00EC1E8B">
        <w:rPr>
          <w:sz w:val="24"/>
          <w:szCs w:val="24"/>
        </w:rPr>
        <w:t xml:space="preserve"> contradict</w:t>
      </w:r>
      <w:r w:rsidR="007910D0">
        <w:rPr>
          <w:sz w:val="24"/>
          <w:szCs w:val="24"/>
        </w:rPr>
        <w:t>s</w:t>
      </w:r>
      <w:r w:rsidR="00D04E8D" w:rsidRPr="00EC1E8B">
        <w:rPr>
          <w:sz w:val="24"/>
          <w:szCs w:val="24"/>
        </w:rPr>
        <w:t xml:space="preserve"> earlier findings that websites derived from broadcasters use more audio-visual material (</w:t>
      </w:r>
      <w:proofErr w:type="spellStart"/>
      <w:r w:rsidR="00D04E8D" w:rsidRPr="00EC1E8B">
        <w:rPr>
          <w:sz w:val="24"/>
          <w:szCs w:val="24"/>
        </w:rPr>
        <w:t>Janowski</w:t>
      </w:r>
      <w:proofErr w:type="spellEnd"/>
      <w:r w:rsidR="00D04E8D" w:rsidRPr="00EC1E8B">
        <w:rPr>
          <w:sz w:val="24"/>
          <w:szCs w:val="24"/>
        </w:rPr>
        <w:t xml:space="preserve"> and Van </w:t>
      </w:r>
      <w:proofErr w:type="spellStart"/>
      <w:r w:rsidR="00D04E8D" w:rsidRPr="00EC1E8B">
        <w:rPr>
          <w:sz w:val="24"/>
          <w:szCs w:val="24"/>
        </w:rPr>
        <w:t>Selm</w:t>
      </w:r>
      <w:proofErr w:type="spellEnd"/>
      <w:r w:rsidR="00D04E8D" w:rsidRPr="00EC1E8B">
        <w:rPr>
          <w:sz w:val="24"/>
          <w:szCs w:val="24"/>
        </w:rPr>
        <w:t xml:space="preserve">, 2000). </w:t>
      </w:r>
      <w:proofErr w:type="spellStart"/>
      <w:r w:rsidR="00D04E8D" w:rsidRPr="00EC1E8B">
        <w:rPr>
          <w:sz w:val="24"/>
          <w:szCs w:val="24"/>
        </w:rPr>
        <w:t>Quandt’s</w:t>
      </w:r>
      <w:proofErr w:type="spellEnd"/>
      <w:r w:rsidR="00D04E8D" w:rsidRPr="00EC1E8B">
        <w:rPr>
          <w:sz w:val="24"/>
          <w:szCs w:val="24"/>
        </w:rPr>
        <w:t xml:space="preserve"> (2008) cross-national study which included the BBC website showed that it used video in around 24% of its articles</w:t>
      </w:r>
      <w:r w:rsidR="006911AC" w:rsidRPr="00EC1E8B">
        <w:rPr>
          <w:sz w:val="24"/>
          <w:szCs w:val="24"/>
        </w:rPr>
        <w:t>, the highest percentage in this sample of ten websites. He attributes this directly to its ability to draw on pre-produced content. It is striking then that our sample shows the BBC is the least likely to supplement its coverage with video</w:t>
      </w:r>
      <w:r w:rsidR="00E11C1C" w:rsidRPr="00EC1E8B">
        <w:rPr>
          <w:sz w:val="24"/>
          <w:szCs w:val="24"/>
        </w:rPr>
        <w:t xml:space="preserve"> suggesting that that their </w:t>
      </w:r>
      <w:r w:rsidR="00F751D3" w:rsidRPr="00EC1E8B">
        <w:rPr>
          <w:sz w:val="24"/>
          <w:szCs w:val="24"/>
        </w:rPr>
        <w:t xml:space="preserve">tendency to </w:t>
      </w:r>
      <w:r w:rsidR="00E11C1C" w:rsidRPr="00EC1E8B">
        <w:rPr>
          <w:sz w:val="24"/>
          <w:szCs w:val="24"/>
        </w:rPr>
        <w:t xml:space="preserve">draw on pre-produced content has </w:t>
      </w:r>
      <w:r w:rsidR="00735A87" w:rsidRPr="00583089">
        <w:rPr>
          <w:sz w:val="24"/>
          <w:szCs w:val="24"/>
        </w:rPr>
        <w:t>declined or is not as common during elections</w:t>
      </w:r>
      <w:r w:rsidR="006911AC" w:rsidRPr="00583089">
        <w:rPr>
          <w:sz w:val="24"/>
          <w:szCs w:val="24"/>
        </w:rPr>
        <w:t xml:space="preserve">. </w:t>
      </w:r>
      <w:r w:rsidR="00A544BB" w:rsidRPr="00583089">
        <w:rPr>
          <w:sz w:val="24"/>
          <w:szCs w:val="24"/>
        </w:rPr>
        <w:t xml:space="preserve">It is also striking because its public service remit means that providing informative content to </w:t>
      </w:r>
      <w:r w:rsidR="00735A87" w:rsidRPr="00583089">
        <w:rPr>
          <w:sz w:val="24"/>
          <w:szCs w:val="24"/>
        </w:rPr>
        <w:t>voters</w:t>
      </w:r>
      <w:r w:rsidR="00A544BB" w:rsidRPr="00583089">
        <w:rPr>
          <w:sz w:val="24"/>
          <w:szCs w:val="24"/>
        </w:rPr>
        <w:t xml:space="preserve"> is </w:t>
      </w:r>
      <w:r w:rsidR="007910D0" w:rsidRPr="00583089">
        <w:rPr>
          <w:sz w:val="24"/>
          <w:szCs w:val="24"/>
        </w:rPr>
        <w:t xml:space="preserve">a core </w:t>
      </w:r>
      <w:r w:rsidR="00A544BB" w:rsidRPr="00583089">
        <w:rPr>
          <w:sz w:val="24"/>
          <w:szCs w:val="24"/>
        </w:rPr>
        <w:t>part of its function.</w:t>
      </w:r>
      <w:r w:rsidR="00A544BB">
        <w:rPr>
          <w:sz w:val="24"/>
          <w:szCs w:val="24"/>
        </w:rPr>
        <w:t xml:space="preserve"> </w:t>
      </w:r>
      <w:r w:rsidR="006911AC">
        <w:rPr>
          <w:sz w:val="24"/>
          <w:szCs w:val="24"/>
        </w:rPr>
        <w:t xml:space="preserve"> </w:t>
      </w:r>
    </w:p>
    <w:p w14:paraId="6FAFF55B" w14:textId="04D2190E" w:rsidR="00C162C7" w:rsidRPr="00EA5D23" w:rsidRDefault="00120F6A" w:rsidP="00890B12">
      <w:pPr>
        <w:rPr>
          <w:sz w:val="24"/>
          <w:szCs w:val="24"/>
        </w:rPr>
      </w:pPr>
      <w:r>
        <w:rPr>
          <w:sz w:val="24"/>
          <w:szCs w:val="24"/>
        </w:rPr>
        <w:t>[Table 2 here]</w:t>
      </w:r>
    </w:p>
    <w:p w14:paraId="2CAB54B4" w14:textId="77777777" w:rsidR="00120F6A" w:rsidRDefault="00120F6A" w:rsidP="0057306E">
      <w:pPr>
        <w:autoSpaceDE w:val="0"/>
        <w:autoSpaceDN w:val="0"/>
        <w:adjustRightInd w:val="0"/>
        <w:spacing w:after="0" w:line="400" w:lineRule="atLeast"/>
        <w:jc w:val="both"/>
        <w:rPr>
          <w:sz w:val="24"/>
          <w:szCs w:val="24"/>
        </w:rPr>
      </w:pPr>
    </w:p>
    <w:p w14:paraId="20EC69D7" w14:textId="0B17D74D" w:rsidR="0057306E" w:rsidRDefault="009512BF" w:rsidP="0057306E">
      <w:pPr>
        <w:autoSpaceDE w:val="0"/>
        <w:autoSpaceDN w:val="0"/>
        <w:adjustRightInd w:val="0"/>
        <w:spacing w:after="0" w:line="400" w:lineRule="atLeast"/>
        <w:jc w:val="both"/>
        <w:rPr>
          <w:rFonts w:cstheme="minorHAnsi"/>
          <w:sz w:val="24"/>
          <w:szCs w:val="24"/>
        </w:rPr>
      </w:pPr>
      <w:r>
        <w:rPr>
          <w:sz w:val="24"/>
          <w:szCs w:val="24"/>
        </w:rPr>
        <w:t>T</w:t>
      </w:r>
      <w:r w:rsidR="008662DB" w:rsidRPr="00EA5D23">
        <w:rPr>
          <w:sz w:val="24"/>
          <w:szCs w:val="24"/>
        </w:rPr>
        <w:t>he literature</w:t>
      </w:r>
      <w:r w:rsidR="00EB5CE0" w:rsidRPr="00EA5D23">
        <w:rPr>
          <w:sz w:val="24"/>
          <w:szCs w:val="24"/>
        </w:rPr>
        <w:t xml:space="preserve"> suggests</w:t>
      </w:r>
      <w:r w:rsidR="008662DB" w:rsidRPr="00EA5D23">
        <w:rPr>
          <w:sz w:val="24"/>
          <w:szCs w:val="24"/>
        </w:rPr>
        <w:t xml:space="preserve"> </w:t>
      </w:r>
      <w:r>
        <w:rPr>
          <w:sz w:val="24"/>
          <w:szCs w:val="24"/>
        </w:rPr>
        <w:t xml:space="preserve">that </w:t>
      </w:r>
      <w:r w:rsidR="008662DB" w:rsidRPr="00EA5D23">
        <w:rPr>
          <w:sz w:val="24"/>
          <w:szCs w:val="24"/>
        </w:rPr>
        <w:t xml:space="preserve">the use of hyperlinks to external sources </w:t>
      </w:r>
      <w:r>
        <w:rPr>
          <w:sz w:val="24"/>
          <w:szCs w:val="24"/>
        </w:rPr>
        <w:t xml:space="preserve">is </w:t>
      </w:r>
      <w:r w:rsidR="008662DB" w:rsidRPr="00EA5D23">
        <w:rPr>
          <w:sz w:val="24"/>
          <w:szCs w:val="24"/>
        </w:rPr>
        <w:t xml:space="preserve">one way </w:t>
      </w:r>
      <w:r w:rsidR="009C451E">
        <w:rPr>
          <w:sz w:val="24"/>
          <w:szCs w:val="24"/>
        </w:rPr>
        <w:t xml:space="preserve">that </w:t>
      </w:r>
      <w:r w:rsidR="008662DB" w:rsidRPr="00EA5D23">
        <w:rPr>
          <w:sz w:val="24"/>
          <w:szCs w:val="24"/>
        </w:rPr>
        <w:t xml:space="preserve">online outlets could utilise </w:t>
      </w:r>
      <w:r w:rsidR="002A4820">
        <w:rPr>
          <w:sz w:val="24"/>
          <w:szCs w:val="24"/>
        </w:rPr>
        <w:t>digital affordances</w:t>
      </w:r>
      <w:r w:rsidR="008662DB" w:rsidRPr="00EA5D23">
        <w:rPr>
          <w:sz w:val="24"/>
          <w:szCs w:val="24"/>
        </w:rPr>
        <w:t xml:space="preserve"> to </w:t>
      </w:r>
      <w:r w:rsidR="007A0EB4">
        <w:rPr>
          <w:sz w:val="24"/>
          <w:szCs w:val="24"/>
        </w:rPr>
        <w:t>provide added information</w:t>
      </w:r>
      <w:r w:rsidR="007910D0">
        <w:rPr>
          <w:sz w:val="24"/>
          <w:szCs w:val="24"/>
        </w:rPr>
        <w:t xml:space="preserve"> for</w:t>
      </w:r>
      <w:r w:rsidR="007A0EB4" w:rsidRPr="007A0EB4">
        <w:rPr>
          <w:sz w:val="24"/>
          <w:szCs w:val="24"/>
        </w:rPr>
        <w:t xml:space="preserve"> their audience </w:t>
      </w:r>
      <w:r w:rsidR="00EB5CE0" w:rsidRPr="00EA5D23">
        <w:rPr>
          <w:sz w:val="24"/>
          <w:szCs w:val="24"/>
        </w:rPr>
        <w:t>(</w:t>
      </w:r>
      <w:r w:rsidR="006A12A4">
        <w:rPr>
          <w:sz w:val="24"/>
          <w:szCs w:val="24"/>
        </w:rPr>
        <w:t xml:space="preserve">Steensen, 2011; De </w:t>
      </w:r>
      <w:proofErr w:type="spellStart"/>
      <w:r w:rsidR="006A12A4">
        <w:rPr>
          <w:sz w:val="24"/>
          <w:szCs w:val="24"/>
        </w:rPr>
        <w:t>Maeyer</w:t>
      </w:r>
      <w:proofErr w:type="spellEnd"/>
      <w:r w:rsidR="006A12A4">
        <w:rPr>
          <w:sz w:val="24"/>
          <w:szCs w:val="24"/>
        </w:rPr>
        <w:t>, 2012</w:t>
      </w:r>
      <w:r w:rsidR="00EB5CE0" w:rsidRPr="00EA5D23">
        <w:rPr>
          <w:sz w:val="24"/>
          <w:szCs w:val="24"/>
        </w:rPr>
        <w:t xml:space="preserve">). </w:t>
      </w:r>
      <w:r w:rsidR="002A4820">
        <w:rPr>
          <w:sz w:val="24"/>
          <w:szCs w:val="24"/>
        </w:rPr>
        <w:t>During elections, i</w:t>
      </w:r>
      <w:r w:rsidR="00EB5CE0" w:rsidRPr="00EA5D23">
        <w:rPr>
          <w:sz w:val="24"/>
          <w:szCs w:val="24"/>
        </w:rPr>
        <w:t>tems could link</w:t>
      </w:r>
      <w:r w:rsidR="008662DB" w:rsidRPr="00EA5D23">
        <w:rPr>
          <w:sz w:val="24"/>
          <w:szCs w:val="24"/>
        </w:rPr>
        <w:t xml:space="preserve"> to polls, </w:t>
      </w:r>
      <w:r w:rsidR="0049596F" w:rsidRPr="00EA5D23">
        <w:rPr>
          <w:sz w:val="24"/>
          <w:szCs w:val="24"/>
        </w:rPr>
        <w:t xml:space="preserve">party </w:t>
      </w:r>
      <w:r w:rsidR="008662DB" w:rsidRPr="00EA5D23">
        <w:rPr>
          <w:sz w:val="24"/>
          <w:szCs w:val="24"/>
        </w:rPr>
        <w:t>manifestos</w:t>
      </w:r>
      <w:r w:rsidR="008524E9" w:rsidRPr="00EA5D23">
        <w:rPr>
          <w:sz w:val="24"/>
          <w:szCs w:val="24"/>
        </w:rPr>
        <w:t xml:space="preserve">, </w:t>
      </w:r>
      <w:r w:rsidR="0049596F" w:rsidRPr="00EA5D23">
        <w:rPr>
          <w:sz w:val="24"/>
          <w:szCs w:val="24"/>
        </w:rPr>
        <w:t xml:space="preserve">and </w:t>
      </w:r>
      <w:r w:rsidR="00871D66">
        <w:rPr>
          <w:sz w:val="24"/>
          <w:szCs w:val="24"/>
        </w:rPr>
        <w:t xml:space="preserve">other sources </w:t>
      </w:r>
      <w:r w:rsidR="0049596F" w:rsidRPr="00EA5D23">
        <w:rPr>
          <w:sz w:val="24"/>
          <w:szCs w:val="24"/>
        </w:rPr>
        <w:t>to provide further evidence or context</w:t>
      </w:r>
      <w:r w:rsidR="008524E9" w:rsidRPr="00EA5D23">
        <w:rPr>
          <w:sz w:val="24"/>
          <w:szCs w:val="24"/>
        </w:rPr>
        <w:t>. Acro</w:t>
      </w:r>
      <w:r w:rsidR="0049596F" w:rsidRPr="00EA5D23">
        <w:rPr>
          <w:sz w:val="24"/>
          <w:szCs w:val="24"/>
        </w:rPr>
        <w:t>ss all outlets, 20% of items contained</w:t>
      </w:r>
      <w:r w:rsidR="008524E9" w:rsidRPr="00EA5D23">
        <w:rPr>
          <w:sz w:val="24"/>
          <w:szCs w:val="24"/>
        </w:rPr>
        <w:t xml:space="preserve"> no hyperlinks </w:t>
      </w:r>
      <w:r w:rsidR="0049596F" w:rsidRPr="00EA5D23">
        <w:rPr>
          <w:sz w:val="24"/>
          <w:szCs w:val="24"/>
        </w:rPr>
        <w:t xml:space="preserve">whatsoever, </w:t>
      </w:r>
      <w:r w:rsidR="008524E9" w:rsidRPr="00EA5D23">
        <w:rPr>
          <w:sz w:val="24"/>
          <w:szCs w:val="24"/>
        </w:rPr>
        <w:t xml:space="preserve">and only 8% had ten </w:t>
      </w:r>
      <w:r>
        <w:rPr>
          <w:sz w:val="24"/>
          <w:szCs w:val="24"/>
        </w:rPr>
        <w:t xml:space="preserve">or more </w:t>
      </w:r>
      <w:r w:rsidR="008524E9" w:rsidRPr="00EA5D23">
        <w:rPr>
          <w:sz w:val="24"/>
          <w:szCs w:val="24"/>
        </w:rPr>
        <w:t>hyperlinks</w:t>
      </w:r>
      <w:r w:rsidR="008524E9" w:rsidRPr="0057306E">
        <w:rPr>
          <w:sz w:val="24"/>
          <w:szCs w:val="24"/>
        </w:rPr>
        <w:t>.</w:t>
      </w:r>
      <w:r w:rsidR="008524E9" w:rsidRPr="00EA5D23">
        <w:rPr>
          <w:sz w:val="24"/>
          <w:szCs w:val="24"/>
        </w:rPr>
        <w:t xml:space="preserve"> </w:t>
      </w:r>
      <w:r w:rsidR="00696496" w:rsidRPr="00EC1E8B">
        <w:rPr>
          <w:sz w:val="24"/>
          <w:szCs w:val="24"/>
        </w:rPr>
        <w:t xml:space="preserve">Research suggests the lack of hyperlinks can be explained by </w:t>
      </w:r>
      <w:r w:rsidR="00E474C4" w:rsidRPr="00EC1E8B">
        <w:rPr>
          <w:sz w:val="24"/>
          <w:szCs w:val="24"/>
        </w:rPr>
        <w:t xml:space="preserve">the use content which </w:t>
      </w:r>
      <w:r w:rsidR="00696496" w:rsidRPr="00EC1E8B">
        <w:rPr>
          <w:sz w:val="24"/>
          <w:szCs w:val="24"/>
        </w:rPr>
        <w:t>originally published in print form (Steensen, 2011).</w:t>
      </w:r>
    </w:p>
    <w:p w14:paraId="552EAC08" w14:textId="77777777" w:rsidR="0057306E" w:rsidRDefault="0057306E" w:rsidP="0045435D">
      <w:pPr>
        <w:spacing w:line="360" w:lineRule="auto"/>
        <w:rPr>
          <w:sz w:val="24"/>
          <w:szCs w:val="24"/>
        </w:rPr>
      </w:pPr>
    </w:p>
    <w:p w14:paraId="4369075E" w14:textId="1BBB843E" w:rsidR="00DC76D1" w:rsidRPr="00EA5D23" w:rsidRDefault="009512BF" w:rsidP="0045435D">
      <w:pPr>
        <w:spacing w:line="360" w:lineRule="auto"/>
        <w:rPr>
          <w:sz w:val="24"/>
          <w:szCs w:val="24"/>
        </w:rPr>
      </w:pPr>
      <w:r w:rsidRPr="00EA5D23">
        <w:rPr>
          <w:sz w:val="24"/>
          <w:szCs w:val="24"/>
        </w:rPr>
        <w:t xml:space="preserve">Our analysis reveals </w:t>
      </w:r>
      <w:r w:rsidR="005039F7">
        <w:rPr>
          <w:sz w:val="24"/>
          <w:szCs w:val="24"/>
        </w:rPr>
        <w:t xml:space="preserve">that there was substantial variation </w:t>
      </w:r>
      <w:r w:rsidR="008662DB" w:rsidRPr="00EA5D23">
        <w:rPr>
          <w:sz w:val="24"/>
          <w:szCs w:val="24"/>
        </w:rPr>
        <w:t>between outlets</w:t>
      </w:r>
      <w:r w:rsidR="0067170D">
        <w:rPr>
          <w:sz w:val="24"/>
          <w:szCs w:val="24"/>
        </w:rPr>
        <w:t xml:space="preserve"> </w:t>
      </w:r>
      <w:r w:rsidR="00E54CD6">
        <w:rPr>
          <w:sz w:val="24"/>
          <w:szCs w:val="24"/>
        </w:rPr>
        <w:t>(Table 2)</w:t>
      </w:r>
      <w:r w:rsidR="008662DB" w:rsidRPr="00EA5D23">
        <w:rPr>
          <w:sz w:val="24"/>
          <w:szCs w:val="24"/>
        </w:rPr>
        <w:t xml:space="preserve">. </w:t>
      </w:r>
      <w:r w:rsidR="008524E9" w:rsidRPr="00EA5D23">
        <w:rPr>
          <w:sz w:val="24"/>
          <w:szCs w:val="24"/>
        </w:rPr>
        <w:t xml:space="preserve">The </w:t>
      </w:r>
      <w:r w:rsidR="008524E9" w:rsidRPr="00EA5D23">
        <w:rPr>
          <w:i/>
          <w:sz w:val="24"/>
          <w:szCs w:val="24"/>
        </w:rPr>
        <w:t>Mail Online</w:t>
      </w:r>
      <w:r w:rsidR="008524E9" w:rsidRPr="00EA5D23">
        <w:rPr>
          <w:sz w:val="24"/>
          <w:szCs w:val="24"/>
        </w:rPr>
        <w:t xml:space="preserve"> deployed the fewest hyperlinks in their coverage </w:t>
      </w:r>
      <w:r w:rsidR="005039F7">
        <w:rPr>
          <w:sz w:val="24"/>
          <w:szCs w:val="24"/>
        </w:rPr>
        <w:t>(</w:t>
      </w:r>
      <w:r w:rsidR="008524E9" w:rsidRPr="00EA5D23">
        <w:rPr>
          <w:sz w:val="24"/>
          <w:szCs w:val="24"/>
        </w:rPr>
        <w:t>445</w:t>
      </w:r>
      <w:r w:rsidR="005039F7">
        <w:rPr>
          <w:sz w:val="24"/>
          <w:szCs w:val="24"/>
        </w:rPr>
        <w:t>)</w:t>
      </w:r>
      <w:r w:rsidR="008524E9" w:rsidRPr="00EA5D23">
        <w:rPr>
          <w:sz w:val="24"/>
          <w:szCs w:val="24"/>
        </w:rPr>
        <w:t xml:space="preserve"> </w:t>
      </w:r>
      <w:r w:rsidR="00040654" w:rsidRPr="00EA5D23">
        <w:rPr>
          <w:sz w:val="24"/>
          <w:szCs w:val="24"/>
        </w:rPr>
        <w:t>and</w:t>
      </w:r>
      <w:r w:rsidR="008524E9" w:rsidRPr="00EA5D23">
        <w:rPr>
          <w:sz w:val="24"/>
          <w:szCs w:val="24"/>
        </w:rPr>
        <w:t xml:space="preserve"> had the lowest average across items</w:t>
      </w:r>
      <w:r w:rsidR="005039F7">
        <w:rPr>
          <w:sz w:val="24"/>
          <w:szCs w:val="24"/>
        </w:rPr>
        <w:t xml:space="preserve"> (</w:t>
      </w:r>
      <w:r w:rsidR="008524E9" w:rsidRPr="00EA5D23">
        <w:rPr>
          <w:sz w:val="24"/>
          <w:szCs w:val="24"/>
        </w:rPr>
        <w:t>2.3</w:t>
      </w:r>
      <w:r w:rsidR="005039F7">
        <w:rPr>
          <w:sz w:val="24"/>
          <w:szCs w:val="24"/>
        </w:rPr>
        <w:t>)</w:t>
      </w:r>
      <w:r w:rsidR="008524E9" w:rsidRPr="00EA5D23">
        <w:rPr>
          <w:sz w:val="24"/>
          <w:szCs w:val="24"/>
        </w:rPr>
        <w:t xml:space="preserve">. This contrasts </w:t>
      </w:r>
      <w:r w:rsidRPr="00EA5D23">
        <w:rPr>
          <w:sz w:val="24"/>
          <w:szCs w:val="24"/>
        </w:rPr>
        <w:t xml:space="preserve">dramatically </w:t>
      </w:r>
      <w:r w:rsidRPr="00583089">
        <w:rPr>
          <w:sz w:val="24"/>
          <w:szCs w:val="24"/>
        </w:rPr>
        <w:t xml:space="preserve">with the </w:t>
      </w:r>
      <w:r w:rsidR="0067170D" w:rsidRPr="00583089">
        <w:rPr>
          <w:sz w:val="24"/>
          <w:szCs w:val="24"/>
        </w:rPr>
        <w:t>other commercial legacy site,</w:t>
      </w:r>
      <w:r w:rsidR="0067170D">
        <w:rPr>
          <w:sz w:val="24"/>
          <w:szCs w:val="24"/>
        </w:rPr>
        <w:t xml:space="preserve"> the </w:t>
      </w:r>
      <w:r w:rsidRPr="00EA5D23">
        <w:rPr>
          <w:i/>
          <w:sz w:val="24"/>
          <w:szCs w:val="24"/>
        </w:rPr>
        <w:t>Guardian</w:t>
      </w:r>
      <w:r w:rsidRPr="00EA5D23">
        <w:rPr>
          <w:sz w:val="24"/>
          <w:szCs w:val="24"/>
        </w:rPr>
        <w:t xml:space="preserve"> who included </w:t>
      </w:r>
      <w:r w:rsidR="008524E9" w:rsidRPr="00EA5D23">
        <w:rPr>
          <w:sz w:val="24"/>
          <w:szCs w:val="24"/>
        </w:rPr>
        <w:t xml:space="preserve">1532 hyperlinks in their election coverage, with an average of seven per item. </w:t>
      </w:r>
      <w:r w:rsidR="0067170D" w:rsidRPr="00583089">
        <w:rPr>
          <w:sz w:val="24"/>
          <w:szCs w:val="24"/>
        </w:rPr>
        <w:t xml:space="preserve">The </w:t>
      </w:r>
      <w:r w:rsidR="0067170D" w:rsidRPr="00583089">
        <w:rPr>
          <w:i/>
          <w:iCs/>
          <w:sz w:val="24"/>
          <w:szCs w:val="24"/>
        </w:rPr>
        <w:t>BBC</w:t>
      </w:r>
      <w:r w:rsidR="0067170D" w:rsidRPr="00583089">
        <w:rPr>
          <w:sz w:val="24"/>
          <w:szCs w:val="24"/>
        </w:rPr>
        <w:t xml:space="preserve"> linked to slightly fewer on average than the </w:t>
      </w:r>
      <w:r w:rsidR="0067170D" w:rsidRPr="00583089">
        <w:rPr>
          <w:i/>
          <w:iCs/>
          <w:sz w:val="24"/>
          <w:szCs w:val="24"/>
        </w:rPr>
        <w:t>Guardian</w:t>
      </w:r>
      <w:r w:rsidR="0067170D" w:rsidRPr="00583089">
        <w:rPr>
          <w:sz w:val="24"/>
          <w:szCs w:val="24"/>
        </w:rPr>
        <w:t>.</w:t>
      </w:r>
      <w:r w:rsidR="0067170D">
        <w:rPr>
          <w:sz w:val="24"/>
          <w:szCs w:val="24"/>
        </w:rPr>
        <w:t xml:space="preserve"> </w:t>
      </w:r>
      <w:r w:rsidR="0058464F" w:rsidRPr="00EA5D23">
        <w:rPr>
          <w:sz w:val="24"/>
          <w:szCs w:val="24"/>
        </w:rPr>
        <w:t xml:space="preserve">The </w:t>
      </w:r>
      <w:r w:rsidR="008524E9" w:rsidRPr="00EA5D23">
        <w:rPr>
          <w:sz w:val="24"/>
          <w:szCs w:val="24"/>
        </w:rPr>
        <w:t>digital-born outlets</w:t>
      </w:r>
      <w:r w:rsidR="00802B62">
        <w:rPr>
          <w:sz w:val="24"/>
          <w:szCs w:val="24"/>
        </w:rPr>
        <w:t xml:space="preserve"> </w:t>
      </w:r>
      <w:r w:rsidR="008524E9" w:rsidRPr="00EA5D23">
        <w:rPr>
          <w:sz w:val="24"/>
          <w:szCs w:val="24"/>
        </w:rPr>
        <w:t>link</w:t>
      </w:r>
      <w:r w:rsidR="00802B62">
        <w:rPr>
          <w:sz w:val="24"/>
          <w:szCs w:val="24"/>
        </w:rPr>
        <w:t>ed</w:t>
      </w:r>
      <w:r w:rsidR="008524E9" w:rsidRPr="00EA5D23">
        <w:rPr>
          <w:sz w:val="24"/>
          <w:szCs w:val="24"/>
        </w:rPr>
        <w:t xml:space="preserve"> </w:t>
      </w:r>
      <w:r w:rsidR="0058464F" w:rsidRPr="00EA5D23">
        <w:rPr>
          <w:sz w:val="24"/>
          <w:szCs w:val="24"/>
        </w:rPr>
        <w:t xml:space="preserve">to </w:t>
      </w:r>
      <w:r w:rsidR="008524E9" w:rsidRPr="00EA5D23">
        <w:rPr>
          <w:sz w:val="24"/>
          <w:szCs w:val="24"/>
        </w:rPr>
        <w:t xml:space="preserve">only slightly more on average than the </w:t>
      </w:r>
      <w:r w:rsidR="008524E9" w:rsidRPr="00EA5D23">
        <w:rPr>
          <w:i/>
          <w:sz w:val="24"/>
          <w:szCs w:val="24"/>
        </w:rPr>
        <w:t>Mail</w:t>
      </w:r>
      <w:r w:rsidR="0058464F" w:rsidRPr="00EA5D23">
        <w:rPr>
          <w:i/>
          <w:sz w:val="24"/>
          <w:szCs w:val="24"/>
        </w:rPr>
        <w:t xml:space="preserve"> Online</w:t>
      </w:r>
      <w:r w:rsidR="008524E9" w:rsidRPr="00EA5D23">
        <w:rPr>
          <w:sz w:val="24"/>
          <w:szCs w:val="24"/>
        </w:rPr>
        <w:t>, at 3.1 an</w:t>
      </w:r>
      <w:r w:rsidR="0023018E" w:rsidRPr="00EA5D23">
        <w:rPr>
          <w:sz w:val="24"/>
          <w:szCs w:val="24"/>
        </w:rPr>
        <w:t>d</w:t>
      </w:r>
      <w:r w:rsidR="008524E9" w:rsidRPr="00EA5D23">
        <w:rPr>
          <w:sz w:val="24"/>
          <w:szCs w:val="24"/>
        </w:rPr>
        <w:t xml:space="preserve"> 2.8 hyperlinks </w:t>
      </w:r>
      <w:r w:rsidR="00E54CD6">
        <w:rPr>
          <w:sz w:val="24"/>
          <w:szCs w:val="24"/>
        </w:rPr>
        <w:t>per</w:t>
      </w:r>
      <w:r w:rsidR="008524E9" w:rsidRPr="00EA5D23">
        <w:rPr>
          <w:sz w:val="24"/>
          <w:szCs w:val="24"/>
        </w:rPr>
        <w:t xml:space="preserve"> </w:t>
      </w:r>
      <w:r w:rsidR="00921186" w:rsidRPr="00EA5D23">
        <w:rPr>
          <w:sz w:val="24"/>
          <w:szCs w:val="24"/>
        </w:rPr>
        <w:t>item,</w:t>
      </w:r>
      <w:r w:rsidR="00E54CD6">
        <w:rPr>
          <w:sz w:val="24"/>
          <w:szCs w:val="24"/>
        </w:rPr>
        <w:t xml:space="preserve"> </w:t>
      </w:r>
      <w:r w:rsidR="008524E9" w:rsidRPr="00EA5D23">
        <w:rPr>
          <w:sz w:val="24"/>
          <w:szCs w:val="24"/>
        </w:rPr>
        <w:t>respectively</w:t>
      </w:r>
      <w:r w:rsidR="0023018E" w:rsidRPr="00EA5D23">
        <w:rPr>
          <w:sz w:val="24"/>
          <w:szCs w:val="24"/>
        </w:rPr>
        <w:t xml:space="preserve">. </w:t>
      </w:r>
      <w:r w:rsidR="0057306E" w:rsidRPr="00EC1E8B">
        <w:rPr>
          <w:sz w:val="24"/>
          <w:szCs w:val="24"/>
        </w:rPr>
        <w:t xml:space="preserve">Cushion’s study of eight UK news sites in a non-election period shows </w:t>
      </w:r>
      <w:r w:rsidR="00886BAA" w:rsidRPr="00EC1E8B">
        <w:rPr>
          <w:sz w:val="24"/>
          <w:szCs w:val="24"/>
        </w:rPr>
        <w:t xml:space="preserve">a similar pattern; the </w:t>
      </w:r>
      <w:r w:rsidR="0057306E" w:rsidRPr="00EC1E8B">
        <w:rPr>
          <w:i/>
          <w:iCs/>
          <w:sz w:val="24"/>
          <w:szCs w:val="24"/>
        </w:rPr>
        <w:t>BBC</w:t>
      </w:r>
      <w:r w:rsidR="0057306E" w:rsidRPr="00EC1E8B">
        <w:rPr>
          <w:sz w:val="24"/>
          <w:szCs w:val="24"/>
        </w:rPr>
        <w:t xml:space="preserve"> included </w:t>
      </w:r>
      <w:r w:rsidR="00886BAA" w:rsidRPr="00EC1E8B">
        <w:rPr>
          <w:sz w:val="24"/>
          <w:szCs w:val="24"/>
        </w:rPr>
        <w:t xml:space="preserve">links in 97.3% of its stories </w:t>
      </w:r>
      <w:r w:rsidR="0057306E" w:rsidRPr="00EC1E8B">
        <w:rPr>
          <w:sz w:val="24"/>
          <w:szCs w:val="24"/>
        </w:rPr>
        <w:t xml:space="preserve">and the </w:t>
      </w:r>
      <w:r w:rsidR="0057306E" w:rsidRPr="00EC1E8B">
        <w:rPr>
          <w:i/>
          <w:iCs/>
          <w:sz w:val="24"/>
          <w:szCs w:val="24"/>
        </w:rPr>
        <w:t xml:space="preserve">Guardian </w:t>
      </w:r>
      <w:r w:rsidR="0057306E" w:rsidRPr="00EC1E8B">
        <w:rPr>
          <w:sz w:val="24"/>
          <w:szCs w:val="24"/>
        </w:rPr>
        <w:t>96%</w:t>
      </w:r>
      <w:r w:rsidR="00886BAA" w:rsidRPr="00EC1E8B">
        <w:rPr>
          <w:sz w:val="24"/>
          <w:szCs w:val="24"/>
        </w:rPr>
        <w:t xml:space="preserve">. </w:t>
      </w:r>
      <w:r w:rsidR="0057306E" w:rsidRPr="00EC1E8B">
        <w:rPr>
          <w:sz w:val="24"/>
          <w:szCs w:val="24"/>
        </w:rPr>
        <w:t xml:space="preserve">The </w:t>
      </w:r>
      <w:r w:rsidR="0057306E" w:rsidRPr="00EC1E8B">
        <w:rPr>
          <w:i/>
          <w:iCs/>
          <w:sz w:val="24"/>
          <w:szCs w:val="24"/>
        </w:rPr>
        <w:t>Mail Online</w:t>
      </w:r>
      <w:r w:rsidR="0057306E" w:rsidRPr="00EC1E8B">
        <w:rPr>
          <w:sz w:val="24"/>
          <w:szCs w:val="24"/>
        </w:rPr>
        <w:t xml:space="preserve"> contained the lowest proportion of hyperlinks (66.7%) while the </w:t>
      </w:r>
      <w:r w:rsidR="0057306E" w:rsidRPr="005E3614">
        <w:rPr>
          <w:i/>
          <w:iCs/>
          <w:sz w:val="24"/>
          <w:szCs w:val="24"/>
        </w:rPr>
        <w:t>Huffington Post</w:t>
      </w:r>
      <w:r w:rsidR="0057306E" w:rsidRPr="00EC1E8B">
        <w:rPr>
          <w:sz w:val="24"/>
          <w:szCs w:val="24"/>
        </w:rPr>
        <w:t xml:space="preserve"> (74.7%) also scored lower. </w:t>
      </w:r>
      <w:proofErr w:type="spellStart"/>
      <w:r w:rsidR="00921186" w:rsidRPr="00EC1E8B">
        <w:rPr>
          <w:sz w:val="24"/>
          <w:szCs w:val="24"/>
        </w:rPr>
        <w:t>Oblak’s</w:t>
      </w:r>
      <w:proofErr w:type="spellEnd"/>
      <w:r w:rsidR="00921186" w:rsidRPr="00EC1E8B">
        <w:rPr>
          <w:sz w:val="24"/>
          <w:szCs w:val="24"/>
        </w:rPr>
        <w:t xml:space="preserve"> (2005) study of 10 primarily Slovenian news sites showed online-only outlets used more links than legacy outlets which could be explained by the fact that legacy sites adapt a lot of content from print/broadcast news (Schultz, 1999; </w:t>
      </w:r>
      <w:proofErr w:type="spellStart"/>
      <w:r w:rsidR="00921186" w:rsidRPr="00EC1E8B">
        <w:rPr>
          <w:sz w:val="24"/>
          <w:szCs w:val="24"/>
        </w:rPr>
        <w:t>Mitchelstein</w:t>
      </w:r>
      <w:proofErr w:type="spellEnd"/>
      <w:r w:rsidR="00921186" w:rsidRPr="00EC1E8B">
        <w:rPr>
          <w:sz w:val="24"/>
          <w:szCs w:val="24"/>
        </w:rPr>
        <w:t xml:space="preserve"> and </w:t>
      </w:r>
      <w:proofErr w:type="spellStart"/>
      <w:r w:rsidR="00921186" w:rsidRPr="00EC1E8B">
        <w:rPr>
          <w:sz w:val="24"/>
          <w:szCs w:val="24"/>
        </w:rPr>
        <w:t>Boczkowski</w:t>
      </w:r>
      <w:proofErr w:type="spellEnd"/>
      <w:r w:rsidR="00921186" w:rsidRPr="00EC1E8B">
        <w:rPr>
          <w:sz w:val="24"/>
          <w:szCs w:val="24"/>
        </w:rPr>
        <w:t xml:space="preserve">, 2009). </w:t>
      </w:r>
      <w:r w:rsidR="0023018E" w:rsidRPr="00EC1E8B">
        <w:rPr>
          <w:sz w:val="24"/>
          <w:szCs w:val="24"/>
        </w:rPr>
        <w:t>O</w:t>
      </w:r>
      <w:r w:rsidR="00921186" w:rsidRPr="00EC1E8B">
        <w:rPr>
          <w:sz w:val="24"/>
          <w:szCs w:val="24"/>
        </w:rPr>
        <w:t xml:space="preserve">ur findings suggest that in this </w:t>
      </w:r>
      <w:r w:rsidR="00921186" w:rsidRPr="00EC1E8B">
        <w:rPr>
          <w:sz w:val="24"/>
          <w:szCs w:val="24"/>
        </w:rPr>
        <w:lastRenderedPageBreak/>
        <w:t>case, the assumption that digital-born sites are more willing to</w:t>
      </w:r>
      <w:r w:rsidR="0023018E" w:rsidRPr="00EC1E8B">
        <w:rPr>
          <w:sz w:val="24"/>
          <w:szCs w:val="24"/>
        </w:rPr>
        <w:t xml:space="preserve"> </w:t>
      </w:r>
      <w:r w:rsidR="00921186" w:rsidRPr="00EC1E8B">
        <w:rPr>
          <w:sz w:val="24"/>
          <w:szCs w:val="24"/>
        </w:rPr>
        <w:t>exploit digital affordances is flawed</w:t>
      </w:r>
      <w:r w:rsidR="0023018E" w:rsidRPr="00EC1E8B">
        <w:rPr>
          <w:sz w:val="24"/>
          <w:szCs w:val="24"/>
        </w:rPr>
        <w:t>.</w:t>
      </w:r>
      <w:r w:rsidR="0023018E" w:rsidRPr="00EA5D23">
        <w:rPr>
          <w:sz w:val="24"/>
          <w:szCs w:val="24"/>
        </w:rPr>
        <w:t xml:space="preserve"> </w:t>
      </w:r>
    </w:p>
    <w:p w14:paraId="0601C0B6" w14:textId="4171EBC6" w:rsidR="002C7F08" w:rsidRDefault="009512BF" w:rsidP="00AF45BF">
      <w:pPr>
        <w:spacing w:line="360" w:lineRule="auto"/>
        <w:rPr>
          <w:rFonts w:cstheme="minorHAnsi"/>
          <w:sz w:val="24"/>
          <w:szCs w:val="24"/>
        </w:rPr>
      </w:pPr>
      <w:r w:rsidRPr="00EA5D23">
        <w:rPr>
          <w:sz w:val="24"/>
          <w:szCs w:val="24"/>
        </w:rPr>
        <w:t>Whil</w:t>
      </w:r>
      <w:r w:rsidR="00AF45BF">
        <w:rPr>
          <w:sz w:val="24"/>
          <w:szCs w:val="24"/>
        </w:rPr>
        <w:t>e</w:t>
      </w:r>
      <w:r w:rsidRPr="00EA5D23">
        <w:rPr>
          <w:sz w:val="24"/>
          <w:szCs w:val="24"/>
        </w:rPr>
        <w:t xml:space="preserve"> the number of hyperlinks gives us an impression of how willing news sites are </w:t>
      </w:r>
      <w:r w:rsidR="00FF0808">
        <w:rPr>
          <w:sz w:val="24"/>
          <w:szCs w:val="24"/>
        </w:rPr>
        <w:t>to</w:t>
      </w:r>
      <w:r w:rsidRPr="00EA5D23">
        <w:rPr>
          <w:sz w:val="24"/>
          <w:szCs w:val="24"/>
        </w:rPr>
        <w:t xml:space="preserve"> support their report</w:t>
      </w:r>
      <w:r w:rsidR="00FF0808">
        <w:rPr>
          <w:sz w:val="24"/>
          <w:szCs w:val="24"/>
        </w:rPr>
        <w:t>ing</w:t>
      </w:r>
      <w:r w:rsidRPr="00EA5D23">
        <w:rPr>
          <w:sz w:val="24"/>
          <w:szCs w:val="24"/>
        </w:rPr>
        <w:t xml:space="preserve"> with further evidence or context, it does not</w:t>
      </w:r>
      <w:r w:rsidR="00FF0808">
        <w:rPr>
          <w:sz w:val="24"/>
          <w:szCs w:val="24"/>
        </w:rPr>
        <w:t xml:space="preserve"> </w:t>
      </w:r>
      <w:r w:rsidRPr="00EA5D23">
        <w:rPr>
          <w:sz w:val="24"/>
          <w:szCs w:val="24"/>
        </w:rPr>
        <w:t xml:space="preserve">tell us about the quality or diversity of these links. Table Three shows the sources of all hyperlinks. </w:t>
      </w:r>
      <w:r w:rsidR="00FF0808">
        <w:rPr>
          <w:rFonts w:cstheme="minorHAnsi"/>
          <w:sz w:val="24"/>
          <w:szCs w:val="24"/>
        </w:rPr>
        <w:t>A striking 62% o</w:t>
      </w:r>
      <w:r>
        <w:rPr>
          <w:rFonts w:cstheme="minorHAnsi"/>
          <w:sz w:val="24"/>
          <w:szCs w:val="24"/>
        </w:rPr>
        <w:t>f</w:t>
      </w:r>
      <w:r w:rsidR="002243BE" w:rsidRPr="00697AF1">
        <w:rPr>
          <w:rFonts w:cstheme="minorHAnsi"/>
          <w:sz w:val="24"/>
          <w:szCs w:val="24"/>
        </w:rPr>
        <w:t xml:space="preserve"> all hyperlinks </w:t>
      </w:r>
      <w:r w:rsidR="00EA5D23">
        <w:rPr>
          <w:rFonts w:cstheme="minorHAnsi"/>
          <w:sz w:val="24"/>
          <w:szCs w:val="24"/>
        </w:rPr>
        <w:t>link</w:t>
      </w:r>
      <w:r w:rsidR="002243BE" w:rsidRPr="00697AF1">
        <w:rPr>
          <w:rFonts w:cstheme="minorHAnsi"/>
          <w:sz w:val="24"/>
          <w:szCs w:val="24"/>
        </w:rPr>
        <w:t>ed</w:t>
      </w:r>
      <w:r w:rsidR="007910D0">
        <w:rPr>
          <w:rFonts w:cstheme="minorHAnsi"/>
          <w:sz w:val="24"/>
          <w:szCs w:val="24"/>
        </w:rPr>
        <w:t xml:space="preserve"> back</w:t>
      </w:r>
      <w:r w:rsidR="002243BE" w:rsidRPr="00697AF1">
        <w:rPr>
          <w:rFonts w:cstheme="minorHAnsi"/>
          <w:sz w:val="24"/>
          <w:szCs w:val="24"/>
        </w:rPr>
        <w:t xml:space="preserve"> to the</w:t>
      </w:r>
      <w:r w:rsidR="00FF0808">
        <w:rPr>
          <w:rFonts w:cstheme="minorHAnsi"/>
          <w:sz w:val="24"/>
          <w:szCs w:val="24"/>
        </w:rPr>
        <w:t xml:space="preserve">ir own content, </w:t>
      </w:r>
      <w:r w:rsidR="00EA5D23">
        <w:rPr>
          <w:rFonts w:cstheme="minorHAnsi"/>
          <w:sz w:val="24"/>
          <w:szCs w:val="24"/>
        </w:rPr>
        <w:t xml:space="preserve">demonstrating a general unwillingness to link </w:t>
      </w:r>
      <w:r w:rsidR="00FF0808">
        <w:rPr>
          <w:rFonts w:cstheme="minorHAnsi"/>
          <w:sz w:val="24"/>
          <w:szCs w:val="24"/>
        </w:rPr>
        <w:t>externally</w:t>
      </w:r>
      <w:r w:rsidR="00EA5D23">
        <w:rPr>
          <w:rFonts w:cstheme="minorHAnsi"/>
          <w:sz w:val="24"/>
          <w:szCs w:val="24"/>
        </w:rPr>
        <w:t>. The</w:t>
      </w:r>
      <w:r w:rsidR="00A83E36">
        <w:rPr>
          <w:rFonts w:cstheme="minorHAnsi"/>
          <w:sz w:val="24"/>
          <w:szCs w:val="24"/>
        </w:rPr>
        <w:t xml:space="preserve"> links</w:t>
      </w:r>
      <w:r w:rsidR="00EA5D23">
        <w:rPr>
          <w:rFonts w:cstheme="minorHAnsi"/>
          <w:sz w:val="24"/>
          <w:szCs w:val="24"/>
        </w:rPr>
        <w:t xml:space="preserve"> </w:t>
      </w:r>
      <w:r w:rsidR="006C5179">
        <w:rPr>
          <w:rFonts w:cstheme="minorHAnsi"/>
          <w:sz w:val="24"/>
          <w:szCs w:val="24"/>
        </w:rPr>
        <w:t xml:space="preserve">frequently directed readers </w:t>
      </w:r>
      <w:r w:rsidR="00993605" w:rsidRPr="00697AF1">
        <w:rPr>
          <w:rFonts w:cstheme="minorHAnsi"/>
          <w:sz w:val="24"/>
          <w:szCs w:val="24"/>
        </w:rPr>
        <w:t xml:space="preserve">to </w:t>
      </w:r>
      <w:r w:rsidR="00A83E36">
        <w:rPr>
          <w:rFonts w:cstheme="minorHAnsi"/>
          <w:sz w:val="24"/>
          <w:szCs w:val="24"/>
        </w:rPr>
        <w:t>previous news stories from</w:t>
      </w:r>
      <w:r w:rsidR="00993605" w:rsidRPr="00697AF1">
        <w:rPr>
          <w:rFonts w:cstheme="minorHAnsi"/>
          <w:sz w:val="24"/>
          <w:szCs w:val="24"/>
        </w:rPr>
        <w:t xml:space="preserve"> earlier in the campaign. </w:t>
      </w:r>
      <w:r w:rsidR="00485A14" w:rsidRPr="00EC1E8B">
        <w:rPr>
          <w:rFonts w:cstheme="minorHAnsi"/>
          <w:sz w:val="24"/>
          <w:szCs w:val="24"/>
        </w:rPr>
        <w:t>Previous studies have shown that it is common for news sites to link to their own content</w:t>
      </w:r>
      <w:r w:rsidR="006172EC" w:rsidRPr="00EC1E8B">
        <w:rPr>
          <w:rFonts w:cstheme="minorHAnsi"/>
          <w:sz w:val="24"/>
          <w:szCs w:val="24"/>
        </w:rPr>
        <w:t xml:space="preserve"> </w:t>
      </w:r>
      <w:r w:rsidR="00485A14" w:rsidRPr="00EC1E8B">
        <w:rPr>
          <w:rFonts w:cstheme="minorHAnsi"/>
          <w:sz w:val="24"/>
          <w:szCs w:val="24"/>
        </w:rPr>
        <w:t>(</w:t>
      </w:r>
      <w:proofErr w:type="spellStart"/>
      <w:r w:rsidR="00485A14" w:rsidRPr="00EC1E8B">
        <w:rPr>
          <w:rFonts w:cstheme="minorHAnsi"/>
          <w:sz w:val="24"/>
          <w:szCs w:val="24"/>
        </w:rPr>
        <w:t>Tsui</w:t>
      </w:r>
      <w:proofErr w:type="spellEnd"/>
      <w:r w:rsidR="00485A14" w:rsidRPr="00EC1E8B">
        <w:rPr>
          <w:rFonts w:cstheme="minorHAnsi"/>
          <w:sz w:val="24"/>
          <w:szCs w:val="24"/>
        </w:rPr>
        <w:t>, 2008</w:t>
      </w:r>
      <w:r w:rsidR="005E2EEE" w:rsidRPr="00EC1E8B">
        <w:rPr>
          <w:rFonts w:cstheme="minorHAnsi"/>
          <w:sz w:val="24"/>
          <w:szCs w:val="24"/>
        </w:rPr>
        <w:t xml:space="preserve">; </w:t>
      </w:r>
      <w:proofErr w:type="spellStart"/>
      <w:r w:rsidR="004D54CD" w:rsidRPr="00EC1E8B">
        <w:rPr>
          <w:rFonts w:cstheme="minorHAnsi"/>
          <w:sz w:val="24"/>
          <w:szCs w:val="24"/>
        </w:rPr>
        <w:t>Quandt</w:t>
      </w:r>
      <w:proofErr w:type="spellEnd"/>
      <w:r w:rsidR="004D54CD" w:rsidRPr="00EC1E8B">
        <w:rPr>
          <w:rFonts w:cstheme="minorHAnsi"/>
          <w:sz w:val="24"/>
          <w:szCs w:val="24"/>
        </w:rPr>
        <w:t xml:space="preserve">, 2008; </w:t>
      </w:r>
      <w:proofErr w:type="spellStart"/>
      <w:r w:rsidR="005E2EEE" w:rsidRPr="00EC1E8B">
        <w:rPr>
          <w:rFonts w:cstheme="minorHAnsi"/>
          <w:sz w:val="24"/>
          <w:szCs w:val="24"/>
        </w:rPr>
        <w:t>Himelboim</w:t>
      </w:r>
      <w:proofErr w:type="spellEnd"/>
      <w:r w:rsidR="005E2EEE" w:rsidRPr="00EC1E8B">
        <w:rPr>
          <w:rFonts w:cstheme="minorHAnsi"/>
          <w:sz w:val="24"/>
          <w:szCs w:val="24"/>
        </w:rPr>
        <w:t>, 2010</w:t>
      </w:r>
      <w:r w:rsidR="003579E1" w:rsidRPr="00EC1E8B">
        <w:rPr>
          <w:rFonts w:cstheme="minorHAnsi"/>
          <w:sz w:val="24"/>
          <w:szCs w:val="24"/>
        </w:rPr>
        <w:t>; Dimitrova et al. 2003</w:t>
      </w:r>
      <w:r w:rsidR="00214D66" w:rsidRPr="00EC1E8B">
        <w:rPr>
          <w:rFonts w:cstheme="minorHAnsi"/>
          <w:sz w:val="24"/>
          <w:szCs w:val="24"/>
        </w:rPr>
        <w:t xml:space="preserve">). Dimitrova and </w:t>
      </w:r>
      <w:proofErr w:type="spellStart"/>
      <w:r w:rsidR="00214D66" w:rsidRPr="00EC1E8B">
        <w:rPr>
          <w:rFonts w:cstheme="minorHAnsi"/>
          <w:sz w:val="24"/>
          <w:szCs w:val="24"/>
        </w:rPr>
        <w:t>Neznanski</w:t>
      </w:r>
      <w:proofErr w:type="spellEnd"/>
      <w:r w:rsidR="00214D66" w:rsidRPr="00EC1E8B">
        <w:rPr>
          <w:rFonts w:cstheme="minorHAnsi"/>
          <w:sz w:val="24"/>
          <w:szCs w:val="24"/>
        </w:rPr>
        <w:t xml:space="preserve"> (2006), </w:t>
      </w:r>
      <w:r w:rsidR="005E2EEE" w:rsidRPr="00EC1E8B">
        <w:rPr>
          <w:rFonts w:cstheme="minorHAnsi"/>
          <w:sz w:val="24"/>
          <w:szCs w:val="24"/>
        </w:rPr>
        <w:t xml:space="preserve">for example, </w:t>
      </w:r>
      <w:r w:rsidR="00214D66" w:rsidRPr="00EC1E8B">
        <w:rPr>
          <w:rFonts w:cstheme="minorHAnsi"/>
          <w:sz w:val="24"/>
          <w:szCs w:val="24"/>
        </w:rPr>
        <w:t xml:space="preserve">analysed the use of hyperlinks in 26 international websites and found that internal links were the most frequently used. </w:t>
      </w:r>
      <w:r w:rsidR="00476E86" w:rsidRPr="00EC1E8B">
        <w:rPr>
          <w:rFonts w:cstheme="minorHAnsi"/>
          <w:sz w:val="24"/>
          <w:szCs w:val="24"/>
        </w:rPr>
        <w:t>Our results show that the reluctance to link externally has not declined since these studies were conducted over a decade ago.</w:t>
      </w:r>
      <w:r w:rsidR="00476E86">
        <w:rPr>
          <w:rFonts w:cstheme="minorHAnsi"/>
          <w:sz w:val="24"/>
          <w:szCs w:val="24"/>
        </w:rPr>
        <w:t xml:space="preserve"> </w:t>
      </w:r>
      <w:r w:rsidR="00485A14" w:rsidRPr="00485A14">
        <w:rPr>
          <w:rFonts w:cstheme="minorHAnsi"/>
          <w:sz w:val="24"/>
          <w:szCs w:val="24"/>
        </w:rPr>
        <w:t xml:space="preserve"> </w:t>
      </w:r>
    </w:p>
    <w:p w14:paraId="50FCD988" w14:textId="39A8D221" w:rsidR="003D7CC4" w:rsidRDefault="009512BF" w:rsidP="00120F6A">
      <w:pPr>
        <w:spacing w:line="360" w:lineRule="auto"/>
        <w:rPr>
          <w:rFonts w:cstheme="minorHAnsi"/>
          <w:sz w:val="24"/>
          <w:szCs w:val="24"/>
        </w:rPr>
      </w:pPr>
      <w:r>
        <w:rPr>
          <w:rFonts w:cstheme="minorHAnsi"/>
          <w:sz w:val="24"/>
          <w:szCs w:val="24"/>
        </w:rPr>
        <w:t xml:space="preserve">The results are </w:t>
      </w:r>
      <w:r w:rsidR="00476E86">
        <w:rPr>
          <w:rFonts w:cstheme="minorHAnsi"/>
          <w:sz w:val="24"/>
          <w:szCs w:val="24"/>
        </w:rPr>
        <w:t xml:space="preserve">perhaps </w:t>
      </w:r>
      <w:r>
        <w:rPr>
          <w:rFonts w:cstheme="minorHAnsi"/>
          <w:sz w:val="24"/>
          <w:szCs w:val="24"/>
        </w:rPr>
        <w:t xml:space="preserve">more surprising if we examine the </w:t>
      </w:r>
      <w:r w:rsidR="002C7F08">
        <w:rPr>
          <w:rFonts w:cstheme="minorHAnsi"/>
          <w:sz w:val="24"/>
          <w:szCs w:val="24"/>
        </w:rPr>
        <w:t xml:space="preserve">second </w:t>
      </w:r>
      <w:r w:rsidR="00D26D4E">
        <w:rPr>
          <w:rFonts w:cstheme="minorHAnsi"/>
          <w:sz w:val="24"/>
          <w:szCs w:val="24"/>
        </w:rPr>
        <w:t xml:space="preserve">most </w:t>
      </w:r>
      <w:r w:rsidR="002C7F08">
        <w:rPr>
          <w:rFonts w:cstheme="minorHAnsi"/>
          <w:sz w:val="24"/>
          <w:szCs w:val="24"/>
        </w:rPr>
        <w:t xml:space="preserve">frequently </w:t>
      </w:r>
      <w:r w:rsidR="006C5179">
        <w:rPr>
          <w:rFonts w:cstheme="minorHAnsi"/>
          <w:sz w:val="24"/>
          <w:szCs w:val="24"/>
        </w:rPr>
        <w:t>used</w:t>
      </w:r>
      <w:r w:rsidR="00D26D4E">
        <w:rPr>
          <w:rFonts w:cstheme="minorHAnsi"/>
          <w:sz w:val="24"/>
          <w:szCs w:val="24"/>
        </w:rPr>
        <w:t xml:space="preserve"> </w:t>
      </w:r>
      <w:r w:rsidR="006C5179">
        <w:rPr>
          <w:rFonts w:cstheme="minorHAnsi"/>
          <w:sz w:val="24"/>
          <w:szCs w:val="24"/>
        </w:rPr>
        <w:t>hyper</w:t>
      </w:r>
      <w:r w:rsidR="00D26D4E">
        <w:rPr>
          <w:rFonts w:cstheme="minorHAnsi"/>
          <w:sz w:val="24"/>
          <w:szCs w:val="24"/>
        </w:rPr>
        <w:t>link</w:t>
      </w:r>
      <w:r w:rsidR="007910D0">
        <w:rPr>
          <w:rFonts w:cstheme="minorHAnsi"/>
          <w:sz w:val="24"/>
          <w:szCs w:val="24"/>
        </w:rPr>
        <w:t>s by type</w:t>
      </w:r>
      <w:r>
        <w:rPr>
          <w:rFonts w:cstheme="minorHAnsi"/>
          <w:sz w:val="24"/>
          <w:szCs w:val="24"/>
        </w:rPr>
        <w:t xml:space="preserve">. </w:t>
      </w:r>
      <w:r w:rsidR="00993605" w:rsidRPr="00697AF1">
        <w:rPr>
          <w:rFonts w:cstheme="minorHAnsi"/>
          <w:sz w:val="24"/>
          <w:szCs w:val="24"/>
        </w:rPr>
        <w:t xml:space="preserve"> </w:t>
      </w:r>
      <w:r>
        <w:rPr>
          <w:rFonts w:cstheme="minorHAnsi"/>
          <w:sz w:val="24"/>
          <w:szCs w:val="24"/>
        </w:rPr>
        <w:t xml:space="preserve">In total, </w:t>
      </w:r>
      <w:r w:rsidR="00993605" w:rsidRPr="00697AF1">
        <w:rPr>
          <w:rFonts w:cstheme="minorHAnsi"/>
          <w:sz w:val="24"/>
          <w:szCs w:val="24"/>
        </w:rPr>
        <w:t>18%</w:t>
      </w:r>
      <w:r>
        <w:rPr>
          <w:rFonts w:cstheme="minorHAnsi"/>
          <w:sz w:val="24"/>
          <w:szCs w:val="24"/>
        </w:rPr>
        <w:t xml:space="preserve"> of hyperlinks</w:t>
      </w:r>
      <w:r w:rsidR="00993605" w:rsidRPr="00697AF1">
        <w:rPr>
          <w:rFonts w:cstheme="minorHAnsi"/>
          <w:sz w:val="24"/>
          <w:szCs w:val="24"/>
        </w:rPr>
        <w:t xml:space="preserve"> </w:t>
      </w:r>
      <w:r>
        <w:rPr>
          <w:rFonts w:cstheme="minorHAnsi"/>
          <w:sz w:val="24"/>
          <w:szCs w:val="24"/>
        </w:rPr>
        <w:t xml:space="preserve">directed users to content from </w:t>
      </w:r>
      <w:r w:rsidR="00993605" w:rsidRPr="00697AF1">
        <w:rPr>
          <w:rFonts w:cstheme="minorHAnsi"/>
          <w:sz w:val="24"/>
          <w:szCs w:val="24"/>
        </w:rPr>
        <w:t>other news outlets</w:t>
      </w:r>
      <w:r w:rsidR="003E3F97">
        <w:rPr>
          <w:rFonts w:cstheme="minorHAnsi"/>
          <w:sz w:val="24"/>
          <w:szCs w:val="24"/>
        </w:rPr>
        <w:t xml:space="preserve">. </w:t>
      </w:r>
      <w:r w:rsidR="00D26D4E">
        <w:rPr>
          <w:rFonts w:cstheme="minorHAnsi"/>
          <w:sz w:val="24"/>
          <w:szCs w:val="24"/>
        </w:rPr>
        <w:t>This means that</w:t>
      </w:r>
      <w:r w:rsidR="00993605" w:rsidRPr="00697AF1">
        <w:rPr>
          <w:rFonts w:cstheme="minorHAnsi"/>
          <w:sz w:val="24"/>
          <w:szCs w:val="24"/>
        </w:rPr>
        <w:t xml:space="preserve"> over 80% of all hyperlinks were </w:t>
      </w:r>
      <w:r w:rsidR="005569DE">
        <w:rPr>
          <w:rFonts w:cstheme="minorHAnsi"/>
          <w:sz w:val="24"/>
          <w:szCs w:val="24"/>
        </w:rPr>
        <w:t xml:space="preserve">linked </w:t>
      </w:r>
      <w:r w:rsidR="00993605" w:rsidRPr="00697AF1">
        <w:rPr>
          <w:rFonts w:cstheme="minorHAnsi"/>
          <w:sz w:val="24"/>
          <w:szCs w:val="24"/>
        </w:rPr>
        <w:t>to journalistic sources</w:t>
      </w:r>
      <w:r w:rsidR="00D26D4E">
        <w:rPr>
          <w:rFonts w:cstheme="minorHAnsi"/>
          <w:sz w:val="24"/>
          <w:szCs w:val="24"/>
        </w:rPr>
        <w:t xml:space="preserve"> of one kind or another</w:t>
      </w:r>
      <w:r w:rsidR="00993605" w:rsidRPr="00697AF1">
        <w:rPr>
          <w:rFonts w:cstheme="minorHAnsi"/>
          <w:sz w:val="24"/>
          <w:szCs w:val="24"/>
        </w:rPr>
        <w:t xml:space="preserve">. </w:t>
      </w:r>
      <w:r w:rsidR="00D2738F" w:rsidRPr="00583089">
        <w:rPr>
          <w:rFonts w:cstheme="minorHAnsi"/>
          <w:sz w:val="24"/>
          <w:szCs w:val="24"/>
        </w:rPr>
        <w:t>Most links went directly to national media sites, with just 37 links directing readers towards local or regional news.</w:t>
      </w:r>
      <w:r w:rsidR="00D2738F">
        <w:rPr>
          <w:rFonts w:cstheme="minorHAnsi"/>
          <w:sz w:val="24"/>
          <w:szCs w:val="24"/>
        </w:rPr>
        <w:t xml:space="preserve"> </w:t>
      </w:r>
      <w:r w:rsidR="00993605" w:rsidRPr="00697AF1">
        <w:rPr>
          <w:rFonts w:cstheme="minorHAnsi"/>
          <w:sz w:val="24"/>
          <w:szCs w:val="24"/>
        </w:rPr>
        <w:t>Only 7% went direct</w:t>
      </w:r>
      <w:r w:rsidR="003D3C99">
        <w:rPr>
          <w:rFonts w:cstheme="minorHAnsi"/>
          <w:sz w:val="24"/>
          <w:szCs w:val="24"/>
        </w:rPr>
        <w:t>ly</w:t>
      </w:r>
      <w:r w:rsidR="00993605" w:rsidRPr="00697AF1">
        <w:rPr>
          <w:rFonts w:cstheme="minorHAnsi"/>
          <w:sz w:val="24"/>
          <w:szCs w:val="24"/>
        </w:rPr>
        <w:t xml:space="preserve"> to </w:t>
      </w:r>
      <w:r w:rsidR="00EA3F31">
        <w:rPr>
          <w:rFonts w:cstheme="minorHAnsi"/>
          <w:sz w:val="24"/>
          <w:szCs w:val="24"/>
        </w:rPr>
        <w:t xml:space="preserve">expert sources of evidence such as </w:t>
      </w:r>
      <w:r w:rsidR="00993605" w:rsidRPr="00697AF1">
        <w:rPr>
          <w:rFonts w:cstheme="minorHAnsi"/>
          <w:sz w:val="24"/>
          <w:szCs w:val="24"/>
        </w:rPr>
        <w:t>poll</w:t>
      </w:r>
      <w:r w:rsidR="00EA3F31">
        <w:rPr>
          <w:rFonts w:cstheme="minorHAnsi"/>
          <w:sz w:val="24"/>
          <w:szCs w:val="24"/>
        </w:rPr>
        <w:t xml:space="preserve">s, academic studies, </w:t>
      </w:r>
      <w:r w:rsidR="0045435D">
        <w:rPr>
          <w:rFonts w:cstheme="minorHAnsi"/>
          <w:sz w:val="24"/>
          <w:szCs w:val="24"/>
        </w:rPr>
        <w:t>and charity</w:t>
      </w:r>
      <w:r w:rsidR="00EA3F31">
        <w:rPr>
          <w:rFonts w:cstheme="minorHAnsi"/>
          <w:sz w:val="24"/>
          <w:szCs w:val="24"/>
        </w:rPr>
        <w:t xml:space="preserve"> and think tank reports</w:t>
      </w:r>
      <w:r w:rsidR="00993605" w:rsidRPr="00697AF1">
        <w:rPr>
          <w:rFonts w:cstheme="minorHAnsi"/>
          <w:sz w:val="24"/>
          <w:szCs w:val="24"/>
        </w:rPr>
        <w:t xml:space="preserve"> or</w:t>
      </w:r>
      <w:r w:rsidR="00EA3F31">
        <w:rPr>
          <w:rFonts w:cstheme="minorHAnsi"/>
          <w:sz w:val="24"/>
          <w:szCs w:val="24"/>
        </w:rPr>
        <w:t xml:space="preserve"> similar. Just</w:t>
      </w:r>
      <w:r w:rsidR="00993605" w:rsidRPr="00697AF1">
        <w:rPr>
          <w:rFonts w:cstheme="minorHAnsi"/>
          <w:sz w:val="24"/>
          <w:szCs w:val="24"/>
        </w:rPr>
        <w:t xml:space="preserve"> 3% </w:t>
      </w:r>
      <w:r w:rsidR="00EA3F31">
        <w:rPr>
          <w:rFonts w:cstheme="minorHAnsi"/>
          <w:sz w:val="24"/>
          <w:szCs w:val="24"/>
        </w:rPr>
        <w:t xml:space="preserve">of hyperlinks </w:t>
      </w:r>
      <w:r w:rsidR="00993605" w:rsidRPr="00697AF1">
        <w:rPr>
          <w:rFonts w:cstheme="minorHAnsi"/>
          <w:sz w:val="24"/>
          <w:szCs w:val="24"/>
        </w:rPr>
        <w:t xml:space="preserve">went directly to </w:t>
      </w:r>
      <w:r w:rsidR="0035415E">
        <w:rPr>
          <w:rFonts w:cstheme="minorHAnsi"/>
          <w:sz w:val="24"/>
          <w:szCs w:val="24"/>
        </w:rPr>
        <w:t xml:space="preserve">a </w:t>
      </w:r>
      <w:r w:rsidR="00993605" w:rsidRPr="00697AF1">
        <w:rPr>
          <w:rFonts w:cstheme="minorHAnsi"/>
          <w:sz w:val="24"/>
          <w:szCs w:val="24"/>
        </w:rPr>
        <w:t xml:space="preserve">party or </w:t>
      </w:r>
      <w:r w:rsidR="00EA3F31">
        <w:rPr>
          <w:rFonts w:cstheme="minorHAnsi"/>
          <w:sz w:val="24"/>
          <w:szCs w:val="24"/>
        </w:rPr>
        <w:t xml:space="preserve">individual </w:t>
      </w:r>
      <w:r w:rsidR="00993605" w:rsidRPr="00697AF1">
        <w:rPr>
          <w:rFonts w:cstheme="minorHAnsi"/>
          <w:sz w:val="24"/>
          <w:szCs w:val="24"/>
        </w:rPr>
        <w:t>politicians</w:t>
      </w:r>
      <w:r w:rsidR="00EA3F31">
        <w:rPr>
          <w:rFonts w:cstheme="minorHAnsi"/>
          <w:sz w:val="24"/>
          <w:szCs w:val="24"/>
        </w:rPr>
        <w:t>’ websites/</w:t>
      </w:r>
      <w:r w:rsidR="00993605" w:rsidRPr="00697AF1">
        <w:rPr>
          <w:rFonts w:cstheme="minorHAnsi"/>
          <w:sz w:val="24"/>
          <w:szCs w:val="24"/>
        </w:rPr>
        <w:t xml:space="preserve">reports. Only 4% </w:t>
      </w:r>
      <w:r w:rsidR="002255FB">
        <w:rPr>
          <w:rFonts w:cstheme="minorHAnsi"/>
          <w:sz w:val="24"/>
          <w:szCs w:val="24"/>
        </w:rPr>
        <w:t xml:space="preserve">of links went to </w:t>
      </w:r>
      <w:r w:rsidR="00993605" w:rsidRPr="00697AF1">
        <w:rPr>
          <w:rFonts w:cstheme="minorHAnsi"/>
          <w:sz w:val="24"/>
          <w:szCs w:val="24"/>
        </w:rPr>
        <w:t>government</w:t>
      </w:r>
      <w:r w:rsidR="0035415E">
        <w:rPr>
          <w:rFonts w:cstheme="minorHAnsi"/>
          <w:sz w:val="24"/>
          <w:szCs w:val="24"/>
        </w:rPr>
        <w:t>al</w:t>
      </w:r>
      <w:r w:rsidR="00993605" w:rsidRPr="00697AF1">
        <w:rPr>
          <w:rFonts w:cstheme="minorHAnsi"/>
          <w:sz w:val="24"/>
          <w:szCs w:val="24"/>
        </w:rPr>
        <w:t xml:space="preserve"> </w:t>
      </w:r>
      <w:r w:rsidR="002255FB">
        <w:rPr>
          <w:rFonts w:cstheme="minorHAnsi"/>
          <w:sz w:val="24"/>
          <w:szCs w:val="24"/>
        </w:rPr>
        <w:t xml:space="preserve">or official </w:t>
      </w:r>
      <w:r w:rsidR="00993605" w:rsidRPr="00697AF1">
        <w:rPr>
          <w:rFonts w:cstheme="minorHAnsi"/>
          <w:sz w:val="24"/>
          <w:szCs w:val="24"/>
        </w:rPr>
        <w:t>sources</w:t>
      </w:r>
      <w:r w:rsidR="002255FB">
        <w:rPr>
          <w:rFonts w:cstheme="minorHAnsi"/>
          <w:sz w:val="24"/>
          <w:szCs w:val="24"/>
        </w:rPr>
        <w:t xml:space="preserve"> such as the Electoral Commission.</w:t>
      </w:r>
      <w:r w:rsidR="00C52DB7">
        <w:rPr>
          <w:rFonts w:cstheme="minorHAnsi"/>
          <w:sz w:val="24"/>
          <w:szCs w:val="24"/>
        </w:rPr>
        <w:t xml:space="preserve"> </w:t>
      </w:r>
      <w:proofErr w:type="spellStart"/>
      <w:r w:rsidR="00C52DB7" w:rsidRPr="00EC1E8B">
        <w:rPr>
          <w:rFonts w:cstheme="minorHAnsi"/>
          <w:sz w:val="24"/>
          <w:szCs w:val="24"/>
        </w:rPr>
        <w:t>Quandt</w:t>
      </w:r>
      <w:proofErr w:type="spellEnd"/>
      <w:r w:rsidR="00C52DB7" w:rsidRPr="00EC1E8B">
        <w:rPr>
          <w:rFonts w:cstheme="minorHAnsi"/>
          <w:sz w:val="24"/>
          <w:szCs w:val="24"/>
        </w:rPr>
        <w:t xml:space="preserve"> (2008) found that external links were more common, with almost a quarter of articles, including them.</w:t>
      </w:r>
      <w:r w:rsidR="00C52DB7">
        <w:rPr>
          <w:rFonts w:cstheme="minorHAnsi"/>
          <w:sz w:val="24"/>
          <w:szCs w:val="24"/>
        </w:rPr>
        <w:t xml:space="preserve"> </w:t>
      </w:r>
      <w:r w:rsidR="007955DD">
        <w:rPr>
          <w:rFonts w:cstheme="minorHAnsi"/>
          <w:sz w:val="24"/>
          <w:szCs w:val="24"/>
        </w:rPr>
        <w:t>Our</w:t>
      </w:r>
      <w:r w:rsidR="002255FB">
        <w:rPr>
          <w:rFonts w:cstheme="minorHAnsi"/>
          <w:sz w:val="24"/>
          <w:szCs w:val="24"/>
        </w:rPr>
        <w:t xml:space="preserve"> results</w:t>
      </w:r>
      <w:r w:rsidR="009358E1">
        <w:rPr>
          <w:rFonts w:cstheme="minorHAnsi"/>
          <w:sz w:val="24"/>
          <w:szCs w:val="24"/>
        </w:rPr>
        <w:t xml:space="preserve">, on the other hand, </w:t>
      </w:r>
      <w:r w:rsidR="002255FB">
        <w:rPr>
          <w:rFonts w:cstheme="minorHAnsi"/>
          <w:sz w:val="24"/>
          <w:szCs w:val="24"/>
        </w:rPr>
        <w:t xml:space="preserve">suggest that news outlets seem to have </w:t>
      </w:r>
      <w:r w:rsidR="007955DD">
        <w:rPr>
          <w:rFonts w:cstheme="minorHAnsi"/>
          <w:sz w:val="24"/>
          <w:szCs w:val="24"/>
        </w:rPr>
        <w:t xml:space="preserve">largely </w:t>
      </w:r>
      <w:r w:rsidR="002255FB">
        <w:rPr>
          <w:rFonts w:cstheme="minorHAnsi"/>
          <w:sz w:val="24"/>
          <w:szCs w:val="24"/>
        </w:rPr>
        <w:t xml:space="preserve">passed up the opportunity to connect their readers with a range of evidence to help them become informed about the political record or priorities of those seeking election. </w:t>
      </w:r>
      <w:r w:rsidR="00802B62">
        <w:rPr>
          <w:rFonts w:cstheme="minorHAnsi"/>
          <w:sz w:val="24"/>
          <w:szCs w:val="24"/>
        </w:rPr>
        <w:t>All o</w:t>
      </w:r>
      <w:r w:rsidR="002255FB">
        <w:rPr>
          <w:rFonts w:cstheme="minorHAnsi"/>
          <w:sz w:val="24"/>
          <w:szCs w:val="24"/>
        </w:rPr>
        <w:t>nline news</w:t>
      </w:r>
      <w:r w:rsidR="00802B62">
        <w:rPr>
          <w:rFonts w:cstheme="minorHAnsi"/>
          <w:sz w:val="24"/>
          <w:szCs w:val="24"/>
        </w:rPr>
        <w:t xml:space="preserve"> sites</w:t>
      </w:r>
      <w:r w:rsidR="002255FB">
        <w:rPr>
          <w:rFonts w:cstheme="minorHAnsi"/>
          <w:sz w:val="24"/>
          <w:szCs w:val="24"/>
        </w:rPr>
        <w:t xml:space="preserve"> instead preferred to link to their own content or that of other journalists. </w:t>
      </w:r>
      <w:r w:rsidR="00055FE0">
        <w:rPr>
          <w:rFonts w:cstheme="minorHAnsi"/>
          <w:sz w:val="24"/>
          <w:szCs w:val="24"/>
        </w:rPr>
        <w:t xml:space="preserve">Potential reasons for this will be discussed later. </w:t>
      </w:r>
      <w:r w:rsidR="00AF45BF">
        <w:rPr>
          <w:rFonts w:cstheme="minorHAnsi"/>
          <w:sz w:val="24"/>
          <w:szCs w:val="24"/>
        </w:rPr>
        <w:t>T</w:t>
      </w:r>
      <w:r w:rsidR="00080323">
        <w:rPr>
          <w:rFonts w:cstheme="minorHAnsi"/>
          <w:sz w:val="24"/>
          <w:szCs w:val="24"/>
        </w:rPr>
        <w:t xml:space="preserve">he use of hyperlinks varied considerably across the five sites. </w:t>
      </w:r>
    </w:p>
    <w:p w14:paraId="1C921DC6" w14:textId="0B13776B" w:rsidR="00120F6A" w:rsidRPr="00120F6A" w:rsidRDefault="00120F6A" w:rsidP="00120F6A">
      <w:pPr>
        <w:spacing w:line="360" w:lineRule="auto"/>
        <w:rPr>
          <w:rFonts w:cstheme="minorHAnsi"/>
          <w:sz w:val="24"/>
          <w:szCs w:val="24"/>
        </w:rPr>
      </w:pPr>
      <w:r>
        <w:rPr>
          <w:rFonts w:cstheme="minorHAnsi"/>
          <w:sz w:val="24"/>
          <w:szCs w:val="24"/>
        </w:rPr>
        <w:t>[Table 3 here]</w:t>
      </w:r>
    </w:p>
    <w:p w14:paraId="7315F49E" w14:textId="77777777" w:rsidR="00E96D66" w:rsidRDefault="00E96D66" w:rsidP="00E96D66">
      <w:pPr>
        <w:autoSpaceDE w:val="0"/>
        <w:autoSpaceDN w:val="0"/>
        <w:adjustRightInd w:val="0"/>
        <w:spacing w:after="0" w:line="240" w:lineRule="auto"/>
        <w:rPr>
          <w:rFonts w:ascii="Times New Roman" w:hAnsi="Times New Roman" w:cs="Times New Roman"/>
          <w:sz w:val="24"/>
          <w:szCs w:val="24"/>
        </w:rPr>
      </w:pPr>
    </w:p>
    <w:tbl>
      <w:tblPr>
        <w:tblW w:w="9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5"/>
      </w:tblGrid>
      <w:tr w:rsidR="00977EAF" w14:paraId="404C6A19" w14:textId="77777777" w:rsidTr="00293A93">
        <w:trPr>
          <w:cantSplit/>
        </w:trPr>
        <w:tc>
          <w:tcPr>
            <w:tcW w:w="9085" w:type="dxa"/>
            <w:tcBorders>
              <w:top w:val="nil"/>
              <w:left w:val="nil"/>
              <w:bottom w:val="nil"/>
              <w:right w:val="nil"/>
            </w:tcBorders>
            <w:shd w:val="clear" w:color="auto" w:fill="FFFFFF"/>
          </w:tcPr>
          <w:p w14:paraId="7BCB4614" w14:textId="77777777" w:rsidR="003D7CC4" w:rsidRPr="003D7CC4" w:rsidRDefault="003D7CC4" w:rsidP="00E96D66">
            <w:pPr>
              <w:rPr>
                <w:rFonts w:ascii="Arial" w:hAnsi="Arial" w:cs="Arial"/>
                <w:color w:val="010205"/>
                <w:sz w:val="18"/>
                <w:szCs w:val="18"/>
              </w:rPr>
            </w:pPr>
          </w:p>
        </w:tc>
      </w:tr>
    </w:tbl>
    <w:p w14:paraId="4E8F17A0" w14:textId="005BC18A" w:rsidR="003D7CC4" w:rsidRPr="00697AF1" w:rsidRDefault="00075B2C" w:rsidP="00697AF1">
      <w:pPr>
        <w:autoSpaceDE w:val="0"/>
        <w:autoSpaceDN w:val="0"/>
        <w:adjustRightInd w:val="0"/>
        <w:spacing w:after="0" w:line="400" w:lineRule="atLeast"/>
        <w:jc w:val="both"/>
        <w:rPr>
          <w:rFonts w:cstheme="minorHAnsi"/>
          <w:sz w:val="24"/>
          <w:szCs w:val="24"/>
        </w:rPr>
      </w:pPr>
      <w:r w:rsidRPr="00583089">
        <w:rPr>
          <w:rFonts w:cstheme="minorHAnsi"/>
          <w:sz w:val="24"/>
          <w:szCs w:val="24"/>
        </w:rPr>
        <w:t>Commercial legacy news sites used a lower proportion of external links than the public service or digital born sites.</w:t>
      </w:r>
      <w:r>
        <w:rPr>
          <w:rFonts w:cstheme="minorHAnsi"/>
          <w:sz w:val="24"/>
          <w:szCs w:val="24"/>
        </w:rPr>
        <w:t xml:space="preserve"> </w:t>
      </w:r>
      <w:r w:rsidR="000043B4" w:rsidRPr="00697AF1">
        <w:rPr>
          <w:rFonts w:cstheme="minorHAnsi"/>
          <w:sz w:val="24"/>
          <w:szCs w:val="24"/>
        </w:rPr>
        <w:t xml:space="preserve">The </w:t>
      </w:r>
      <w:r w:rsidR="000043B4" w:rsidRPr="00B1797E">
        <w:rPr>
          <w:rFonts w:cstheme="minorHAnsi"/>
          <w:i/>
          <w:sz w:val="24"/>
          <w:szCs w:val="24"/>
        </w:rPr>
        <w:t>Mail Online</w:t>
      </w:r>
      <w:r w:rsidR="000043B4" w:rsidRPr="00697AF1">
        <w:rPr>
          <w:rFonts w:cstheme="minorHAnsi"/>
          <w:sz w:val="24"/>
          <w:szCs w:val="24"/>
        </w:rPr>
        <w:t xml:space="preserve"> </w:t>
      </w:r>
      <w:r>
        <w:rPr>
          <w:rFonts w:cstheme="minorHAnsi"/>
          <w:sz w:val="24"/>
          <w:szCs w:val="24"/>
        </w:rPr>
        <w:t xml:space="preserve">for example </w:t>
      </w:r>
      <w:r w:rsidR="00B1797E">
        <w:rPr>
          <w:rFonts w:cstheme="minorHAnsi"/>
          <w:sz w:val="24"/>
          <w:szCs w:val="24"/>
        </w:rPr>
        <w:t>failed to</w:t>
      </w:r>
      <w:r w:rsidR="00451BA3" w:rsidRPr="00697AF1">
        <w:rPr>
          <w:rFonts w:cstheme="minorHAnsi"/>
          <w:sz w:val="24"/>
          <w:szCs w:val="24"/>
        </w:rPr>
        <w:t xml:space="preserve"> link to a sing</w:t>
      </w:r>
      <w:r w:rsidR="00B1797E">
        <w:rPr>
          <w:rFonts w:cstheme="minorHAnsi"/>
          <w:sz w:val="24"/>
          <w:szCs w:val="24"/>
        </w:rPr>
        <w:t>le</w:t>
      </w:r>
      <w:r w:rsidR="00451BA3" w:rsidRPr="00697AF1">
        <w:rPr>
          <w:rFonts w:cstheme="minorHAnsi"/>
          <w:sz w:val="24"/>
          <w:szCs w:val="24"/>
        </w:rPr>
        <w:t xml:space="preserve"> source that was not </w:t>
      </w:r>
      <w:r w:rsidR="00137C80">
        <w:rPr>
          <w:rFonts w:cstheme="minorHAnsi"/>
          <w:sz w:val="24"/>
          <w:szCs w:val="24"/>
        </w:rPr>
        <w:t>one of their own webpages,</w:t>
      </w:r>
      <w:r w:rsidR="00451BA3" w:rsidRPr="00697AF1">
        <w:rPr>
          <w:rFonts w:cstheme="minorHAnsi"/>
          <w:sz w:val="24"/>
          <w:szCs w:val="24"/>
        </w:rPr>
        <w:t xml:space="preserve"> or another news outlet. </w:t>
      </w:r>
      <w:r w:rsidR="002524F2">
        <w:rPr>
          <w:rFonts w:cstheme="minorHAnsi"/>
          <w:sz w:val="24"/>
          <w:szCs w:val="24"/>
        </w:rPr>
        <w:t>A</w:t>
      </w:r>
      <w:r w:rsidR="00451BA3" w:rsidRPr="00697AF1">
        <w:rPr>
          <w:rFonts w:cstheme="minorHAnsi"/>
          <w:sz w:val="24"/>
          <w:szCs w:val="24"/>
        </w:rPr>
        <w:t xml:space="preserve">lmost 97% of </w:t>
      </w:r>
      <w:r w:rsidR="002524F2">
        <w:rPr>
          <w:rFonts w:cstheme="minorHAnsi"/>
          <w:sz w:val="24"/>
          <w:szCs w:val="24"/>
        </w:rPr>
        <w:t xml:space="preserve">the </w:t>
      </w:r>
      <w:r w:rsidR="00451BA3" w:rsidRPr="00697AF1">
        <w:rPr>
          <w:rFonts w:cstheme="minorHAnsi"/>
          <w:sz w:val="24"/>
          <w:szCs w:val="24"/>
        </w:rPr>
        <w:t xml:space="preserve">hyperlinks </w:t>
      </w:r>
      <w:r w:rsidR="002524F2">
        <w:rPr>
          <w:rFonts w:cstheme="minorHAnsi"/>
          <w:sz w:val="24"/>
          <w:szCs w:val="24"/>
        </w:rPr>
        <w:t xml:space="preserve">they included were internal </w:t>
      </w:r>
      <w:r w:rsidR="00137C80">
        <w:rPr>
          <w:rFonts w:cstheme="minorHAnsi"/>
          <w:sz w:val="24"/>
          <w:szCs w:val="24"/>
        </w:rPr>
        <w:t>link</w:t>
      </w:r>
      <w:r w:rsidR="002524F2">
        <w:rPr>
          <w:rFonts w:cstheme="minorHAnsi"/>
          <w:sz w:val="24"/>
          <w:szCs w:val="24"/>
        </w:rPr>
        <w:t>s</w:t>
      </w:r>
      <w:r w:rsidR="00451BA3" w:rsidRPr="00697AF1">
        <w:rPr>
          <w:rFonts w:cstheme="minorHAnsi"/>
          <w:sz w:val="24"/>
          <w:szCs w:val="24"/>
        </w:rPr>
        <w:t>.</w:t>
      </w:r>
      <w:r>
        <w:rPr>
          <w:rFonts w:cstheme="minorHAnsi"/>
          <w:sz w:val="24"/>
          <w:szCs w:val="24"/>
        </w:rPr>
        <w:t xml:space="preserve"> </w:t>
      </w:r>
      <w:r w:rsidR="00416EE5" w:rsidRPr="00583089">
        <w:rPr>
          <w:rFonts w:cstheme="minorHAnsi"/>
          <w:sz w:val="24"/>
          <w:szCs w:val="24"/>
        </w:rPr>
        <w:t>This perhaps reflects an unwillingness to link to potential competitors</w:t>
      </w:r>
      <w:r w:rsidR="00802B62" w:rsidRPr="00583089">
        <w:rPr>
          <w:rFonts w:cstheme="minorHAnsi"/>
          <w:sz w:val="24"/>
          <w:szCs w:val="24"/>
        </w:rPr>
        <w:t xml:space="preserve"> for financial reasons </w:t>
      </w:r>
      <w:r w:rsidR="00416EE5" w:rsidRPr="00583089">
        <w:rPr>
          <w:rFonts w:cstheme="minorHAnsi"/>
          <w:sz w:val="24"/>
          <w:szCs w:val="24"/>
        </w:rPr>
        <w:t xml:space="preserve">(Chang et al. 2011; Steensen, 2011). </w:t>
      </w:r>
      <w:r w:rsidR="00451BA3" w:rsidRPr="00583089">
        <w:rPr>
          <w:rFonts w:cstheme="minorHAnsi"/>
          <w:sz w:val="24"/>
          <w:szCs w:val="24"/>
        </w:rPr>
        <w:t xml:space="preserve">This </w:t>
      </w:r>
      <w:r w:rsidR="00416EE5" w:rsidRPr="00583089">
        <w:rPr>
          <w:rFonts w:cstheme="minorHAnsi"/>
          <w:sz w:val="24"/>
          <w:szCs w:val="24"/>
        </w:rPr>
        <w:t>reticence to link widely</w:t>
      </w:r>
      <w:r w:rsidR="00416EE5">
        <w:rPr>
          <w:rFonts w:cstheme="minorHAnsi"/>
          <w:sz w:val="24"/>
          <w:szCs w:val="24"/>
        </w:rPr>
        <w:t xml:space="preserve"> </w:t>
      </w:r>
      <w:r w:rsidR="00451BA3" w:rsidRPr="00697AF1">
        <w:rPr>
          <w:rFonts w:cstheme="minorHAnsi"/>
          <w:sz w:val="24"/>
          <w:szCs w:val="24"/>
        </w:rPr>
        <w:t xml:space="preserve">contrasts </w:t>
      </w:r>
      <w:r w:rsidR="007519AE">
        <w:rPr>
          <w:rFonts w:cstheme="minorHAnsi"/>
          <w:sz w:val="24"/>
          <w:szCs w:val="24"/>
        </w:rPr>
        <w:t xml:space="preserve">markedly </w:t>
      </w:r>
      <w:r w:rsidR="00451BA3" w:rsidRPr="00697AF1">
        <w:rPr>
          <w:rFonts w:cstheme="minorHAnsi"/>
          <w:sz w:val="24"/>
          <w:szCs w:val="24"/>
        </w:rPr>
        <w:t xml:space="preserve">with </w:t>
      </w:r>
      <w:r w:rsidR="00451BA3" w:rsidRPr="007519AE">
        <w:rPr>
          <w:rFonts w:cstheme="minorHAnsi"/>
          <w:i/>
          <w:sz w:val="24"/>
          <w:szCs w:val="24"/>
        </w:rPr>
        <w:t>BuzzFeed</w:t>
      </w:r>
      <w:r w:rsidR="007519AE">
        <w:rPr>
          <w:rFonts w:cstheme="minorHAnsi"/>
          <w:sz w:val="24"/>
          <w:szCs w:val="24"/>
        </w:rPr>
        <w:t xml:space="preserve"> which</w:t>
      </w:r>
      <w:r w:rsidR="00451BA3" w:rsidRPr="00697AF1">
        <w:rPr>
          <w:rFonts w:cstheme="minorHAnsi"/>
          <w:sz w:val="24"/>
          <w:szCs w:val="24"/>
        </w:rPr>
        <w:t xml:space="preserve"> linked to </w:t>
      </w:r>
      <w:r w:rsidR="007519AE">
        <w:rPr>
          <w:rFonts w:cstheme="minorHAnsi"/>
          <w:sz w:val="24"/>
          <w:szCs w:val="24"/>
        </w:rPr>
        <w:t>external sources with</w:t>
      </w:r>
      <w:r w:rsidR="00451BA3" w:rsidRPr="00697AF1">
        <w:rPr>
          <w:rFonts w:cstheme="minorHAnsi"/>
          <w:sz w:val="24"/>
          <w:szCs w:val="24"/>
        </w:rPr>
        <w:t xml:space="preserve"> 30% of their hyperlinks. Similarly, </w:t>
      </w:r>
      <w:r w:rsidR="00A77E5E">
        <w:rPr>
          <w:rFonts w:cstheme="minorHAnsi"/>
          <w:sz w:val="24"/>
          <w:szCs w:val="24"/>
        </w:rPr>
        <w:t xml:space="preserve">24% of </w:t>
      </w:r>
      <w:r w:rsidR="00451BA3" w:rsidRPr="00697AF1">
        <w:rPr>
          <w:rFonts w:cstheme="minorHAnsi"/>
          <w:sz w:val="24"/>
          <w:szCs w:val="24"/>
        </w:rPr>
        <w:t xml:space="preserve">the </w:t>
      </w:r>
      <w:r w:rsidR="00451BA3" w:rsidRPr="007519AE">
        <w:rPr>
          <w:rFonts w:cstheme="minorHAnsi"/>
          <w:i/>
          <w:sz w:val="24"/>
          <w:szCs w:val="24"/>
        </w:rPr>
        <w:t>Huffington Post</w:t>
      </w:r>
      <w:r w:rsidR="00A77E5E">
        <w:rPr>
          <w:rFonts w:cstheme="minorHAnsi"/>
          <w:i/>
          <w:sz w:val="24"/>
          <w:szCs w:val="24"/>
        </w:rPr>
        <w:t>’s</w:t>
      </w:r>
      <w:r w:rsidR="00451BA3" w:rsidRPr="00697AF1">
        <w:rPr>
          <w:rFonts w:cstheme="minorHAnsi"/>
          <w:sz w:val="24"/>
          <w:szCs w:val="24"/>
        </w:rPr>
        <w:t xml:space="preserve"> </w:t>
      </w:r>
      <w:r w:rsidR="00A77E5E">
        <w:rPr>
          <w:rFonts w:cstheme="minorHAnsi"/>
          <w:sz w:val="24"/>
          <w:szCs w:val="24"/>
        </w:rPr>
        <w:t xml:space="preserve">hyperlinks were </w:t>
      </w:r>
      <w:r w:rsidR="00451BA3" w:rsidRPr="00697AF1">
        <w:rPr>
          <w:rFonts w:cstheme="minorHAnsi"/>
          <w:sz w:val="24"/>
          <w:szCs w:val="24"/>
        </w:rPr>
        <w:t>link</w:t>
      </w:r>
      <w:r w:rsidR="00A77E5E">
        <w:rPr>
          <w:rFonts w:cstheme="minorHAnsi"/>
          <w:sz w:val="24"/>
          <w:szCs w:val="24"/>
        </w:rPr>
        <w:t>s</w:t>
      </w:r>
      <w:r w:rsidR="00451BA3" w:rsidRPr="00697AF1">
        <w:rPr>
          <w:rFonts w:cstheme="minorHAnsi"/>
          <w:sz w:val="24"/>
          <w:szCs w:val="24"/>
        </w:rPr>
        <w:t xml:space="preserve"> to </w:t>
      </w:r>
      <w:r w:rsidR="007519AE">
        <w:rPr>
          <w:rFonts w:cstheme="minorHAnsi"/>
          <w:sz w:val="24"/>
          <w:szCs w:val="24"/>
        </w:rPr>
        <w:t>external sources</w:t>
      </w:r>
      <w:r w:rsidR="00A77E5E">
        <w:rPr>
          <w:rFonts w:cstheme="minorHAnsi"/>
          <w:sz w:val="24"/>
          <w:szCs w:val="24"/>
        </w:rPr>
        <w:t>.</w:t>
      </w:r>
      <w:r w:rsidR="007519AE">
        <w:rPr>
          <w:rFonts w:cstheme="minorHAnsi"/>
          <w:sz w:val="24"/>
          <w:szCs w:val="24"/>
        </w:rPr>
        <w:t xml:space="preserve"> </w:t>
      </w:r>
      <w:r w:rsidR="007B35FC">
        <w:rPr>
          <w:rFonts w:cstheme="minorHAnsi"/>
          <w:sz w:val="24"/>
          <w:szCs w:val="24"/>
        </w:rPr>
        <w:t>Crucially, t</w:t>
      </w:r>
      <w:r w:rsidR="007519AE">
        <w:rPr>
          <w:rFonts w:cstheme="minorHAnsi"/>
          <w:sz w:val="24"/>
          <w:szCs w:val="24"/>
        </w:rPr>
        <w:t xml:space="preserve">hese </w:t>
      </w:r>
      <w:r w:rsidR="007B35FC">
        <w:rPr>
          <w:rFonts w:cstheme="minorHAnsi"/>
          <w:sz w:val="24"/>
          <w:szCs w:val="24"/>
        </w:rPr>
        <w:t xml:space="preserve">two </w:t>
      </w:r>
      <w:r w:rsidR="007519AE">
        <w:rPr>
          <w:rFonts w:cstheme="minorHAnsi"/>
          <w:sz w:val="24"/>
          <w:szCs w:val="24"/>
        </w:rPr>
        <w:t xml:space="preserve">sites also link </w:t>
      </w:r>
      <w:r w:rsidR="007519AE" w:rsidRPr="00697AF1">
        <w:rPr>
          <w:rFonts w:cstheme="minorHAnsi"/>
          <w:sz w:val="24"/>
          <w:szCs w:val="24"/>
        </w:rPr>
        <w:t xml:space="preserve">to non-journalistic sources at higher rates than the </w:t>
      </w:r>
      <w:r w:rsidR="007519AE" w:rsidRPr="007B35FC">
        <w:rPr>
          <w:rFonts w:cstheme="minorHAnsi"/>
          <w:i/>
          <w:iCs/>
          <w:sz w:val="24"/>
          <w:szCs w:val="24"/>
        </w:rPr>
        <w:t>BBC</w:t>
      </w:r>
      <w:r w:rsidR="007519AE" w:rsidRPr="00697AF1">
        <w:rPr>
          <w:rFonts w:cstheme="minorHAnsi"/>
          <w:sz w:val="24"/>
          <w:szCs w:val="24"/>
        </w:rPr>
        <w:t xml:space="preserve"> (18.2%) and </w:t>
      </w:r>
      <w:r w:rsidR="007519AE" w:rsidRPr="007B35FC">
        <w:rPr>
          <w:rFonts w:cstheme="minorHAnsi"/>
          <w:i/>
          <w:iCs/>
          <w:sz w:val="24"/>
          <w:szCs w:val="24"/>
        </w:rPr>
        <w:t>Guardian</w:t>
      </w:r>
      <w:r w:rsidR="007519AE" w:rsidRPr="00697AF1">
        <w:rPr>
          <w:rFonts w:cstheme="minorHAnsi"/>
          <w:sz w:val="24"/>
          <w:szCs w:val="24"/>
        </w:rPr>
        <w:t xml:space="preserve"> (20.6%)</w:t>
      </w:r>
      <w:r w:rsidR="007B35FC">
        <w:rPr>
          <w:rFonts w:cstheme="minorHAnsi"/>
          <w:sz w:val="24"/>
          <w:szCs w:val="24"/>
        </w:rPr>
        <w:t xml:space="preserve"> websites</w:t>
      </w:r>
      <w:r w:rsidR="007519AE" w:rsidRPr="00697AF1">
        <w:rPr>
          <w:rFonts w:cstheme="minorHAnsi"/>
          <w:sz w:val="24"/>
          <w:szCs w:val="24"/>
        </w:rPr>
        <w:t>.</w:t>
      </w:r>
      <w:r w:rsidR="007519AE">
        <w:rPr>
          <w:rFonts w:cstheme="minorHAnsi"/>
          <w:sz w:val="24"/>
          <w:szCs w:val="24"/>
        </w:rPr>
        <w:t xml:space="preserve"> </w:t>
      </w:r>
      <w:r w:rsidR="00DC5772" w:rsidRPr="00583089">
        <w:rPr>
          <w:rFonts w:cstheme="minorHAnsi"/>
          <w:sz w:val="24"/>
          <w:szCs w:val="24"/>
        </w:rPr>
        <w:t>The performance of the BBC in this regard is particularly noteworthy. Cushion (2019) reminds us that the BBC has an obligation to link to external content as part of its operating licence and while it does this our results suggest that it could do more in this regard</w:t>
      </w:r>
      <w:r w:rsidR="006C1F97" w:rsidRPr="00583089">
        <w:rPr>
          <w:rFonts w:cstheme="minorHAnsi"/>
          <w:sz w:val="24"/>
          <w:szCs w:val="24"/>
        </w:rPr>
        <w:t>.</w:t>
      </w:r>
      <w:r w:rsidR="000A5EBB">
        <w:rPr>
          <w:rFonts w:cstheme="minorHAnsi"/>
          <w:sz w:val="24"/>
          <w:szCs w:val="24"/>
        </w:rPr>
        <w:t xml:space="preserve"> </w:t>
      </w:r>
      <w:r w:rsidR="007519AE">
        <w:rPr>
          <w:rFonts w:cstheme="minorHAnsi"/>
          <w:sz w:val="24"/>
          <w:szCs w:val="24"/>
        </w:rPr>
        <w:t>The destination of hyperlinks</w:t>
      </w:r>
      <w:r w:rsidR="00451BA3" w:rsidRPr="00697AF1">
        <w:rPr>
          <w:rFonts w:cstheme="minorHAnsi"/>
          <w:sz w:val="24"/>
          <w:szCs w:val="24"/>
        </w:rPr>
        <w:t xml:space="preserve"> seems to be where </w:t>
      </w:r>
      <w:r w:rsidR="006F04D6" w:rsidRPr="00697AF1">
        <w:rPr>
          <w:rFonts w:cstheme="minorHAnsi"/>
          <w:sz w:val="24"/>
          <w:szCs w:val="24"/>
        </w:rPr>
        <w:t xml:space="preserve">digital-born news outlets </w:t>
      </w:r>
      <w:r w:rsidR="00D151CC">
        <w:rPr>
          <w:rFonts w:cstheme="minorHAnsi"/>
          <w:sz w:val="24"/>
          <w:szCs w:val="24"/>
        </w:rPr>
        <w:t xml:space="preserve">outdo </w:t>
      </w:r>
      <w:r w:rsidR="006F04D6" w:rsidRPr="00697AF1">
        <w:rPr>
          <w:rFonts w:cstheme="minorHAnsi"/>
          <w:sz w:val="24"/>
          <w:szCs w:val="24"/>
        </w:rPr>
        <w:t xml:space="preserve">their </w:t>
      </w:r>
      <w:r w:rsidR="003A66AF" w:rsidRPr="00583089">
        <w:rPr>
          <w:rFonts w:cstheme="minorHAnsi"/>
          <w:sz w:val="24"/>
          <w:szCs w:val="24"/>
        </w:rPr>
        <w:t>public service media and commercial</w:t>
      </w:r>
      <w:r w:rsidR="003A66AF">
        <w:rPr>
          <w:rFonts w:cstheme="minorHAnsi"/>
          <w:sz w:val="24"/>
          <w:szCs w:val="24"/>
        </w:rPr>
        <w:t xml:space="preserve"> </w:t>
      </w:r>
      <w:r w:rsidR="006F04D6" w:rsidRPr="00697AF1">
        <w:rPr>
          <w:rFonts w:cstheme="minorHAnsi"/>
          <w:sz w:val="24"/>
          <w:szCs w:val="24"/>
        </w:rPr>
        <w:t>legacy</w:t>
      </w:r>
      <w:r w:rsidR="00D151CC">
        <w:rPr>
          <w:rFonts w:cstheme="minorHAnsi"/>
          <w:sz w:val="24"/>
          <w:szCs w:val="24"/>
        </w:rPr>
        <w:t xml:space="preserve"> </w:t>
      </w:r>
      <w:r w:rsidR="006F04D6" w:rsidRPr="00697AF1">
        <w:rPr>
          <w:rFonts w:cstheme="minorHAnsi"/>
          <w:sz w:val="24"/>
          <w:szCs w:val="24"/>
        </w:rPr>
        <w:t>counterparts</w:t>
      </w:r>
      <w:r w:rsidR="00D151CC">
        <w:rPr>
          <w:rFonts w:cstheme="minorHAnsi"/>
          <w:sz w:val="24"/>
          <w:szCs w:val="24"/>
        </w:rPr>
        <w:t xml:space="preserve">. </w:t>
      </w:r>
      <w:r w:rsidR="00AF45BF" w:rsidRPr="00D7575F">
        <w:rPr>
          <w:rFonts w:cstheme="minorHAnsi"/>
          <w:sz w:val="24"/>
          <w:szCs w:val="24"/>
        </w:rPr>
        <w:t>Overall,</w:t>
      </w:r>
      <w:r w:rsidR="005E4281" w:rsidRPr="00D7575F">
        <w:rPr>
          <w:rFonts w:cstheme="minorHAnsi"/>
          <w:sz w:val="24"/>
          <w:szCs w:val="24"/>
        </w:rPr>
        <w:t xml:space="preserve"> there were six direct hyperlinks to party manifestos</w:t>
      </w:r>
      <w:r w:rsidR="0073792C">
        <w:rPr>
          <w:rFonts w:cstheme="minorHAnsi"/>
          <w:sz w:val="24"/>
          <w:szCs w:val="24"/>
        </w:rPr>
        <w:t xml:space="preserve"> and</w:t>
      </w:r>
      <w:r w:rsidR="005E4281" w:rsidRPr="00D7575F">
        <w:rPr>
          <w:rFonts w:cstheme="minorHAnsi"/>
          <w:sz w:val="24"/>
          <w:szCs w:val="24"/>
        </w:rPr>
        <w:t xml:space="preserve"> 18 links to polling data (10 to YouGov and 8 to </w:t>
      </w:r>
      <w:r w:rsidR="00446AC1">
        <w:rPr>
          <w:rFonts w:cstheme="minorHAnsi"/>
          <w:sz w:val="24"/>
          <w:szCs w:val="24"/>
        </w:rPr>
        <w:t>other pollsters’</w:t>
      </w:r>
      <w:r w:rsidR="005E4281" w:rsidRPr="00D7575F">
        <w:rPr>
          <w:rFonts w:cstheme="minorHAnsi"/>
          <w:sz w:val="24"/>
          <w:szCs w:val="24"/>
        </w:rPr>
        <w:t xml:space="preserve"> </w:t>
      </w:r>
      <w:r w:rsidR="00446AC1">
        <w:rPr>
          <w:rFonts w:cstheme="minorHAnsi"/>
          <w:sz w:val="24"/>
          <w:szCs w:val="24"/>
        </w:rPr>
        <w:t>web</w:t>
      </w:r>
      <w:r w:rsidR="005E4281" w:rsidRPr="00D7575F">
        <w:rPr>
          <w:rFonts w:cstheme="minorHAnsi"/>
          <w:sz w:val="24"/>
          <w:szCs w:val="24"/>
        </w:rPr>
        <w:t xml:space="preserve">sites). </w:t>
      </w:r>
      <w:r w:rsidR="0073792C">
        <w:rPr>
          <w:rFonts w:cstheme="minorHAnsi"/>
          <w:sz w:val="24"/>
          <w:szCs w:val="24"/>
        </w:rPr>
        <w:t>Items which</w:t>
      </w:r>
      <w:r w:rsidR="005E4281" w:rsidRPr="00D7575F">
        <w:rPr>
          <w:rFonts w:cstheme="minorHAnsi"/>
          <w:sz w:val="24"/>
          <w:szCs w:val="24"/>
        </w:rPr>
        <w:t xml:space="preserve"> linked to relevant academic studies such as the British Election Study</w:t>
      </w:r>
      <w:r w:rsidR="0073792C">
        <w:rPr>
          <w:rFonts w:cstheme="minorHAnsi"/>
          <w:sz w:val="24"/>
          <w:szCs w:val="24"/>
        </w:rPr>
        <w:t xml:space="preserve"> appeared</w:t>
      </w:r>
      <w:r w:rsidR="005E4281" w:rsidRPr="00D7575F">
        <w:rPr>
          <w:rFonts w:cstheme="minorHAnsi"/>
          <w:sz w:val="24"/>
          <w:szCs w:val="24"/>
        </w:rPr>
        <w:t xml:space="preserve"> just four times. </w:t>
      </w:r>
      <w:r w:rsidR="00255CC0">
        <w:rPr>
          <w:rFonts w:cstheme="minorHAnsi"/>
          <w:sz w:val="24"/>
          <w:szCs w:val="24"/>
        </w:rPr>
        <w:t>T</w:t>
      </w:r>
      <w:r w:rsidR="005E4281" w:rsidRPr="00D7575F">
        <w:rPr>
          <w:rFonts w:cstheme="minorHAnsi"/>
          <w:sz w:val="24"/>
          <w:szCs w:val="24"/>
        </w:rPr>
        <w:t>here were six links to party websites</w:t>
      </w:r>
      <w:r w:rsidR="00255CC0">
        <w:rPr>
          <w:rFonts w:cstheme="minorHAnsi"/>
          <w:sz w:val="24"/>
          <w:szCs w:val="24"/>
        </w:rPr>
        <w:t xml:space="preserve"> and</w:t>
      </w:r>
      <w:r w:rsidR="005E4281">
        <w:rPr>
          <w:rFonts w:cstheme="minorHAnsi"/>
          <w:sz w:val="24"/>
          <w:szCs w:val="24"/>
        </w:rPr>
        <w:t xml:space="preserve"> ten</w:t>
      </w:r>
      <w:r w:rsidR="005E4281" w:rsidRPr="009A088D">
        <w:rPr>
          <w:rFonts w:cstheme="minorHAnsi"/>
          <w:sz w:val="24"/>
          <w:szCs w:val="24"/>
        </w:rPr>
        <w:t xml:space="preserve"> </w:t>
      </w:r>
      <w:r w:rsidR="005E4281">
        <w:rPr>
          <w:rFonts w:cstheme="minorHAnsi"/>
          <w:sz w:val="24"/>
          <w:szCs w:val="24"/>
        </w:rPr>
        <w:t xml:space="preserve">hyperlinks to </w:t>
      </w:r>
      <w:r w:rsidR="005E4281" w:rsidRPr="009A088D">
        <w:rPr>
          <w:rFonts w:cstheme="minorHAnsi"/>
          <w:sz w:val="24"/>
          <w:szCs w:val="24"/>
        </w:rPr>
        <w:t>voter registration</w:t>
      </w:r>
      <w:r w:rsidR="005E4281">
        <w:rPr>
          <w:rFonts w:cstheme="minorHAnsi"/>
          <w:sz w:val="24"/>
          <w:szCs w:val="24"/>
        </w:rPr>
        <w:t xml:space="preserve"> services</w:t>
      </w:r>
      <w:r w:rsidR="005E4281" w:rsidRPr="009A088D">
        <w:rPr>
          <w:rFonts w:cstheme="minorHAnsi"/>
          <w:sz w:val="24"/>
          <w:szCs w:val="24"/>
        </w:rPr>
        <w:t>.</w:t>
      </w:r>
      <w:r w:rsidR="005E4281">
        <w:rPr>
          <w:rFonts w:cstheme="minorHAnsi"/>
          <w:sz w:val="24"/>
          <w:szCs w:val="24"/>
        </w:rPr>
        <w:t xml:space="preserve"> It should be note</w:t>
      </w:r>
      <w:r w:rsidR="00C7443F">
        <w:rPr>
          <w:rFonts w:cstheme="minorHAnsi"/>
          <w:sz w:val="24"/>
          <w:szCs w:val="24"/>
        </w:rPr>
        <w:t>d,</w:t>
      </w:r>
      <w:r w:rsidR="005E4281">
        <w:rPr>
          <w:rFonts w:cstheme="minorHAnsi"/>
          <w:sz w:val="24"/>
          <w:szCs w:val="24"/>
        </w:rPr>
        <w:t xml:space="preserve"> however</w:t>
      </w:r>
      <w:r w:rsidR="00C7443F">
        <w:rPr>
          <w:rFonts w:cstheme="minorHAnsi"/>
          <w:sz w:val="24"/>
          <w:szCs w:val="24"/>
        </w:rPr>
        <w:t>,</w:t>
      </w:r>
      <w:r w:rsidR="005E4281">
        <w:rPr>
          <w:rFonts w:cstheme="minorHAnsi"/>
          <w:sz w:val="24"/>
          <w:szCs w:val="24"/>
        </w:rPr>
        <w:t xml:space="preserve"> that as these figures show,</w:t>
      </w:r>
      <w:r w:rsidR="006F04D6" w:rsidRPr="00697AF1">
        <w:rPr>
          <w:rFonts w:cstheme="minorHAnsi"/>
          <w:sz w:val="24"/>
          <w:szCs w:val="24"/>
        </w:rPr>
        <w:t xml:space="preserve"> linking to official or expert sources could not be said to be a widespread practice</w:t>
      </w:r>
      <w:r w:rsidR="002843DD" w:rsidRPr="00EC1E8B">
        <w:rPr>
          <w:rFonts w:cstheme="minorHAnsi"/>
          <w:sz w:val="24"/>
          <w:szCs w:val="24"/>
        </w:rPr>
        <w:t xml:space="preserve">. </w:t>
      </w:r>
      <w:r w:rsidR="00004E5D" w:rsidRPr="00106079">
        <w:rPr>
          <w:rFonts w:cstheme="minorHAnsi"/>
          <w:sz w:val="24"/>
          <w:szCs w:val="24"/>
        </w:rPr>
        <w:t xml:space="preserve">Cushion (2019) </w:t>
      </w:r>
      <w:r w:rsidR="002843DD" w:rsidRPr="00106079">
        <w:rPr>
          <w:rFonts w:cstheme="minorHAnsi"/>
          <w:sz w:val="24"/>
          <w:szCs w:val="24"/>
        </w:rPr>
        <w:t xml:space="preserve">analysed </w:t>
      </w:r>
      <w:r w:rsidR="00004E5D" w:rsidRPr="00106079">
        <w:rPr>
          <w:rFonts w:cstheme="minorHAnsi"/>
          <w:sz w:val="24"/>
          <w:szCs w:val="24"/>
        </w:rPr>
        <w:t xml:space="preserve">eight UK news sites </w:t>
      </w:r>
      <w:r w:rsidR="002843DD" w:rsidRPr="00106079">
        <w:rPr>
          <w:rFonts w:cstheme="minorHAnsi"/>
          <w:sz w:val="24"/>
          <w:szCs w:val="24"/>
        </w:rPr>
        <w:t xml:space="preserve">and found that </w:t>
      </w:r>
      <w:r w:rsidR="00004E5D" w:rsidRPr="00106079">
        <w:rPr>
          <w:rFonts w:cstheme="minorHAnsi"/>
          <w:sz w:val="24"/>
          <w:szCs w:val="24"/>
        </w:rPr>
        <w:t>digital-born outlets link</w:t>
      </w:r>
      <w:r w:rsidR="002843DD" w:rsidRPr="00106079">
        <w:rPr>
          <w:rFonts w:cstheme="minorHAnsi"/>
          <w:sz w:val="24"/>
          <w:szCs w:val="24"/>
        </w:rPr>
        <w:t>ed</w:t>
      </w:r>
      <w:r w:rsidR="00004E5D" w:rsidRPr="00106079">
        <w:rPr>
          <w:rFonts w:cstheme="minorHAnsi"/>
          <w:sz w:val="24"/>
          <w:szCs w:val="24"/>
        </w:rPr>
        <w:t xml:space="preserve"> more widely than legacy counterparts</w:t>
      </w:r>
      <w:r w:rsidR="00DF23FF" w:rsidRPr="00106079">
        <w:rPr>
          <w:rFonts w:cstheme="minorHAnsi"/>
          <w:sz w:val="24"/>
          <w:szCs w:val="24"/>
        </w:rPr>
        <w:t>.</w:t>
      </w:r>
      <w:r w:rsidR="002843DD" w:rsidRPr="00106079">
        <w:rPr>
          <w:rFonts w:cstheme="minorHAnsi"/>
          <w:sz w:val="24"/>
          <w:szCs w:val="24"/>
        </w:rPr>
        <w:t xml:space="preserve"> </w:t>
      </w:r>
      <w:r w:rsidR="00004E5D" w:rsidRPr="00106079">
        <w:rPr>
          <w:rFonts w:cstheme="minorHAnsi"/>
          <w:sz w:val="24"/>
          <w:szCs w:val="24"/>
        </w:rPr>
        <w:t xml:space="preserve">52.9% </w:t>
      </w:r>
      <w:r w:rsidR="00DF23FF" w:rsidRPr="00106079">
        <w:rPr>
          <w:rFonts w:cstheme="minorHAnsi"/>
          <w:sz w:val="24"/>
          <w:szCs w:val="24"/>
        </w:rPr>
        <w:t xml:space="preserve">of links in the </w:t>
      </w:r>
      <w:r w:rsidR="00DF23FF" w:rsidRPr="00106079">
        <w:rPr>
          <w:rFonts w:cstheme="minorHAnsi"/>
          <w:i/>
          <w:iCs/>
          <w:sz w:val="24"/>
          <w:szCs w:val="24"/>
        </w:rPr>
        <w:t>Huffington Post</w:t>
      </w:r>
      <w:r w:rsidR="00DF23FF" w:rsidRPr="00106079">
        <w:rPr>
          <w:rFonts w:cstheme="minorHAnsi"/>
          <w:sz w:val="24"/>
          <w:szCs w:val="24"/>
        </w:rPr>
        <w:t xml:space="preserve"> </w:t>
      </w:r>
      <w:r w:rsidR="00004E5D" w:rsidRPr="00106079">
        <w:rPr>
          <w:rFonts w:cstheme="minorHAnsi"/>
          <w:sz w:val="24"/>
          <w:szCs w:val="24"/>
        </w:rPr>
        <w:t xml:space="preserve">and </w:t>
      </w:r>
      <w:r w:rsidR="00DF23FF" w:rsidRPr="00106079">
        <w:rPr>
          <w:rFonts w:cstheme="minorHAnsi"/>
          <w:sz w:val="24"/>
          <w:szCs w:val="24"/>
        </w:rPr>
        <w:t xml:space="preserve">73.1% in </w:t>
      </w:r>
      <w:r w:rsidR="00004E5D" w:rsidRPr="00106079">
        <w:rPr>
          <w:rFonts w:cstheme="minorHAnsi"/>
          <w:i/>
          <w:iCs/>
          <w:sz w:val="24"/>
          <w:szCs w:val="24"/>
        </w:rPr>
        <w:t>BuzzFeed</w:t>
      </w:r>
      <w:r w:rsidR="00106079" w:rsidRPr="00106079">
        <w:rPr>
          <w:rFonts w:cstheme="minorHAnsi"/>
          <w:sz w:val="24"/>
          <w:szCs w:val="24"/>
        </w:rPr>
        <w:t xml:space="preserve"> </w:t>
      </w:r>
      <w:r w:rsidR="00DF23FF" w:rsidRPr="00106079">
        <w:rPr>
          <w:rFonts w:cstheme="minorHAnsi"/>
          <w:sz w:val="24"/>
          <w:szCs w:val="24"/>
        </w:rPr>
        <w:t>were external</w:t>
      </w:r>
      <w:r w:rsidR="00004E5D" w:rsidRPr="00106079">
        <w:rPr>
          <w:rFonts w:cstheme="minorHAnsi"/>
          <w:sz w:val="24"/>
          <w:szCs w:val="24"/>
        </w:rPr>
        <w:t>. In contrast</w:t>
      </w:r>
      <w:r w:rsidR="0073792C" w:rsidRPr="00106079">
        <w:rPr>
          <w:rFonts w:cstheme="minorHAnsi"/>
          <w:sz w:val="24"/>
          <w:szCs w:val="24"/>
        </w:rPr>
        <w:t>,</w:t>
      </w:r>
      <w:r w:rsidR="00132C44" w:rsidRPr="00106079">
        <w:rPr>
          <w:rFonts w:cstheme="minorHAnsi"/>
          <w:sz w:val="24"/>
          <w:szCs w:val="24"/>
        </w:rPr>
        <w:t xml:space="preserve"> legacy outlets preferred internal </w:t>
      </w:r>
      <w:r w:rsidR="00222CBC" w:rsidRPr="00106079">
        <w:rPr>
          <w:rFonts w:cstheme="minorHAnsi"/>
          <w:sz w:val="24"/>
          <w:szCs w:val="24"/>
        </w:rPr>
        <w:t>links</w:t>
      </w:r>
      <w:r w:rsidR="00DF23FF" w:rsidRPr="00106079">
        <w:rPr>
          <w:rFonts w:cstheme="minorHAnsi"/>
          <w:sz w:val="24"/>
          <w:szCs w:val="24"/>
        </w:rPr>
        <w:t>.</w:t>
      </w:r>
      <w:r w:rsidR="00222CBC" w:rsidRPr="00106079">
        <w:rPr>
          <w:rFonts w:cstheme="minorHAnsi"/>
          <w:sz w:val="24"/>
          <w:szCs w:val="24"/>
        </w:rPr>
        <w:t xml:space="preserve"> </w:t>
      </w:r>
      <w:r w:rsidR="00DF23FF" w:rsidRPr="00106079">
        <w:rPr>
          <w:rFonts w:cstheme="minorHAnsi"/>
          <w:sz w:val="24"/>
          <w:szCs w:val="24"/>
        </w:rPr>
        <w:t xml:space="preserve">Just </w:t>
      </w:r>
      <w:r w:rsidR="00DF23FF" w:rsidRPr="00106079">
        <w:rPr>
          <w:rFonts w:cstheme="minorHAnsi"/>
          <w:i/>
          <w:iCs/>
          <w:sz w:val="24"/>
          <w:szCs w:val="24"/>
        </w:rPr>
        <w:t xml:space="preserve">15.2% </w:t>
      </w:r>
      <w:r w:rsidR="00DF23FF" w:rsidRPr="00B5784A">
        <w:rPr>
          <w:rFonts w:cstheme="minorHAnsi"/>
          <w:sz w:val="24"/>
          <w:szCs w:val="24"/>
        </w:rPr>
        <w:t>of links on the BBC website were external</w:t>
      </w:r>
      <w:r w:rsidR="00132C44" w:rsidRPr="00B5784A">
        <w:rPr>
          <w:rFonts w:cstheme="minorHAnsi"/>
          <w:sz w:val="24"/>
          <w:szCs w:val="24"/>
        </w:rPr>
        <w:t>,</w:t>
      </w:r>
      <w:r w:rsidR="00132C44" w:rsidRPr="00106079">
        <w:rPr>
          <w:rFonts w:cstheme="minorHAnsi"/>
          <w:sz w:val="24"/>
          <w:szCs w:val="24"/>
        </w:rPr>
        <w:t xml:space="preserve"> </w:t>
      </w:r>
      <w:r w:rsidR="00DF23FF" w:rsidRPr="00106079">
        <w:rPr>
          <w:rFonts w:cstheme="minorHAnsi"/>
          <w:sz w:val="24"/>
          <w:szCs w:val="24"/>
        </w:rPr>
        <w:t>compared to 19.1% in the</w:t>
      </w:r>
      <w:r w:rsidR="00132C44" w:rsidRPr="00106079">
        <w:rPr>
          <w:rFonts w:cstheme="minorHAnsi"/>
          <w:sz w:val="24"/>
          <w:szCs w:val="24"/>
        </w:rPr>
        <w:t xml:space="preserve"> </w:t>
      </w:r>
      <w:r w:rsidR="00132C44" w:rsidRPr="00106079">
        <w:rPr>
          <w:rFonts w:cstheme="minorHAnsi"/>
          <w:i/>
          <w:iCs/>
          <w:sz w:val="24"/>
          <w:szCs w:val="24"/>
        </w:rPr>
        <w:t>Guar</w:t>
      </w:r>
      <w:r w:rsidR="002843DD" w:rsidRPr="00106079">
        <w:rPr>
          <w:rFonts w:cstheme="minorHAnsi"/>
          <w:i/>
          <w:iCs/>
          <w:sz w:val="24"/>
          <w:szCs w:val="24"/>
        </w:rPr>
        <w:t>d</w:t>
      </w:r>
      <w:r w:rsidR="00132C44" w:rsidRPr="00106079">
        <w:rPr>
          <w:rFonts w:cstheme="minorHAnsi"/>
          <w:i/>
          <w:iCs/>
          <w:sz w:val="24"/>
          <w:szCs w:val="24"/>
        </w:rPr>
        <w:t>ian</w:t>
      </w:r>
      <w:r w:rsidR="00132C44" w:rsidRPr="00106079">
        <w:rPr>
          <w:rFonts w:cstheme="minorHAnsi"/>
          <w:sz w:val="24"/>
          <w:szCs w:val="24"/>
        </w:rPr>
        <w:t xml:space="preserve"> </w:t>
      </w:r>
      <w:r w:rsidR="00DF23FF" w:rsidRPr="00106079">
        <w:rPr>
          <w:rFonts w:cstheme="minorHAnsi"/>
          <w:sz w:val="24"/>
          <w:szCs w:val="24"/>
        </w:rPr>
        <w:t>and 16.3% in the</w:t>
      </w:r>
      <w:r w:rsidR="00132C44" w:rsidRPr="00106079">
        <w:rPr>
          <w:rFonts w:cstheme="minorHAnsi"/>
          <w:sz w:val="24"/>
          <w:szCs w:val="24"/>
        </w:rPr>
        <w:t xml:space="preserve"> </w:t>
      </w:r>
      <w:r w:rsidR="00132C44" w:rsidRPr="00106079">
        <w:rPr>
          <w:rFonts w:cstheme="minorHAnsi"/>
          <w:i/>
          <w:iCs/>
          <w:sz w:val="24"/>
          <w:szCs w:val="24"/>
        </w:rPr>
        <w:t>Mail Online</w:t>
      </w:r>
      <w:r w:rsidR="00004E5D" w:rsidRPr="00106079">
        <w:rPr>
          <w:rFonts w:cstheme="minorHAnsi"/>
          <w:sz w:val="24"/>
          <w:szCs w:val="24"/>
        </w:rPr>
        <w:t xml:space="preserve">. </w:t>
      </w:r>
      <w:r w:rsidR="00BF7DAB" w:rsidRPr="00EC1E8B">
        <w:rPr>
          <w:rFonts w:cstheme="minorHAnsi"/>
          <w:sz w:val="24"/>
          <w:szCs w:val="24"/>
        </w:rPr>
        <w:t>Although it is not a direct comparison, if we read o</w:t>
      </w:r>
      <w:r w:rsidR="00F41761" w:rsidRPr="00EC1E8B">
        <w:rPr>
          <w:rFonts w:cstheme="minorHAnsi"/>
          <w:sz w:val="24"/>
          <w:szCs w:val="24"/>
        </w:rPr>
        <w:t>ur results</w:t>
      </w:r>
      <w:r w:rsidR="00BF7DAB" w:rsidRPr="00EC1E8B">
        <w:rPr>
          <w:rFonts w:cstheme="minorHAnsi"/>
          <w:sz w:val="24"/>
          <w:szCs w:val="24"/>
        </w:rPr>
        <w:t xml:space="preserve"> in relation to Cushion’s work, it shows that l</w:t>
      </w:r>
      <w:r w:rsidR="00132C44" w:rsidRPr="00EC1E8B">
        <w:rPr>
          <w:rFonts w:cstheme="minorHAnsi"/>
          <w:sz w:val="24"/>
          <w:szCs w:val="24"/>
        </w:rPr>
        <w:t xml:space="preserve">egacy media </w:t>
      </w:r>
      <w:r w:rsidR="00BF7DAB" w:rsidRPr="00EC1E8B">
        <w:rPr>
          <w:rFonts w:cstheme="minorHAnsi"/>
          <w:sz w:val="24"/>
          <w:szCs w:val="24"/>
        </w:rPr>
        <w:t>(</w:t>
      </w:r>
      <w:r w:rsidR="00D112B7">
        <w:rPr>
          <w:rFonts w:cstheme="minorHAnsi"/>
          <w:sz w:val="24"/>
          <w:szCs w:val="24"/>
        </w:rPr>
        <w:t xml:space="preserve">apart from </w:t>
      </w:r>
      <w:r w:rsidR="00BF7DAB" w:rsidRPr="00D112B7">
        <w:rPr>
          <w:rFonts w:cstheme="minorHAnsi"/>
          <w:i/>
          <w:iCs/>
          <w:sz w:val="24"/>
          <w:szCs w:val="24"/>
        </w:rPr>
        <w:t>Mail Online</w:t>
      </w:r>
      <w:r w:rsidR="00BF7DAB" w:rsidRPr="00EC1E8B">
        <w:rPr>
          <w:rFonts w:cstheme="minorHAnsi"/>
          <w:sz w:val="24"/>
          <w:szCs w:val="24"/>
        </w:rPr>
        <w:t xml:space="preserve">) </w:t>
      </w:r>
      <w:r w:rsidR="00132C44" w:rsidRPr="00EC1E8B">
        <w:rPr>
          <w:rFonts w:cstheme="minorHAnsi"/>
          <w:sz w:val="24"/>
          <w:szCs w:val="24"/>
        </w:rPr>
        <w:t>seem more willing to link externally</w:t>
      </w:r>
      <w:r w:rsidR="00F41761" w:rsidRPr="00EC1E8B">
        <w:rPr>
          <w:rFonts w:cstheme="minorHAnsi"/>
          <w:sz w:val="24"/>
          <w:szCs w:val="24"/>
        </w:rPr>
        <w:t xml:space="preserve"> during election periods</w:t>
      </w:r>
      <w:r w:rsidR="00132C44" w:rsidRPr="00EC1E8B">
        <w:rPr>
          <w:rFonts w:cstheme="minorHAnsi"/>
          <w:sz w:val="24"/>
          <w:szCs w:val="24"/>
        </w:rPr>
        <w:t xml:space="preserve">. </w:t>
      </w:r>
      <w:r w:rsidR="00BF7DAB" w:rsidRPr="00EC1E8B">
        <w:rPr>
          <w:rFonts w:cstheme="minorHAnsi"/>
          <w:sz w:val="24"/>
          <w:szCs w:val="24"/>
        </w:rPr>
        <w:t xml:space="preserve">The digital-born sites, however, remained committed to hyperlinking externally at </w:t>
      </w:r>
      <w:r w:rsidR="00D349D5" w:rsidRPr="00EC1E8B">
        <w:rPr>
          <w:rFonts w:cstheme="minorHAnsi"/>
          <w:sz w:val="24"/>
          <w:szCs w:val="24"/>
        </w:rPr>
        <w:t>similar</w:t>
      </w:r>
      <w:r w:rsidR="00BF7DAB" w:rsidRPr="00EC1E8B">
        <w:rPr>
          <w:rFonts w:cstheme="minorHAnsi"/>
          <w:sz w:val="24"/>
          <w:szCs w:val="24"/>
        </w:rPr>
        <w:t xml:space="preserve"> rate</w:t>
      </w:r>
      <w:r w:rsidR="00D349D5" w:rsidRPr="00EC1E8B">
        <w:rPr>
          <w:rFonts w:cstheme="minorHAnsi"/>
          <w:sz w:val="24"/>
          <w:szCs w:val="24"/>
        </w:rPr>
        <w:t>s</w:t>
      </w:r>
      <w:r w:rsidR="00861065" w:rsidRPr="00EC1E8B">
        <w:rPr>
          <w:rFonts w:cstheme="minorHAnsi"/>
          <w:sz w:val="24"/>
          <w:szCs w:val="24"/>
        </w:rPr>
        <w:t xml:space="preserve">, with </w:t>
      </w:r>
      <w:r w:rsidR="00861065" w:rsidRPr="00EC1E8B">
        <w:rPr>
          <w:rFonts w:cstheme="minorHAnsi"/>
          <w:i/>
          <w:iCs/>
          <w:sz w:val="24"/>
          <w:szCs w:val="24"/>
        </w:rPr>
        <w:t xml:space="preserve">Buzzfeed </w:t>
      </w:r>
      <w:r w:rsidR="00861065" w:rsidRPr="00EC1E8B">
        <w:rPr>
          <w:rFonts w:cstheme="minorHAnsi"/>
          <w:sz w:val="24"/>
          <w:szCs w:val="24"/>
        </w:rPr>
        <w:t>linking externally slightly less often</w:t>
      </w:r>
      <w:r w:rsidR="00406B46">
        <w:rPr>
          <w:rFonts w:cstheme="minorHAnsi"/>
          <w:sz w:val="24"/>
          <w:szCs w:val="24"/>
        </w:rPr>
        <w:t xml:space="preserve"> than the </w:t>
      </w:r>
      <w:r w:rsidR="00406B46" w:rsidRPr="00406B46">
        <w:rPr>
          <w:rFonts w:cstheme="minorHAnsi"/>
          <w:i/>
          <w:iCs/>
          <w:sz w:val="24"/>
          <w:szCs w:val="24"/>
        </w:rPr>
        <w:t>Huffington Post</w:t>
      </w:r>
      <w:r w:rsidR="00BF7DAB" w:rsidRPr="00EC1E8B">
        <w:rPr>
          <w:rFonts w:cstheme="minorHAnsi"/>
          <w:sz w:val="24"/>
          <w:szCs w:val="24"/>
        </w:rPr>
        <w:t xml:space="preserve">. </w:t>
      </w:r>
      <w:proofErr w:type="spellStart"/>
      <w:r w:rsidR="002843DD" w:rsidRPr="00EC1E8B">
        <w:rPr>
          <w:rFonts w:cstheme="minorHAnsi"/>
          <w:sz w:val="24"/>
          <w:szCs w:val="24"/>
        </w:rPr>
        <w:t>Tsui’s</w:t>
      </w:r>
      <w:proofErr w:type="spellEnd"/>
      <w:r w:rsidR="002843DD" w:rsidRPr="00EC1E8B">
        <w:rPr>
          <w:rFonts w:cstheme="minorHAnsi"/>
          <w:sz w:val="24"/>
          <w:szCs w:val="24"/>
        </w:rPr>
        <w:t xml:space="preserve"> (2008) study comparing legacy news sites with online political blogs (which included the US version of the </w:t>
      </w:r>
      <w:r w:rsidR="002843DD" w:rsidRPr="00EC1E8B">
        <w:rPr>
          <w:rFonts w:cstheme="minorHAnsi"/>
          <w:i/>
          <w:iCs/>
          <w:sz w:val="24"/>
          <w:szCs w:val="24"/>
        </w:rPr>
        <w:t>Huffington Post</w:t>
      </w:r>
      <w:r w:rsidR="002843DD" w:rsidRPr="00EC1E8B">
        <w:rPr>
          <w:rFonts w:cstheme="minorHAnsi"/>
          <w:sz w:val="24"/>
          <w:szCs w:val="24"/>
        </w:rPr>
        <w:t xml:space="preserve">) also suggested that digital-born sites link to comparatively more external sources. Our findings are also important here because it suggests that over a decade on legacy sites have not sought to enhance their use of external sources. </w:t>
      </w:r>
      <w:r w:rsidR="00D151CC" w:rsidRPr="00EC1E8B">
        <w:rPr>
          <w:rFonts w:cstheme="minorHAnsi"/>
          <w:sz w:val="24"/>
          <w:szCs w:val="24"/>
        </w:rPr>
        <w:t>Potential reasons for this will be discussed later.</w:t>
      </w:r>
      <w:r w:rsidR="00D151CC">
        <w:rPr>
          <w:rFonts w:cstheme="minorHAnsi"/>
          <w:sz w:val="24"/>
          <w:szCs w:val="24"/>
        </w:rPr>
        <w:t xml:space="preserve"> </w:t>
      </w:r>
    </w:p>
    <w:p w14:paraId="628A2718" w14:textId="77777777" w:rsidR="003D7CC4" w:rsidRPr="00D7575F" w:rsidRDefault="003D7CC4" w:rsidP="00697AF1">
      <w:pPr>
        <w:autoSpaceDE w:val="0"/>
        <w:autoSpaceDN w:val="0"/>
        <w:adjustRightInd w:val="0"/>
        <w:spacing w:after="0" w:line="400" w:lineRule="atLeast"/>
        <w:jc w:val="both"/>
        <w:rPr>
          <w:rFonts w:cstheme="minorHAnsi"/>
          <w:sz w:val="24"/>
          <w:szCs w:val="24"/>
        </w:rPr>
      </w:pPr>
    </w:p>
    <w:p w14:paraId="690AB8FB" w14:textId="190A130B" w:rsidR="00875651" w:rsidRPr="00B916ED" w:rsidRDefault="009512BF" w:rsidP="00697AF1">
      <w:pPr>
        <w:autoSpaceDE w:val="0"/>
        <w:autoSpaceDN w:val="0"/>
        <w:adjustRightInd w:val="0"/>
        <w:spacing w:after="0" w:line="400" w:lineRule="atLeast"/>
        <w:jc w:val="both"/>
        <w:rPr>
          <w:rFonts w:cstheme="minorHAnsi"/>
          <w:sz w:val="24"/>
          <w:szCs w:val="24"/>
          <w:u w:val="single"/>
        </w:rPr>
      </w:pPr>
      <w:r w:rsidRPr="00B916ED">
        <w:rPr>
          <w:rFonts w:cstheme="minorHAnsi"/>
          <w:sz w:val="24"/>
          <w:szCs w:val="24"/>
          <w:u w:val="single"/>
        </w:rPr>
        <w:t>Twitter</w:t>
      </w:r>
    </w:p>
    <w:p w14:paraId="3B8C8654" w14:textId="77777777" w:rsidR="009B6E17" w:rsidRPr="00697AF1" w:rsidRDefault="009B6E17" w:rsidP="00697AF1">
      <w:pPr>
        <w:autoSpaceDE w:val="0"/>
        <w:autoSpaceDN w:val="0"/>
        <w:adjustRightInd w:val="0"/>
        <w:spacing w:after="0" w:line="400" w:lineRule="atLeast"/>
        <w:jc w:val="both"/>
        <w:rPr>
          <w:rFonts w:cstheme="minorHAnsi"/>
          <w:sz w:val="24"/>
          <w:szCs w:val="24"/>
        </w:rPr>
      </w:pPr>
    </w:p>
    <w:p w14:paraId="57C82A3B" w14:textId="0CE4DE4F" w:rsidR="00296D48" w:rsidRDefault="009512BF" w:rsidP="00FA6408">
      <w:pPr>
        <w:autoSpaceDE w:val="0"/>
        <w:autoSpaceDN w:val="0"/>
        <w:adjustRightInd w:val="0"/>
        <w:spacing w:after="0" w:line="400" w:lineRule="atLeast"/>
        <w:jc w:val="both"/>
        <w:rPr>
          <w:sz w:val="24"/>
          <w:szCs w:val="24"/>
        </w:rPr>
      </w:pPr>
      <w:r>
        <w:rPr>
          <w:rFonts w:cstheme="minorHAnsi"/>
          <w:sz w:val="24"/>
          <w:szCs w:val="24"/>
        </w:rPr>
        <w:t>Our analysis shows that tweets were frequently embedded in news stories</w:t>
      </w:r>
      <w:r w:rsidR="0092511B">
        <w:rPr>
          <w:rFonts w:cstheme="minorHAnsi"/>
          <w:sz w:val="24"/>
          <w:szCs w:val="24"/>
        </w:rPr>
        <w:t xml:space="preserve">—digital-born sites linked to tweets much more frequently than their </w:t>
      </w:r>
      <w:r w:rsidR="00CC24EE" w:rsidRPr="00583089">
        <w:rPr>
          <w:rFonts w:cstheme="minorHAnsi"/>
          <w:sz w:val="24"/>
          <w:szCs w:val="24"/>
        </w:rPr>
        <w:t>public service and commercial</w:t>
      </w:r>
      <w:r w:rsidR="00CC24EE">
        <w:rPr>
          <w:rFonts w:cstheme="minorHAnsi"/>
          <w:sz w:val="24"/>
          <w:szCs w:val="24"/>
        </w:rPr>
        <w:t xml:space="preserve"> </w:t>
      </w:r>
      <w:r w:rsidR="0092511B">
        <w:rPr>
          <w:rFonts w:cstheme="minorHAnsi"/>
          <w:sz w:val="24"/>
          <w:szCs w:val="24"/>
        </w:rPr>
        <w:t xml:space="preserve">legacy counterparts. </w:t>
      </w:r>
      <w:r w:rsidR="00A912F7">
        <w:rPr>
          <w:rFonts w:cstheme="minorHAnsi"/>
          <w:sz w:val="24"/>
          <w:szCs w:val="24"/>
        </w:rPr>
        <w:t>Table F</w:t>
      </w:r>
      <w:r w:rsidR="006C4DAB">
        <w:rPr>
          <w:rFonts w:cstheme="minorHAnsi"/>
          <w:sz w:val="24"/>
          <w:szCs w:val="24"/>
        </w:rPr>
        <w:t>our</w:t>
      </w:r>
      <w:r w:rsidR="00A912F7">
        <w:rPr>
          <w:rFonts w:cstheme="minorHAnsi"/>
          <w:sz w:val="24"/>
          <w:szCs w:val="24"/>
        </w:rPr>
        <w:t xml:space="preserve"> </w:t>
      </w:r>
      <w:r>
        <w:rPr>
          <w:rFonts w:cstheme="minorHAnsi"/>
          <w:sz w:val="24"/>
          <w:szCs w:val="24"/>
        </w:rPr>
        <w:t xml:space="preserve">also </w:t>
      </w:r>
      <w:r w:rsidR="00A912F7">
        <w:rPr>
          <w:rFonts w:cstheme="minorHAnsi"/>
          <w:sz w:val="24"/>
          <w:szCs w:val="24"/>
        </w:rPr>
        <w:t>shows whose tweets were include</w:t>
      </w:r>
      <w:r>
        <w:rPr>
          <w:rFonts w:cstheme="minorHAnsi"/>
          <w:sz w:val="24"/>
          <w:szCs w:val="24"/>
        </w:rPr>
        <w:t>d</w:t>
      </w:r>
      <w:r w:rsidR="00A912F7">
        <w:rPr>
          <w:rFonts w:cstheme="minorHAnsi"/>
          <w:sz w:val="24"/>
          <w:szCs w:val="24"/>
        </w:rPr>
        <w:t xml:space="preserve">. </w:t>
      </w:r>
      <w:r w:rsidR="00314467">
        <w:rPr>
          <w:rFonts w:cstheme="minorHAnsi"/>
          <w:sz w:val="24"/>
          <w:szCs w:val="24"/>
        </w:rPr>
        <w:t>T</w:t>
      </w:r>
      <w:r w:rsidR="00A912F7">
        <w:rPr>
          <w:rFonts w:cstheme="minorHAnsi"/>
          <w:sz w:val="24"/>
          <w:szCs w:val="24"/>
        </w:rPr>
        <w:t xml:space="preserve">he analysis found </w:t>
      </w:r>
      <w:r>
        <w:rPr>
          <w:rFonts w:cstheme="minorHAnsi"/>
          <w:sz w:val="24"/>
          <w:szCs w:val="24"/>
        </w:rPr>
        <w:t xml:space="preserve">that </w:t>
      </w:r>
      <w:r w:rsidR="00A912F7" w:rsidRPr="00697AF1">
        <w:rPr>
          <w:rFonts w:cstheme="minorHAnsi"/>
          <w:sz w:val="24"/>
          <w:szCs w:val="24"/>
        </w:rPr>
        <w:t>tweets from journalists and other media outlet</w:t>
      </w:r>
      <w:r w:rsidR="00A912F7">
        <w:rPr>
          <w:rFonts w:cstheme="minorHAnsi"/>
          <w:sz w:val="24"/>
          <w:szCs w:val="24"/>
        </w:rPr>
        <w:t>s</w:t>
      </w:r>
      <w:r w:rsidR="00A912F7" w:rsidRPr="00697AF1">
        <w:rPr>
          <w:rFonts w:cstheme="minorHAnsi"/>
          <w:sz w:val="24"/>
          <w:szCs w:val="24"/>
        </w:rPr>
        <w:t xml:space="preserve"> </w:t>
      </w:r>
      <w:r w:rsidR="00DA33FB">
        <w:rPr>
          <w:rFonts w:cstheme="minorHAnsi"/>
          <w:sz w:val="24"/>
          <w:szCs w:val="24"/>
        </w:rPr>
        <w:t xml:space="preserve">were the </w:t>
      </w:r>
      <w:r w:rsidR="006C4DAB">
        <w:rPr>
          <w:rFonts w:cstheme="minorHAnsi"/>
          <w:sz w:val="24"/>
          <w:szCs w:val="24"/>
        </w:rPr>
        <w:t>most featured</w:t>
      </w:r>
      <w:r w:rsidR="00DA33FB">
        <w:rPr>
          <w:rFonts w:cstheme="minorHAnsi"/>
          <w:sz w:val="24"/>
          <w:szCs w:val="24"/>
        </w:rPr>
        <w:t xml:space="preserve"> category</w:t>
      </w:r>
      <w:r w:rsidR="00A92B8D">
        <w:rPr>
          <w:rFonts w:cstheme="minorHAnsi"/>
          <w:sz w:val="24"/>
          <w:szCs w:val="24"/>
        </w:rPr>
        <w:t xml:space="preserve">, </w:t>
      </w:r>
      <w:r w:rsidR="00C8516E">
        <w:rPr>
          <w:rFonts w:cstheme="minorHAnsi"/>
          <w:sz w:val="24"/>
          <w:szCs w:val="24"/>
        </w:rPr>
        <w:t xml:space="preserve">echoing </w:t>
      </w:r>
      <w:r w:rsidR="00A92B8D">
        <w:rPr>
          <w:rFonts w:cstheme="minorHAnsi"/>
          <w:sz w:val="24"/>
          <w:szCs w:val="24"/>
        </w:rPr>
        <w:t>the findings for hyperlinks discussed above</w:t>
      </w:r>
      <w:r w:rsidR="00A912F7" w:rsidRPr="00697AF1">
        <w:rPr>
          <w:rFonts w:cstheme="minorHAnsi"/>
          <w:sz w:val="24"/>
          <w:szCs w:val="24"/>
        </w:rPr>
        <w:t xml:space="preserve">. </w:t>
      </w:r>
      <w:r>
        <w:rPr>
          <w:rFonts w:cstheme="minorHAnsi"/>
          <w:sz w:val="24"/>
          <w:szCs w:val="24"/>
        </w:rPr>
        <w:t xml:space="preserve">These accounted for </w:t>
      </w:r>
      <w:r w:rsidR="00DA33FB">
        <w:rPr>
          <w:rFonts w:cstheme="minorHAnsi"/>
          <w:sz w:val="24"/>
          <w:szCs w:val="24"/>
        </w:rPr>
        <w:t xml:space="preserve">almost </w:t>
      </w:r>
      <w:r w:rsidR="00A912F7" w:rsidRPr="00697AF1">
        <w:rPr>
          <w:rFonts w:cstheme="minorHAnsi"/>
          <w:sz w:val="24"/>
          <w:szCs w:val="24"/>
        </w:rPr>
        <w:t>35% of all Twee</w:t>
      </w:r>
      <w:r>
        <w:rPr>
          <w:rFonts w:cstheme="minorHAnsi"/>
          <w:sz w:val="24"/>
          <w:szCs w:val="24"/>
        </w:rPr>
        <w:t>ts</w:t>
      </w:r>
      <w:r w:rsidR="00A912F7" w:rsidRPr="00697AF1">
        <w:rPr>
          <w:rFonts w:cstheme="minorHAnsi"/>
          <w:sz w:val="24"/>
          <w:szCs w:val="24"/>
        </w:rPr>
        <w:t>.</w:t>
      </w:r>
      <w:r w:rsidR="00AB6432">
        <w:rPr>
          <w:rFonts w:cstheme="minorHAnsi"/>
          <w:sz w:val="24"/>
          <w:szCs w:val="24"/>
        </w:rPr>
        <w:t xml:space="preserve"> The second most </w:t>
      </w:r>
      <w:r>
        <w:rPr>
          <w:rFonts w:cstheme="minorHAnsi"/>
          <w:sz w:val="24"/>
          <w:szCs w:val="24"/>
        </w:rPr>
        <w:t xml:space="preserve">frequently included </w:t>
      </w:r>
      <w:r w:rsidR="00AB6432">
        <w:rPr>
          <w:rFonts w:cstheme="minorHAnsi"/>
          <w:sz w:val="24"/>
          <w:szCs w:val="24"/>
        </w:rPr>
        <w:t xml:space="preserve">tweets came from politicians (just over 33%) demonstrating a preference </w:t>
      </w:r>
      <w:r w:rsidR="00A92B8D">
        <w:rPr>
          <w:rFonts w:cstheme="minorHAnsi"/>
          <w:sz w:val="24"/>
          <w:szCs w:val="24"/>
        </w:rPr>
        <w:t xml:space="preserve">towards amplifying </w:t>
      </w:r>
      <w:r w:rsidR="00AB6432">
        <w:rPr>
          <w:rFonts w:cstheme="minorHAnsi"/>
          <w:sz w:val="24"/>
          <w:szCs w:val="24"/>
        </w:rPr>
        <w:t xml:space="preserve">elite Twitter users. This </w:t>
      </w:r>
      <w:r w:rsidR="00A92B8D">
        <w:rPr>
          <w:rFonts w:cstheme="minorHAnsi"/>
          <w:sz w:val="24"/>
          <w:szCs w:val="24"/>
        </w:rPr>
        <w:t>shows that journalists</w:t>
      </w:r>
      <w:r w:rsidR="00C8516E">
        <w:rPr>
          <w:rFonts w:cstheme="minorHAnsi"/>
          <w:sz w:val="24"/>
          <w:szCs w:val="24"/>
        </w:rPr>
        <w:t>’</w:t>
      </w:r>
      <w:r w:rsidR="00A92B8D">
        <w:rPr>
          <w:rFonts w:cstheme="minorHAnsi"/>
          <w:sz w:val="24"/>
          <w:szCs w:val="24"/>
        </w:rPr>
        <w:t xml:space="preserve"> well-documented </w:t>
      </w:r>
      <w:r w:rsidR="00AB6432">
        <w:rPr>
          <w:rFonts w:cstheme="minorHAnsi"/>
          <w:sz w:val="24"/>
          <w:szCs w:val="24"/>
        </w:rPr>
        <w:t xml:space="preserve">preference for elite sources </w:t>
      </w:r>
      <w:r w:rsidR="00A92B8D">
        <w:rPr>
          <w:rFonts w:cstheme="minorHAnsi"/>
          <w:sz w:val="24"/>
          <w:szCs w:val="24"/>
        </w:rPr>
        <w:t>is reflected in their choice of social media sources</w:t>
      </w:r>
      <w:r w:rsidR="000A466F" w:rsidRPr="000A466F">
        <w:rPr>
          <w:rFonts w:cstheme="minorHAnsi"/>
          <w:sz w:val="24"/>
          <w:szCs w:val="24"/>
        </w:rPr>
        <w:t>. Our research demonstrates that whil</w:t>
      </w:r>
      <w:r w:rsidR="00A92B8D">
        <w:rPr>
          <w:rFonts w:cstheme="minorHAnsi"/>
          <w:sz w:val="24"/>
          <w:szCs w:val="24"/>
        </w:rPr>
        <w:t>e</w:t>
      </w:r>
      <w:r w:rsidR="000A466F" w:rsidRPr="000A466F">
        <w:rPr>
          <w:rFonts w:cstheme="minorHAnsi"/>
          <w:sz w:val="24"/>
          <w:szCs w:val="24"/>
        </w:rPr>
        <w:t xml:space="preserve"> linking to these figures is still very prevalent, the leading elite source for hyperlinks and social media posts was to other media organisations or individual journalists.</w:t>
      </w:r>
      <w:r w:rsidR="000A466F">
        <w:rPr>
          <w:rFonts w:cstheme="minorHAnsi"/>
          <w:sz w:val="24"/>
          <w:szCs w:val="24"/>
        </w:rPr>
        <w:t xml:space="preserve"> </w:t>
      </w:r>
      <w:r w:rsidR="00A92B8D">
        <w:rPr>
          <w:rFonts w:cstheme="minorHAnsi"/>
          <w:sz w:val="24"/>
          <w:szCs w:val="24"/>
        </w:rPr>
        <w:t>Ordinary people were t</w:t>
      </w:r>
      <w:r w:rsidR="005F46A2">
        <w:rPr>
          <w:rFonts w:cstheme="minorHAnsi"/>
          <w:sz w:val="24"/>
          <w:szCs w:val="24"/>
        </w:rPr>
        <w:t xml:space="preserve">he next </w:t>
      </w:r>
      <w:r w:rsidR="00027FD4">
        <w:rPr>
          <w:rFonts w:cstheme="minorHAnsi"/>
          <w:sz w:val="24"/>
          <w:szCs w:val="24"/>
        </w:rPr>
        <w:t xml:space="preserve">most </w:t>
      </w:r>
      <w:r w:rsidR="00A92B8D">
        <w:rPr>
          <w:rFonts w:cstheme="minorHAnsi"/>
          <w:sz w:val="24"/>
          <w:szCs w:val="24"/>
        </w:rPr>
        <w:t xml:space="preserve">frequently </w:t>
      </w:r>
      <w:r w:rsidR="00027FD4">
        <w:rPr>
          <w:rFonts w:cstheme="minorHAnsi"/>
          <w:sz w:val="24"/>
          <w:szCs w:val="24"/>
        </w:rPr>
        <w:t>included</w:t>
      </w:r>
      <w:r w:rsidR="005F46A2">
        <w:rPr>
          <w:rFonts w:cstheme="minorHAnsi"/>
          <w:sz w:val="24"/>
          <w:szCs w:val="24"/>
        </w:rPr>
        <w:t xml:space="preserve"> </w:t>
      </w:r>
      <w:r w:rsidR="00A92B8D">
        <w:rPr>
          <w:rFonts w:cstheme="minorHAnsi"/>
          <w:sz w:val="24"/>
          <w:szCs w:val="24"/>
        </w:rPr>
        <w:t xml:space="preserve">category </w:t>
      </w:r>
      <w:r w:rsidR="005F46A2">
        <w:rPr>
          <w:rFonts w:cstheme="minorHAnsi"/>
          <w:sz w:val="24"/>
          <w:szCs w:val="24"/>
        </w:rPr>
        <w:t>(24%)</w:t>
      </w:r>
      <w:r w:rsidR="00AB6432">
        <w:rPr>
          <w:rFonts w:cstheme="minorHAnsi"/>
          <w:sz w:val="24"/>
          <w:szCs w:val="24"/>
        </w:rPr>
        <w:t>. These tweets</w:t>
      </w:r>
      <w:r w:rsidR="00A912F7">
        <w:rPr>
          <w:rFonts w:cstheme="minorHAnsi"/>
          <w:sz w:val="24"/>
          <w:szCs w:val="24"/>
        </w:rPr>
        <w:t xml:space="preserve"> </w:t>
      </w:r>
      <w:r w:rsidR="005F46A2">
        <w:rPr>
          <w:rFonts w:cstheme="minorHAnsi"/>
          <w:sz w:val="24"/>
          <w:szCs w:val="24"/>
        </w:rPr>
        <w:t xml:space="preserve">tended to function as a form of ‘virtual </w:t>
      </w:r>
      <w:proofErr w:type="spellStart"/>
      <w:r w:rsidR="005F46A2">
        <w:rPr>
          <w:rFonts w:cstheme="minorHAnsi"/>
          <w:sz w:val="24"/>
          <w:szCs w:val="24"/>
        </w:rPr>
        <w:t>vox</w:t>
      </w:r>
      <w:proofErr w:type="spellEnd"/>
      <w:r w:rsidR="005F46A2">
        <w:rPr>
          <w:rFonts w:cstheme="minorHAnsi"/>
          <w:sz w:val="24"/>
          <w:szCs w:val="24"/>
        </w:rPr>
        <w:t xml:space="preserve"> pop’</w:t>
      </w:r>
      <w:r w:rsidR="00A912F7">
        <w:rPr>
          <w:rFonts w:cstheme="minorHAnsi"/>
          <w:sz w:val="24"/>
          <w:szCs w:val="24"/>
        </w:rPr>
        <w:t xml:space="preserve"> represent</w:t>
      </w:r>
      <w:r w:rsidR="00FA6408">
        <w:rPr>
          <w:rFonts w:cstheme="minorHAnsi"/>
          <w:sz w:val="24"/>
          <w:szCs w:val="24"/>
        </w:rPr>
        <w:t>ing</w:t>
      </w:r>
      <w:r w:rsidR="00A912F7">
        <w:rPr>
          <w:rFonts w:cstheme="minorHAnsi"/>
          <w:sz w:val="24"/>
          <w:szCs w:val="24"/>
        </w:rPr>
        <w:t xml:space="preserve"> </w:t>
      </w:r>
      <w:r w:rsidR="00027FD4">
        <w:rPr>
          <w:rFonts w:cstheme="minorHAnsi"/>
          <w:sz w:val="24"/>
          <w:szCs w:val="24"/>
        </w:rPr>
        <w:t>opinions</w:t>
      </w:r>
      <w:r w:rsidR="00A912F7">
        <w:rPr>
          <w:rFonts w:cstheme="minorHAnsi"/>
          <w:sz w:val="24"/>
          <w:szCs w:val="24"/>
        </w:rPr>
        <w:t xml:space="preserve"> or responses</w:t>
      </w:r>
      <w:r w:rsidR="00FA6408">
        <w:rPr>
          <w:rFonts w:cstheme="minorHAnsi"/>
          <w:sz w:val="24"/>
          <w:szCs w:val="24"/>
        </w:rPr>
        <w:t xml:space="preserve"> from the public</w:t>
      </w:r>
      <w:r w:rsidR="00DB252E" w:rsidRPr="00697AF1">
        <w:rPr>
          <w:rFonts w:cstheme="minorHAnsi"/>
          <w:sz w:val="24"/>
          <w:szCs w:val="24"/>
        </w:rPr>
        <w:t>.</w:t>
      </w:r>
      <w:r w:rsidR="00FA6408" w:rsidRPr="00FA6408">
        <w:rPr>
          <w:sz w:val="24"/>
          <w:szCs w:val="24"/>
        </w:rPr>
        <w:t xml:space="preserve"> </w:t>
      </w:r>
      <w:r w:rsidR="00FA6408" w:rsidRPr="00EC1E8B">
        <w:rPr>
          <w:sz w:val="24"/>
          <w:szCs w:val="24"/>
        </w:rPr>
        <w:t>Research shows that social media are increasingly being used as a form of ‘</w:t>
      </w:r>
      <w:proofErr w:type="spellStart"/>
      <w:r w:rsidR="00FA6408" w:rsidRPr="00EC1E8B">
        <w:rPr>
          <w:sz w:val="24"/>
          <w:szCs w:val="24"/>
        </w:rPr>
        <w:t>vox</w:t>
      </w:r>
      <w:proofErr w:type="spellEnd"/>
      <w:r w:rsidR="00FA6408" w:rsidRPr="00EC1E8B">
        <w:rPr>
          <w:sz w:val="24"/>
          <w:szCs w:val="24"/>
        </w:rPr>
        <w:t xml:space="preserve"> pop’ in political reporting (Anstead and O’Loughlin, 2015).</w:t>
      </w:r>
      <w:r w:rsidR="00FA6408" w:rsidRPr="00EC1E8B">
        <w:t xml:space="preserve"> </w:t>
      </w:r>
      <w:r w:rsidR="00F73344" w:rsidRPr="00EC1E8B">
        <w:rPr>
          <w:rFonts w:cstheme="minorHAnsi"/>
          <w:sz w:val="24"/>
          <w:szCs w:val="24"/>
        </w:rPr>
        <w:t xml:space="preserve"> </w:t>
      </w:r>
      <w:r w:rsidR="00FA6408" w:rsidRPr="00EC1E8B">
        <w:rPr>
          <w:sz w:val="24"/>
          <w:szCs w:val="24"/>
        </w:rPr>
        <w:t>Broersma and Graham's (2012) study of Dutch and British election coverage found that in the UK, Twitter is used as a means of providing responses/reactions from ordinary people.</w:t>
      </w:r>
      <w:r w:rsidR="00FA6408" w:rsidRPr="00296D48">
        <w:rPr>
          <w:sz w:val="24"/>
          <w:szCs w:val="24"/>
        </w:rPr>
        <w:t xml:space="preserve"> </w:t>
      </w:r>
    </w:p>
    <w:p w14:paraId="0FC40ABC" w14:textId="77777777" w:rsidR="00296D48" w:rsidRDefault="00296D48" w:rsidP="00FA6408">
      <w:pPr>
        <w:autoSpaceDE w:val="0"/>
        <w:autoSpaceDN w:val="0"/>
        <w:adjustRightInd w:val="0"/>
        <w:spacing w:after="0" w:line="400" w:lineRule="atLeast"/>
        <w:jc w:val="both"/>
        <w:rPr>
          <w:sz w:val="24"/>
          <w:szCs w:val="24"/>
        </w:rPr>
      </w:pPr>
    </w:p>
    <w:p w14:paraId="105DBC6B" w14:textId="0B2CB6F8" w:rsidR="00E66220" w:rsidRDefault="009512BF" w:rsidP="00E66220">
      <w:pPr>
        <w:autoSpaceDE w:val="0"/>
        <w:autoSpaceDN w:val="0"/>
        <w:adjustRightInd w:val="0"/>
        <w:spacing w:after="0" w:line="400" w:lineRule="atLeast"/>
        <w:jc w:val="both"/>
        <w:rPr>
          <w:rFonts w:cstheme="minorHAnsi"/>
          <w:sz w:val="24"/>
          <w:szCs w:val="24"/>
        </w:rPr>
      </w:pPr>
      <w:r>
        <w:rPr>
          <w:rFonts w:cstheme="minorHAnsi"/>
          <w:sz w:val="24"/>
          <w:szCs w:val="24"/>
        </w:rPr>
        <w:t>In contrast</w:t>
      </w:r>
      <w:r w:rsidR="004C172A">
        <w:rPr>
          <w:rFonts w:cstheme="minorHAnsi"/>
          <w:sz w:val="24"/>
          <w:szCs w:val="24"/>
        </w:rPr>
        <w:t>,</w:t>
      </w:r>
      <w:r>
        <w:rPr>
          <w:rFonts w:cstheme="minorHAnsi"/>
          <w:sz w:val="24"/>
          <w:szCs w:val="24"/>
        </w:rPr>
        <w:t xml:space="preserve"> l</w:t>
      </w:r>
      <w:r w:rsidR="00F73344" w:rsidRPr="00697AF1">
        <w:rPr>
          <w:rFonts w:cstheme="minorHAnsi"/>
          <w:sz w:val="24"/>
          <w:szCs w:val="24"/>
        </w:rPr>
        <w:t>inks directly to expert</w:t>
      </w:r>
      <w:r w:rsidR="00DA33FB">
        <w:rPr>
          <w:rFonts w:cstheme="minorHAnsi"/>
          <w:sz w:val="24"/>
          <w:szCs w:val="24"/>
        </w:rPr>
        <w:t>s were rare</w:t>
      </w:r>
      <w:r w:rsidR="00C8516E">
        <w:rPr>
          <w:rFonts w:cstheme="minorHAnsi"/>
          <w:sz w:val="24"/>
          <w:szCs w:val="24"/>
        </w:rPr>
        <w:t>,</w:t>
      </w:r>
      <w:r w:rsidR="00DA33FB">
        <w:rPr>
          <w:rFonts w:cstheme="minorHAnsi"/>
          <w:sz w:val="24"/>
          <w:szCs w:val="24"/>
        </w:rPr>
        <w:t xml:space="preserve"> accounting for</w:t>
      </w:r>
      <w:r w:rsidR="00DA33FB" w:rsidRPr="00697AF1">
        <w:rPr>
          <w:rFonts w:cstheme="minorHAnsi"/>
          <w:sz w:val="24"/>
          <w:szCs w:val="24"/>
        </w:rPr>
        <w:t xml:space="preserve"> only 5% of Tweets featured in coverage.</w:t>
      </w:r>
      <w:r>
        <w:rPr>
          <w:rFonts w:cstheme="minorHAnsi"/>
          <w:sz w:val="24"/>
          <w:szCs w:val="24"/>
        </w:rPr>
        <w:t xml:space="preserve"> These results, much like the use of hyperlinks, show that online news is not making as much use of its digital features as it could</w:t>
      </w:r>
      <w:r w:rsidR="00DB252E" w:rsidRPr="00697AF1">
        <w:rPr>
          <w:rFonts w:cstheme="minorHAnsi"/>
          <w:sz w:val="24"/>
          <w:szCs w:val="24"/>
        </w:rPr>
        <w:t xml:space="preserve">. </w:t>
      </w:r>
      <w:r w:rsidR="00CF47DA">
        <w:rPr>
          <w:rFonts w:cstheme="minorHAnsi"/>
          <w:sz w:val="24"/>
          <w:szCs w:val="24"/>
        </w:rPr>
        <w:t xml:space="preserve">Although Twitter is used to offer something different to the information readers might gain from hyperlinks, there is potential to include tweets which enrich the news story. For example, journalists could </w:t>
      </w:r>
      <w:r w:rsidR="00DB252E" w:rsidRPr="00697AF1">
        <w:rPr>
          <w:rFonts w:cstheme="minorHAnsi"/>
          <w:sz w:val="24"/>
          <w:szCs w:val="24"/>
        </w:rPr>
        <w:t>also draw on the large number of experts wh</w:t>
      </w:r>
      <w:r w:rsidR="00CF47DA">
        <w:rPr>
          <w:rFonts w:cstheme="minorHAnsi"/>
          <w:sz w:val="24"/>
          <w:szCs w:val="24"/>
        </w:rPr>
        <w:t>o are on Twitter and give evidence</w:t>
      </w:r>
      <w:r w:rsidR="0035415E">
        <w:rPr>
          <w:rFonts w:cstheme="minorHAnsi"/>
          <w:sz w:val="24"/>
          <w:szCs w:val="24"/>
        </w:rPr>
        <w:t>-</w:t>
      </w:r>
      <w:r w:rsidR="00CF47DA">
        <w:rPr>
          <w:rFonts w:cstheme="minorHAnsi"/>
          <w:sz w:val="24"/>
          <w:szCs w:val="24"/>
        </w:rPr>
        <w:t>based assessments or analysis of</w:t>
      </w:r>
      <w:r w:rsidR="00DB252E" w:rsidRPr="00697AF1">
        <w:rPr>
          <w:rFonts w:cstheme="minorHAnsi"/>
          <w:sz w:val="24"/>
          <w:szCs w:val="24"/>
        </w:rPr>
        <w:t xml:space="preserve"> political developments </w:t>
      </w:r>
      <w:r w:rsidR="00CF47DA">
        <w:rPr>
          <w:rFonts w:cstheme="minorHAnsi"/>
          <w:sz w:val="24"/>
          <w:szCs w:val="24"/>
        </w:rPr>
        <w:t xml:space="preserve">and policy information </w:t>
      </w:r>
      <w:r w:rsidR="00DB252E" w:rsidRPr="00697AF1">
        <w:rPr>
          <w:rFonts w:cstheme="minorHAnsi"/>
          <w:sz w:val="24"/>
          <w:szCs w:val="24"/>
        </w:rPr>
        <w:t>as a matter</w:t>
      </w:r>
      <w:r w:rsidR="00CF47DA">
        <w:rPr>
          <w:rFonts w:cstheme="minorHAnsi"/>
          <w:sz w:val="24"/>
          <w:szCs w:val="24"/>
        </w:rPr>
        <w:t xml:space="preserve"> of course</w:t>
      </w:r>
      <w:r w:rsidR="00C8516E">
        <w:rPr>
          <w:rFonts w:cstheme="minorHAnsi"/>
          <w:sz w:val="24"/>
          <w:szCs w:val="24"/>
        </w:rPr>
        <w:t xml:space="preserve">. </w:t>
      </w:r>
      <w:r w:rsidR="00CF47DA">
        <w:rPr>
          <w:rFonts w:cstheme="minorHAnsi"/>
          <w:sz w:val="24"/>
          <w:szCs w:val="24"/>
        </w:rPr>
        <w:t xml:space="preserve"> </w:t>
      </w:r>
      <w:r w:rsidR="00C8516E">
        <w:rPr>
          <w:rFonts w:cstheme="minorHAnsi"/>
          <w:sz w:val="24"/>
          <w:szCs w:val="24"/>
        </w:rPr>
        <w:t>This</w:t>
      </w:r>
      <w:r w:rsidR="00CF47DA">
        <w:rPr>
          <w:rFonts w:cstheme="minorHAnsi"/>
          <w:sz w:val="24"/>
          <w:szCs w:val="24"/>
        </w:rPr>
        <w:t xml:space="preserve"> may help to inform readers.</w:t>
      </w:r>
      <w:r w:rsidR="00912EFF">
        <w:rPr>
          <w:rFonts w:cstheme="minorHAnsi"/>
          <w:sz w:val="24"/>
          <w:szCs w:val="24"/>
        </w:rPr>
        <w:t xml:space="preserve"> </w:t>
      </w:r>
      <w:r>
        <w:rPr>
          <w:rFonts w:cstheme="minorHAnsi"/>
          <w:sz w:val="24"/>
          <w:szCs w:val="24"/>
        </w:rPr>
        <w:t>There was, however, a considerable variation in how the different outlets made use of tweets in their reporting</w:t>
      </w:r>
      <w:r w:rsidR="00D71ECA">
        <w:rPr>
          <w:rFonts w:cstheme="minorHAnsi"/>
          <w:sz w:val="24"/>
          <w:szCs w:val="24"/>
        </w:rPr>
        <w:t xml:space="preserve">. </w:t>
      </w:r>
    </w:p>
    <w:p w14:paraId="4D73F37A" w14:textId="74506FAD" w:rsidR="00E66220" w:rsidRDefault="00E66220" w:rsidP="00E66220">
      <w:pPr>
        <w:autoSpaceDE w:val="0"/>
        <w:autoSpaceDN w:val="0"/>
        <w:adjustRightInd w:val="0"/>
        <w:spacing w:after="0" w:line="400" w:lineRule="atLeast"/>
        <w:jc w:val="both"/>
        <w:rPr>
          <w:rFonts w:cstheme="minorHAnsi"/>
          <w:sz w:val="24"/>
          <w:szCs w:val="24"/>
        </w:rPr>
      </w:pPr>
    </w:p>
    <w:p w14:paraId="4CD93051" w14:textId="2863D15B" w:rsidR="00E66220" w:rsidRPr="00E66220" w:rsidRDefault="00E66220" w:rsidP="00E66220">
      <w:pPr>
        <w:autoSpaceDE w:val="0"/>
        <w:autoSpaceDN w:val="0"/>
        <w:adjustRightInd w:val="0"/>
        <w:spacing w:after="0" w:line="400" w:lineRule="atLeast"/>
        <w:jc w:val="both"/>
        <w:rPr>
          <w:rFonts w:cstheme="minorHAnsi"/>
          <w:sz w:val="24"/>
          <w:szCs w:val="24"/>
        </w:rPr>
      </w:pPr>
      <w:r>
        <w:rPr>
          <w:rFonts w:cstheme="minorHAnsi"/>
          <w:sz w:val="24"/>
          <w:szCs w:val="24"/>
        </w:rPr>
        <w:t>[Table 4 here]</w:t>
      </w:r>
    </w:p>
    <w:p w14:paraId="14E0CFAF" w14:textId="18635153" w:rsidR="00E96D66" w:rsidRDefault="00E96D66" w:rsidP="008051D1">
      <w:pPr>
        <w:autoSpaceDE w:val="0"/>
        <w:autoSpaceDN w:val="0"/>
        <w:adjustRightInd w:val="0"/>
        <w:spacing w:after="0" w:line="400" w:lineRule="atLeast"/>
        <w:rPr>
          <w:rFonts w:ascii="Times New Roman" w:hAnsi="Times New Roman" w:cs="Times New Roman"/>
          <w:sz w:val="24"/>
          <w:szCs w:val="24"/>
        </w:rPr>
      </w:pPr>
    </w:p>
    <w:p w14:paraId="353398A5" w14:textId="77777777" w:rsidR="00E66220" w:rsidRPr="008051D1" w:rsidRDefault="00E66220" w:rsidP="008051D1">
      <w:pPr>
        <w:autoSpaceDE w:val="0"/>
        <w:autoSpaceDN w:val="0"/>
        <w:adjustRightInd w:val="0"/>
        <w:spacing w:after="0" w:line="400" w:lineRule="atLeast"/>
        <w:rPr>
          <w:rFonts w:ascii="Times New Roman" w:hAnsi="Times New Roman" w:cs="Times New Roman"/>
          <w:sz w:val="24"/>
          <w:szCs w:val="24"/>
        </w:rPr>
      </w:pPr>
    </w:p>
    <w:p w14:paraId="277332E7" w14:textId="0755FA2D" w:rsidR="00D7575F" w:rsidRPr="00DE1EC3" w:rsidRDefault="009512BF" w:rsidP="009A088D">
      <w:pPr>
        <w:spacing w:line="360" w:lineRule="auto"/>
        <w:rPr>
          <w:sz w:val="24"/>
          <w:szCs w:val="24"/>
        </w:rPr>
      </w:pPr>
      <w:r w:rsidRPr="00583089">
        <w:rPr>
          <w:sz w:val="24"/>
          <w:szCs w:val="24"/>
        </w:rPr>
        <w:t>The</w:t>
      </w:r>
      <w:r w:rsidR="00EC4335" w:rsidRPr="00583089">
        <w:rPr>
          <w:sz w:val="24"/>
          <w:szCs w:val="24"/>
        </w:rPr>
        <w:t>re were considerable differences between media systems.</w:t>
      </w:r>
      <w:r w:rsidRPr="00583089">
        <w:rPr>
          <w:sz w:val="24"/>
          <w:szCs w:val="24"/>
        </w:rPr>
        <w:t xml:space="preserve"> </w:t>
      </w:r>
      <w:r w:rsidRPr="00583089">
        <w:rPr>
          <w:i/>
          <w:iCs/>
          <w:sz w:val="24"/>
          <w:szCs w:val="24"/>
        </w:rPr>
        <w:t>BBC</w:t>
      </w:r>
      <w:r w:rsidR="00BD6F10" w:rsidRPr="00583089">
        <w:rPr>
          <w:i/>
          <w:iCs/>
          <w:sz w:val="24"/>
          <w:szCs w:val="24"/>
        </w:rPr>
        <w:t xml:space="preserve"> </w:t>
      </w:r>
      <w:r w:rsidR="00EC4335" w:rsidRPr="00583089">
        <w:rPr>
          <w:i/>
          <w:iCs/>
          <w:sz w:val="24"/>
          <w:szCs w:val="24"/>
        </w:rPr>
        <w:t>News</w:t>
      </w:r>
      <w:r w:rsidRPr="00BD6F10">
        <w:rPr>
          <w:sz w:val="24"/>
          <w:szCs w:val="24"/>
        </w:rPr>
        <w:t xml:space="preserve"> </w:t>
      </w:r>
      <w:r w:rsidR="00EC4335">
        <w:rPr>
          <w:sz w:val="24"/>
          <w:szCs w:val="24"/>
        </w:rPr>
        <w:t>rarely</w:t>
      </w:r>
      <w:r w:rsidR="00BD6F10" w:rsidRPr="00BD6F10">
        <w:rPr>
          <w:sz w:val="24"/>
          <w:szCs w:val="24"/>
        </w:rPr>
        <w:t xml:space="preserve"> included tweets in their coverage, linking</w:t>
      </w:r>
      <w:r w:rsidRPr="00BD6F10">
        <w:rPr>
          <w:sz w:val="24"/>
          <w:szCs w:val="24"/>
        </w:rPr>
        <w:t xml:space="preserve"> to only seven tweets across the whole campaign</w:t>
      </w:r>
      <w:r w:rsidR="00F72C0B">
        <w:rPr>
          <w:sz w:val="24"/>
          <w:szCs w:val="24"/>
        </w:rPr>
        <w:t xml:space="preserve">, </w:t>
      </w:r>
      <w:r w:rsidR="00F72C0B" w:rsidRPr="00583089">
        <w:rPr>
          <w:sz w:val="24"/>
          <w:szCs w:val="24"/>
        </w:rPr>
        <w:t xml:space="preserve">all of </w:t>
      </w:r>
      <w:r w:rsidR="00F72C0B" w:rsidRPr="00583089">
        <w:rPr>
          <w:sz w:val="24"/>
          <w:szCs w:val="24"/>
        </w:rPr>
        <w:lastRenderedPageBreak/>
        <w:t>which were to ordinary people or journalists</w:t>
      </w:r>
      <w:r w:rsidRPr="00583089">
        <w:rPr>
          <w:sz w:val="24"/>
          <w:szCs w:val="24"/>
        </w:rPr>
        <w:t xml:space="preserve">. </w:t>
      </w:r>
      <w:r w:rsidR="00EC4335" w:rsidRPr="00583089">
        <w:rPr>
          <w:sz w:val="24"/>
          <w:szCs w:val="24"/>
        </w:rPr>
        <w:t>Digital-born sites</w:t>
      </w:r>
      <w:r w:rsidRPr="00583089">
        <w:rPr>
          <w:sz w:val="24"/>
          <w:szCs w:val="24"/>
        </w:rPr>
        <w:t xml:space="preserve"> </w:t>
      </w:r>
      <w:r w:rsidR="00BD6F10" w:rsidRPr="00583089">
        <w:rPr>
          <w:sz w:val="24"/>
          <w:szCs w:val="24"/>
        </w:rPr>
        <w:t>on the other han</w:t>
      </w:r>
      <w:r w:rsidR="00EC4335" w:rsidRPr="00583089">
        <w:rPr>
          <w:sz w:val="24"/>
          <w:szCs w:val="24"/>
        </w:rPr>
        <w:t xml:space="preserve">d frequently used tweets. </w:t>
      </w:r>
      <w:r w:rsidR="00EC4335" w:rsidRPr="00583089">
        <w:rPr>
          <w:i/>
          <w:iCs/>
          <w:sz w:val="24"/>
          <w:szCs w:val="24"/>
        </w:rPr>
        <w:t>Buzzfeed</w:t>
      </w:r>
      <w:r w:rsidR="00BD6F10" w:rsidRPr="00583089">
        <w:rPr>
          <w:sz w:val="24"/>
          <w:szCs w:val="24"/>
        </w:rPr>
        <w:t xml:space="preserve"> </w:t>
      </w:r>
      <w:r w:rsidR="00EC4335" w:rsidRPr="00583089">
        <w:rPr>
          <w:sz w:val="24"/>
          <w:szCs w:val="24"/>
        </w:rPr>
        <w:t xml:space="preserve">included </w:t>
      </w:r>
      <w:r w:rsidRPr="00583089">
        <w:rPr>
          <w:sz w:val="24"/>
          <w:szCs w:val="24"/>
        </w:rPr>
        <w:t xml:space="preserve">224 tweets overall and the </w:t>
      </w:r>
      <w:r w:rsidRPr="00583089">
        <w:rPr>
          <w:i/>
          <w:sz w:val="24"/>
          <w:szCs w:val="24"/>
        </w:rPr>
        <w:t>Huffington Post</w:t>
      </w:r>
      <w:r w:rsidRPr="00583089">
        <w:rPr>
          <w:sz w:val="24"/>
          <w:szCs w:val="24"/>
        </w:rPr>
        <w:t xml:space="preserve"> linked to 166</w:t>
      </w:r>
      <w:r w:rsidR="00EC4335" w:rsidRPr="00583089">
        <w:rPr>
          <w:sz w:val="24"/>
          <w:szCs w:val="24"/>
        </w:rPr>
        <w:t xml:space="preserve"> tweets</w:t>
      </w:r>
      <w:r w:rsidRPr="00583089">
        <w:rPr>
          <w:sz w:val="24"/>
          <w:szCs w:val="24"/>
        </w:rPr>
        <w:t xml:space="preserve">. </w:t>
      </w:r>
      <w:r w:rsidR="00EC4335" w:rsidRPr="00583089">
        <w:rPr>
          <w:sz w:val="24"/>
          <w:szCs w:val="24"/>
        </w:rPr>
        <w:t>Commercial legacy sites only linked to tweets occasionally.</w:t>
      </w:r>
      <w:r w:rsidR="00EC4335">
        <w:rPr>
          <w:sz w:val="24"/>
          <w:szCs w:val="24"/>
        </w:rPr>
        <w:t xml:space="preserve"> </w:t>
      </w:r>
      <w:r w:rsidR="00083104" w:rsidRPr="00EC1E8B">
        <w:rPr>
          <w:sz w:val="24"/>
          <w:szCs w:val="24"/>
        </w:rPr>
        <w:t xml:space="preserve">Bane (2017) compared </w:t>
      </w:r>
      <w:r w:rsidR="00C8516E">
        <w:rPr>
          <w:sz w:val="24"/>
          <w:szCs w:val="24"/>
        </w:rPr>
        <w:t>T</w:t>
      </w:r>
      <w:r w:rsidR="00083104" w:rsidRPr="00EC1E8B">
        <w:rPr>
          <w:sz w:val="24"/>
          <w:szCs w:val="24"/>
        </w:rPr>
        <w:t xml:space="preserve">witter use by web-only news organisations with traditional outlets and found that they use Twitter more often. She argues that </w:t>
      </w:r>
      <w:r w:rsidR="00C8516E">
        <w:rPr>
          <w:sz w:val="24"/>
          <w:szCs w:val="24"/>
        </w:rPr>
        <w:t>web-only news sites</w:t>
      </w:r>
      <w:r w:rsidR="00083104" w:rsidRPr="00EC1E8B">
        <w:rPr>
          <w:sz w:val="24"/>
          <w:szCs w:val="24"/>
        </w:rPr>
        <w:t xml:space="preserve"> use more tweets because they have no word count or space limitations, and they have more capacity for images and links to give context to the tweet. </w:t>
      </w:r>
      <w:r w:rsidR="00083104" w:rsidRPr="00EC1E8B">
        <w:rPr>
          <w:i/>
          <w:iCs/>
          <w:sz w:val="24"/>
          <w:szCs w:val="24"/>
        </w:rPr>
        <w:t>B</w:t>
      </w:r>
      <w:r w:rsidR="00083104" w:rsidRPr="00083104">
        <w:rPr>
          <w:i/>
          <w:iCs/>
          <w:sz w:val="24"/>
          <w:szCs w:val="24"/>
        </w:rPr>
        <w:t xml:space="preserve">uzzfeed </w:t>
      </w:r>
      <w:r w:rsidR="00083104">
        <w:rPr>
          <w:sz w:val="24"/>
          <w:szCs w:val="24"/>
        </w:rPr>
        <w:t xml:space="preserve">and </w:t>
      </w:r>
      <w:r w:rsidR="00083104" w:rsidRPr="00083104">
        <w:rPr>
          <w:i/>
          <w:iCs/>
          <w:sz w:val="24"/>
          <w:szCs w:val="24"/>
        </w:rPr>
        <w:t>Huffington Post</w:t>
      </w:r>
      <w:r w:rsidR="005079A5">
        <w:rPr>
          <w:sz w:val="24"/>
          <w:szCs w:val="24"/>
        </w:rPr>
        <w:t xml:space="preserve"> </w:t>
      </w:r>
      <w:r w:rsidR="00083104">
        <w:rPr>
          <w:sz w:val="24"/>
          <w:szCs w:val="24"/>
        </w:rPr>
        <w:t xml:space="preserve">also use tweets to create </w:t>
      </w:r>
      <w:r w:rsidR="005079A5">
        <w:rPr>
          <w:sz w:val="24"/>
          <w:szCs w:val="24"/>
        </w:rPr>
        <w:t>differen</w:t>
      </w:r>
      <w:r w:rsidR="00083104">
        <w:rPr>
          <w:sz w:val="24"/>
          <w:szCs w:val="24"/>
        </w:rPr>
        <w:t>t</w:t>
      </w:r>
      <w:r w:rsidR="005079A5">
        <w:rPr>
          <w:sz w:val="24"/>
          <w:szCs w:val="24"/>
        </w:rPr>
        <w:t xml:space="preserve"> </w:t>
      </w:r>
      <w:r w:rsidR="00083104">
        <w:rPr>
          <w:sz w:val="24"/>
          <w:szCs w:val="24"/>
        </w:rPr>
        <w:t>ways of</w:t>
      </w:r>
      <w:r w:rsidR="005079A5">
        <w:rPr>
          <w:sz w:val="24"/>
          <w:szCs w:val="24"/>
        </w:rPr>
        <w:t xml:space="preserve"> reporting. For example, both </w:t>
      </w:r>
      <w:r w:rsidR="005079A5" w:rsidRPr="005079A5">
        <w:rPr>
          <w:i/>
          <w:sz w:val="24"/>
          <w:szCs w:val="24"/>
        </w:rPr>
        <w:t>Buzzfeed</w:t>
      </w:r>
      <w:r w:rsidR="005079A5">
        <w:rPr>
          <w:sz w:val="24"/>
          <w:szCs w:val="24"/>
        </w:rPr>
        <w:t xml:space="preserve"> and the </w:t>
      </w:r>
      <w:r w:rsidR="005079A5" w:rsidRPr="005079A5">
        <w:rPr>
          <w:i/>
          <w:sz w:val="24"/>
          <w:szCs w:val="24"/>
        </w:rPr>
        <w:t>Huffington Post</w:t>
      </w:r>
      <w:r w:rsidR="005079A5">
        <w:rPr>
          <w:sz w:val="24"/>
          <w:szCs w:val="24"/>
        </w:rPr>
        <w:t xml:space="preserve"> often included articles that sought to convey</w:t>
      </w:r>
      <w:r w:rsidRPr="00BD6F10">
        <w:rPr>
          <w:sz w:val="24"/>
          <w:szCs w:val="24"/>
        </w:rPr>
        <w:t xml:space="preserve"> online reactions to specific events</w:t>
      </w:r>
      <w:r w:rsidR="005079A5">
        <w:rPr>
          <w:sz w:val="24"/>
          <w:szCs w:val="24"/>
        </w:rPr>
        <w:t>,</w:t>
      </w:r>
      <w:r w:rsidRPr="00BD6F10">
        <w:rPr>
          <w:sz w:val="24"/>
          <w:szCs w:val="24"/>
        </w:rPr>
        <w:t xml:space="preserve"> such as </w:t>
      </w:r>
      <w:r w:rsidR="005079A5">
        <w:rPr>
          <w:sz w:val="24"/>
          <w:szCs w:val="24"/>
        </w:rPr>
        <w:t xml:space="preserve">the televised </w:t>
      </w:r>
      <w:r w:rsidRPr="00BD6F10">
        <w:rPr>
          <w:sz w:val="24"/>
          <w:szCs w:val="24"/>
        </w:rPr>
        <w:t>debates</w:t>
      </w:r>
      <w:r w:rsidR="005079A5">
        <w:rPr>
          <w:sz w:val="24"/>
          <w:szCs w:val="24"/>
        </w:rPr>
        <w:t>. They did this</w:t>
      </w:r>
      <w:r w:rsidRPr="00BD6F10">
        <w:rPr>
          <w:sz w:val="24"/>
          <w:szCs w:val="24"/>
        </w:rPr>
        <w:t xml:space="preserve"> </w:t>
      </w:r>
      <w:r w:rsidR="005079A5">
        <w:rPr>
          <w:sz w:val="24"/>
          <w:szCs w:val="24"/>
        </w:rPr>
        <w:t>by constructing</w:t>
      </w:r>
      <w:r w:rsidRPr="00BD6F10">
        <w:rPr>
          <w:sz w:val="24"/>
          <w:szCs w:val="24"/>
        </w:rPr>
        <w:t xml:space="preserve"> articles </w:t>
      </w:r>
      <w:r w:rsidR="005079A5">
        <w:rPr>
          <w:sz w:val="24"/>
          <w:szCs w:val="24"/>
        </w:rPr>
        <w:t>which showcased</w:t>
      </w:r>
      <w:r w:rsidRPr="00BD6F10">
        <w:rPr>
          <w:sz w:val="24"/>
          <w:szCs w:val="24"/>
        </w:rPr>
        <w:t xml:space="preserve"> the ‘best tweets’ or ‘best memes’ in reaction to them. </w:t>
      </w:r>
      <w:r w:rsidR="00C13DED" w:rsidRPr="00EC1E8B">
        <w:rPr>
          <w:sz w:val="24"/>
          <w:szCs w:val="24"/>
        </w:rPr>
        <w:t>These differences suggest that digital-born outlets are more willing to use digital affordances in their attempts to create different kinds of news item.</w:t>
      </w:r>
      <w:r w:rsidR="00C13DED">
        <w:rPr>
          <w:sz w:val="24"/>
          <w:szCs w:val="24"/>
        </w:rPr>
        <w:t xml:space="preserve"> </w:t>
      </w:r>
      <w:r w:rsidRPr="00BD6F10">
        <w:rPr>
          <w:sz w:val="24"/>
          <w:szCs w:val="24"/>
        </w:rPr>
        <w:t xml:space="preserve">There were, </w:t>
      </w:r>
      <w:r w:rsidR="005079A5">
        <w:rPr>
          <w:sz w:val="24"/>
          <w:szCs w:val="24"/>
        </w:rPr>
        <w:t xml:space="preserve">however, also clear differences </w:t>
      </w:r>
      <w:r w:rsidRPr="00BD6F10">
        <w:rPr>
          <w:sz w:val="24"/>
          <w:szCs w:val="24"/>
        </w:rPr>
        <w:t>between the</w:t>
      </w:r>
      <w:r w:rsidR="005079A5">
        <w:rPr>
          <w:sz w:val="24"/>
          <w:szCs w:val="24"/>
        </w:rPr>
        <w:t>se</w:t>
      </w:r>
      <w:r w:rsidRPr="00BD6F10">
        <w:rPr>
          <w:sz w:val="24"/>
          <w:szCs w:val="24"/>
        </w:rPr>
        <w:t xml:space="preserve"> tw</w:t>
      </w:r>
      <w:r w:rsidR="005079A5">
        <w:rPr>
          <w:sz w:val="24"/>
          <w:szCs w:val="24"/>
        </w:rPr>
        <w:t>o digitally born outlets</w:t>
      </w:r>
      <w:r w:rsidRPr="00BD6F10">
        <w:rPr>
          <w:sz w:val="24"/>
          <w:szCs w:val="24"/>
        </w:rPr>
        <w:t xml:space="preserve">. The </w:t>
      </w:r>
      <w:r w:rsidRPr="005079A5">
        <w:rPr>
          <w:i/>
          <w:sz w:val="24"/>
          <w:szCs w:val="24"/>
        </w:rPr>
        <w:t>Huffington Post</w:t>
      </w:r>
      <w:r w:rsidRPr="00BD6F10">
        <w:rPr>
          <w:sz w:val="24"/>
          <w:szCs w:val="24"/>
        </w:rPr>
        <w:t xml:space="preserve"> w</w:t>
      </w:r>
      <w:r w:rsidR="00314467">
        <w:rPr>
          <w:sz w:val="24"/>
          <w:szCs w:val="24"/>
        </w:rPr>
        <w:t>as</w:t>
      </w:r>
      <w:r w:rsidRPr="00BD6F10">
        <w:rPr>
          <w:sz w:val="24"/>
          <w:szCs w:val="24"/>
        </w:rPr>
        <w:t xml:space="preserve"> more likely to link to tweets of journalists and other media, whereas </w:t>
      </w:r>
      <w:r w:rsidRPr="005079A5">
        <w:rPr>
          <w:i/>
          <w:sz w:val="24"/>
          <w:szCs w:val="24"/>
        </w:rPr>
        <w:t>Buzzfeed</w:t>
      </w:r>
      <w:r w:rsidR="005079A5">
        <w:rPr>
          <w:sz w:val="24"/>
          <w:szCs w:val="24"/>
        </w:rPr>
        <w:t xml:space="preserve"> w</w:t>
      </w:r>
      <w:r w:rsidR="00314467">
        <w:rPr>
          <w:sz w:val="24"/>
          <w:szCs w:val="24"/>
        </w:rPr>
        <w:t xml:space="preserve">as </w:t>
      </w:r>
      <w:r w:rsidR="005079A5">
        <w:rPr>
          <w:sz w:val="24"/>
          <w:szCs w:val="24"/>
        </w:rPr>
        <w:t>more likely than</w:t>
      </w:r>
      <w:r w:rsidRPr="00BD6F10">
        <w:rPr>
          <w:sz w:val="24"/>
          <w:szCs w:val="24"/>
        </w:rPr>
        <w:t xml:space="preserve"> the </w:t>
      </w:r>
      <w:r w:rsidRPr="00F72C0B">
        <w:rPr>
          <w:i/>
          <w:iCs/>
          <w:sz w:val="24"/>
          <w:szCs w:val="24"/>
        </w:rPr>
        <w:t>Huffington Post</w:t>
      </w:r>
      <w:r w:rsidRPr="00BD6F10">
        <w:rPr>
          <w:sz w:val="24"/>
          <w:szCs w:val="24"/>
        </w:rPr>
        <w:t xml:space="preserve"> to link directly to politicians’ tweets. </w:t>
      </w:r>
      <w:r w:rsidR="007B7DFA" w:rsidRPr="00BD6F10">
        <w:rPr>
          <w:sz w:val="24"/>
          <w:szCs w:val="24"/>
        </w:rPr>
        <w:t xml:space="preserve">The </w:t>
      </w:r>
      <w:r w:rsidR="007B7DFA" w:rsidRPr="005079A5">
        <w:rPr>
          <w:i/>
          <w:sz w:val="24"/>
          <w:szCs w:val="24"/>
        </w:rPr>
        <w:t>Guardian</w:t>
      </w:r>
      <w:r w:rsidR="007B7DFA" w:rsidRPr="00BD6F10">
        <w:rPr>
          <w:sz w:val="24"/>
          <w:szCs w:val="24"/>
        </w:rPr>
        <w:t xml:space="preserve"> </w:t>
      </w:r>
      <w:r w:rsidR="00FF643E">
        <w:rPr>
          <w:sz w:val="24"/>
          <w:szCs w:val="24"/>
        </w:rPr>
        <w:t>was the site</w:t>
      </w:r>
      <w:r w:rsidR="007B7DFA" w:rsidRPr="00BD6F10">
        <w:rPr>
          <w:sz w:val="24"/>
          <w:szCs w:val="24"/>
        </w:rPr>
        <w:t xml:space="preserve"> mo</w:t>
      </w:r>
      <w:r w:rsidR="00FF643E">
        <w:rPr>
          <w:sz w:val="24"/>
          <w:szCs w:val="24"/>
        </w:rPr>
        <w:t>st</w:t>
      </w:r>
      <w:r w:rsidR="007B7DFA" w:rsidRPr="00BD6F10">
        <w:rPr>
          <w:sz w:val="24"/>
          <w:szCs w:val="24"/>
        </w:rPr>
        <w:t xml:space="preserve"> likely to link to experts' tweets, with around 10% of the Tweets they featured being from experts</w:t>
      </w:r>
      <w:r w:rsidR="007B7DFA" w:rsidRPr="00EC1E8B">
        <w:rPr>
          <w:sz w:val="24"/>
          <w:szCs w:val="24"/>
        </w:rPr>
        <w:t xml:space="preserve">. </w:t>
      </w:r>
      <w:r w:rsidR="006A5F1C" w:rsidRPr="00EC1E8B">
        <w:rPr>
          <w:sz w:val="24"/>
          <w:szCs w:val="24"/>
        </w:rPr>
        <w:t xml:space="preserve">The two digital-born sites also linked to tweets from expert sources, whereas the </w:t>
      </w:r>
      <w:r w:rsidR="006A5F1C" w:rsidRPr="00EC1E8B">
        <w:rPr>
          <w:i/>
          <w:iCs/>
          <w:sz w:val="24"/>
          <w:szCs w:val="24"/>
        </w:rPr>
        <w:t>BBC</w:t>
      </w:r>
      <w:r w:rsidR="006A5F1C" w:rsidRPr="00EC1E8B">
        <w:rPr>
          <w:sz w:val="24"/>
          <w:szCs w:val="24"/>
        </w:rPr>
        <w:t xml:space="preserve"> and </w:t>
      </w:r>
      <w:r w:rsidR="006A5F1C" w:rsidRPr="00EC1E8B">
        <w:rPr>
          <w:i/>
          <w:iCs/>
          <w:sz w:val="24"/>
          <w:szCs w:val="24"/>
        </w:rPr>
        <w:t>Mail Online</w:t>
      </w:r>
      <w:r w:rsidR="006A5F1C" w:rsidRPr="00EC1E8B">
        <w:rPr>
          <w:sz w:val="24"/>
          <w:szCs w:val="24"/>
        </w:rPr>
        <w:t xml:space="preserve"> did not.</w:t>
      </w:r>
      <w:r w:rsidR="006A5F1C">
        <w:rPr>
          <w:sz w:val="24"/>
          <w:szCs w:val="24"/>
        </w:rPr>
        <w:t xml:space="preserve"> </w:t>
      </w:r>
      <w:r w:rsidR="00FF643E">
        <w:rPr>
          <w:sz w:val="24"/>
          <w:szCs w:val="24"/>
        </w:rPr>
        <w:t>T</w:t>
      </w:r>
      <w:r w:rsidR="007B7DFA" w:rsidRPr="00BD6F10">
        <w:rPr>
          <w:sz w:val="24"/>
          <w:szCs w:val="24"/>
        </w:rPr>
        <w:t xml:space="preserve">he </w:t>
      </w:r>
      <w:r w:rsidR="007B7DFA" w:rsidRPr="00FF643E">
        <w:rPr>
          <w:i/>
          <w:sz w:val="24"/>
          <w:szCs w:val="24"/>
        </w:rPr>
        <w:t>Mail Online</w:t>
      </w:r>
      <w:r w:rsidR="007B7DFA" w:rsidRPr="00BD6F10">
        <w:rPr>
          <w:sz w:val="24"/>
          <w:szCs w:val="24"/>
        </w:rPr>
        <w:t xml:space="preserve"> was most likely to feature citizens’ tweets. </w:t>
      </w:r>
      <w:r w:rsidR="00C13DED" w:rsidRPr="00EC1E8B">
        <w:rPr>
          <w:sz w:val="24"/>
          <w:szCs w:val="24"/>
        </w:rPr>
        <w:t xml:space="preserve">Broersma and Graham (2012) also found that tabloid formats were more likely to link to ordinary people. </w:t>
      </w:r>
      <w:r w:rsidR="009A088D" w:rsidRPr="00EC1E8B">
        <w:rPr>
          <w:sz w:val="24"/>
          <w:szCs w:val="24"/>
        </w:rPr>
        <w:t>There</w:t>
      </w:r>
      <w:r w:rsidR="009A088D">
        <w:rPr>
          <w:sz w:val="24"/>
          <w:szCs w:val="24"/>
        </w:rPr>
        <w:t xml:space="preserve"> were also occasional links to other social media sites, </w:t>
      </w:r>
      <w:r w:rsidR="009A088D" w:rsidRPr="00DE1EC3">
        <w:rPr>
          <w:sz w:val="24"/>
          <w:szCs w:val="24"/>
        </w:rPr>
        <w:t>for example</w:t>
      </w:r>
      <w:r w:rsidR="0035415E">
        <w:rPr>
          <w:sz w:val="24"/>
          <w:szCs w:val="24"/>
        </w:rPr>
        <w:t>,</w:t>
      </w:r>
      <w:r w:rsidR="009A088D" w:rsidRPr="00DE1EC3">
        <w:rPr>
          <w:sz w:val="24"/>
          <w:szCs w:val="24"/>
        </w:rPr>
        <w:t xml:space="preserve"> one article</w:t>
      </w:r>
      <w:r w:rsidRPr="00DE1EC3">
        <w:rPr>
          <w:sz w:val="24"/>
          <w:szCs w:val="24"/>
        </w:rPr>
        <w:t xml:space="preserve"> link</w:t>
      </w:r>
      <w:r w:rsidR="009A088D" w:rsidRPr="00DE1EC3">
        <w:rPr>
          <w:sz w:val="24"/>
          <w:szCs w:val="24"/>
        </w:rPr>
        <w:t>ed</w:t>
      </w:r>
      <w:r w:rsidRPr="00DE1EC3">
        <w:rPr>
          <w:sz w:val="24"/>
          <w:szCs w:val="24"/>
        </w:rPr>
        <w:t xml:space="preserve"> to </w:t>
      </w:r>
      <w:r w:rsidR="00956C82">
        <w:rPr>
          <w:sz w:val="24"/>
          <w:szCs w:val="24"/>
        </w:rPr>
        <w:t>Prime Minister</w:t>
      </w:r>
      <w:r w:rsidR="009A088D" w:rsidRPr="00DE1EC3">
        <w:rPr>
          <w:sz w:val="24"/>
          <w:szCs w:val="24"/>
        </w:rPr>
        <w:t xml:space="preserve"> </w:t>
      </w:r>
      <w:r w:rsidR="00C8516E">
        <w:rPr>
          <w:sz w:val="24"/>
          <w:szCs w:val="24"/>
        </w:rPr>
        <w:t xml:space="preserve">Theresa May’s </w:t>
      </w:r>
      <w:r w:rsidR="009A088D" w:rsidRPr="00DE1EC3">
        <w:rPr>
          <w:sz w:val="24"/>
          <w:szCs w:val="24"/>
        </w:rPr>
        <w:t>official</w:t>
      </w:r>
      <w:r w:rsidRPr="00DE1EC3">
        <w:rPr>
          <w:sz w:val="24"/>
          <w:szCs w:val="24"/>
        </w:rPr>
        <w:t xml:space="preserve"> Instagram </w:t>
      </w:r>
      <w:r w:rsidR="009A088D" w:rsidRPr="00DE1EC3">
        <w:rPr>
          <w:sz w:val="24"/>
          <w:szCs w:val="24"/>
        </w:rPr>
        <w:t>account. There were also t</w:t>
      </w:r>
      <w:r w:rsidRPr="00DE1EC3">
        <w:rPr>
          <w:sz w:val="24"/>
          <w:szCs w:val="24"/>
        </w:rPr>
        <w:t>wo links to F</w:t>
      </w:r>
      <w:r w:rsidR="009A088D" w:rsidRPr="00DE1EC3">
        <w:rPr>
          <w:sz w:val="24"/>
          <w:szCs w:val="24"/>
        </w:rPr>
        <w:t>acebook L</w:t>
      </w:r>
      <w:r w:rsidRPr="00DE1EC3">
        <w:rPr>
          <w:sz w:val="24"/>
          <w:szCs w:val="24"/>
        </w:rPr>
        <w:t>ive interview</w:t>
      </w:r>
      <w:r w:rsidR="009A088D" w:rsidRPr="00DE1EC3">
        <w:rPr>
          <w:sz w:val="24"/>
          <w:szCs w:val="24"/>
        </w:rPr>
        <w:t>s, and</w:t>
      </w:r>
      <w:r w:rsidR="00956C82">
        <w:rPr>
          <w:sz w:val="24"/>
          <w:szCs w:val="24"/>
        </w:rPr>
        <w:t xml:space="preserve"> a small number of </w:t>
      </w:r>
      <w:r w:rsidRPr="00DE1EC3">
        <w:rPr>
          <w:sz w:val="24"/>
          <w:szCs w:val="24"/>
        </w:rPr>
        <w:t xml:space="preserve">links to </w:t>
      </w:r>
      <w:r w:rsidR="009A088D" w:rsidRPr="00DE1EC3">
        <w:rPr>
          <w:sz w:val="24"/>
          <w:szCs w:val="24"/>
        </w:rPr>
        <w:t xml:space="preserve">specific </w:t>
      </w:r>
      <w:r w:rsidRPr="00DE1EC3">
        <w:rPr>
          <w:sz w:val="24"/>
          <w:szCs w:val="24"/>
        </w:rPr>
        <w:t>candidate</w:t>
      </w:r>
      <w:r w:rsidR="009A088D" w:rsidRPr="00DE1EC3">
        <w:rPr>
          <w:sz w:val="24"/>
          <w:szCs w:val="24"/>
        </w:rPr>
        <w:t>s’ Facebook pages</w:t>
      </w:r>
      <w:r w:rsidRPr="00DE1EC3">
        <w:rPr>
          <w:sz w:val="24"/>
          <w:szCs w:val="24"/>
        </w:rPr>
        <w:t xml:space="preserve">. </w:t>
      </w:r>
    </w:p>
    <w:p w14:paraId="2D99DCC4" w14:textId="2A9C3BE9" w:rsidR="003A0391" w:rsidRPr="00296D48" w:rsidRDefault="009512BF" w:rsidP="003A0391">
      <w:pPr>
        <w:autoSpaceDE w:val="0"/>
        <w:autoSpaceDN w:val="0"/>
        <w:adjustRightInd w:val="0"/>
        <w:spacing w:after="0" w:line="400" w:lineRule="atLeast"/>
        <w:jc w:val="both"/>
        <w:rPr>
          <w:rFonts w:cstheme="minorHAnsi"/>
          <w:sz w:val="24"/>
          <w:szCs w:val="24"/>
        </w:rPr>
      </w:pPr>
      <w:r w:rsidRPr="00EC1E8B">
        <w:rPr>
          <w:sz w:val="24"/>
          <w:szCs w:val="24"/>
        </w:rPr>
        <w:t xml:space="preserve">Our findings, however, suggest that journalists use Twitter in their electoral coverage to privilege and amplify elite voices. </w:t>
      </w:r>
      <w:r w:rsidRPr="00EC1E8B">
        <w:rPr>
          <w:rFonts w:cstheme="minorHAnsi"/>
          <w:sz w:val="24"/>
          <w:szCs w:val="24"/>
        </w:rPr>
        <w:t>Making widespread use of politicians’ tweets in news coverage also gives elites more control over the discourse (Broersma and Graham, 2013</w:t>
      </w:r>
      <w:r w:rsidR="00825B00" w:rsidRPr="00EC1E8B">
        <w:rPr>
          <w:rFonts w:cstheme="minorHAnsi"/>
          <w:sz w:val="24"/>
          <w:szCs w:val="24"/>
        </w:rPr>
        <w:t>; Bane, 2017</w:t>
      </w:r>
      <w:r w:rsidRPr="00EC1E8B">
        <w:rPr>
          <w:rFonts w:cstheme="minorHAnsi"/>
          <w:sz w:val="24"/>
          <w:szCs w:val="24"/>
        </w:rPr>
        <w:t xml:space="preserve">). The same must be said for disseminating tweets from journalists widely. </w:t>
      </w:r>
      <w:r w:rsidR="00825B00" w:rsidRPr="00EC1E8B">
        <w:rPr>
          <w:sz w:val="24"/>
          <w:szCs w:val="24"/>
        </w:rPr>
        <w:t>These results support the idea that linking to social media has not ended the dominance of elite sources in news coverage (</w:t>
      </w:r>
      <w:proofErr w:type="spellStart"/>
      <w:r w:rsidR="00825B00" w:rsidRPr="00EC1E8B">
        <w:rPr>
          <w:sz w:val="24"/>
          <w:szCs w:val="24"/>
        </w:rPr>
        <w:t>Lecheler</w:t>
      </w:r>
      <w:proofErr w:type="spellEnd"/>
      <w:r w:rsidR="00825B00" w:rsidRPr="00EC1E8B">
        <w:rPr>
          <w:sz w:val="24"/>
          <w:szCs w:val="24"/>
        </w:rPr>
        <w:t xml:space="preserve"> and </w:t>
      </w:r>
      <w:proofErr w:type="spellStart"/>
      <w:r w:rsidR="00825B00" w:rsidRPr="00EC1E8B">
        <w:rPr>
          <w:sz w:val="24"/>
          <w:szCs w:val="24"/>
        </w:rPr>
        <w:t>Kruikemeier</w:t>
      </w:r>
      <w:proofErr w:type="spellEnd"/>
      <w:r w:rsidR="00825B00" w:rsidRPr="00EC1E8B">
        <w:rPr>
          <w:sz w:val="24"/>
          <w:szCs w:val="24"/>
        </w:rPr>
        <w:t>, 2016; Bane, 2017). Evidence from the US and UK also shows that political journalists are much more likely to engage with other political journalists on Twitter by following, retweeting and replying to them (Bane, 2017; Fincham, 2019).</w:t>
      </w:r>
      <w:r w:rsidR="00873789" w:rsidRPr="00EC1E8B">
        <w:rPr>
          <w:rFonts w:cstheme="minorHAnsi"/>
          <w:sz w:val="24"/>
          <w:szCs w:val="24"/>
        </w:rPr>
        <w:t xml:space="preserve"> </w:t>
      </w:r>
      <w:r w:rsidRPr="00EC1E8B">
        <w:rPr>
          <w:sz w:val="24"/>
          <w:szCs w:val="24"/>
        </w:rPr>
        <w:t>This will be discussed in more detail later.</w:t>
      </w:r>
      <w:r>
        <w:rPr>
          <w:sz w:val="24"/>
          <w:szCs w:val="24"/>
        </w:rPr>
        <w:t xml:space="preserve"> </w:t>
      </w:r>
    </w:p>
    <w:p w14:paraId="5F777958" w14:textId="77777777" w:rsidR="00CB38C0" w:rsidRDefault="00CB38C0" w:rsidP="004D4044">
      <w:pPr>
        <w:spacing w:line="360" w:lineRule="auto"/>
        <w:rPr>
          <w:sz w:val="24"/>
          <w:szCs w:val="24"/>
          <w:u w:val="single"/>
        </w:rPr>
      </w:pPr>
    </w:p>
    <w:p w14:paraId="68519702" w14:textId="07DB14D2" w:rsidR="004D4044" w:rsidRPr="00CB38C0" w:rsidRDefault="009512BF" w:rsidP="004D4044">
      <w:pPr>
        <w:spacing w:line="360" w:lineRule="auto"/>
        <w:rPr>
          <w:b/>
          <w:sz w:val="24"/>
          <w:szCs w:val="24"/>
        </w:rPr>
      </w:pPr>
      <w:r w:rsidRPr="00CB38C0">
        <w:rPr>
          <w:b/>
          <w:sz w:val="24"/>
          <w:szCs w:val="24"/>
        </w:rPr>
        <w:t xml:space="preserve">Discussion </w:t>
      </w:r>
      <w:r w:rsidR="004A7D45">
        <w:rPr>
          <w:b/>
          <w:sz w:val="24"/>
          <w:szCs w:val="24"/>
        </w:rPr>
        <w:t>and Conclusion</w:t>
      </w:r>
      <w:r w:rsidR="00EE0961">
        <w:rPr>
          <w:b/>
          <w:sz w:val="24"/>
          <w:szCs w:val="24"/>
        </w:rPr>
        <w:t>s</w:t>
      </w:r>
      <w:r w:rsidR="004A7D45">
        <w:rPr>
          <w:b/>
          <w:sz w:val="24"/>
          <w:szCs w:val="24"/>
        </w:rPr>
        <w:t xml:space="preserve"> </w:t>
      </w:r>
    </w:p>
    <w:p w14:paraId="304120D8" w14:textId="3F7137D8" w:rsidR="00BF42F5" w:rsidRPr="0090423E" w:rsidRDefault="009512BF" w:rsidP="00101C85">
      <w:pPr>
        <w:spacing w:line="360" w:lineRule="auto"/>
        <w:rPr>
          <w:sz w:val="24"/>
          <w:szCs w:val="24"/>
        </w:rPr>
      </w:pPr>
      <w:r w:rsidRPr="00EC1E8B">
        <w:rPr>
          <w:sz w:val="24"/>
          <w:szCs w:val="24"/>
        </w:rPr>
        <w:t xml:space="preserve">Our study aimed to test how the hybridity of digital journalism is manifest in the way </w:t>
      </w:r>
      <w:r w:rsidR="00BF1D37" w:rsidRPr="00583089">
        <w:rPr>
          <w:sz w:val="24"/>
          <w:szCs w:val="24"/>
        </w:rPr>
        <w:t xml:space="preserve">public service, commercial </w:t>
      </w:r>
      <w:r w:rsidRPr="00583089">
        <w:rPr>
          <w:sz w:val="24"/>
          <w:szCs w:val="24"/>
        </w:rPr>
        <w:t>legacy</w:t>
      </w:r>
      <w:r w:rsidR="00BF1D37">
        <w:rPr>
          <w:sz w:val="24"/>
          <w:szCs w:val="24"/>
        </w:rPr>
        <w:t xml:space="preserve"> news, </w:t>
      </w:r>
      <w:r w:rsidRPr="00EC1E8B">
        <w:rPr>
          <w:sz w:val="24"/>
          <w:szCs w:val="24"/>
        </w:rPr>
        <w:t xml:space="preserve">and digital-born outlets use online affordances. </w:t>
      </w:r>
      <w:r w:rsidR="002511C5" w:rsidRPr="00EC1E8B">
        <w:rPr>
          <w:sz w:val="24"/>
          <w:szCs w:val="24"/>
        </w:rPr>
        <w:t>The crucial question is, what does this tell</w:t>
      </w:r>
      <w:r w:rsidR="00BF1D37">
        <w:rPr>
          <w:sz w:val="24"/>
          <w:szCs w:val="24"/>
        </w:rPr>
        <w:t>s</w:t>
      </w:r>
      <w:r w:rsidR="002511C5" w:rsidRPr="00EC1E8B">
        <w:rPr>
          <w:sz w:val="24"/>
          <w:szCs w:val="24"/>
        </w:rPr>
        <w:t xml:space="preserve"> us about what practices and norms older and newer news providers share</w:t>
      </w:r>
      <w:r w:rsidR="00BF1D37">
        <w:rPr>
          <w:sz w:val="24"/>
          <w:szCs w:val="24"/>
        </w:rPr>
        <w:t>,</w:t>
      </w:r>
      <w:r w:rsidR="002511C5" w:rsidRPr="00EC1E8B">
        <w:rPr>
          <w:sz w:val="24"/>
          <w:szCs w:val="24"/>
        </w:rPr>
        <w:t xml:space="preserve"> and to what extent do they differ? The results indicate that there are some similarities and quite a few differences. The concept of hybridity already implies that there will be diverse practices at work, and this is </w:t>
      </w:r>
      <w:r w:rsidR="00BF1D37">
        <w:rPr>
          <w:sz w:val="24"/>
          <w:szCs w:val="24"/>
        </w:rPr>
        <w:t>established</w:t>
      </w:r>
      <w:r w:rsidR="002511C5" w:rsidRPr="00EC1E8B">
        <w:rPr>
          <w:sz w:val="24"/>
          <w:szCs w:val="24"/>
        </w:rPr>
        <w:t xml:space="preserve"> by the empirical results. </w:t>
      </w:r>
      <w:r w:rsidR="00FD4992" w:rsidRPr="00EC1E8B">
        <w:rPr>
          <w:sz w:val="24"/>
          <w:szCs w:val="24"/>
        </w:rPr>
        <w:t>In terms of similarities,</w:t>
      </w:r>
      <w:r w:rsidR="00FD4992" w:rsidRPr="0090423E">
        <w:rPr>
          <w:sz w:val="24"/>
          <w:szCs w:val="24"/>
        </w:rPr>
        <w:t xml:space="preserve"> the results showed that </w:t>
      </w:r>
      <w:r w:rsidRPr="0090423E">
        <w:rPr>
          <w:sz w:val="24"/>
          <w:szCs w:val="24"/>
        </w:rPr>
        <w:t>overall online news sites did not use video material extensively in their reporting</w:t>
      </w:r>
      <w:r w:rsidR="00BF1D37">
        <w:rPr>
          <w:sz w:val="24"/>
          <w:szCs w:val="24"/>
        </w:rPr>
        <w:t>, although this varied across the outlets</w:t>
      </w:r>
      <w:r w:rsidRPr="0090423E">
        <w:rPr>
          <w:sz w:val="24"/>
          <w:szCs w:val="24"/>
        </w:rPr>
        <w:t xml:space="preserve">. In contrast, hyperlinks were pervasive. </w:t>
      </w:r>
      <w:r w:rsidR="00FD4992" w:rsidRPr="0090423E">
        <w:rPr>
          <w:sz w:val="24"/>
          <w:szCs w:val="24"/>
        </w:rPr>
        <w:t xml:space="preserve">In terms of differences, </w:t>
      </w:r>
      <w:r w:rsidR="00BF1D37" w:rsidRPr="00583089">
        <w:rPr>
          <w:sz w:val="24"/>
          <w:szCs w:val="24"/>
        </w:rPr>
        <w:t>public service and commercial</w:t>
      </w:r>
      <w:r w:rsidR="00BF1D37">
        <w:rPr>
          <w:sz w:val="24"/>
          <w:szCs w:val="24"/>
        </w:rPr>
        <w:t xml:space="preserve"> </w:t>
      </w:r>
      <w:r w:rsidR="00FD4992" w:rsidRPr="0090423E">
        <w:rPr>
          <w:sz w:val="24"/>
          <w:szCs w:val="24"/>
        </w:rPr>
        <w:t>l</w:t>
      </w:r>
      <w:r w:rsidRPr="0090423E">
        <w:rPr>
          <w:sz w:val="24"/>
          <w:szCs w:val="24"/>
        </w:rPr>
        <w:t xml:space="preserve">egacy media used </w:t>
      </w:r>
      <w:r w:rsidR="004A7895">
        <w:rPr>
          <w:sz w:val="24"/>
          <w:szCs w:val="24"/>
        </w:rPr>
        <w:t xml:space="preserve">considerably </w:t>
      </w:r>
      <w:r w:rsidRPr="0090423E">
        <w:rPr>
          <w:sz w:val="24"/>
          <w:szCs w:val="24"/>
        </w:rPr>
        <w:t>more hyperlinks in total, as well as per news item compared to digital-born sites</w:t>
      </w:r>
      <w:r w:rsidR="004A7895">
        <w:rPr>
          <w:sz w:val="24"/>
          <w:szCs w:val="24"/>
        </w:rPr>
        <w:t xml:space="preserve"> </w:t>
      </w:r>
      <w:r w:rsidR="004A7895" w:rsidRPr="00583089">
        <w:rPr>
          <w:sz w:val="24"/>
          <w:szCs w:val="24"/>
        </w:rPr>
        <w:t xml:space="preserve">(apart from </w:t>
      </w:r>
      <w:r w:rsidR="004A7895" w:rsidRPr="00583089">
        <w:rPr>
          <w:i/>
          <w:iCs/>
          <w:sz w:val="24"/>
          <w:szCs w:val="24"/>
        </w:rPr>
        <w:t>Mail Online</w:t>
      </w:r>
      <w:r w:rsidR="004A7895" w:rsidRPr="00583089">
        <w:rPr>
          <w:sz w:val="24"/>
          <w:szCs w:val="24"/>
        </w:rPr>
        <w:t>)</w:t>
      </w:r>
      <w:r w:rsidRPr="00583089">
        <w:rPr>
          <w:sz w:val="24"/>
          <w:szCs w:val="24"/>
        </w:rPr>
        <w:t>.</w:t>
      </w:r>
      <w:r w:rsidRPr="0090423E">
        <w:rPr>
          <w:sz w:val="24"/>
          <w:szCs w:val="24"/>
        </w:rPr>
        <w:t xml:space="preserve"> Conversely, while they used fewer links, digital-born sites tended to link to a wider variety of other sources. </w:t>
      </w:r>
      <w:r w:rsidR="004A7895">
        <w:rPr>
          <w:sz w:val="24"/>
          <w:szCs w:val="24"/>
        </w:rPr>
        <w:t xml:space="preserve">Both </w:t>
      </w:r>
      <w:r w:rsidR="004A7895" w:rsidRPr="00583089">
        <w:rPr>
          <w:sz w:val="24"/>
          <w:szCs w:val="24"/>
        </w:rPr>
        <w:t>public service and commercial</w:t>
      </w:r>
      <w:r w:rsidR="004A7895">
        <w:rPr>
          <w:sz w:val="24"/>
          <w:szCs w:val="24"/>
        </w:rPr>
        <w:t xml:space="preserve"> l</w:t>
      </w:r>
      <w:r w:rsidRPr="0090423E">
        <w:rPr>
          <w:sz w:val="24"/>
          <w:szCs w:val="24"/>
        </w:rPr>
        <w:t>egacy</w:t>
      </w:r>
      <w:r w:rsidR="004A7895">
        <w:rPr>
          <w:sz w:val="24"/>
          <w:szCs w:val="24"/>
        </w:rPr>
        <w:t xml:space="preserve"> sites, </w:t>
      </w:r>
      <w:r w:rsidR="00FD4992" w:rsidRPr="0090423E">
        <w:rPr>
          <w:sz w:val="24"/>
          <w:szCs w:val="24"/>
        </w:rPr>
        <w:t xml:space="preserve">on the other hand, </w:t>
      </w:r>
      <w:r w:rsidRPr="0090423E">
        <w:rPr>
          <w:sz w:val="24"/>
          <w:szCs w:val="24"/>
        </w:rPr>
        <w:t>provide</w:t>
      </w:r>
      <w:r w:rsidR="00FD4992" w:rsidRPr="0090423E">
        <w:rPr>
          <w:sz w:val="24"/>
          <w:szCs w:val="24"/>
        </w:rPr>
        <w:t>d mostly</w:t>
      </w:r>
      <w:r w:rsidRPr="0090423E">
        <w:rPr>
          <w:sz w:val="24"/>
          <w:szCs w:val="24"/>
        </w:rPr>
        <w:t xml:space="preserve"> internal links to their own pages. Digital-born sites also linked to tweets much more frequently than</w:t>
      </w:r>
      <w:r w:rsidR="00E221DF">
        <w:rPr>
          <w:sz w:val="24"/>
          <w:szCs w:val="24"/>
        </w:rPr>
        <w:t xml:space="preserve"> </w:t>
      </w:r>
      <w:r w:rsidRPr="0090423E">
        <w:rPr>
          <w:sz w:val="24"/>
          <w:szCs w:val="24"/>
        </w:rPr>
        <w:t xml:space="preserve">legacy </w:t>
      </w:r>
      <w:r w:rsidR="00E221DF">
        <w:rPr>
          <w:sz w:val="24"/>
          <w:szCs w:val="24"/>
        </w:rPr>
        <w:t>media</w:t>
      </w:r>
      <w:r w:rsidRPr="0090423E">
        <w:rPr>
          <w:sz w:val="24"/>
          <w:szCs w:val="24"/>
        </w:rPr>
        <w:t>. These findings suggest that on balance, digital</w:t>
      </w:r>
      <w:r w:rsidR="00E221DF">
        <w:rPr>
          <w:sz w:val="24"/>
          <w:szCs w:val="24"/>
        </w:rPr>
        <w:t>-born</w:t>
      </w:r>
      <w:r w:rsidRPr="0090423E">
        <w:rPr>
          <w:sz w:val="24"/>
          <w:szCs w:val="24"/>
        </w:rPr>
        <w:t xml:space="preserve"> journalists made more use of digital affordances than </w:t>
      </w:r>
      <w:r w:rsidR="00E221DF" w:rsidRPr="00583089">
        <w:rPr>
          <w:sz w:val="24"/>
          <w:szCs w:val="24"/>
        </w:rPr>
        <w:t>public service and commercial</w:t>
      </w:r>
      <w:r w:rsidR="00E221DF">
        <w:rPr>
          <w:sz w:val="24"/>
          <w:szCs w:val="24"/>
        </w:rPr>
        <w:t xml:space="preserve"> </w:t>
      </w:r>
      <w:r w:rsidRPr="0090423E">
        <w:rPr>
          <w:sz w:val="24"/>
          <w:szCs w:val="24"/>
        </w:rPr>
        <w:t xml:space="preserve">legacy media. </w:t>
      </w:r>
      <w:r w:rsidR="00101C85" w:rsidRPr="005C6C4C">
        <w:rPr>
          <w:sz w:val="24"/>
          <w:szCs w:val="24"/>
        </w:rPr>
        <w:t>These results show the importance of hybridity because the legacy websites sit alongside their print or broadcast counterparts as part of a wider organisation meaning that the function of their online spaces could vary significantly compared to digital-born sites. This means that legacy media may not prioritise digital affordances in the same way.</w:t>
      </w:r>
      <w:r w:rsidR="007770E6">
        <w:rPr>
          <w:sz w:val="24"/>
          <w:szCs w:val="24"/>
        </w:rPr>
        <w:t xml:space="preserve"> </w:t>
      </w:r>
      <w:r w:rsidR="002B14C8" w:rsidRPr="00583089">
        <w:rPr>
          <w:sz w:val="24"/>
          <w:szCs w:val="24"/>
        </w:rPr>
        <w:t>C</w:t>
      </w:r>
      <w:r w:rsidR="007770E6" w:rsidRPr="00583089">
        <w:rPr>
          <w:sz w:val="24"/>
          <w:szCs w:val="24"/>
        </w:rPr>
        <w:t xml:space="preserve">ommercial legacy sites may be unwilling to drive web traffic away from their own pages </w:t>
      </w:r>
      <w:r w:rsidR="002B14C8" w:rsidRPr="00583089">
        <w:rPr>
          <w:sz w:val="24"/>
          <w:szCs w:val="24"/>
        </w:rPr>
        <w:t xml:space="preserve">for financial reasons </w:t>
      </w:r>
      <w:r w:rsidR="007770E6" w:rsidRPr="00583089">
        <w:rPr>
          <w:sz w:val="24"/>
          <w:szCs w:val="24"/>
        </w:rPr>
        <w:t>(Chang et al. 2011)</w:t>
      </w:r>
      <w:r w:rsidR="002B14C8" w:rsidRPr="00583089">
        <w:rPr>
          <w:sz w:val="24"/>
          <w:szCs w:val="24"/>
        </w:rPr>
        <w:t>. Potential reasons for the BBC website</w:t>
      </w:r>
      <w:r w:rsidR="008D1920" w:rsidRPr="00583089">
        <w:rPr>
          <w:sz w:val="24"/>
          <w:szCs w:val="24"/>
        </w:rPr>
        <w:t>’</w:t>
      </w:r>
      <w:r w:rsidR="002B14C8" w:rsidRPr="00583089">
        <w:rPr>
          <w:sz w:val="24"/>
          <w:szCs w:val="24"/>
        </w:rPr>
        <w:t>s resistance to link externally despite its public service obligations</w:t>
      </w:r>
      <w:r w:rsidR="00747D93" w:rsidRPr="00583089">
        <w:rPr>
          <w:sz w:val="24"/>
          <w:szCs w:val="24"/>
        </w:rPr>
        <w:t xml:space="preserve"> and relatively secure funding</w:t>
      </w:r>
      <w:r w:rsidR="002B14C8" w:rsidRPr="00583089">
        <w:rPr>
          <w:sz w:val="24"/>
          <w:szCs w:val="24"/>
        </w:rPr>
        <w:t xml:space="preserve"> remains unclear and requires more research.</w:t>
      </w:r>
      <w:r w:rsidR="002B14C8">
        <w:rPr>
          <w:sz w:val="24"/>
          <w:szCs w:val="24"/>
        </w:rPr>
        <w:t xml:space="preserve"> </w:t>
      </w:r>
      <w:r w:rsidR="007770E6">
        <w:rPr>
          <w:sz w:val="24"/>
          <w:szCs w:val="24"/>
        </w:rPr>
        <w:t xml:space="preserve"> </w:t>
      </w:r>
    </w:p>
    <w:p w14:paraId="4BFCE1DA" w14:textId="77777777" w:rsidR="00747D93" w:rsidRDefault="009512BF" w:rsidP="00DB14DC">
      <w:pPr>
        <w:spacing w:line="360" w:lineRule="auto"/>
        <w:rPr>
          <w:sz w:val="24"/>
          <w:szCs w:val="24"/>
        </w:rPr>
      </w:pPr>
      <w:r w:rsidRPr="00EC1E8B">
        <w:rPr>
          <w:sz w:val="24"/>
          <w:szCs w:val="24"/>
        </w:rPr>
        <w:t>If we look at the results holistically,</w:t>
      </w:r>
      <w:r w:rsidR="00E20CF3" w:rsidRPr="00DF479F">
        <w:rPr>
          <w:sz w:val="24"/>
          <w:szCs w:val="24"/>
        </w:rPr>
        <w:t xml:space="preserve"> one of the clearest similarities was that </w:t>
      </w:r>
      <w:r w:rsidRPr="00DF479F">
        <w:rPr>
          <w:sz w:val="24"/>
          <w:szCs w:val="24"/>
        </w:rPr>
        <w:t xml:space="preserve">journalists across all five sites </w:t>
      </w:r>
      <w:r w:rsidR="00E20CF3" w:rsidRPr="00DF479F">
        <w:rPr>
          <w:sz w:val="24"/>
          <w:szCs w:val="24"/>
        </w:rPr>
        <w:t>linked most frequently to a journalistic source, whether this was an internal link or not (</w:t>
      </w:r>
      <w:r w:rsidRPr="00DF479F">
        <w:rPr>
          <w:sz w:val="24"/>
          <w:szCs w:val="24"/>
        </w:rPr>
        <w:t xml:space="preserve">80% of all hyperlinks and 35% of </w:t>
      </w:r>
      <w:r w:rsidR="00E20CF3" w:rsidRPr="00DF479F">
        <w:rPr>
          <w:sz w:val="24"/>
          <w:szCs w:val="24"/>
        </w:rPr>
        <w:t xml:space="preserve">all </w:t>
      </w:r>
      <w:r w:rsidRPr="00DF479F">
        <w:rPr>
          <w:sz w:val="24"/>
          <w:szCs w:val="24"/>
        </w:rPr>
        <w:t>tweets</w:t>
      </w:r>
      <w:r w:rsidR="00E20CF3" w:rsidRPr="00DF479F">
        <w:rPr>
          <w:sz w:val="24"/>
          <w:szCs w:val="24"/>
        </w:rPr>
        <w:t xml:space="preserve">). </w:t>
      </w:r>
      <w:r w:rsidRPr="00DF479F">
        <w:rPr>
          <w:sz w:val="24"/>
          <w:szCs w:val="24"/>
        </w:rPr>
        <w:t>The tendency of online news to be self-referential is not unexpected</w:t>
      </w:r>
      <w:r w:rsidR="00A86D4A" w:rsidRPr="00DF479F">
        <w:rPr>
          <w:sz w:val="24"/>
          <w:szCs w:val="24"/>
        </w:rPr>
        <w:t xml:space="preserve"> </w:t>
      </w:r>
      <w:r w:rsidRPr="00DF479F">
        <w:rPr>
          <w:sz w:val="24"/>
          <w:szCs w:val="24"/>
        </w:rPr>
        <w:t xml:space="preserve">(see Dimitrova and </w:t>
      </w:r>
      <w:proofErr w:type="spellStart"/>
      <w:r w:rsidRPr="00DF479F">
        <w:rPr>
          <w:sz w:val="24"/>
          <w:szCs w:val="24"/>
        </w:rPr>
        <w:t>Neznanski</w:t>
      </w:r>
      <w:proofErr w:type="spellEnd"/>
      <w:r w:rsidRPr="00DF479F">
        <w:rPr>
          <w:sz w:val="24"/>
          <w:szCs w:val="24"/>
        </w:rPr>
        <w:t xml:space="preserve">, 2006; </w:t>
      </w:r>
      <w:proofErr w:type="spellStart"/>
      <w:r w:rsidRPr="00DF479F">
        <w:rPr>
          <w:sz w:val="24"/>
          <w:szCs w:val="24"/>
        </w:rPr>
        <w:t>Himelboim</w:t>
      </w:r>
      <w:proofErr w:type="spellEnd"/>
      <w:r w:rsidRPr="00DF479F">
        <w:rPr>
          <w:sz w:val="24"/>
          <w:szCs w:val="24"/>
        </w:rPr>
        <w:t xml:space="preserve">, 2010; Thorsen and Jackson, 2018). However, the </w:t>
      </w:r>
      <w:r w:rsidR="000A5099">
        <w:rPr>
          <w:sz w:val="24"/>
          <w:szCs w:val="24"/>
        </w:rPr>
        <w:t>scale</w:t>
      </w:r>
      <w:r w:rsidRPr="00DF479F">
        <w:rPr>
          <w:sz w:val="24"/>
          <w:szCs w:val="24"/>
        </w:rPr>
        <w:t xml:space="preserve"> raises questions about the</w:t>
      </w:r>
      <w:r w:rsidR="00A86D4A" w:rsidRPr="00DF479F">
        <w:rPr>
          <w:sz w:val="24"/>
          <w:szCs w:val="24"/>
        </w:rPr>
        <w:t xml:space="preserve"> </w:t>
      </w:r>
      <w:r w:rsidRPr="00DF479F">
        <w:rPr>
          <w:sz w:val="24"/>
          <w:szCs w:val="24"/>
        </w:rPr>
        <w:t>function of links</w:t>
      </w:r>
      <w:r w:rsidR="00A86D4A" w:rsidRPr="00DF479F">
        <w:rPr>
          <w:sz w:val="24"/>
          <w:szCs w:val="24"/>
        </w:rPr>
        <w:t xml:space="preserve">. </w:t>
      </w:r>
      <w:r w:rsidRPr="00DF479F">
        <w:rPr>
          <w:sz w:val="24"/>
          <w:szCs w:val="24"/>
        </w:rPr>
        <w:t xml:space="preserve">This tendency to give credence and attention to other media </w:t>
      </w:r>
      <w:r w:rsidRPr="00DF479F">
        <w:rPr>
          <w:sz w:val="24"/>
          <w:szCs w:val="24"/>
        </w:rPr>
        <w:lastRenderedPageBreak/>
        <w:t xml:space="preserve">professionals in their coverage also tells us something about the way news organisations continue to emphasise their own role in the political process. This is often termed ‘meta-coverage’ </w:t>
      </w:r>
      <w:r w:rsidR="008D1920">
        <w:rPr>
          <w:sz w:val="24"/>
          <w:szCs w:val="24"/>
        </w:rPr>
        <w:t>and</w:t>
      </w:r>
      <w:r w:rsidRPr="00DF479F">
        <w:rPr>
          <w:sz w:val="24"/>
          <w:szCs w:val="24"/>
        </w:rPr>
        <w:t xml:space="preserve"> involves reportage of the behaviour, products and performances of the news media alongside coverage of candidates’ use of professional communications personnel and strategies (</w:t>
      </w:r>
      <w:proofErr w:type="spellStart"/>
      <w:r w:rsidRPr="00DF479F">
        <w:rPr>
          <w:sz w:val="24"/>
          <w:szCs w:val="24"/>
        </w:rPr>
        <w:t>Esser</w:t>
      </w:r>
      <w:proofErr w:type="spellEnd"/>
      <w:r w:rsidRPr="00DF479F">
        <w:rPr>
          <w:sz w:val="24"/>
          <w:szCs w:val="24"/>
        </w:rPr>
        <w:t xml:space="preserve"> and D’Angelo, 2003; Deacon and Harmer, 2019). </w:t>
      </w:r>
    </w:p>
    <w:p w14:paraId="1D30A45C" w14:textId="5AD8D8AA" w:rsidR="00DB14DC" w:rsidRPr="00EC1E8B" w:rsidRDefault="009512BF" w:rsidP="00DB14DC">
      <w:pPr>
        <w:spacing w:line="360" w:lineRule="auto"/>
        <w:rPr>
          <w:sz w:val="24"/>
          <w:szCs w:val="24"/>
        </w:rPr>
      </w:pPr>
      <w:r w:rsidRPr="00DF479F">
        <w:rPr>
          <w:sz w:val="24"/>
          <w:szCs w:val="24"/>
        </w:rPr>
        <w:t>Our analysis</w:t>
      </w:r>
      <w:r w:rsidR="00863C2C" w:rsidRPr="00DF479F">
        <w:rPr>
          <w:sz w:val="24"/>
          <w:szCs w:val="24"/>
        </w:rPr>
        <w:t xml:space="preserve"> also </w:t>
      </w:r>
      <w:r w:rsidRPr="00DF479F">
        <w:rPr>
          <w:sz w:val="24"/>
          <w:szCs w:val="24"/>
        </w:rPr>
        <w:t>show</w:t>
      </w:r>
      <w:r w:rsidR="00863C2C" w:rsidRPr="00DF479F">
        <w:rPr>
          <w:sz w:val="24"/>
          <w:szCs w:val="24"/>
        </w:rPr>
        <w:t>s</w:t>
      </w:r>
      <w:r w:rsidRPr="00DF479F">
        <w:rPr>
          <w:sz w:val="24"/>
          <w:szCs w:val="24"/>
        </w:rPr>
        <w:t xml:space="preserve"> the way journalists use hyperlinks and tweets</w:t>
      </w:r>
      <w:r w:rsidR="00FD67B2">
        <w:rPr>
          <w:sz w:val="24"/>
          <w:szCs w:val="24"/>
        </w:rPr>
        <w:t xml:space="preserve"> </w:t>
      </w:r>
      <w:r w:rsidR="007770E6">
        <w:rPr>
          <w:sz w:val="24"/>
          <w:szCs w:val="24"/>
        </w:rPr>
        <w:t xml:space="preserve">to </w:t>
      </w:r>
      <w:r w:rsidR="00FD67B2">
        <w:rPr>
          <w:sz w:val="24"/>
          <w:szCs w:val="24"/>
        </w:rPr>
        <w:t>in</w:t>
      </w:r>
      <w:r w:rsidR="008D1920">
        <w:rPr>
          <w:sz w:val="24"/>
          <w:szCs w:val="24"/>
        </w:rPr>
        <w:t>sert</w:t>
      </w:r>
      <w:r w:rsidR="00FD67B2">
        <w:rPr>
          <w:sz w:val="24"/>
          <w:szCs w:val="24"/>
        </w:rPr>
        <w:t xml:space="preserve"> themselves in</w:t>
      </w:r>
      <w:r w:rsidR="008D1920">
        <w:rPr>
          <w:sz w:val="24"/>
          <w:szCs w:val="24"/>
        </w:rPr>
        <w:t>to</w:t>
      </w:r>
      <w:r w:rsidR="00FD67B2">
        <w:rPr>
          <w:sz w:val="24"/>
          <w:szCs w:val="24"/>
        </w:rPr>
        <w:t xml:space="preserve"> the news</w:t>
      </w:r>
      <w:r w:rsidR="00863C2C" w:rsidRPr="00DF479F">
        <w:rPr>
          <w:sz w:val="24"/>
          <w:szCs w:val="24"/>
        </w:rPr>
        <w:t xml:space="preserve">. It can also </w:t>
      </w:r>
      <w:r w:rsidR="00342DF6" w:rsidRPr="00DF479F">
        <w:rPr>
          <w:sz w:val="24"/>
          <w:szCs w:val="24"/>
        </w:rPr>
        <w:t>be</w:t>
      </w:r>
      <w:r w:rsidR="00863C2C" w:rsidRPr="00DF479F">
        <w:rPr>
          <w:sz w:val="24"/>
          <w:szCs w:val="24"/>
        </w:rPr>
        <w:t xml:space="preserve"> another means of emphasising the</w:t>
      </w:r>
      <w:r w:rsidRPr="00DF479F">
        <w:rPr>
          <w:sz w:val="24"/>
          <w:szCs w:val="24"/>
        </w:rPr>
        <w:t xml:space="preserve"> </w:t>
      </w:r>
      <w:r w:rsidR="00863C2C" w:rsidRPr="00DF479F">
        <w:rPr>
          <w:sz w:val="24"/>
          <w:szCs w:val="24"/>
        </w:rPr>
        <w:t xml:space="preserve">importance of the </w:t>
      </w:r>
      <w:r w:rsidRPr="00DF479F">
        <w:rPr>
          <w:sz w:val="24"/>
          <w:szCs w:val="24"/>
        </w:rPr>
        <w:t>interpretive</w:t>
      </w:r>
      <w:r w:rsidR="00863C2C" w:rsidRPr="00DF479F">
        <w:rPr>
          <w:sz w:val="24"/>
          <w:szCs w:val="24"/>
        </w:rPr>
        <w:t xml:space="preserve"> role of</w:t>
      </w:r>
      <w:r w:rsidRPr="00DF479F">
        <w:rPr>
          <w:sz w:val="24"/>
          <w:szCs w:val="24"/>
        </w:rPr>
        <w:t xml:space="preserve"> </w:t>
      </w:r>
      <w:r w:rsidR="00863C2C" w:rsidRPr="00DF479F">
        <w:rPr>
          <w:sz w:val="24"/>
          <w:szCs w:val="24"/>
        </w:rPr>
        <w:t xml:space="preserve">journalism </w:t>
      </w:r>
      <w:r w:rsidRPr="00DF479F">
        <w:rPr>
          <w:sz w:val="24"/>
          <w:szCs w:val="24"/>
        </w:rPr>
        <w:t xml:space="preserve">(Salgado and </w:t>
      </w:r>
      <w:proofErr w:type="spellStart"/>
      <w:r w:rsidRPr="00DF479F">
        <w:rPr>
          <w:sz w:val="24"/>
          <w:szCs w:val="24"/>
        </w:rPr>
        <w:t>Stromback</w:t>
      </w:r>
      <w:proofErr w:type="spellEnd"/>
      <w:r w:rsidRPr="00DF479F">
        <w:rPr>
          <w:sz w:val="24"/>
          <w:szCs w:val="24"/>
        </w:rPr>
        <w:t xml:space="preserve">, 2011). Interpretive journalism is opposite to or goes beyond descriptive, fact-based journalism to include analysis and personal reflection. The insertion of tweets from other media organisations or individual journalists may signal a preference for the opinions or perspectives of other media professionals in responding to the campaign. </w:t>
      </w:r>
      <w:proofErr w:type="spellStart"/>
      <w:r w:rsidR="00DF479F" w:rsidRPr="00EC1E8B">
        <w:rPr>
          <w:sz w:val="24"/>
          <w:szCs w:val="24"/>
        </w:rPr>
        <w:t>Zelizer</w:t>
      </w:r>
      <w:proofErr w:type="spellEnd"/>
      <w:r w:rsidR="00DF479F" w:rsidRPr="00EC1E8B">
        <w:rPr>
          <w:sz w:val="24"/>
          <w:szCs w:val="24"/>
        </w:rPr>
        <w:t xml:space="preserve"> (2017) has long argued that journalists should be conceived of as an interpretive community that are united by shared interpretations of reality. Group members, therefore, follow certain patterns of authority, communication and memory to establish the conventions that they work by, thus creating shared interpretations of events and their significance over time. </w:t>
      </w:r>
      <w:r w:rsidR="00124590" w:rsidRPr="00EC1E8B">
        <w:rPr>
          <w:sz w:val="24"/>
          <w:szCs w:val="24"/>
        </w:rPr>
        <w:t xml:space="preserve">Given that journalists are invested in the community, they refer to other media sources because they know and trust how this knowledge is produced. </w:t>
      </w:r>
      <w:r w:rsidR="00DF479F" w:rsidRPr="00EC1E8B">
        <w:rPr>
          <w:sz w:val="24"/>
          <w:szCs w:val="24"/>
        </w:rPr>
        <w:t>In doing this, journalists constitute themselves not only as the objects of the accounts they give but also as the subjects of other accounts that elaborate on their earlier reports. This enables them to establish themselves as qualified to report on critical incidents. We argue</w:t>
      </w:r>
      <w:r w:rsidR="008D1920">
        <w:rPr>
          <w:sz w:val="24"/>
          <w:szCs w:val="24"/>
        </w:rPr>
        <w:t>,</w:t>
      </w:r>
      <w:r w:rsidR="00DF479F" w:rsidRPr="00EC1E8B">
        <w:rPr>
          <w:sz w:val="24"/>
          <w:szCs w:val="24"/>
        </w:rPr>
        <w:t xml:space="preserve"> then</w:t>
      </w:r>
      <w:r w:rsidR="008D1920">
        <w:rPr>
          <w:sz w:val="24"/>
          <w:szCs w:val="24"/>
        </w:rPr>
        <w:t>,</w:t>
      </w:r>
      <w:r w:rsidR="00DF479F" w:rsidRPr="00EC1E8B">
        <w:rPr>
          <w:sz w:val="24"/>
          <w:szCs w:val="24"/>
        </w:rPr>
        <w:t xml:space="preserve"> that journalists attempt to sustain the authority and credibility of journalism by linking to other news stories or tweets from journalists which helps to consolidate the boundaries of journalists as an interpretive community. So, the use of digital affordances is another means for journalists to sustain their authority in the hybrid media system.</w:t>
      </w:r>
      <w:r w:rsidR="007770E6">
        <w:rPr>
          <w:sz w:val="24"/>
          <w:szCs w:val="24"/>
        </w:rPr>
        <w:t xml:space="preserve"> </w:t>
      </w:r>
      <w:r w:rsidRPr="00951AF3">
        <w:rPr>
          <w:sz w:val="24"/>
          <w:szCs w:val="24"/>
        </w:rPr>
        <w:t xml:space="preserve">The overwhelming reliance on linking so extensively to other news stories and journalists means that audiences </w:t>
      </w:r>
      <w:r w:rsidR="00ED2E7F">
        <w:rPr>
          <w:sz w:val="24"/>
          <w:szCs w:val="24"/>
        </w:rPr>
        <w:t>could be</w:t>
      </w:r>
      <w:r w:rsidRPr="00951AF3">
        <w:rPr>
          <w:sz w:val="24"/>
          <w:szCs w:val="24"/>
        </w:rPr>
        <w:t xml:space="preserve"> missing out on potentially useful information, such as expert analysis and research, official </w:t>
      </w:r>
      <w:r w:rsidR="007770E6" w:rsidRPr="00951AF3">
        <w:rPr>
          <w:sz w:val="24"/>
          <w:szCs w:val="24"/>
        </w:rPr>
        <w:t>evidence,</w:t>
      </w:r>
      <w:r w:rsidRPr="00951AF3">
        <w:rPr>
          <w:sz w:val="24"/>
          <w:szCs w:val="24"/>
        </w:rPr>
        <w:t xml:space="preserve"> and responses to policy proposals from the voluntary sector </w:t>
      </w:r>
      <w:r w:rsidR="00CC16D3" w:rsidRPr="00951AF3">
        <w:rPr>
          <w:sz w:val="24"/>
          <w:szCs w:val="24"/>
        </w:rPr>
        <w:t>for example</w:t>
      </w:r>
      <w:r w:rsidRPr="00951AF3">
        <w:rPr>
          <w:sz w:val="24"/>
          <w:szCs w:val="24"/>
        </w:rPr>
        <w:t xml:space="preserve">. Unfortunately, citizens are missing out on </w:t>
      </w:r>
      <w:r w:rsidR="006049D4" w:rsidRPr="00951AF3">
        <w:rPr>
          <w:sz w:val="24"/>
          <w:szCs w:val="24"/>
        </w:rPr>
        <w:t>content that</w:t>
      </w:r>
      <w:r w:rsidRPr="00951AF3">
        <w:rPr>
          <w:sz w:val="24"/>
          <w:szCs w:val="24"/>
        </w:rPr>
        <w:t xml:space="preserve"> could help them to </w:t>
      </w:r>
      <w:r w:rsidR="006049D4" w:rsidRPr="00951AF3">
        <w:rPr>
          <w:sz w:val="24"/>
          <w:szCs w:val="24"/>
        </w:rPr>
        <w:t xml:space="preserve">make </w:t>
      </w:r>
      <w:r w:rsidRPr="00951AF3">
        <w:rPr>
          <w:sz w:val="24"/>
          <w:szCs w:val="24"/>
        </w:rPr>
        <w:t>informed political choices, and which might make them feel more able to trust the news</w:t>
      </w:r>
      <w:r w:rsidR="006049D4" w:rsidRPr="004E18EA">
        <w:rPr>
          <w:sz w:val="24"/>
          <w:szCs w:val="24"/>
        </w:rPr>
        <w:t xml:space="preserve">. </w:t>
      </w:r>
      <w:r w:rsidRPr="004E18EA">
        <w:rPr>
          <w:sz w:val="24"/>
          <w:szCs w:val="24"/>
        </w:rPr>
        <w:t xml:space="preserve"> </w:t>
      </w:r>
      <w:r w:rsidR="004E18EA" w:rsidRPr="00EC1E8B">
        <w:rPr>
          <w:sz w:val="24"/>
        </w:rPr>
        <w:t xml:space="preserve">On the other hand, linking to content </w:t>
      </w:r>
      <w:r w:rsidR="00056916" w:rsidRPr="00EC1E8B">
        <w:rPr>
          <w:sz w:val="24"/>
        </w:rPr>
        <w:t>may</w:t>
      </w:r>
      <w:r w:rsidR="004E18EA" w:rsidRPr="00EC1E8B">
        <w:rPr>
          <w:sz w:val="24"/>
        </w:rPr>
        <w:t xml:space="preserve"> aid </w:t>
      </w:r>
      <w:r w:rsidR="004E18EA" w:rsidRPr="00EC1E8B">
        <w:rPr>
          <w:sz w:val="24"/>
        </w:rPr>
        <w:lastRenderedPageBreak/>
        <w:t>transparency by demonstrating to the public that news is shifting, unfixed and part of a process rather than a finished product (Revers, 2014).</w:t>
      </w:r>
    </w:p>
    <w:p w14:paraId="2D2E35C0" w14:textId="2F0FC3F3" w:rsidR="00D907AD" w:rsidRPr="00EC1E8B" w:rsidRDefault="007770E6" w:rsidP="00DB14DC">
      <w:pPr>
        <w:spacing w:line="360" w:lineRule="auto"/>
        <w:rPr>
          <w:sz w:val="24"/>
          <w:szCs w:val="24"/>
        </w:rPr>
      </w:pPr>
      <w:r w:rsidRPr="00583089">
        <w:rPr>
          <w:sz w:val="24"/>
          <w:szCs w:val="24"/>
        </w:rPr>
        <w:t>Our</w:t>
      </w:r>
      <w:r w:rsidR="0035068A" w:rsidRPr="00583089">
        <w:rPr>
          <w:sz w:val="24"/>
          <w:szCs w:val="24"/>
        </w:rPr>
        <w:t xml:space="preserve"> study</w:t>
      </w:r>
      <w:r w:rsidRPr="00583089">
        <w:rPr>
          <w:sz w:val="24"/>
          <w:szCs w:val="24"/>
        </w:rPr>
        <w:t xml:space="preserve"> however</w:t>
      </w:r>
      <w:r w:rsidR="0035068A" w:rsidRPr="00583089">
        <w:rPr>
          <w:sz w:val="24"/>
          <w:szCs w:val="24"/>
        </w:rPr>
        <w:t xml:space="preserve"> has </w:t>
      </w:r>
      <w:r w:rsidR="00AE4D05" w:rsidRPr="00583089">
        <w:rPr>
          <w:sz w:val="24"/>
          <w:szCs w:val="24"/>
        </w:rPr>
        <w:t>some limitations which</w:t>
      </w:r>
      <w:r w:rsidR="00BB42A6" w:rsidRPr="00583089">
        <w:rPr>
          <w:sz w:val="24"/>
          <w:szCs w:val="24"/>
        </w:rPr>
        <w:t xml:space="preserve"> h</w:t>
      </w:r>
      <w:r w:rsidR="00C34351" w:rsidRPr="00583089">
        <w:rPr>
          <w:sz w:val="24"/>
          <w:szCs w:val="24"/>
        </w:rPr>
        <w:t>amper</w:t>
      </w:r>
      <w:r w:rsidR="007C1D68" w:rsidRPr="00583089">
        <w:rPr>
          <w:sz w:val="24"/>
          <w:szCs w:val="24"/>
        </w:rPr>
        <w:t xml:space="preserve"> </w:t>
      </w:r>
      <w:r w:rsidR="00C34351" w:rsidRPr="00583089">
        <w:rPr>
          <w:sz w:val="24"/>
          <w:szCs w:val="24"/>
        </w:rPr>
        <w:t>our ability to</w:t>
      </w:r>
      <w:r w:rsidR="00AE4D05" w:rsidRPr="00583089">
        <w:rPr>
          <w:sz w:val="24"/>
          <w:szCs w:val="24"/>
        </w:rPr>
        <w:t xml:space="preserve"> draw broader conclusions.</w:t>
      </w:r>
      <w:r w:rsidR="00AE4D05">
        <w:rPr>
          <w:sz w:val="24"/>
          <w:szCs w:val="24"/>
        </w:rPr>
        <w:t xml:space="preserve"> </w:t>
      </w:r>
      <w:r w:rsidR="006B65F7">
        <w:rPr>
          <w:sz w:val="24"/>
          <w:szCs w:val="24"/>
        </w:rPr>
        <w:t>It is</w:t>
      </w:r>
      <w:r w:rsidR="009512BF" w:rsidRPr="00EC1E8B">
        <w:rPr>
          <w:sz w:val="24"/>
          <w:szCs w:val="24"/>
        </w:rPr>
        <w:t xml:space="preserve"> important to recognise that the practices of journalists may be rather different in non-election periods when the news cycle works differently, as some of our results hinted earlier. </w:t>
      </w:r>
      <w:r w:rsidR="00AE4D05" w:rsidRPr="00583089">
        <w:rPr>
          <w:sz w:val="24"/>
          <w:szCs w:val="24"/>
        </w:rPr>
        <w:t xml:space="preserve">Elections tend to be fast moving events so during non-election periods journalists may have more time to incorporate more external </w:t>
      </w:r>
      <w:r w:rsidR="00274AC0" w:rsidRPr="00583089">
        <w:rPr>
          <w:sz w:val="24"/>
          <w:szCs w:val="24"/>
        </w:rPr>
        <w:t>content or</w:t>
      </w:r>
      <w:r w:rsidR="00AE4D05" w:rsidRPr="00583089">
        <w:rPr>
          <w:sz w:val="24"/>
          <w:szCs w:val="24"/>
        </w:rPr>
        <w:t xml:space="preserve"> may be less wary of linking to tweets and </w:t>
      </w:r>
      <w:r w:rsidR="00274AC0" w:rsidRPr="00583089">
        <w:rPr>
          <w:sz w:val="24"/>
          <w:szCs w:val="24"/>
        </w:rPr>
        <w:t>other websites</w:t>
      </w:r>
      <w:r w:rsidR="003274CC" w:rsidRPr="00583089">
        <w:rPr>
          <w:sz w:val="24"/>
          <w:szCs w:val="24"/>
        </w:rPr>
        <w:t xml:space="preserve"> that may be partisan</w:t>
      </w:r>
      <w:r w:rsidR="00AE4D05" w:rsidRPr="00583089">
        <w:rPr>
          <w:sz w:val="24"/>
          <w:szCs w:val="24"/>
        </w:rPr>
        <w:t>.</w:t>
      </w:r>
      <w:r w:rsidR="00AE4D05">
        <w:rPr>
          <w:sz w:val="24"/>
          <w:szCs w:val="24"/>
        </w:rPr>
        <w:t xml:space="preserve"> </w:t>
      </w:r>
      <w:r w:rsidR="009512BF" w:rsidRPr="00EC1E8B">
        <w:rPr>
          <w:sz w:val="24"/>
          <w:szCs w:val="24"/>
        </w:rPr>
        <w:t xml:space="preserve">Our </w:t>
      </w:r>
      <w:r w:rsidR="00274AC0">
        <w:rPr>
          <w:sz w:val="24"/>
          <w:szCs w:val="24"/>
        </w:rPr>
        <w:t xml:space="preserve">study </w:t>
      </w:r>
      <w:r w:rsidR="009512BF" w:rsidRPr="00EC1E8B">
        <w:rPr>
          <w:sz w:val="24"/>
          <w:szCs w:val="24"/>
        </w:rPr>
        <w:t>focus</w:t>
      </w:r>
      <w:r w:rsidR="00274AC0">
        <w:rPr>
          <w:sz w:val="24"/>
          <w:szCs w:val="24"/>
        </w:rPr>
        <w:t>ed</w:t>
      </w:r>
      <w:r w:rsidR="009512BF" w:rsidRPr="00EC1E8B">
        <w:rPr>
          <w:sz w:val="24"/>
          <w:szCs w:val="24"/>
        </w:rPr>
        <w:t xml:space="preserve"> on the main pages of the website</w:t>
      </w:r>
      <w:r w:rsidR="003274CC">
        <w:rPr>
          <w:sz w:val="24"/>
          <w:szCs w:val="24"/>
        </w:rPr>
        <w:t xml:space="preserve">, </w:t>
      </w:r>
      <w:r w:rsidR="009512BF" w:rsidRPr="00EC1E8B">
        <w:rPr>
          <w:sz w:val="24"/>
          <w:szCs w:val="24"/>
        </w:rPr>
        <w:t>mean</w:t>
      </w:r>
      <w:r w:rsidR="003274CC">
        <w:rPr>
          <w:sz w:val="24"/>
          <w:szCs w:val="24"/>
        </w:rPr>
        <w:t>ing</w:t>
      </w:r>
      <w:r w:rsidR="009512BF" w:rsidRPr="00EC1E8B">
        <w:rPr>
          <w:sz w:val="24"/>
          <w:szCs w:val="24"/>
        </w:rPr>
        <w:t xml:space="preserve"> that we have analysed news items which are prioritised by the media organisations themselves</w:t>
      </w:r>
      <w:r w:rsidR="003274CC">
        <w:rPr>
          <w:sz w:val="24"/>
          <w:szCs w:val="24"/>
        </w:rPr>
        <w:t>.</w:t>
      </w:r>
      <w:r w:rsidR="009512BF" w:rsidRPr="00EC1E8B">
        <w:rPr>
          <w:sz w:val="24"/>
          <w:szCs w:val="24"/>
        </w:rPr>
        <w:t xml:space="preserve"> </w:t>
      </w:r>
      <w:r w:rsidR="003274CC">
        <w:rPr>
          <w:sz w:val="24"/>
          <w:szCs w:val="24"/>
        </w:rPr>
        <w:t xml:space="preserve">This </w:t>
      </w:r>
      <w:r w:rsidR="009512BF" w:rsidRPr="00EC1E8B">
        <w:rPr>
          <w:sz w:val="24"/>
          <w:szCs w:val="24"/>
        </w:rPr>
        <w:t>mean</w:t>
      </w:r>
      <w:r w:rsidR="003274CC">
        <w:rPr>
          <w:sz w:val="24"/>
          <w:szCs w:val="24"/>
        </w:rPr>
        <w:t>s that</w:t>
      </w:r>
      <w:r w:rsidR="009512BF" w:rsidRPr="00EC1E8B">
        <w:rPr>
          <w:sz w:val="24"/>
          <w:szCs w:val="24"/>
        </w:rPr>
        <w:t xml:space="preserve"> items which appear in more specialist sections could feature different patterns of linking</w:t>
      </w:r>
      <w:r w:rsidR="003274CC">
        <w:rPr>
          <w:sz w:val="24"/>
          <w:szCs w:val="24"/>
        </w:rPr>
        <w:t xml:space="preserve"> and social media use</w:t>
      </w:r>
      <w:r w:rsidR="009512BF" w:rsidRPr="00EC1E8B">
        <w:rPr>
          <w:sz w:val="24"/>
          <w:szCs w:val="24"/>
        </w:rPr>
        <w:t xml:space="preserve">. This is especially important, given that many users will access news directly from social media sites or search engines. </w:t>
      </w:r>
      <w:r w:rsidR="003F7D9D" w:rsidRPr="00583089">
        <w:rPr>
          <w:sz w:val="24"/>
          <w:szCs w:val="24"/>
        </w:rPr>
        <w:t xml:space="preserve">Our method of data collection meant that we were limited as to which aspects of interactivity we analysed. As discussed above, we collected news items by turning the top ten stories into PDFs. Using PDFs means </w:t>
      </w:r>
      <w:r w:rsidR="00617FB4" w:rsidRPr="00583089">
        <w:rPr>
          <w:sz w:val="24"/>
          <w:szCs w:val="24"/>
        </w:rPr>
        <w:t xml:space="preserve">that </w:t>
      </w:r>
      <w:r w:rsidR="003F7D9D" w:rsidRPr="00583089">
        <w:rPr>
          <w:sz w:val="24"/>
          <w:szCs w:val="24"/>
        </w:rPr>
        <w:t>some digital affordances are not always visible or cannot be probed further</w:t>
      </w:r>
      <w:r w:rsidR="00617FB4" w:rsidRPr="00583089">
        <w:rPr>
          <w:sz w:val="24"/>
          <w:szCs w:val="24"/>
        </w:rPr>
        <w:t>, for example this</w:t>
      </w:r>
      <w:r w:rsidR="003F7D9D" w:rsidRPr="00583089">
        <w:rPr>
          <w:sz w:val="24"/>
          <w:szCs w:val="24"/>
        </w:rPr>
        <w:t xml:space="preserve"> meant we were unable to assess</w:t>
      </w:r>
      <w:r w:rsidR="00BB42A6" w:rsidRPr="00583089">
        <w:rPr>
          <w:sz w:val="24"/>
          <w:szCs w:val="24"/>
        </w:rPr>
        <w:t xml:space="preserve"> the content of</w:t>
      </w:r>
      <w:r w:rsidR="003F7D9D" w:rsidRPr="00583089">
        <w:rPr>
          <w:sz w:val="24"/>
          <w:szCs w:val="24"/>
        </w:rPr>
        <w:t xml:space="preserve"> the videos (other than their presence in the news item).</w:t>
      </w:r>
      <w:r w:rsidR="00617FB4" w:rsidRPr="00583089">
        <w:rPr>
          <w:sz w:val="24"/>
          <w:szCs w:val="24"/>
        </w:rPr>
        <w:t xml:space="preserve"> </w:t>
      </w:r>
      <w:r w:rsidR="00553D52" w:rsidRPr="00583089">
        <w:rPr>
          <w:sz w:val="24"/>
          <w:szCs w:val="24"/>
        </w:rPr>
        <w:t xml:space="preserve">It </w:t>
      </w:r>
      <w:r w:rsidR="00BB42A6" w:rsidRPr="00583089">
        <w:rPr>
          <w:sz w:val="24"/>
          <w:szCs w:val="24"/>
        </w:rPr>
        <w:t>would also</w:t>
      </w:r>
      <w:r w:rsidR="00553D52" w:rsidRPr="00583089">
        <w:rPr>
          <w:sz w:val="24"/>
          <w:szCs w:val="24"/>
        </w:rPr>
        <w:t xml:space="preserve"> have been useful to record the exact location of the ‘other news site’ links to establish which news organisations</w:t>
      </w:r>
      <w:r w:rsidR="00AD495B" w:rsidRPr="00583089">
        <w:rPr>
          <w:sz w:val="24"/>
          <w:szCs w:val="24"/>
        </w:rPr>
        <w:t xml:space="preserve"> are linked to by their rivals. </w:t>
      </w:r>
      <w:r w:rsidR="00617FB4" w:rsidRPr="00583089">
        <w:rPr>
          <w:sz w:val="24"/>
          <w:szCs w:val="24"/>
        </w:rPr>
        <w:t>It also means that we were unable to study the way that online news provides real-time or frequent updates throughout the day. The difficulties of adapting traditional content analysis methods to digital content have been discussed at length by Karlsson and Str</w:t>
      </w:r>
      <w:r w:rsidR="00BB42A6" w:rsidRPr="00583089">
        <w:rPr>
          <w:rFonts w:cstheme="minorHAnsi"/>
          <w:sz w:val="24"/>
          <w:szCs w:val="24"/>
        </w:rPr>
        <w:t>ö</w:t>
      </w:r>
      <w:r w:rsidR="00617FB4" w:rsidRPr="00583089">
        <w:rPr>
          <w:sz w:val="24"/>
          <w:szCs w:val="24"/>
        </w:rPr>
        <w:t xml:space="preserve">mback (2010). </w:t>
      </w:r>
      <w:r w:rsidR="00B7694A" w:rsidRPr="00583089">
        <w:rPr>
          <w:sz w:val="24"/>
          <w:szCs w:val="24"/>
        </w:rPr>
        <w:t>Finally,</w:t>
      </w:r>
      <w:r w:rsidR="00B7694A">
        <w:rPr>
          <w:sz w:val="24"/>
          <w:szCs w:val="24"/>
        </w:rPr>
        <w:t xml:space="preserve"> since</w:t>
      </w:r>
      <w:r w:rsidR="009512BF" w:rsidRPr="00EC1E8B">
        <w:rPr>
          <w:sz w:val="24"/>
          <w:szCs w:val="24"/>
        </w:rPr>
        <w:t xml:space="preserve"> our study is focused </w:t>
      </w:r>
      <w:r w:rsidR="00BB42A6">
        <w:rPr>
          <w:sz w:val="24"/>
          <w:szCs w:val="24"/>
        </w:rPr>
        <w:t xml:space="preserve">solely </w:t>
      </w:r>
      <w:r w:rsidR="009512BF" w:rsidRPr="00EC1E8B">
        <w:rPr>
          <w:sz w:val="24"/>
          <w:szCs w:val="24"/>
        </w:rPr>
        <w:t>on the UK, there may well be different patterns in other countries. Comparative research would enable us to determine whether our findings are a broader problem for journalism.</w:t>
      </w:r>
    </w:p>
    <w:p w14:paraId="0F1BA4F6" w14:textId="1CA6A955" w:rsidR="00B94F66" w:rsidRPr="0090423E" w:rsidRDefault="00D95912" w:rsidP="00B94F66">
      <w:pPr>
        <w:spacing w:line="360" w:lineRule="auto"/>
        <w:rPr>
          <w:sz w:val="24"/>
          <w:szCs w:val="24"/>
        </w:rPr>
      </w:pPr>
      <w:r>
        <w:rPr>
          <w:sz w:val="24"/>
          <w:szCs w:val="24"/>
        </w:rPr>
        <w:t>However,</w:t>
      </w:r>
      <w:r w:rsidR="009512BF" w:rsidRPr="00EC1E8B">
        <w:rPr>
          <w:sz w:val="24"/>
          <w:szCs w:val="24"/>
        </w:rPr>
        <w:t xml:space="preserve"> the results of our study show that take-up of digital </w:t>
      </w:r>
      <w:r w:rsidR="009512BF" w:rsidRPr="00583089">
        <w:rPr>
          <w:sz w:val="24"/>
          <w:szCs w:val="24"/>
        </w:rPr>
        <w:t>affordances</w:t>
      </w:r>
      <w:r w:rsidR="00AE4D05" w:rsidRPr="00583089">
        <w:rPr>
          <w:sz w:val="24"/>
          <w:szCs w:val="24"/>
        </w:rPr>
        <w:t xml:space="preserve"> in UK election coverage</w:t>
      </w:r>
      <w:r w:rsidR="009512BF" w:rsidRPr="00EC1E8B">
        <w:rPr>
          <w:sz w:val="24"/>
          <w:szCs w:val="24"/>
        </w:rPr>
        <w:t xml:space="preserve"> is partially contingent on whether the news sites is derived from legacy media or if it is digital-born. These findings </w:t>
      </w:r>
      <w:r>
        <w:rPr>
          <w:sz w:val="24"/>
          <w:szCs w:val="24"/>
        </w:rPr>
        <w:t>support</w:t>
      </w:r>
      <w:r w:rsidRPr="00EC1E8B">
        <w:rPr>
          <w:sz w:val="24"/>
          <w:szCs w:val="24"/>
        </w:rPr>
        <w:t xml:space="preserve"> </w:t>
      </w:r>
      <w:r w:rsidR="009512BF" w:rsidRPr="00EC1E8B">
        <w:rPr>
          <w:sz w:val="24"/>
          <w:szCs w:val="24"/>
        </w:rPr>
        <w:t xml:space="preserve">Chadwick's (2013) contention that moving journalism online is part of a complex negotiation whereby legacy media adopt some practices and processes from the online environment but may reject others. Similarly, digital-born sites are still marked by the practices and processes of traditional journalism, which keep them part of the interpretive community. However, they are more willing to </w:t>
      </w:r>
      <w:r w:rsidR="009512BF" w:rsidRPr="00EC1E8B">
        <w:rPr>
          <w:sz w:val="24"/>
          <w:szCs w:val="24"/>
        </w:rPr>
        <w:lastRenderedPageBreak/>
        <w:t xml:space="preserve">adopt the affordances of the internet to produce new ways of supporting their journalism. On the other hand, both legacy websites and digital-born news media </w:t>
      </w:r>
      <w:r>
        <w:rPr>
          <w:sz w:val="24"/>
          <w:szCs w:val="24"/>
        </w:rPr>
        <w:t xml:space="preserve">seemingly </w:t>
      </w:r>
      <w:r w:rsidR="009512BF" w:rsidRPr="00EC1E8B">
        <w:rPr>
          <w:sz w:val="24"/>
          <w:szCs w:val="24"/>
        </w:rPr>
        <w:t>continue to operate as interpretive communities who share consistent ideas about who should be providing authoritative accounts about significant events and the importance journalists in interpreting the political world for their audience.</w:t>
      </w:r>
      <w:r w:rsidR="009512BF">
        <w:rPr>
          <w:sz w:val="24"/>
          <w:szCs w:val="24"/>
        </w:rPr>
        <w:t xml:space="preserve">  </w:t>
      </w:r>
    </w:p>
    <w:p w14:paraId="6EA5E0A6" w14:textId="6CA82681" w:rsidR="00B94F66" w:rsidRDefault="00B94F66" w:rsidP="00DB14DC">
      <w:pPr>
        <w:spacing w:line="360" w:lineRule="auto"/>
        <w:rPr>
          <w:color w:val="FF0000"/>
          <w:sz w:val="24"/>
          <w:szCs w:val="24"/>
        </w:rPr>
      </w:pPr>
    </w:p>
    <w:p w14:paraId="05F82846" w14:textId="77777777" w:rsidR="00A31F7B" w:rsidRDefault="00A31F7B"/>
    <w:p w14:paraId="4209DD8A" w14:textId="403D029F" w:rsidR="00A939B2" w:rsidRPr="00EA5D23" w:rsidRDefault="009512BF" w:rsidP="00A939B2">
      <w:pPr>
        <w:rPr>
          <w:b/>
          <w:sz w:val="24"/>
          <w:szCs w:val="24"/>
        </w:rPr>
      </w:pPr>
      <w:r w:rsidRPr="00EA5D23">
        <w:rPr>
          <w:b/>
          <w:sz w:val="24"/>
          <w:szCs w:val="24"/>
        </w:rPr>
        <w:t>References:</w:t>
      </w:r>
      <w:r w:rsidR="00165E91">
        <w:rPr>
          <w:b/>
          <w:sz w:val="24"/>
          <w:szCs w:val="24"/>
        </w:rPr>
        <w:t xml:space="preserve"> </w:t>
      </w:r>
    </w:p>
    <w:p w14:paraId="390543E7" w14:textId="0546E6BF" w:rsidR="00C91B21" w:rsidRDefault="00C91B21" w:rsidP="00A939B2">
      <w:pPr>
        <w:rPr>
          <w:sz w:val="24"/>
          <w:szCs w:val="24"/>
        </w:rPr>
      </w:pPr>
      <w:r>
        <w:rPr>
          <w:sz w:val="24"/>
          <w:szCs w:val="24"/>
        </w:rPr>
        <w:t xml:space="preserve">Allan S (2006) </w:t>
      </w:r>
      <w:r w:rsidR="00BB399E" w:rsidRPr="00BB399E">
        <w:rPr>
          <w:i/>
          <w:iCs/>
          <w:sz w:val="24"/>
          <w:szCs w:val="24"/>
        </w:rPr>
        <w:t>Online News: Journalism and the Internet</w:t>
      </w:r>
      <w:r w:rsidR="00BB399E">
        <w:rPr>
          <w:sz w:val="24"/>
          <w:szCs w:val="24"/>
        </w:rPr>
        <w:t>. Maidenhead: Open University Press.</w:t>
      </w:r>
    </w:p>
    <w:p w14:paraId="0F84CAFB" w14:textId="7AFF8E5B" w:rsidR="00A939B2" w:rsidRPr="00EA5D23" w:rsidRDefault="009512BF" w:rsidP="00A939B2">
      <w:pPr>
        <w:rPr>
          <w:sz w:val="24"/>
          <w:szCs w:val="24"/>
        </w:rPr>
      </w:pPr>
      <w:r w:rsidRPr="00EA5D23">
        <w:rPr>
          <w:sz w:val="24"/>
          <w:szCs w:val="24"/>
        </w:rPr>
        <w:t xml:space="preserve">Anstead N and O’Loughlin B (2015) Social media analysis and public opinion: The 2010 UK general election. </w:t>
      </w:r>
      <w:r w:rsidRPr="00EA5D23">
        <w:rPr>
          <w:i/>
          <w:sz w:val="24"/>
          <w:szCs w:val="24"/>
        </w:rPr>
        <w:t>Journal of Computer-Mediated Communication</w:t>
      </w:r>
      <w:r w:rsidRPr="00EA5D23">
        <w:rPr>
          <w:sz w:val="24"/>
          <w:szCs w:val="24"/>
        </w:rPr>
        <w:t xml:space="preserve"> 20(2): 204-220. </w:t>
      </w:r>
    </w:p>
    <w:p w14:paraId="746BC7F0" w14:textId="77777777" w:rsidR="00A939B2" w:rsidRDefault="009512BF" w:rsidP="00A939B2">
      <w:pPr>
        <w:rPr>
          <w:sz w:val="24"/>
          <w:szCs w:val="24"/>
        </w:rPr>
      </w:pPr>
      <w:r w:rsidRPr="00EA5D23">
        <w:rPr>
          <w:sz w:val="24"/>
          <w:szCs w:val="24"/>
        </w:rPr>
        <w:t xml:space="preserve">Bane KC (2017) Tweeting the Agenda: How print and alternative web-only news organisations use Twitter as a source. </w:t>
      </w:r>
      <w:r w:rsidRPr="00EA5D23">
        <w:rPr>
          <w:i/>
          <w:sz w:val="24"/>
          <w:szCs w:val="24"/>
        </w:rPr>
        <w:t>Journalism Practice</w:t>
      </w:r>
      <w:r w:rsidRPr="00EA5D23">
        <w:rPr>
          <w:sz w:val="24"/>
          <w:szCs w:val="24"/>
        </w:rPr>
        <w:t xml:space="preserve"> 13(2): 191-205.  </w:t>
      </w:r>
    </w:p>
    <w:p w14:paraId="0B55CC91" w14:textId="47501989" w:rsidR="00C76AA7" w:rsidRPr="00EA5D23" w:rsidRDefault="009512BF" w:rsidP="00A939B2">
      <w:pPr>
        <w:rPr>
          <w:sz w:val="24"/>
          <w:szCs w:val="24"/>
        </w:rPr>
      </w:pPr>
      <w:r w:rsidRPr="00C76AA7">
        <w:rPr>
          <w:sz w:val="24"/>
          <w:szCs w:val="24"/>
        </w:rPr>
        <w:t xml:space="preserve">Benson, R., M. </w:t>
      </w:r>
      <w:proofErr w:type="spellStart"/>
      <w:r w:rsidRPr="00C76AA7">
        <w:rPr>
          <w:sz w:val="24"/>
          <w:szCs w:val="24"/>
        </w:rPr>
        <w:t>Blach-Orsten</w:t>
      </w:r>
      <w:proofErr w:type="spellEnd"/>
      <w:r w:rsidRPr="00C76AA7">
        <w:rPr>
          <w:sz w:val="24"/>
          <w:szCs w:val="24"/>
        </w:rPr>
        <w:t xml:space="preserve">, M. Powers, I. Willig and S.V Zambrano (2012) ‘Media Systems Online and Off: Comparing the Form of News in the United States, Denmark, and France’, </w:t>
      </w:r>
      <w:r w:rsidRPr="00C76AA7">
        <w:rPr>
          <w:i/>
          <w:sz w:val="24"/>
          <w:szCs w:val="24"/>
        </w:rPr>
        <w:t>Journal of Communication</w:t>
      </w:r>
      <w:r w:rsidRPr="00C76AA7">
        <w:rPr>
          <w:sz w:val="24"/>
          <w:szCs w:val="24"/>
        </w:rPr>
        <w:t xml:space="preserve"> 62</w:t>
      </w:r>
      <w:r>
        <w:rPr>
          <w:sz w:val="24"/>
          <w:szCs w:val="24"/>
        </w:rPr>
        <w:t>:</w:t>
      </w:r>
      <w:r w:rsidRPr="00C76AA7">
        <w:rPr>
          <w:sz w:val="24"/>
          <w:szCs w:val="24"/>
        </w:rPr>
        <w:t xml:space="preserve"> 21-38</w:t>
      </w:r>
      <w:r>
        <w:rPr>
          <w:sz w:val="24"/>
          <w:szCs w:val="24"/>
        </w:rPr>
        <w:t>.</w:t>
      </w:r>
    </w:p>
    <w:p w14:paraId="65E22A56" w14:textId="77777777" w:rsidR="00A939B2" w:rsidRPr="00EA5D23" w:rsidRDefault="009512BF" w:rsidP="00A939B2">
      <w:pPr>
        <w:rPr>
          <w:sz w:val="24"/>
          <w:szCs w:val="24"/>
        </w:rPr>
      </w:pPr>
      <w:r w:rsidRPr="00EA5D23">
        <w:rPr>
          <w:sz w:val="24"/>
          <w:szCs w:val="24"/>
        </w:rPr>
        <w:t xml:space="preserve">Broersma M and Graham T (2012) Social Media as Beat: Tweets as a news source during the 2010 British and Dutch elections. </w:t>
      </w:r>
      <w:r w:rsidRPr="00EA5D23">
        <w:rPr>
          <w:i/>
          <w:sz w:val="24"/>
          <w:szCs w:val="24"/>
        </w:rPr>
        <w:t>Journalism Practice</w:t>
      </w:r>
      <w:r w:rsidRPr="00EA5D23">
        <w:rPr>
          <w:sz w:val="24"/>
          <w:szCs w:val="24"/>
        </w:rPr>
        <w:t xml:space="preserve"> 6 (3): 403-419. </w:t>
      </w:r>
    </w:p>
    <w:p w14:paraId="307F11AA" w14:textId="77777777" w:rsidR="00A939B2" w:rsidRPr="00EA5D23" w:rsidRDefault="009512BF" w:rsidP="00A939B2">
      <w:pPr>
        <w:rPr>
          <w:sz w:val="24"/>
          <w:szCs w:val="24"/>
        </w:rPr>
      </w:pPr>
      <w:r w:rsidRPr="00EA5D23">
        <w:rPr>
          <w:sz w:val="24"/>
          <w:szCs w:val="24"/>
        </w:rPr>
        <w:t xml:space="preserve">Broersma M and Graham T (2013) Twitter as a news source: How Dutch and British Newspapers used tweets in their coverage, 2007-2011. </w:t>
      </w:r>
      <w:r w:rsidRPr="00EA5D23">
        <w:rPr>
          <w:i/>
          <w:sz w:val="24"/>
          <w:szCs w:val="24"/>
        </w:rPr>
        <w:t>Journalism Practice</w:t>
      </w:r>
      <w:r w:rsidRPr="00EA5D23">
        <w:rPr>
          <w:sz w:val="24"/>
          <w:szCs w:val="24"/>
        </w:rPr>
        <w:t xml:space="preserve"> 7 (4): 446-464. </w:t>
      </w:r>
    </w:p>
    <w:p w14:paraId="15D57A3B" w14:textId="54057FCC" w:rsidR="00A939B2" w:rsidRDefault="009512BF" w:rsidP="00A939B2">
      <w:pPr>
        <w:rPr>
          <w:sz w:val="24"/>
          <w:szCs w:val="24"/>
        </w:rPr>
      </w:pPr>
      <w:r w:rsidRPr="00EA5D23">
        <w:rPr>
          <w:sz w:val="24"/>
          <w:szCs w:val="24"/>
        </w:rPr>
        <w:t xml:space="preserve">Chadwick A (2013) </w:t>
      </w:r>
      <w:r w:rsidRPr="00EA5D23">
        <w:rPr>
          <w:i/>
          <w:sz w:val="24"/>
          <w:szCs w:val="24"/>
        </w:rPr>
        <w:t>The Hybrid Media System: Politics and Power</w:t>
      </w:r>
      <w:r w:rsidRPr="00EA5D23">
        <w:rPr>
          <w:sz w:val="24"/>
          <w:szCs w:val="24"/>
        </w:rPr>
        <w:t>. Oxford: Oxford University Press</w:t>
      </w:r>
      <w:r w:rsidR="00D31471">
        <w:rPr>
          <w:sz w:val="24"/>
          <w:szCs w:val="24"/>
        </w:rPr>
        <w:t>.</w:t>
      </w:r>
    </w:p>
    <w:p w14:paraId="6C2D514B" w14:textId="77777777" w:rsidR="00A939B2" w:rsidRDefault="009512BF" w:rsidP="00A939B2">
      <w:pPr>
        <w:rPr>
          <w:sz w:val="24"/>
          <w:szCs w:val="24"/>
        </w:rPr>
      </w:pPr>
      <w:r w:rsidRPr="00EA5D23">
        <w:rPr>
          <w:sz w:val="24"/>
          <w:szCs w:val="24"/>
        </w:rPr>
        <w:t xml:space="preserve">Chang TK, Southwell BG, Lee HM and Hong Y (2011) Jurisdictional protectionism in online news: </w:t>
      </w:r>
      <w:proofErr w:type="spellStart"/>
      <w:r w:rsidRPr="00EA5D23">
        <w:rPr>
          <w:sz w:val="24"/>
          <w:szCs w:val="24"/>
        </w:rPr>
        <w:t>Americal</w:t>
      </w:r>
      <w:proofErr w:type="spellEnd"/>
      <w:r w:rsidRPr="00EA5D23">
        <w:rPr>
          <w:sz w:val="24"/>
          <w:szCs w:val="24"/>
        </w:rPr>
        <w:t xml:space="preserve"> journalists and their perceptions of hyperlinks. </w:t>
      </w:r>
      <w:r w:rsidRPr="00EA5D23">
        <w:rPr>
          <w:i/>
          <w:sz w:val="24"/>
          <w:szCs w:val="24"/>
        </w:rPr>
        <w:t>New Media and Society</w:t>
      </w:r>
      <w:r w:rsidRPr="00EA5D23">
        <w:rPr>
          <w:sz w:val="24"/>
          <w:szCs w:val="24"/>
        </w:rPr>
        <w:t xml:space="preserve"> 14(4) 684-700. </w:t>
      </w:r>
    </w:p>
    <w:p w14:paraId="47182776" w14:textId="1B83293F" w:rsidR="007639EA" w:rsidRDefault="009512BF" w:rsidP="00A939B2">
      <w:pPr>
        <w:rPr>
          <w:sz w:val="24"/>
          <w:szCs w:val="24"/>
        </w:rPr>
      </w:pPr>
      <w:r w:rsidRPr="007639EA">
        <w:rPr>
          <w:sz w:val="24"/>
          <w:szCs w:val="24"/>
        </w:rPr>
        <w:t xml:space="preserve">Coddington M, Molyneux L and Lawrence R (2014) Fact Checking the Campaign: How Political Reports Use Twitter to Set the Record Straight (nor Not), </w:t>
      </w:r>
      <w:r w:rsidRPr="007639EA">
        <w:rPr>
          <w:i/>
          <w:sz w:val="24"/>
          <w:szCs w:val="24"/>
        </w:rPr>
        <w:t>The International Journal of Press/Politics</w:t>
      </w:r>
      <w:r w:rsidRPr="007639EA">
        <w:rPr>
          <w:sz w:val="24"/>
          <w:szCs w:val="24"/>
        </w:rPr>
        <w:t xml:space="preserve"> 19(4) 391– 409.</w:t>
      </w:r>
    </w:p>
    <w:p w14:paraId="668090D1" w14:textId="1B29CC4D" w:rsidR="00E35795" w:rsidRDefault="009512BF" w:rsidP="00A939B2">
      <w:pPr>
        <w:rPr>
          <w:sz w:val="24"/>
          <w:szCs w:val="24"/>
        </w:rPr>
      </w:pPr>
      <w:proofErr w:type="spellStart"/>
      <w:r>
        <w:rPr>
          <w:sz w:val="24"/>
          <w:szCs w:val="24"/>
        </w:rPr>
        <w:t>Cozma</w:t>
      </w:r>
      <w:proofErr w:type="spellEnd"/>
      <w:r>
        <w:rPr>
          <w:sz w:val="24"/>
          <w:szCs w:val="24"/>
        </w:rPr>
        <w:t xml:space="preserve"> R and Chen K-J (2013) What’s in a tweet? Foreign Correspondents’ use of social media. </w:t>
      </w:r>
      <w:r w:rsidRPr="00E35795">
        <w:rPr>
          <w:i/>
          <w:sz w:val="24"/>
          <w:szCs w:val="24"/>
        </w:rPr>
        <w:t>Journalism Practice</w:t>
      </w:r>
      <w:r>
        <w:rPr>
          <w:sz w:val="24"/>
          <w:szCs w:val="24"/>
        </w:rPr>
        <w:t xml:space="preserve"> 7(1): 33-46. </w:t>
      </w:r>
    </w:p>
    <w:p w14:paraId="2D8F540E" w14:textId="69EB54F8" w:rsidR="0070061E" w:rsidRDefault="0070061E" w:rsidP="003553E3">
      <w:pPr>
        <w:rPr>
          <w:sz w:val="24"/>
          <w:szCs w:val="24"/>
        </w:rPr>
      </w:pPr>
      <w:r>
        <w:rPr>
          <w:sz w:val="24"/>
          <w:szCs w:val="24"/>
        </w:rPr>
        <w:t>Cushion S</w:t>
      </w:r>
      <w:r w:rsidR="003553E3">
        <w:rPr>
          <w:sz w:val="24"/>
          <w:szCs w:val="24"/>
        </w:rPr>
        <w:t xml:space="preserve"> (2012)</w:t>
      </w:r>
      <w:r w:rsidR="00E21C96">
        <w:rPr>
          <w:sz w:val="24"/>
          <w:szCs w:val="24"/>
        </w:rPr>
        <w:t xml:space="preserve"> </w:t>
      </w:r>
      <w:r w:rsidR="00B566A5" w:rsidRPr="00B566A5">
        <w:rPr>
          <w:i/>
          <w:iCs/>
          <w:sz w:val="24"/>
          <w:szCs w:val="24"/>
        </w:rPr>
        <w:t>The Democratic Value of News: Why Public Service Media Matter</w:t>
      </w:r>
      <w:r w:rsidR="00B566A5">
        <w:rPr>
          <w:sz w:val="24"/>
          <w:szCs w:val="24"/>
        </w:rPr>
        <w:t>. Basingstoke: Palgrave MacMillan</w:t>
      </w:r>
    </w:p>
    <w:p w14:paraId="09A27086" w14:textId="21C5FB2B" w:rsidR="003553E3" w:rsidRDefault="003553E3" w:rsidP="003553E3">
      <w:pPr>
        <w:rPr>
          <w:sz w:val="24"/>
          <w:szCs w:val="24"/>
        </w:rPr>
      </w:pPr>
      <w:r>
        <w:rPr>
          <w:sz w:val="24"/>
          <w:szCs w:val="24"/>
        </w:rPr>
        <w:lastRenderedPageBreak/>
        <w:t>Cushion S (2019)</w:t>
      </w:r>
      <w:r w:rsidR="00EA68FF">
        <w:rPr>
          <w:sz w:val="24"/>
          <w:szCs w:val="24"/>
        </w:rPr>
        <w:t xml:space="preserve"> </w:t>
      </w:r>
      <w:r w:rsidR="00EA68FF" w:rsidRPr="00EA68FF">
        <w:rPr>
          <w:i/>
          <w:iCs/>
          <w:sz w:val="24"/>
          <w:szCs w:val="24"/>
        </w:rPr>
        <w:t>The Range and Depth of BBC News and Current Affairs: A Content Analysis</w:t>
      </w:r>
      <w:r w:rsidR="00EA68FF">
        <w:rPr>
          <w:sz w:val="24"/>
          <w:szCs w:val="24"/>
        </w:rPr>
        <w:t>. UK: OFCOM</w:t>
      </w:r>
      <w:r w:rsidR="005E3614">
        <w:rPr>
          <w:sz w:val="24"/>
          <w:szCs w:val="24"/>
        </w:rPr>
        <w:t xml:space="preserve"> - </w:t>
      </w:r>
      <w:hyperlink r:id="rId8" w:history="1">
        <w:r w:rsidR="005E3614" w:rsidRPr="007A7474">
          <w:rPr>
            <w:rStyle w:val="Hyperlink"/>
            <w:sz w:val="24"/>
            <w:szCs w:val="24"/>
          </w:rPr>
          <w:t>https://www.ofcom.org.uk/__data/assets/pdf_file/0019/174205/bbc-news-review-content-analysis-full-report.pdf</w:t>
        </w:r>
      </w:hyperlink>
      <w:r w:rsidR="005E3614">
        <w:rPr>
          <w:sz w:val="24"/>
          <w:szCs w:val="24"/>
        </w:rPr>
        <w:t xml:space="preserve"> (accessed 10th March 2020). </w:t>
      </w:r>
      <w:r w:rsidR="00EA68FF">
        <w:rPr>
          <w:sz w:val="24"/>
          <w:szCs w:val="24"/>
        </w:rPr>
        <w:t xml:space="preserve"> </w:t>
      </w:r>
    </w:p>
    <w:p w14:paraId="20A1153B" w14:textId="3C3AB84A" w:rsidR="00E30476" w:rsidRPr="00EA5D23" w:rsidRDefault="00E30476" w:rsidP="003553E3">
      <w:pPr>
        <w:rPr>
          <w:sz w:val="24"/>
          <w:szCs w:val="24"/>
        </w:rPr>
      </w:pPr>
      <w:r>
        <w:rPr>
          <w:sz w:val="24"/>
          <w:szCs w:val="24"/>
        </w:rPr>
        <w:t xml:space="preserve">Deacon D and Harmer E (2019) </w:t>
      </w:r>
      <w:r w:rsidR="00EA68FF">
        <w:rPr>
          <w:sz w:val="24"/>
          <w:szCs w:val="24"/>
        </w:rPr>
        <w:t>The present in retrospect: UK Election reporting (1918-2015).</w:t>
      </w:r>
      <w:r w:rsidR="00EA68FF" w:rsidRPr="00EA68FF">
        <w:rPr>
          <w:i/>
          <w:iCs/>
          <w:sz w:val="24"/>
          <w:szCs w:val="24"/>
        </w:rPr>
        <w:t xml:space="preserve"> Journalism</w:t>
      </w:r>
      <w:r w:rsidR="00EA68FF">
        <w:rPr>
          <w:sz w:val="24"/>
          <w:szCs w:val="24"/>
        </w:rPr>
        <w:t xml:space="preserve"> 20(8): 994-1013. </w:t>
      </w:r>
    </w:p>
    <w:p w14:paraId="2194A55B" w14:textId="77777777" w:rsidR="00A939B2" w:rsidRPr="00EA5D23" w:rsidRDefault="009512BF" w:rsidP="00A939B2">
      <w:pPr>
        <w:rPr>
          <w:sz w:val="24"/>
          <w:szCs w:val="24"/>
        </w:rPr>
      </w:pPr>
      <w:r w:rsidRPr="00EA5D23">
        <w:rPr>
          <w:sz w:val="24"/>
          <w:szCs w:val="24"/>
        </w:rPr>
        <w:t xml:space="preserve">De </w:t>
      </w:r>
      <w:proofErr w:type="spellStart"/>
      <w:r w:rsidRPr="00EA5D23">
        <w:rPr>
          <w:sz w:val="24"/>
          <w:szCs w:val="24"/>
        </w:rPr>
        <w:t>Maeyer</w:t>
      </w:r>
      <w:proofErr w:type="spellEnd"/>
      <w:r w:rsidRPr="00EA5D23">
        <w:rPr>
          <w:sz w:val="24"/>
          <w:szCs w:val="24"/>
        </w:rPr>
        <w:t xml:space="preserve"> J (2010) The Journalistic Hyperlink, </w:t>
      </w:r>
      <w:r w:rsidRPr="00EA5D23">
        <w:rPr>
          <w:i/>
          <w:sz w:val="24"/>
          <w:szCs w:val="24"/>
        </w:rPr>
        <w:t>Journalism Practice</w:t>
      </w:r>
      <w:r w:rsidRPr="00EA5D23">
        <w:rPr>
          <w:sz w:val="24"/>
          <w:szCs w:val="24"/>
        </w:rPr>
        <w:t xml:space="preserve"> 6(5): 692-701. </w:t>
      </w:r>
    </w:p>
    <w:p w14:paraId="5E985851" w14:textId="77777777" w:rsidR="00A939B2" w:rsidRPr="00EA5D23" w:rsidRDefault="009512BF" w:rsidP="00A939B2">
      <w:pPr>
        <w:rPr>
          <w:sz w:val="24"/>
          <w:szCs w:val="24"/>
        </w:rPr>
      </w:pPr>
      <w:proofErr w:type="spellStart"/>
      <w:r w:rsidRPr="00EA5D23">
        <w:rPr>
          <w:sz w:val="24"/>
          <w:szCs w:val="24"/>
        </w:rPr>
        <w:t>Deuze</w:t>
      </w:r>
      <w:proofErr w:type="spellEnd"/>
      <w:r w:rsidRPr="00EA5D23">
        <w:rPr>
          <w:sz w:val="24"/>
          <w:szCs w:val="24"/>
        </w:rPr>
        <w:t xml:space="preserve"> M, Neuberger C and </w:t>
      </w:r>
      <w:proofErr w:type="spellStart"/>
      <w:r w:rsidRPr="00EA5D23">
        <w:rPr>
          <w:sz w:val="24"/>
          <w:szCs w:val="24"/>
        </w:rPr>
        <w:t>Paulussen</w:t>
      </w:r>
      <w:proofErr w:type="spellEnd"/>
      <w:r w:rsidRPr="00EA5D23">
        <w:rPr>
          <w:sz w:val="24"/>
          <w:szCs w:val="24"/>
        </w:rPr>
        <w:t xml:space="preserve"> S (2004) Journalism education and online journalists in Belgium, Germany and the Netherlands. </w:t>
      </w:r>
      <w:r w:rsidRPr="00EA5D23">
        <w:rPr>
          <w:i/>
          <w:sz w:val="24"/>
          <w:szCs w:val="24"/>
        </w:rPr>
        <w:t>Journalism Studies</w:t>
      </w:r>
      <w:r w:rsidRPr="00EA5D23">
        <w:rPr>
          <w:sz w:val="24"/>
          <w:szCs w:val="24"/>
        </w:rPr>
        <w:t xml:space="preserve"> 5: 19-29. </w:t>
      </w:r>
    </w:p>
    <w:p w14:paraId="1581077A" w14:textId="77777777" w:rsidR="00A939B2" w:rsidRPr="00EA5D23" w:rsidRDefault="009512BF" w:rsidP="00A939B2">
      <w:pPr>
        <w:rPr>
          <w:sz w:val="24"/>
          <w:szCs w:val="24"/>
        </w:rPr>
      </w:pPr>
      <w:r w:rsidRPr="00EA5D23">
        <w:rPr>
          <w:sz w:val="24"/>
          <w:szCs w:val="24"/>
        </w:rPr>
        <w:t xml:space="preserve">Dimitrova DV, Connolly-Ahern C, Williams AP and Lee </w:t>
      </w:r>
      <w:proofErr w:type="spellStart"/>
      <w:r w:rsidRPr="00EA5D23">
        <w:rPr>
          <w:sz w:val="24"/>
          <w:szCs w:val="24"/>
        </w:rPr>
        <w:t>Kaid</w:t>
      </w:r>
      <w:proofErr w:type="spellEnd"/>
      <w:r w:rsidRPr="00EA5D23">
        <w:rPr>
          <w:sz w:val="24"/>
          <w:szCs w:val="24"/>
        </w:rPr>
        <w:t xml:space="preserve"> L (2003) Hyperlinking as Gatekeeping: online newspaper coverage of the execution of an American terrorist. Journalism Studies </w:t>
      </w:r>
    </w:p>
    <w:p w14:paraId="120883F4" w14:textId="57243D2A" w:rsidR="00A939B2" w:rsidRPr="00EA5D23" w:rsidRDefault="009512BF" w:rsidP="00A939B2">
      <w:pPr>
        <w:rPr>
          <w:sz w:val="24"/>
          <w:szCs w:val="24"/>
        </w:rPr>
      </w:pPr>
      <w:r w:rsidRPr="00EA5D23">
        <w:rPr>
          <w:sz w:val="24"/>
          <w:szCs w:val="24"/>
        </w:rPr>
        <w:t xml:space="preserve">Dimitrova DV and </w:t>
      </w:r>
      <w:proofErr w:type="spellStart"/>
      <w:r w:rsidRPr="00EA5D23">
        <w:rPr>
          <w:sz w:val="24"/>
          <w:szCs w:val="24"/>
        </w:rPr>
        <w:t>Neznanski</w:t>
      </w:r>
      <w:proofErr w:type="spellEnd"/>
      <w:r w:rsidRPr="00EA5D23">
        <w:rPr>
          <w:sz w:val="24"/>
          <w:szCs w:val="24"/>
        </w:rPr>
        <w:t xml:space="preserve"> M (2006) Online Journalism and the War in Cyberspace: a comparison between US and internation</w:t>
      </w:r>
      <w:r w:rsidR="00400E0A">
        <w:rPr>
          <w:sz w:val="24"/>
          <w:szCs w:val="24"/>
        </w:rPr>
        <w:t>al</w:t>
      </w:r>
      <w:r w:rsidRPr="00EA5D23">
        <w:rPr>
          <w:sz w:val="24"/>
          <w:szCs w:val="24"/>
        </w:rPr>
        <w:t xml:space="preserve"> newspapers. </w:t>
      </w:r>
      <w:r w:rsidRPr="00EA5D23">
        <w:rPr>
          <w:i/>
          <w:sz w:val="24"/>
          <w:szCs w:val="24"/>
        </w:rPr>
        <w:t>Journal of Computer-mediated Communication</w:t>
      </w:r>
      <w:r w:rsidRPr="00EA5D23">
        <w:rPr>
          <w:sz w:val="24"/>
          <w:szCs w:val="24"/>
        </w:rPr>
        <w:t xml:space="preserve"> 12(1). </w:t>
      </w:r>
    </w:p>
    <w:p w14:paraId="6BBAD6B1" w14:textId="77777777" w:rsidR="00A939B2" w:rsidRPr="00EA5D23" w:rsidRDefault="009512BF" w:rsidP="00A939B2">
      <w:pPr>
        <w:rPr>
          <w:sz w:val="24"/>
          <w:szCs w:val="24"/>
        </w:rPr>
      </w:pPr>
      <w:r w:rsidRPr="00EA5D23">
        <w:rPr>
          <w:sz w:val="24"/>
          <w:szCs w:val="24"/>
        </w:rPr>
        <w:t xml:space="preserve">Doyle G (2010) From Television to Multi-Platform: Less from More or More for Less?, </w:t>
      </w:r>
      <w:r w:rsidRPr="00EA5D23">
        <w:rPr>
          <w:i/>
          <w:sz w:val="24"/>
          <w:szCs w:val="24"/>
        </w:rPr>
        <w:t>Convergence: The International Journal of Research into New Media Technologies</w:t>
      </w:r>
      <w:r w:rsidRPr="00EA5D23">
        <w:rPr>
          <w:sz w:val="24"/>
          <w:szCs w:val="24"/>
        </w:rPr>
        <w:t xml:space="preserve">, 16(4): 431-449. </w:t>
      </w:r>
    </w:p>
    <w:p w14:paraId="0FCDC653" w14:textId="3FF17653" w:rsidR="00B75498" w:rsidRDefault="009512BF" w:rsidP="00A939B2">
      <w:pPr>
        <w:rPr>
          <w:sz w:val="24"/>
          <w:szCs w:val="24"/>
        </w:rPr>
      </w:pPr>
      <w:proofErr w:type="spellStart"/>
      <w:r>
        <w:rPr>
          <w:sz w:val="24"/>
          <w:szCs w:val="24"/>
        </w:rPr>
        <w:t>Esser</w:t>
      </w:r>
      <w:proofErr w:type="spellEnd"/>
      <w:r>
        <w:rPr>
          <w:sz w:val="24"/>
          <w:szCs w:val="24"/>
        </w:rPr>
        <w:t xml:space="preserve"> F and D’Angelo P (2003) Framing the Press and the Publicity Process: A Content Analysis of Meta-Coverage in Campaign 2000 Network News. American </w:t>
      </w:r>
      <w:proofErr w:type="spellStart"/>
      <w:r>
        <w:rPr>
          <w:sz w:val="24"/>
          <w:szCs w:val="24"/>
        </w:rPr>
        <w:t>Behavioral</w:t>
      </w:r>
      <w:proofErr w:type="spellEnd"/>
      <w:r>
        <w:rPr>
          <w:sz w:val="24"/>
          <w:szCs w:val="24"/>
        </w:rPr>
        <w:t xml:space="preserve"> Scientist 46(5): 617-641. </w:t>
      </w:r>
    </w:p>
    <w:p w14:paraId="441242B8" w14:textId="77235F56" w:rsidR="00596869" w:rsidRDefault="009512BF" w:rsidP="00A939B2">
      <w:pPr>
        <w:rPr>
          <w:sz w:val="24"/>
          <w:szCs w:val="24"/>
        </w:rPr>
      </w:pPr>
      <w:r>
        <w:rPr>
          <w:sz w:val="24"/>
          <w:szCs w:val="24"/>
        </w:rPr>
        <w:t xml:space="preserve">Fincham K (2019) Exploring Political Journalism Homophily on Twitter: A Comparative Analysis of US and UK Elections in 2016 and 2017, </w:t>
      </w:r>
      <w:r w:rsidRPr="00596869">
        <w:rPr>
          <w:i/>
          <w:sz w:val="24"/>
          <w:szCs w:val="24"/>
        </w:rPr>
        <w:t>Media and Communication</w:t>
      </w:r>
      <w:r>
        <w:rPr>
          <w:sz w:val="24"/>
          <w:szCs w:val="24"/>
        </w:rPr>
        <w:t xml:space="preserve"> 7(1): 213-224. </w:t>
      </w:r>
    </w:p>
    <w:p w14:paraId="232CD931" w14:textId="41CFE437" w:rsidR="00952C7B" w:rsidRDefault="009512BF" w:rsidP="00A939B2">
      <w:pPr>
        <w:rPr>
          <w:sz w:val="24"/>
          <w:szCs w:val="24"/>
        </w:rPr>
      </w:pPr>
      <w:r>
        <w:rPr>
          <w:sz w:val="24"/>
          <w:szCs w:val="24"/>
        </w:rPr>
        <w:t>Freelon</w:t>
      </w:r>
      <w:r w:rsidRPr="00952C7B">
        <w:rPr>
          <w:sz w:val="24"/>
          <w:szCs w:val="24"/>
        </w:rPr>
        <w:t xml:space="preserve"> D (2010). </w:t>
      </w:r>
      <w:proofErr w:type="spellStart"/>
      <w:r w:rsidRPr="00952C7B">
        <w:rPr>
          <w:sz w:val="24"/>
          <w:szCs w:val="24"/>
        </w:rPr>
        <w:t>ReCal</w:t>
      </w:r>
      <w:proofErr w:type="spellEnd"/>
      <w:r w:rsidRPr="00952C7B">
        <w:rPr>
          <w:sz w:val="24"/>
          <w:szCs w:val="24"/>
        </w:rPr>
        <w:t xml:space="preserve">: Intercoder reliability calculation as a web service. </w:t>
      </w:r>
      <w:r w:rsidRPr="00952C7B">
        <w:rPr>
          <w:i/>
          <w:sz w:val="24"/>
          <w:szCs w:val="24"/>
        </w:rPr>
        <w:t>International Journal of Internet Science,</w:t>
      </w:r>
      <w:r w:rsidRPr="00952C7B">
        <w:rPr>
          <w:sz w:val="24"/>
          <w:szCs w:val="24"/>
        </w:rPr>
        <w:t xml:space="preserve"> 5(1), 20-33.</w:t>
      </w:r>
    </w:p>
    <w:p w14:paraId="13118BCC" w14:textId="46481E19" w:rsidR="00952C7B" w:rsidRPr="00EA5D23" w:rsidRDefault="009512BF" w:rsidP="00807931">
      <w:pPr>
        <w:rPr>
          <w:sz w:val="24"/>
          <w:szCs w:val="24"/>
        </w:rPr>
      </w:pPr>
      <w:r w:rsidRPr="00807931">
        <w:rPr>
          <w:sz w:val="24"/>
          <w:szCs w:val="24"/>
        </w:rPr>
        <w:t xml:space="preserve">Freelon D (2013) </w:t>
      </w:r>
      <w:proofErr w:type="spellStart"/>
      <w:r w:rsidRPr="00807931">
        <w:rPr>
          <w:sz w:val="24"/>
          <w:szCs w:val="24"/>
        </w:rPr>
        <w:t>ReCal</w:t>
      </w:r>
      <w:proofErr w:type="spellEnd"/>
      <w:r w:rsidRPr="00807931">
        <w:rPr>
          <w:sz w:val="24"/>
          <w:szCs w:val="24"/>
        </w:rPr>
        <w:t xml:space="preserve"> OIR: Ordinal, interval, and ratio intercode</w:t>
      </w:r>
      <w:r>
        <w:rPr>
          <w:sz w:val="24"/>
          <w:szCs w:val="24"/>
        </w:rPr>
        <w:t xml:space="preserve">r reliability as a web service. </w:t>
      </w:r>
      <w:r w:rsidRPr="00807931">
        <w:rPr>
          <w:i/>
          <w:sz w:val="24"/>
          <w:szCs w:val="24"/>
        </w:rPr>
        <w:t>International Journal of Internet Science</w:t>
      </w:r>
      <w:r w:rsidRPr="00807931">
        <w:rPr>
          <w:sz w:val="24"/>
          <w:szCs w:val="24"/>
        </w:rPr>
        <w:t xml:space="preserve"> 8(1): 10–16.</w:t>
      </w:r>
    </w:p>
    <w:p w14:paraId="067755F5" w14:textId="77777777" w:rsidR="00A939B2" w:rsidRPr="00EA5D23" w:rsidRDefault="009512BF" w:rsidP="00A939B2">
      <w:pPr>
        <w:rPr>
          <w:sz w:val="24"/>
          <w:szCs w:val="24"/>
        </w:rPr>
      </w:pPr>
      <w:r w:rsidRPr="00EA5D23">
        <w:rPr>
          <w:sz w:val="24"/>
          <w:szCs w:val="24"/>
        </w:rPr>
        <w:t xml:space="preserve">Greer JD and </w:t>
      </w:r>
      <w:proofErr w:type="spellStart"/>
      <w:r w:rsidRPr="00EA5D23">
        <w:rPr>
          <w:sz w:val="24"/>
          <w:szCs w:val="24"/>
        </w:rPr>
        <w:t>Mensing</w:t>
      </w:r>
      <w:proofErr w:type="spellEnd"/>
      <w:r w:rsidRPr="00EA5D23">
        <w:rPr>
          <w:sz w:val="24"/>
          <w:szCs w:val="24"/>
        </w:rPr>
        <w:t xml:space="preserve"> D (2006) The Evolution of Online Newspapers: a longitudinal content analysis 1997-2003, </w:t>
      </w:r>
      <w:proofErr w:type="spellStart"/>
      <w:r w:rsidRPr="00EA5D23">
        <w:rPr>
          <w:sz w:val="24"/>
          <w:szCs w:val="24"/>
        </w:rPr>
        <w:t>Xigen</w:t>
      </w:r>
      <w:proofErr w:type="spellEnd"/>
      <w:r w:rsidRPr="00EA5D23">
        <w:rPr>
          <w:sz w:val="24"/>
          <w:szCs w:val="24"/>
        </w:rPr>
        <w:t xml:space="preserve"> Li (ed) Internet Newspapers:  the making of a mainstream medium, Mahwah, NJ: Lawrence Erlbaum, pp.13-32. </w:t>
      </w:r>
    </w:p>
    <w:p w14:paraId="2B29572C" w14:textId="77777777" w:rsidR="00A939B2" w:rsidRPr="00EA5D23" w:rsidRDefault="009512BF" w:rsidP="00A939B2">
      <w:pPr>
        <w:rPr>
          <w:sz w:val="24"/>
          <w:szCs w:val="24"/>
        </w:rPr>
      </w:pPr>
      <w:r w:rsidRPr="00EA5D23">
        <w:rPr>
          <w:sz w:val="24"/>
          <w:szCs w:val="24"/>
        </w:rPr>
        <w:t xml:space="preserve">Gulyas A (2013) The influence of professional variables on journalists’ use and views of social media: a comparative study of Finland, Germany, Sweden and the United Kingdom. </w:t>
      </w:r>
      <w:r w:rsidRPr="00EA5D23">
        <w:rPr>
          <w:i/>
          <w:sz w:val="24"/>
          <w:szCs w:val="24"/>
        </w:rPr>
        <w:t>Digital Journalism</w:t>
      </w:r>
      <w:r w:rsidRPr="00EA5D23">
        <w:rPr>
          <w:sz w:val="24"/>
          <w:szCs w:val="24"/>
        </w:rPr>
        <w:t xml:space="preserve"> 1(2): 270-285. </w:t>
      </w:r>
    </w:p>
    <w:p w14:paraId="6C01EB2E" w14:textId="77777777" w:rsidR="00A939B2" w:rsidRPr="00EA5D23" w:rsidRDefault="009512BF" w:rsidP="00A939B2">
      <w:pPr>
        <w:rPr>
          <w:sz w:val="24"/>
          <w:szCs w:val="24"/>
        </w:rPr>
      </w:pPr>
      <w:proofErr w:type="spellStart"/>
      <w:r w:rsidRPr="00EA5D23">
        <w:rPr>
          <w:sz w:val="24"/>
          <w:szCs w:val="24"/>
        </w:rPr>
        <w:t>Hermida</w:t>
      </w:r>
      <w:proofErr w:type="spellEnd"/>
      <w:r w:rsidRPr="00EA5D23">
        <w:rPr>
          <w:sz w:val="24"/>
          <w:szCs w:val="24"/>
        </w:rPr>
        <w:t xml:space="preserve"> A and Thurman N (2008) A clash of cultures: the integration of user-generated content within professional journalistic frameworks at British newspaper websites. </w:t>
      </w:r>
      <w:r w:rsidRPr="00EA5D23">
        <w:rPr>
          <w:i/>
          <w:sz w:val="24"/>
          <w:szCs w:val="24"/>
        </w:rPr>
        <w:t>Journalism Practice</w:t>
      </w:r>
      <w:r w:rsidRPr="00EA5D23">
        <w:rPr>
          <w:sz w:val="24"/>
          <w:szCs w:val="24"/>
        </w:rPr>
        <w:t xml:space="preserve"> 2(3): 343-356. </w:t>
      </w:r>
    </w:p>
    <w:p w14:paraId="20A82665" w14:textId="77777777" w:rsidR="00A939B2" w:rsidRPr="00EA5D23" w:rsidRDefault="009512BF" w:rsidP="00A939B2">
      <w:pPr>
        <w:rPr>
          <w:sz w:val="24"/>
          <w:szCs w:val="24"/>
        </w:rPr>
      </w:pPr>
      <w:proofErr w:type="spellStart"/>
      <w:r w:rsidRPr="00EA5D23">
        <w:rPr>
          <w:sz w:val="24"/>
          <w:szCs w:val="24"/>
        </w:rPr>
        <w:t>Hermida</w:t>
      </w:r>
      <w:proofErr w:type="spellEnd"/>
      <w:r w:rsidRPr="00EA5D23">
        <w:rPr>
          <w:sz w:val="24"/>
          <w:szCs w:val="24"/>
        </w:rPr>
        <w:t xml:space="preserve">, A (2010) Twittering the News: The Emergence of Ambient Journalism. </w:t>
      </w:r>
      <w:r w:rsidRPr="00EA5D23">
        <w:rPr>
          <w:i/>
          <w:sz w:val="24"/>
          <w:szCs w:val="24"/>
        </w:rPr>
        <w:t>Journalism Practice</w:t>
      </w:r>
      <w:r w:rsidRPr="00EA5D23">
        <w:rPr>
          <w:sz w:val="24"/>
          <w:szCs w:val="24"/>
        </w:rPr>
        <w:t xml:space="preserve"> 4(3): 297-308.  </w:t>
      </w:r>
    </w:p>
    <w:p w14:paraId="6DD5ACB5" w14:textId="244B46D5" w:rsidR="00A939B2" w:rsidRDefault="009512BF" w:rsidP="00A939B2">
      <w:pPr>
        <w:rPr>
          <w:sz w:val="24"/>
          <w:szCs w:val="24"/>
        </w:rPr>
      </w:pPr>
      <w:proofErr w:type="spellStart"/>
      <w:r w:rsidRPr="00EA5D23">
        <w:rPr>
          <w:sz w:val="24"/>
          <w:szCs w:val="24"/>
        </w:rPr>
        <w:lastRenderedPageBreak/>
        <w:t>Himelboim</w:t>
      </w:r>
      <w:proofErr w:type="spellEnd"/>
      <w:r w:rsidRPr="00EA5D23">
        <w:rPr>
          <w:sz w:val="24"/>
          <w:szCs w:val="24"/>
        </w:rPr>
        <w:t xml:space="preserve"> I (2010) The International Network Structure of News Media: An Analysis of Hyperlinks </w:t>
      </w:r>
      <w:r w:rsidR="00811820" w:rsidRPr="00EA5D23">
        <w:rPr>
          <w:sz w:val="24"/>
          <w:szCs w:val="24"/>
        </w:rPr>
        <w:t>Usage</w:t>
      </w:r>
      <w:r w:rsidRPr="00EA5D23">
        <w:rPr>
          <w:sz w:val="24"/>
          <w:szCs w:val="24"/>
        </w:rPr>
        <w:t xml:space="preserve"> in News Web sites, </w:t>
      </w:r>
      <w:r w:rsidRPr="00EA5D23">
        <w:rPr>
          <w:i/>
          <w:sz w:val="24"/>
          <w:szCs w:val="24"/>
        </w:rPr>
        <w:t>Journal of Broadcasting &amp; Electronic Media</w:t>
      </w:r>
      <w:r w:rsidRPr="00EA5D23">
        <w:rPr>
          <w:sz w:val="24"/>
          <w:szCs w:val="24"/>
        </w:rPr>
        <w:t xml:space="preserve"> 54(3): 373-390. </w:t>
      </w:r>
    </w:p>
    <w:p w14:paraId="11D216ED" w14:textId="5539CAEC" w:rsidR="007639EA" w:rsidRPr="00EA5D23" w:rsidRDefault="009512BF" w:rsidP="00A939B2">
      <w:pPr>
        <w:rPr>
          <w:sz w:val="24"/>
          <w:szCs w:val="24"/>
        </w:rPr>
      </w:pPr>
      <w:r>
        <w:rPr>
          <w:sz w:val="24"/>
          <w:szCs w:val="24"/>
        </w:rPr>
        <w:t xml:space="preserve">Houston JB, Thorson E, Hawthorne J, Wolfgang JD and </w:t>
      </w:r>
      <w:proofErr w:type="spellStart"/>
      <w:r>
        <w:rPr>
          <w:sz w:val="24"/>
          <w:szCs w:val="24"/>
        </w:rPr>
        <w:t>Swasy</w:t>
      </w:r>
      <w:proofErr w:type="spellEnd"/>
      <w:r>
        <w:rPr>
          <w:sz w:val="24"/>
          <w:szCs w:val="24"/>
        </w:rPr>
        <w:t xml:space="preserve"> A (2018) The </w:t>
      </w:r>
      <w:proofErr w:type="spellStart"/>
      <w:r w:rsidR="00BC3CAE">
        <w:rPr>
          <w:sz w:val="24"/>
          <w:szCs w:val="24"/>
        </w:rPr>
        <w:t>T</w:t>
      </w:r>
      <w:r>
        <w:rPr>
          <w:sz w:val="24"/>
          <w:szCs w:val="24"/>
        </w:rPr>
        <w:t>witterization</w:t>
      </w:r>
      <w:proofErr w:type="spellEnd"/>
      <w:r>
        <w:rPr>
          <w:sz w:val="24"/>
          <w:szCs w:val="24"/>
        </w:rPr>
        <w:t xml:space="preserve"> of journalism: User perceptions of news tweets, </w:t>
      </w:r>
      <w:r w:rsidRPr="007639EA">
        <w:rPr>
          <w:i/>
          <w:sz w:val="24"/>
          <w:szCs w:val="24"/>
        </w:rPr>
        <w:t>Journalism</w:t>
      </w:r>
      <w:r>
        <w:rPr>
          <w:sz w:val="24"/>
          <w:szCs w:val="24"/>
        </w:rPr>
        <w:t xml:space="preserve"> (online first) </w:t>
      </w:r>
    </w:p>
    <w:p w14:paraId="394F888D" w14:textId="212CF490" w:rsidR="00A939B2" w:rsidRDefault="009512BF" w:rsidP="00A939B2">
      <w:pPr>
        <w:rPr>
          <w:sz w:val="24"/>
          <w:szCs w:val="24"/>
        </w:rPr>
      </w:pPr>
      <w:proofErr w:type="spellStart"/>
      <w:r w:rsidRPr="00EA5D23">
        <w:rPr>
          <w:sz w:val="24"/>
          <w:szCs w:val="24"/>
        </w:rPr>
        <w:t>Janowski</w:t>
      </w:r>
      <w:proofErr w:type="spellEnd"/>
      <w:r w:rsidRPr="00EA5D23">
        <w:rPr>
          <w:sz w:val="24"/>
          <w:szCs w:val="24"/>
        </w:rPr>
        <w:t xml:space="preserve"> NW and van </w:t>
      </w:r>
      <w:proofErr w:type="spellStart"/>
      <w:r w:rsidRPr="00EA5D23">
        <w:rPr>
          <w:sz w:val="24"/>
          <w:szCs w:val="24"/>
        </w:rPr>
        <w:t>Selm</w:t>
      </w:r>
      <w:proofErr w:type="spellEnd"/>
      <w:r w:rsidRPr="00EA5D23">
        <w:rPr>
          <w:sz w:val="24"/>
          <w:szCs w:val="24"/>
        </w:rPr>
        <w:t xml:space="preserve"> M (2000) Traditional News Media Online: an examination of added vales. </w:t>
      </w:r>
      <w:r w:rsidRPr="00EA5D23">
        <w:rPr>
          <w:i/>
          <w:sz w:val="24"/>
          <w:szCs w:val="24"/>
        </w:rPr>
        <w:t>Communications</w:t>
      </w:r>
      <w:r w:rsidRPr="00EA5D23">
        <w:rPr>
          <w:sz w:val="24"/>
          <w:szCs w:val="24"/>
        </w:rPr>
        <w:t xml:space="preserve"> 25(1): 85-102. </w:t>
      </w:r>
    </w:p>
    <w:p w14:paraId="54AEF2FB" w14:textId="0872E713" w:rsidR="00B12679" w:rsidRDefault="009512BF" w:rsidP="00A939B2">
      <w:pPr>
        <w:rPr>
          <w:sz w:val="24"/>
          <w:szCs w:val="24"/>
        </w:rPr>
      </w:pPr>
      <w:r w:rsidRPr="00B12679">
        <w:rPr>
          <w:sz w:val="24"/>
          <w:szCs w:val="24"/>
        </w:rPr>
        <w:t>Karlsson M and Str</w:t>
      </w:r>
      <w:r w:rsidR="00403FD9">
        <w:rPr>
          <w:rFonts w:cstheme="minorHAnsi"/>
          <w:sz w:val="24"/>
          <w:szCs w:val="24"/>
        </w:rPr>
        <w:t>ö</w:t>
      </w:r>
      <w:r w:rsidRPr="00B12679">
        <w:rPr>
          <w:sz w:val="24"/>
          <w:szCs w:val="24"/>
        </w:rPr>
        <w:t xml:space="preserve">mback J (2010) ‘Freezing the Flow of Online News: Exploring Approaches to the Study of </w:t>
      </w:r>
      <w:r>
        <w:rPr>
          <w:sz w:val="24"/>
          <w:szCs w:val="24"/>
        </w:rPr>
        <w:t>the Liquidity of Online News’</w:t>
      </w:r>
      <w:r w:rsidRPr="00B12679">
        <w:rPr>
          <w:sz w:val="24"/>
          <w:szCs w:val="24"/>
        </w:rPr>
        <w:t xml:space="preserve"> </w:t>
      </w:r>
      <w:r w:rsidRPr="00B12679">
        <w:rPr>
          <w:i/>
          <w:sz w:val="24"/>
          <w:szCs w:val="24"/>
        </w:rPr>
        <w:t>Journalism Studies</w:t>
      </w:r>
      <w:r w:rsidRPr="00B12679">
        <w:rPr>
          <w:sz w:val="24"/>
          <w:szCs w:val="24"/>
        </w:rPr>
        <w:t xml:space="preserve"> 11(1): 2-19.</w:t>
      </w:r>
    </w:p>
    <w:p w14:paraId="50C8FAC6" w14:textId="3CAFE58D" w:rsidR="00EB68DE" w:rsidRPr="00EA5D23" w:rsidRDefault="009512BF" w:rsidP="00A939B2">
      <w:pPr>
        <w:rPr>
          <w:sz w:val="24"/>
          <w:szCs w:val="24"/>
        </w:rPr>
      </w:pPr>
      <w:r>
        <w:rPr>
          <w:sz w:val="24"/>
          <w:szCs w:val="24"/>
        </w:rPr>
        <w:t xml:space="preserve">Lasorsa DL, Lewis SC and Holton AE (2012) Normalizing Twitter: Journalism practice in an emerging communication space. </w:t>
      </w:r>
      <w:r w:rsidRPr="00EB68DE">
        <w:rPr>
          <w:i/>
          <w:sz w:val="24"/>
          <w:szCs w:val="24"/>
        </w:rPr>
        <w:t>Journalism Studies</w:t>
      </w:r>
      <w:r>
        <w:rPr>
          <w:sz w:val="24"/>
          <w:szCs w:val="24"/>
        </w:rPr>
        <w:t xml:space="preserve"> 13(1): 19-36. </w:t>
      </w:r>
    </w:p>
    <w:p w14:paraId="3B36592C" w14:textId="36F71ACB" w:rsidR="00A939B2" w:rsidRDefault="009512BF" w:rsidP="00A939B2">
      <w:pPr>
        <w:rPr>
          <w:sz w:val="24"/>
          <w:szCs w:val="24"/>
        </w:rPr>
      </w:pPr>
      <w:proofErr w:type="spellStart"/>
      <w:r w:rsidRPr="00EA5D23">
        <w:rPr>
          <w:sz w:val="24"/>
          <w:szCs w:val="24"/>
        </w:rPr>
        <w:t>Lecheler</w:t>
      </w:r>
      <w:proofErr w:type="spellEnd"/>
      <w:r w:rsidRPr="00EA5D23">
        <w:rPr>
          <w:sz w:val="24"/>
          <w:szCs w:val="24"/>
        </w:rPr>
        <w:t xml:space="preserve"> S and </w:t>
      </w:r>
      <w:proofErr w:type="spellStart"/>
      <w:r w:rsidRPr="00EA5D23">
        <w:rPr>
          <w:sz w:val="24"/>
          <w:szCs w:val="24"/>
        </w:rPr>
        <w:t>Kruikemeier</w:t>
      </w:r>
      <w:proofErr w:type="spellEnd"/>
      <w:r w:rsidRPr="00EA5D23">
        <w:rPr>
          <w:sz w:val="24"/>
          <w:szCs w:val="24"/>
        </w:rPr>
        <w:t xml:space="preserve"> S (2016) Re-evaluating journalistic routines in a digital age: A review of research in the use of online sources. </w:t>
      </w:r>
      <w:r w:rsidRPr="00EA5D23">
        <w:rPr>
          <w:i/>
          <w:sz w:val="24"/>
          <w:szCs w:val="24"/>
        </w:rPr>
        <w:t>New Media and Society</w:t>
      </w:r>
      <w:r w:rsidRPr="00EA5D23">
        <w:rPr>
          <w:sz w:val="24"/>
          <w:szCs w:val="24"/>
        </w:rPr>
        <w:t xml:space="preserve"> 18(1): 156-171. </w:t>
      </w:r>
    </w:p>
    <w:p w14:paraId="40CBB82F" w14:textId="678D42CC" w:rsidR="003553E3" w:rsidRDefault="003553E3" w:rsidP="00A939B2">
      <w:pPr>
        <w:rPr>
          <w:sz w:val="24"/>
          <w:szCs w:val="24"/>
        </w:rPr>
      </w:pPr>
      <w:r>
        <w:rPr>
          <w:sz w:val="24"/>
          <w:szCs w:val="24"/>
        </w:rPr>
        <w:t xml:space="preserve">McGregor S (2019) </w:t>
      </w:r>
      <w:r w:rsidR="00C748A2">
        <w:rPr>
          <w:sz w:val="24"/>
          <w:szCs w:val="24"/>
        </w:rPr>
        <w:t xml:space="preserve">Social Media as public opinion: How journalists use social media to represent public opinion. </w:t>
      </w:r>
      <w:r w:rsidR="00C748A2" w:rsidRPr="00C748A2">
        <w:rPr>
          <w:i/>
          <w:iCs/>
          <w:sz w:val="24"/>
          <w:szCs w:val="24"/>
        </w:rPr>
        <w:t>Journalism</w:t>
      </w:r>
      <w:r w:rsidR="00C748A2">
        <w:rPr>
          <w:sz w:val="24"/>
          <w:szCs w:val="24"/>
        </w:rPr>
        <w:t xml:space="preserve"> 20(8): 1070-1086.</w:t>
      </w:r>
    </w:p>
    <w:p w14:paraId="6BBF727C" w14:textId="430ABE01" w:rsidR="00A7314F" w:rsidRPr="00EA5D23" w:rsidRDefault="009512BF" w:rsidP="00A939B2">
      <w:pPr>
        <w:rPr>
          <w:sz w:val="24"/>
          <w:szCs w:val="24"/>
        </w:rPr>
      </w:pPr>
      <w:proofErr w:type="spellStart"/>
      <w:r w:rsidRPr="00A7314F">
        <w:rPr>
          <w:sz w:val="24"/>
          <w:szCs w:val="24"/>
        </w:rPr>
        <w:t>Mitchelstein</w:t>
      </w:r>
      <w:proofErr w:type="spellEnd"/>
      <w:r w:rsidRPr="00A7314F">
        <w:rPr>
          <w:sz w:val="24"/>
          <w:szCs w:val="24"/>
        </w:rPr>
        <w:t xml:space="preserve">, E., and </w:t>
      </w:r>
      <w:proofErr w:type="spellStart"/>
      <w:r w:rsidRPr="00A7314F">
        <w:rPr>
          <w:sz w:val="24"/>
          <w:szCs w:val="24"/>
        </w:rPr>
        <w:t>Boczkowski</w:t>
      </w:r>
      <w:proofErr w:type="spellEnd"/>
      <w:r w:rsidRPr="00A7314F">
        <w:rPr>
          <w:sz w:val="24"/>
          <w:szCs w:val="24"/>
        </w:rPr>
        <w:t xml:space="preserve">, P. (2009) Between tradition and change: A review of recent research on online news production. </w:t>
      </w:r>
      <w:r w:rsidRPr="00A7314F">
        <w:rPr>
          <w:i/>
          <w:sz w:val="24"/>
          <w:szCs w:val="24"/>
        </w:rPr>
        <w:t>Journalism</w:t>
      </w:r>
      <w:r w:rsidRPr="00A7314F">
        <w:rPr>
          <w:sz w:val="24"/>
          <w:szCs w:val="24"/>
        </w:rPr>
        <w:t xml:space="preserve"> 10(5) 562-586.</w:t>
      </w:r>
    </w:p>
    <w:p w14:paraId="2F07BF8F" w14:textId="51737B41" w:rsidR="00A939B2" w:rsidRDefault="009512BF" w:rsidP="00A939B2">
      <w:pPr>
        <w:rPr>
          <w:sz w:val="24"/>
          <w:szCs w:val="24"/>
        </w:rPr>
      </w:pPr>
      <w:r w:rsidRPr="00EA5D23">
        <w:rPr>
          <w:sz w:val="24"/>
          <w:szCs w:val="24"/>
        </w:rPr>
        <w:t xml:space="preserve">Moon SJ and Hadley P (2014) Routinising a new technology in the newsroom: Twitter as a news source in mainstream media. </w:t>
      </w:r>
      <w:r w:rsidRPr="00EA5D23">
        <w:rPr>
          <w:i/>
          <w:sz w:val="24"/>
          <w:szCs w:val="24"/>
        </w:rPr>
        <w:t>Journal of Broadcasting and Electronic Media</w:t>
      </w:r>
      <w:r w:rsidRPr="00EA5D23">
        <w:rPr>
          <w:sz w:val="24"/>
          <w:szCs w:val="24"/>
        </w:rPr>
        <w:t xml:space="preserve"> 58(2): 289-305. </w:t>
      </w:r>
    </w:p>
    <w:p w14:paraId="564C4E2B" w14:textId="5C6917D8" w:rsidR="00E30476" w:rsidRPr="00EA5D23" w:rsidRDefault="00E30476" w:rsidP="00A939B2">
      <w:pPr>
        <w:rPr>
          <w:sz w:val="24"/>
          <w:szCs w:val="24"/>
        </w:rPr>
      </w:pPr>
      <w:proofErr w:type="spellStart"/>
      <w:r>
        <w:rPr>
          <w:sz w:val="24"/>
          <w:szCs w:val="24"/>
        </w:rPr>
        <w:t>Oblak</w:t>
      </w:r>
      <w:proofErr w:type="spellEnd"/>
      <w:r>
        <w:rPr>
          <w:sz w:val="24"/>
          <w:szCs w:val="24"/>
        </w:rPr>
        <w:t xml:space="preserve"> </w:t>
      </w:r>
      <w:r w:rsidR="00693D66">
        <w:rPr>
          <w:sz w:val="24"/>
          <w:szCs w:val="24"/>
        </w:rPr>
        <w:t xml:space="preserve">T </w:t>
      </w:r>
      <w:r>
        <w:rPr>
          <w:sz w:val="24"/>
          <w:szCs w:val="24"/>
        </w:rPr>
        <w:t xml:space="preserve">(2005) </w:t>
      </w:r>
      <w:r w:rsidR="00693D66">
        <w:rPr>
          <w:sz w:val="24"/>
          <w:szCs w:val="24"/>
        </w:rPr>
        <w:t xml:space="preserve">The Lack of Interactivity and </w:t>
      </w:r>
      <w:proofErr w:type="spellStart"/>
      <w:r w:rsidR="00693D66">
        <w:rPr>
          <w:sz w:val="24"/>
          <w:szCs w:val="24"/>
        </w:rPr>
        <w:t>Hypertextuality</w:t>
      </w:r>
      <w:proofErr w:type="spellEnd"/>
      <w:r w:rsidR="00693D66">
        <w:rPr>
          <w:sz w:val="24"/>
          <w:szCs w:val="24"/>
        </w:rPr>
        <w:t xml:space="preserve"> in Online Media. </w:t>
      </w:r>
      <w:r w:rsidR="00693D66" w:rsidRPr="00693D66">
        <w:rPr>
          <w:i/>
          <w:iCs/>
          <w:sz w:val="24"/>
          <w:szCs w:val="24"/>
        </w:rPr>
        <w:t>Gazette</w:t>
      </w:r>
      <w:r w:rsidR="00693D66">
        <w:rPr>
          <w:sz w:val="24"/>
          <w:szCs w:val="24"/>
        </w:rPr>
        <w:t xml:space="preserve"> 67(1): 87-106.</w:t>
      </w:r>
    </w:p>
    <w:p w14:paraId="574C8ADE" w14:textId="77777777" w:rsidR="00A939B2" w:rsidRPr="00EA5D23" w:rsidRDefault="009512BF" w:rsidP="00A939B2">
      <w:pPr>
        <w:rPr>
          <w:sz w:val="24"/>
          <w:szCs w:val="24"/>
        </w:rPr>
      </w:pPr>
      <w:proofErr w:type="spellStart"/>
      <w:r w:rsidRPr="00EA5D23">
        <w:rPr>
          <w:sz w:val="24"/>
          <w:szCs w:val="24"/>
        </w:rPr>
        <w:t>Parmlee</w:t>
      </w:r>
      <w:proofErr w:type="spellEnd"/>
      <w:r w:rsidRPr="00EA5D23">
        <w:rPr>
          <w:sz w:val="24"/>
          <w:szCs w:val="24"/>
        </w:rPr>
        <w:t xml:space="preserve"> JH (2014) The Agenda Setting Function of Political Tweets. </w:t>
      </w:r>
      <w:r w:rsidRPr="00EA5D23">
        <w:rPr>
          <w:i/>
          <w:sz w:val="24"/>
          <w:szCs w:val="24"/>
        </w:rPr>
        <w:t>New Media and Society</w:t>
      </w:r>
      <w:r w:rsidRPr="00EA5D23">
        <w:rPr>
          <w:sz w:val="24"/>
          <w:szCs w:val="24"/>
        </w:rPr>
        <w:t xml:space="preserve"> 16(3): 434-450. </w:t>
      </w:r>
    </w:p>
    <w:p w14:paraId="2E785026" w14:textId="77777777" w:rsidR="00A939B2" w:rsidRPr="00EA5D23" w:rsidRDefault="009512BF" w:rsidP="00A939B2">
      <w:pPr>
        <w:rPr>
          <w:sz w:val="24"/>
          <w:szCs w:val="24"/>
        </w:rPr>
      </w:pPr>
      <w:proofErr w:type="spellStart"/>
      <w:r w:rsidRPr="00EA5D23">
        <w:rPr>
          <w:sz w:val="24"/>
          <w:szCs w:val="24"/>
        </w:rPr>
        <w:t>Quandt</w:t>
      </w:r>
      <w:proofErr w:type="spellEnd"/>
      <w:r w:rsidRPr="00EA5D23">
        <w:rPr>
          <w:sz w:val="24"/>
          <w:szCs w:val="24"/>
        </w:rPr>
        <w:t xml:space="preserve">, Thorsten (2008) (No) News on the World Wide Web? A comparative content analysis of online news in Europe and the United States, </w:t>
      </w:r>
      <w:r w:rsidRPr="00EA5D23">
        <w:rPr>
          <w:i/>
          <w:sz w:val="24"/>
          <w:szCs w:val="24"/>
        </w:rPr>
        <w:t>Journalism Studies</w:t>
      </w:r>
      <w:r w:rsidRPr="00EA5D23">
        <w:rPr>
          <w:sz w:val="24"/>
          <w:szCs w:val="24"/>
        </w:rPr>
        <w:t xml:space="preserve"> 9(5) 717-2-738.</w:t>
      </w:r>
    </w:p>
    <w:p w14:paraId="627C8855" w14:textId="4E246A17" w:rsidR="00B37C89" w:rsidRDefault="009512BF" w:rsidP="00A939B2">
      <w:pPr>
        <w:rPr>
          <w:sz w:val="24"/>
          <w:szCs w:val="24"/>
        </w:rPr>
      </w:pPr>
      <w:r>
        <w:rPr>
          <w:sz w:val="24"/>
          <w:szCs w:val="24"/>
        </w:rPr>
        <w:t xml:space="preserve">Revers M (2014) The </w:t>
      </w:r>
      <w:proofErr w:type="spellStart"/>
      <w:r>
        <w:rPr>
          <w:sz w:val="24"/>
          <w:szCs w:val="24"/>
        </w:rPr>
        <w:t>Twitterization</w:t>
      </w:r>
      <w:proofErr w:type="spellEnd"/>
      <w:r>
        <w:rPr>
          <w:sz w:val="24"/>
          <w:szCs w:val="24"/>
        </w:rPr>
        <w:t xml:space="preserve"> of News Making: Transparency and Journalistic Professionalism, </w:t>
      </w:r>
      <w:r w:rsidRPr="00B37C89">
        <w:rPr>
          <w:i/>
          <w:sz w:val="24"/>
          <w:szCs w:val="24"/>
        </w:rPr>
        <w:t>Journal of Communication</w:t>
      </w:r>
      <w:r>
        <w:rPr>
          <w:sz w:val="24"/>
          <w:szCs w:val="24"/>
        </w:rPr>
        <w:t xml:space="preserve"> 64: 806-826. </w:t>
      </w:r>
    </w:p>
    <w:p w14:paraId="6606C2BA" w14:textId="6BF599A8" w:rsidR="000A3A1E" w:rsidRDefault="000A3A1E" w:rsidP="00A939B2">
      <w:pPr>
        <w:rPr>
          <w:sz w:val="24"/>
          <w:szCs w:val="24"/>
        </w:rPr>
      </w:pPr>
      <w:r>
        <w:rPr>
          <w:sz w:val="24"/>
          <w:szCs w:val="24"/>
        </w:rPr>
        <w:t xml:space="preserve">Salgado S and </w:t>
      </w:r>
      <w:proofErr w:type="spellStart"/>
      <w:r>
        <w:rPr>
          <w:sz w:val="24"/>
          <w:szCs w:val="24"/>
        </w:rPr>
        <w:t>Stromback</w:t>
      </w:r>
      <w:proofErr w:type="spellEnd"/>
      <w:r>
        <w:rPr>
          <w:sz w:val="24"/>
          <w:szCs w:val="24"/>
        </w:rPr>
        <w:t xml:space="preserve"> J (2011)</w:t>
      </w:r>
      <w:r w:rsidR="00EA68FF">
        <w:rPr>
          <w:sz w:val="24"/>
          <w:szCs w:val="24"/>
        </w:rPr>
        <w:t xml:space="preserve"> Interpretive journalism: A review of concepts, operationalizations and key findings.</w:t>
      </w:r>
      <w:r w:rsidR="00EA68FF" w:rsidRPr="00EA68FF">
        <w:rPr>
          <w:i/>
          <w:iCs/>
          <w:sz w:val="24"/>
          <w:szCs w:val="24"/>
        </w:rPr>
        <w:t xml:space="preserve"> Journalism</w:t>
      </w:r>
      <w:r w:rsidR="00EA68FF">
        <w:rPr>
          <w:sz w:val="24"/>
          <w:szCs w:val="24"/>
        </w:rPr>
        <w:t xml:space="preserve"> 13(2): 144-161.</w:t>
      </w:r>
    </w:p>
    <w:p w14:paraId="58A7920D" w14:textId="77777777" w:rsidR="00A939B2" w:rsidRDefault="009512BF" w:rsidP="00A939B2">
      <w:pPr>
        <w:rPr>
          <w:sz w:val="24"/>
          <w:szCs w:val="24"/>
        </w:rPr>
      </w:pPr>
      <w:r w:rsidRPr="00EA5D23">
        <w:rPr>
          <w:sz w:val="24"/>
          <w:szCs w:val="24"/>
        </w:rPr>
        <w:t xml:space="preserve">Schmitz Weiss A and Domingo D (2010) Innovation processes in online newsrooms as actor-networks and communities of practice, </w:t>
      </w:r>
      <w:r w:rsidRPr="00EA5D23">
        <w:rPr>
          <w:i/>
          <w:sz w:val="24"/>
          <w:szCs w:val="24"/>
        </w:rPr>
        <w:t>New Media and Society</w:t>
      </w:r>
      <w:r w:rsidRPr="00EA5D23">
        <w:rPr>
          <w:sz w:val="24"/>
          <w:szCs w:val="24"/>
        </w:rPr>
        <w:t xml:space="preserve"> 12(7): 1156-1171. </w:t>
      </w:r>
    </w:p>
    <w:p w14:paraId="3CA6039A" w14:textId="0339CA84" w:rsidR="00AA6CAE" w:rsidRPr="00EA5D23" w:rsidRDefault="009512BF" w:rsidP="00A939B2">
      <w:pPr>
        <w:rPr>
          <w:sz w:val="24"/>
          <w:szCs w:val="24"/>
        </w:rPr>
      </w:pPr>
      <w:r w:rsidRPr="00AA6CAE">
        <w:rPr>
          <w:sz w:val="24"/>
          <w:szCs w:val="24"/>
        </w:rPr>
        <w:t xml:space="preserve">Schultz, </w:t>
      </w:r>
      <w:proofErr w:type="spellStart"/>
      <w:r w:rsidRPr="00AA6CAE">
        <w:rPr>
          <w:sz w:val="24"/>
          <w:szCs w:val="24"/>
        </w:rPr>
        <w:t>Tanjev</w:t>
      </w:r>
      <w:proofErr w:type="spellEnd"/>
      <w:r w:rsidRPr="00AA6CAE">
        <w:rPr>
          <w:sz w:val="24"/>
          <w:szCs w:val="24"/>
        </w:rPr>
        <w:t xml:space="preserve"> (1999) Interactive Options in Online Journalism: a content analysis of 100 US newspapers, </w:t>
      </w:r>
      <w:r w:rsidRPr="00AA6CAE">
        <w:rPr>
          <w:i/>
          <w:sz w:val="24"/>
          <w:szCs w:val="24"/>
        </w:rPr>
        <w:t>Journal of Computer-mediated Communication</w:t>
      </w:r>
      <w:r w:rsidRPr="00AA6CAE">
        <w:rPr>
          <w:sz w:val="24"/>
          <w:szCs w:val="24"/>
        </w:rPr>
        <w:t xml:space="preserve"> 5(1)</w:t>
      </w:r>
      <w:r>
        <w:rPr>
          <w:sz w:val="24"/>
          <w:szCs w:val="24"/>
        </w:rPr>
        <w:t>.</w:t>
      </w:r>
    </w:p>
    <w:p w14:paraId="584A3160" w14:textId="315525AA" w:rsidR="00147C69" w:rsidRPr="00EA5D23" w:rsidRDefault="009512BF" w:rsidP="00A939B2">
      <w:pPr>
        <w:rPr>
          <w:sz w:val="24"/>
          <w:szCs w:val="24"/>
        </w:rPr>
      </w:pPr>
      <w:r w:rsidRPr="00EA5D23">
        <w:rPr>
          <w:sz w:val="24"/>
          <w:szCs w:val="24"/>
        </w:rPr>
        <w:t xml:space="preserve">Steensen S (2011) Online Journalism and the Promises of New Technology, </w:t>
      </w:r>
      <w:r w:rsidRPr="00EA5D23">
        <w:rPr>
          <w:i/>
          <w:sz w:val="24"/>
          <w:szCs w:val="24"/>
        </w:rPr>
        <w:t>Journalism Studies</w:t>
      </w:r>
      <w:r w:rsidRPr="00EA5D23">
        <w:rPr>
          <w:sz w:val="24"/>
          <w:szCs w:val="24"/>
        </w:rPr>
        <w:t xml:space="preserve"> 12(3): 311-327. </w:t>
      </w:r>
    </w:p>
    <w:p w14:paraId="653CA06B" w14:textId="77777777" w:rsidR="00A939B2" w:rsidRPr="00EA5D23" w:rsidRDefault="009512BF" w:rsidP="00A939B2">
      <w:pPr>
        <w:rPr>
          <w:sz w:val="24"/>
          <w:szCs w:val="24"/>
        </w:rPr>
      </w:pPr>
      <w:proofErr w:type="spellStart"/>
      <w:r w:rsidRPr="00EA5D23">
        <w:rPr>
          <w:sz w:val="24"/>
          <w:szCs w:val="24"/>
        </w:rPr>
        <w:lastRenderedPageBreak/>
        <w:t>Tandoc</w:t>
      </w:r>
      <w:proofErr w:type="spellEnd"/>
      <w:r w:rsidRPr="00EA5D23">
        <w:rPr>
          <w:sz w:val="24"/>
          <w:szCs w:val="24"/>
        </w:rPr>
        <w:t xml:space="preserve"> E and Foo CYW (2018) Here’s What Buzzfeed Journalists Think of Their Journalism. </w:t>
      </w:r>
      <w:r w:rsidRPr="00EA5D23">
        <w:rPr>
          <w:i/>
          <w:sz w:val="24"/>
          <w:szCs w:val="24"/>
        </w:rPr>
        <w:t>Digital Journalism</w:t>
      </w:r>
      <w:r w:rsidRPr="00EA5D23">
        <w:rPr>
          <w:sz w:val="24"/>
          <w:szCs w:val="24"/>
        </w:rPr>
        <w:t xml:space="preserve"> 6:1, 41-57.</w:t>
      </w:r>
    </w:p>
    <w:p w14:paraId="61E313DE" w14:textId="77777777" w:rsidR="00A939B2" w:rsidRPr="00EA5D23" w:rsidRDefault="009512BF" w:rsidP="00A939B2">
      <w:pPr>
        <w:rPr>
          <w:sz w:val="24"/>
          <w:szCs w:val="24"/>
        </w:rPr>
      </w:pPr>
      <w:r w:rsidRPr="00EA5D23">
        <w:rPr>
          <w:sz w:val="24"/>
          <w:szCs w:val="24"/>
        </w:rPr>
        <w:t xml:space="preserve">Thorsen E and Jackson D (2018) Seven Characteristics Defining Online News Formats, </w:t>
      </w:r>
      <w:r w:rsidRPr="00EA5D23">
        <w:rPr>
          <w:i/>
          <w:sz w:val="24"/>
          <w:szCs w:val="24"/>
        </w:rPr>
        <w:t>Digital Journalism</w:t>
      </w:r>
      <w:r w:rsidRPr="00EA5D23">
        <w:rPr>
          <w:sz w:val="24"/>
          <w:szCs w:val="24"/>
        </w:rPr>
        <w:t xml:space="preserve"> 6(7): 847-868. </w:t>
      </w:r>
    </w:p>
    <w:p w14:paraId="5F7E142C" w14:textId="77777777" w:rsidR="00A939B2" w:rsidRPr="00EA5D23" w:rsidRDefault="009512BF" w:rsidP="00A939B2">
      <w:pPr>
        <w:rPr>
          <w:sz w:val="24"/>
          <w:szCs w:val="24"/>
        </w:rPr>
      </w:pPr>
      <w:proofErr w:type="spellStart"/>
      <w:r w:rsidRPr="00EA5D23">
        <w:rPr>
          <w:sz w:val="24"/>
          <w:szCs w:val="24"/>
        </w:rPr>
        <w:t>Tsui</w:t>
      </w:r>
      <w:proofErr w:type="spellEnd"/>
      <w:r w:rsidRPr="00EA5D23">
        <w:rPr>
          <w:sz w:val="24"/>
          <w:szCs w:val="24"/>
        </w:rPr>
        <w:t xml:space="preserve"> L (2008) The hyperlinks in newspapers and bogs. In: </w:t>
      </w:r>
      <w:proofErr w:type="spellStart"/>
      <w:r w:rsidRPr="00EA5D23">
        <w:rPr>
          <w:sz w:val="24"/>
          <w:szCs w:val="24"/>
        </w:rPr>
        <w:t>Turow</w:t>
      </w:r>
      <w:proofErr w:type="spellEnd"/>
      <w:r w:rsidRPr="00EA5D23">
        <w:rPr>
          <w:sz w:val="24"/>
          <w:szCs w:val="24"/>
        </w:rPr>
        <w:t xml:space="preserve"> J and </w:t>
      </w:r>
      <w:proofErr w:type="spellStart"/>
      <w:r w:rsidRPr="00EA5D23">
        <w:rPr>
          <w:sz w:val="24"/>
          <w:szCs w:val="24"/>
        </w:rPr>
        <w:t>Tsui</w:t>
      </w:r>
      <w:proofErr w:type="spellEnd"/>
      <w:r w:rsidRPr="00EA5D23">
        <w:rPr>
          <w:sz w:val="24"/>
          <w:szCs w:val="24"/>
        </w:rPr>
        <w:t xml:space="preserve"> L (eds) </w:t>
      </w:r>
      <w:r w:rsidRPr="00EA5D23">
        <w:rPr>
          <w:i/>
          <w:sz w:val="24"/>
          <w:szCs w:val="24"/>
        </w:rPr>
        <w:t>The Hyperlinked Society: Questioning Connections in the Digital Age.</w:t>
      </w:r>
      <w:r w:rsidRPr="00EA5D23">
        <w:rPr>
          <w:sz w:val="24"/>
          <w:szCs w:val="24"/>
        </w:rPr>
        <w:t xml:space="preserve"> Ann Arbor: University of Michigan Press, 70-84. </w:t>
      </w:r>
    </w:p>
    <w:p w14:paraId="02D8C4BD" w14:textId="1BB47421" w:rsidR="00A939B2" w:rsidRDefault="009512BF" w:rsidP="00A939B2">
      <w:pPr>
        <w:rPr>
          <w:sz w:val="24"/>
          <w:szCs w:val="24"/>
        </w:rPr>
      </w:pPr>
      <w:r w:rsidRPr="00EA5D23">
        <w:rPr>
          <w:sz w:val="24"/>
          <w:szCs w:val="24"/>
        </w:rPr>
        <w:t>Usher N (2014)</w:t>
      </w:r>
      <w:r w:rsidRPr="00EA5D23">
        <w:rPr>
          <w:i/>
          <w:sz w:val="24"/>
          <w:szCs w:val="24"/>
        </w:rPr>
        <w:t xml:space="preserve"> Making News at the New York Times</w:t>
      </w:r>
      <w:r w:rsidRPr="00EA5D23">
        <w:rPr>
          <w:sz w:val="24"/>
          <w:szCs w:val="24"/>
        </w:rPr>
        <w:t xml:space="preserve">. Ann Arbor: University of Michigan Press. </w:t>
      </w:r>
    </w:p>
    <w:p w14:paraId="74D7E064" w14:textId="008CEF7A" w:rsidR="00C816BE" w:rsidRPr="00EA5D23" w:rsidRDefault="009512BF" w:rsidP="00A939B2">
      <w:pPr>
        <w:rPr>
          <w:sz w:val="24"/>
          <w:szCs w:val="24"/>
        </w:rPr>
      </w:pPr>
      <w:proofErr w:type="spellStart"/>
      <w:r>
        <w:rPr>
          <w:sz w:val="24"/>
          <w:szCs w:val="24"/>
        </w:rPr>
        <w:t>Zelizer</w:t>
      </w:r>
      <w:proofErr w:type="spellEnd"/>
      <w:r>
        <w:rPr>
          <w:sz w:val="24"/>
          <w:szCs w:val="24"/>
        </w:rPr>
        <w:t xml:space="preserve"> B (2017) </w:t>
      </w:r>
      <w:r w:rsidRPr="00C816BE">
        <w:rPr>
          <w:i/>
          <w:iCs/>
          <w:sz w:val="24"/>
          <w:szCs w:val="24"/>
        </w:rPr>
        <w:t>What Journalism Could Be.</w:t>
      </w:r>
      <w:r>
        <w:rPr>
          <w:sz w:val="24"/>
          <w:szCs w:val="24"/>
        </w:rPr>
        <w:t xml:space="preserve"> Cambridge: Polity Press</w:t>
      </w:r>
    </w:p>
    <w:p w14:paraId="5CB581D8" w14:textId="77777777" w:rsidR="00A939B2" w:rsidRDefault="00A939B2"/>
    <w:p w14:paraId="1EC55E7C" w14:textId="6891B988" w:rsidR="00602B59" w:rsidRPr="00E2096A" w:rsidRDefault="009512BF">
      <w:pPr>
        <w:rPr>
          <w:sz w:val="24"/>
          <w:szCs w:val="24"/>
          <w:u w:val="single"/>
        </w:rPr>
      </w:pPr>
      <w:r w:rsidRPr="00E2096A">
        <w:rPr>
          <w:sz w:val="24"/>
          <w:szCs w:val="24"/>
          <w:u w:val="single"/>
        </w:rPr>
        <w:t>Data Availability Statement:</w:t>
      </w:r>
    </w:p>
    <w:p w14:paraId="3290657A" w14:textId="6D7B0D0B" w:rsidR="00602B59" w:rsidRDefault="009512BF">
      <w:pPr>
        <w:rPr>
          <w:sz w:val="24"/>
          <w:szCs w:val="24"/>
        </w:rPr>
      </w:pPr>
      <w:r w:rsidRPr="00E2096A">
        <w:rPr>
          <w:sz w:val="24"/>
          <w:szCs w:val="24"/>
        </w:rPr>
        <w:t xml:space="preserve">The data that support the findings of this study are available from the corresponding author, upon reasonable request. </w:t>
      </w:r>
    </w:p>
    <w:p w14:paraId="6F17B497" w14:textId="77777777" w:rsidR="00A821E8" w:rsidRDefault="00A821E8">
      <w:pPr>
        <w:rPr>
          <w:sz w:val="24"/>
          <w:szCs w:val="24"/>
        </w:rPr>
      </w:pPr>
    </w:p>
    <w:p w14:paraId="24B0487F" w14:textId="335215B6" w:rsidR="00C41078" w:rsidRPr="00A821E8" w:rsidRDefault="00A821E8">
      <w:pPr>
        <w:rPr>
          <w:sz w:val="24"/>
          <w:szCs w:val="24"/>
          <w:u w:val="single"/>
        </w:rPr>
      </w:pPr>
      <w:r w:rsidRPr="00A821E8">
        <w:rPr>
          <w:sz w:val="24"/>
          <w:szCs w:val="24"/>
          <w:u w:val="single"/>
        </w:rPr>
        <w:t>Funding statement:</w:t>
      </w:r>
    </w:p>
    <w:p w14:paraId="4068D2F0" w14:textId="71F91286" w:rsidR="00A821E8" w:rsidRDefault="00A821E8">
      <w:pPr>
        <w:rPr>
          <w:sz w:val="24"/>
          <w:szCs w:val="24"/>
        </w:rPr>
      </w:pPr>
      <w:r>
        <w:rPr>
          <w:sz w:val="24"/>
          <w:szCs w:val="24"/>
        </w:rPr>
        <w:t xml:space="preserve">No </w:t>
      </w:r>
      <w:r w:rsidR="00241B19">
        <w:rPr>
          <w:sz w:val="24"/>
          <w:szCs w:val="24"/>
        </w:rPr>
        <w:t xml:space="preserve">external </w:t>
      </w:r>
      <w:r>
        <w:rPr>
          <w:sz w:val="24"/>
          <w:szCs w:val="24"/>
        </w:rPr>
        <w:t xml:space="preserve">funding was received for this research. </w:t>
      </w:r>
    </w:p>
    <w:p w14:paraId="053B7F2D" w14:textId="02CBFE10" w:rsidR="00C41078" w:rsidRPr="00E2096A" w:rsidRDefault="00C41078">
      <w:pPr>
        <w:rPr>
          <w:sz w:val="24"/>
          <w:szCs w:val="24"/>
        </w:rPr>
      </w:pPr>
    </w:p>
    <w:sectPr w:rsidR="00C41078" w:rsidRPr="00E20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611"/>
    <w:multiLevelType w:val="hybridMultilevel"/>
    <w:tmpl w:val="0308CC9E"/>
    <w:lvl w:ilvl="0" w:tplc="1488FCDE">
      <w:numFmt w:val="bullet"/>
      <w:lvlText w:val="-"/>
      <w:lvlJc w:val="left"/>
      <w:pPr>
        <w:ind w:left="720" w:hanging="360"/>
      </w:pPr>
      <w:rPr>
        <w:rFonts w:ascii="Calibri" w:eastAsiaTheme="minorHAnsi" w:hAnsi="Calibri" w:cstheme="minorBidi" w:hint="default"/>
      </w:rPr>
    </w:lvl>
    <w:lvl w:ilvl="1" w:tplc="9634B95A" w:tentative="1">
      <w:start w:val="1"/>
      <w:numFmt w:val="bullet"/>
      <w:lvlText w:val="o"/>
      <w:lvlJc w:val="left"/>
      <w:pPr>
        <w:ind w:left="1440" w:hanging="360"/>
      </w:pPr>
      <w:rPr>
        <w:rFonts w:ascii="Courier New" w:hAnsi="Courier New" w:cs="Courier New" w:hint="default"/>
      </w:rPr>
    </w:lvl>
    <w:lvl w:ilvl="2" w:tplc="3A368BBE" w:tentative="1">
      <w:start w:val="1"/>
      <w:numFmt w:val="bullet"/>
      <w:lvlText w:val=""/>
      <w:lvlJc w:val="left"/>
      <w:pPr>
        <w:ind w:left="2160" w:hanging="360"/>
      </w:pPr>
      <w:rPr>
        <w:rFonts w:ascii="Wingdings" w:hAnsi="Wingdings" w:hint="default"/>
      </w:rPr>
    </w:lvl>
    <w:lvl w:ilvl="3" w:tplc="65946BB0" w:tentative="1">
      <w:start w:val="1"/>
      <w:numFmt w:val="bullet"/>
      <w:lvlText w:val=""/>
      <w:lvlJc w:val="left"/>
      <w:pPr>
        <w:ind w:left="2880" w:hanging="360"/>
      </w:pPr>
      <w:rPr>
        <w:rFonts w:ascii="Symbol" w:hAnsi="Symbol" w:hint="default"/>
      </w:rPr>
    </w:lvl>
    <w:lvl w:ilvl="4" w:tplc="BB9CFBDC" w:tentative="1">
      <w:start w:val="1"/>
      <w:numFmt w:val="bullet"/>
      <w:lvlText w:val="o"/>
      <w:lvlJc w:val="left"/>
      <w:pPr>
        <w:ind w:left="3600" w:hanging="360"/>
      </w:pPr>
      <w:rPr>
        <w:rFonts w:ascii="Courier New" w:hAnsi="Courier New" w:cs="Courier New" w:hint="default"/>
      </w:rPr>
    </w:lvl>
    <w:lvl w:ilvl="5" w:tplc="B672D75E" w:tentative="1">
      <w:start w:val="1"/>
      <w:numFmt w:val="bullet"/>
      <w:lvlText w:val=""/>
      <w:lvlJc w:val="left"/>
      <w:pPr>
        <w:ind w:left="4320" w:hanging="360"/>
      </w:pPr>
      <w:rPr>
        <w:rFonts w:ascii="Wingdings" w:hAnsi="Wingdings" w:hint="default"/>
      </w:rPr>
    </w:lvl>
    <w:lvl w:ilvl="6" w:tplc="C90096AC" w:tentative="1">
      <w:start w:val="1"/>
      <w:numFmt w:val="bullet"/>
      <w:lvlText w:val=""/>
      <w:lvlJc w:val="left"/>
      <w:pPr>
        <w:ind w:left="5040" w:hanging="360"/>
      </w:pPr>
      <w:rPr>
        <w:rFonts w:ascii="Symbol" w:hAnsi="Symbol" w:hint="default"/>
      </w:rPr>
    </w:lvl>
    <w:lvl w:ilvl="7" w:tplc="EF948A7A" w:tentative="1">
      <w:start w:val="1"/>
      <w:numFmt w:val="bullet"/>
      <w:lvlText w:val="o"/>
      <w:lvlJc w:val="left"/>
      <w:pPr>
        <w:ind w:left="5760" w:hanging="360"/>
      </w:pPr>
      <w:rPr>
        <w:rFonts w:ascii="Courier New" w:hAnsi="Courier New" w:cs="Courier New" w:hint="default"/>
      </w:rPr>
    </w:lvl>
    <w:lvl w:ilvl="8" w:tplc="F30CB50E" w:tentative="1">
      <w:start w:val="1"/>
      <w:numFmt w:val="bullet"/>
      <w:lvlText w:val=""/>
      <w:lvlJc w:val="left"/>
      <w:pPr>
        <w:ind w:left="6480" w:hanging="360"/>
      </w:pPr>
      <w:rPr>
        <w:rFonts w:ascii="Wingdings" w:hAnsi="Wingdings" w:hint="default"/>
      </w:rPr>
    </w:lvl>
  </w:abstractNum>
  <w:abstractNum w:abstractNumId="1" w15:restartNumberingAfterBreak="0">
    <w:nsid w:val="161717FC"/>
    <w:multiLevelType w:val="hybridMultilevel"/>
    <w:tmpl w:val="686C6FF2"/>
    <w:lvl w:ilvl="0" w:tplc="5BE61034">
      <w:start w:val="1"/>
      <w:numFmt w:val="decimal"/>
      <w:lvlText w:val="%1)"/>
      <w:lvlJc w:val="left"/>
      <w:pPr>
        <w:ind w:left="720" w:hanging="360"/>
      </w:pPr>
      <w:rPr>
        <w:rFonts w:hint="default"/>
      </w:rPr>
    </w:lvl>
    <w:lvl w:ilvl="1" w:tplc="EDBC0EDE" w:tentative="1">
      <w:start w:val="1"/>
      <w:numFmt w:val="lowerLetter"/>
      <w:lvlText w:val="%2."/>
      <w:lvlJc w:val="left"/>
      <w:pPr>
        <w:ind w:left="1440" w:hanging="360"/>
      </w:pPr>
    </w:lvl>
    <w:lvl w:ilvl="2" w:tplc="C908B79C" w:tentative="1">
      <w:start w:val="1"/>
      <w:numFmt w:val="lowerRoman"/>
      <w:lvlText w:val="%3."/>
      <w:lvlJc w:val="right"/>
      <w:pPr>
        <w:ind w:left="2160" w:hanging="180"/>
      </w:pPr>
    </w:lvl>
    <w:lvl w:ilvl="3" w:tplc="55CE4AC0" w:tentative="1">
      <w:start w:val="1"/>
      <w:numFmt w:val="decimal"/>
      <w:lvlText w:val="%4."/>
      <w:lvlJc w:val="left"/>
      <w:pPr>
        <w:ind w:left="2880" w:hanging="360"/>
      </w:pPr>
    </w:lvl>
    <w:lvl w:ilvl="4" w:tplc="0344B6A6" w:tentative="1">
      <w:start w:val="1"/>
      <w:numFmt w:val="lowerLetter"/>
      <w:lvlText w:val="%5."/>
      <w:lvlJc w:val="left"/>
      <w:pPr>
        <w:ind w:left="3600" w:hanging="360"/>
      </w:pPr>
    </w:lvl>
    <w:lvl w:ilvl="5" w:tplc="8462077C" w:tentative="1">
      <w:start w:val="1"/>
      <w:numFmt w:val="lowerRoman"/>
      <w:lvlText w:val="%6."/>
      <w:lvlJc w:val="right"/>
      <w:pPr>
        <w:ind w:left="4320" w:hanging="180"/>
      </w:pPr>
    </w:lvl>
    <w:lvl w:ilvl="6" w:tplc="98662D4A" w:tentative="1">
      <w:start w:val="1"/>
      <w:numFmt w:val="decimal"/>
      <w:lvlText w:val="%7."/>
      <w:lvlJc w:val="left"/>
      <w:pPr>
        <w:ind w:left="5040" w:hanging="360"/>
      </w:pPr>
    </w:lvl>
    <w:lvl w:ilvl="7" w:tplc="EA42A64C" w:tentative="1">
      <w:start w:val="1"/>
      <w:numFmt w:val="lowerLetter"/>
      <w:lvlText w:val="%8."/>
      <w:lvlJc w:val="left"/>
      <w:pPr>
        <w:ind w:left="5760" w:hanging="360"/>
      </w:pPr>
    </w:lvl>
    <w:lvl w:ilvl="8" w:tplc="405A1DC2" w:tentative="1">
      <w:start w:val="1"/>
      <w:numFmt w:val="lowerRoman"/>
      <w:lvlText w:val="%9."/>
      <w:lvlJc w:val="right"/>
      <w:pPr>
        <w:ind w:left="6480" w:hanging="180"/>
      </w:pPr>
    </w:lvl>
  </w:abstractNum>
  <w:abstractNum w:abstractNumId="2" w15:restartNumberingAfterBreak="0">
    <w:nsid w:val="31D20286"/>
    <w:multiLevelType w:val="hybridMultilevel"/>
    <w:tmpl w:val="D7D21E5E"/>
    <w:lvl w:ilvl="0" w:tplc="5D527C76">
      <w:start w:val="1"/>
      <w:numFmt w:val="decimal"/>
      <w:lvlText w:val="%1)"/>
      <w:lvlJc w:val="left"/>
      <w:pPr>
        <w:ind w:left="720" w:hanging="360"/>
      </w:pPr>
      <w:rPr>
        <w:rFonts w:hint="default"/>
      </w:rPr>
    </w:lvl>
    <w:lvl w:ilvl="1" w:tplc="6150900A" w:tentative="1">
      <w:start w:val="1"/>
      <w:numFmt w:val="lowerLetter"/>
      <w:lvlText w:val="%2."/>
      <w:lvlJc w:val="left"/>
      <w:pPr>
        <w:ind w:left="1440" w:hanging="360"/>
      </w:pPr>
    </w:lvl>
    <w:lvl w:ilvl="2" w:tplc="45A64CEE" w:tentative="1">
      <w:start w:val="1"/>
      <w:numFmt w:val="lowerRoman"/>
      <w:lvlText w:val="%3."/>
      <w:lvlJc w:val="right"/>
      <w:pPr>
        <w:ind w:left="2160" w:hanging="180"/>
      </w:pPr>
    </w:lvl>
    <w:lvl w:ilvl="3" w:tplc="C1AEC47A" w:tentative="1">
      <w:start w:val="1"/>
      <w:numFmt w:val="decimal"/>
      <w:lvlText w:val="%4."/>
      <w:lvlJc w:val="left"/>
      <w:pPr>
        <w:ind w:left="2880" w:hanging="360"/>
      </w:pPr>
    </w:lvl>
    <w:lvl w:ilvl="4" w:tplc="F4B2FF9E" w:tentative="1">
      <w:start w:val="1"/>
      <w:numFmt w:val="lowerLetter"/>
      <w:lvlText w:val="%5."/>
      <w:lvlJc w:val="left"/>
      <w:pPr>
        <w:ind w:left="3600" w:hanging="360"/>
      </w:pPr>
    </w:lvl>
    <w:lvl w:ilvl="5" w:tplc="E8605CE0" w:tentative="1">
      <w:start w:val="1"/>
      <w:numFmt w:val="lowerRoman"/>
      <w:lvlText w:val="%6."/>
      <w:lvlJc w:val="right"/>
      <w:pPr>
        <w:ind w:left="4320" w:hanging="180"/>
      </w:pPr>
    </w:lvl>
    <w:lvl w:ilvl="6" w:tplc="8488E9DC" w:tentative="1">
      <w:start w:val="1"/>
      <w:numFmt w:val="decimal"/>
      <w:lvlText w:val="%7."/>
      <w:lvlJc w:val="left"/>
      <w:pPr>
        <w:ind w:left="5040" w:hanging="360"/>
      </w:pPr>
    </w:lvl>
    <w:lvl w:ilvl="7" w:tplc="5C42C3D8" w:tentative="1">
      <w:start w:val="1"/>
      <w:numFmt w:val="lowerLetter"/>
      <w:lvlText w:val="%8."/>
      <w:lvlJc w:val="left"/>
      <w:pPr>
        <w:ind w:left="5760" w:hanging="360"/>
      </w:pPr>
    </w:lvl>
    <w:lvl w:ilvl="8" w:tplc="E95E7C68" w:tentative="1">
      <w:start w:val="1"/>
      <w:numFmt w:val="lowerRoman"/>
      <w:lvlText w:val="%9."/>
      <w:lvlJc w:val="right"/>
      <w:pPr>
        <w:ind w:left="6480" w:hanging="180"/>
      </w:pPr>
    </w:lvl>
  </w:abstractNum>
  <w:abstractNum w:abstractNumId="3" w15:restartNumberingAfterBreak="0">
    <w:nsid w:val="376C7AD2"/>
    <w:multiLevelType w:val="hybridMultilevel"/>
    <w:tmpl w:val="0A6892BE"/>
    <w:lvl w:ilvl="0" w:tplc="47E6AC1E">
      <w:numFmt w:val="bullet"/>
      <w:lvlText w:val="-"/>
      <w:lvlJc w:val="left"/>
      <w:pPr>
        <w:ind w:left="720" w:hanging="360"/>
      </w:pPr>
      <w:rPr>
        <w:rFonts w:ascii="Calibri" w:eastAsiaTheme="minorHAnsi" w:hAnsi="Calibri" w:cs="Calibri" w:hint="default"/>
      </w:rPr>
    </w:lvl>
    <w:lvl w:ilvl="1" w:tplc="772C6B22" w:tentative="1">
      <w:start w:val="1"/>
      <w:numFmt w:val="bullet"/>
      <w:lvlText w:val="o"/>
      <w:lvlJc w:val="left"/>
      <w:pPr>
        <w:ind w:left="1440" w:hanging="360"/>
      </w:pPr>
      <w:rPr>
        <w:rFonts w:ascii="Courier New" w:hAnsi="Courier New" w:cs="Courier New" w:hint="default"/>
      </w:rPr>
    </w:lvl>
    <w:lvl w:ilvl="2" w:tplc="7B7EFFB8" w:tentative="1">
      <w:start w:val="1"/>
      <w:numFmt w:val="bullet"/>
      <w:lvlText w:val=""/>
      <w:lvlJc w:val="left"/>
      <w:pPr>
        <w:ind w:left="2160" w:hanging="360"/>
      </w:pPr>
      <w:rPr>
        <w:rFonts w:ascii="Wingdings" w:hAnsi="Wingdings" w:hint="default"/>
      </w:rPr>
    </w:lvl>
    <w:lvl w:ilvl="3" w:tplc="E7FAFFEC" w:tentative="1">
      <w:start w:val="1"/>
      <w:numFmt w:val="bullet"/>
      <w:lvlText w:val=""/>
      <w:lvlJc w:val="left"/>
      <w:pPr>
        <w:ind w:left="2880" w:hanging="360"/>
      </w:pPr>
      <w:rPr>
        <w:rFonts w:ascii="Symbol" w:hAnsi="Symbol" w:hint="default"/>
      </w:rPr>
    </w:lvl>
    <w:lvl w:ilvl="4" w:tplc="A014B8C8" w:tentative="1">
      <w:start w:val="1"/>
      <w:numFmt w:val="bullet"/>
      <w:lvlText w:val="o"/>
      <w:lvlJc w:val="left"/>
      <w:pPr>
        <w:ind w:left="3600" w:hanging="360"/>
      </w:pPr>
      <w:rPr>
        <w:rFonts w:ascii="Courier New" w:hAnsi="Courier New" w:cs="Courier New" w:hint="default"/>
      </w:rPr>
    </w:lvl>
    <w:lvl w:ilvl="5" w:tplc="795A0746" w:tentative="1">
      <w:start w:val="1"/>
      <w:numFmt w:val="bullet"/>
      <w:lvlText w:val=""/>
      <w:lvlJc w:val="left"/>
      <w:pPr>
        <w:ind w:left="4320" w:hanging="360"/>
      </w:pPr>
      <w:rPr>
        <w:rFonts w:ascii="Wingdings" w:hAnsi="Wingdings" w:hint="default"/>
      </w:rPr>
    </w:lvl>
    <w:lvl w:ilvl="6" w:tplc="7384276A" w:tentative="1">
      <w:start w:val="1"/>
      <w:numFmt w:val="bullet"/>
      <w:lvlText w:val=""/>
      <w:lvlJc w:val="left"/>
      <w:pPr>
        <w:ind w:left="5040" w:hanging="360"/>
      </w:pPr>
      <w:rPr>
        <w:rFonts w:ascii="Symbol" w:hAnsi="Symbol" w:hint="default"/>
      </w:rPr>
    </w:lvl>
    <w:lvl w:ilvl="7" w:tplc="6FB635FE" w:tentative="1">
      <w:start w:val="1"/>
      <w:numFmt w:val="bullet"/>
      <w:lvlText w:val="o"/>
      <w:lvlJc w:val="left"/>
      <w:pPr>
        <w:ind w:left="5760" w:hanging="360"/>
      </w:pPr>
      <w:rPr>
        <w:rFonts w:ascii="Courier New" w:hAnsi="Courier New" w:cs="Courier New" w:hint="default"/>
      </w:rPr>
    </w:lvl>
    <w:lvl w:ilvl="8" w:tplc="BBB6EEF0" w:tentative="1">
      <w:start w:val="1"/>
      <w:numFmt w:val="bullet"/>
      <w:lvlText w:val=""/>
      <w:lvlJc w:val="left"/>
      <w:pPr>
        <w:ind w:left="6480" w:hanging="360"/>
      </w:pPr>
      <w:rPr>
        <w:rFonts w:ascii="Wingdings" w:hAnsi="Wingdings" w:hint="default"/>
      </w:rPr>
    </w:lvl>
  </w:abstractNum>
  <w:abstractNum w:abstractNumId="4" w15:restartNumberingAfterBreak="0">
    <w:nsid w:val="50FB73F5"/>
    <w:multiLevelType w:val="hybridMultilevel"/>
    <w:tmpl w:val="007259D6"/>
    <w:lvl w:ilvl="0" w:tplc="670C9FF8">
      <w:start w:val="1"/>
      <w:numFmt w:val="bullet"/>
      <w:lvlText w:val="-"/>
      <w:lvlJc w:val="left"/>
      <w:pPr>
        <w:ind w:left="720" w:hanging="360"/>
      </w:pPr>
      <w:rPr>
        <w:rFonts w:ascii="Calibri" w:eastAsiaTheme="minorHAnsi" w:hAnsi="Calibri" w:cs="Calibri" w:hint="default"/>
      </w:rPr>
    </w:lvl>
    <w:lvl w:ilvl="1" w:tplc="5BE61EAA" w:tentative="1">
      <w:start w:val="1"/>
      <w:numFmt w:val="bullet"/>
      <w:lvlText w:val="o"/>
      <w:lvlJc w:val="left"/>
      <w:pPr>
        <w:ind w:left="1440" w:hanging="360"/>
      </w:pPr>
      <w:rPr>
        <w:rFonts w:ascii="Courier New" w:hAnsi="Courier New" w:cs="Courier New" w:hint="default"/>
      </w:rPr>
    </w:lvl>
    <w:lvl w:ilvl="2" w:tplc="A9BC051E" w:tentative="1">
      <w:start w:val="1"/>
      <w:numFmt w:val="bullet"/>
      <w:lvlText w:val=""/>
      <w:lvlJc w:val="left"/>
      <w:pPr>
        <w:ind w:left="2160" w:hanging="360"/>
      </w:pPr>
      <w:rPr>
        <w:rFonts w:ascii="Wingdings" w:hAnsi="Wingdings" w:hint="default"/>
      </w:rPr>
    </w:lvl>
    <w:lvl w:ilvl="3" w:tplc="92D69B92" w:tentative="1">
      <w:start w:val="1"/>
      <w:numFmt w:val="bullet"/>
      <w:lvlText w:val=""/>
      <w:lvlJc w:val="left"/>
      <w:pPr>
        <w:ind w:left="2880" w:hanging="360"/>
      </w:pPr>
      <w:rPr>
        <w:rFonts w:ascii="Symbol" w:hAnsi="Symbol" w:hint="default"/>
      </w:rPr>
    </w:lvl>
    <w:lvl w:ilvl="4" w:tplc="A1221118" w:tentative="1">
      <w:start w:val="1"/>
      <w:numFmt w:val="bullet"/>
      <w:lvlText w:val="o"/>
      <w:lvlJc w:val="left"/>
      <w:pPr>
        <w:ind w:left="3600" w:hanging="360"/>
      </w:pPr>
      <w:rPr>
        <w:rFonts w:ascii="Courier New" w:hAnsi="Courier New" w:cs="Courier New" w:hint="default"/>
      </w:rPr>
    </w:lvl>
    <w:lvl w:ilvl="5" w:tplc="4CCCA8CA" w:tentative="1">
      <w:start w:val="1"/>
      <w:numFmt w:val="bullet"/>
      <w:lvlText w:val=""/>
      <w:lvlJc w:val="left"/>
      <w:pPr>
        <w:ind w:left="4320" w:hanging="360"/>
      </w:pPr>
      <w:rPr>
        <w:rFonts w:ascii="Wingdings" w:hAnsi="Wingdings" w:hint="default"/>
      </w:rPr>
    </w:lvl>
    <w:lvl w:ilvl="6" w:tplc="C6E28372" w:tentative="1">
      <w:start w:val="1"/>
      <w:numFmt w:val="bullet"/>
      <w:lvlText w:val=""/>
      <w:lvlJc w:val="left"/>
      <w:pPr>
        <w:ind w:left="5040" w:hanging="360"/>
      </w:pPr>
      <w:rPr>
        <w:rFonts w:ascii="Symbol" w:hAnsi="Symbol" w:hint="default"/>
      </w:rPr>
    </w:lvl>
    <w:lvl w:ilvl="7" w:tplc="32986460" w:tentative="1">
      <w:start w:val="1"/>
      <w:numFmt w:val="bullet"/>
      <w:lvlText w:val="o"/>
      <w:lvlJc w:val="left"/>
      <w:pPr>
        <w:ind w:left="5760" w:hanging="360"/>
      </w:pPr>
      <w:rPr>
        <w:rFonts w:ascii="Courier New" w:hAnsi="Courier New" w:cs="Courier New" w:hint="default"/>
      </w:rPr>
    </w:lvl>
    <w:lvl w:ilvl="8" w:tplc="3C8E99CC" w:tentative="1">
      <w:start w:val="1"/>
      <w:numFmt w:val="bullet"/>
      <w:lvlText w:val=""/>
      <w:lvlJc w:val="left"/>
      <w:pPr>
        <w:ind w:left="6480" w:hanging="360"/>
      </w:pPr>
      <w:rPr>
        <w:rFonts w:ascii="Wingdings" w:hAnsi="Wingdings" w:hint="default"/>
      </w:rPr>
    </w:lvl>
  </w:abstractNum>
  <w:abstractNum w:abstractNumId="5" w15:restartNumberingAfterBreak="0">
    <w:nsid w:val="64D03971"/>
    <w:multiLevelType w:val="hybridMultilevel"/>
    <w:tmpl w:val="929E3C36"/>
    <w:lvl w:ilvl="0" w:tplc="758CEDE4">
      <w:start w:val="6"/>
      <w:numFmt w:val="bullet"/>
      <w:lvlText w:val="-"/>
      <w:lvlJc w:val="left"/>
      <w:pPr>
        <w:ind w:left="480" w:hanging="360"/>
      </w:pPr>
      <w:rPr>
        <w:rFonts w:ascii="Calibri" w:eastAsia="Times New Roman" w:hAnsi="Calibri" w:cs="Calibri" w:hint="default"/>
      </w:rPr>
    </w:lvl>
    <w:lvl w:ilvl="1" w:tplc="C85A9D0C" w:tentative="1">
      <w:start w:val="1"/>
      <w:numFmt w:val="bullet"/>
      <w:lvlText w:val="o"/>
      <w:lvlJc w:val="left"/>
      <w:pPr>
        <w:ind w:left="1200" w:hanging="360"/>
      </w:pPr>
      <w:rPr>
        <w:rFonts w:ascii="Courier New" w:hAnsi="Courier New" w:cs="Courier New" w:hint="default"/>
      </w:rPr>
    </w:lvl>
    <w:lvl w:ilvl="2" w:tplc="4B4617E6" w:tentative="1">
      <w:start w:val="1"/>
      <w:numFmt w:val="bullet"/>
      <w:lvlText w:val=""/>
      <w:lvlJc w:val="left"/>
      <w:pPr>
        <w:ind w:left="1920" w:hanging="360"/>
      </w:pPr>
      <w:rPr>
        <w:rFonts w:ascii="Wingdings" w:hAnsi="Wingdings" w:hint="default"/>
      </w:rPr>
    </w:lvl>
    <w:lvl w:ilvl="3" w:tplc="19589238" w:tentative="1">
      <w:start w:val="1"/>
      <w:numFmt w:val="bullet"/>
      <w:lvlText w:val=""/>
      <w:lvlJc w:val="left"/>
      <w:pPr>
        <w:ind w:left="2640" w:hanging="360"/>
      </w:pPr>
      <w:rPr>
        <w:rFonts w:ascii="Symbol" w:hAnsi="Symbol" w:hint="default"/>
      </w:rPr>
    </w:lvl>
    <w:lvl w:ilvl="4" w:tplc="16D65288" w:tentative="1">
      <w:start w:val="1"/>
      <w:numFmt w:val="bullet"/>
      <w:lvlText w:val="o"/>
      <w:lvlJc w:val="left"/>
      <w:pPr>
        <w:ind w:left="3360" w:hanging="360"/>
      </w:pPr>
      <w:rPr>
        <w:rFonts w:ascii="Courier New" w:hAnsi="Courier New" w:cs="Courier New" w:hint="default"/>
      </w:rPr>
    </w:lvl>
    <w:lvl w:ilvl="5" w:tplc="BBF2E0D6" w:tentative="1">
      <w:start w:val="1"/>
      <w:numFmt w:val="bullet"/>
      <w:lvlText w:val=""/>
      <w:lvlJc w:val="left"/>
      <w:pPr>
        <w:ind w:left="4080" w:hanging="360"/>
      </w:pPr>
      <w:rPr>
        <w:rFonts w:ascii="Wingdings" w:hAnsi="Wingdings" w:hint="default"/>
      </w:rPr>
    </w:lvl>
    <w:lvl w:ilvl="6" w:tplc="14D457BE" w:tentative="1">
      <w:start w:val="1"/>
      <w:numFmt w:val="bullet"/>
      <w:lvlText w:val=""/>
      <w:lvlJc w:val="left"/>
      <w:pPr>
        <w:ind w:left="4800" w:hanging="360"/>
      </w:pPr>
      <w:rPr>
        <w:rFonts w:ascii="Symbol" w:hAnsi="Symbol" w:hint="default"/>
      </w:rPr>
    </w:lvl>
    <w:lvl w:ilvl="7" w:tplc="876E2832" w:tentative="1">
      <w:start w:val="1"/>
      <w:numFmt w:val="bullet"/>
      <w:lvlText w:val="o"/>
      <w:lvlJc w:val="left"/>
      <w:pPr>
        <w:ind w:left="5520" w:hanging="360"/>
      </w:pPr>
      <w:rPr>
        <w:rFonts w:ascii="Courier New" w:hAnsi="Courier New" w:cs="Courier New" w:hint="default"/>
      </w:rPr>
    </w:lvl>
    <w:lvl w:ilvl="8" w:tplc="5E38E8BC" w:tentative="1">
      <w:start w:val="1"/>
      <w:numFmt w:val="bullet"/>
      <w:lvlText w:val=""/>
      <w:lvlJc w:val="left"/>
      <w:pPr>
        <w:ind w:left="6240" w:hanging="360"/>
      </w:pPr>
      <w:rPr>
        <w:rFonts w:ascii="Wingdings" w:hAnsi="Wingdings" w:hint="default"/>
      </w:rPr>
    </w:lvl>
  </w:abstractNum>
  <w:abstractNum w:abstractNumId="6" w15:restartNumberingAfterBreak="0">
    <w:nsid w:val="74F4081A"/>
    <w:multiLevelType w:val="hybridMultilevel"/>
    <w:tmpl w:val="4A8A09CA"/>
    <w:lvl w:ilvl="0" w:tplc="0B10E5CC">
      <w:start w:val="1"/>
      <w:numFmt w:val="decimal"/>
      <w:lvlText w:val="%1)"/>
      <w:lvlJc w:val="left"/>
      <w:pPr>
        <w:ind w:left="720" w:hanging="360"/>
      </w:pPr>
      <w:rPr>
        <w:rFonts w:hint="default"/>
      </w:rPr>
    </w:lvl>
    <w:lvl w:ilvl="1" w:tplc="6CBAB92A" w:tentative="1">
      <w:start w:val="1"/>
      <w:numFmt w:val="lowerLetter"/>
      <w:lvlText w:val="%2."/>
      <w:lvlJc w:val="left"/>
      <w:pPr>
        <w:ind w:left="1440" w:hanging="360"/>
      </w:pPr>
    </w:lvl>
    <w:lvl w:ilvl="2" w:tplc="1D6E640C" w:tentative="1">
      <w:start w:val="1"/>
      <w:numFmt w:val="lowerRoman"/>
      <w:lvlText w:val="%3."/>
      <w:lvlJc w:val="right"/>
      <w:pPr>
        <w:ind w:left="2160" w:hanging="180"/>
      </w:pPr>
    </w:lvl>
    <w:lvl w:ilvl="3" w:tplc="90BCFD9C" w:tentative="1">
      <w:start w:val="1"/>
      <w:numFmt w:val="decimal"/>
      <w:lvlText w:val="%4."/>
      <w:lvlJc w:val="left"/>
      <w:pPr>
        <w:ind w:left="2880" w:hanging="360"/>
      </w:pPr>
    </w:lvl>
    <w:lvl w:ilvl="4" w:tplc="FA44BB3E" w:tentative="1">
      <w:start w:val="1"/>
      <w:numFmt w:val="lowerLetter"/>
      <w:lvlText w:val="%5."/>
      <w:lvlJc w:val="left"/>
      <w:pPr>
        <w:ind w:left="3600" w:hanging="360"/>
      </w:pPr>
    </w:lvl>
    <w:lvl w:ilvl="5" w:tplc="DCD4557C" w:tentative="1">
      <w:start w:val="1"/>
      <w:numFmt w:val="lowerRoman"/>
      <w:lvlText w:val="%6."/>
      <w:lvlJc w:val="right"/>
      <w:pPr>
        <w:ind w:left="4320" w:hanging="180"/>
      </w:pPr>
    </w:lvl>
    <w:lvl w:ilvl="6" w:tplc="05B8A0AA" w:tentative="1">
      <w:start w:val="1"/>
      <w:numFmt w:val="decimal"/>
      <w:lvlText w:val="%7."/>
      <w:lvlJc w:val="left"/>
      <w:pPr>
        <w:ind w:left="5040" w:hanging="360"/>
      </w:pPr>
    </w:lvl>
    <w:lvl w:ilvl="7" w:tplc="3D3470BA" w:tentative="1">
      <w:start w:val="1"/>
      <w:numFmt w:val="lowerLetter"/>
      <w:lvlText w:val="%8."/>
      <w:lvlJc w:val="left"/>
      <w:pPr>
        <w:ind w:left="5760" w:hanging="360"/>
      </w:pPr>
    </w:lvl>
    <w:lvl w:ilvl="8" w:tplc="2BC8FFF0" w:tentative="1">
      <w:start w:val="1"/>
      <w:numFmt w:val="lowerRoman"/>
      <w:lvlText w:val="%9."/>
      <w:lvlJc w:val="right"/>
      <w:pPr>
        <w:ind w:left="6480" w:hanging="180"/>
      </w:pPr>
    </w:lvl>
  </w:abstractNum>
  <w:abstractNum w:abstractNumId="7" w15:restartNumberingAfterBreak="0">
    <w:nsid w:val="7C760466"/>
    <w:multiLevelType w:val="hybridMultilevel"/>
    <w:tmpl w:val="86A26502"/>
    <w:lvl w:ilvl="0" w:tplc="4D38F574">
      <w:start w:val="1"/>
      <w:numFmt w:val="decimal"/>
      <w:lvlText w:val="%1)"/>
      <w:lvlJc w:val="left"/>
      <w:pPr>
        <w:ind w:left="720" w:hanging="360"/>
      </w:pPr>
      <w:rPr>
        <w:rFonts w:hint="default"/>
      </w:rPr>
    </w:lvl>
    <w:lvl w:ilvl="1" w:tplc="2EEC6754" w:tentative="1">
      <w:start w:val="1"/>
      <w:numFmt w:val="lowerLetter"/>
      <w:lvlText w:val="%2."/>
      <w:lvlJc w:val="left"/>
      <w:pPr>
        <w:ind w:left="1440" w:hanging="360"/>
      </w:pPr>
    </w:lvl>
    <w:lvl w:ilvl="2" w:tplc="82CE8B78" w:tentative="1">
      <w:start w:val="1"/>
      <w:numFmt w:val="lowerRoman"/>
      <w:lvlText w:val="%3."/>
      <w:lvlJc w:val="right"/>
      <w:pPr>
        <w:ind w:left="2160" w:hanging="180"/>
      </w:pPr>
    </w:lvl>
    <w:lvl w:ilvl="3" w:tplc="1BE204F4" w:tentative="1">
      <w:start w:val="1"/>
      <w:numFmt w:val="decimal"/>
      <w:lvlText w:val="%4."/>
      <w:lvlJc w:val="left"/>
      <w:pPr>
        <w:ind w:left="2880" w:hanging="360"/>
      </w:pPr>
    </w:lvl>
    <w:lvl w:ilvl="4" w:tplc="405467B4" w:tentative="1">
      <w:start w:val="1"/>
      <w:numFmt w:val="lowerLetter"/>
      <w:lvlText w:val="%5."/>
      <w:lvlJc w:val="left"/>
      <w:pPr>
        <w:ind w:left="3600" w:hanging="360"/>
      </w:pPr>
    </w:lvl>
    <w:lvl w:ilvl="5" w:tplc="EF0AE296" w:tentative="1">
      <w:start w:val="1"/>
      <w:numFmt w:val="lowerRoman"/>
      <w:lvlText w:val="%6."/>
      <w:lvlJc w:val="right"/>
      <w:pPr>
        <w:ind w:left="4320" w:hanging="180"/>
      </w:pPr>
    </w:lvl>
    <w:lvl w:ilvl="6" w:tplc="5A10B49E" w:tentative="1">
      <w:start w:val="1"/>
      <w:numFmt w:val="decimal"/>
      <w:lvlText w:val="%7."/>
      <w:lvlJc w:val="left"/>
      <w:pPr>
        <w:ind w:left="5040" w:hanging="360"/>
      </w:pPr>
    </w:lvl>
    <w:lvl w:ilvl="7" w:tplc="C4241246" w:tentative="1">
      <w:start w:val="1"/>
      <w:numFmt w:val="lowerLetter"/>
      <w:lvlText w:val="%8."/>
      <w:lvlJc w:val="left"/>
      <w:pPr>
        <w:ind w:left="5760" w:hanging="360"/>
      </w:pPr>
    </w:lvl>
    <w:lvl w:ilvl="8" w:tplc="4CD05784" w:tentative="1">
      <w:start w:val="1"/>
      <w:numFmt w:val="lowerRoman"/>
      <w:lvlText w:val="%9."/>
      <w:lvlJc w:val="right"/>
      <w:pPr>
        <w:ind w:left="6480" w:hanging="180"/>
      </w:pPr>
    </w:lvl>
  </w:abstractNum>
  <w:abstractNum w:abstractNumId="8" w15:restartNumberingAfterBreak="0">
    <w:nsid w:val="7F16400F"/>
    <w:multiLevelType w:val="hybridMultilevel"/>
    <w:tmpl w:val="DED8ACA0"/>
    <w:lvl w:ilvl="0" w:tplc="99D03CC4">
      <w:start w:val="1"/>
      <w:numFmt w:val="decimal"/>
      <w:lvlText w:val="%1)"/>
      <w:lvlJc w:val="left"/>
      <w:pPr>
        <w:ind w:left="720" w:hanging="360"/>
      </w:pPr>
      <w:rPr>
        <w:rFonts w:hint="default"/>
      </w:rPr>
    </w:lvl>
    <w:lvl w:ilvl="1" w:tplc="7E889EAA" w:tentative="1">
      <w:start w:val="1"/>
      <w:numFmt w:val="lowerLetter"/>
      <w:lvlText w:val="%2."/>
      <w:lvlJc w:val="left"/>
      <w:pPr>
        <w:ind w:left="1440" w:hanging="360"/>
      </w:pPr>
    </w:lvl>
    <w:lvl w:ilvl="2" w:tplc="6838AC06" w:tentative="1">
      <w:start w:val="1"/>
      <w:numFmt w:val="lowerRoman"/>
      <w:lvlText w:val="%3."/>
      <w:lvlJc w:val="right"/>
      <w:pPr>
        <w:ind w:left="2160" w:hanging="180"/>
      </w:pPr>
    </w:lvl>
    <w:lvl w:ilvl="3" w:tplc="EFBC7FF0" w:tentative="1">
      <w:start w:val="1"/>
      <w:numFmt w:val="decimal"/>
      <w:lvlText w:val="%4."/>
      <w:lvlJc w:val="left"/>
      <w:pPr>
        <w:ind w:left="2880" w:hanging="360"/>
      </w:pPr>
    </w:lvl>
    <w:lvl w:ilvl="4" w:tplc="7824592E" w:tentative="1">
      <w:start w:val="1"/>
      <w:numFmt w:val="lowerLetter"/>
      <w:lvlText w:val="%5."/>
      <w:lvlJc w:val="left"/>
      <w:pPr>
        <w:ind w:left="3600" w:hanging="360"/>
      </w:pPr>
    </w:lvl>
    <w:lvl w:ilvl="5" w:tplc="92C89594" w:tentative="1">
      <w:start w:val="1"/>
      <w:numFmt w:val="lowerRoman"/>
      <w:lvlText w:val="%6."/>
      <w:lvlJc w:val="right"/>
      <w:pPr>
        <w:ind w:left="4320" w:hanging="180"/>
      </w:pPr>
    </w:lvl>
    <w:lvl w:ilvl="6" w:tplc="BC14DD12" w:tentative="1">
      <w:start w:val="1"/>
      <w:numFmt w:val="decimal"/>
      <w:lvlText w:val="%7."/>
      <w:lvlJc w:val="left"/>
      <w:pPr>
        <w:ind w:left="5040" w:hanging="360"/>
      </w:pPr>
    </w:lvl>
    <w:lvl w:ilvl="7" w:tplc="A02EAF46" w:tentative="1">
      <w:start w:val="1"/>
      <w:numFmt w:val="lowerLetter"/>
      <w:lvlText w:val="%8."/>
      <w:lvlJc w:val="left"/>
      <w:pPr>
        <w:ind w:left="5760" w:hanging="360"/>
      </w:pPr>
    </w:lvl>
    <w:lvl w:ilvl="8" w:tplc="9DA41EB6"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6"/>
  </w:num>
  <w:num w:numId="5">
    <w:abstractNumId w:val="7"/>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F8"/>
    <w:rsid w:val="00000824"/>
    <w:rsid w:val="000028C2"/>
    <w:rsid w:val="000043B4"/>
    <w:rsid w:val="00004E5D"/>
    <w:rsid w:val="00004F1A"/>
    <w:rsid w:val="000163BF"/>
    <w:rsid w:val="000201D6"/>
    <w:rsid w:val="0002248A"/>
    <w:rsid w:val="000250CA"/>
    <w:rsid w:val="00025825"/>
    <w:rsid w:val="0002648D"/>
    <w:rsid w:val="00027FD4"/>
    <w:rsid w:val="00030400"/>
    <w:rsid w:val="0003363B"/>
    <w:rsid w:val="00034AF4"/>
    <w:rsid w:val="00034C6B"/>
    <w:rsid w:val="000356E3"/>
    <w:rsid w:val="00040654"/>
    <w:rsid w:val="0004066D"/>
    <w:rsid w:val="000449A8"/>
    <w:rsid w:val="00046B75"/>
    <w:rsid w:val="00052644"/>
    <w:rsid w:val="00055FE0"/>
    <w:rsid w:val="00056916"/>
    <w:rsid w:val="00071EF5"/>
    <w:rsid w:val="00075B2C"/>
    <w:rsid w:val="00080323"/>
    <w:rsid w:val="00080FAC"/>
    <w:rsid w:val="00080FE0"/>
    <w:rsid w:val="00083104"/>
    <w:rsid w:val="00087371"/>
    <w:rsid w:val="000935F1"/>
    <w:rsid w:val="0009662D"/>
    <w:rsid w:val="00097ECC"/>
    <w:rsid w:val="000A1E3A"/>
    <w:rsid w:val="000A2769"/>
    <w:rsid w:val="000A3A1E"/>
    <w:rsid w:val="000A466F"/>
    <w:rsid w:val="000A5099"/>
    <w:rsid w:val="000A5EBB"/>
    <w:rsid w:val="000A5FBF"/>
    <w:rsid w:val="000B51AA"/>
    <w:rsid w:val="000C1401"/>
    <w:rsid w:val="000C59FA"/>
    <w:rsid w:val="000C60D1"/>
    <w:rsid w:val="000D1A17"/>
    <w:rsid w:val="000D4398"/>
    <w:rsid w:val="000D5CBB"/>
    <w:rsid w:val="000D7E3B"/>
    <w:rsid w:val="000E13E1"/>
    <w:rsid w:val="000E6381"/>
    <w:rsid w:val="000E66B3"/>
    <w:rsid w:val="000F032A"/>
    <w:rsid w:val="000F1EF0"/>
    <w:rsid w:val="00101C85"/>
    <w:rsid w:val="00106079"/>
    <w:rsid w:val="001077E9"/>
    <w:rsid w:val="001129FE"/>
    <w:rsid w:val="00116A8C"/>
    <w:rsid w:val="0012027E"/>
    <w:rsid w:val="00120F6A"/>
    <w:rsid w:val="00124590"/>
    <w:rsid w:val="00130EC5"/>
    <w:rsid w:val="00132C44"/>
    <w:rsid w:val="00133C24"/>
    <w:rsid w:val="00133E01"/>
    <w:rsid w:val="001363F5"/>
    <w:rsid w:val="00137C80"/>
    <w:rsid w:val="00137E39"/>
    <w:rsid w:val="00140301"/>
    <w:rsid w:val="00141C04"/>
    <w:rsid w:val="00143FAF"/>
    <w:rsid w:val="00145A52"/>
    <w:rsid w:val="00147C69"/>
    <w:rsid w:val="00150402"/>
    <w:rsid w:val="00151233"/>
    <w:rsid w:val="00152FD2"/>
    <w:rsid w:val="00157DAC"/>
    <w:rsid w:val="001600D6"/>
    <w:rsid w:val="00165E91"/>
    <w:rsid w:val="00175D31"/>
    <w:rsid w:val="001807BB"/>
    <w:rsid w:val="00182F38"/>
    <w:rsid w:val="00183A8C"/>
    <w:rsid w:val="00184D6E"/>
    <w:rsid w:val="00187A35"/>
    <w:rsid w:val="001931A6"/>
    <w:rsid w:val="00193CC2"/>
    <w:rsid w:val="00197D47"/>
    <w:rsid w:val="001A2B8C"/>
    <w:rsid w:val="001A3EF9"/>
    <w:rsid w:val="001B20F3"/>
    <w:rsid w:val="001B7274"/>
    <w:rsid w:val="001B74E9"/>
    <w:rsid w:val="001C190E"/>
    <w:rsid w:val="001C1C54"/>
    <w:rsid w:val="001C6192"/>
    <w:rsid w:val="001C6788"/>
    <w:rsid w:val="001C7A17"/>
    <w:rsid w:val="001D7596"/>
    <w:rsid w:val="001E190C"/>
    <w:rsid w:val="001F3BA2"/>
    <w:rsid w:val="001F768E"/>
    <w:rsid w:val="001F7CB0"/>
    <w:rsid w:val="00200122"/>
    <w:rsid w:val="0020246E"/>
    <w:rsid w:val="00202757"/>
    <w:rsid w:val="0020564D"/>
    <w:rsid w:val="00207CEC"/>
    <w:rsid w:val="0021057F"/>
    <w:rsid w:val="002107E4"/>
    <w:rsid w:val="00214D66"/>
    <w:rsid w:val="00216C64"/>
    <w:rsid w:val="0022194E"/>
    <w:rsid w:val="00222CBC"/>
    <w:rsid w:val="002243BE"/>
    <w:rsid w:val="002255FB"/>
    <w:rsid w:val="0023018E"/>
    <w:rsid w:val="00230375"/>
    <w:rsid w:val="0023083E"/>
    <w:rsid w:val="00231E84"/>
    <w:rsid w:val="002326AB"/>
    <w:rsid w:val="002372D4"/>
    <w:rsid w:val="00241B19"/>
    <w:rsid w:val="00241B3C"/>
    <w:rsid w:val="00243B0D"/>
    <w:rsid w:val="002511C5"/>
    <w:rsid w:val="002524F2"/>
    <w:rsid w:val="002527CE"/>
    <w:rsid w:val="00255CC0"/>
    <w:rsid w:val="002602E6"/>
    <w:rsid w:val="00261EEF"/>
    <w:rsid w:val="00265831"/>
    <w:rsid w:val="002671E0"/>
    <w:rsid w:val="0027442F"/>
    <w:rsid w:val="00274AC0"/>
    <w:rsid w:val="00275E82"/>
    <w:rsid w:val="00281693"/>
    <w:rsid w:val="002843DD"/>
    <w:rsid w:val="002848BB"/>
    <w:rsid w:val="0029037D"/>
    <w:rsid w:val="00293A93"/>
    <w:rsid w:val="0029666E"/>
    <w:rsid w:val="00296D48"/>
    <w:rsid w:val="002A07A4"/>
    <w:rsid w:val="002A1268"/>
    <w:rsid w:val="002A24A9"/>
    <w:rsid w:val="002A4820"/>
    <w:rsid w:val="002A51B0"/>
    <w:rsid w:val="002B1214"/>
    <w:rsid w:val="002B14C8"/>
    <w:rsid w:val="002B24E2"/>
    <w:rsid w:val="002C2401"/>
    <w:rsid w:val="002C2DD9"/>
    <w:rsid w:val="002C3703"/>
    <w:rsid w:val="002C7F08"/>
    <w:rsid w:val="002D0763"/>
    <w:rsid w:val="002D10F0"/>
    <w:rsid w:val="002D2B9B"/>
    <w:rsid w:val="002D2F90"/>
    <w:rsid w:val="002D5195"/>
    <w:rsid w:val="002D7E60"/>
    <w:rsid w:val="002E0E42"/>
    <w:rsid w:val="002E117F"/>
    <w:rsid w:val="002E50E5"/>
    <w:rsid w:val="002F0C60"/>
    <w:rsid w:val="002F289C"/>
    <w:rsid w:val="003022FB"/>
    <w:rsid w:val="00304C29"/>
    <w:rsid w:val="003062BE"/>
    <w:rsid w:val="00311C3A"/>
    <w:rsid w:val="003133D6"/>
    <w:rsid w:val="0031372D"/>
    <w:rsid w:val="00314467"/>
    <w:rsid w:val="00321CBB"/>
    <w:rsid w:val="0032226C"/>
    <w:rsid w:val="003230F5"/>
    <w:rsid w:val="00326DC0"/>
    <w:rsid w:val="003274CC"/>
    <w:rsid w:val="003279FA"/>
    <w:rsid w:val="0033233E"/>
    <w:rsid w:val="0034071B"/>
    <w:rsid w:val="00342D2A"/>
    <w:rsid w:val="00342DF6"/>
    <w:rsid w:val="00344057"/>
    <w:rsid w:val="0035068A"/>
    <w:rsid w:val="00350B70"/>
    <w:rsid w:val="00351E1F"/>
    <w:rsid w:val="0035415E"/>
    <w:rsid w:val="00354494"/>
    <w:rsid w:val="003553E3"/>
    <w:rsid w:val="00357453"/>
    <w:rsid w:val="003579E1"/>
    <w:rsid w:val="00361F9A"/>
    <w:rsid w:val="00363882"/>
    <w:rsid w:val="003671C3"/>
    <w:rsid w:val="00371277"/>
    <w:rsid w:val="003716E2"/>
    <w:rsid w:val="003739CE"/>
    <w:rsid w:val="00375C2D"/>
    <w:rsid w:val="00380388"/>
    <w:rsid w:val="0038140E"/>
    <w:rsid w:val="00386109"/>
    <w:rsid w:val="00392A09"/>
    <w:rsid w:val="00392C7D"/>
    <w:rsid w:val="003A0391"/>
    <w:rsid w:val="003A58FC"/>
    <w:rsid w:val="003A66AF"/>
    <w:rsid w:val="003A6B21"/>
    <w:rsid w:val="003B322B"/>
    <w:rsid w:val="003B3E58"/>
    <w:rsid w:val="003B55F5"/>
    <w:rsid w:val="003C4592"/>
    <w:rsid w:val="003D3C99"/>
    <w:rsid w:val="003D7C89"/>
    <w:rsid w:val="003D7CC4"/>
    <w:rsid w:val="003D7F29"/>
    <w:rsid w:val="003E3F97"/>
    <w:rsid w:val="003E49C4"/>
    <w:rsid w:val="003E6117"/>
    <w:rsid w:val="003F0972"/>
    <w:rsid w:val="003F1D34"/>
    <w:rsid w:val="003F21FE"/>
    <w:rsid w:val="003F7D9D"/>
    <w:rsid w:val="00400348"/>
    <w:rsid w:val="00400E0A"/>
    <w:rsid w:val="004023DD"/>
    <w:rsid w:val="00403FD9"/>
    <w:rsid w:val="00406B46"/>
    <w:rsid w:val="004127E9"/>
    <w:rsid w:val="00413ACE"/>
    <w:rsid w:val="00414DC0"/>
    <w:rsid w:val="00416EE5"/>
    <w:rsid w:val="00417023"/>
    <w:rsid w:val="004202BD"/>
    <w:rsid w:val="00423BD5"/>
    <w:rsid w:val="0043184E"/>
    <w:rsid w:val="00433060"/>
    <w:rsid w:val="00437B39"/>
    <w:rsid w:val="004442BC"/>
    <w:rsid w:val="00445C2A"/>
    <w:rsid w:val="004466AF"/>
    <w:rsid w:val="00446AC1"/>
    <w:rsid w:val="00450C40"/>
    <w:rsid w:val="004512A8"/>
    <w:rsid w:val="004515BE"/>
    <w:rsid w:val="00451BA3"/>
    <w:rsid w:val="0045435D"/>
    <w:rsid w:val="0046335A"/>
    <w:rsid w:val="00463669"/>
    <w:rsid w:val="00463802"/>
    <w:rsid w:val="0046591A"/>
    <w:rsid w:val="00467BCA"/>
    <w:rsid w:val="00470B57"/>
    <w:rsid w:val="00470ED8"/>
    <w:rsid w:val="0047412F"/>
    <w:rsid w:val="00475269"/>
    <w:rsid w:val="00476E86"/>
    <w:rsid w:val="00481593"/>
    <w:rsid w:val="00483D6E"/>
    <w:rsid w:val="00485A14"/>
    <w:rsid w:val="004902C7"/>
    <w:rsid w:val="0049596F"/>
    <w:rsid w:val="00496C99"/>
    <w:rsid w:val="004A2A21"/>
    <w:rsid w:val="004A7895"/>
    <w:rsid w:val="004A7D45"/>
    <w:rsid w:val="004B3D66"/>
    <w:rsid w:val="004B52FD"/>
    <w:rsid w:val="004C172A"/>
    <w:rsid w:val="004C4892"/>
    <w:rsid w:val="004C77E9"/>
    <w:rsid w:val="004C77FB"/>
    <w:rsid w:val="004D4044"/>
    <w:rsid w:val="004D54CD"/>
    <w:rsid w:val="004D56E9"/>
    <w:rsid w:val="004D66F1"/>
    <w:rsid w:val="004D7558"/>
    <w:rsid w:val="004E026E"/>
    <w:rsid w:val="004E18EA"/>
    <w:rsid w:val="004E1EE1"/>
    <w:rsid w:val="004E4C4B"/>
    <w:rsid w:val="004E6CC4"/>
    <w:rsid w:val="004F245A"/>
    <w:rsid w:val="0050095E"/>
    <w:rsid w:val="00502229"/>
    <w:rsid w:val="005034BF"/>
    <w:rsid w:val="005039F7"/>
    <w:rsid w:val="005079A5"/>
    <w:rsid w:val="00513715"/>
    <w:rsid w:val="00515343"/>
    <w:rsid w:val="00517E83"/>
    <w:rsid w:val="00520220"/>
    <w:rsid w:val="00525DFF"/>
    <w:rsid w:val="00530290"/>
    <w:rsid w:val="00530718"/>
    <w:rsid w:val="00532009"/>
    <w:rsid w:val="00532AD1"/>
    <w:rsid w:val="00533302"/>
    <w:rsid w:val="0053495E"/>
    <w:rsid w:val="00534EE3"/>
    <w:rsid w:val="00536277"/>
    <w:rsid w:val="0054018A"/>
    <w:rsid w:val="005405EC"/>
    <w:rsid w:val="00543BF9"/>
    <w:rsid w:val="005448D4"/>
    <w:rsid w:val="00544EBC"/>
    <w:rsid w:val="0054517D"/>
    <w:rsid w:val="005456A7"/>
    <w:rsid w:val="00551EDF"/>
    <w:rsid w:val="00553D52"/>
    <w:rsid w:val="005569DE"/>
    <w:rsid w:val="00560F07"/>
    <w:rsid w:val="00562CAD"/>
    <w:rsid w:val="005646B3"/>
    <w:rsid w:val="00565D52"/>
    <w:rsid w:val="0057306E"/>
    <w:rsid w:val="005816C8"/>
    <w:rsid w:val="00583089"/>
    <w:rsid w:val="0058464F"/>
    <w:rsid w:val="00585285"/>
    <w:rsid w:val="00587D74"/>
    <w:rsid w:val="00587ECA"/>
    <w:rsid w:val="0059480C"/>
    <w:rsid w:val="00594DCE"/>
    <w:rsid w:val="00596869"/>
    <w:rsid w:val="005A029B"/>
    <w:rsid w:val="005A1FC9"/>
    <w:rsid w:val="005A4723"/>
    <w:rsid w:val="005A69AC"/>
    <w:rsid w:val="005B1EB2"/>
    <w:rsid w:val="005B442D"/>
    <w:rsid w:val="005B5385"/>
    <w:rsid w:val="005B6DB7"/>
    <w:rsid w:val="005B6ED9"/>
    <w:rsid w:val="005C2AE7"/>
    <w:rsid w:val="005C4144"/>
    <w:rsid w:val="005C5FED"/>
    <w:rsid w:val="005C6473"/>
    <w:rsid w:val="005C6C4C"/>
    <w:rsid w:val="005D3DE1"/>
    <w:rsid w:val="005D65E6"/>
    <w:rsid w:val="005D6D3E"/>
    <w:rsid w:val="005E2EEE"/>
    <w:rsid w:val="005E2F3A"/>
    <w:rsid w:val="005E3614"/>
    <w:rsid w:val="005E4281"/>
    <w:rsid w:val="005E4AFD"/>
    <w:rsid w:val="005E7BCC"/>
    <w:rsid w:val="005F1BC3"/>
    <w:rsid w:val="005F2F8C"/>
    <w:rsid w:val="005F46A2"/>
    <w:rsid w:val="005F5064"/>
    <w:rsid w:val="005F507B"/>
    <w:rsid w:val="005F67BC"/>
    <w:rsid w:val="00600AFD"/>
    <w:rsid w:val="00602B59"/>
    <w:rsid w:val="00602DCF"/>
    <w:rsid w:val="00603AD5"/>
    <w:rsid w:val="006049D4"/>
    <w:rsid w:val="00612865"/>
    <w:rsid w:val="006172EC"/>
    <w:rsid w:val="00617E5D"/>
    <w:rsid w:val="00617FB4"/>
    <w:rsid w:val="00620B18"/>
    <w:rsid w:val="0062165D"/>
    <w:rsid w:val="006229DA"/>
    <w:rsid w:val="00623CE2"/>
    <w:rsid w:val="006317F2"/>
    <w:rsid w:val="00631CB2"/>
    <w:rsid w:val="00641EFB"/>
    <w:rsid w:val="006436A0"/>
    <w:rsid w:val="00643E39"/>
    <w:rsid w:val="0064440D"/>
    <w:rsid w:val="006459C1"/>
    <w:rsid w:val="00647262"/>
    <w:rsid w:val="006478AB"/>
    <w:rsid w:val="00647945"/>
    <w:rsid w:val="00653BD5"/>
    <w:rsid w:val="00660F09"/>
    <w:rsid w:val="00661062"/>
    <w:rsid w:val="00666290"/>
    <w:rsid w:val="0067170D"/>
    <w:rsid w:val="00671DCC"/>
    <w:rsid w:val="00674E7A"/>
    <w:rsid w:val="0068423C"/>
    <w:rsid w:val="006911AC"/>
    <w:rsid w:val="00693D66"/>
    <w:rsid w:val="0069493B"/>
    <w:rsid w:val="00696496"/>
    <w:rsid w:val="00697AF1"/>
    <w:rsid w:val="006A12A4"/>
    <w:rsid w:val="006A56FF"/>
    <w:rsid w:val="006A5F1C"/>
    <w:rsid w:val="006A6284"/>
    <w:rsid w:val="006B0187"/>
    <w:rsid w:val="006B0DEF"/>
    <w:rsid w:val="006B65F7"/>
    <w:rsid w:val="006C1C9E"/>
    <w:rsid w:val="006C1F97"/>
    <w:rsid w:val="006C2FCF"/>
    <w:rsid w:val="006C371C"/>
    <w:rsid w:val="006C434E"/>
    <w:rsid w:val="006C4D87"/>
    <w:rsid w:val="006C4DAB"/>
    <w:rsid w:val="006C5179"/>
    <w:rsid w:val="006D0933"/>
    <w:rsid w:val="006D0A5A"/>
    <w:rsid w:val="006D0E60"/>
    <w:rsid w:val="006D48BB"/>
    <w:rsid w:val="006E2A4B"/>
    <w:rsid w:val="006E2ED9"/>
    <w:rsid w:val="006E36DD"/>
    <w:rsid w:val="006F04D6"/>
    <w:rsid w:val="006F2A64"/>
    <w:rsid w:val="006F3C49"/>
    <w:rsid w:val="006F4CF9"/>
    <w:rsid w:val="0070061E"/>
    <w:rsid w:val="00701EDA"/>
    <w:rsid w:val="00704C06"/>
    <w:rsid w:val="00711736"/>
    <w:rsid w:val="0071494C"/>
    <w:rsid w:val="007203B6"/>
    <w:rsid w:val="007302E0"/>
    <w:rsid w:val="0073161D"/>
    <w:rsid w:val="00731AF1"/>
    <w:rsid w:val="00731D05"/>
    <w:rsid w:val="00732D55"/>
    <w:rsid w:val="00735A87"/>
    <w:rsid w:val="00735C8B"/>
    <w:rsid w:val="00736227"/>
    <w:rsid w:val="007376C3"/>
    <w:rsid w:val="0073792C"/>
    <w:rsid w:val="00737D83"/>
    <w:rsid w:val="00742437"/>
    <w:rsid w:val="00743E01"/>
    <w:rsid w:val="007446D9"/>
    <w:rsid w:val="00746777"/>
    <w:rsid w:val="00746A75"/>
    <w:rsid w:val="00747D93"/>
    <w:rsid w:val="0075079A"/>
    <w:rsid w:val="007514E0"/>
    <w:rsid w:val="007519AE"/>
    <w:rsid w:val="007538A5"/>
    <w:rsid w:val="00754538"/>
    <w:rsid w:val="00754E5A"/>
    <w:rsid w:val="0076031F"/>
    <w:rsid w:val="0076225A"/>
    <w:rsid w:val="00763658"/>
    <w:rsid w:val="007639EA"/>
    <w:rsid w:val="007655DF"/>
    <w:rsid w:val="00767F20"/>
    <w:rsid w:val="00771036"/>
    <w:rsid w:val="00774772"/>
    <w:rsid w:val="00776482"/>
    <w:rsid w:val="007770E6"/>
    <w:rsid w:val="00777A4F"/>
    <w:rsid w:val="00781AA4"/>
    <w:rsid w:val="0078466B"/>
    <w:rsid w:val="007910D0"/>
    <w:rsid w:val="00791B23"/>
    <w:rsid w:val="00794757"/>
    <w:rsid w:val="007955DD"/>
    <w:rsid w:val="00795DE4"/>
    <w:rsid w:val="00797507"/>
    <w:rsid w:val="007A0EB4"/>
    <w:rsid w:val="007A279E"/>
    <w:rsid w:val="007A4B31"/>
    <w:rsid w:val="007A7C92"/>
    <w:rsid w:val="007B35FC"/>
    <w:rsid w:val="007B4A65"/>
    <w:rsid w:val="007B69A4"/>
    <w:rsid w:val="007B6AE0"/>
    <w:rsid w:val="007B72B8"/>
    <w:rsid w:val="007B7DFA"/>
    <w:rsid w:val="007C1D68"/>
    <w:rsid w:val="007C5693"/>
    <w:rsid w:val="007C743F"/>
    <w:rsid w:val="007C76C1"/>
    <w:rsid w:val="007C7A33"/>
    <w:rsid w:val="007D00A6"/>
    <w:rsid w:val="007D09C4"/>
    <w:rsid w:val="007E0C1C"/>
    <w:rsid w:val="007E3580"/>
    <w:rsid w:val="007E3A18"/>
    <w:rsid w:val="007E4F51"/>
    <w:rsid w:val="007F7AE0"/>
    <w:rsid w:val="00800CB1"/>
    <w:rsid w:val="00801343"/>
    <w:rsid w:val="00802B62"/>
    <w:rsid w:val="00802BE2"/>
    <w:rsid w:val="00802DA0"/>
    <w:rsid w:val="008033C3"/>
    <w:rsid w:val="00803957"/>
    <w:rsid w:val="008051D1"/>
    <w:rsid w:val="00807931"/>
    <w:rsid w:val="00811820"/>
    <w:rsid w:val="00816685"/>
    <w:rsid w:val="00825B00"/>
    <w:rsid w:val="0083294C"/>
    <w:rsid w:val="0083354A"/>
    <w:rsid w:val="008371D3"/>
    <w:rsid w:val="00846871"/>
    <w:rsid w:val="008524E9"/>
    <w:rsid w:val="0085326F"/>
    <w:rsid w:val="008561D6"/>
    <w:rsid w:val="00857E22"/>
    <w:rsid w:val="00861065"/>
    <w:rsid w:val="00863C2C"/>
    <w:rsid w:val="00864013"/>
    <w:rsid w:val="00864419"/>
    <w:rsid w:val="00865470"/>
    <w:rsid w:val="008654E1"/>
    <w:rsid w:val="008662DB"/>
    <w:rsid w:val="008669FD"/>
    <w:rsid w:val="00871D66"/>
    <w:rsid w:val="008726D5"/>
    <w:rsid w:val="00873789"/>
    <w:rsid w:val="00873B44"/>
    <w:rsid w:val="00875651"/>
    <w:rsid w:val="00875A56"/>
    <w:rsid w:val="00886BAA"/>
    <w:rsid w:val="0089093B"/>
    <w:rsid w:val="00890B12"/>
    <w:rsid w:val="00892D69"/>
    <w:rsid w:val="008943AC"/>
    <w:rsid w:val="00895D33"/>
    <w:rsid w:val="008A10F8"/>
    <w:rsid w:val="008A2AEE"/>
    <w:rsid w:val="008A5FD0"/>
    <w:rsid w:val="008B1E43"/>
    <w:rsid w:val="008B2F72"/>
    <w:rsid w:val="008B30E3"/>
    <w:rsid w:val="008B4A94"/>
    <w:rsid w:val="008C02A6"/>
    <w:rsid w:val="008C2ED6"/>
    <w:rsid w:val="008C41FF"/>
    <w:rsid w:val="008D0119"/>
    <w:rsid w:val="008D1920"/>
    <w:rsid w:val="008D61C8"/>
    <w:rsid w:val="008D6637"/>
    <w:rsid w:val="008D6EE6"/>
    <w:rsid w:val="008E1F60"/>
    <w:rsid w:val="008E4FE0"/>
    <w:rsid w:val="008F1CC8"/>
    <w:rsid w:val="008F4EFB"/>
    <w:rsid w:val="008F699D"/>
    <w:rsid w:val="0090130F"/>
    <w:rsid w:val="00902B34"/>
    <w:rsid w:val="0090423E"/>
    <w:rsid w:val="00904A66"/>
    <w:rsid w:val="00904F1B"/>
    <w:rsid w:val="009060AB"/>
    <w:rsid w:val="0090675C"/>
    <w:rsid w:val="00912EFF"/>
    <w:rsid w:val="00921186"/>
    <w:rsid w:val="0092198C"/>
    <w:rsid w:val="00922CC2"/>
    <w:rsid w:val="00924CF1"/>
    <w:rsid w:val="0092511B"/>
    <w:rsid w:val="0093166B"/>
    <w:rsid w:val="009339C3"/>
    <w:rsid w:val="009358E1"/>
    <w:rsid w:val="00940251"/>
    <w:rsid w:val="00940FE6"/>
    <w:rsid w:val="00943C3E"/>
    <w:rsid w:val="009450FE"/>
    <w:rsid w:val="00946AB0"/>
    <w:rsid w:val="009500E1"/>
    <w:rsid w:val="009512BF"/>
    <w:rsid w:val="00951AF3"/>
    <w:rsid w:val="00952C7B"/>
    <w:rsid w:val="00953B48"/>
    <w:rsid w:val="00956C82"/>
    <w:rsid w:val="00960C34"/>
    <w:rsid w:val="009621F9"/>
    <w:rsid w:val="00967708"/>
    <w:rsid w:val="00972564"/>
    <w:rsid w:val="009735A3"/>
    <w:rsid w:val="00975309"/>
    <w:rsid w:val="00976E9D"/>
    <w:rsid w:val="00977EAF"/>
    <w:rsid w:val="00980099"/>
    <w:rsid w:val="00983F14"/>
    <w:rsid w:val="0098544F"/>
    <w:rsid w:val="00993605"/>
    <w:rsid w:val="009A088D"/>
    <w:rsid w:val="009A1C6D"/>
    <w:rsid w:val="009A29ED"/>
    <w:rsid w:val="009A5A7C"/>
    <w:rsid w:val="009B0739"/>
    <w:rsid w:val="009B4E8F"/>
    <w:rsid w:val="009B6E17"/>
    <w:rsid w:val="009B7B2C"/>
    <w:rsid w:val="009C451E"/>
    <w:rsid w:val="009C4895"/>
    <w:rsid w:val="009D1948"/>
    <w:rsid w:val="009D44D9"/>
    <w:rsid w:val="009D545E"/>
    <w:rsid w:val="009D747C"/>
    <w:rsid w:val="009E05C2"/>
    <w:rsid w:val="009E1A3A"/>
    <w:rsid w:val="009E43AD"/>
    <w:rsid w:val="009F0376"/>
    <w:rsid w:val="009F3844"/>
    <w:rsid w:val="009F5848"/>
    <w:rsid w:val="009F6134"/>
    <w:rsid w:val="009F6464"/>
    <w:rsid w:val="00A01DAF"/>
    <w:rsid w:val="00A04C53"/>
    <w:rsid w:val="00A15177"/>
    <w:rsid w:val="00A20B13"/>
    <w:rsid w:val="00A22028"/>
    <w:rsid w:val="00A257DF"/>
    <w:rsid w:val="00A31F7B"/>
    <w:rsid w:val="00A3594B"/>
    <w:rsid w:val="00A41492"/>
    <w:rsid w:val="00A42468"/>
    <w:rsid w:val="00A44CA6"/>
    <w:rsid w:val="00A51417"/>
    <w:rsid w:val="00A52D68"/>
    <w:rsid w:val="00A544BB"/>
    <w:rsid w:val="00A5778D"/>
    <w:rsid w:val="00A57A14"/>
    <w:rsid w:val="00A60848"/>
    <w:rsid w:val="00A61C28"/>
    <w:rsid w:val="00A63A9E"/>
    <w:rsid w:val="00A64725"/>
    <w:rsid w:val="00A71474"/>
    <w:rsid w:val="00A72460"/>
    <w:rsid w:val="00A7314F"/>
    <w:rsid w:val="00A74796"/>
    <w:rsid w:val="00A7623D"/>
    <w:rsid w:val="00A77D1F"/>
    <w:rsid w:val="00A77E5E"/>
    <w:rsid w:val="00A8055D"/>
    <w:rsid w:val="00A821E8"/>
    <w:rsid w:val="00A83E36"/>
    <w:rsid w:val="00A86D4A"/>
    <w:rsid w:val="00A912F7"/>
    <w:rsid w:val="00A914C7"/>
    <w:rsid w:val="00A92B8D"/>
    <w:rsid w:val="00A939B2"/>
    <w:rsid w:val="00AA04CD"/>
    <w:rsid w:val="00AA2C21"/>
    <w:rsid w:val="00AA6CAE"/>
    <w:rsid w:val="00AB1D1F"/>
    <w:rsid w:val="00AB39F1"/>
    <w:rsid w:val="00AB6432"/>
    <w:rsid w:val="00AC17F6"/>
    <w:rsid w:val="00AC2DAD"/>
    <w:rsid w:val="00AC5082"/>
    <w:rsid w:val="00AC7072"/>
    <w:rsid w:val="00AD0CAB"/>
    <w:rsid w:val="00AD24D2"/>
    <w:rsid w:val="00AD495B"/>
    <w:rsid w:val="00AD5555"/>
    <w:rsid w:val="00AE02A0"/>
    <w:rsid w:val="00AE1DC6"/>
    <w:rsid w:val="00AE2467"/>
    <w:rsid w:val="00AE2B25"/>
    <w:rsid w:val="00AE3D09"/>
    <w:rsid w:val="00AE4D05"/>
    <w:rsid w:val="00AE640B"/>
    <w:rsid w:val="00AE6FF9"/>
    <w:rsid w:val="00AF0262"/>
    <w:rsid w:val="00AF116C"/>
    <w:rsid w:val="00AF1FE6"/>
    <w:rsid w:val="00AF2082"/>
    <w:rsid w:val="00AF3B7E"/>
    <w:rsid w:val="00AF45BF"/>
    <w:rsid w:val="00AF7115"/>
    <w:rsid w:val="00AF798A"/>
    <w:rsid w:val="00B01AD7"/>
    <w:rsid w:val="00B06B9B"/>
    <w:rsid w:val="00B06FE6"/>
    <w:rsid w:val="00B10F35"/>
    <w:rsid w:val="00B12679"/>
    <w:rsid w:val="00B13710"/>
    <w:rsid w:val="00B16B92"/>
    <w:rsid w:val="00B1797E"/>
    <w:rsid w:val="00B20C54"/>
    <w:rsid w:val="00B20FAA"/>
    <w:rsid w:val="00B245A1"/>
    <w:rsid w:val="00B24BA3"/>
    <w:rsid w:val="00B34F61"/>
    <w:rsid w:val="00B37C89"/>
    <w:rsid w:val="00B41297"/>
    <w:rsid w:val="00B427BF"/>
    <w:rsid w:val="00B44F8E"/>
    <w:rsid w:val="00B51920"/>
    <w:rsid w:val="00B52233"/>
    <w:rsid w:val="00B52402"/>
    <w:rsid w:val="00B52C4B"/>
    <w:rsid w:val="00B55AF2"/>
    <w:rsid w:val="00B55F1D"/>
    <w:rsid w:val="00B566A5"/>
    <w:rsid w:val="00B5784A"/>
    <w:rsid w:val="00B63857"/>
    <w:rsid w:val="00B63EDE"/>
    <w:rsid w:val="00B648A0"/>
    <w:rsid w:val="00B66B91"/>
    <w:rsid w:val="00B6782D"/>
    <w:rsid w:val="00B7376E"/>
    <w:rsid w:val="00B7389D"/>
    <w:rsid w:val="00B73B18"/>
    <w:rsid w:val="00B75498"/>
    <w:rsid w:val="00B7694A"/>
    <w:rsid w:val="00B772B4"/>
    <w:rsid w:val="00B773C9"/>
    <w:rsid w:val="00B77E6B"/>
    <w:rsid w:val="00B84198"/>
    <w:rsid w:val="00B85532"/>
    <w:rsid w:val="00B85D91"/>
    <w:rsid w:val="00B90E9C"/>
    <w:rsid w:val="00B916ED"/>
    <w:rsid w:val="00B92F0B"/>
    <w:rsid w:val="00B94235"/>
    <w:rsid w:val="00B94F66"/>
    <w:rsid w:val="00B95300"/>
    <w:rsid w:val="00BA1CB3"/>
    <w:rsid w:val="00BB1BA5"/>
    <w:rsid w:val="00BB2DB9"/>
    <w:rsid w:val="00BB399E"/>
    <w:rsid w:val="00BB42A6"/>
    <w:rsid w:val="00BB4B78"/>
    <w:rsid w:val="00BB4F64"/>
    <w:rsid w:val="00BC0365"/>
    <w:rsid w:val="00BC3B5F"/>
    <w:rsid w:val="00BC3CAE"/>
    <w:rsid w:val="00BC4C66"/>
    <w:rsid w:val="00BC53AD"/>
    <w:rsid w:val="00BD3CFD"/>
    <w:rsid w:val="00BD6F10"/>
    <w:rsid w:val="00BE2937"/>
    <w:rsid w:val="00BE2C7A"/>
    <w:rsid w:val="00BE4FAA"/>
    <w:rsid w:val="00BE74EC"/>
    <w:rsid w:val="00BF1D37"/>
    <w:rsid w:val="00BF3699"/>
    <w:rsid w:val="00BF413F"/>
    <w:rsid w:val="00BF42F5"/>
    <w:rsid w:val="00BF5542"/>
    <w:rsid w:val="00BF7DAB"/>
    <w:rsid w:val="00C04171"/>
    <w:rsid w:val="00C067AE"/>
    <w:rsid w:val="00C07894"/>
    <w:rsid w:val="00C11259"/>
    <w:rsid w:val="00C11BB5"/>
    <w:rsid w:val="00C11E62"/>
    <w:rsid w:val="00C13DED"/>
    <w:rsid w:val="00C162C7"/>
    <w:rsid w:val="00C17639"/>
    <w:rsid w:val="00C231C7"/>
    <w:rsid w:val="00C23DEC"/>
    <w:rsid w:val="00C2590B"/>
    <w:rsid w:val="00C25CE7"/>
    <w:rsid w:val="00C33C23"/>
    <w:rsid w:val="00C34159"/>
    <w:rsid w:val="00C34351"/>
    <w:rsid w:val="00C37C90"/>
    <w:rsid w:val="00C41078"/>
    <w:rsid w:val="00C41F68"/>
    <w:rsid w:val="00C449B6"/>
    <w:rsid w:val="00C47938"/>
    <w:rsid w:val="00C504AF"/>
    <w:rsid w:val="00C513B8"/>
    <w:rsid w:val="00C51B95"/>
    <w:rsid w:val="00C52DB7"/>
    <w:rsid w:val="00C53274"/>
    <w:rsid w:val="00C54205"/>
    <w:rsid w:val="00C55C0A"/>
    <w:rsid w:val="00C5770D"/>
    <w:rsid w:val="00C61204"/>
    <w:rsid w:val="00C63E72"/>
    <w:rsid w:val="00C67D79"/>
    <w:rsid w:val="00C70DB1"/>
    <w:rsid w:val="00C7443F"/>
    <w:rsid w:val="00C748A2"/>
    <w:rsid w:val="00C76AA7"/>
    <w:rsid w:val="00C8025F"/>
    <w:rsid w:val="00C816BE"/>
    <w:rsid w:val="00C83DF0"/>
    <w:rsid w:val="00C8516E"/>
    <w:rsid w:val="00C91B21"/>
    <w:rsid w:val="00C95FB6"/>
    <w:rsid w:val="00CA2703"/>
    <w:rsid w:val="00CA3655"/>
    <w:rsid w:val="00CA44D5"/>
    <w:rsid w:val="00CA6E3F"/>
    <w:rsid w:val="00CB13EE"/>
    <w:rsid w:val="00CB38C0"/>
    <w:rsid w:val="00CB7590"/>
    <w:rsid w:val="00CC0D6C"/>
    <w:rsid w:val="00CC16D3"/>
    <w:rsid w:val="00CC24EE"/>
    <w:rsid w:val="00CC515A"/>
    <w:rsid w:val="00CC6D84"/>
    <w:rsid w:val="00CD0777"/>
    <w:rsid w:val="00CD4F0C"/>
    <w:rsid w:val="00CD7E29"/>
    <w:rsid w:val="00CE1170"/>
    <w:rsid w:val="00CE5A03"/>
    <w:rsid w:val="00CF0B72"/>
    <w:rsid w:val="00CF21D4"/>
    <w:rsid w:val="00CF2999"/>
    <w:rsid w:val="00CF47DA"/>
    <w:rsid w:val="00D015F3"/>
    <w:rsid w:val="00D03064"/>
    <w:rsid w:val="00D03D53"/>
    <w:rsid w:val="00D04E8D"/>
    <w:rsid w:val="00D06AAD"/>
    <w:rsid w:val="00D1069A"/>
    <w:rsid w:val="00D112B7"/>
    <w:rsid w:val="00D124CF"/>
    <w:rsid w:val="00D13C71"/>
    <w:rsid w:val="00D151CC"/>
    <w:rsid w:val="00D203A4"/>
    <w:rsid w:val="00D229F7"/>
    <w:rsid w:val="00D23DAC"/>
    <w:rsid w:val="00D25F58"/>
    <w:rsid w:val="00D26BD5"/>
    <w:rsid w:val="00D26D4E"/>
    <w:rsid w:val="00D2738F"/>
    <w:rsid w:val="00D27B5F"/>
    <w:rsid w:val="00D300A3"/>
    <w:rsid w:val="00D31471"/>
    <w:rsid w:val="00D349D5"/>
    <w:rsid w:val="00D36038"/>
    <w:rsid w:val="00D367A9"/>
    <w:rsid w:val="00D42DD7"/>
    <w:rsid w:val="00D447F9"/>
    <w:rsid w:val="00D50A91"/>
    <w:rsid w:val="00D50B49"/>
    <w:rsid w:val="00D532CA"/>
    <w:rsid w:val="00D61623"/>
    <w:rsid w:val="00D61EBA"/>
    <w:rsid w:val="00D63E93"/>
    <w:rsid w:val="00D66076"/>
    <w:rsid w:val="00D71088"/>
    <w:rsid w:val="00D71A72"/>
    <w:rsid w:val="00D71ECA"/>
    <w:rsid w:val="00D728B7"/>
    <w:rsid w:val="00D7575F"/>
    <w:rsid w:val="00D7764B"/>
    <w:rsid w:val="00D7790F"/>
    <w:rsid w:val="00D807F6"/>
    <w:rsid w:val="00D8267F"/>
    <w:rsid w:val="00D84415"/>
    <w:rsid w:val="00D86426"/>
    <w:rsid w:val="00D8755F"/>
    <w:rsid w:val="00D907AD"/>
    <w:rsid w:val="00D930C0"/>
    <w:rsid w:val="00D93CF3"/>
    <w:rsid w:val="00D9590A"/>
    <w:rsid w:val="00D95912"/>
    <w:rsid w:val="00D95FC6"/>
    <w:rsid w:val="00D97E88"/>
    <w:rsid w:val="00DA18BE"/>
    <w:rsid w:val="00DA2DD6"/>
    <w:rsid w:val="00DA33FB"/>
    <w:rsid w:val="00DB0FA0"/>
    <w:rsid w:val="00DB14DC"/>
    <w:rsid w:val="00DB252E"/>
    <w:rsid w:val="00DB3DE7"/>
    <w:rsid w:val="00DB6E5D"/>
    <w:rsid w:val="00DC34DD"/>
    <w:rsid w:val="00DC450A"/>
    <w:rsid w:val="00DC5772"/>
    <w:rsid w:val="00DC76D1"/>
    <w:rsid w:val="00DE1EC3"/>
    <w:rsid w:val="00DE4B23"/>
    <w:rsid w:val="00DF23FF"/>
    <w:rsid w:val="00DF43CA"/>
    <w:rsid w:val="00DF479F"/>
    <w:rsid w:val="00DF5BC5"/>
    <w:rsid w:val="00DF65A2"/>
    <w:rsid w:val="00E031AE"/>
    <w:rsid w:val="00E05A18"/>
    <w:rsid w:val="00E05E50"/>
    <w:rsid w:val="00E069C8"/>
    <w:rsid w:val="00E0719C"/>
    <w:rsid w:val="00E07678"/>
    <w:rsid w:val="00E109BA"/>
    <w:rsid w:val="00E11C1C"/>
    <w:rsid w:val="00E2096A"/>
    <w:rsid w:val="00E20CF3"/>
    <w:rsid w:val="00E21C96"/>
    <w:rsid w:val="00E221DF"/>
    <w:rsid w:val="00E26A1B"/>
    <w:rsid w:val="00E30476"/>
    <w:rsid w:val="00E32AB0"/>
    <w:rsid w:val="00E35795"/>
    <w:rsid w:val="00E36225"/>
    <w:rsid w:val="00E366A8"/>
    <w:rsid w:val="00E3728F"/>
    <w:rsid w:val="00E405EE"/>
    <w:rsid w:val="00E459BB"/>
    <w:rsid w:val="00E474C4"/>
    <w:rsid w:val="00E47F14"/>
    <w:rsid w:val="00E50649"/>
    <w:rsid w:val="00E5296D"/>
    <w:rsid w:val="00E53031"/>
    <w:rsid w:val="00E5361C"/>
    <w:rsid w:val="00E54CD6"/>
    <w:rsid w:val="00E56CAE"/>
    <w:rsid w:val="00E628C6"/>
    <w:rsid w:val="00E62CF2"/>
    <w:rsid w:val="00E651BB"/>
    <w:rsid w:val="00E66220"/>
    <w:rsid w:val="00E715F6"/>
    <w:rsid w:val="00E717AE"/>
    <w:rsid w:val="00E7503C"/>
    <w:rsid w:val="00E9160A"/>
    <w:rsid w:val="00E93014"/>
    <w:rsid w:val="00E96D66"/>
    <w:rsid w:val="00E97B0D"/>
    <w:rsid w:val="00E97CE4"/>
    <w:rsid w:val="00EA0B98"/>
    <w:rsid w:val="00EA12F6"/>
    <w:rsid w:val="00EA3F31"/>
    <w:rsid w:val="00EA53B7"/>
    <w:rsid w:val="00EA5D23"/>
    <w:rsid w:val="00EA66FD"/>
    <w:rsid w:val="00EA68FF"/>
    <w:rsid w:val="00EA6C65"/>
    <w:rsid w:val="00EA6F10"/>
    <w:rsid w:val="00EB3534"/>
    <w:rsid w:val="00EB5CE0"/>
    <w:rsid w:val="00EB68DE"/>
    <w:rsid w:val="00EB6AD0"/>
    <w:rsid w:val="00EC00D8"/>
    <w:rsid w:val="00EC1A79"/>
    <w:rsid w:val="00EC1E8B"/>
    <w:rsid w:val="00EC4335"/>
    <w:rsid w:val="00ED2DAE"/>
    <w:rsid w:val="00ED2E7F"/>
    <w:rsid w:val="00ED3027"/>
    <w:rsid w:val="00ED515F"/>
    <w:rsid w:val="00EE0961"/>
    <w:rsid w:val="00EE1681"/>
    <w:rsid w:val="00EE17D5"/>
    <w:rsid w:val="00EE3868"/>
    <w:rsid w:val="00EE6465"/>
    <w:rsid w:val="00EF1A61"/>
    <w:rsid w:val="00EF1ABD"/>
    <w:rsid w:val="00EF294B"/>
    <w:rsid w:val="00F0302B"/>
    <w:rsid w:val="00F06A66"/>
    <w:rsid w:val="00F06CB8"/>
    <w:rsid w:val="00F161D9"/>
    <w:rsid w:val="00F25A99"/>
    <w:rsid w:val="00F25FF8"/>
    <w:rsid w:val="00F27472"/>
    <w:rsid w:val="00F41761"/>
    <w:rsid w:val="00F4713C"/>
    <w:rsid w:val="00F479F6"/>
    <w:rsid w:val="00F47A2B"/>
    <w:rsid w:val="00F47A9C"/>
    <w:rsid w:val="00F47F90"/>
    <w:rsid w:val="00F56E74"/>
    <w:rsid w:val="00F60626"/>
    <w:rsid w:val="00F6158F"/>
    <w:rsid w:val="00F62436"/>
    <w:rsid w:val="00F65678"/>
    <w:rsid w:val="00F6591C"/>
    <w:rsid w:val="00F66D1A"/>
    <w:rsid w:val="00F72C0B"/>
    <w:rsid w:val="00F73344"/>
    <w:rsid w:val="00F7428F"/>
    <w:rsid w:val="00F751D3"/>
    <w:rsid w:val="00F84E73"/>
    <w:rsid w:val="00F86BFF"/>
    <w:rsid w:val="00F87A6F"/>
    <w:rsid w:val="00F93D03"/>
    <w:rsid w:val="00FA1C6A"/>
    <w:rsid w:val="00FA33A6"/>
    <w:rsid w:val="00FA462B"/>
    <w:rsid w:val="00FA6408"/>
    <w:rsid w:val="00FB3039"/>
    <w:rsid w:val="00FB3C50"/>
    <w:rsid w:val="00FB4FE9"/>
    <w:rsid w:val="00FB6489"/>
    <w:rsid w:val="00FC4235"/>
    <w:rsid w:val="00FC7D5F"/>
    <w:rsid w:val="00FD4992"/>
    <w:rsid w:val="00FD5993"/>
    <w:rsid w:val="00FD67B2"/>
    <w:rsid w:val="00FE21DD"/>
    <w:rsid w:val="00FE4AFC"/>
    <w:rsid w:val="00FF0808"/>
    <w:rsid w:val="00FF18B3"/>
    <w:rsid w:val="00FF2E6C"/>
    <w:rsid w:val="00FF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09D2"/>
  <w15:chartTrackingRefBased/>
  <w15:docId w15:val="{862E3D54-E205-4AC2-A59D-D38B7524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66"/>
    <w:pPr>
      <w:ind w:left="720"/>
      <w:contextualSpacing/>
    </w:pPr>
  </w:style>
  <w:style w:type="paragraph" w:styleId="BalloonText">
    <w:name w:val="Balloon Text"/>
    <w:basedOn w:val="Normal"/>
    <w:link w:val="BalloonTextChar"/>
    <w:uiPriority w:val="99"/>
    <w:semiHidden/>
    <w:unhideWhenUsed/>
    <w:rsid w:val="00805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D1"/>
    <w:rPr>
      <w:rFonts w:ascii="Segoe UI" w:hAnsi="Segoe UI" w:cs="Segoe UI"/>
      <w:sz w:val="18"/>
      <w:szCs w:val="18"/>
    </w:rPr>
  </w:style>
  <w:style w:type="character" w:styleId="CommentReference">
    <w:name w:val="annotation reference"/>
    <w:basedOn w:val="DefaultParagraphFont"/>
    <w:uiPriority w:val="99"/>
    <w:semiHidden/>
    <w:unhideWhenUsed/>
    <w:rsid w:val="00363882"/>
    <w:rPr>
      <w:sz w:val="16"/>
      <w:szCs w:val="16"/>
    </w:rPr>
  </w:style>
  <w:style w:type="paragraph" w:styleId="CommentText">
    <w:name w:val="annotation text"/>
    <w:basedOn w:val="Normal"/>
    <w:link w:val="CommentTextChar"/>
    <w:uiPriority w:val="99"/>
    <w:unhideWhenUsed/>
    <w:rsid w:val="00363882"/>
    <w:pPr>
      <w:spacing w:line="240" w:lineRule="auto"/>
    </w:pPr>
    <w:rPr>
      <w:sz w:val="20"/>
      <w:szCs w:val="20"/>
    </w:rPr>
  </w:style>
  <w:style w:type="character" w:customStyle="1" w:styleId="CommentTextChar">
    <w:name w:val="Comment Text Char"/>
    <w:basedOn w:val="DefaultParagraphFont"/>
    <w:link w:val="CommentText"/>
    <w:uiPriority w:val="99"/>
    <w:rsid w:val="00363882"/>
    <w:rPr>
      <w:sz w:val="20"/>
      <w:szCs w:val="20"/>
    </w:rPr>
  </w:style>
  <w:style w:type="paragraph" w:styleId="CommentSubject">
    <w:name w:val="annotation subject"/>
    <w:basedOn w:val="CommentText"/>
    <w:next w:val="CommentText"/>
    <w:link w:val="CommentSubjectChar"/>
    <w:uiPriority w:val="99"/>
    <w:semiHidden/>
    <w:unhideWhenUsed/>
    <w:rsid w:val="00363882"/>
    <w:rPr>
      <w:b/>
      <w:bCs/>
    </w:rPr>
  </w:style>
  <w:style w:type="character" w:customStyle="1" w:styleId="CommentSubjectChar">
    <w:name w:val="Comment Subject Char"/>
    <w:basedOn w:val="CommentTextChar"/>
    <w:link w:val="CommentSubject"/>
    <w:uiPriority w:val="99"/>
    <w:semiHidden/>
    <w:rsid w:val="00363882"/>
    <w:rPr>
      <w:b/>
      <w:bCs/>
      <w:sz w:val="20"/>
      <w:szCs w:val="20"/>
    </w:rPr>
  </w:style>
  <w:style w:type="paragraph" w:styleId="PlainText">
    <w:name w:val="Plain Text"/>
    <w:basedOn w:val="Normal"/>
    <w:link w:val="PlainTextChar"/>
    <w:uiPriority w:val="99"/>
    <w:semiHidden/>
    <w:unhideWhenUsed/>
    <w:rsid w:val="00C70D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0DB1"/>
    <w:rPr>
      <w:rFonts w:ascii="Calibri" w:hAnsi="Calibri"/>
      <w:szCs w:val="21"/>
    </w:rPr>
  </w:style>
  <w:style w:type="character" w:styleId="Hyperlink">
    <w:name w:val="Hyperlink"/>
    <w:basedOn w:val="DefaultParagraphFont"/>
    <w:uiPriority w:val="99"/>
    <w:unhideWhenUsed/>
    <w:rsid w:val="005456A7"/>
    <w:rPr>
      <w:color w:val="0563C1" w:themeColor="hyperlink"/>
      <w:u w:val="single"/>
    </w:rPr>
  </w:style>
  <w:style w:type="character" w:customStyle="1" w:styleId="UnresolvedMention1">
    <w:name w:val="Unresolved Mention1"/>
    <w:basedOn w:val="DefaultParagraphFont"/>
    <w:uiPriority w:val="99"/>
    <w:semiHidden/>
    <w:unhideWhenUsed/>
    <w:rsid w:val="005456A7"/>
    <w:rPr>
      <w:color w:val="605E5C"/>
      <w:shd w:val="clear" w:color="auto" w:fill="E1DFDD"/>
    </w:rPr>
  </w:style>
  <w:style w:type="character" w:styleId="FollowedHyperlink">
    <w:name w:val="FollowedHyperlink"/>
    <w:basedOn w:val="DefaultParagraphFont"/>
    <w:uiPriority w:val="99"/>
    <w:semiHidden/>
    <w:unhideWhenUsed/>
    <w:rsid w:val="0089093B"/>
    <w:rPr>
      <w:color w:val="954F72" w:themeColor="followedHyperlink"/>
      <w:u w:val="single"/>
    </w:rPr>
  </w:style>
  <w:style w:type="character" w:styleId="UnresolvedMention">
    <w:name w:val="Unresolved Mention"/>
    <w:basedOn w:val="DefaultParagraphFont"/>
    <w:uiPriority w:val="99"/>
    <w:rsid w:val="005E3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__data/assets/pdf_file/0019/174205/bbc-news-review-content-analysis-full-report.pdf" TargetMode="External"/><Relationship Id="rId3" Type="http://schemas.openxmlformats.org/officeDocument/2006/relationships/styles" Target="styles.xml"/><Relationship Id="rId7" Type="http://schemas.openxmlformats.org/officeDocument/2006/relationships/hyperlink" Target="mailto:R.Southern@liverpoo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Harmer@liverpool.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4009-7F5D-4EED-8E78-E13DA854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Harmer, Emily</dc:creator>
  <cp:lastModifiedBy>Emily</cp:lastModifiedBy>
  <cp:revision>15</cp:revision>
  <cp:lastPrinted>2019-05-13T12:44:00Z</cp:lastPrinted>
  <dcterms:created xsi:type="dcterms:W3CDTF">2020-09-14T10:11:00Z</dcterms:created>
  <dcterms:modified xsi:type="dcterms:W3CDTF">2020-09-14T10:40:00Z</dcterms:modified>
</cp:coreProperties>
</file>