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B8CFC" w14:textId="2930097A" w:rsidR="002E1CF2" w:rsidRPr="002B74A6" w:rsidRDefault="002360C5" w:rsidP="009F30D3">
      <w:pPr>
        <w:ind w:left="142" w:hanging="142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360C5">
        <w:rPr>
          <w:rFonts w:ascii="Times New Roman" w:hAnsi="Times New Roman" w:cs="Times New Roman"/>
          <w:sz w:val="24"/>
        </w:rPr>
        <w:t>Table 2: Antimicrobial resistance pattern</w:t>
      </w:r>
      <w:r>
        <w:rPr>
          <w:rFonts w:ascii="Times New Roman" w:hAnsi="Times New Roman" w:cs="Times New Roman"/>
          <w:sz w:val="24"/>
        </w:rPr>
        <w:t>s</w:t>
      </w:r>
      <w:r w:rsidRPr="002360C5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2360C5">
        <w:rPr>
          <w:rFonts w:ascii="Times New Roman" w:hAnsi="Times New Roman" w:cs="Times New Roman"/>
          <w:sz w:val="24"/>
        </w:rPr>
        <w:t>uropathogens</w:t>
      </w:r>
      <w:proofErr w:type="spellEnd"/>
      <w:r w:rsidR="00601683">
        <w:rPr>
          <w:rFonts w:ascii="Times New Roman" w:hAnsi="Times New Roman" w:cs="Times New Roman"/>
          <w:sz w:val="24"/>
        </w:rPr>
        <w:t xml:space="preserve"> in</w:t>
      </w:r>
      <w:r w:rsidR="00DD39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children in Siddhi Memorial Hospital, Bhaktapur, Nepal</w:t>
      </w:r>
    </w:p>
    <w:tbl>
      <w:tblPr>
        <w:tblW w:w="41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55"/>
        <w:gridCol w:w="1419"/>
        <w:gridCol w:w="1555"/>
        <w:gridCol w:w="1412"/>
        <w:gridCol w:w="1419"/>
        <w:gridCol w:w="1280"/>
        <w:gridCol w:w="1132"/>
        <w:gridCol w:w="1694"/>
      </w:tblGrid>
      <w:tr w:rsidR="009F30D3" w:rsidRPr="00E324ED" w14:paraId="04DD6318" w14:textId="77777777" w:rsidTr="009F30D3">
        <w:trPr>
          <w:trHeight w:val="749"/>
        </w:trPr>
        <w:tc>
          <w:tcPr>
            <w:tcW w:w="78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A2B74F" w14:textId="3B745136" w:rsidR="002B74A6" w:rsidRPr="00E324ED" w:rsidRDefault="002B74A6" w:rsidP="004A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Antimicrobials</w:t>
            </w:r>
          </w:p>
        </w:tc>
        <w:tc>
          <w:tcPr>
            <w:tcW w:w="4212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A1E50F" w14:textId="2213C9A9" w:rsidR="002B74A6" w:rsidRPr="002B74A6" w:rsidRDefault="002B74A6" w:rsidP="002B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proofErr w:type="spellStart"/>
            <w:r w:rsidRPr="002B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Uropathogens</w:t>
            </w:r>
            <w:proofErr w:type="spellEnd"/>
          </w:p>
        </w:tc>
      </w:tr>
      <w:tr w:rsidR="009F30D3" w:rsidRPr="00E324ED" w14:paraId="0A8BAD7B" w14:textId="77777777" w:rsidTr="009F30D3">
        <w:trPr>
          <w:trHeight w:val="749"/>
        </w:trPr>
        <w:tc>
          <w:tcPr>
            <w:tcW w:w="78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293E" w14:textId="1D48EE95" w:rsidR="002B74A6" w:rsidRPr="00E324ED" w:rsidRDefault="002B74A6" w:rsidP="004A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4D26" w14:textId="77777777" w:rsidR="002B74A6" w:rsidRDefault="002B74A6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ne-NP"/>
              </w:rPr>
              <w:t>E. coli</w:t>
            </w:r>
          </w:p>
          <w:p w14:paraId="2668EECB" w14:textId="3355BD9B" w:rsidR="002B74A6" w:rsidRPr="002360C5" w:rsidRDefault="002B74A6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236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No. (%)</w:t>
            </w:r>
          </w:p>
          <w:p w14:paraId="6657E83E" w14:textId="0A3BEA09" w:rsidR="002B74A6" w:rsidRPr="00E324ED" w:rsidRDefault="002B74A6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(n= 158)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A34A" w14:textId="77777777" w:rsidR="002B74A6" w:rsidRDefault="002B74A6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ne-NP"/>
              </w:rPr>
              <w:t>K. pneumoniae</w:t>
            </w:r>
          </w:p>
          <w:p w14:paraId="61F4EEBE" w14:textId="6EF0A373" w:rsidR="002B74A6" w:rsidRPr="002360C5" w:rsidRDefault="002B74A6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236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No. (%)</w:t>
            </w:r>
          </w:p>
          <w:p w14:paraId="55757F9E" w14:textId="4E9F0250" w:rsidR="002B74A6" w:rsidRPr="00E324ED" w:rsidRDefault="002B74A6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(n=30)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9396" w14:textId="4528A5CE" w:rsidR="002B74A6" w:rsidRDefault="002B74A6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ne-NP"/>
              </w:rPr>
              <w:t xml:space="preserve">K. </w:t>
            </w:r>
            <w:proofErr w:type="spellStart"/>
            <w:r w:rsidRPr="00E324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ne-NP"/>
              </w:rPr>
              <w:t>oxytoca</w:t>
            </w:r>
            <w:proofErr w:type="spellEnd"/>
          </w:p>
          <w:p w14:paraId="436DBB82" w14:textId="3BBCF0AF" w:rsidR="002B74A6" w:rsidRPr="002360C5" w:rsidRDefault="002B74A6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236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No. (%)</w:t>
            </w:r>
          </w:p>
          <w:p w14:paraId="17ADBC39" w14:textId="39C8A9C2" w:rsidR="002B74A6" w:rsidRPr="00E324ED" w:rsidRDefault="002B74A6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(n=7)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683E" w14:textId="77777777" w:rsidR="002B74A6" w:rsidRDefault="002B74A6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ne-NP"/>
              </w:rPr>
              <w:t>P. mirabilis</w:t>
            </w:r>
          </w:p>
          <w:p w14:paraId="622549E5" w14:textId="0D5E3F4D" w:rsidR="002B74A6" w:rsidRPr="002360C5" w:rsidRDefault="002B74A6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236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No. (%)</w:t>
            </w:r>
          </w:p>
          <w:p w14:paraId="7F1A98CA" w14:textId="73AF161B" w:rsidR="002B74A6" w:rsidRPr="00E324ED" w:rsidRDefault="002B74A6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(n=4)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2CC1" w14:textId="77777777" w:rsidR="002B74A6" w:rsidRDefault="002B74A6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ne-NP"/>
              </w:rPr>
              <w:t>P. vulgaris</w:t>
            </w:r>
          </w:p>
          <w:p w14:paraId="1EEFFF4C" w14:textId="459879DD" w:rsidR="002B74A6" w:rsidRPr="002360C5" w:rsidRDefault="002B74A6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236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No. (%)</w:t>
            </w:r>
          </w:p>
          <w:p w14:paraId="3A648587" w14:textId="4C61221F" w:rsidR="002B74A6" w:rsidRPr="00E324ED" w:rsidRDefault="002B74A6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(n=2)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01CB" w14:textId="77777777" w:rsidR="002B74A6" w:rsidRDefault="002B74A6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ne-NP"/>
              </w:rPr>
              <w:t xml:space="preserve">C. </w:t>
            </w:r>
            <w:proofErr w:type="spellStart"/>
            <w:r w:rsidRPr="00E324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ne-NP"/>
              </w:rPr>
              <w:t>freundi</w:t>
            </w:r>
            <w:proofErr w:type="spellEnd"/>
          </w:p>
          <w:p w14:paraId="4566E1F1" w14:textId="12B80364" w:rsidR="002B74A6" w:rsidRPr="002360C5" w:rsidRDefault="002B74A6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236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No. (%)</w:t>
            </w:r>
          </w:p>
          <w:p w14:paraId="3D636788" w14:textId="59084877" w:rsidR="002B74A6" w:rsidRPr="00E324ED" w:rsidRDefault="002B74A6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(n=1)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2259" w14:textId="2D7C602B" w:rsidR="002B74A6" w:rsidRPr="002360C5" w:rsidRDefault="002B74A6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ne-NP"/>
              </w:rPr>
              <w:t>Acineto</w:t>
            </w:r>
            <w:r w:rsidRPr="00E324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ne-NP"/>
              </w:rPr>
              <w:t xml:space="preserve">bacter </w:t>
            </w:r>
            <w:r w:rsidRPr="007F4C9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ne-NP"/>
              </w:rPr>
              <w:t>sp</w:t>
            </w:r>
            <w:r w:rsidR="00377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ne-NP"/>
              </w:rPr>
              <w:t>p</w:t>
            </w:r>
            <w:r w:rsidRPr="00377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ne-NP"/>
              </w:rPr>
              <w:t>.</w:t>
            </w:r>
          </w:p>
          <w:p w14:paraId="2DD0E109" w14:textId="1898B778" w:rsidR="002B74A6" w:rsidRPr="00E324ED" w:rsidRDefault="002B74A6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236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No. (%)</w:t>
            </w:r>
          </w:p>
          <w:p w14:paraId="29879DEE" w14:textId="1B2C0679" w:rsidR="002B74A6" w:rsidRPr="00E324ED" w:rsidRDefault="002B74A6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(n=1)</w:t>
            </w:r>
          </w:p>
        </w:tc>
      </w:tr>
      <w:tr w:rsidR="009F30D3" w:rsidRPr="00E324ED" w14:paraId="46797198" w14:textId="77777777" w:rsidTr="009F30D3">
        <w:trPr>
          <w:trHeight w:val="300"/>
        </w:trPr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6270" w14:textId="77777777" w:rsidR="00B415F0" w:rsidRPr="00E324ED" w:rsidRDefault="00B415F0" w:rsidP="004A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Amikacin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3676" w14:textId="784E2C13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22 (13.9)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0330" w14:textId="460B4AD7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 (6.7)</w:t>
            </w:r>
          </w:p>
        </w:tc>
        <w:tc>
          <w:tcPr>
            <w:tcW w:w="6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3CBB" w14:textId="34A10794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 (14.3)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81D0" w14:textId="18306E18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 (25)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E505" w14:textId="164412E2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0 (0)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F690" w14:textId="591BB816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0 (0)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D4FE" w14:textId="6ECE4DC8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0 (0)</w:t>
            </w:r>
          </w:p>
        </w:tc>
      </w:tr>
      <w:tr w:rsidR="009F30D3" w:rsidRPr="00E324ED" w14:paraId="244C0999" w14:textId="77777777" w:rsidTr="009F30D3">
        <w:trPr>
          <w:trHeight w:val="300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14:paraId="3C07A84A" w14:textId="77777777" w:rsidR="00B415F0" w:rsidRPr="00E324ED" w:rsidRDefault="00B415F0" w:rsidP="004A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Amoxycillin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CCFF115" w14:textId="66A6111A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126 (79.7)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0607013" w14:textId="53514652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28 (93.3)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2EB83A48" w14:textId="574F389F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5 (71.4)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CA0AA87" w14:textId="3A8D382B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 (50)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ABAFD18" w14:textId="3D4BBEFF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 (50)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28C6BE5" w14:textId="5F45B26E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 (100)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14:paraId="0013F26F" w14:textId="69C3E9A0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0 (0)</w:t>
            </w:r>
          </w:p>
        </w:tc>
      </w:tr>
      <w:tr w:rsidR="009F30D3" w:rsidRPr="00E324ED" w14:paraId="06F9A399" w14:textId="77777777" w:rsidTr="009F30D3">
        <w:trPr>
          <w:trHeight w:val="300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14:paraId="14190B8B" w14:textId="77777777" w:rsidR="00B415F0" w:rsidRPr="00E324ED" w:rsidRDefault="00B415F0" w:rsidP="004A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Cefazolin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FDC9669" w14:textId="16E9C764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111 (70.3)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C82F57C" w14:textId="20F40842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20 (66.7)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771090DA" w14:textId="4F4AAAC9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5 (71.4)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191F04F" w14:textId="4B2072C4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 (50)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6BCDCF1" w14:textId="3EC6346A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 (50)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7674E602" w14:textId="23809BFB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 (100)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14:paraId="7DA8E078" w14:textId="6BB30831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 (100)</w:t>
            </w:r>
          </w:p>
        </w:tc>
      </w:tr>
      <w:tr w:rsidR="009F30D3" w:rsidRPr="00E324ED" w14:paraId="2E5FD048" w14:textId="77777777" w:rsidTr="009F30D3">
        <w:trPr>
          <w:trHeight w:val="300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14:paraId="3205EB04" w14:textId="77777777" w:rsidR="00B415F0" w:rsidRPr="00E324ED" w:rsidRDefault="00B415F0" w:rsidP="004A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Cefotaxime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815C867" w14:textId="6E239D8E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103 (65.2)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6B5E9FD" w14:textId="7011A04A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19 (63.3)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6BDE6F31" w14:textId="652E8FD0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 (28.6)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F5C944D" w14:textId="034DC51F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0 (0)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DB21E39" w14:textId="7E0D0B9A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 (50)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53E38CA" w14:textId="6568BFEF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0 (0)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14:paraId="5F156D2E" w14:textId="2A680366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 (100)</w:t>
            </w:r>
          </w:p>
        </w:tc>
      </w:tr>
      <w:tr w:rsidR="009F30D3" w:rsidRPr="00E324ED" w14:paraId="643D1F62" w14:textId="77777777" w:rsidTr="009F30D3">
        <w:trPr>
          <w:trHeight w:val="300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14:paraId="2CC61C8B" w14:textId="77777777" w:rsidR="00B415F0" w:rsidRPr="00E324ED" w:rsidRDefault="00B415F0" w:rsidP="004A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Ceftazidime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741D7CA" w14:textId="7785EADC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75 (47.5)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4002B50" w14:textId="15C9B9FF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15 (50)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558A681D" w14:textId="1F3FDF4C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 (14.3)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9C90863" w14:textId="16F4BC78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0 (0)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0538E5C" w14:textId="5DDECA35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0 (0)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50895BCD" w14:textId="23DD5FC0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0 (0)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14:paraId="4093B565" w14:textId="06E3F332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0 (0)</w:t>
            </w:r>
          </w:p>
        </w:tc>
      </w:tr>
      <w:tr w:rsidR="009F30D3" w:rsidRPr="00E324ED" w14:paraId="697AA18D" w14:textId="77777777" w:rsidTr="009F30D3">
        <w:trPr>
          <w:trHeight w:val="300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14:paraId="17E9D895" w14:textId="77777777" w:rsidR="00B415F0" w:rsidRPr="00E324ED" w:rsidRDefault="00B415F0" w:rsidP="004A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Cotrimoxazole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12687C7" w14:textId="2F87AA74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82 (51.9)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E3380E2" w14:textId="429470BE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18 (60)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58E442A8" w14:textId="090E9BA9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 (28.6)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7DE0331" w14:textId="28C8C6AA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 (25)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B2D58AD" w14:textId="216FE50D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 (50)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05AFB194" w14:textId="6D09B5AE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0 (0)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14:paraId="403C2E3E" w14:textId="57A11EAD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0 (0)</w:t>
            </w:r>
          </w:p>
        </w:tc>
      </w:tr>
      <w:tr w:rsidR="009F30D3" w:rsidRPr="00E324ED" w14:paraId="7A441A84" w14:textId="77777777" w:rsidTr="009F30D3">
        <w:trPr>
          <w:trHeight w:val="300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14:paraId="209492D0" w14:textId="77777777" w:rsidR="00B415F0" w:rsidRPr="00E324ED" w:rsidRDefault="00B415F0" w:rsidP="004A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Ofloxacin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ED10150" w14:textId="17C4473B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66 (41.8)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32C4C67" w14:textId="30DA283D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7 (23.3)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457BEC73" w14:textId="62F30EC4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0 (0)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E2ADA3C" w14:textId="4E09000D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 (25)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D02FD34" w14:textId="36495975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0 (0)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6B8595B" w14:textId="45D0B190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0 (0)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14:paraId="2948CB02" w14:textId="3D315ACE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0 (0)</w:t>
            </w:r>
          </w:p>
        </w:tc>
      </w:tr>
      <w:tr w:rsidR="009F30D3" w:rsidRPr="00E324ED" w14:paraId="54486449" w14:textId="77777777" w:rsidTr="009F30D3">
        <w:trPr>
          <w:trHeight w:val="300"/>
        </w:trPr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3271" w14:textId="77777777" w:rsidR="00B415F0" w:rsidRPr="00E324ED" w:rsidRDefault="00B415F0" w:rsidP="004A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Nitrofurantoin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CF85" w14:textId="1EF6F64F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9 (5.7)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238B" w14:textId="47DEB6E9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 xml:space="preserve"> 13 (43.3)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59A5" w14:textId="399B3764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 (28.6)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FA18" w14:textId="70D4D725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4 (100)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149B" w14:textId="52874EB1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 (100)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4663" w14:textId="0A55A97B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0 (0)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3A20" w14:textId="045E59A0" w:rsidR="00B415F0" w:rsidRPr="00E324ED" w:rsidRDefault="00B415F0" w:rsidP="002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E3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 (100)</w:t>
            </w:r>
          </w:p>
        </w:tc>
      </w:tr>
    </w:tbl>
    <w:p w14:paraId="0F695B08" w14:textId="233A4624" w:rsidR="005226C8" w:rsidRPr="003B7D51" w:rsidRDefault="005226C8" w:rsidP="009F30D3">
      <w:pPr>
        <w:ind w:left="-709" w:firstLine="709"/>
        <w:rPr>
          <w:rFonts w:ascii="Times New Roman" w:hAnsi="Times New Roman" w:cs="Times New Roman"/>
        </w:rPr>
      </w:pPr>
    </w:p>
    <w:sectPr w:rsidR="005226C8" w:rsidRPr="003B7D51" w:rsidSect="003B7D51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altName w:val="Arial Unicode MS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 Parry">
    <w15:presenceInfo w15:providerId="None" w15:userId="Chris Par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2F"/>
    <w:rsid w:val="0005529B"/>
    <w:rsid w:val="00156CDB"/>
    <w:rsid w:val="002360C5"/>
    <w:rsid w:val="002B74A6"/>
    <w:rsid w:val="002E1CF2"/>
    <w:rsid w:val="003772BC"/>
    <w:rsid w:val="003B7D51"/>
    <w:rsid w:val="004A382F"/>
    <w:rsid w:val="004D6E7F"/>
    <w:rsid w:val="005226C8"/>
    <w:rsid w:val="005D65E3"/>
    <w:rsid w:val="00601683"/>
    <w:rsid w:val="00685C2D"/>
    <w:rsid w:val="006B6718"/>
    <w:rsid w:val="007248FD"/>
    <w:rsid w:val="007F4C9B"/>
    <w:rsid w:val="008216A6"/>
    <w:rsid w:val="00872B78"/>
    <w:rsid w:val="008A52FA"/>
    <w:rsid w:val="008F4E43"/>
    <w:rsid w:val="009D668D"/>
    <w:rsid w:val="009F30D3"/>
    <w:rsid w:val="00A92E40"/>
    <w:rsid w:val="00B144CB"/>
    <w:rsid w:val="00B16F2F"/>
    <w:rsid w:val="00B415F0"/>
    <w:rsid w:val="00DD39A6"/>
    <w:rsid w:val="00E324ED"/>
    <w:rsid w:val="00EF2B14"/>
    <w:rsid w:val="00F7702A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75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A38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B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A38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892C5-4549-FE46-B24C-ABF9FDF8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Bhim Gopal Dhoubhadel</cp:lastModifiedBy>
  <cp:revision>3</cp:revision>
  <dcterms:created xsi:type="dcterms:W3CDTF">2020-05-25T08:31:00Z</dcterms:created>
  <dcterms:modified xsi:type="dcterms:W3CDTF">2020-05-26T04:27:00Z</dcterms:modified>
</cp:coreProperties>
</file>