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5B6E1" w14:textId="6174DE81" w:rsidR="006B36B8" w:rsidRPr="00274AA9" w:rsidRDefault="006B36B8" w:rsidP="004A13B2">
      <w:pPr>
        <w:spacing w:line="360" w:lineRule="auto"/>
        <w:jc w:val="center"/>
        <w:rPr>
          <w:b/>
          <w:bCs/>
          <w:sz w:val="28"/>
          <w:szCs w:val="28"/>
        </w:rPr>
      </w:pPr>
      <w:r w:rsidRPr="00274AA9">
        <w:rPr>
          <w:b/>
          <w:bCs/>
          <w:sz w:val="28"/>
          <w:szCs w:val="28"/>
        </w:rPr>
        <w:t>Characteristics and outcomes in patients with COVID-19 and acute ischemic stroke</w:t>
      </w:r>
      <w:r w:rsidR="00FA4A21">
        <w:rPr>
          <w:b/>
          <w:bCs/>
          <w:sz w:val="28"/>
          <w:szCs w:val="28"/>
        </w:rPr>
        <w:t xml:space="preserve">: </w:t>
      </w:r>
      <w:proofErr w:type="gramStart"/>
      <w:r w:rsidR="00FA4A21">
        <w:rPr>
          <w:b/>
          <w:bCs/>
          <w:sz w:val="28"/>
          <w:szCs w:val="28"/>
        </w:rPr>
        <w:t>the</w:t>
      </w:r>
      <w:proofErr w:type="gramEnd"/>
      <w:r w:rsidR="00FA4A21">
        <w:rPr>
          <w:b/>
          <w:bCs/>
          <w:sz w:val="28"/>
          <w:szCs w:val="28"/>
        </w:rPr>
        <w:t xml:space="preserve"> Global COVID-19 Stroke Registry</w:t>
      </w:r>
    </w:p>
    <w:p w14:paraId="443A7D09" w14:textId="77777777" w:rsidR="001E3512" w:rsidRDefault="001E3512" w:rsidP="004A13B2">
      <w:pPr>
        <w:spacing w:line="276" w:lineRule="auto"/>
        <w:jc w:val="both"/>
        <w:rPr>
          <w:sz w:val="24"/>
          <w:szCs w:val="24"/>
        </w:rPr>
      </w:pPr>
      <w:bookmarkStart w:id="0" w:name="_Hlk40909735"/>
    </w:p>
    <w:p w14:paraId="003293AA" w14:textId="3D7EAE97" w:rsidR="006B36B8" w:rsidRDefault="006B36B8" w:rsidP="004A13B2">
      <w:pPr>
        <w:spacing w:line="276" w:lineRule="auto"/>
        <w:jc w:val="both"/>
        <w:rPr>
          <w:color w:val="FF0000"/>
          <w:sz w:val="24"/>
          <w:szCs w:val="24"/>
        </w:rPr>
      </w:pPr>
      <w:r w:rsidRPr="009F3169">
        <w:rPr>
          <w:sz w:val="24"/>
          <w:szCs w:val="24"/>
        </w:rPr>
        <w:t>George Ntaios</w:t>
      </w:r>
      <w:r w:rsidRPr="00A56E87">
        <w:rPr>
          <w:sz w:val="24"/>
          <w:szCs w:val="24"/>
          <w:vertAlign w:val="superscript"/>
        </w:rPr>
        <w:t>1</w:t>
      </w:r>
      <w:r w:rsidRPr="009F3169">
        <w:rPr>
          <w:sz w:val="24"/>
          <w:szCs w:val="24"/>
        </w:rPr>
        <w:t>, Patrik Michel</w:t>
      </w:r>
      <w:r w:rsidRPr="00A56E87">
        <w:rPr>
          <w:sz w:val="24"/>
          <w:szCs w:val="24"/>
          <w:vertAlign w:val="superscript"/>
        </w:rPr>
        <w:t>2</w:t>
      </w:r>
      <w:r w:rsidRPr="009F3169">
        <w:rPr>
          <w:sz w:val="24"/>
          <w:szCs w:val="24"/>
        </w:rPr>
        <w:t>, Georgios Georgiopoulos</w:t>
      </w:r>
      <w:r w:rsidRPr="00A56E87">
        <w:rPr>
          <w:sz w:val="24"/>
          <w:szCs w:val="24"/>
          <w:vertAlign w:val="superscript"/>
        </w:rPr>
        <w:t>3</w:t>
      </w:r>
      <w:r w:rsidRPr="009F3169"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Yutao</w:t>
      </w:r>
      <w:proofErr w:type="spellEnd"/>
      <w:r>
        <w:rPr>
          <w:sz w:val="24"/>
          <w:szCs w:val="24"/>
        </w:rPr>
        <w:t xml:space="preserve"> Guo</w:t>
      </w:r>
      <w:r w:rsidRPr="00A56E87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, </w:t>
      </w:r>
      <w:proofErr w:type="spellStart"/>
      <w:r w:rsidRPr="00BF77FB">
        <w:rPr>
          <w:sz w:val="24"/>
          <w:szCs w:val="24"/>
        </w:rPr>
        <w:t>Wencheng</w:t>
      </w:r>
      <w:proofErr w:type="spellEnd"/>
      <w:r w:rsidRPr="00BF77FB">
        <w:rPr>
          <w:sz w:val="24"/>
          <w:szCs w:val="24"/>
        </w:rPr>
        <w:t xml:space="preserve"> Li</w:t>
      </w:r>
      <w:r w:rsidRPr="00A56E87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, </w:t>
      </w:r>
      <w:r w:rsidRPr="00FD0CA3">
        <w:rPr>
          <w:sz w:val="24"/>
          <w:szCs w:val="24"/>
        </w:rPr>
        <w:t>Jing  Xiong</w:t>
      </w:r>
      <w:r w:rsidRPr="00FD0CA3">
        <w:rPr>
          <w:sz w:val="24"/>
          <w:szCs w:val="24"/>
          <w:vertAlign w:val="superscript"/>
        </w:rPr>
        <w:t>6</w:t>
      </w:r>
      <w:r w:rsidRPr="00FD0CA3">
        <w:rPr>
          <w:sz w:val="24"/>
          <w:szCs w:val="24"/>
        </w:rPr>
        <w:t>, Patricia Calleja</w:t>
      </w:r>
      <w:r w:rsidRPr="00FD0CA3">
        <w:rPr>
          <w:sz w:val="24"/>
          <w:szCs w:val="24"/>
          <w:vertAlign w:val="superscript"/>
        </w:rPr>
        <w:t>7</w:t>
      </w:r>
      <w:r w:rsidRPr="00FD0CA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D0CA3">
        <w:rPr>
          <w:sz w:val="24"/>
          <w:szCs w:val="24"/>
        </w:rPr>
        <w:t>Fernando Ostos</w:t>
      </w:r>
      <w:r w:rsidRPr="00FD0CA3">
        <w:rPr>
          <w:sz w:val="24"/>
          <w:szCs w:val="24"/>
          <w:vertAlign w:val="superscript"/>
        </w:rPr>
        <w:t>7</w:t>
      </w:r>
      <w:r w:rsidRPr="00FD0CA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71568" w:rsidRPr="002930DB">
        <w:rPr>
          <w:sz w:val="24"/>
          <w:szCs w:val="24"/>
        </w:rPr>
        <w:t>Guillermo González-Ortega</w:t>
      </w:r>
      <w:r w:rsidR="00471568" w:rsidRPr="00A56E87">
        <w:rPr>
          <w:sz w:val="24"/>
          <w:szCs w:val="24"/>
          <w:vertAlign w:val="superscript"/>
        </w:rPr>
        <w:t>7</w:t>
      </w:r>
      <w:r w:rsidR="00471568" w:rsidRPr="00471568">
        <w:rPr>
          <w:sz w:val="24"/>
          <w:szCs w:val="24"/>
        </w:rPr>
        <w:t xml:space="preserve">, </w:t>
      </w:r>
      <w:r w:rsidRPr="00471568">
        <w:rPr>
          <w:sz w:val="24"/>
          <w:szCs w:val="24"/>
        </w:rPr>
        <w:t>Blanca</w:t>
      </w:r>
      <w:r>
        <w:rPr>
          <w:sz w:val="24"/>
          <w:szCs w:val="24"/>
        </w:rPr>
        <w:t xml:space="preserve"> Fuentes</w:t>
      </w:r>
      <w:r w:rsidRPr="00A56E87"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 xml:space="preserve">, </w:t>
      </w:r>
      <w:r w:rsidRPr="00CC7A6B">
        <w:rPr>
          <w:sz w:val="24"/>
          <w:szCs w:val="24"/>
        </w:rPr>
        <w:t>María Alonso de Leciñana</w:t>
      </w:r>
      <w:r w:rsidRPr="00CC7A6B">
        <w:rPr>
          <w:sz w:val="24"/>
          <w:szCs w:val="24"/>
          <w:vertAlign w:val="superscript"/>
        </w:rPr>
        <w:t>8</w:t>
      </w:r>
      <w:r w:rsidRPr="00CC7A6B">
        <w:rPr>
          <w:sz w:val="24"/>
          <w:szCs w:val="24"/>
        </w:rPr>
        <w:t xml:space="preserve">, </w:t>
      </w:r>
      <w:proofErr w:type="spellStart"/>
      <w:r w:rsidRPr="00CC7A6B">
        <w:rPr>
          <w:sz w:val="24"/>
          <w:szCs w:val="24"/>
        </w:rPr>
        <w:t>Exuperio</w:t>
      </w:r>
      <w:proofErr w:type="spellEnd"/>
      <w:r w:rsidRPr="00CC7A6B">
        <w:rPr>
          <w:sz w:val="24"/>
          <w:szCs w:val="24"/>
        </w:rPr>
        <w:t xml:space="preserve"> Díez-Tejedor</w:t>
      </w:r>
      <w:r w:rsidRPr="00CC7A6B">
        <w:rPr>
          <w:sz w:val="24"/>
          <w:szCs w:val="24"/>
          <w:vertAlign w:val="superscript"/>
        </w:rPr>
        <w:t>8</w:t>
      </w:r>
      <w:r w:rsidRPr="00CC7A6B">
        <w:rPr>
          <w:sz w:val="24"/>
          <w:szCs w:val="24"/>
        </w:rPr>
        <w:t>, Sebastian García-Madrona</w:t>
      </w:r>
      <w:r w:rsidRPr="00CC7A6B">
        <w:rPr>
          <w:sz w:val="24"/>
          <w:szCs w:val="24"/>
          <w:vertAlign w:val="superscript"/>
        </w:rPr>
        <w:t>9</w:t>
      </w:r>
      <w:r w:rsidRPr="00CC7A6B">
        <w:rPr>
          <w:sz w:val="24"/>
          <w:szCs w:val="24"/>
        </w:rPr>
        <w:t>, Jaime Masjuan</w:t>
      </w:r>
      <w:r w:rsidRPr="00CC7A6B">
        <w:rPr>
          <w:sz w:val="24"/>
          <w:szCs w:val="24"/>
          <w:vertAlign w:val="superscript"/>
        </w:rPr>
        <w:t>9</w:t>
      </w:r>
      <w:r w:rsidRPr="00CC7A6B">
        <w:rPr>
          <w:sz w:val="24"/>
          <w:szCs w:val="24"/>
        </w:rPr>
        <w:t xml:space="preserve">, </w:t>
      </w:r>
      <w:r w:rsidR="00485CA3" w:rsidRPr="00CC7A6B">
        <w:rPr>
          <w:sz w:val="24"/>
          <w:szCs w:val="24"/>
        </w:rPr>
        <w:t>Alicia DeFelipe</w:t>
      </w:r>
      <w:r w:rsidR="00485CA3" w:rsidRPr="00CC7A6B">
        <w:rPr>
          <w:sz w:val="24"/>
          <w:szCs w:val="24"/>
          <w:vertAlign w:val="superscript"/>
        </w:rPr>
        <w:t>9</w:t>
      </w:r>
      <w:r w:rsidR="00485CA3" w:rsidRPr="00CC7A6B">
        <w:rPr>
          <w:sz w:val="24"/>
          <w:szCs w:val="24"/>
        </w:rPr>
        <w:t>,</w:t>
      </w:r>
      <w:r w:rsidR="00485CA3">
        <w:rPr>
          <w:sz w:val="24"/>
          <w:szCs w:val="24"/>
        </w:rPr>
        <w:t xml:space="preserve"> </w:t>
      </w:r>
      <w:r w:rsidRPr="005C60E3">
        <w:rPr>
          <w:sz w:val="24"/>
          <w:szCs w:val="24"/>
        </w:rPr>
        <w:t>Guillaume Turc</w:t>
      </w:r>
      <w:r w:rsidRPr="005C60E3">
        <w:rPr>
          <w:sz w:val="24"/>
          <w:szCs w:val="24"/>
          <w:vertAlign w:val="superscript"/>
        </w:rPr>
        <w:t>10</w:t>
      </w:r>
      <w:r w:rsidRPr="005C60E3">
        <w:rPr>
          <w:sz w:val="24"/>
          <w:szCs w:val="24"/>
        </w:rPr>
        <w:t>, Bruno Gonçalves</w:t>
      </w:r>
      <w:r w:rsidRPr="005C60E3">
        <w:rPr>
          <w:sz w:val="24"/>
          <w:szCs w:val="24"/>
          <w:vertAlign w:val="superscript"/>
        </w:rPr>
        <w:t>10</w:t>
      </w:r>
      <w:r w:rsidRPr="005C60E3">
        <w:rPr>
          <w:sz w:val="24"/>
          <w:szCs w:val="24"/>
        </w:rPr>
        <w:t>,</w:t>
      </w:r>
      <w:r w:rsidR="00D56F86" w:rsidRPr="005C60E3">
        <w:rPr>
          <w:sz w:val="24"/>
          <w:szCs w:val="24"/>
        </w:rPr>
        <w:t xml:space="preserve"> Valerie Domigo</w:t>
      </w:r>
      <w:r w:rsidR="00D56F86" w:rsidRPr="005C60E3">
        <w:rPr>
          <w:sz w:val="24"/>
          <w:szCs w:val="24"/>
          <w:vertAlign w:val="superscript"/>
        </w:rPr>
        <w:t>10</w:t>
      </w:r>
      <w:r w:rsidR="00D56F86" w:rsidRPr="005C60E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57154">
        <w:rPr>
          <w:sz w:val="24"/>
          <w:szCs w:val="24"/>
        </w:rPr>
        <w:t>Gheorghe-Andrei</w:t>
      </w:r>
      <w:r>
        <w:rPr>
          <w:sz w:val="24"/>
          <w:szCs w:val="24"/>
        </w:rPr>
        <w:t xml:space="preserve"> </w:t>
      </w:r>
      <w:r w:rsidRPr="005C60E3">
        <w:rPr>
          <w:sz w:val="24"/>
          <w:szCs w:val="24"/>
        </w:rPr>
        <w:t>Dan</w:t>
      </w:r>
      <w:r w:rsidRPr="005C60E3">
        <w:rPr>
          <w:sz w:val="24"/>
          <w:szCs w:val="24"/>
          <w:vertAlign w:val="superscript"/>
        </w:rPr>
        <w:t>11</w:t>
      </w:r>
      <w:r w:rsidRPr="005C60E3">
        <w:rPr>
          <w:sz w:val="24"/>
          <w:szCs w:val="24"/>
        </w:rPr>
        <w:t>, Roxana Vezeteu</w:t>
      </w:r>
      <w:r w:rsidRPr="005C60E3">
        <w:rPr>
          <w:sz w:val="24"/>
          <w:szCs w:val="24"/>
          <w:vertAlign w:val="superscript"/>
        </w:rPr>
        <w:t>11</w:t>
      </w:r>
      <w:r>
        <w:rPr>
          <w:sz w:val="24"/>
          <w:szCs w:val="24"/>
        </w:rPr>
        <w:t xml:space="preserve">, </w:t>
      </w:r>
      <w:r w:rsidRPr="00EB0A38">
        <w:rPr>
          <w:sz w:val="24"/>
          <w:szCs w:val="24"/>
        </w:rPr>
        <w:t>Hanne Christensen</w:t>
      </w:r>
      <w:r w:rsidRPr="00A56E87"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 xml:space="preserve">, </w:t>
      </w:r>
      <w:r w:rsidRPr="00A402DD">
        <w:rPr>
          <w:sz w:val="24"/>
          <w:szCs w:val="24"/>
        </w:rPr>
        <w:t>Louisa Marguerite Christensen</w:t>
      </w:r>
      <w:r w:rsidRPr="00A402DD">
        <w:rPr>
          <w:sz w:val="24"/>
          <w:szCs w:val="24"/>
          <w:vertAlign w:val="superscript"/>
        </w:rPr>
        <w:t>12</w:t>
      </w:r>
      <w:r w:rsidRPr="00A402DD">
        <w:rPr>
          <w:sz w:val="24"/>
          <w:szCs w:val="24"/>
        </w:rPr>
        <w:t xml:space="preserve">, </w:t>
      </w:r>
      <w:r w:rsidRPr="003B29DA">
        <w:rPr>
          <w:sz w:val="24"/>
          <w:szCs w:val="24"/>
        </w:rPr>
        <w:t>A</w:t>
      </w:r>
      <w:r w:rsidRPr="005D4436">
        <w:rPr>
          <w:sz w:val="24"/>
          <w:szCs w:val="24"/>
        </w:rPr>
        <w:t>ngela Rodriguez Lopez</w:t>
      </w:r>
      <w:r w:rsidRPr="005D4436">
        <w:rPr>
          <w:sz w:val="24"/>
          <w:szCs w:val="24"/>
          <w:vertAlign w:val="superscript"/>
        </w:rPr>
        <w:t>13</w:t>
      </w:r>
      <w:r w:rsidRPr="005D4436">
        <w:rPr>
          <w:sz w:val="24"/>
          <w:szCs w:val="24"/>
        </w:rPr>
        <w:t xml:space="preserve">, </w:t>
      </w:r>
      <w:r w:rsidR="00981CC0" w:rsidRPr="003A6127">
        <w:rPr>
          <w:sz w:val="24"/>
          <w:szCs w:val="24"/>
        </w:rPr>
        <w:t>Fernando Díaz Otero</w:t>
      </w:r>
      <w:r w:rsidR="00981CC0" w:rsidRPr="003A6127">
        <w:rPr>
          <w:sz w:val="24"/>
          <w:szCs w:val="24"/>
          <w:vertAlign w:val="superscript"/>
        </w:rPr>
        <w:t>13</w:t>
      </w:r>
      <w:r w:rsidR="00981CC0" w:rsidRPr="003A6127">
        <w:rPr>
          <w:sz w:val="24"/>
          <w:szCs w:val="24"/>
        </w:rPr>
        <w:t xml:space="preserve">, </w:t>
      </w:r>
      <w:r w:rsidRPr="005D4436">
        <w:rPr>
          <w:sz w:val="24"/>
          <w:szCs w:val="24"/>
        </w:rPr>
        <w:t>Errikos Maslias</w:t>
      </w:r>
      <w:r w:rsidRPr="005D4436">
        <w:rPr>
          <w:sz w:val="24"/>
          <w:szCs w:val="24"/>
          <w:vertAlign w:val="superscript"/>
        </w:rPr>
        <w:t>2</w:t>
      </w:r>
      <w:r w:rsidRPr="005D4436">
        <w:rPr>
          <w:sz w:val="24"/>
          <w:szCs w:val="24"/>
        </w:rPr>
        <w:t xml:space="preserve">, </w:t>
      </w:r>
      <w:r w:rsidR="00494557" w:rsidRPr="005D4436">
        <w:rPr>
          <w:sz w:val="24"/>
          <w:szCs w:val="24"/>
        </w:rPr>
        <w:t>Davide Strambo</w:t>
      </w:r>
      <w:r w:rsidR="00494557" w:rsidRPr="005D4436">
        <w:rPr>
          <w:sz w:val="24"/>
          <w:szCs w:val="24"/>
          <w:vertAlign w:val="superscript"/>
        </w:rPr>
        <w:t>2</w:t>
      </w:r>
      <w:r w:rsidR="00494557" w:rsidRPr="005D4436">
        <w:rPr>
          <w:sz w:val="24"/>
          <w:szCs w:val="24"/>
        </w:rPr>
        <w:t xml:space="preserve">, </w:t>
      </w:r>
      <w:r w:rsidRPr="005D4436">
        <w:rPr>
          <w:sz w:val="24"/>
          <w:szCs w:val="24"/>
        </w:rPr>
        <w:t>David Werring</w:t>
      </w:r>
      <w:r w:rsidRPr="005D4436">
        <w:rPr>
          <w:sz w:val="24"/>
          <w:szCs w:val="24"/>
          <w:vertAlign w:val="superscript"/>
        </w:rPr>
        <w:t>14</w:t>
      </w:r>
      <w:r w:rsidRPr="005D4436">
        <w:rPr>
          <w:sz w:val="24"/>
          <w:szCs w:val="24"/>
        </w:rPr>
        <w:t>, Arvind Chandratheva</w:t>
      </w:r>
      <w:r w:rsidRPr="005D4436">
        <w:rPr>
          <w:sz w:val="24"/>
          <w:szCs w:val="24"/>
          <w:vertAlign w:val="superscript"/>
        </w:rPr>
        <w:t>14</w:t>
      </w:r>
      <w:r w:rsidRPr="005D4436">
        <w:rPr>
          <w:sz w:val="24"/>
          <w:szCs w:val="24"/>
        </w:rPr>
        <w:t xml:space="preserve">, </w:t>
      </w:r>
      <w:r w:rsidRPr="00F36702">
        <w:rPr>
          <w:sz w:val="24"/>
          <w:szCs w:val="24"/>
        </w:rPr>
        <w:t>Pascal Jabbour</w:t>
      </w:r>
      <w:r w:rsidRPr="00A56E87">
        <w:rPr>
          <w:sz w:val="24"/>
          <w:szCs w:val="24"/>
          <w:vertAlign w:val="superscript"/>
        </w:rPr>
        <w:t>15</w:t>
      </w:r>
      <w:r>
        <w:rPr>
          <w:sz w:val="24"/>
          <w:szCs w:val="24"/>
        </w:rPr>
        <w:t xml:space="preserve">, </w:t>
      </w:r>
      <w:r w:rsidR="00820393" w:rsidRPr="00820393">
        <w:rPr>
          <w:sz w:val="24"/>
          <w:szCs w:val="24"/>
        </w:rPr>
        <w:t>Ahmad Sweid</w:t>
      </w:r>
      <w:r w:rsidR="00820393" w:rsidRPr="00820393">
        <w:rPr>
          <w:sz w:val="24"/>
          <w:szCs w:val="24"/>
          <w:vertAlign w:val="superscript"/>
        </w:rPr>
        <w:t>15</w:t>
      </w:r>
      <w:r w:rsidR="00820393" w:rsidRPr="00820393">
        <w:rPr>
          <w:sz w:val="24"/>
          <w:szCs w:val="24"/>
        </w:rPr>
        <w:t>,</w:t>
      </w:r>
      <w:r w:rsidR="00820393">
        <w:rPr>
          <w:sz w:val="24"/>
          <w:szCs w:val="24"/>
        </w:rPr>
        <w:t xml:space="preserve"> </w:t>
      </w:r>
      <w:r w:rsidRPr="00350D92">
        <w:rPr>
          <w:sz w:val="24"/>
          <w:szCs w:val="24"/>
        </w:rPr>
        <w:t>Elisa Cuadrado-Godia</w:t>
      </w:r>
      <w:r w:rsidRPr="00A56E87">
        <w:rPr>
          <w:sz w:val="24"/>
          <w:szCs w:val="24"/>
          <w:vertAlign w:val="superscript"/>
        </w:rPr>
        <w:t>1</w:t>
      </w:r>
      <w:r w:rsidR="00637EC1"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, </w:t>
      </w:r>
      <w:r w:rsidRPr="002B5370">
        <w:rPr>
          <w:sz w:val="24"/>
          <w:szCs w:val="24"/>
        </w:rPr>
        <w:t>Ana Rodríguez Campello</w:t>
      </w:r>
      <w:r w:rsidRPr="002B5370">
        <w:rPr>
          <w:sz w:val="24"/>
          <w:szCs w:val="24"/>
          <w:vertAlign w:val="superscript"/>
        </w:rPr>
        <w:t>1</w:t>
      </w:r>
      <w:r w:rsidR="00637EC1" w:rsidRPr="002B5370">
        <w:rPr>
          <w:sz w:val="24"/>
          <w:szCs w:val="24"/>
          <w:vertAlign w:val="superscript"/>
        </w:rPr>
        <w:t>6</w:t>
      </w:r>
      <w:r w:rsidRPr="002B537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Tiago </w:t>
      </w:r>
      <w:r w:rsidRPr="002B5370">
        <w:rPr>
          <w:sz w:val="24"/>
          <w:szCs w:val="24"/>
        </w:rPr>
        <w:t>Moreira</w:t>
      </w:r>
      <w:r w:rsidRPr="002B5370">
        <w:rPr>
          <w:sz w:val="24"/>
          <w:szCs w:val="24"/>
          <w:vertAlign w:val="superscript"/>
        </w:rPr>
        <w:t>1</w:t>
      </w:r>
      <w:r w:rsidR="00637EC1" w:rsidRPr="002B5370">
        <w:rPr>
          <w:sz w:val="24"/>
          <w:szCs w:val="24"/>
          <w:vertAlign w:val="superscript"/>
        </w:rPr>
        <w:t>7</w:t>
      </w:r>
      <w:r w:rsidRPr="002B5370">
        <w:rPr>
          <w:sz w:val="24"/>
          <w:szCs w:val="24"/>
        </w:rPr>
        <w:t>, Michael Mazya</w:t>
      </w:r>
      <w:r w:rsidRPr="002B5370">
        <w:rPr>
          <w:sz w:val="24"/>
          <w:szCs w:val="24"/>
          <w:vertAlign w:val="superscript"/>
        </w:rPr>
        <w:t>1</w:t>
      </w:r>
      <w:r w:rsidR="00637EC1" w:rsidRPr="002B5370">
        <w:rPr>
          <w:sz w:val="24"/>
          <w:szCs w:val="24"/>
          <w:vertAlign w:val="superscript"/>
        </w:rPr>
        <w:t>7</w:t>
      </w:r>
      <w:r w:rsidRPr="002B5370">
        <w:rPr>
          <w:sz w:val="24"/>
          <w:szCs w:val="24"/>
        </w:rPr>
        <w:t>, Fabio Bandini</w:t>
      </w:r>
      <w:r w:rsidRPr="002B5370">
        <w:rPr>
          <w:sz w:val="24"/>
          <w:szCs w:val="24"/>
          <w:vertAlign w:val="superscript"/>
        </w:rPr>
        <w:t>1</w:t>
      </w:r>
      <w:r w:rsidR="00637EC1" w:rsidRPr="002B5370">
        <w:rPr>
          <w:sz w:val="24"/>
          <w:szCs w:val="24"/>
          <w:vertAlign w:val="superscript"/>
        </w:rPr>
        <w:t>8</w:t>
      </w:r>
      <w:r w:rsidRPr="002B5370">
        <w:rPr>
          <w:sz w:val="24"/>
          <w:szCs w:val="24"/>
        </w:rPr>
        <w:t>, Karl Matz</w:t>
      </w:r>
      <w:r w:rsidR="00637EC1" w:rsidRPr="002B5370">
        <w:rPr>
          <w:sz w:val="24"/>
          <w:szCs w:val="24"/>
          <w:vertAlign w:val="superscript"/>
        </w:rPr>
        <w:t>19</w:t>
      </w:r>
      <w:r w:rsidRPr="002B537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C0023">
        <w:rPr>
          <w:sz w:val="24"/>
          <w:szCs w:val="24"/>
        </w:rPr>
        <w:t>Helle K. Iversen</w:t>
      </w:r>
      <w:r w:rsidRPr="00A56E87">
        <w:rPr>
          <w:sz w:val="24"/>
          <w:szCs w:val="24"/>
          <w:vertAlign w:val="superscript"/>
        </w:rPr>
        <w:t>2</w:t>
      </w:r>
      <w:r w:rsidR="00637EC1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, </w:t>
      </w:r>
      <w:r w:rsidRPr="007B08B4">
        <w:rPr>
          <w:sz w:val="24"/>
          <w:szCs w:val="24"/>
        </w:rPr>
        <w:t>Alejandra González-Duarte</w:t>
      </w:r>
      <w:r w:rsidRPr="00A56E87">
        <w:rPr>
          <w:sz w:val="24"/>
          <w:szCs w:val="24"/>
          <w:vertAlign w:val="superscript"/>
        </w:rPr>
        <w:t>2</w:t>
      </w:r>
      <w:r w:rsidR="00637EC1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Cristina Tiu</w:t>
      </w:r>
      <w:r w:rsidRPr="00A56E87">
        <w:rPr>
          <w:sz w:val="24"/>
          <w:szCs w:val="24"/>
          <w:vertAlign w:val="superscript"/>
        </w:rPr>
        <w:t>2</w:t>
      </w:r>
      <w:r w:rsidR="00637EC1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Julia Ferrari</w:t>
      </w:r>
      <w:r w:rsidRPr="00A56E87">
        <w:rPr>
          <w:sz w:val="24"/>
          <w:szCs w:val="24"/>
          <w:vertAlign w:val="superscript"/>
        </w:rPr>
        <w:t>2</w:t>
      </w:r>
      <w:r w:rsidR="00637EC1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Milan Vosko</w:t>
      </w:r>
      <w:r w:rsidRPr="00A56E87">
        <w:rPr>
          <w:sz w:val="24"/>
          <w:szCs w:val="24"/>
          <w:vertAlign w:val="superscript"/>
        </w:rPr>
        <w:t>2</w:t>
      </w:r>
      <w:r w:rsidR="00637EC1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, Carlo</w:t>
      </w:r>
      <w:r w:rsidR="00233C85">
        <w:rPr>
          <w:sz w:val="24"/>
          <w:szCs w:val="24"/>
        </w:rPr>
        <w:t xml:space="preserve"> W.</w:t>
      </w:r>
      <w:r>
        <w:rPr>
          <w:sz w:val="24"/>
          <w:szCs w:val="24"/>
        </w:rPr>
        <w:t xml:space="preserve"> Cereda</w:t>
      </w:r>
      <w:r w:rsidRPr="00A56E87">
        <w:rPr>
          <w:sz w:val="24"/>
          <w:szCs w:val="24"/>
          <w:vertAlign w:val="superscript"/>
        </w:rPr>
        <w:t>2</w:t>
      </w:r>
      <w:r w:rsidR="008E413A"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, </w:t>
      </w:r>
      <w:proofErr w:type="spellStart"/>
      <w:r w:rsidRPr="00714093">
        <w:rPr>
          <w:sz w:val="24"/>
          <w:szCs w:val="24"/>
        </w:rPr>
        <w:t>Ángel</w:t>
      </w:r>
      <w:proofErr w:type="spellEnd"/>
      <w:r w:rsidRPr="00714093">
        <w:rPr>
          <w:sz w:val="24"/>
          <w:szCs w:val="24"/>
        </w:rPr>
        <w:t xml:space="preserve"> Basilio Corredor Quinter</w:t>
      </w:r>
      <w:r>
        <w:rPr>
          <w:sz w:val="24"/>
          <w:szCs w:val="24"/>
        </w:rPr>
        <w:t>o</w:t>
      </w:r>
      <w:r w:rsidRPr="00A56E87">
        <w:rPr>
          <w:sz w:val="24"/>
          <w:szCs w:val="24"/>
          <w:vertAlign w:val="superscript"/>
        </w:rPr>
        <w:t>2</w:t>
      </w:r>
      <w:r w:rsidR="00C52DED"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>, Eleni Korompoki</w:t>
      </w:r>
      <w:r w:rsidRPr="00A56E87">
        <w:rPr>
          <w:sz w:val="24"/>
          <w:szCs w:val="24"/>
          <w:vertAlign w:val="superscript"/>
        </w:rPr>
        <w:t>2</w:t>
      </w:r>
      <w:r w:rsidR="00C52DED"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, </w:t>
      </w:r>
      <w:r w:rsidRPr="00E90737">
        <w:rPr>
          <w:sz w:val="24"/>
          <w:szCs w:val="24"/>
        </w:rPr>
        <w:t xml:space="preserve">Eduardo </w:t>
      </w:r>
      <w:r w:rsidRPr="00471568">
        <w:rPr>
          <w:color w:val="000000" w:themeColor="text1"/>
          <w:sz w:val="24"/>
          <w:szCs w:val="24"/>
        </w:rPr>
        <w:t>Soriano-Navarro</w:t>
      </w:r>
      <w:r w:rsidR="002B5370" w:rsidRPr="00471568">
        <w:rPr>
          <w:color w:val="000000" w:themeColor="text1"/>
          <w:sz w:val="24"/>
          <w:szCs w:val="24"/>
          <w:vertAlign w:val="superscript"/>
        </w:rPr>
        <w:t>3</w:t>
      </w:r>
      <w:r w:rsidR="00C52DED" w:rsidRPr="00471568">
        <w:rPr>
          <w:color w:val="000000" w:themeColor="text1"/>
          <w:sz w:val="24"/>
          <w:szCs w:val="24"/>
          <w:vertAlign w:val="superscript"/>
        </w:rPr>
        <w:t>0</w:t>
      </w:r>
      <w:r w:rsidRPr="00471568">
        <w:rPr>
          <w:color w:val="000000" w:themeColor="text1"/>
          <w:sz w:val="24"/>
          <w:szCs w:val="24"/>
        </w:rPr>
        <w:t>, Antonio Arauz</w:t>
      </w:r>
      <w:r w:rsidR="00C52DED" w:rsidRPr="00471568">
        <w:rPr>
          <w:color w:val="000000" w:themeColor="text1"/>
          <w:sz w:val="24"/>
          <w:szCs w:val="24"/>
          <w:vertAlign w:val="superscript"/>
        </w:rPr>
        <w:t>31</w:t>
      </w:r>
      <w:r w:rsidRPr="00471568">
        <w:rPr>
          <w:color w:val="000000" w:themeColor="text1"/>
          <w:sz w:val="24"/>
          <w:szCs w:val="24"/>
        </w:rPr>
        <w:t>, Espen Saxhaug Kristoffersen</w:t>
      </w:r>
      <w:r w:rsidRPr="00471568">
        <w:rPr>
          <w:color w:val="000000" w:themeColor="text1"/>
          <w:sz w:val="24"/>
          <w:szCs w:val="24"/>
          <w:vertAlign w:val="superscript"/>
        </w:rPr>
        <w:t>3</w:t>
      </w:r>
      <w:r w:rsidR="00C52DED" w:rsidRPr="00471568">
        <w:rPr>
          <w:color w:val="000000" w:themeColor="text1"/>
          <w:sz w:val="24"/>
          <w:szCs w:val="24"/>
          <w:vertAlign w:val="superscript"/>
        </w:rPr>
        <w:t>2</w:t>
      </w:r>
      <w:r w:rsidRPr="00471568">
        <w:rPr>
          <w:color w:val="000000" w:themeColor="text1"/>
          <w:sz w:val="24"/>
          <w:szCs w:val="24"/>
        </w:rPr>
        <w:t xml:space="preserve">, </w:t>
      </w:r>
      <w:proofErr w:type="spellStart"/>
      <w:r w:rsidRPr="00471568">
        <w:rPr>
          <w:color w:val="000000" w:themeColor="text1"/>
          <w:sz w:val="24"/>
          <w:szCs w:val="24"/>
        </w:rPr>
        <w:t>Marjaana</w:t>
      </w:r>
      <w:proofErr w:type="spellEnd"/>
      <w:r w:rsidRPr="00471568">
        <w:rPr>
          <w:color w:val="000000" w:themeColor="text1"/>
          <w:sz w:val="24"/>
          <w:szCs w:val="24"/>
        </w:rPr>
        <w:t xml:space="preserve"> Tiainen</w:t>
      </w:r>
      <w:r w:rsidRPr="00471568">
        <w:rPr>
          <w:color w:val="000000" w:themeColor="text1"/>
          <w:sz w:val="24"/>
          <w:szCs w:val="24"/>
          <w:vertAlign w:val="superscript"/>
        </w:rPr>
        <w:t>3</w:t>
      </w:r>
      <w:r w:rsidR="00C52DED" w:rsidRPr="00471568">
        <w:rPr>
          <w:color w:val="000000" w:themeColor="text1"/>
          <w:sz w:val="24"/>
          <w:szCs w:val="24"/>
          <w:vertAlign w:val="superscript"/>
        </w:rPr>
        <w:t>3</w:t>
      </w:r>
      <w:r w:rsidRPr="00471568">
        <w:rPr>
          <w:color w:val="000000" w:themeColor="text1"/>
          <w:sz w:val="24"/>
          <w:szCs w:val="24"/>
        </w:rPr>
        <w:t>, Gregory Lip</w:t>
      </w:r>
      <w:r w:rsidRPr="00471568">
        <w:rPr>
          <w:color w:val="000000" w:themeColor="text1"/>
          <w:sz w:val="24"/>
          <w:szCs w:val="24"/>
          <w:vertAlign w:val="superscript"/>
        </w:rPr>
        <w:t>3</w:t>
      </w:r>
      <w:r w:rsidR="00C52DED" w:rsidRPr="00471568">
        <w:rPr>
          <w:color w:val="000000" w:themeColor="text1"/>
          <w:sz w:val="24"/>
          <w:szCs w:val="24"/>
          <w:vertAlign w:val="superscript"/>
        </w:rPr>
        <w:t>4</w:t>
      </w:r>
      <w:r w:rsidR="00471568" w:rsidRPr="00471568">
        <w:rPr>
          <w:color w:val="000000" w:themeColor="text1"/>
          <w:sz w:val="24"/>
          <w:szCs w:val="24"/>
        </w:rPr>
        <w:t>,</w:t>
      </w:r>
      <w:r w:rsidRPr="00471568">
        <w:rPr>
          <w:color w:val="000000" w:themeColor="text1"/>
          <w:sz w:val="24"/>
          <w:szCs w:val="24"/>
          <w:vertAlign w:val="superscript"/>
        </w:rPr>
        <w:t xml:space="preserve"> </w:t>
      </w:r>
      <w:bookmarkStart w:id="1" w:name="_Hlk40808961"/>
      <w:r w:rsidRPr="00471568">
        <w:rPr>
          <w:color w:val="000000" w:themeColor="text1"/>
          <w:sz w:val="24"/>
          <w:szCs w:val="24"/>
        </w:rPr>
        <w:t xml:space="preserve">the Global COVID-19 Stroke Registry </w:t>
      </w:r>
      <w:bookmarkEnd w:id="1"/>
      <w:r w:rsidR="00FD0CA3" w:rsidRPr="00471568">
        <w:rPr>
          <w:color w:val="000000" w:themeColor="text1"/>
          <w:sz w:val="24"/>
          <w:szCs w:val="24"/>
        </w:rPr>
        <w:t>Collaborators</w:t>
      </w:r>
      <w:r w:rsidR="00B72D55" w:rsidRPr="00471568">
        <w:rPr>
          <w:color w:val="000000" w:themeColor="text1"/>
          <w:sz w:val="24"/>
          <w:szCs w:val="24"/>
        </w:rPr>
        <w:t xml:space="preserve"> *</w:t>
      </w:r>
    </w:p>
    <w:p w14:paraId="41FF4827" w14:textId="23A911F4" w:rsidR="00B72D55" w:rsidRDefault="00B72D55" w:rsidP="004A13B2">
      <w:pPr>
        <w:spacing w:line="276" w:lineRule="auto"/>
        <w:jc w:val="both"/>
        <w:rPr>
          <w:color w:val="FF0000"/>
          <w:sz w:val="24"/>
          <w:szCs w:val="24"/>
        </w:rPr>
      </w:pPr>
    </w:p>
    <w:p w14:paraId="28228E31" w14:textId="755E4B61" w:rsidR="00B72D55" w:rsidRPr="00B72D55" w:rsidRDefault="00B72D55" w:rsidP="004A13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FD0CA3">
        <w:rPr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 w:rsidR="00FD0CA3">
        <w:rPr>
          <w:sz w:val="24"/>
          <w:szCs w:val="24"/>
        </w:rPr>
        <w:t xml:space="preserve">Global COVID-19 Stroke Registry </w:t>
      </w:r>
      <w:r w:rsidR="00FD0CA3" w:rsidRPr="003A6127">
        <w:rPr>
          <w:sz w:val="24"/>
          <w:szCs w:val="24"/>
        </w:rPr>
        <w:t xml:space="preserve">Collaborators: </w:t>
      </w:r>
      <w:r w:rsidR="00A402DD" w:rsidRPr="003A6127">
        <w:rPr>
          <w:sz w:val="24"/>
          <w:szCs w:val="24"/>
        </w:rPr>
        <w:t>Per Meden</w:t>
      </w:r>
      <w:r w:rsidR="00A402DD" w:rsidRPr="003A6127">
        <w:rPr>
          <w:sz w:val="24"/>
          <w:szCs w:val="24"/>
          <w:vertAlign w:val="superscript"/>
        </w:rPr>
        <w:t>12</w:t>
      </w:r>
      <w:r w:rsidR="00A402DD" w:rsidRPr="003A6127">
        <w:rPr>
          <w:sz w:val="24"/>
          <w:szCs w:val="24"/>
        </w:rPr>
        <w:t xml:space="preserve">, </w:t>
      </w:r>
      <w:proofErr w:type="spellStart"/>
      <w:r w:rsidR="00A402DD" w:rsidRPr="003A6127">
        <w:rPr>
          <w:sz w:val="24"/>
          <w:szCs w:val="24"/>
        </w:rPr>
        <w:t>Lejla</w:t>
      </w:r>
      <w:proofErr w:type="spellEnd"/>
      <w:r w:rsidR="00A402DD" w:rsidRPr="003A6127">
        <w:rPr>
          <w:sz w:val="24"/>
          <w:szCs w:val="24"/>
        </w:rPr>
        <w:t xml:space="preserve"> Hajdarevic</w:t>
      </w:r>
      <w:r w:rsidR="00A402DD" w:rsidRPr="003A6127">
        <w:rPr>
          <w:sz w:val="24"/>
          <w:szCs w:val="24"/>
          <w:vertAlign w:val="superscript"/>
        </w:rPr>
        <w:t>12</w:t>
      </w:r>
      <w:r w:rsidR="00A402DD" w:rsidRPr="003A6127">
        <w:rPr>
          <w:sz w:val="24"/>
          <w:szCs w:val="24"/>
        </w:rPr>
        <w:t>,</w:t>
      </w:r>
      <w:r w:rsidR="005D4436" w:rsidRPr="003A6127">
        <w:rPr>
          <w:sz w:val="24"/>
          <w:szCs w:val="24"/>
        </w:rPr>
        <w:t xml:space="preserve"> </w:t>
      </w:r>
      <w:r w:rsidR="00981CC0" w:rsidRPr="005D4436">
        <w:rPr>
          <w:sz w:val="24"/>
          <w:szCs w:val="24"/>
        </w:rPr>
        <w:t>Andrés García Pastor</w:t>
      </w:r>
      <w:r w:rsidR="00981CC0" w:rsidRPr="005D4436">
        <w:rPr>
          <w:sz w:val="24"/>
          <w:szCs w:val="24"/>
          <w:vertAlign w:val="superscript"/>
        </w:rPr>
        <w:t>13</w:t>
      </w:r>
      <w:r w:rsidR="00981CC0" w:rsidRPr="005D4436">
        <w:rPr>
          <w:sz w:val="24"/>
          <w:szCs w:val="24"/>
        </w:rPr>
        <w:t xml:space="preserve">, </w:t>
      </w:r>
      <w:r w:rsidR="005D4436" w:rsidRPr="003A6127">
        <w:rPr>
          <w:sz w:val="24"/>
          <w:szCs w:val="24"/>
        </w:rPr>
        <w:t>Antonio Gil-Nuñez</w:t>
      </w:r>
      <w:r w:rsidR="005D4436" w:rsidRPr="003A6127">
        <w:rPr>
          <w:sz w:val="24"/>
          <w:szCs w:val="24"/>
          <w:vertAlign w:val="superscript"/>
        </w:rPr>
        <w:t>13</w:t>
      </w:r>
      <w:r w:rsidR="005D4436" w:rsidRPr="003A6127">
        <w:rPr>
          <w:sz w:val="24"/>
          <w:szCs w:val="24"/>
        </w:rPr>
        <w:t>, Laura Benjamin</w:t>
      </w:r>
      <w:r w:rsidR="005D4436" w:rsidRPr="003A6127">
        <w:rPr>
          <w:sz w:val="24"/>
          <w:szCs w:val="24"/>
          <w:vertAlign w:val="superscript"/>
        </w:rPr>
        <w:t>14</w:t>
      </w:r>
      <w:r w:rsidR="005D4436" w:rsidRPr="003A6127">
        <w:rPr>
          <w:sz w:val="24"/>
          <w:szCs w:val="24"/>
        </w:rPr>
        <w:t>, Robert Simister</w:t>
      </w:r>
      <w:r w:rsidR="005D4436" w:rsidRPr="003A6127">
        <w:rPr>
          <w:sz w:val="24"/>
          <w:szCs w:val="24"/>
          <w:vertAlign w:val="superscript"/>
        </w:rPr>
        <w:t>14</w:t>
      </w:r>
      <w:r w:rsidR="005D4436" w:rsidRPr="003A6127">
        <w:rPr>
          <w:sz w:val="24"/>
          <w:szCs w:val="24"/>
        </w:rPr>
        <w:t>, Richard Perry</w:t>
      </w:r>
      <w:r w:rsidR="005D4436" w:rsidRPr="003A6127">
        <w:rPr>
          <w:sz w:val="24"/>
          <w:szCs w:val="24"/>
          <w:vertAlign w:val="superscript"/>
        </w:rPr>
        <w:t>14</w:t>
      </w:r>
      <w:r w:rsidR="005D4436" w:rsidRPr="003A6127">
        <w:rPr>
          <w:sz w:val="24"/>
          <w:szCs w:val="24"/>
        </w:rPr>
        <w:t xml:space="preserve">, </w:t>
      </w:r>
      <w:proofErr w:type="spellStart"/>
      <w:r w:rsidR="005D4436" w:rsidRPr="003A6127">
        <w:rPr>
          <w:sz w:val="24"/>
          <w:szCs w:val="24"/>
        </w:rPr>
        <w:t>Rahma</w:t>
      </w:r>
      <w:proofErr w:type="spellEnd"/>
      <w:r w:rsidR="005D4436" w:rsidRPr="003A6127">
        <w:rPr>
          <w:sz w:val="24"/>
          <w:szCs w:val="24"/>
        </w:rPr>
        <w:t xml:space="preserve"> Beyrouti</w:t>
      </w:r>
      <w:r w:rsidR="005D4436" w:rsidRPr="003A6127">
        <w:rPr>
          <w:sz w:val="24"/>
          <w:szCs w:val="24"/>
          <w:vertAlign w:val="superscript"/>
        </w:rPr>
        <w:t>14</w:t>
      </w:r>
      <w:r w:rsidR="005D4436" w:rsidRPr="003A6127">
        <w:rPr>
          <w:sz w:val="24"/>
          <w:szCs w:val="24"/>
        </w:rPr>
        <w:t xml:space="preserve">, </w:t>
      </w:r>
      <w:proofErr w:type="spellStart"/>
      <w:r w:rsidR="005D4436" w:rsidRPr="003A6127">
        <w:rPr>
          <w:sz w:val="24"/>
          <w:szCs w:val="24"/>
        </w:rPr>
        <w:t>Stavropoula</w:t>
      </w:r>
      <w:proofErr w:type="spellEnd"/>
      <w:r w:rsidR="005D4436" w:rsidRPr="003A6127">
        <w:rPr>
          <w:sz w:val="24"/>
          <w:szCs w:val="24"/>
        </w:rPr>
        <w:t xml:space="preserve"> Tjoumakaris</w:t>
      </w:r>
      <w:r w:rsidR="005D4436" w:rsidRPr="003A6127">
        <w:rPr>
          <w:sz w:val="24"/>
          <w:szCs w:val="24"/>
          <w:vertAlign w:val="superscript"/>
        </w:rPr>
        <w:t>15</w:t>
      </w:r>
      <w:r w:rsidR="005D4436" w:rsidRPr="003A6127">
        <w:rPr>
          <w:sz w:val="24"/>
          <w:szCs w:val="24"/>
        </w:rPr>
        <w:t>,</w:t>
      </w:r>
      <w:r w:rsidR="002B5370" w:rsidRPr="003A6127">
        <w:rPr>
          <w:sz w:val="24"/>
          <w:szCs w:val="24"/>
        </w:rPr>
        <w:t xml:space="preserve"> </w:t>
      </w:r>
      <w:proofErr w:type="spellStart"/>
      <w:r w:rsidR="002B5370" w:rsidRPr="003A6127">
        <w:rPr>
          <w:sz w:val="24"/>
          <w:szCs w:val="24"/>
        </w:rPr>
        <w:t>Jaume</w:t>
      </w:r>
      <w:proofErr w:type="spellEnd"/>
      <w:r w:rsidR="002B5370" w:rsidRPr="003A6127">
        <w:rPr>
          <w:sz w:val="24"/>
          <w:szCs w:val="24"/>
        </w:rPr>
        <w:t xml:space="preserve"> </w:t>
      </w:r>
      <w:proofErr w:type="spellStart"/>
      <w:r w:rsidR="002B5370" w:rsidRPr="003A6127">
        <w:rPr>
          <w:sz w:val="24"/>
          <w:szCs w:val="24"/>
        </w:rPr>
        <w:t>Roquer</w:t>
      </w:r>
      <w:proofErr w:type="spellEnd"/>
      <w:r w:rsidR="002B5370" w:rsidRPr="003A6127">
        <w:rPr>
          <w:sz w:val="24"/>
          <w:szCs w:val="24"/>
        </w:rPr>
        <w:t xml:space="preserve"> González</w:t>
      </w:r>
      <w:r w:rsidR="002B5370" w:rsidRPr="003A6127">
        <w:rPr>
          <w:sz w:val="24"/>
          <w:szCs w:val="24"/>
          <w:vertAlign w:val="superscript"/>
        </w:rPr>
        <w:t>16</w:t>
      </w:r>
      <w:r w:rsidR="002B5370" w:rsidRPr="003A6127">
        <w:rPr>
          <w:sz w:val="24"/>
          <w:szCs w:val="24"/>
        </w:rPr>
        <w:t>, Helmut Salzer</w:t>
      </w:r>
      <w:r w:rsidR="002B5370" w:rsidRPr="003A6127">
        <w:rPr>
          <w:sz w:val="24"/>
          <w:szCs w:val="24"/>
          <w:vertAlign w:val="superscript"/>
        </w:rPr>
        <w:t>25</w:t>
      </w:r>
      <w:r w:rsidR="002B5370" w:rsidRPr="003A6127">
        <w:rPr>
          <w:sz w:val="24"/>
          <w:szCs w:val="24"/>
        </w:rPr>
        <w:t>, Bernd Lamprecht</w:t>
      </w:r>
      <w:r w:rsidR="002B5370" w:rsidRPr="003A6127">
        <w:rPr>
          <w:sz w:val="24"/>
          <w:szCs w:val="24"/>
          <w:vertAlign w:val="superscript"/>
        </w:rPr>
        <w:t>25</w:t>
      </w:r>
      <w:r w:rsidR="002B5370" w:rsidRPr="003A6127">
        <w:rPr>
          <w:sz w:val="24"/>
          <w:szCs w:val="24"/>
        </w:rPr>
        <w:t>, Martin Dünser</w:t>
      </w:r>
      <w:r w:rsidR="002B5370" w:rsidRPr="003A6127">
        <w:rPr>
          <w:sz w:val="24"/>
          <w:szCs w:val="24"/>
          <w:vertAlign w:val="superscript"/>
        </w:rPr>
        <w:t>26</w:t>
      </w:r>
      <w:r w:rsidR="002B5370" w:rsidRPr="003A6127">
        <w:rPr>
          <w:sz w:val="24"/>
          <w:szCs w:val="24"/>
        </w:rPr>
        <w:t>,</w:t>
      </w:r>
      <w:r w:rsidR="00A47658" w:rsidRPr="003A6127">
        <w:rPr>
          <w:sz w:val="24"/>
          <w:szCs w:val="24"/>
        </w:rPr>
        <w:t xml:space="preserve"> Luis Enrique Soto-Ramírez</w:t>
      </w:r>
      <w:r w:rsidR="00A47658" w:rsidRPr="003A6127">
        <w:rPr>
          <w:sz w:val="24"/>
          <w:szCs w:val="24"/>
          <w:vertAlign w:val="superscript"/>
        </w:rPr>
        <w:t>30</w:t>
      </w:r>
      <w:r w:rsidR="00A47658" w:rsidRPr="003A6127">
        <w:rPr>
          <w:sz w:val="24"/>
          <w:szCs w:val="24"/>
        </w:rPr>
        <w:t>, Paulo Castañeda-Méndez</w:t>
      </w:r>
      <w:r w:rsidR="00A47658" w:rsidRPr="003A6127">
        <w:rPr>
          <w:sz w:val="24"/>
          <w:szCs w:val="24"/>
          <w:vertAlign w:val="superscript"/>
        </w:rPr>
        <w:t>30</w:t>
      </w:r>
      <w:r w:rsidR="00A47658" w:rsidRPr="003A6127">
        <w:rPr>
          <w:sz w:val="24"/>
          <w:szCs w:val="24"/>
        </w:rPr>
        <w:t>, Daniela Bay-Sansores</w:t>
      </w:r>
      <w:r w:rsidR="00A47658" w:rsidRPr="003A6127">
        <w:rPr>
          <w:sz w:val="24"/>
          <w:szCs w:val="24"/>
          <w:vertAlign w:val="superscript"/>
        </w:rPr>
        <w:t>30</w:t>
      </w:r>
      <w:r w:rsidR="00A47658" w:rsidRPr="003A6127">
        <w:rPr>
          <w:sz w:val="24"/>
          <w:szCs w:val="24"/>
        </w:rPr>
        <w:t>,</w:t>
      </w:r>
      <w:r w:rsidR="000E0750" w:rsidRPr="003A6127">
        <w:rPr>
          <w:sz w:val="24"/>
          <w:szCs w:val="24"/>
        </w:rPr>
        <w:t xml:space="preserve"> Vanesa Cano</w:t>
      </w:r>
      <w:r w:rsidR="000E0750" w:rsidRPr="003A6127">
        <w:rPr>
          <w:sz w:val="24"/>
          <w:szCs w:val="24"/>
          <w:vertAlign w:val="superscript"/>
        </w:rPr>
        <w:t>31</w:t>
      </w:r>
      <w:r w:rsidR="000E0750" w:rsidRPr="003A6127">
        <w:rPr>
          <w:sz w:val="24"/>
          <w:szCs w:val="24"/>
        </w:rPr>
        <w:t>, Daniel Strbian</w:t>
      </w:r>
      <w:r w:rsidR="000E0750" w:rsidRPr="003A6127">
        <w:rPr>
          <w:sz w:val="24"/>
          <w:szCs w:val="24"/>
          <w:vertAlign w:val="superscript"/>
        </w:rPr>
        <w:t>33</w:t>
      </w:r>
      <w:r w:rsidR="000E0750" w:rsidRPr="003A6127">
        <w:rPr>
          <w:sz w:val="24"/>
          <w:szCs w:val="24"/>
        </w:rPr>
        <w:t>, Jukka Putaala</w:t>
      </w:r>
      <w:r w:rsidR="000E0750" w:rsidRPr="003A6127">
        <w:rPr>
          <w:sz w:val="24"/>
          <w:szCs w:val="24"/>
          <w:vertAlign w:val="superscript"/>
        </w:rPr>
        <w:t>33</w:t>
      </w:r>
    </w:p>
    <w:bookmarkEnd w:id="0"/>
    <w:p w14:paraId="2F5792D0" w14:textId="77777777" w:rsidR="006B36B8" w:rsidRPr="009F3169" w:rsidRDefault="006B36B8" w:rsidP="004A13B2">
      <w:pPr>
        <w:spacing w:line="276" w:lineRule="auto"/>
        <w:contextualSpacing/>
        <w:jc w:val="center"/>
        <w:rPr>
          <w:sz w:val="24"/>
          <w:szCs w:val="24"/>
        </w:rPr>
      </w:pPr>
    </w:p>
    <w:p w14:paraId="4DA7F5ED" w14:textId="77777777" w:rsidR="006B36B8" w:rsidRPr="009F3169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31A64">
        <w:rPr>
          <w:sz w:val="24"/>
          <w:szCs w:val="24"/>
        </w:rPr>
        <w:t>D</w:t>
      </w:r>
      <w:bookmarkStart w:id="2" w:name="_Hlk40785173"/>
      <w:r w:rsidRPr="00331A64">
        <w:rPr>
          <w:sz w:val="24"/>
          <w:szCs w:val="24"/>
        </w:rPr>
        <w:t>epartment of Internal Medicine, Faculty of Medicine, School of Health Sciences, University of Thessaly, Larissa, Greece</w:t>
      </w:r>
    </w:p>
    <w:bookmarkEnd w:id="2"/>
    <w:p w14:paraId="3F926E72" w14:textId="77777777" w:rsidR="006B36B8" w:rsidRPr="00554E40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54E40">
        <w:rPr>
          <w:sz w:val="24"/>
          <w:szCs w:val="24"/>
        </w:rPr>
        <w:t xml:space="preserve">Stroke </w:t>
      </w:r>
      <w:proofErr w:type="spellStart"/>
      <w:r w:rsidRPr="00554E40">
        <w:rPr>
          <w:sz w:val="24"/>
          <w:szCs w:val="24"/>
        </w:rPr>
        <w:t>Center</w:t>
      </w:r>
      <w:proofErr w:type="spellEnd"/>
      <w:r w:rsidRPr="00554E40">
        <w:rPr>
          <w:sz w:val="24"/>
          <w:szCs w:val="24"/>
        </w:rPr>
        <w:t>, Neurology Service, Department of Clinical Neurosciences, Lausanne University Hospital, Lausanne, Switzerland.</w:t>
      </w:r>
    </w:p>
    <w:p w14:paraId="6FA3F416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A333F">
        <w:rPr>
          <w:sz w:val="24"/>
          <w:szCs w:val="24"/>
        </w:rPr>
        <w:t>School of Biomedical Engineering and Imaging Sciences, King's College, London, UK</w:t>
      </w:r>
    </w:p>
    <w:p w14:paraId="7FD7E6AD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67394">
        <w:rPr>
          <w:sz w:val="24"/>
          <w:szCs w:val="24"/>
        </w:rPr>
        <w:t>Department of Cardiology, Chinese PLA General Hospital, Beijing, China</w:t>
      </w:r>
    </w:p>
    <w:p w14:paraId="18B97043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67394">
        <w:rPr>
          <w:sz w:val="24"/>
          <w:szCs w:val="24"/>
        </w:rPr>
        <w:t>Department of Urology, Union Hospital, Tongji Medical College, Huazhong University of Science &amp; Technology, Wuhan 430022, China</w:t>
      </w:r>
    </w:p>
    <w:p w14:paraId="1D148618" w14:textId="77777777" w:rsidR="006B36B8" w:rsidRPr="00274AA9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74AA9">
        <w:rPr>
          <w:sz w:val="24"/>
          <w:szCs w:val="24"/>
        </w:rPr>
        <w:t>Department of Nephrology, Union Hospital, Tongji Medical College, Huazhong University of Science &amp; Technology, Wuhan 430022, China</w:t>
      </w:r>
    </w:p>
    <w:p w14:paraId="376912B2" w14:textId="24F6DAA5" w:rsidR="006B36B8" w:rsidRDefault="003D6A79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D6A79">
        <w:rPr>
          <w:sz w:val="24"/>
          <w:szCs w:val="24"/>
        </w:rPr>
        <w:t xml:space="preserve">Department of Neurology, Hospital Universitario 12 de </w:t>
      </w:r>
      <w:proofErr w:type="spellStart"/>
      <w:r w:rsidRPr="003D6A79">
        <w:rPr>
          <w:sz w:val="24"/>
          <w:szCs w:val="24"/>
        </w:rPr>
        <w:t>Octubre</w:t>
      </w:r>
      <w:proofErr w:type="spellEnd"/>
      <w:r w:rsidRPr="003D6A79">
        <w:rPr>
          <w:sz w:val="24"/>
          <w:szCs w:val="24"/>
        </w:rPr>
        <w:t xml:space="preserve">. Instituto de </w:t>
      </w:r>
      <w:proofErr w:type="spellStart"/>
      <w:r w:rsidRPr="003D6A79">
        <w:rPr>
          <w:sz w:val="24"/>
          <w:szCs w:val="24"/>
        </w:rPr>
        <w:t>Investigación</w:t>
      </w:r>
      <w:proofErr w:type="spellEnd"/>
      <w:r w:rsidRPr="003D6A79">
        <w:rPr>
          <w:sz w:val="24"/>
          <w:szCs w:val="24"/>
        </w:rPr>
        <w:t xml:space="preserve"> Hospital 12 de </w:t>
      </w:r>
      <w:proofErr w:type="spellStart"/>
      <w:r w:rsidRPr="003D6A79">
        <w:rPr>
          <w:sz w:val="24"/>
          <w:szCs w:val="24"/>
        </w:rPr>
        <w:t>Octubre</w:t>
      </w:r>
      <w:proofErr w:type="spellEnd"/>
      <w:r w:rsidRPr="003D6A79">
        <w:rPr>
          <w:sz w:val="24"/>
          <w:szCs w:val="24"/>
        </w:rPr>
        <w:t xml:space="preserve"> (i+12), Madrid, Spain</w:t>
      </w:r>
    </w:p>
    <w:p w14:paraId="63C4951D" w14:textId="77777777" w:rsidR="004A1C22" w:rsidRDefault="004A1C22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A1C22">
        <w:rPr>
          <w:sz w:val="24"/>
          <w:szCs w:val="24"/>
        </w:rPr>
        <w:t xml:space="preserve">Department of Neurology and Stroke </w:t>
      </w:r>
      <w:proofErr w:type="spellStart"/>
      <w:r w:rsidRPr="004A1C22">
        <w:rPr>
          <w:sz w:val="24"/>
          <w:szCs w:val="24"/>
        </w:rPr>
        <w:t>Center</w:t>
      </w:r>
      <w:proofErr w:type="spellEnd"/>
      <w:r w:rsidRPr="004A1C22">
        <w:rPr>
          <w:sz w:val="24"/>
          <w:szCs w:val="24"/>
        </w:rPr>
        <w:t xml:space="preserve">. La Paz University Hospital. </w:t>
      </w:r>
      <w:proofErr w:type="spellStart"/>
      <w:r w:rsidRPr="004A1C22">
        <w:rPr>
          <w:sz w:val="24"/>
          <w:szCs w:val="24"/>
        </w:rPr>
        <w:t>IdiPAZ</w:t>
      </w:r>
      <w:proofErr w:type="spellEnd"/>
      <w:r w:rsidRPr="004A1C22">
        <w:rPr>
          <w:sz w:val="24"/>
          <w:szCs w:val="24"/>
        </w:rPr>
        <w:t xml:space="preserve"> Health Research Institute. </w:t>
      </w:r>
    </w:p>
    <w:p w14:paraId="59372A61" w14:textId="6F4C78D6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42AF">
        <w:rPr>
          <w:sz w:val="24"/>
          <w:szCs w:val="24"/>
        </w:rPr>
        <w:t xml:space="preserve">Ramón y </w:t>
      </w:r>
      <w:proofErr w:type="spellStart"/>
      <w:r w:rsidRPr="008D42AF">
        <w:rPr>
          <w:sz w:val="24"/>
          <w:szCs w:val="24"/>
        </w:rPr>
        <w:t>Cajal</w:t>
      </w:r>
      <w:proofErr w:type="spellEnd"/>
      <w:r w:rsidRPr="008D42AF">
        <w:rPr>
          <w:sz w:val="24"/>
          <w:szCs w:val="24"/>
        </w:rPr>
        <w:t xml:space="preserve"> University Hospital. IRYCIS Health Research Institute</w:t>
      </w:r>
      <w:r>
        <w:rPr>
          <w:sz w:val="24"/>
          <w:szCs w:val="24"/>
        </w:rPr>
        <w:t>, Madrid, Spain</w:t>
      </w:r>
    </w:p>
    <w:p w14:paraId="3461A0E2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637C9">
        <w:rPr>
          <w:sz w:val="24"/>
          <w:szCs w:val="24"/>
        </w:rPr>
        <w:t xml:space="preserve">Department of Neurology, GHU Paris </w:t>
      </w:r>
      <w:proofErr w:type="spellStart"/>
      <w:r w:rsidRPr="009637C9">
        <w:rPr>
          <w:sz w:val="24"/>
          <w:szCs w:val="24"/>
        </w:rPr>
        <w:t>Psychiatrie</w:t>
      </w:r>
      <w:proofErr w:type="spellEnd"/>
      <w:r w:rsidRPr="009637C9">
        <w:rPr>
          <w:sz w:val="24"/>
          <w:szCs w:val="24"/>
        </w:rPr>
        <w:t xml:space="preserve"> et Neurosciences, </w:t>
      </w:r>
      <w:proofErr w:type="spellStart"/>
      <w:r w:rsidRPr="009637C9">
        <w:rPr>
          <w:sz w:val="24"/>
          <w:szCs w:val="24"/>
        </w:rPr>
        <w:t>Université</w:t>
      </w:r>
      <w:proofErr w:type="spellEnd"/>
      <w:r w:rsidRPr="009637C9">
        <w:rPr>
          <w:sz w:val="24"/>
          <w:szCs w:val="24"/>
        </w:rPr>
        <w:t xml:space="preserve"> de Paris, INSERM U1266, and FHU </w:t>
      </w:r>
      <w:proofErr w:type="spellStart"/>
      <w:r w:rsidRPr="009637C9">
        <w:rPr>
          <w:sz w:val="24"/>
          <w:szCs w:val="24"/>
        </w:rPr>
        <w:t>Neurovasc</w:t>
      </w:r>
      <w:proofErr w:type="spellEnd"/>
      <w:r w:rsidRPr="009637C9">
        <w:rPr>
          <w:sz w:val="24"/>
          <w:szCs w:val="24"/>
        </w:rPr>
        <w:t>, Paris, France</w:t>
      </w:r>
    </w:p>
    <w:p w14:paraId="2065C92F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0255DF">
        <w:rPr>
          <w:sz w:val="24"/>
          <w:szCs w:val="24"/>
        </w:rPr>
        <w:t>Colentina</w:t>
      </w:r>
      <w:proofErr w:type="spellEnd"/>
      <w:r w:rsidRPr="000255DF">
        <w:rPr>
          <w:sz w:val="24"/>
          <w:szCs w:val="24"/>
        </w:rPr>
        <w:t xml:space="preserve"> University Hospital, Medicine Faculty, University of Medicine “Carol Davila”-Bucharest, Romania</w:t>
      </w:r>
    </w:p>
    <w:p w14:paraId="258133FD" w14:textId="77777777" w:rsidR="001D5DE8" w:rsidRPr="001D5DE8" w:rsidRDefault="001D5DE8" w:rsidP="004A13B2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proofErr w:type="spellStart"/>
      <w:r w:rsidRPr="001D5DE8">
        <w:rPr>
          <w:sz w:val="24"/>
          <w:szCs w:val="24"/>
        </w:rPr>
        <w:lastRenderedPageBreak/>
        <w:t>Bispebjerg</w:t>
      </w:r>
      <w:proofErr w:type="spellEnd"/>
      <w:r w:rsidRPr="001D5DE8">
        <w:rPr>
          <w:sz w:val="24"/>
          <w:szCs w:val="24"/>
        </w:rPr>
        <w:t xml:space="preserve"> Hospital &amp; University of Copenhagen, Copenhagen, Denmark</w:t>
      </w:r>
    </w:p>
    <w:p w14:paraId="6BD789A2" w14:textId="0ABF7445" w:rsidR="006B36B8" w:rsidRDefault="00E8498D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8498D">
        <w:rPr>
          <w:sz w:val="24"/>
          <w:szCs w:val="24"/>
        </w:rPr>
        <w:t xml:space="preserve">Vascular Neurology Section - Stroke </w:t>
      </w:r>
      <w:proofErr w:type="spellStart"/>
      <w:r w:rsidRPr="00E8498D">
        <w:rPr>
          <w:sz w:val="24"/>
          <w:szCs w:val="24"/>
        </w:rPr>
        <w:t>Center</w:t>
      </w:r>
      <w:proofErr w:type="spellEnd"/>
      <w:r w:rsidRPr="00E8498D">
        <w:rPr>
          <w:sz w:val="24"/>
          <w:szCs w:val="24"/>
        </w:rPr>
        <w:t xml:space="preserve">, Hospital General Universitario Gregorio </w:t>
      </w:r>
      <w:proofErr w:type="spellStart"/>
      <w:r w:rsidRPr="00E8498D">
        <w:rPr>
          <w:sz w:val="24"/>
          <w:szCs w:val="24"/>
        </w:rPr>
        <w:t>Marañón</w:t>
      </w:r>
      <w:proofErr w:type="spellEnd"/>
      <w:r w:rsidRPr="00E8498D">
        <w:rPr>
          <w:sz w:val="24"/>
          <w:szCs w:val="24"/>
        </w:rPr>
        <w:t xml:space="preserve">, Madrid, </w:t>
      </w:r>
      <w:r>
        <w:rPr>
          <w:sz w:val="24"/>
          <w:szCs w:val="24"/>
        </w:rPr>
        <w:t>Spain</w:t>
      </w:r>
    </w:p>
    <w:p w14:paraId="46C8035D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B4B4C">
        <w:rPr>
          <w:sz w:val="24"/>
          <w:szCs w:val="24"/>
        </w:rPr>
        <w:t>Brain Repair and Rehabilitation</w:t>
      </w:r>
      <w:r>
        <w:rPr>
          <w:sz w:val="24"/>
          <w:szCs w:val="24"/>
        </w:rPr>
        <w:t xml:space="preserve">, </w:t>
      </w:r>
      <w:r w:rsidRPr="002B4B4C">
        <w:rPr>
          <w:sz w:val="24"/>
          <w:szCs w:val="24"/>
        </w:rPr>
        <w:t>UCL Institute of Neurology, London, UK</w:t>
      </w:r>
    </w:p>
    <w:p w14:paraId="0235D5D7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B4B4C">
        <w:rPr>
          <w:sz w:val="24"/>
          <w:szCs w:val="24"/>
        </w:rPr>
        <w:t>Department of Neurological Surgery, Thomas Jefferson University Hospital, Philadelphia, Pennsylvania, USA</w:t>
      </w:r>
    </w:p>
    <w:p w14:paraId="08BC7A40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1DF3">
        <w:rPr>
          <w:sz w:val="24"/>
          <w:szCs w:val="24"/>
        </w:rPr>
        <w:t>Stroke Unit, Department of Neurology, Hospital del Mar; Neurovascular Research Group, IMIM-Hospital del Mar (</w:t>
      </w:r>
      <w:proofErr w:type="spellStart"/>
      <w:r w:rsidRPr="00BD1DF3">
        <w:rPr>
          <w:sz w:val="24"/>
          <w:szCs w:val="24"/>
        </w:rPr>
        <w:t>Institut</w:t>
      </w:r>
      <w:proofErr w:type="spellEnd"/>
      <w:r w:rsidRPr="00BD1DF3">
        <w:rPr>
          <w:sz w:val="24"/>
          <w:szCs w:val="24"/>
        </w:rPr>
        <w:t xml:space="preserve"> Hospital del Mar </w:t>
      </w:r>
      <w:proofErr w:type="spellStart"/>
      <w:r w:rsidRPr="00BD1DF3">
        <w:rPr>
          <w:sz w:val="24"/>
          <w:szCs w:val="24"/>
        </w:rPr>
        <w:t>d'Investigacions</w:t>
      </w:r>
      <w:proofErr w:type="spellEnd"/>
      <w:r w:rsidRPr="00BD1DF3">
        <w:rPr>
          <w:sz w:val="24"/>
          <w:szCs w:val="24"/>
        </w:rPr>
        <w:t xml:space="preserve"> </w:t>
      </w:r>
      <w:proofErr w:type="spellStart"/>
      <w:r w:rsidRPr="00BD1DF3">
        <w:rPr>
          <w:sz w:val="24"/>
          <w:szCs w:val="24"/>
        </w:rPr>
        <w:t>Mèdiques</w:t>
      </w:r>
      <w:proofErr w:type="spellEnd"/>
      <w:r w:rsidRPr="00BD1DF3">
        <w:rPr>
          <w:sz w:val="24"/>
          <w:szCs w:val="24"/>
        </w:rPr>
        <w:t xml:space="preserve">), </w:t>
      </w:r>
      <w:proofErr w:type="spellStart"/>
      <w:r w:rsidRPr="00BD1DF3">
        <w:rPr>
          <w:sz w:val="24"/>
          <w:szCs w:val="24"/>
        </w:rPr>
        <w:t>Universitat</w:t>
      </w:r>
      <w:proofErr w:type="spellEnd"/>
      <w:r w:rsidRPr="00BD1DF3">
        <w:rPr>
          <w:sz w:val="24"/>
          <w:szCs w:val="24"/>
        </w:rPr>
        <w:t xml:space="preserve"> </w:t>
      </w:r>
      <w:proofErr w:type="spellStart"/>
      <w:r w:rsidRPr="00BD1DF3">
        <w:rPr>
          <w:sz w:val="24"/>
          <w:szCs w:val="24"/>
        </w:rPr>
        <w:t>Autònoma</w:t>
      </w:r>
      <w:proofErr w:type="spellEnd"/>
      <w:r w:rsidRPr="00BD1DF3">
        <w:rPr>
          <w:sz w:val="24"/>
          <w:szCs w:val="24"/>
        </w:rPr>
        <w:t xml:space="preserve"> de Barcelona/DCEXS-</w:t>
      </w:r>
      <w:proofErr w:type="spellStart"/>
      <w:r w:rsidRPr="00BD1DF3">
        <w:rPr>
          <w:sz w:val="24"/>
          <w:szCs w:val="24"/>
        </w:rPr>
        <w:t>Universitat</w:t>
      </w:r>
      <w:proofErr w:type="spellEnd"/>
      <w:r w:rsidRPr="00BD1DF3">
        <w:rPr>
          <w:sz w:val="24"/>
          <w:szCs w:val="24"/>
        </w:rPr>
        <w:t xml:space="preserve"> </w:t>
      </w:r>
      <w:proofErr w:type="spellStart"/>
      <w:r w:rsidRPr="00BD1DF3">
        <w:rPr>
          <w:sz w:val="24"/>
          <w:szCs w:val="24"/>
        </w:rPr>
        <w:t>Pompeu</w:t>
      </w:r>
      <w:proofErr w:type="spellEnd"/>
      <w:r w:rsidRPr="00BD1DF3">
        <w:rPr>
          <w:sz w:val="24"/>
          <w:szCs w:val="24"/>
        </w:rPr>
        <w:t xml:space="preserve"> </w:t>
      </w:r>
      <w:proofErr w:type="spellStart"/>
      <w:r w:rsidRPr="00BD1DF3">
        <w:rPr>
          <w:sz w:val="24"/>
          <w:szCs w:val="24"/>
        </w:rPr>
        <w:t>Fabra</w:t>
      </w:r>
      <w:proofErr w:type="spellEnd"/>
      <w:r w:rsidRPr="00BD1DF3">
        <w:rPr>
          <w:sz w:val="24"/>
          <w:szCs w:val="24"/>
        </w:rPr>
        <w:t>, Barcelona, Spain</w:t>
      </w:r>
    </w:p>
    <w:p w14:paraId="41AA9888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C220A">
        <w:rPr>
          <w:sz w:val="24"/>
          <w:szCs w:val="24"/>
        </w:rPr>
        <w:t xml:space="preserve">Department of Clinical Neuroscience, Karolinska </w:t>
      </w:r>
      <w:proofErr w:type="spellStart"/>
      <w:r w:rsidRPr="00FC220A">
        <w:rPr>
          <w:sz w:val="24"/>
          <w:szCs w:val="24"/>
        </w:rPr>
        <w:t>Institutet</w:t>
      </w:r>
      <w:proofErr w:type="spellEnd"/>
      <w:r w:rsidRPr="00FC220A">
        <w:rPr>
          <w:sz w:val="24"/>
          <w:szCs w:val="24"/>
        </w:rPr>
        <w:t>, Stockholm, Sweden; Department of Neurology, Karolinska University Hospital, Stockholm, Sweden</w:t>
      </w:r>
    </w:p>
    <w:p w14:paraId="48AA647C" w14:textId="7B017498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D3254">
        <w:rPr>
          <w:sz w:val="24"/>
          <w:szCs w:val="24"/>
        </w:rPr>
        <w:t xml:space="preserve">Department of Neurology, </w:t>
      </w:r>
      <w:r w:rsidR="00387304" w:rsidRPr="00387304">
        <w:rPr>
          <w:sz w:val="24"/>
          <w:szCs w:val="24"/>
        </w:rPr>
        <w:t>San Paolo Hospital, Savona, Italy</w:t>
      </w:r>
    </w:p>
    <w:p w14:paraId="4BDDC309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A85CFC">
        <w:rPr>
          <w:sz w:val="24"/>
          <w:szCs w:val="24"/>
        </w:rPr>
        <w:t>Landesklinikum</w:t>
      </w:r>
      <w:proofErr w:type="spellEnd"/>
      <w:r w:rsidRPr="00A85CFC">
        <w:rPr>
          <w:sz w:val="24"/>
          <w:szCs w:val="24"/>
        </w:rPr>
        <w:t xml:space="preserve"> </w:t>
      </w:r>
      <w:proofErr w:type="spellStart"/>
      <w:r w:rsidRPr="00A85CFC">
        <w:rPr>
          <w:sz w:val="24"/>
          <w:szCs w:val="24"/>
        </w:rPr>
        <w:t>Mödling</w:t>
      </w:r>
      <w:proofErr w:type="spellEnd"/>
      <w:r w:rsidRPr="00A85CFC">
        <w:rPr>
          <w:sz w:val="24"/>
          <w:szCs w:val="24"/>
        </w:rPr>
        <w:t xml:space="preserve">, </w:t>
      </w:r>
      <w:proofErr w:type="spellStart"/>
      <w:r w:rsidRPr="00A85CFC">
        <w:rPr>
          <w:sz w:val="24"/>
          <w:szCs w:val="24"/>
        </w:rPr>
        <w:t>Neurologische</w:t>
      </w:r>
      <w:proofErr w:type="spellEnd"/>
      <w:r w:rsidRPr="00A85CFC">
        <w:rPr>
          <w:sz w:val="24"/>
          <w:szCs w:val="24"/>
        </w:rPr>
        <w:t xml:space="preserve"> </w:t>
      </w:r>
      <w:proofErr w:type="spellStart"/>
      <w:r w:rsidRPr="00A85CFC">
        <w:rPr>
          <w:sz w:val="24"/>
          <w:szCs w:val="24"/>
        </w:rPr>
        <w:t>Abteilung</w:t>
      </w:r>
      <w:proofErr w:type="spellEnd"/>
      <w:r w:rsidRPr="00A85CFC">
        <w:rPr>
          <w:sz w:val="24"/>
          <w:szCs w:val="24"/>
        </w:rPr>
        <w:t xml:space="preserve"> und Donau-Universität </w:t>
      </w:r>
      <w:proofErr w:type="spellStart"/>
      <w:r w:rsidRPr="00A85CFC">
        <w:rPr>
          <w:sz w:val="24"/>
          <w:szCs w:val="24"/>
        </w:rPr>
        <w:t>Krems</w:t>
      </w:r>
      <w:proofErr w:type="spellEnd"/>
      <w:r w:rsidRPr="00A85CFC">
        <w:rPr>
          <w:sz w:val="24"/>
          <w:szCs w:val="24"/>
        </w:rPr>
        <w:t xml:space="preserve">, </w:t>
      </w:r>
      <w:proofErr w:type="spellStart"/>
      <w:r w:rsidRPr="00A85CFC">
        <w:rPr>
          <w:sz w:val="24"/>
          <w:szCs w:val="24"/>
        </w:rPr>
        <w:t>Zentrum</w:t>
      </w:r>
      <w:proofErr w:type="spellEnd"/>
      <w:r w:rsidRPr="00A85CFC">
        <w:rPr>
          <w:sz w:val="24"/>
          <w:szCs w:val="24"/>
        </w:rPr>
        <w:t xml:space="preserve"> </w:t>
      </w:r>
      <w:proofErr w:type="spellStart"/>
      <w:r w:rsidRPr="00A85CFC">
        <w:rPr>
          <w:sz w:val="24"/>
          <w:szCs w:val="24"/>
        </w:rPr>
        <w:t>für</w:t>
      </w:r>
      <w:proofErr w:type="spellEnd"/>
      <w:r w:rsidRPr="00A85CFC">
        <w:rPr>
          <w:sz w:val="24"/>
          <w:szCs w:val="24"/>
        </w:rPr>
        <w:t xml:space="preserve"> </w:t>
      </w:r>
      <w:proofErr w:type="spellStart"/>
      <w:r w:rsidRPr="00A85CFC">
        <w:rPr>
          <w:sz w:val="24"/>
          <w:szCs w:val="24"/>
        </w:rPr>
        <w:t>Vaskuläre</w:t>
      </w:r>
      <w:proofErr w:type="spellEnd"/>
      <w:r w:rsidRPr="00A85CFC">
        <w:rPr>
          <w:sz w:val="24"/>
          <w:szCs w:val="24"/>
        </w:rPr>
        <w:t xml:space="preserve"> </w:t>
      </w:r>
      <w:proofErr w:type="spellStart"/>
      <w:r w:rsidRPr="00A85CFC">
        <w:rPr>
          <w:sz w:val="24"/>
          <w:szCs w:val="24"/>
        </w:rPr>
        <w:t>Prävention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Krems</w:t>
      </w:r>
      <w:proofErr w:type="spellEnd"/>
      <w:r>
        <w:rPr>
          <w:sz w:val="24"/>
          <w:szCs w:val="24"/>
        </w:rPr>
        <w:t>, Austria</w:t>
      </w:r>
    </w:p>
    <w:p w14:paraId="15900FE2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5226D">
        <w:rPr>
          <w:sz w:val="24"/>
          <w:szCs w:val="24"/>
        </w:rPr>
        <w:t xml:space="preserve">Stroke Centre </w:t>
      </w:r>
      <w:proofErr w:type="spellStart"/>
      <w:r w:rsidRPr="0075226D">
        <w:rPr>
          <w:sz w:val="24"/>
          <w:szCs w:val="24"/>
        </w:rPr>
        <w:t>Rigshospitalet</w:t>
      </w:r>
      <w:proofErr w:type="spellEnd"/>
      <w:r w:rsidRPr="0075226D">
        <w:rPr>
          <w:sz w:val="24"/>
          <w:szCs w:val="24"/>
        </w:rPr>
        <w:t>, Department of Neurology, Faculty of Health and Medical Sciences, University of Copenhagen, Denmark</w:t>
      </w:r>
    </w:p>
    <w:p w14:paraId="52BDFBE3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411FE">
        <w:rPr>
          <w:sz w:val="24"/>
          <w:szCs w:val="24"/>
        </w:rPr>
        <w:t xml:space="preserve">Instituto Nacional de </w:t>
      </w:r>
      <w:proofErr w:type="spellStart"/>
      <w:r w:rsidRPr="001411FE">
        <w:rPr>
          <w:sz w:val="24"/>
          <w:szCs w:val="24"/>
        </w:rPr>
        <w:t>Ciencias</w:t>
      </w:r>
      <w:proofErr w:type="spellEnd"/>
      <w:r w:rsidRPr="001411FE">
        <w:rPr>
          <w:sz w:val="24"/>
          <w:szCs w:val="24"/>
        </w:rPr>
        <w:t xml:space="preserve"> </w:t>
      </w:r>
      <w:proofErr w:type="spellStart"/>
      <w:r w:rsidRPr="001411FE">
        <w:rPr>
          <w:sz w:val="24"/>
          <w:szCs w:val="24"/>
        </w:rPr>
        <w:t>Médicas</w:t>
      </w:r>
      <w:proofErr w:type="spellEnd"/>
      <w:r w:rsidRPr="001411FE">
        <w:rPr>
          <w:sz w:val="24"/>
          <w:szCs w:val="24"/>
        </w:rPr>
        <w:t xml:space="preserve"> y </w:t>
      </w:r>
      <w:proofErr w:type="spellStart"/>
      <w:r w:rsidRPr="001411FE">
        <w:rPr>
          <w:sz w:val="24"/>
          <w:szCs w:val="24"/>
        </w:rPr>
        <w:t>Nutrición</w:t>
      </w:r>
      <w:proofErr w:type="spellEnd"/>
      <w:r w:rsidRPr="001411FE">
        <w:rPr>
          <w:sz w:val="24"/>
          <w:szCs w:val="24"/>
        </w:rPr>
        <w:t xml:space="preserve">, a COVID </w:t>
      </w:r>
      <w:proofErr w:type="spellStart"/>
      <w:r w:rsidRPr="001411FE">
        <w:rPr>
          <w:sz w:val="24"/>
          <w:szCs w:val="24"/>
        </w:rPr>
        <w:t>center</w:t>
      </w:r>
      <w:proofErr w:type="spellEnd"/>
      <w:r>
        <w:rPr>
          <w:sz w:val="24"/>
          <w:szCs w:val="24"/>
        </w:rPr>
        <w:t>, Mexico</w:t>
      </w:r>
    </w:p>
    <w:p w14:paraId="5D750270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528AD">
        <w:rPr>
          <w:sz w:val="24"/>
          <w:szCs w:val="24"/>
        </w:rPr>
        <w:t>Carol Davila University of Medicine and Pharmacy, Bucharest, Romania; University Emergency Hospital, Bucharest, Romania</w:t>
      </w:r>
    </w:p>
    <w:p w14:paraId="1EDE9AF9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20D5A">
        <w:rPr>
          <w:sz w:val="24"/>
          <w:szCs w:val="24"/>
        </w:rPr>
        <w:t xml:space="preserve">Department of Neurology, </w:t>
      </w:r>
      <w:proofErr w:type="spellStart"/>
      <w:r w:rsidRPr="00420D5A">
        <w:rPr>
          <w:sz w:val="24"/>
          <w:szCs w:val="24"/>
        </w:rPr>
        <w:t>Krankenhaus</w:t>
      </w:r>
      <w:proofErr w:type="spellEnd"/>
      <w:r w:rsidRPr="00420D5A">
        <w:rPr>
          <w:sz w:val="24"/>
          <w:szCs w:val="24"/>
        </w:rPr>
        <w:t xml:space="preserve"> </w:t>
      </w:r>
      <w:proofErr w:type="spellStart"/>
      <w:r w:rsidRPr="00420D5A">
        <w:rPr>
          <w:sz w:val="24"/>
          <w:szCs w:val="24"/>
        </w:rPr>
        <w:t>Barmherzige</w:t>
      </w:r>
      <w:proofErr w:type="spellEnd"/>
      <w:r w:rsidRPr="00420D5A">
        <w:rPr>
          <w:sz w:val="24"/>
          <w:szCs w:val="24"/>
        </w:rPr>
        <w:t xml:space="preserve"> </w:t>
      </w:r>
      <w:proofErr w:type="spellStart"/>
      <w:r w:rsidRPr="00420D5A">
        <w:rPr>
          <w:sz w:val="24"/>
          <w:szCs w:val="24"/>
        </w:rPr>
        <w:t>Brüder</w:t>
      </w:r>
      <w:proofErr w:type="spellEnd"/>
      <w:r w:rsidRPr="00420D5A">
        <w:rPr>
          <w:sz w:val="24"/>
          <w:szCs w:val="24"/>
        </w:rPr>
        <w:t>, Vienna, Austria</w:t>
      </w:r>
    </w:p>
    <w:p w14:paraId="7F554B00" w14:textId="062B4E91" w:rsidR="00585D2B" w:rsidRDefault="00D429ED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85D2B">
        <w:rPr>
          <w:sz w:val="24"/>
          <w:szCs w:val="24"/>
        </w:rPr>
        <w:t xml:space="preserve">Department of Neurology 2, Kepler University Hospital, </w:t>
      </w:r>
      <w:proofErr w:type="spellStart"/>
      <w:r w:rsidRPr="00585D2B">
        <w:rPr>
          <w:sz w:val="24"/>
          <w:szCs w:val="24"/>
        </w:rPr>
        <w:t>Krankenhausstr</w:t>
      </w:r>
      <w:proofErr w:type="spellEnd"/>
      <w:r w:rsidRPr="00585D2B">
        <w:rPr>
          <w:sz w:val="24"/>
          <w:szCs w:val="24"/>
        </w:rPr>
        <w:t>. 9, 4020 Linz Austria</w:t>
      </w:r>
    </w:p>
    <w:p w14:paraId="4671C50D" w14:textId="15654C5B" w:rsidR="00585D2B" w:rsidRDefault="00585D2B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85D2B">
        <w:rPr>
          <w:sz w:val="24"/>
          <w:szCs w:val="24"/>
        </w:rPr>
        <w:t xml:space="preserve">Department of Pulmonary Medicine, Kepler University Hospital, </w:t>
      </w:r>
      <w:proofErr w:type="spellStart"/>
      <w:r w:rsidRPr="00585D2B">
        <w:rPr>
          <w:sz w:val="24"/>
          <w:szCs w:val="24"/>
        </w:rPr>
        <w:t>Krankenhausstr</w:t>
      </w:r>
      <w:proofErr w:type="spellEnd"/>
      <w:r w:rsidRPr="00585D2B">
        <w:rPr>
          <w:sz w:val="24"/>
          <w:szCs w:val="24"/>
        </w:rPr>
        <w:t>. 9, Linz, Austria</w:t>
      </w:r>
    </w:p>
    <w:p w14:paraId="6A2EECEA" w14:textId="45447713" w:rsidR="00585D2B" w:rsidRDefault="00BD1117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1117">
        <w:rPr>
          <w:sz w:val="24"/>
          <w:szCs w:val="24"/>
        </w:rPr>
        <w:t xml:space="preserve">Clinic of </w:t>
      </w:r>
      <w:proofErr w:type="spellStart"/>
      <w:r w:rsidRPr="00BD1117">
        <w:rPr>
          <w:sz w:val="24"/>
          <w:szCs w:val="24"/>
        </w:rPr>
        <w:t>Anesthesiology</w:t>
      </w:r>
      <w:proofErr w:type="spellEnd"/>
      <w:r w:rsidRPr="00BD1117">
        <w:rPr>
          <w:sz w:val="24"/>
          <w:szCs w:val="24"/>
        </w:rPr>
        <w:t xml:space="preserve"> and Critical care Medicine, Johannes Kepler University, </w:t>
      </w:r>
      <w:proofErr w:type="spellStart"/>
      <w:r w:rsidRPr="00BD1117">
        <w:rPr>
          <w:sz w:val="24"/>
          <w:szCs w:val="24"/>
        </w:rPr>
        <w:t>Altenbergerstr</w:t>
      </w:r>
      <w:proofErr w:type="spellEnd"/>
      <w:r w:rsidRPr="00BD1117">
        <w:rPr>
          <w:sz w:val="24"/>
          <w:szCs w:val="24"/>
        </w:rPr>
        <w:t>. 69, Linz, Austria</w:t>
      </w:r>
    </w:p>
    <w:p w14:paraId="50229216" w14:textId="38611451" w:rsidR="00993BF3" w:rsidRPr="00585D2B" w:rsidRDefault="00993BF3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85D2B">
        <w:rPr>
          <w:sz w:val="24"/>
          <w:szCs w:val="24"/>
          <w:lang w:val="de-CH"/>
        </w:rPr>
        <w:t xml:space="preserve">Stroke Center EOC, Neurocenter of Southern </w:t>
      </w:r>
      <w:proofErr w:type="spellStart"/>
      <w:proofErr w:type="gramStart"/>
      <w:r w:rsidRPr="00585D2B">
        <w:rPr>
          <w:sz w:val="24"/>
          <w:szCs w:val="24"/>
          <w:lang w:val="de-CH"/>
        </w:rPr>
        <w:t>Switzerland</w:t>
      </w:r>
      <w:proofErr w:type="spellEnd"/>
      <w:r w:rsidRPr="00585D2B">
        <w:rPr>
          <w:sz w:val="24"/>
          <w:szCs w:val="24"/>
          <w:lang w:val="de-CH"/>
        </w:rPr>
        <w:t>,,</w:t>
      </w:r>
      <w:proofErr w:type="gramEnd"/>
      <w:r w:rsidRPr="00585D2B">
        <w:rPr>
          <w:sz w:val="24"/>
          <w:szCs w:val="24"/>
          <w:lang w:val="de-CH"/>
        </w:rPr>
        <w:t xml:space="preserve"> Lugano, </w:t>
      </w:r>
      <w:proofErr w:type="spellStart"/>
      <w:r w:rsidRPr="00585D2B">
        <w:rPr>
          <w:sz w:val="24"/>
          <w:szCs w:val="24"/>
          <w:lang w:val="de-CH"/>
        </w:rPr>
        <w:t>Switzerland</w:t>
      </w:r>
      <w:proofErr w:type="spellEnd"/>
      <w:r w:rsidRPr="00585D2B">
        <w:rPr>
          <w:sz w:val="24"/>
          <w:szCs w:val="24"/>
          <w:lang w:val="de-CH"/>
        </w:rPr>
        <w:t xml:space="preserve"> </w:t>
      </w:r>
    </w:p>
    <w:p w14:paraId="2F96A8C8" w14:textId="62CC3BE4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3E7A06">
        <w:rPr>
          <w:sz w:val="24"/>
          <w:szCs w:val="24"/>
        </w:rPr>
        <w:t>Servicio</w:t>
      </w:r>
      <w:proofErr w:type="spellEnd"/>
      <w:r w:rsidRPr="003E7A06">
        <w:rPr>
          <w:sz w:val="24"/>
          <w:szCs w:val="24"/>
        </w:rPr>
        <w:t xml:space="preserve"> de </w:t>
      </w:r>
      <w:proofErr w:type="spellStart"/>
      <w:r w:rsidRPr="003E7A06">
        <w:rPr>
          <w:sz w:val="24"/>
          <w:szCs w:val="24"/>
        </w:rPr>
        <w:t>Neurología</w:t>
      </w:r>
      <w:proofErr w:type="spellEnd"/>
      <w:r w:rsidRPr="003E7A06">
        <w:rPr>
          <w:sz w:val="24"/>
          <w:szCs w:val="24"/>
        </w:rPr>
        <w:t>, Hospital Universitario San Juan de Dios, Armenia, Colombia</w:t>
      </w:r>
    </w:p>
    <w:p w14:paraId="41D5DE77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A4B29">
        <w:rPr>
          <w:sz w:val="24"/>
          <w:szCs w:val="24"/>
        </w:rPr>
        <w:t>Department of Clinical Therapeutics, Medical School of Athens, Alexandra Hospital, Athens, Greece</w:t>
      </w:r>
    </w:p>
    <w:p w14:paraId="44C464F4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90737">
        <w:rPr>
          <w:sz w:val="24"/>
          <w:szCs w:val="24"/>
        </w:rPr>
        <w:t xml:space="preserve">Internal Medicine, Fundación </w:t>
      </w:r>
      <w:proofErr w:type="spellStart"/>
      <w:r w:rsidRPr="00E90737">
        <w:rPr>
          <w:sz w:val="24"/>
          <w:szCs w:val="24"/>
        </w:rPr>
        <w:t>Clínica</w:t>
      </w:r>
      <w:proofErr w:type="spellEnd"/>
      <w:r w:rsidRPr="00E90737">
        <w:rPr>
          <w:sz w:val="24"/>
          <w:szCs w:val="24"/>
        </w:rPr>
        <w:t xml:space="preserve"> </w:t>
      </w:r>
      <w:proofErr w:type="spellStart"/>
      <w:r w:rsidRPr="00E90737">
        <w:rPr>
          <w:sz w:val="24"/>
          <w:szCs w:val="24"/>
        </w:rPr>
        <w:t>Médica</w:t>
      </w:r>
      <w:proofErr w:type="spellEnd"/>
      <w:r w:rsidRPr="00E90737">
        <w:rPr>
          <w:sz w:val="24"/>
          <w:szCs w:val="24"/>
        </w:rPr>
        <w:t xml:space="preserve"> Sur</w:t>
      </w:r>
      <w:r>
        <w:rPr>
          <w:sz w:val="24"/>
          <w:szCs w:val="24"/>
        </w:rPr>
        <w:t>, Mexico City, Mexico</w:t>
      </w:r>
    </w:p>
    <w:p w14:paraId="3D61C9CB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E6638">
        <w:rPr>
          <w:sz w:val="24"/>
          <w:szCs w:val="24"/>
        </w:rPr>
        <w:t xml:space="preserve">Stroke Clinic, Instituto Nacional de </w:t>
      </w:r>
      <w:proofErr w:type="spellStart"/>
      <w:r w:rsidRPr="002E6638">
        <w:rPr>
          <w:sz w:val="24"/>
          <w:szCs w:val="24"/>
        </w:rPr>
        <w:t>Neurologıa</w:t>
      </w:r>
      <w:proofErr w:type="spellEnd"/>
      <w:r w:rsidRPr="002E6638">
        <w:rPr>
          <w:sz w:val="24"/>
          <w:szCs w:val="24"/>
        </w:rPr>
        <w:t xml:space="preserve"> y </w:t>
      </w:r>
      <w:proofErr w:type="spellStart"/>
      <w:r w:rsidRPr="002E6638">
        <w:rPr>
          <w:sz w:val="24"/>
          <w:szCs w:val="24"/>
        </w:rPr>
        <w:t>Neurocirugıa</w:t>
      </w:r>
      <w:proofErr w:type="spellEnd"/>
      <w:r w:rsidRPr="002E6638">
        <w:rPr>
          <w:sz w:val="24"/>
          <w:szCs w:val="24"/>
        </w:rPr>
        <w:t xml:space="preserve"> Manuel Velasco Suarez, Mexico City, Mexico</w:t>
      </w:r>
    </w:p>
    <w:p w14:paraId="6B8752D3" w14:textId="406E111B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302E9">
        <w:rPr>
          <w:sz w:val="24"/>
          <w:szCs w:val="24"/>
        </w:rPr>
        <w:t xml:space="preserve">Department of Neurology, </w:t>
      </w:r>
      <w:proofErr w:type="spellStart"/>
      <w:r w:rsidRPr="009302E9">
        <w:rPr>
          <w:sz w:val="24"/>
          <w:szCs w:val="24"/>
        </w:rPr>
        <w:t>Akershus</w:t>
      </w:r>
      <w:proofErr w:type="spellEnd"/>
      <w:r w:rsidRPr="009302E9">
        <w:rPr>
          <w:sz w:val="24"/>
          <w:szCs w:val="24"/>
        </w:rPr>
        <w:t xml:space="preserve"> University Hospital, </w:t>
      </w:r>
      <w:proofErr w:type="gramStart"/>
      <w:r w:rsidRPr="009302E9">
        <w:rPr>
          <w:sz w:val="24"/>
          <w:szCs w:val="24"/>
        </w:rPr>
        <w:t>Norway</w:t>
      </w:r>
      <w:proofErr w:type="gramEnd"/>
      <w:r w:rsidRPr="009302E9">
        <w:rPr>
          <w:sz w:val="24"/>
          <w:szCs w:val="24"/>
        </w:rPr>
        <w:t xml:space="preserve"> and Department of General Practice, HELSAM, University of Oslo, Oslo, Norway</w:t>
      </w:r>
    </w:p>
    <w:p w14:paraId="41815FF0" w14:textId="77777777" w:rsidR="006B36B8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Department of Neurology, Helsinki University, Finland</w:t>
      </w:r>
    </w:p>
    <w:p w14:paraId="1B4A5A9F" w14:textId="77777777" w:rsidR="006B36B8" w:rsidRPr="003F3491" w:rsidRDefault="006B36B8" w:rsidP="004A13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25E50">
        <w:rPr>
          <w:sz w:val="24"/>
          <w:szCs w:val="24"/>
        </w:rPr>
        <w:t>Liverpool Centre for Cardiovascular Science, University of Liverpool and Liverpool Heart &amp; Chest Hospital, Liverpool, UK; Aalborg Thrombosis Research Unit, Department of Clinical Medicine, Aalborg University, Aalborg, Denmark</w:t>
      </w:r>
    </w:p>
    <w:p w14:paraId="3219A090" w14:textId="77777777" w:rsidR="00321F6D" w:rsidRDefault="00321F6D" w:rsidP="004A13B2">
      <w:pPr>
        <w:spacing w:line="276" w:lineRule="auto"/>
        <w:rPr>
          <w:sz w:val="24"/>
          <w:szCs w:val="24"/>
        </w:rPr>
      </w:pPr>
    </w:p>
    <w:p w14:paraId="1C317760" w14:textId="77777777" w:rsidR="00321F6D" w:rsidRDefault="00321F6D" w:rsidP="004A13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Corresponding author: George Ntaios MD, MSc (Stroke Medicine), PhD. D</w:t>
      </w:r>
      <w:r w:rsidRPr="004C5DCF">
        <w:rPr>
          <w:sz w:val="24"/>
          <w:szCs w:val="24"/>
        </w:rPr>
        <w:t>epartment of Internal Medicine, Faculty of Medicine, School of Health Sciences, University of Thessaly, Larissa, Greece</w:t>
      </w:r>
      <w:r>
        <w:rPr>
          <w:sz w:val="24"/>
          <w:szCs w:val="24"/>
        </w:rPr>
        <w:t xml:space="preserve">. </w:t>
      </w:r>
      <w:r w:rsidRPr="008507BB">
        <w:rPr>
          <w:sz w:val="24"/>
          <w:szCs w:val="24"/>
        </w:rPr>
        <w:t>Larissa University Hospital, Larissa 41110, Greece</w:t>
      </w:r>
      <w:r>
        <w:rPr>
          <w:sz w:val="24"/>
          <w:szCs w:val="24"/>
        </w:rPr>
        <w:t xml:space="preserve">. </w:t>
      </w:r>
      <w:r w:rsidRPr="008507BB">
        <w:rPr>
          <w:sz w:val="24"/>
          <w:szCs w:val="24"/>
        </w:rPr>
        <w:t xml:space="preserve">T: + 30 241 3502888 / F: +30 241 3501557 / Email: </w:t>
      </w:r>
      <w:hyperlink r:id="rId9" w:history="1">
        <w:r w:rsidRPr="004C7DE2">
          <w:rPr>
            <w:rStyle w:val="Hyperlink"/>
            <w:sz w:val="24"/>
            <w:szCs w:val="24"/>
          </w:rPr>
          <w:t>gntaios@med.uth.gr</w:t>
        </w:r>
      </w:hyperlink>
      <w:r>
        <w:rPr>
          <w:sz w:val="24"/>
          <w:szCs w:val="24"/>
        </w:rPr>
        <w:t xml:space="preserve"> </w:t>
      </w:r>
    </w:p>
    <w:p w14:paraId="6D2B35BB" w14:textId="4880204E" w:rsidR="00321F6D" w:rsidRPr="00F9285D" w:rsidRDefault="00321F6D" w:rsidP="004A13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Word count: </w:t>
      </w:r>
      <w:r w:rsidR="00A06BB1" w:rsidRPr="005209FA">
        <w:rPr>
          <w:sz w:val="24"/>
          <w:szCs w:val="24"/>
        </w:rPr>
        <w:t>8</w:t>
      </w:r>
      <w:r w:rsidR="00F9285D">
        <w:rPr>
          <w:sz w:val="24"/>
          <w:szCs w:val="24"/>
        </w:rPr>
        <w:t>60</w:t>
      </w:r>
    </w:p>
    <w:p w14:paraId="2DB93CB9" w14:textId="77777777" w:rsidR="00321F6D" w:rsidRDefault="00321F6D" w:rsidP="004A13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Tables/Figures: 0/1</w:t>
      </w:r>
    </w:p>
    <w:p w14:paraId="365B4D5D" w14:textId="77777777" w:rsidR="00321F6D" w:rsidRDefault="00321F6D" w:rsidP="004A13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Supplemental material: 1</w:t>
      </w:r>
    </w:p>
    <w:p w14:paraId="67B3BF8D" w14:textId="77777777" w:rsidR="00321F6D" w:rsidRDefault="00321F6D" w:rsidP="004A13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Disclosures: None</w:t>
      </w:r>
    </w:p>
    <w:p w14:paraId="75C86B19" w14:textId="77777777" w:rsidR="00321F6D" w:rsidRDefault="00321F6D" w:rsidP="004A13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Funding: None</w:t>
      </w:r>
    </w:p>
    <w:p w14:paraId="31A21532" w14:textId="77777777" w:rsidR="00321F6D" w:rsidRPr="009F3169" w:rsidRDefault="00321F6D" w:rsidP="004A13B2">
      <w:pPr>
        <w:pStyle w:val="ListParagraph"/>
        <w:spacing w:line="360" w:lineRule="auto"/>
        <w:ind w:left="0"/>
        <w:contextualSpacing w:val="0"/>
        <w:rPr>
          <w:sz w:val="24"/>
          <w:szCs w:val="24"/>
        </w:rPr>
      </w:pPr>
    </w:p>
    <w:p w14:paraId="3213EBF7" w14:textId="295A8F07" w:rsidR="00321F6D" w:rsidRPr="009F3169" w:rsidRDefault="00321F6D" w:rsidP="004A13B2">
      <w:pPr>
        <w:spacing w:line="360" w:lineRule="auto"/>
        <w:jc w:val="both"/>
        <w:rPr>
          <w:sz w:val="24"/>
          <w:szCs w:val="24"/>
        </w:rPr>
      </w:pPr>
      <w:bookmarkStart w:id="3" w:name="_Hlk40912452"/>
      <w:r w:rsidRPr="009F3169">
        <w:rPr>
          <w:sz w:val="24"/>
          <w:szCs w:val="24"/>
        </w:rPr>
        <w:t xml:space="preserve">Coronavirus disease 2019 </w:t>
      </w:r>
      <w:bookmarkEnd w:id="3"/>
      <w:r w:rsidRPr="009F3169">
        <w:rPr>
          <w:sz w:val="24"/>
          <w:szCs w:val="24"/>
        </w:rPr>
        <w:t xml:space="preserve">(COVID-19), a viral disease caused by the </w:t>
      </w:r>
      <w:r w:rsidR="00D75064">
        <w:rPr>
          <w:sz w:val="24"/>
          <w:szCs w:val="24"/>
        </w:rPr>
        <w:t>S</w:t>
      </w:r>
      <w:r w:rsidRPr="009F3169">
        <w:rPr>
          <w:sz w:val="24"/>
          <w:szCs w:val="24"/>
        </w:rPr>
        <w:t xml:space="preserve">evere </w:t>
      </w:r>
      <w:r w:rsidR="00D75064">
        <w:rPr>
          <w:sz w:val="24"/>
          <w:szCs w:val="24"/>
        </w:rPr>
        <w:t>A</w:t>
      </w:r>
      <w:r w:rsidRPr="009F3169">
        <w:rPr>
          <w:sz w:val="24"/>
          <w:szCs w:val="24"/>
        </w:rPr>
        <w:t xml:space="preserve">cute </w:t>
      </w:r>
      <w:r w:rsidR="00D75064">
        <w:rPr>
          <w:sz w:val="24"/>
          <w:szCs w:val="24"/>
        </w:rPr>
        <w:t>R</w:t>
      </w:r>
      <w:r w:rsidRPr="009F3169">
        <w:rPr>
          <w:sz w:val="24"/>
          <w:szCs w:val="24"/>
        </w:rPr>
        <w:t xml:space="preserve">espiratory </w:t>
      </w:r>
      <w:r w:rsidR="00D75064">
        <w:rPr>
          <w:sz w:val="24"/>
          <w:szCs w:val="24"/>
        </w:rPr>
        <w:t>S</w:t>
      </w:r>
      <w:r w:rsidRPr="009F3169">
        <w:rPr>
          <w:sz w:val="24"/>
          <w:szCs w:val="24"/>
        </w:rPr>
        <w:t xml:space="preserve">yndrome </w:t>
      </w:r>
      <w:proofErr w:type="spellStart"/>
      <w:r w:rsidR="00D75064">
        <w:rPr>
          <w:sz w:val="24"/>
          <w:szCs w:val="24"/>
        </w:rPr>
        <w:t>C</w:t>
      </w:r>
      <w:r w:rsidRPr="009F3169">
        <w:rPr>
          <w:sz w:val="24"/>
          <w:szCs w:val="24"/>
        </w:rPr>
        <w:t>orona</w:t>
      </w:r>
      <w:r w:rsidR="00D75064">
        <w:rPr>
          <w:sz w:val="24"/>
          <w:szCs w:val="24"/>
        </w:rPr>
        <w:t>V</w:t>
      </w:r>
      <w:r w:rsidRPr="009F3169">
        <w:rPr>
          <w:sz w:val="24"/>
          <w:szCs w:val="24"/>
        </w:rPr>
        <w:t>irus</w:t>
      </w:r>
      <w:proofErr w:type="spellEnd"/>
      <w:r w:rsidRPr="009F3169">
        <w:rPr>
          <w:sz w:val="24"/>
          <w:szCs w:val="24"/>
        </w:rPr>
        <w:t xml:space="preserve"> 2 (SARS-CoV-2), may predispose patients to arterial thrombotic complications mediated by inflammation, platelet activation and endothelial dysfunction</w:t>
      </w:r>
      <w:hyperlink w:anchor="_ENREF_1" w:tooltip="Bikdeli, 2020 #9896" w:history="1">
        <w:r w:rsidR="004C7F40" w:rsidRPr="009F3169">
          <w:rPr>
            <w:sz w:val="24"/>
            <w:szCs w:val="24"/>
          </w:rPr>
          <w:fldChar w:fldCharType="begin">
            <w:fldData xml:space="preserve">PEVuZE5vdGU+PENpdGU+PEF1dGhvcj5CaWtkZWxpPC9BdXRob3I+PFllYXI+MjAyMDwvWWVhcj48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</w:fldData>
          </w:fldChar>
        </w:r>
        <w:r w:rsidR="004C7F40" w:rsidRPr="009F3169">
          <w:rPr>
            <w:sz w:val="24"/>
            <w:szCs w:val="24"/>
          </w:rPr>
          <w:instrText xml:space="preserve"> ADDIN EN.CITE </w:instrText>
        </w:r>
        <w:r w:rsidR="004C7F40" w:rsidRPr="009F3169">
          <w:rPr>
            <w:sz w:val="24"/>
            <w:szCs w:val="24"/>
          </w:rPr>
          <w:fldChar w:fldCharType="begin">
            <w:fldData xml:space="preserve">PEVuZE5vdGU+PENpdGU+PEF1dGhvcj5CaWtkZWxpPC9BdXRob3I+PFllYXI+MjAyMDwvWWVhcj48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</w:fldData>
          </w:fldChar>
        </w:r>
        <w:r w:rsidR="004C7F40" w:rsidRPr="009F3169">
          <w:rPr>
            <w:sz w:val="24"/>
            <w:szCs w:val="24"/>
          </w:rPr>
          <w:instrText xml:space="preserve"> ADDIN EN.CITE.DATA </w:instrText>
        </w:r>
        <w:r w:rsidR="004C7F40" w:rsidRPr="009F3169">
          <w:rPr>
            <w:sz w:val="24"/>
            <w:szCs w:val="24"/>
          </w:rPr>
        </w:r>
        <w:r w:rsidR="004C7F40" w:rsidRPr="009F3169">
          <w:rPr>
            <w:sz w:val="24"/>
            <w:szCs w:val="24"/>
          </w:rPr>
          <w:fldChar w:fldCharType="end"/>
        </w:r>
        <w:r w:rsidR="004C7F40" w:rsidRPr="009F3169">
          <w:rPr>
            <w:sz w:val="24"/>
            <w:szCs w:val="24"/>
          </w:rPr>
        </w:r>
        <w:r w:rsidR="004C7F40" w:rsidRPr="009F3169">
          <w:rPr>
            <w:sz w:val="24"/>
            <w:szCs w:val="24"/>
          </w:rPr>
          <w:fldChar w:fldCharType="separate"/>
        </w:r>
        <w:r w:rsidR="004C7F40" w:rsidRPr="009F3169">
          <w:rPr>
            <w:noProof/>
            <w:sz w:val="24"/>
            <w:szCs w:val="24"/>
            <w:vertAlign w:val="superscript"/>
          </w:rPr>
          <w:t>1</w:t>
        </w:r>
        <w:r w:rsidR="004C7F40" w:rsidRPr="009F3169">
          <w:rPr>
            <w:sz w:val="24"/>
            <w:szCs w:val="24"/>
          </w:rPr>
          <w:fldChar w:fldCharType="end"/>
        </w:r>
      </w:hyperlink>
      <w:r w:rsidRPr="009F3169">
        <w:rPr>
          <w:sz w:val="24"/>
          <w:szCs w:val="24"/>
        </w:rPr>
        <w:t xml:space="preserve">. </w:t>
      </w:r>
      <w:r w:rsidR="005209FA">
        <w:rPr>
          <w:sz w:val="24"/>
          <w:szCs w:val="24"/>
        </w:rPr>
        <w:t>Three r</w:t>
      </w:r>
      <w:r w:rsidRPr="009F3169">
        <w:rPr>
          <w:sz w:val="24"/>
          <w:szCs w:val="24"/>
        </w:rPr>
        <w:t xml:space="preserve">ecent case-series of </w:t>
      </w:r>
      <w:r w:rsidR="001D0EAA">
        <w:rPr>
          <w:sz w:val="24"/>
          <w:szCs w:val="24"/>
        </w:rPr>
        <w:t xml:space="preserve">small size </w:t>
      </w:r>
      <w:r w:rsidRPr="009F3169">
        <w:rPr>
          <w:sz w:val="24"/>
          <w:szCs w:val="24"/>
        </w:rPr>
        <w:t xml:space="preserve">implied a pathophysiological </w:t>
      </w:r>
      <w:r>
        <w:rPr>
          <w:sz w:val="24"/>
          <w:szCs w:val="24"/>
        </w:rPr>
        <w:t>association between</w:t>
      </w:r>
      <w:r w:rsidRPr="009F3169">
        <w:rPr>
          <w:sz w:val="24"/>
          <w:szCs w:val="24"/>
        </w:rPr>
        <w:t xml:space="preserve"> COVID-19 and severe large-vessel acute ischemic stroke</w:t>
      </w:r>
      <w:r w:rsidR="00BE15F6">
        <w:rPr>
          <w:sz w:val="24"/>
          <w:szCs w:val="24"/>
        </w:rPr>
        <w:t xml:space="preserve"> (AIS)</w:t>
      </w:r>
      <w:hyperlink w:anchor="_ENREF_2" w:tooltip="Oxley, 2020 #9897" w:history="1">
        <w:r w:rsidR="004C7F40" w:rsidRPr="009F3169">
          <w:rPr>
            <w:sz w:val="24"/>
            <w:szCs w:val="24"/>
          </w:rPr>
          <w:fldChar w:fldCharType="begin">
            <w:fldData xml:space="preserve">PEVuZE5vdGU+PENpdGU+PEF1dGhvcj5PeGxleTwvQXV0aG9yPjxZZWFyPjIwMjA8L1llYXI+PFJl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</w:fldData>
          </w:fldChar>
        </w:r>
        <w:r w:rsidR="004C7F40">
          <w:rPr>
            <w:sz w:val="24"/>
            <w:szCs w:val="24"/>
          </w:rPr>
          <w:instrText xml:space="preserve"> ADDIN EN.CITE </w:instrText>
        </w:r>
        <w:r w:rsidR="004C7F40">
          <w:rPr>
            <w:sz w:val="24"/>
            <w:szCs w:val="24"/>
          </w:rPr>
          <w:fldChar w:fldCharType="begin">
            <w:fldData xml:space="preserve">PEVuZE5vdGU+PENpdGU+PEF1dGhvcj5PeGxleTwvQXV0aG9yPjxZZWFyPjIwMjA8L1llYXI+PFJl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</w:fldData>
          </w:fldChar>
        </w:r>
        <w:r w:rsidR="004C7F40">
          <w:rPr>
            <w:sz w:val="24"/>
            <w:szCs w:val="24"/>
          </w:rPr>
          <w:instrText xml:space="preserve"> ADDIN EN.CITE.DATA </w:instrText>
        </w:r>
        <w:r w:rsidR="004C7F40">
          <w:rPr>
            <w:sz w:val="24"/>
            <w:szCs w:val="24"/>
          </w:rPr>
        </w:r>
        <w:r w:rsidR="004C7F40">
          <w:rPr>
            <w:sz w:val="24"/>
            <w:szCs w:val="24"/>
          </w:rPr>
          <w:fldChar w:fldCharType="end"/>
        </w:r>
        <w:r w:rsidR="004C7F40" w:rsidRPr="009F3169">
          <w:rPr>
            <w:sz w:val="24"/>
            <w:szCs w:val="24"/>
          </w:rPr>
          <w:fldChar w:fldCharType="separate"/>
        </w:r>
        <w:r w:rsidR="004C7F40" w:rsidRPr="004C7F40">
          <w:rPr>
            <w:noProof/>
            <w:sz w:val="24"/>
            <w:szCs w:val="24"/>
            <w:vertAlign w:val="superscript"/>
          </w:rPr>
          <w:t>2-4</w:t>
        </w:r>
        <w:r w:rsidR="004C7F40" w:rsidRPr="009F3169">
          <w:rPr>
            <w:sz w:val="24"/>
            <w:szCs w:val="24"/>
          </w:rPr>
          <w:fldChar w:fldCharType="end"/>
        </w:r>
      </w:hyperlink>
      <w:hyperlink w:anchor="_ENREF_3" w:tooltip="Beyrouti, 2020 #9898" w:history="1"/>
      <w:r>
        <w:rPr>
          <w:sz w:val="24"/>
          <w:szCs w:val="24"/>
        </w:rPr>
        <w:t xml:space="preserve">. Given that severe strokes are typically associated with poor prognosis and can be very efficiently treated with </w:t>
      </w:r>
      <w:r w:rsidR="00180C2B">
        <w:rPr>
          <w:sz w:val="24"/>
          <w:szCs w:val="24"/>
        </w:rPr>
        <w:t>recanalization techniques</w:t>
      </w:r>
      <w:hyperlink w:anchor="_ENREF_5" w:tooltip="Papanagiotou, 2018 #9182" w:history="1">
        <w:r w:rsidR="004C7F40">
          <w:rPr>
            <w:sz w:val="24"/>
            <w:szCs w:val="24"/>
          </w:rPr>
          <w:fldChar w:fldCharType="begin"/>
        </w:r>
        <w:r w:rsidR="004C7F40">
          <w:rPr>
            <w:sz w:val="24"/>
            <w:szCs w:val="24"/>
          </w:rPr>
          <w:instrText xml:space="preserve"> ADDIN EN.CITE &lt;EndNote&gt;&lt;Cite&gt;&lt;Author&gt;Papanagiotou&lt;/Author&gt;&lt;Year&gt;2018&lt;/Year&gt;&lt;RecNum&gt;9182&lt;/RecNum&gt;&lt;DisplayText&gt;&lt;style face="superscript"&gt;5&lt;/style&gt;&lt;/DisplayText&gt;&lt;record&gt;&lt;rec-number&gt;9182&lt;/rec-number&gt;&lt;foreign-keys&gt;&lt;key app="EN" db-id="tzft09t230fa5eetz0kx9sz499av0rfepaxv"&gt;9182&lt;/key&gt;&lt;/foreign-keys&gt;&lt;ref-type name="Journal Article"&gt;17&lt;/ref-type&gt;&lt;contributors&gt;&lt;authors&gt;&lt;author&gt;Papanagiotou, P.&lt;/author&gt;&lt;author&gt;Ntaios, G.&lt;/author&gt;&lt;/authors&gt;&lt;/contributors&gt;&lt;auth-address&gt;From the Clinic for Diagnostic and Interventional Neuroradiology, Hospital Bremen-Mitte, Germany (P.P.); Saarland University, Germany (P.P.); and Department of Medicine, University of Thessaly, Larissa, Greece (G.N.). papanagiotou@me.com.&amp;#xD;From the Clinic for Diagnostic and Interventional Neuroradiology, Hospital Bremen-Mitte, Germany (P.P.); Saarland University, Germany (P.P.); and Department of Medicine, University of Thessaly, Larissa, Greece (G.N.).&lt;/auth-address&gt;&lt;titles&gt;&lt;title&gt;Endovascular Thrombectomy in Acute Ischemic Stroke&lt;/title&gt;&lt;secondary-title&gt;Circ Cardiovasc Interv&lt;/secondary-title&gt;&lt;alt-title&gt;Circulation. Cardiovascular interventions&lt;/alt-title&gt;&lt;/titles&gt;&lt;periodical&gt;&lt;full-title&gt;Circulation: Cardiovascular Interventions&lt;/full-title&gt;&lt;abbr-1&gt;Circ. Cardiovasc. Interv.&lt;/abbr-1&gt;&lt;abbr-2&gt;Circ Cardiovasc Interv&lt;/abbr-2&gt;&lt;/periodical&gt;&lt;pages&gt;e005362&lt;/pages&gt;&lt;volume&gt;11&lt;/volume&gt;&lt;number&gt;1&lt;/number&gt;&lt;edition&gt;2018/01/10&lt;/edition&gt;&lt;dates&gt;&lt;year&gt;2018&lt;/year&gt;&lt;pub-dates&gt;&lt;date&gt;Jan&lt;/date&gt;&lt;/pub-dates&gt;&lt;/dates&gt;&lt;isbn&gt;1941-7632 (Electronic)&amp;#xD;1941-7640 (Linking)&lt;/isbn&gt;&lt;accession-num&gt;29311286&lt;/accession-num&gt;&lt;urls&gt;&lt;/urls&gt;&lt;electronic-resource-num&gt;10.1161/circinterventions.117.005362&lt;/electronic-resource-num&gt;&lt;remote-database-provider&gt;NLM&lt;/remote-database-provider&gt;&lt;language&gt;eng&lt;/language&gt;&lt;/record&gt;&lt;/Cite&gt;&lt;/EndNote&gt;</w:instrText>
        </w:r>
        <w:r w:rsidR="004C7F40">
          <w:rPr>
            <w:sz w:val="24"/>
            <w:szCs w:val="24"/>
          </w:rPr>
          <w:fldChar w:fldCharType="separate"/>
        </w:r>
        <w:r w:rsidR="004C7F40" w:rsidRPr="004C7F40">
          <w:rPr>
            <w:noProof/>
            <w:sz w:val="24"/>
            <w:szCs w:val="24"/>
            <w:vertAlign w:val="superscript"/>
          </w:rPr>
          <w:t>5</w:t>
        </w:r>
        <w:r w:rsidR="004C7F40">
          <w:rPr>
            <w:sz w:val="24"/>
            <w:szCs w:val="24"/>
          </w:rPr>
          <w:fldChar w:fldCharType="end"/>
        </w:r>
      </w:hyperlink>
      <w:r>
        <w:rPr>
          <w:sz w:val="24"/>
          <w:szCs w:val="24"/>
        </w:rPr>
        <w:t>, confirmation</w:t>
      </w:r>
      <w:r w:rsidRPr="009F3169">
        <w:rPr>
          <w:sz w:val="24"/>
          <w:szCs w:val="24"/>
        </w:rPr>
        <w:t xml:space="preserve"> of this putative association </w:t>
      </w:r>
      <w:r>
        <w:rPr>
          <w:sz w:val="24"/>
          <w:szCs w:val="24"/>
        </w:rPr>
        <w:t xml:space="preserve">is urgently warranted </w:t>
      </w:r>
      <w:r w:rsidRPr="009F3169">
        <w:rPr>
          <w:sz w:val="24"/>
          <w:szCs w:val="24"/>
        </w:rPr>
        <w:t xml:space="preserve">in </w:t>
      </w:r>
      <w:r w:rsidR="004B3FEC">
        <w:rPr>
          <w:sz w:val="24"/>
          <w:szCs w:val="24"/>
        </w:rPr>
        <w:t xml:space="preserve">a </w:t>
      </w:r>
      <w:r w:rsidRPr="009F3169">
        <w:rPr>
          <w:sz w:val="24"/>
          <w:szCs w:val="24"/>
        </w:rPr>
        <w:t xml:space="preserve">large </w:t>
      </w:r>
      <w:r w:rsidR="00055BAD">
        <w:rPr>
          <w:sz w:val="24"/>
          <w:szCs w:val="24"/>
        </w:rPr>
        <w:t xml:space="preserve">representative </w:t>
      </w:r>
      <w:r w:rsidRPr="009F3169">
        <w:rPr>
          <w:sz w:val="24"/>
          <w:szCs w:val="24"/>
        </w:rPr>
        <w:t>patient cohort</w:t>
      </w:r>
      <w:r w:rsidR="00A206E5">
        <w:rPr>
          <w:sz w:val="24"/>
          <w:szCs w:val="24"/>
        </w:rPr>
        <w:t xml:space="preserve"> to alert stroke clinicians</w:t>
      </w:r>
      <w:r w:rsidR="008C5D89">
        <w:rPr>
          <w:sz w:val="24"/>
          <w:szCs w:val="24"/>
        </w:rPr>
        <w:t xml:space="preserve">, </w:t>
      </w:r>
      <w:r w:rsidR="00213A6F">
        <w:rPr>
          <w:sz w:val="24"/>
          <w:szCs w:val="24"/>
        </w:rPr>
        <w:t xml:space="preserve">and inform </w:t>
      </w:r>
      <w:r w:rsidR="00C86657">
        <w:rPr>
          <w:sz w:val="24"/>
          <w:szCs w:val="24"/>
        </w:rPr>
        <w:t>pre-</w:t>
      </w:r>
      <w:r w:rsidR="008C5D89">
        <w:rPr>
          <w:sz w:val="24"/>
          <w:szCs w:val="24"/>
        </w:rPr>
        <w:t xml:space="preserve"> and in-hospital </w:t>
      </w:r>
      <w:r w:rsidR="004D5E07">
        <w:rPr>
          <w:sz w:val="24"/>
          <w:szCs w:val="24"/>
        </w:rPr>
        <w:t xml:space="preserve">acute </w:t>
      </w:r>
      <w:r w:rsidR="008C5D89">
        <w:rPr>
          <w:sz w:val="24"/>
          <w:szCs w:val="24"/>
        </w:rPr>
        <w:t xml:space="preserve">stroke </w:t>
      </w:r>
      <w:r w:rsidR="004D5E07">
        <w:rPr>
          <w:sz w:val="24"/>
          <w:szCs w:val="24"/>
        </w:rPr>
        <w:t xml:space="preserve">patient </w:t>
      </w:r>
      <w:r w:rsidR="008C5D89">
        <w:rPr>
          <w:sz w:val="24"/>
          <w:szCs w:val="24"/>
        </w:rPr>
        <w:t>pathways</w:t>
      </w:r>
      <w:r>
        <w:rPr>
          <w:sz w:val="24"/>
          <w:szCs w:val="24"/>
        </w:rPr>
        <w:t>.</w:t>
      </w:r>
    </w:p>
    <w:p w14:paraId="7E4DA391" w14:textId="31A55065" w:rsidR="00573895" w:rsidRDefault="00B01FFB" w:rsidP="004A13B2">
      <w:pPr>
        <w:pStyle w:val="ListParagraph"/>
        <w:spacing w:after="240" w:line="360" w:lineRule="auto"/>
        <w:ind w:left="0"/>
        <w:contextualSpacing w:val="0"/>
        <w:jc w:val="both"/>
        <w:rPr>
          <w:sz w:val="24"/>
          <w:szCs w:val="24"/>
        </w:rPr>
      </w:pPr>
      <w:r w:rsidRPr="009F3169">
        <w:rPr>
          <w:sz w:val="24"/>
          <w:szCs w:val="24"/>
        </w:rPr>
        <w:t>We pooled all</w:t>
      </w:r>
      <w:r w:rsidR="00516D54" w:rsidRPr="009F3169">
        <w:rPr>
          <w:sz w:val="24"/>
          <w:szCs w:val="24"/>
        </w:rPr>
        <w:t xml:space="preserve"> consecutive patients hospitalized with </w:t>
      </w:r>
      <w:r w:rsidR="006C58E2">
        <w:rPr>
          <w:sz w:val="24"/>
          <w:szCs w:val="24"/>
        </w:rPr>
        <w:t xml:space="preserve">laboratory-confirmed </w:t>
      </w:r>
      <w:r w:rsidR="00516D54" w:rsidRPr="009F3169">
        <w:rPr>
          <w:sz w:val="24"/>
          <w:szCs w:val="24"/>
        </w:rPr>
        <w:t>COVID</w:t>
      </w:r>
      <w:r w:rsidR="0094498F" w:rsidRPr="009F3169">
        <w:rPr>
          <w:sz w:val="24"/>
          <w:szCs w:val="24"/>
        </w:rPr>
        <w:t>-19</w:t>
      </w:r>
      <w:r w:rsidR="00516D54" w:rsidRPr="009F3169">
        <w:rPr>
          <w:sz w:val="24"/>
          <w:szCs w:val="24"/>
        </w:rPr>
        <w:t xml:space="preserve"> and </w:t>
      </w:r>
      <w:r w:rsidR="00BE15F6">
        <w:rPr>
          <w:sz w:val="24"/>
          <w:szCs w:val="24"/>
        </w:rPr>
        <w:t>AIS</w:t>
      </w:r>
      <w:r w:rsidR="00516D54" w:rsidRPr="009F3169">
        <w:rPr>
          <w:sz w:val="24"/>
          <w:szCs w:val="24"/>
        </w:rPr>
        <w:t xml:space="preserve"> </w:t>
      </w:r>
      <w:r w:rsidRPr="009F3169">
        <w:rPr>
          <w:sz w:val="24"/>
          <w:szCs w:val="24"/>
        </w:rPr>
        <w:t xml:space="preserve">in </w:t>
      </w:r>
      <w:r w:rsidR="00785281">
        <w:rPr>
          <w:sz w:val="24"/>
          <w:szCs w:val="24"/>
        </w:rPr>
        <w:t>2</w:t>
      </w:r>
      <w:r w:rsidR="00DD75BB">
        <w:rPr>
          <w:sz w:val="24"/>
          <w:szCs w:val="24"/>
        </w:rPr>
        <w:t>8</w:t>
      </w:r>
      <w:r w:rsidR="00785281" w:rsidRPr="009F3169">
        <w:rPr>
          <w:sz w:val="24"/>
          <w:szCs w:val="24"/>
        </w:rPr>
        <w:t xml:space="preserve"> </w:t>
      </w:r>
      <w:r w:rsidRPr="009F3169">
        <w:rPr>
          <w:sz w:val="24"/>
          <w:szCs w:val="24"/>
        </w:rPr>
        <w:t xml:space="preserve">sites </w:t>
      </w:r>
      <w:r w:rsidR="00500C09">
        <w:rPr>
          <w:sz w:val="24"/>
          <w:szCs w:val="24"/>
        </w:rPr>
        <w:t>from</w:t>
      </w:r>
      <w:r w:rsidR="00785281">
        <w:rPr>
          <w:sz w:val="24"/>
          <w:szCs w:val="24"/>
        </w:rPr>
        <w:t xml:space="preserve"> </w:t>
      </w:r>
      <w:r w:rsidR="008D361F">
        <w:rPr>
          <w:sz w:val="24"/>
          <w:szCs w:val="24"/>
        </w:rPr>
        <w:t>1</w:t>
      </w:r>
      <w:r w:rsidR="00502408">
        <w:rPr>
          <w:sz w:val="24"/>
          <w:szCs w:val="24"/>
        </w:rPr>
        <w:t>6</w:t>
      </w:r>
      <w:r w:rsidRPr="009F3169">
        <w:rPr>
          <w:sz w:val="24"/>
          <w:szCs w:val="24"/>
        </w:rPr>
        <w:t xml:space="preserve"> countries. </w:t>
      </w:r>
      <w:r w:rsidR="00A1740D" w:rsidRPr="009F3169">
        <w:rPr>
          <w:sz w:val="24"/>
          <w:szCs w:val="24"/>
        </w:rPr>
        <w:t xml:space="preserve">We excluded patients who </w:t>
      </w:r>
      <w:r w:rsidR="00AB0C73" w:rsidRPr="009F3169">
        <w:rPr>
          <w:sz w:val="24"/>
          <w:szCs w:val="24"/>
        </w:rPr>
        <w:t>were infected after the onset of stroke.</w:t>
      </w:r>
      <w:r w:rsidR="008D361F">
        <w:rPr>
          <w:sz w:val="24"/>
          <w:szCs w:val="24"/>
        </w:rPr>
        <w:t xml:space="preserve"> </w:t>
      </w:r>
      <w:r w:rsidR="00396D2D">
        <w:rPr>
          <w:sz w:val="24"/>
          <w:szCs w:val="24"/>
        </w:rPr>
        <w:t>Nineteen</w:t>
      </w:r>
      <w:r w:rsidR="008D361F" w:rsidRPr="004B3FEC">
        <w:rPr>
          <w:sz w:val="24"/>
          <w:szCs w:val="24"/>
        </w:rPr>
        <w:t xml:space="preserve"> </w:t>
      </w:r>
      <w:r w:rsidR="00042284" w:rsidRPr="004B3FEC">
        <w:rPr>
          <w:sz w:val="24"/>
          <w:szCs w:val="24"/>
        </w:rPr>
        <w:t>(</w:t>
      </w:r>
      <w:r w:rsidR="00396D2D">
        <w:rPr>
          <w:sz w:val="24"/>
          <w:szCs w:val="24"/>
        </w:rPr>
        <w:t>70.4</w:t>
      </w:r>
      <w:r w:rsidR="00042284" w:rsidRPr="004B3FEC">
        <w:rPr>
          <w:sz w:val="24"/>
          <w:szCs w:val="24"/>
        </w:rPr>
        <w:t>%)</w:t>
      </w:r>
      <w:r w:rsidR="00042284" w:rsidRPr="009F3169">
        <w:rPr>
          <w:sz w:val="24"/>
          <w:szCs w:val="24"/>
        </w:rPr>
        <w:t xml:space="preserve"> </w:t>
      </w:r>
      <w:r w:rsidR="00A65662">
        <w:rPr>
          <w:sz w:val="24"/>
          <w:szCs w:val="24"/>
        </w:rPr>
        <w:t xml:space="preserve">sites </w:t>
      </w:r>
      <w:r w:rsidR="004B3FEC">
        <w:rPr>
          <w:sz w:val="24"/>
          <w:szCs w:val="24"/>
        </w:rPr>
        <w:t xml:space="preserve">were </w:t>
      </w:r>
      <w:r w:rsidRPr="009F3169">
        <w:rPr>
          <w:sz w:val="24"/>
          <w:szCs w:val="24"/>
        </w:rPr>
        <w:t>reference hospitals for COVID</w:t>
      </w:r>
      <w:r w:rsidR="00042284" w:rsidRPr="009F3169">
        <w:rPr>
          <w:sz w:val="24"/>
          <w:szCs w:val="24"/>
        </w:rPr>
        <w:t>-19</w:t>
      </w:r>
      <w:r w:rsidRPr="009F3169">
        <w:rPr>
          <w:sz w:val="24"/>
          <w:szCs w:val="24"/>
        </w:rPr>
        <w:t xml:space="preserve"> patients. A prespecified form was used to register anonymized patient data.</w:t>
      </w:r>
      <w:r w:rsidR="009D33A1" w:rsidRPr="009F3169">
        <w:rPr>
          <w:sz w:val="24"/>
          <w:szCs w:val="24"/>
        </w:rPr>
        <w:t xml:space="preserve"> </w:t>
      </w:r>
      <w:r w:rsidR="00E373C0" w:rsidRPr="009F3169">
        <w:rPr>
          <w:sz w:val="24"/>
          <w:szCs w:val="24"/>
        </w:rPr>
        <w:t xml:space="preserve">To assess whether stroke severity </w:t>
      </w:r>
      <w:r w:rsidR="006C58E2">
        <w:rPr>
          <w:sz w:val="24"/>
          <w:szCs w:val="24"/>
        </w:rPr>
        <w:t>(</w:t>
      </w:r>
      <w:r w:rsidR="00E373C0" w:rsidRPr="009F3169">
        <w:rPr>
          <w:sz w:val="24"/>
          <w:szCs w:val="24"/>
        </w:rPr>
        <w:t>estimated by the National Institute of Health Stroke Scale</w:t>
      </w:r>
      <w:r w:rsidR="006C58E2">
        <w:rPr>
          <w:sz w:val="24"/>
          <w:szCs w:val="24"/>
        </w:rPr>
        <w:t xml:space="preserve">, </w:t>
      </w:r>
      <w:r w:rsidR="00FF2753">
        <w:rPr>
          <w:sz w:val="24"/>
          <w:szCs w:val="24"/>
        </w:rPr>
        <w:t>NIHSS</w:t>
      </w:r>
      <w:r w:rsidR="00E373C0" w:rsidRPr="009F3169">
        <w:rPr>
          <w:sz w:val="24"/>
          <w:szCs w:val="24"/>
        </w:rPr>
        <w:t>) and outcomes</w:t>
      </w:r>
      <w:r w:rsidR="006C58E2">
        <w:rPr>
          <w:sz w:val="24"/>
          <w:szCs w:val="24"/>
        </w:rPr>
        <w:t xml:space="preserve"> (</w:t>
      </w:r>
      <w:r w:rsidR="00FF2753">
        <w:rPr>
          <w:sz w:val="24"/>
          <w:szCs w:val="24"/>
        </w:rPr>
        <w:t>assessed by</w:t>
      </w:r>
      <w:r w:rsidR="00BE15F6">
        <w:rPr>
          <w:sz w:val="24"/>
          <w:szCs w:val="24"/>
        </w:rPr>
        <w:t xml:space="preserve"> the modified Rankin score</w:t>
      </w:r>
      <w:r w:rsidR="006C58E2">
        <w:rPr>
          <w:sz w:val="24"/>
          <w:szCs w:val="24"/>
        </w:rPr>
        <w:t xml:space="preserve">, </w:t>
      </w:r>
      <w:proofErr w:type="spellStart"/>
      <w:r w:rsidR="00BE15F6">
        <w:rPr>
          <w:sz w:val="24"/>
          <w:szCs w:val="24"/>
        </w:rPr>
        <w:t>mR</w:t>
      </w:r>
      <w:r w:rsidR="006C58E2">
        <w:rPr>
          <w:sz w:val="24"/>
          <w:szCs w:val="24"/>
        </w:rPr>
        <w:t>S</w:t>
      </w:r>
      <w:proofErr w:type="spellEnd"/>
      <w:r w:rsidR="006C58E2">
        <w:rPr>
          <w:sz w:val="24"/>
          <w:szCs w:val="24"/>
        </w:rPr>
        <w:t>,</w:t>
      </w:r>
      <w:r w:rsidR="006C58E2" w:rsidRPr="006C58E2">
        <w:rPr>
          <w:sz w:val="24"/>
          <w:szCs w:val="24"/>
        </w:rPr>
        <w:t xml:space="preserve"> </w:t>
      </w:r>
      <w:r w:rsidR="006C58E2">
        <w:rPr>
          <w:sz w:val="24"/>
          <w:szCs w:val="24"/>
        </w:rPr>
        <w:t>at discharge or at the latest assessment for those patients still hospitalized</w:t>
      </w:r>
      <w:r w:rsidR="00BE15F6">
        <w:rPr>
          <w:sz w:val="24"/>
          <w:szCs w:val="24"/>
        </w:rPr>
        <w:t xml:space="preserve">) </w:t>
      </w:r>
      <w:r w:rsidR="00FF0846" w:rsidRPr="009F3169">
        <w:rPr>
          <w:sz w:val="24"/>
          <w:szCs w:val="24"/>
        </w:rPr>
        <w:t xml:space="preserve">in patients with </w:t>
      </w:r>
      <w:r w:rsidR="00BE15F6">
        <w:rPr>
          <w:sz w:val="24"/>
          <w:szCs w:val="24"/>
        </w:rPr>
        <w:t>AIS</w:t>
      </w:r>
      <w:r w:rsidR="00FF0846" w:rsidRPr="009F3169">
        <w:rPr>
          <w:sz w:val="24"/>
          <w:szCs w:val="24"/>
        </w:rPr>
        <w:t xml:space="preserve"> are</w:t>
      </w:r>
      <w:r w:rsidR="00E373C0" w:rsidRPr="009F3169">
        <w:rPr>
          <w:sz w:val="24"/>
          <w:szCs w:val="24"/>
        </w:rPr>
        <w:t xml:space="preserve"> different between COVID-19 </w:t>
      </w:r>
      <w:r w:rsidR="00E34007" w:rsidRPr="009F3169">
        <w:rPr>
          <w:sz w:val="24"/>
          <w:szCs w:val="24"/>
        </w:rPr>
        <w:t>and non-COVID-19 patients</w:t>
      </w:r>
      <w:r w:rsidR="00FF0846" w:rsidRPr="009F3169">
        <w:rPr>
          <w:sz w:val="24"/>
          <w:szCs w:val="24"/>
        </w:rPr>
        <w:t>,</w:t>
      </w:r>
      <w:r w:rsidR="00E34007" w:rsidRPr="009F3169">
        <w:rPr>
          <w:sz w:val="24"/>
          <w:szCs w:val="24"/>
        </w:rPr>
        <w:t xml:space="preserve"> </w:t>
      </w:r>
      <w:r w:rsidR="00FF0846" w:rsidRPr="009F3169">
        <w:rPr>
          <w:sz w:val="24"/>
          <w:szCs w:val="24"/>
        </w:rPr>
        <w:t>w</w:t>
      </w:r>
      <w:r w:rsidR="0077732F" w:rsidRPr="009F3169">
        <w:rPr>
          <w:sz w:val="24"/>
          <w:szCs w:val="24"/>
        </w:rPr>
        <w:t>e performed 1:1 propensity score matching analys</w:t>
      </w:r>
      <w:r w:rsidR="00465503">
        <w:rPr>
          <w:sz w:val="24"/>
          <w:szCs w:val="24"/>
        </w:rPr>
        <w:t>e</w:t>
      </w:r>
      <w:r w:rsidR="0077732F" w:rsidRPr="009F3169">
        <w:rPr>
          <w:sz w:val="24"/>
          <w:szCs w:val="24"/>
        </w:rPr>
        <w:t>s</w:t>
      </w:r>
      <w:r w:rsidR="007F2CEA" w:rsidRPr="009F3169">
        <w:rPr>
          <w:sz w:val="24"/>
          <w:szCs w:val="24"/>
        </w:rPr>
        <w:t xml:space="preserve"> </w:t>
      </w:r>
      <w:r w:rsidR="00FF0846" w:rsidRPr="009F3169">
        <w:rPr>
          <w:sz w:val="24"/>
          <w:szCs w:val="24"/>
        </w:rPr>
        <w:t>of our</w:t>
      </w:r>
      <w:r w:rsidR="000452F9" w:rsidRPr="009F3169">
        <w:rPr>
          <w:sz w:val="24"/>
          <w:szCs w:val="24"/>
        </w:rPr>
        <w:t xml:space="preserve"> </w:t>
      </w:r>
      <w:r w:rsidR="00B824D2" w:rsidRPr="009F3169">
        <w:rPr>
          <w:sz w:val="24"/>
          <w:szCs w:val="24"/>
        </w:rPr>
        <w:t xml:space="preserve">COVID-19 </w:t>
      </w:r>
      <w:r w:rsidR="000452F9" w:rsidRPr="009F3169">
        <w:rPr>
          <w:sz w:val="24"/>
          <w:szCs w:val="24"/>
        </w:rPr>
        <w:t>patients</w:t>
      </w:r>
      <w:r w:rsidR="0099544D" w:rsidRPr="009F3169">
        <w:rPr>
          <w:sz w:val="24"/>
          <w:szCs w:val="24"/>
        </w:rPr>
        <w:t xml:space="preserve"> </w:t>
      </w:r>
      <w:r w:rsidR="00FF0846" w:rsidRPr="009F3169">
        <w:rPr>
          <w:sz w:val="24"/>
          <w:szCs w:val="24"/>
        </w:rPr>
        <w:t xml:space="preserve">with </w:t>
      </w:r>
      <w:r w:rsidR="006E2A3B" w:rsidRPr="009F3169">
        <w:rPr>
          <w:sz w:val="24"/>
          <w:szCs w:val="24"/>
        </w:rPr>
        <w:t>non-COVID</w:t>
      </w:r>
      <w:r w:rsidR="00B824D2" w:rsidRPr="009F3169">
        <w:rPr>
          <w:sz w:val="24"/>
          <w:szCs w:val="24"/>
        </w:rPr>
        <w:t>-19</w:t>
      </w:r>
      <w:r w:rsidR="006E2A3B" w:rsidRPr="009F3169">
        <w:rPr>
          <w:sz w:val="24"/>
          <w:szCs w:val="24"/>
        </w:rPr>
        <w:t xml:space="preserve"> patients</w:t>
      </w:r>
      <w:r w:rsidR="0099544D" w:rsidRPr="009F3169">
        <w:rPr>
          <w:sz w:val="24"/>
          <w:szCs w:val="24"/>
        </w:rPr>
        <w:t xml:space="preserve"> </w:t>
      </w:r>
      <w:r w:rsidR="006E2A3B" w:rsidRPr="009F3169">
        <w:rPr>
          <w:sz w:val="24"/>
          <w:szCs w:val="24"/>
        </w:rPr>
        <w:t xml:space="preserve">registered in </w:t>
      </w:r>
      <w:bookmarkStart w:id="4" w:name="_Hlk40912471"/>
      <w:r w:rsidR="00FF2753">
        <w:rPr>
          <w:sz w:val="24"/>
          <w:szCs w:val="24"/>
        </w:rPr>
        <w:t xml:space="preserve">the Acute </w:t>
      </w:r>
      <w:proofErr w:type="spellStart"/>
      <w:r w:rsidR="00FF2753">
        <w:rPr>
          <w:sz w:val="24"/>
          <w:szCs w:val="24"/>
        </w:rPr>
        <w:t>STroke</w:t>
      </w:r>
      <w:proofErr w:type="spellEnd"/>
      <w:r w:rsidR="00FF2753">
        <w:rPr>
          <w:sz w:val="24"/>
          <w:szCs w:val="24"/>
        </w:rPr>
        <w:t xml:space="preserve"> Registry and Analysis of Lausanne </w:t>
      </w:r>
      <w:bookmarkEnd w:id="4"/>
      <w:r w:rsidR="00FF2753">
        <w:rPr>
          <w:sz w:val="24"/>
          <w:szCs w:val="24"/>
        </w:rPr>
        <w:t>(</w:t>
      </w:r>
      <w:r w:rsidR="006E2A3B" w:rsidRPr="009F3169">
        <w:rPr>
          <w:sz w:val="24"/>
          <w:szCs w:val="24"/>
        </w:rPr>
        <w:t>ASTRAL</w:t>
      </w:r>
      <w:r w:rsidR="00FF2753">
        <w:rPr>
          <w:sz w:val="24"/>
          <w:szCs w:val="24"/>
        </w:rPr>
        <w:t>)</w:t>
      </w:r>
      <w:hyperlink w:anchor="_ENREF_6" w:tooltip="Michel, 2010 #266" w:history="1">
        <w:r w:rsidR="004C7F40">
          <w:rPr>
            <w:sz w:val="24"/>
            <w:szCs w:val="24"/>
          </w:rPr>
          <w:fldChar w:fldCharType="begin">
            <w:fldData xml:space="preserve">PEVuZE5vdGU+PENpdGU+PEF1dGhvcj5NaWNoZWw8L0F1dGhvcj48WWVhcj4yMDEwPC9ZZWFyPjxS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</w:fldData>
          </w:fldChar>
        </w:r>
        <w:r w:rsidR="004C7F40">
          <w:rPr>
            <w:sz w:val="24"/>
            <w:szCs w:val="24"/>
          </w:rPr>
          <w:instrText xml:space="preserve"> ADDIN EN.CITE </w:instrText>
        </w:r>
        <w:r w:rsidR="004C7F40">
          <w:rPr>
            <w:sz w:val="24"/>
            <w:szCs w:val="24"/>
          </w:rPr>
          <w:fldChar w:fldCharType="begin">
            <w:fldData xml:space="preserve">PEVuZE5vdGU+PENpdGU+PEF1dGhvcj5NaWNoZWw8L0F1dGhvcj48WWVhcj4yMDEwPC9ZZWFyPjxS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</w:fldData>
          </w:fldChar>
        </w:r>
        <w:r w:rsidR="004C7F40">
          <w:rPr>
            <w:sz w:val="24"/>
            <w:szCs w:val="24"/>
          </w:rPr>
          <w:instrText xml:space="preserve"> ADDIN EN.CITE.DATA </w:instrText>
        </w:r>
        <w:r w:rsidR="004C7F40">
          <w:rPr>
            <w:sz w:val="24"/>
            <w:szCs w:val="24"/>
          </w:rPr>
        </w:r>
        <w:r w:rsidR="004C7F40">
          <w:rPr>
            <w:sz w:val="24"/>
            <w:szCs w:val="24"/>
          </w:rPr>
          <w:fldChar w:fldCharType="end"/>
        </w:r>
        <w:r w:rsidR="004C7F40">
          <w:rPr>
            <w:sz w:val="24"/>
            <w:szCs w:val="24"/>
          </w:rPr>
          <w:fldChar w:fldCharType="separate"/>
        </w:r>
        <w:r w:rsidR="004C7F40" w:rsidRPr="004C7F40">
          <w:rPr>
            <w:noProof/>
            <w:sz w:val="24"/>
            <w:szCs w:val="24"/>
            <w:vertAlign w:val="superscript"/>
          </w:rPr>
          <w:t>6</w:t>
        </w:r>
        <w:r w:rsidR="004C7F40">
          <w:rPr>
            <w:sz w:val="24"/>
            <w:szCs w:val="24"/>
          </w:rPr>
          <w:fldChar w:fldCharType="end"/>
        </w:r>
      </w:hyperlink>
      <w:r w:rsidR="00FF2753">
        <w:rPr>
          <w:sz w:val="24"/>
          <w:szCs w:val="24"/>
        </w:rPr>
        <w:t xml:space="preserve"> </w:t>
      </w:r>
      <w:r w:rsidR="00FF2753" w:rsidRPr="009F3169">
        <w:rPr>
          <w:sz w:val="24"/>
          <w:szCs w:val="24"/>
        </w:rPr>
        <w:t>between 2003 and 2019</w:t>
      </w:r>
      <w:r w:rsidR="007621EE">
        <w:rPr>
          <w:sz w:val="24"/>
          <w:szCs w:val="24"/>
        </w:rPr>
        <w:t xml:space="preserve">. </w:t>
      </w:r>
      <w:r w:rsidR="00A61A9D">
        <w:rPr>
          <w:sz w:val="24"/>
          <w:szCs w:val="24"/>
        </w:rPr>
        <w:t>For the</w:t>
      </w:r>
      <w:r w:rsidR="00A43A94">
        <w:rPr>
          <w:sz w:val="24"/>
          <w:szCs w:val="24"/>
        </w:rPr>
        <w:t xml:space="preserve"> propensity</w:t>
      </w:r>
      <w:r w:rsidR="00B520FE">
        <w:rPr>
          <w:sz w:val="24"/>
          <w:szCs w:val="24"/>
        </w:rPr>
        <w:t xml:space="preserve"> </w:t>
      </w:r>
      <w:r w:rsidR="00A43A94">
        <w:rPr>
          <w:sz w:val="24"/>
          <w:szCs w:val="24"/>
        </w:rPr>
        <w:t xml:space="preserve">score </w:t>
      </w:r>
      <w:r w:rsidR="00B520FE">
        <w:rPr>
          <w:sz w:val="24"/>
          <w:szCs w:val="24"/>
        </w:rPr>
        <w:t xml:space="preserve">matching </w:t>
      </w:r>
      <w:r w:rsidR="00A43A94">
        <w:rPr>
          <w:sz w:val="24"/>
          <w:szCs w:val="24"/>
        </w:rPr>
        <w:t>analysis o</w:t>
      </w:r>
      <w:r w:rsidR="00213D77">
        <w:rPr>
          <w:sz w:val="24"/>
          <w:szCs w:val="24"/>
        </w:rPr>
        <w:t>f</w:t>
      </w:r>
      <w:r w:rsidR="00A43A94">
        <w:rPr>
          <w:sz w:val="24"/>
          <w:szCs w:val="24"/>
        </w:rPr>
        <w:t xml:space="preserve"> stroke severity, p</w:t>
      </w:r>
      <w:r w:rsidR="00785281">
        <w:rPr>
          <w:sz w:val="24"/>
          <w:szCs w:val="24"/>
        </w:rPr>
        <w:t>atients were matched without replacement on a set of pre-specified covariates, including demographi</w:t>
      </w:r>
      <w:r w:rsidR="001625AA">
        <w:rPr>
          <w:sz w:val="24"/>
          <w:szCs w:val="24"/>
        </w:rPr>
        <w:t>cs (age, sex)</w:t>
      </w:r>
      <w:r w:rsidR="00785281">
        <w:rPr>
          <w:sz w:val="24"/>
          <w:szCs w:val="24"/>
        </w:rPr>
        <w:t xml:space="preserve">, </w:t>
      </w:r>
      <w:r w:rsidR="002A022E">
        <w:rPr>
          <w:sz w:val="24"/>
          <w:szCs w:val="24"/>
        </w:rPr>
        <w:t xml:space="preserve">stroke </w:t>
      </w:r>
      <w:r w:rsidR="00785281">
        <w:rPr>
          <w:sz w:val="24"/>
          <w:szCs w:val="24"/>
        </w:rPr>
        <w:t>risk factors</w:t>
      </w:r>
      <w:r w:rsidR="002A022E">
        <w:rPr>
          <w:sz w:val="24"/>
          <w:szCs w:val="24"/>
        </w:rPr>
        <w:t xml:space="preserve"> and comorbidities</w:t>
      </w:r>
      <w:r w:rsidR="001625AA">
        <w:rPr>
          <w:sz w:val="24"/>
          <w:szCs w:val="24"/>
        </w:rPr>
        <w:t xml:space="preserve"> (hypertension, diabetes</w:t>
      </w:r>
      <w:r w:rsidR="002A022E">
        <w:rPr>
          <w:sz w:val="24"/>
          <w:szCs w:val="24"/>
        </w:rPr>
        <w:t>, atrial fibrillation, coronary artery disease, heart failure, cancer, previous stroke, smoking</w:t>
      </w:r>
      <w:r w:rsidR="00A61A9D">
        <w:rPr>
          <w:sz w:val="24"/>
          <w:szCs w:val="24"/>
        </w:rPr>
        <w:t>, obesity</w:t>
      </w:r>
      <w:r w:rsidR="00854729">
        <w:rPr>
          <w:sz w:val="24"/>
          <w:szCs w:val="24"/>
        </w:rPr>
        <w:t xml:space="preserve">, </w:t>
      </w:r>
      <w:proofErr w:type="spellStart"/>
      <w:r w:rsidR="00854729">
        <w:rPr>
          <w:sz w:val="24"/>
          <w:szCs w:val="24"/>
        </w:rPr>
        <w:t>dyslipidemia</w:t>
      </w:r>
      <w:proofErr w:type="spellEnd"/>
      <w:r w:rsidR="002A022E">
        <w:rPr>
          <w:sz w:val="24"/>
          <w:szCs w:val="24"/>
        </w:rPr>
        <w:t>)</w:t>
      </w:r>
      <w:r w:rsidR="00167E61">
        <w:rPr>
          <w:sz w:val="24"/>
          <w:szCs w:val="24"/>
        </w:rPr>
        <w:t>. For the propensity score matching analysis o</w:t>
      </w:r>
      <w:r w:rsidR="00213D77">
        <w:rPr>
          <w:sz w:val="24"/>
          <w:szCs w:val="24"/>
        </w:rPr>
        <w:t>f</w:t>
      </w:r>
      <w:r w:rsidR="00167E61">
        <w:rPr>
          <w:sz w:val="24"/>
          <w:szCs w:val="24"/>
        </w:rPr>
        <w:t xml:space="preserve"> outcomes, the type of </w:t>
      </w:r>
      <w:r w:rsidR="00785281">
        <w:rPr>
          <w:sz w:val="24"/>
          <w:szCs w:val="24"/>
        </w:rPr>
        <w:t xml:space="preserve">intervention and </w:t>
      </w:r>
      <w:r w:rsidR="00167E61">
        <w:rPr>
          <w:sz w:val="24"/>
          <w:szCs w:val="24"/>
        </w:rPr>
        <w:t xml:space="preserve">main </w:t>
      </w:r>
      <w:r w:rsidR="00785281">
        <w:rPr>
          <w:sz w:val="24"/>
          <w:szCs w:val="24"/>
        </w:rPr>
        <w:t xml:space="preserve">stroke symptoms </w:t>
      </w:r>
      <w:r w:rsidR="003B1E9B">
        <w:rPr>
          <w:sz w:val="24"/>
          <w:szCs w:val="24"/>
        </w:rPr>
        <w:t xml:space="preserve">(motor symptoms, sensory symptoms, </w:t>
      </w:r>
      <w:proofErr w:type="gramStart"/>
      <w:r w:rsidR="003B1E9B">
        <w:rPr>
          <w:sz w:val="24"/>
          <w:szCs w:val="24"/>
        </w:rPr>
        <w:t>dysarthria</w:t>
      </w:r>
      <w:proofErr w:type="gramEnd"/>
      <w:r w:rsidR="003B1E9B">
        <w:rPr>
          <w:sz w:val="24"/>
          <w:szCs w:val="24"/>
        </w:rPr>
        <w:t xml:space="preserve"> and aphasia) were added</w:t>
      </w:r>
      <w:r w:rsidR="00EA0664">
        <w:rPr>
          <w:sz w:val="24"/>
          <w:szCs w:val="24"/>
        </w:rPr>
        <w:t xml:space="preserve"> for the matching process (</w:t>
      </w:r>
      <w:r w:rsidR="00FF2753">
        <w:rPr>
          <w:sz w:val="24"/>
          <w:szCs w:val="24"/>
        </w:rPr>
        <w:t>further details on</w:t>
      </w:r>
      <w:r w:rsidR="00785281">
        <w:rPr>
          <w:sz w:val="24"/>
          <w:szCs w:val="24"/>
        </w:rPr>
        <w:t xml:space="preserve"> statistical methods</w:t>
      </w:r>
      <w:r w:rsidR="006C58E2">
        <w:rPr>
          <w:sz w:val="24"/>
          <w:szCs w:val="24"/>
        </w:rPr>
        <w:t xml:space="preserve"> are available </w:t>
      </w:r>
      <w:r w:rsidR="00A47955">
        <w:rPr>
          <w:sz w:val="24"/>
          <w:szCs w:val="24"/>
        </w:rPr>
        <w:t>in</w:t>
      </w:r>
      <w:r w:rsidR="00EA0664">
        <w:rPr>
          <w:sz w:val="24"/>
          <w:szCs w:val="24"/>
        </w:rPr>
        <w:t xml:space="preserve"> </w:t>
      </w:r>
      <w:r w:rsidR="00785281">
        <w:rPr>
          <w:sz w:val="24"/>
          <w:szCs w:val="24"/>
        </w:rPr>
        <w:t xml:space="preserve">the </w:t>
      </w:r>
      <w:r w:rsidR="004664CD">
        <w:rPr>
          <w:sz w:val="24"/>
          <w:szCs w:val="24"/>
        </w:rPr>
        <w:t>s</w:t>
      </w:r>
      <w:r w:rsidR="00785281">
        <w:rPr>
          <w:sz w:val="24"/>
          <w:szCs w:val="24"/>
        </w:rPr>
        <w:t xml:space="preserve">upplementary </w:t>
      </w:r>
      <w:r w:rsidR="003B1E9B">
        <w:rPr>
          <w:sz w:val="24"/>
          <w:szCs w:val="24"/>
        </w:rPr>
        <w:t>material</w:t>
      </w:r>
      <w:r w:rsidR="00EA0664">
        <w:rPr>
          <w:sz w:val="24"/>
          <w:szCs w:val="24"/>
        </w:rPr>
        <w:t>)</w:t>
      </w:r>
      <w:r w:rsidR="00785281">
        <w:rPr>
          <w:sz w:val="24"/>
          <w:szCs w:val="24"/>
        </w:rPr>
        <w:t xml:space="preserve">. </w:t>
      </w:r>
      <w:r w:rsidR="00516D54" w:rsidRPr="009F3169">
        <w:rPr>
          <w:sz w:val="24"/>
          <w:szCs w:val="24"/>
        </w:rPr>
        <w:t xml:space="preserve">The </w:t>
      </w:r>
      <w:r w:rsidR="00475812" w:rsidRPr="009F3169">
        <w:rPr>
          <w:sz w:val="24"/>
          <w:szCs w:val="24"/>
        </w:rPr>
        <w:t xml:space="preserve">Global COVID-19 Stroke </w:t>
      </w:r>
      <w:r w:rsidR="00516D54" w:rsidRPr="009F3169">
        <w:rPr>
          <w:sz w:val="24"/>
          <w:szCs w:val="24"/>
        </w:rPr>
        <w:t xml:space="preserve">registry was approved by the </w:t>
      </w:r>
      <w:r w:rsidR="00A47955">
        <w:rPr>
          <w:sz w:val="24"/>
          <w:szCs w:val="24"/>
        </w:rPr>
        <w:t>I</w:t>
      </w:r>
      <w:r w:rsidR="00995F1C">
        <w:rPr>
          <w:sz w:val="24"/>
          <w:szCs w:val="24"/>
        </w:rPr>
        <w:t>n</w:t>
      </w:r>
      <w:r w:rsidR="00516D54" w:rsidRPr="009F3169">
        <w:rPr>
          <w:sz w:val="24"/>
          <w:szCs w:val="24"/>
        </w:rPr>
        <w:t xml:space="preserve">stitutional </w:t>
      </w:r>
      <w:r w:rsidR="00A47955">
        <w:rPr>
          <w:sz w:val="24"/>
          <w:szCs w:val="24"/>
        </w:rPr>
        <w:t>R</w:t>
      </w:r>
      <w:r w:rsidR="00516D54" w:rsidRPr="009F3169">
        <w:rPr>
          <w:sz w:val="24"/>
          <w:szCs w:val="24"/>
        </w:rPr>
        <w:t xml:space="preserve">eview </w:t>
      </w:r>
      <w:r w:rsidR="00A47955">
        <w:rPr>
          <w:sz w:val="24"/>
          <w:szCs w:val="24"/>
        </w:rPr>
        <w:t>B</w:t>
      </w:r>
      <w:r w:rsidR="00516D54" w:rsidRPr="009F3169">
        <w:rPr>
          <w:sz w:val="24"/>
          <w:szCs w:val="24"/>
        </w:rPr>
        <w:t xml:space="preserve">oard of the </w:t>
      </w:r>
      <w:r w:rsidR="003B1E9B">
        <w:rPr>
          <w:sz w:val="24"/>
          <w:szCs w:val="24"/>
        </w:rPr>
        <w:t>co-ordinating site (</w:t>
      </w:r>
      <w:r w:rsidR="00516D54" w:rsidRPr="009F3169">
        <w:rPr>
          <w:sz w:val="24"/>
          <w:szCs w:val="24"/>
        </w:rPr>
        <w:t>Larissa University Hospital</w:t>
      </w:r>
      <w:r w:rsidR="003B1E9B">
        <w:rPr>
          <w:sz w:val="24"/>
          <w:szCs w:val="24"/>
        </w:rPr>
        <w:t>)</w:t>
      </w:r>
      <w:r w:rsidR="00516D54" w:rsidRPr="009F3169">
        <w:rPr>
          <w:sz w:val="24"/>
          <w:szCs w:val="24"/>
        </w:rPr>
        <w:t>. Informed consent was waived as this was an observational study on anonymized data</w:t>
      </w:r>
      <w:r w:rsidR="00573895">
        <w:rPr>
          <w:sz w:val="24"/>
          <w:szCs w:val="24"/>
        </w:rPr>
        <w:t>.</w:t>
      </w:r>
    </w:p>
    <w:p w14:paraId="06D87562" w14:textId="29F543EC" w:rsidR="00B01FFB" w:rsidRPr="009F3169" w:rsidRDefault="00B01FFB" w:rsidP="004A13B2">
      <w:pPr>
        <w:pStyle w:val="ListParagraph"/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9F3169">
        <w:rPr>
          <w:sz w:val="24"/>
          <w:szCs w:val="24"/>
        </w:rPr>
        <w:lastRenderedPageBreak/>
        <w:t xml:space="preserve">Between </w:t>
      </w:r>
      <w:r w:rsidR="006C3051">
        <w:rPr>
          <w:sz w:val="24"/>
          <w:szCs w:val="24"/>
        </w:rPr>
        <w:t xml:space="preserve">27/01/2020 and </w:t>
      </w:r>
      <w:r w:rsidR="00AE17C0">
        <w:rPr>
          <w:sz w:val="24"/>
          <w:szCs w:val="24"/>
        </w:rPr>
        <w:t>19</w:t>
      </w:r>
      <w:r w:rsidR="006C3051">
        <w:rPr>
          <w:sz w:val="24"/>
          <w:szCs w:val="24"/>
        </w:rPr>
        <w:t>/05/2020</w:t>
      </w:r>
      <w:r w:rsidRPr="009F3169">
        <w:rPr>
          <w:sz w:val="24"/>
          <w:szCs w:val="24"/>
        </w:rPr>
        <w:t xml:space="preserve">, </w:t>
      </w:r>
      <w:r w:rsidR="008D361F" w:rsidRPr="00C32909">
        <w:rPr>
          <w:sz w:val="24"/>
          <w:szCs w:val="24"/>
        </w:rPr>
        <w:t>17</w:t>
      </w:r>
      <w:r w:rsidR="00396D2D">
        <w:rPr>
          <w:sz w:val="24"/>
          <w:szCs w:val="24"/>
        </w:rPr>
        <w:t>4</w:t>
      </w:r>
      <w:r w:rsidR="008D361F" w:rsidRPr="00C32909">
        <w:rPr>
          <w:sz w:val="24"/>
          <w:szCs w:val="24"/>
        </w:rPr>
        <w:t xml:space="preserve"> </w:t>
      </w:r>
      <w:r w:rsidRPr="00C32909">
        <w:rPr>
          <w:sz w:val="24"/>
          <w:szCs w:val="24"/>
        </w:rPr>
        <w:t>patients</w:t>
      </w:r>
      <w:r w:rsidRPr="009F3169">
        <w:rPr>
          <w:sz w:val="24"/>
          <w:szCs w:val="24"/>
        </w:rPr>
        <w:t xml:space="preserve"> </w:t>
      </w:r>
      <w:r w:rsidR="00500C09">
        <w:rPr>
          <w:sz w:val="24"/>
          <w:szCs w:val="24"/>
        </w:rPr>
        <w:t xml:space="preserve">(median age </w:t>
      </w:r>
      <w:r w:rsidR="00500C09" w:rsidRPr="009F3169">
        <w:rPr>
          <w:sz w:val="24"/>
          <w:szCs w:val="24"/>
        </w:rPr>
        <w:t>7</w:t>
      </w:r>
      <w:r w:rsidR="00500C09">
        <w:rPr>
          <w:sz w:val="24"/>
          <w:szCs w:val="24"/>
        </w:rPr>
        <w:t>1.2</w:t>
      </w:r>
      <w:r w:rsidR="00500C09" w:rsidRPr="009F3169">
        <w:rPr>
          <w:sz w:val="24"/>
          <w:szCs w:val="24"/>
        </w:rPr>
        <w:t xml:space="preserve"> years</w:t>
      </w:r>
      <w:r w:rsidR="00500C09">
        <w:rPr>
          <w:sz w:val="24"/>
          <w:szCs w:val="24"/>
        </w:rPr>
        <w:t>;</w:t>
      </w:r>
      <w:r w:rsidR="00500C09" w:rsidRPr="009F3169">
        <w:rPr>
          <w:sz w:val="24"/>
          <w:szCs w:val="24"/>
        </w:rPr>
        <w:t xml:space="preserve"> </w:t>
      </w:r>
      <w:r w:rsidR="00500C09">
        <w:rPr>
          <w:sz w:val="24"/>
          <w:szCs w:val="24"/>
        </w:rPr>
        <w:t>3</w:t>
      </w:r>
      <w:r w:rsidR="0045681A" w:rsidRPr="0045681A">
        <w:rPr>
          <w:sz w:val="24"/>
          <w:szCs w:val="24"/>
        </w:rPr>
        <w:t>7</w:t>
      </w:r>
      <w:r w:rsidR="00500C09">
        <w:rPr>
          <w:sz w:val="24"/>
          <w:szCs w:val="24"/>
        </w:rPr>
        <w:t>.9</w:t>
      </w:r>
      <w:r w:rsidR="00500C09" w:rsidRPr="009F3169">
        <w:rPr>
          <w:sz w:val="24"/>
          <w:szCs w:val="24"/>
        </w:rPr>
        <w:t xml:space="preserve">% </w:t>
      </w:r>
      <w:r w:rsidR="00500C09">
        <w:rPr>
          <w:sz w:val="24"/>
          <w:szCs w:val="24"/>
        </w:rPr>
        <w:t xml:space="preserve">females) </w:t>
      </w:r>
      <w:r w:rsidRPr="009F3169">
        <w:rPr>
          <w:sz w:val="24"/>
          <w:szCs w:val="24"/>
        </w:rPr>
        <w:t>with COVID</w:t>
      </w:r>
      <w:r w:rsidR="00400BE9" w:rsidRPr="009F3169">
        <w:rPr>
          <w:sz w:val="24"/>
          <w:szCs w:val="24"/>
        </w:rPr>
        <w:t>-19</w:t>
      </w:r>
      <w:r w:rsidRPr="009F3169">
        <w:rPr>
          <w:sz w:val="24"/>
          <w:szCs w:val="24"/>
        </w:rPr>
        <w:t xml:space="preserve"> and </w:t>
      </w:r>
      <w:r w:rsidR="00BE15F6">
        <w:rPr>
          <w:sz w:val="24"/>
          <w:szCs w:val="24"/>
        </w:rPr>
        <w:t>AIS</w:t>
      </w:r>
      <w:r w:rsidRPr="009F3169">
        <w:rPr>
          <w:sz w:val="24"/>
          <w:szCs w:val="24"/>
        </w:rPr>
        <w:t xml:space="preserve"> were hospitalized (median of </w:t>
      </w:r>
      <w:r w:rsidR="008D361F">
        <w:rPr>
          <w:sz w:val="24"/>
          <w:szCs w:val="24"/>
        </w:rPr>
        <w:t>12</w:t>
      </w:r>
      <w:r w:rsidR="008D361F" w:rsidRPr="009F3169">
        <w:rPr>
          <w:sz w:val="24"/>
          <w:szCs w:val="24"/>
        </w:rPr>
        <w:t xml:space="preserve"> </w:t>
      </w:r>
      <w:r w:rsidRPr="009F3169">
        <w:rPr>
          <w:sz w:val="24"/>
          <w:szCs w:val="24"/>
        </w:rPr>
        <w:t xml:space="preserve">patients per site). There were </w:t>
      </w:r>
      <w:r w:rsidR="00C32909">
        <w:rPr>
          <w:sz w:val="24"/>
          <w:szCs w:val="24"/>
        </w:rPr>
        <w:t>4</w:t>
      </w:r>
      <w:r w:rsidR="0045681A" w:rsidRPr="0045681A">
        <w:rPr>
          <w:sz w:val="24"/>
          <w:szCs w:val="24"/>
        </w:rPr>
        <w:t>5</w:t>
      </w:r>
      <w:r w:rsidR="00C32909" w:rsidRPr="009F3169">
        <w:rPr>
          <w:sz w:val="24"/>
          <w:szCs w:val="24"/>
        </w:rPr>
        <w:t xml:space="preserve"> </w:t>
      </w:r>
      <w:r w:rsidRPr="009F3169">
        <w:rPr>
          <w:sz w:val="24"/>
          <w:szCs w:val="24"/>
        </w:rPr>
        <w:t>patients</w:t>
      </w:r>
      <w:r w:rsidR="00500C09">
        <w:rPr>
          <w:sz w:val="24"/>
          <w:szCs w:val="24"/>
        </w:rPr>
        <w:t xml:space="preserve"> age</w:t>
      </w:r>
      <w:r w:rsidR="000F7DAC">
        <w:rPr>
          <w:sz w:val="24"/>
          <w:szCs w:val="24"/>
        </w:rPr>
        <w:t>d</w:t>
      </w:r>
      <w:r w:rsidR="00500C09">
        <w:rPr>
          <w:sz w:val="24"/>
          <w:szCs w:val="24"/>
        </w:rPr>
        <w:t xml:space="preserve"> </w:t>
      </w:r>
      <w:r w:rsidR="005B26AB">
        <w:rPr>
          <w:sz w:val="24"/>
          <w:szCs w:val="24"/>
        </w:rPr>
        <w:t>&gt;</w:t>
      </w:r>
      <w:r w:rsidRPr="009F3169">
        <w:rPr>
          <w:sz w:val="24"/>
          <w:szCs w:val="24"/>
        </w:rPr>
        <w:t xml:space="preserve">80 years and </w:t>
      </w:r>
      <w:r w:rsidR="00C32909">
        <w:rPr>
          <w:sz w:val="24"/>
          <w:szCs w:val="24"/>
        </w:rPr>
        <w:t>4</w:t>
      </w:r>
      <w:r w:rsidR="0045681A" w:rsidRPr="0045681A">
        <w:rPr>
          <w:sz w:val="24"/>
          <w:szCs w:val="24"/>
        </w:rPr>
        <w:t>1</w:t>
      </w:r>
      <w:r w:rsidR="00C32909" w:rsidRPr="009F3169">
        <w:rPr>
          <w:sz w:val="24"/>
          <w:szCs w:val="24"/>
        </w:rPr>
        <w:t xml:space="preserve"> </w:t>
      </w:r>
      <w:r w:rsidR="000F7DAC">
        <w:rPr>
          <w:sz w:val="24"/>
          <w:szCs w:val="24"/>
        </w:rPr>
        <w:t xml:space="preserve">aged </w:t>
      </w:r>
      <w:r w:rsidR="005B26AB">
        <w:rPr>
          <w:sz w:val="24"/>
          <w:szCs w:val="24"/>
        </w:rPr>
        <w:t>&lt;</w:t>
      </w:r>
      <w:r w:rsidRPr="009F3169">
        <w:rPr>
          <w:sz w:val="24"/>
          <w:szCs w:val="24"/>
        </w:rPr>
        <w:t xml:space="preserve">64 years. </w:t>
      </w:r>
    </w:p>
    <w:p w14:paraId="46015FD0" w14:textId="4A365695" w:rsidR="00E12999" w:rsidRPr="009F3169" w:rsidRDefault="00977636" w:rsidP="004A13B2">
      <w:pPr>
        <w:spacing w:line="360" w:lineRule="auto"/>
        <w:jc w:val="both"/>
        <w:rPr>
          <w:sz w:val="24"/>
          <w:szCs w:val="24"/>
        </w:rPr>
      </w:pPr>
      <w:r w:rsidRPr="006C58E2">
        <w:rPr>
          <w:sz w:val="24"/>
          <w:szCs w:val="24"/>
        </w:rPr>
        <w:t xml:space="preserve">In </w:t>
      </w:r>
      <w:r w:rsidR="0045681A">
        <w:rPr>
          <w:sz w:val="24"/>
          <w:szCs w:val="24"/>
        </w:rPr>
        <w:t>96</w:t>
      </w:r>
      <w:r w:rsidRPr="006C58E2">
        <w:rPr>
          <w:sz w:val="24"/>
          <w:szCs w:val="24"/>
        </w:rPr>
        <w:t xml:space="preserve">% of the cases, COVID-19 was confirmed with PCR and in the other by serology. </w:t>
      </w:r>
      <w:r w:rsidR="00601760" w:rsidRPr="006C58E2">
        <w:rPr>
          <w:sz w:val="24"/>
          <w:szCs w:val="24"/>
        </w:rPr>
        <w:t xml:space="preserve">The most prevalent stroke risk factors and comorbidities were </w:t>
      </w:r>
      <w:r w:rsidR="00C32909" w:rsidRPr="006C58E2">
        <w:rPr>
          <w:sz w:val="24"/>
          <w:szCs w:val="24"/>
        </w:rPr>
        <w:t xml:space="preserve">hypertension </w:t>
      </w:r>
      <w:r w:rsidR="00601760" w:rsidRPr="006C58E2">
        <w:rPr>
          <w:sz w:val="24"/>
          <w:szCs w:val="24"/>
        </w:rPr>
        <w:t>(</w:t>
      </w:r>
      <w:r w:rsidR="00C32909" w:rsidRPr="006C58E2">
        <w:rPr>
          <w:sz w:val="24"/>
          <w:szCs w:val="24"/>
        </w:rPr>
        <w:t>68.</w:t>
      </w:r>
      <w:r w:rsidR="0045681A">
        <w:rPr>
          <w:sz w:val="24"/>
          <w:szCs w:val="24"/>
        </w:rPr>
        <w:t>4</w:t>
      </w:r>
      <w:r w:rsidR="00601760" w:rsidRPr="006C58E2">
        <w:rPr>
          <w:sz w:val="24"/>
          <w:szCs w:val="24"/>
        </w:rPr>
        <w:t xml:space="preserve">%), </w:t>
      </w:r>
      <w:r w:rsidR="00C32909" w:rsidRPr="006C58E2">
        <w:rPr>
          <w:sz w:val="24"/>
          <w:szCs w:val="24"/>
        </w:rPr>
        <w:t xml:space="preserve">obesity </w:t>
      </w:r>
      <w:r w:rsidR="00601760" w:rsidRPr="006C58E2">
        <w:rPr>
          <w:sz w:val="24"/>
          <w:szCs w:val="24"/>
        </w:rPr>
        <w:t>(</w:t>
      </w:r>
      <w:r w:rsidR="00C32909" w:rsidRPr="006C58E2">
        <w:rPr>
          <w:sz w:val="24"/>
          <w:szCs w:val="24"/>
        </w:rPr>
        <w:t>3</w:t>
      </w:r>
      <w:r w:rsidR="0045681A">
        <w:rPr>
          <w:sz w:val="24"/>
          <w:szCs w:val="24"/>
        </w:rPr>
        <w:t>7</w:t>
      </w:r>
      <w:r w:rsidR="00C32909" w:rsidRPr="006C58E2">
        <w:rPr>
          <w:sz w:val="24"/>
          <w:szCs w:val="24"/>
        </w:rPr>
        <w:t>.</w:t>
      </w:r>
      <w:r w:rsidR="0045681A">
        <w:rPr>
          <w:sz w:val="24"/>
          <w:szCs w:val="24"/>
        </w:rPr>
        <w:t>4</w:t>
      </w:r>
      <w:r w:rsidR="00601760" w:rsidRPr="006C58E2">
        <w:rPr>
          <w:sz w:val="24"/>
          <w:szCs w:val="24"/>
        </w:rPr>
        <w:t xml:space="preserve">%) and </w:t>
      </w:r>
      <w:r w:rsidR="00C32909" w:rsidRPr="006C58E2">
        <w:rPr>
          <w:sz w:val="24"/>
          <w:szCs w:val="24"/>
        </w:rPr>
        <w:t xml:space="preserve">diabetes </w:t>
      </w:r>
      <w:r w:rsidR="00601760" w:rsidRPr="006C58E2">
        <w:rPr>
          <w:sz w:val="24"/>
          <w:szCs w:val="24"/>
        </w:rPr>
        <w:t>(</w:t>
      </w:r>
      <w:r w:rsidR="00C32909" w:rsidRPr="006C58E2">
        <w:rPr>
          <w:sz w:val="24"/>
          <w:szCs w:val="24"/>
        </w:rPr>
        <w:t>31.</w:t>
      </w:r>
      <w:r w:rsidR="0045681A">
        <w:rPr>
          <w:sz w:val="24"/>
          <w:szCs w:val="24"/>
        </w:rPr>
        <w:t>03</w:t>
      </w:r>
      <w:r w:rsidR="00601760" w:rsidRPr="006C58E2">
        <w:rPr>
          <w:sz w:val="24"/>
          <w:szCs w:val="24"/>
        </w:rPr>
        <w:t xml:space="preserve">%). Previous stroke was reported in </w:t>
      </w:r>
      <w:r w:rsidR="00C32909" w:rsidRPr="006C58E2">
        <w:rPr>
          <w:sz w:val="24"/>
          <w:szCs w:val="24"/>
        </w:rPr>
        <w:t>2</w:t>
      </w:r>
      <w:r w:rsidR="0045681A">
        <w:rPr>
          <w:sz w:val="24"/>
          <w:szCs w:val="24"/>
        </w:rPr>
        <w:t>0</w:t>
      </w:r>
      <w:r w:rsidR="00C32909" w:rsidRPr="006C58E2">
        <w:rPr>
          <w:sz w:val="24"/>
          <w:szCs w:val="24"/>
        </w:rPr>
        <w:t xml:space="preserve"> (1</w:t>
      </w:r>
      <w:r w:rsidR="0045681A">
        <w:rPr>
          <w:sz w:val="24"/>
          <w:szCs w:val="24"/>
        </w:rPr>
        <w:t>1</w:t>
      </w:r>
      <w:r w:rsidR="00C32909" w:rsidRPr="006C58E2">
        <w:rPr>
          <w:sz w:val="24"/>
          <w:szCs w:val="24"/>
        </w:rPr>
        <w:t>.</w:t>
      </w:r>
      <w:r w:rsidR="0045681A">
        <w:rPr>
          <w:sz w:val="24"/>
          <w:szCs w:val="24"/>
        </w:rPr>
        <w:t>5</w:t>
      </w:r>
      <w:r w:rsidR="00C32909" w:rsidRPr="006C58E2">
        <w:rPr>
          <w:sz w:val="24"/>
          <w:szCs w:val="24"/>
        </w:rPr>
        <w:t xml:space="preserve">%) </w:t>
      </w:r>
      <w:r w:rsidR="00601760" w:rsidRPr="006C58E2">
        <w:rPr>
          <w:sz w:val="24"/>
          <w:szCs w:val="24"/>
        </w:rPr>
        <w:t xml:space="preserve">patients. </w:t>
      </w:r>
      <w:r w:rsidR="005449DE" w:rsidRPr="006C58E2">
        <w:rPr>
          <w:sz w:val="24"/>
          <w:szCs w:val="24"/>
        </w:rPr>
        <w:t>The me</w:t>
      </w:r>
      <w:r w:rsidR="00C32909" w:rsidRPr="006C58E2">
        <w:rPr>
          <w:sz w:val="24"/>
          <w:szCs w:val="24"/>
        </w:rPr>
        <w:t>di</w:t>
      </w:r>
      <w:r w:rsidR="005449DE" w:rsidRPr="006C58E2">
        <w:rPr>
          <w:sz w:val="24"/>
          <w:szCs w:val="24"/>
        </w:rPr>
        <w:t>an delay between the initiation of COVID</w:t>
      </w:r>
      <w:r w:rsidR="00C32909" w:rsidRPr="006C58E2">
        <w:rPr>
          <w:sz w:val="24"/>
          <w:szCs w:val="24"/>
        </w:rPr>
        <w:t>-19</w:t>
      </w:r>
      <w:r w:rsidR="005449DE" w:rsidRPr="006C58E2">
        <w:rPr>
          <w:sz w:val="24"/>
          <w:szCs w:val="24"/>
        </w:rPr>
        <w:t xml:space="preserve"> symptoms and stroke onset was </w:t>
      </w:r>
      <w:r w:rsidR="00924A96" w:rsidRPr="006C58E2">
        <w:rPr>
          <w:sz w:val="24"/>
          <w:szCs w:val="24"/>
        </w:rPr>
        <w:t>7 days</w:t>
      </w:r>
      <w:r w:rsidR="005449DE" w:rsidRPr="006C58E2">
        <w:rPr>
          <w:sz w:val="24"/>
          <w:szCs w:val="24"/>
        </w:rPr>
        <w:t xml:space="preserve"> (</w:t>
      </w:r>
      <w:r w:rsidR="00AE38CE">
        <w:rPr>
          <w:sz w:val="24"/>
          <w:szCs w:val="24"/>
        </w:rPr>
        <w:t>interquartile range</w:t>
      </w:r>
      <w:r w:rsidR="00DC6FAC">
        <w:rPr>
          <w:sz w:val="24"/>
          <w:szCs w:val="24"/>
        </w:rPr>
        <w:t>, IQR</w:t>
      </w:r>
      <w:r w:rsidR="00AE38CE">
        <w:rPr>
          <w:sz w:val="24"/>
          <w:szCs w:val="24"/>
        </w:rPr>
        <w:t xml:space="preserve">: </w:t>
      </w:r>
      <w:r w:rsidR="00924A96" w:rsidRPr="006C58E2">
        <w:rPr>
          <w:sz w:val="24"/>
          <w:szCs w:val="24"/>
        </w:rPr>
        <w:t>2</w:t>
      </w:r>
      <w:r w:rsidR="00C32909" w:rsidRPr="006C58E2">
        <w:rPr>
          <w:sz w:val="24"/>
          <w:szCs w:val="24"/>
        </w:rPr>
        <w:t>-</w:t>
      </w:r>
      <w:r w:rsidR="00924A96" w:rsidRPr="006C58E2">
        <w:rPr>
          <w:sz w:val="24"/>
          <w:szCs w:val="24"/>
        </w:rPr>
        <w:t>15)</w:t>
      </w:r>
      <w:r w:rsidR="005449DE" w:rsidRPr="006C58E2">
        <w:rPr>
          <w:sz w:val="24"/>
          <w:szCs w:val="24"/>
        </w:rPr>
        <w:t xml:space="preserve">. The most prevalent COVID symptoms were </w:t>
      </w:r>
      <w:r w:rsidR="005F1491" w:rsidRPr="006C58E2">
        <w:rPr>
          <w:sz w:val="24"/>
          <w:szCs w:val="24"/>
        </w:rPr>
        <w:t>fever</w:t>
      </w:r>
      <w:r w:rsidR="00F1502D">
        <w:rPr>
          <w:sz w:val="24"/>
          <w:szCs w:val="24"/>
        </w:rPr>
        <w:t xml:space="preserve"> (</w:t>
      </w:r>
      <w:r w:rsidR="00F1502D" w:rsidRPr="006C58E2">
        <w:rPr>
          <w:sz w:val="24"/>
          <w:szCs w:val="24"/>
        </w:rPr>
        <w:t>5</w:t>
      </w:r>
      <w:r w:rsidR="00F1502D">
        <w:rPr>
          <w:sz w:val="24"/>
          <w:szCs w:val="24"/>
        </w:rPr>
        <w:t>5</w:t>
      </w:r>
      <w:r w:rsidR="00F1502D" w:rsidRPr="006C58E2">
        <w:rPr>
          <w:sz w:val="24"/>
          <w:szCs w:val="24"/>
        </w:rPr>
        <w:t>.</w:t>
      </w:r>
      <w:r w:rsidR="00F1502D">
        <w:rPr>
          <w:sz w:val="24"/>
          <w:szCs w:val="24"/>
        </w:rPr>
        <w:t>2</w:t>
      </w:r>
      <w:r w:rsidR="00F1502D" w:rsidRPr="006C58E2">
        <w:rPr>
          <w:sz w:val="24"/>
          <w:szCs w:val="24"/>
        </w:rPr>
        <w:t>%,</w:t>
      </w:r>
      <w:r w:rsidR="00F1502D">
        <w:rPr>
          <w:sz w:val="24"/>
          <w:szCs w:val="24"/>
        </w:rPr>
        <w:t>)</w:t>
      </w:r>
      <w:r w:rsidR="005F1491" w:rsidRPr="006C58E2">
        <w:rPr>
          <w:sz w:val="24"/>
          <w:szCs w:val="24"/>
        </w:rPr>
        <w:t>, cough</w:t>
      </w:r>
      <w:r w:rsidR="00F1502D">
        <w:rPr>
          <w:sz w:val="24"/>
          <w:szCs w:val="24"/>
        </w:rPr>
        <w:t xml:space="preserve"> (</w:t>
      </w:r>
      <w:r w:rsidR="0005793C" w:rsidRPr="006C58E2">
        <w:rPr>
          <w:sz w:val="24"/>
          <w:szCs w:val="24"/>
        </w:rPr>
        <w:t>53.</w:t>
      </w:r>
      <w:r w:rsidR="0005793C">
        <w:rPr>
          <w:sz w:val="24"/>
          <w:szCs w:val="24"/>
        </w:rPr>
        <w:t>5</w:t>
      </w:r>
      <w:r w:rsidR="0005793C" w:rsidRPr="006C58E2">
        <w:rPr>
          <w:sz w:val="24"/>
          <w:szCs w:val="24"/>
        </w:rPr>
        <w:t>%</w:t>
      </w:r>
      <w:r w:rsidR="00F1502D">
        <w:rPr>
          <w:sz w:val="24"/>
          <w:szCs w:val="24"/>
        </w:rPr>
        <w:t>)</w:t>
      </w:r>
      <w:r w:rsidR="005F1491" w:rsidRPr="006C58E2">
        <w:rPr>
          <w:sz w:val="24"/>
          <w:szCs w:val="24"/>
        </w:rPr>
        <w:t xml:space="preserve"> </w:t>
      </w:r>
      <w:r w:rsidR="005449DE" w:rsidRPr="006C58E2">
        <w:rPr>
          <w:sz w:val="24"/>
          <w:szCs w:val="24"/>
        </w:rPr>
        <w:t xml:space="preserve">and </w:t>
      </w:r>
      <w:r w:rsidR="005F1491" w:rsidRPr="006C58E2">
        <w:rPr>
          <w:sz w:val="24"/>
          <w:szCs w:val="24"/>
        </w:rPr>
        <w:t>dyspn</w:t>
      </w:r>
      <w:r w:rsidR="005F315F" w:rsidRPr="006C58E2">
        <w:rPr>
          <w:sz w:val="24"/>
          <w:szCs w:val="24"/>
        </w:rPr>
        <w:t>o</w:t>
      </w:r>
      <w:r w:rsidR="005F1491" w:rsidRPr="006C58E2">
        <w:rPr>
          <w:sz w:val="24"/>
          <w:szCs w:val="24"/>
        </w:rPr>
        <w:t xml:space="preserve">ea </w:t>
      </w:r>
      <w:r w:rsidR="00F1502D">
        <w:rPr>
          <w:sz w:val="24"/>
          <w:szCs w:val="24"/>
        </w:rPr>
        <w:t>(</w:t>
      </w:r>
      <w:r w:rsidR="0005793C" w:rsidRPr="006C58E2">
        <w:rPr>
          <w:sz w:val="24"/>
          <w:szCs w:val="24"/>
        </w:rPr>
        <w:t>4</w:t>
      </w:r>
      <w:r w:rsidR="0005793C">
        <w:rPr>
          <w:sz w:val="24"/>
          <w:szCs w:val="24"/>
        </w:rPr>
        <w:t>3</w:t>
      </w:r>
      <w:r w:rsidR="0005793C" w:rsidRPr="006C58E2">
        <w:rPr>
          <w:sz w:val="24"/>
          <w:szCs w:val="24"/>
        </w:rPr>
        <w:t>.7%</w:t>
      </w:r>
      <w:r w:rsidR="00F1502D">
        <w:rPr>
          <w:sz w:val="24"/>
          <w:szCs w:val="24"/>
        </w:rPr>
        <w:t>)</w:t>
      </w:r>
      <w:r w:rsidR="005449DE" w:rsidRPr="006C58E2">
        <w:rPr>
          <w:sz w:val="24"/>
          <w:szCs w:val="24"/>
        </w:rPr>
        <w:t xml:space="preserve">. </w:t>
      </w:r>
    </w:p>
    <w:p w14:paraId="437A88EA" w14:textId="5092C5F0" w:rsidR="00B639CF" w:rsidRPr="009F3169" w:rsidRDefault="00BE2D5E" w:rsidP="004A13B2">
      <w:pPr>
        <w:spacing w:line="360" w:lineRule="auto"/>
        <w:jc w:val="both"/>
        <w:rPr>
          <w:sz w:val="24"/>
          <w:szCs w:val="24"/>
        </w:rPr>
      </w:pPr>
      <w:r w:rsidRPr="005F1491">
        <w:rPr>
          <w:sz w:val="24"/>
          <w:szCs w:val="24"/>
        </w:rPr>
        <w:t xml:space="preserve">The main stroke symptoms were </w:t>
      </w:r>
      <w:r>
        <w:rPr>
          <w:sz w:val="24"/>
          <w:szCs w:val="24"/>
        </w:rPr>
        <w:t>motor</w:t>
      </w:r>
      <w:r w:rsidRPr="005F1491">
        <w:rPr>
          <w:sz w:val="24"/>
          <w:szCs w:val="24"/>
        </w:rPr>
        <w:t xml:space="preserve"> (6</w:t>
      </w:r>
      <w:r w:rsidR="00422B8A">
        <w:rPr>
          <w:sz w:val="24"/>
          <w:szCs w:val="24"/>
        </w:rPr>
        <w:t>7</w:t>
      </w:r>
      <w:r w:rsidRPr="005F1491">
        <w:rPr>
          <w:sz w:val="24"/>
          <w:szCs w:val="24"/>
        </w:rPr>
        <w:t>.</w:t>
      </w:r>
      <w:r w:rsidR="00422B8A">
        <w:rPr>
          <w:sz w:val="24"/>
          <w:szCs w:val="24"/>
        </w:rPr>
        <w:t>8</w:t>
      </w:r>
      <w:r w:rsidRPr="005F1491">
        <w:rPr>
          <w:sz w:val="24"/>
          <w:szCs w:val="24"/>
        </w:rPr>
        <w:t>%), dysarthria (4</w:t>
      </w:r>
      <w:r w:rsidR="00422B8A">
        <w:rPr>
          <w:sz w:val="24"/>
          <w:szCs w:val="24"/>
        </w:rPr>
        <w:t>6</w:t>
      </w:r>
      <w:r w:rsidRPr="005F1491">
        <w:rPr>
          <w:sz w:val="24"/>
          <w:szCs w:val="24"/>
        </w:rPr>
        <w:t>%) and sensory (4</w:t>
      </w:r>
      <w:r w:rsidR="00422B8A">
        <w:rPr>
          <w:sz w:val="24"/>
          <w:szCs w:val="24"/>
        </w:rPr>
        <w:t>2</w:t>
      </w:r>
      <w:r w:rsidRPr="005F1491">
        <w:rPr>
          <w:sz w:val="24"/>
          <w:szCs w:val="24"/>
        </w:rPr>
        <w:t>%).</w:t>
      </w:r>
      <w:r>
        <w:rPr>
          <w:sz w:val="24"/>
          <w:szCs w:val="24"/>
        </w:rPr>
        <w:t xml:space="preserve"> </w:t>
      </w:r>
      <w:r w:rsidR="005449DE" w:rsidRPr="009F3169">
        <w:rPr>
          <w:sz w:val="24"/>
          <w:szCs w:val="24"/>
        </w:rPr>
        <w:t>The me</w:t>
      </w:r>
      <w:r w:rsidR="000843B8">
        <w:rPr>
          <w:sz w:val="24"/>
          <w:szCs w:val="24"/>
        </w:rPr>
        <w:t>di</w:t>
      </w:r>
      <w:r w:rsidR="005449DE" w:rsidRPr="009F3169">
        <w:rPr>
          <w:sz w:val="24"/>
          <w:szCs w:val="24"/>
        </w:rPr>
        <w:t xml:space="preserve">an </w:t>
      </w:r>
      <w:r w:rsidR="005449DE" w:rsidRPr="001E6EB7">
        <w:rPr>
          <w:sz w:val="24"/>
          <w:szCs w:val="24"/>
        </w:rPr>
        <w:t>NIHSS</w:t>
      </w:r>
      <w:r w:rsidR="005449DE" w:rsidRPr="009F3169">
        <w:rPr>
          <w:sz w:val="24"/>
          <w:szCs w:val="24"/>
        </w:rPr>
        <w:t xml:space="preserve"> was </w:t>
      </w:r>
      <w:r w:rsidR="00422B8A">
        <w:rPr>
          <w:sz w:val="24"/>
          <w:szCs w:val="24"/>
        </w:rPr>
        <w:t>10</w:t>
      </w:r>
      <w:r w:rsidR="001D2159" w:rsidRPr="009F3169">
        <w:rPr>
          <w:sz w:val="24"/>
          <w:szCs w:val="24"/>
        </w:rPr>
        <w:t xml:space="preserve"> </w:t>
      </w:r>
      <w:r w:rsidR="005449DE" w:rsidRPr="009F3169">
        <w:rPr>
          <w:sz w:val="24"/>
          <w:szCs w:val="24"/>
        </w:rPr>
        <w:t>(</w:t>
      </w:r>
      <w:r w:rsidR="00DC6FAC">
        <w:rPr>
          <w:sz w:val="24"/>
          <w:szCs w:val="24"/>
        </w:rPr>
        <w:t>IQR</w:t>
      </w:r>
      <w:r w:rsidR="0005793C">
        <w:rPr>
          <w:sz w:val="24"/>
          <w:szCs w:val="24"/>
        </w:rPr>
        <w:t xml:space="preserve">: </w:t>
      </w:r>
      <w:r w:rsidR="001D2159">
        <w:rPr>
          <w:sz w:val="24"/>
          <w:szCs w:val="24"/>
        </w:rPr>
        <w:t>4</w:t>
      </w:r>
      <w:r w:rsidR="005449DE" w:rsidRPr="009F3169">
        <w:rPr>
          <w:sz w:val="24"/>
          <w:szCs w:val="24"/>
        </w:rPr>
        <w:t>-</w:t>
      </w:r>
      <w:r w:rsidR="001D2159">
        <w:rPr>
          <w:sz w:val="24"/>
          <w:szCs w:val="24"/>
        </w:rPr>
        <w:t>1</w:t>
      </w:r>
      <w:r w:rsidR="00422B8A">
        <w:rPr>
          <w:sz w:val="24"/>
          <w:szCs w:val="24"/>
        </w:rPr>
        <w:t>8</w:t>
      </w:r>
      <w:r w:rsidR="005449DE" w:rsidRPr="009F3169">
        <w:rPr>
          <w:sz w:val="24"/>
          <w:szCs w:val="24"/>
        </w:rPr>
        <w:t xml:space="preserve">). </w:t>
      </w:r>
      <w:r w:rsidR="00DE4973" w:rsidRPr="009F3169">
        <w:rPr>
          <w:sz w:val="24"/>
          <w:szCs w:val="24"/>
        </w:rPr>
        <w:t xml:space="preserve">In </w:t>
      </w:r>
      <w:r w:rsidR="00CE761A">
        <w:rPr>
          <w:sz w:val="24"/>
          <w:szCs w:val="24"/>
        </w:rPr>
        <w:t xml:space="preserve">the </w:t>
      </w:r>
      <w:r w:rsidR="00DE4973" w:rsidRPr="009F3169">
        <w:rPr>
          <w:sz w:val="24"/>
          <w:szCs w:val="24"/>
        </w:rPr>
        <w:t xml:space="preserve">1:1 </w:t>
      </w:r>
      <w:r w:rsidR="00DE7F7C">
        <w:rPr>
          <w:sz w:val="24"/>
          <w:szCs w:val="24"/>
        </w:rPr>
        <w:t>matched sample</w:t>
      </w:r>
      <w:r w:rsidR="00AD1515">
        <w:rPr>
          <w:sz w:val="24"/>
          <w:szCs w:val="24"/>
        </w:rPr>
        <w:t xml:space="preserve"> of 3</w:t>
      </w:r>
      <w:r w:rsidR="00422B8A">
        <w:rPr>
          <w:sz w:val="24"/>
          <w:szCs w:val="24"/>
        </w:rPr>
        <w:t>36</w:t>
      </w:r>
      <w:r w:rsidR="00AD1515">
        <w:rPr>
          <w:sz w:val="24"/>
          <w:szCs w:val="24"/>
        </w:rPr>
        <w:t xml:space="preserve"> </w:t>
      </w:r>
      <w:r w:rsidR="000843B8">
        <w:rPr>
          <w:sz w:val="24"/>
          <w:szCs w:val="24"/>
        </w:rPr>
        <w:t>COVID-19 and non-COVID-19</w:t>
      </w:r>
      <w:r w:rsidR="00CE6F47">
        <w:rPr>
          <w:sz w:val="24"/>
          <w:szCs w:val="24"/>
        </w:rPr>
        <w:t xml:space="preserve"> patients</w:t>
      </w:r>
      <w:r w:rsidR="000871E3" w:rsidRPr="009F3169">
        <w:rPr>
          <w:sz w:val="24"/>
          <w:szCs w:val="24"/>
        </w:rPr>
        <w:t xml:space="preserve">, the </w:t>
      </w:r>
      <w:r w:rsidR="00500C09">
        <w:rPr>
          <w:sz w:val="24"/>
          <w:szCs w:val="24"/>
        </w:rPr>
        <w:t xml:space="preserve">median </w:t>
      </w:r>
      <w:r w:rsidR="000871E3" w:rsidRPr="009F3169">
        <w:rPr>
          <w:sz w:val="24"/>
          <w:szCs w:val="24"/>
        </w:rPr>
        <w:t xml:space="preserve">NIHSS was </w:t>
      </w:r>
      <w:r w:rsidR="00CE6F47">
        <w:rPr>
          <w:sz w:val="24"/>
          <w:szCs w:val="24"/>
        </w:rPr>
        <w:t>higher</w:t>
      </w:r>
      <w:r w:rsidR="00AD1515">
        <w:rPr>
          <w:sz w:val="24"/>
          <w:szCs w:val="24"/>
        </w:rPr>
        <w:t xml:space="preserve"> in </w:t>
      </w:r>
      <w:r w:rsidR="00CE6F47" w:rsidRPr="009F3169">
        <w:rPr>
          <w:sz w:val="24"/>
          <w:szCs w:val="24"/>
        </w:rPr>
        <w:t xml:space="preserve">COVID-19 </w:t>
      </w:r>
      <w:r w:rsidR="00AD1515">
        <w:rPr>
          <w:sz w:val="24"/>
          <w:szCs w:val="24"/>
        </w:rPr>
        <w:t xml:space="preserve">patients </w:t>
      </w:r>
      <w:r w:rsidR="00CE761A">
        <w:rPr>
          <w:sz w:val="24"/>
          <w:szCs w:val="24"/>
        </w:rPr>
        <w:t>[</w:t>
      </w:r>
      <w:r w:rsidR="00A31717">
        <w:rPr>
          <w:sz w:val="24"/>
          <w:szCs w:val="24"/>
        </w:rPr>
        <w:t>10</w:t>
      </w:r>
      <w:r w:rsidR="00D3445A" w:rsidRPr="00D3445A">
        <w:rPr>
          <w:sz w:val="24"/>
          <w:szCs w:val="24"/>
        </w:rPr>
        <w:t xml:space="preserve"> (</w:t>
      </w:r>
      <w:r w:rsidR="00DC6FAC">
        <w:rPr>
          <w:sz w:val="24"/>
          <w:szCs w:val="24"/>
        </w:rPr>
        <w:t>IQR:</w:t>
      </w:r>
      <w:r w:rsidR="00A31717">
        <w:rPr>
          <w:sz w:val="24"/>
          <w:szCs w:val="24"/>
        </w:rPr>
        <w:t>4</w:t>
      </w:r>
      <w:r w:rsidR="00D3445A" w:rsidRPr="00D3445A">
        <w:rPr>
          <w:sz w:val="24"/>
          <w:szCs w:val="24"/>
        </w:rPr>
        <w:t>-18)</w:t>
      </w:r>
      <w:r w:rsidR="00D3445A">
        <w:rPr>
          <w:sz w:val="24"/>
          <w:szCs w:val="24"/>
        </w:rPr>
        <w:t xml:space="preserve"> versus </w:t>
      </w:r>
      <w:r w:rsidR="00D3445A" w:rsidRPr="00D3445A">
        <w:rPr>
          <w:sz w:val="24"/>
          <w:szCs w:val="24"/>
        </w:rPr>
        <w:t>6 (</w:t>
      </w:r>
      <w:r w:rsidR="00DC6FAC">
        <w:rPr>
          <w:sz w:val="24"/>
          <w:szCs w:val="24"/>
        </w:rPr>
        <w:t>IQR:</w:t>
      </w:r>
      <w:r w:rsidR="00D3445A" w:rsidRPr="00D3445A">
        <w:rPr>
          <w:sz w:val="24"/>
          <w:szCs w:val="24"/>
        </w:rPr>
        <w:t>3-1</w:t>
      </w:r>
      <w:r w:rsidR="00A31717">
        <w:rPr>
          <w:sz w:val="24"/>
          <w:szCs w:val="24"/>
        </w:rPr>
        <w:t>4</w:t>
      </w:r>
      <w:r w:rsidR="00D3445A" w:rsidRPr="00D3445A">
        <w:rPr>
          <w:sz w:val="24"/>
          <w:szCs w:val="24"/>
        </w:rPr>
        <w:t>)</w:t>
      </w:r>
      <w:r w:rsidR="00D3445A">
        <w:rPr>
          <w:sz w:val="24"/>
          <w:szCs w:val="24"/>
        </w:rPr>
        <w:t xml:space="preserve">, </w:t>
      </w:r>
      <w:r>
        <w:rPr>
          <w:sz w:val="24"/>
          <w:szCs w:val="24"/>
        </w:rPr>
        <w:t>p</w:t>
      </w:r>
      <w:r w:rsidR="00A443B8">
        <w:rPr>
          <w:sz w:val="24"/>
          <w:szCs w:val="24"/>
        </w:rPr>
        <w:t>=</w:t>
      </w:r>
      <w:r w:rsidR="00D3445A">
        <w:rPr>
          <w:sz w:val="24"/>
          <w:szCs w:val="24"/>
        </w:rPr>
        <w:t>0.0</w:t>
      </w:r>
      <w:r w:rsidR="00A31717">
        <w:rPr>
          <w:sz w:val="24"/>
          <w:szCs w:val="24"/>
        </w:rPr>
        <w:t>3</w:t>
      </w:r>
      <w:r w:rsidR="00D3445A">
        <w:rPr>
          <w:sz w:val="24"/>
          <w:szCs w:val="24"/>
        </w:rPr>
        <w:t>; OR</w:t>
      </w:r>
      <w:r w:rsidR="00A443B8">
        <w:rPr>
          <w:sz w:val="24"/>
          <w:szCs w:val="24"/>
        </w:rPr>
        <w:t>:</w:t>
      </w:r>
      <w:r w:rsidR="00D3445A" w:rsidRPr="00D3445A">
        <w:rPr>
          <w:sz w:val="24"/>
          <w:szCs w:val="24"/>
        </w:rPr>
        <w:t>1.</w:t>
      </w:r>
      <w:r w:rsidR="00A31717">
        <w:rPr>
          <w:sz w:val="24"/>
          <w:szCs w:val="24"/>
        </w:rPr>
        <w:t>6</w:t>
      </w:r>
      <w:r w:rsidR="00D3445A" w:rsidRPr="00D3445A">
        <w:rPr>
          <w:sz w:val="24"/>
          <w:szCs w:val="24"/>
        </w:rPr>
        <w:t>9</w:t>
      </w:r>
      <w:r w:rsidR="00D3445A">
        <w:rPr>
          <w:sz w:val="24"/>
          <w:szCs w:val="24"/>
        </w:rPr>
        <w:t>, 95%CI</w:t>
      </w:r>
      <w:r w:rsidR="00A443B8">
        <w:rPr>
          <w:sz w:val="24"/>
          <w:szCs w:val="24"/>
        </w:rPr>
        <w:t>:</w:t>
      </w:r>
      <w:r w:rsidR="00D3445A" w:rsidRPr="00D3445A">
        <w:rPr>
          <w:sz w:val="24"/>
          <w:szCs w:val="24"/>
        </w:rPr>
        <w:t>1.</w:t>
      </w:r>
      <w:r w:rsidR="00A31717">
        <w:rPr>
          <w:sz w:val="24"/>
          <w:szCs w:val="24"/>
        </w:rPr>
        <w:t>08</w:t>
      </w:r>
      <w:r w:rsidR="00D3445A" w:rsidRPr="00D3445A">
        <w:rPr>
          <w:sz w:val="24"/>
          <w:szCs w:val="24"/>
        </w:rPr>
        <w:t>-2.</w:t>
      </w:r>
      <w:r w:rsidR="00A31717">
        <w:rPr>
          <w:sz w:val="24"/>
          <w:szCs w:val="24"/>
        </w:rPr>
        <w:t>6</w:t>
      </w:r>
      <w:r w:rsidR="00D3445A" w:rsidRPr="00D3445A">
        <w:rPr>
          <w:sz w:val="24"/>
          <w:szCs w:val="24"/>
        </w:rPr>
        <w:t>5</w:t>
      </w:r>
      <w:r w:rsidR="00D3445A">
        <w:rPr>
          <w:sz w:val="24"/>
          <w:szCs w:val="24"/>
        </w:rPr>
        <w:t xml:space="preserve"> for higher </w:t>
      </w:r>
      <w:r w:rsidR="00CF43E9">
        <w:rPr>
          <w:sz w:val="24"/>
          <w:szCs w:val="24"/>
        </w:rPr>
        <w:t>NIHSS score</w:t>
      </w:r>
      <w:r w:rsidR="00CE761A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="00AD1515">
        <w:rPr>
          <w:sz w:val="24"/>
          <w:szCs w:val="24"/>
        </w:rPr>
        <w:t>(Supplementary Table 3, Figure 1</w:t>
      </w:r>
      <w:r w:rsidR="00FC13E7">
        <w:rPr>
          <w:sz w:val="24"/>
          <w:szCs w:val="24"/>
        </w:rPr>
        <w:t>/upper panel</w:t>
      </w:r>
      <w:r w:rsidR="00AD1515">
        <w:rPr>
          <w:sz w:val="24"/>
          <w:szCs w:val="24"/>
        </w:rPr>
        <w:t>)</w:t>
      </w:r>
      <w:r w:rsidR="001F38F4" w:rsidRPr="009F3169">
        <w:rPr>
          <w:sz w:val="24"/>
          <w:szCs w:val="24"/>
        </w:rPr>
        <w:t xml:space="preserve">. </w:t>
      </w:r>
    </w:p>
    <w:p w14:paraId="094E9210" w14:textId="50CC901E" w:rsidR="00FB5038" w:rsidRPr="009F3169" w:rsidRDefault="0090259A" w:rsidP="004A13B2">
      <w:pPr>
        <w:spacing w:line="360" w:lineRule="auto"/>
        <w:jc w:val="both"/>
        <w:rPr>
          <w:sz w:val="24"/>
          <w:szCs w:val="24"/>
        </w:rPr>
      </w:pPr>
      <w:r w:rsidRPr="009F3169">
        <w:rPr>
          <w:sz w:val="24"/>
          <w:szCs w:val="24"/>
        </w:rPr>
        <w:t>T</w:t>
      </w:r>
      <w:r w:rsidR="005449DE" w:rsidRPr="009F3169">
        <w:rPr>
          <w:sz w:val="24"/>
          <w:szCs w:val="24"/>
        </w:rPr>
        <w:t xml:space="preserve">he </w:t>
      </w:r>
      <w:r w:rsidR="005449DE" w:rsidRPr="001E6EB7">
        <w:rPr>
          <w:sz w:val="24"/>
          <w:szCs w:val="24"/>
        </w:rPr>
        <w:t>vascular territory</w:t>
      </w:r>
      <w:r w:rsidR="005449DE" w:rsidRPr="009F3169">
        <w:rPr>
          <w:sz w:val="24"/>
          <w:szCs w:val="24"/>
        </w:rPr>
        <w:t xml:space="preserve"> most frequent</w:t>
      </w:r>
      <w:r w:rsidR="008A5291" w:rsidRPr="009F3169">
        <w:rPr>
          <w:sz w:val="24"/>
          <w:szCs w:val="24"/>
        </w:rPr>
        <w:t>l</w:t>
      </w:r>
      <w:r w:rsidR="005449DE" w:rsidRPr="009F3169">
        <w:rPr>
          <w:sz w:val="24"/>
          <w:szCs w:val="24"/>
        </w:rPr>
        <w:t xml:space="preserve">y affected was the </w:t>
      </w:r>
      <w:r w:rsidR="00E210A8" w:rsidRPr="009F3169">
        <w:rPr>
          <w:sz w:val="24"/>
          <w:szCs w:val="24"/>
        </w:rPr>
        <w:t>middle cerebral artery</w:t>
      </w:r>
      <w:r w:rsidR="005449DE" w:rsidRPr="009F3169">
        <w:rPr>
          <w:sz w:val="24"/>
          <w:szCs w:val="24"/>
        </w:rPr>
        <w:t xml:space="preserve"> (</w:t>
      </w:r>
      <w:r w:rsidR="00D212E5" w:rsidRPr="009F3169">
        <w:rPr>
          <w:sz w:val="24"/>
          <w:szCs w:val="24"/>
        </w:rPr>
        <w:t xml:space="preserve">in </w:t>
      </w:r>
      <w:r w:rsidR="00422B8A">
        <w:rPr>
          <w:sz w:val="24"/>
          <w:szCs w:val="24"/>
        </w:rPr>
        <w:t>93</w:t>
      </w:r>
      <w:r w:rsidR="001E6EB7">
        <w:rPr>
          <w:sz w:val="24"/>
          <w:szCs w:val="24"/>
        </w:rPr>
        <w:t xml:space="preserve"> out</w:t>
      </w:r>
      <w:r w:rsidR="005449DE" w:rsidRPr="009F3169">
        <w:rPr>
          <w:sz w:val="24"/>
          <w:szCs w:val="24"/>
        </w:rPr>
        <w:t xml:space="preserve"> </w:t>
      </w:r>
      <w:r w:rsidR="00D212E5" w:rsidRPr="009F3169">
        <w:rPr>
          <w:sz w:val="24"/>
          <w:szCs w:val="24"/>
        </w:rPr>
        <w:t>of</w:t>
      </w:r>
      <w:r w:rsidRPr="009F3169">
        <w:rPr>
          <w:sz w:val="24"/>
          <w:szCs w:val="24"/>
        </w:rPr>
        <w:t xml:space="preserve"> </w:t>
      </w:r>
      <w:r w:rsidR="001E6EB7">
        <w:rPr>
          <w:sz w:val="24"/>
          <w:szCs w:val="24"/>
        </w:rPr>
        <w:t>16</w:t>
      </w:r>
      <w:r w:rsidR="00422B8A">
        <w:rPr>
          <w:sz w:val="24"/>
          <w:szCs w:val="24"/>
        </w:rPr>
        <w:t>3</w:t>
      </w:r>
      <w:r w:rsidR="001E6EB7">
        <w:rPr>
          <w:sz w:val="24"/>
          <w:szCs w:val="24"/>
        </w:rPr>
        <w:t xml:space="preserve"> </w:t>
      </w:r>
      <w:r w:rsidR="005449DE" w:rsidRPr="009F3169">
        <w:rPr>
          <w:sz w:val="24"/>
          <w:szCs w:val="24"/>
        </w:rPr>
        <w:t>patients</w:t>
      </w:r>
      <w:r w:rsidR="00D212E5" w:rsidRPr="009F3169">
        <w:rPr>
          <w:sz w:val="24"/>
          <w:szCs w:val="24"/>
        </w:rPr>
        <w:t xml:space="preserve"> with available information</w:t>
      </w:r>
      <w:r w:rsidR="005449DE" w:rsidRPr="009F3169">
        <w:rPr>
          <w:sz w:val="24"/>
          <w:szCs w:val="24"/>
        </w:rPr>
        <w:t>).</w:t>
      </w:r>
      <w:r w:rsidR="00F01120" w:rsidRPr="009F3169">
        <w:rPr>
          <w:sz w:val="24"/>
          <w:szCs w:val="24"/>
        </w:rPr>
        <w:t xml:space="preserve"> </w:t>
      </w:r>
      <w:r w:rsidR="007E469D" w:rsidRPr="009F3169">
        <w:rPr>
          <w:sz w:val="24"/>
          <w:szCs w:val="24"/>
        </w:rPr>
        <w:t xml:space="preserve">There were </w:t>
      </w:r>
      <w:r w:rsidR="007621EE">
        <w:rPr>
          <w:sz w:val="24"/>
          <w:szCs w:val="24"/>
        </w:rPr>
        <w:t>3</w:t>
      </w:r>
      <w:r w:rsidR="00422B8A">
        <w:rPr>
          <w:sz w:val="24"/>
          <w:szCs w:val="24"/>
        </w:rPr>
        <w:t>2</w:t>
      </w:r>
      <w:r w:rsidR="007621EE" w:rsidRPr="009F3169">
        <w:rPr>
          <w:sz w:val="24"/>
          <w:szCs w:val="24"/>
        </w:rPr>
        <w:t xml:space="preserve"> </w:t>
      </w:r>
      <w:r w:rsidR="00F57D45" w:rsidRPr="009F3169">
        <w:rPr>
          <w:sz w:val="24"/>
          <w:szCs w:val="24"/>
        </w:rPr>
        <w:t>large-artery atherosclerotic strokes (</w:t>
      </w:r>
      <w:r w:rsidR="00422B8A">
        <w:rPr>
          <w:sz w:val="24"/>
          <w:szCs w:val="24"/>
        </w:rPr>
        <w:t>18.5</w:t>
      </w:r>
      <w:r w:rsidR="00F57D45" w:rsidRPr="009F3169">
        <w:rPr>
          <w:sz w:val="24"/>
          <w:szCs w:val="24"/>
        </w:rPr>
        <w:t>% among patients who had vascular imaging)</w:t>
      </w:r>
      <w:r w:rsidR="0061192D" w:rsidRPr="009F3169">
        <w:rPr>
          <w:sz w:val="24"/>
          <w:szCs w:val="24"/>
        </w:rPr>
        <w:t xml:space="preserve"> and </w:t>
      </w:r>
      <w:r w:rsidR="007621EE">
        <w:rPr>
          <w:sz w:val="24"/>
          <w:szCs w:val="24"/>
        </w:rPr>
        <w:t>10</w:t>
      </w:r>
      <w:r w:rsidR="007621EE" w:rsidRPr="009F3169">
        <w:rPr>
          <w:sz w:val="24"/>
          <w:szCs w:val="24"/>
        </w:rPr>
        <w:t xml:space="preserve"> </w:t>
      </w:r>
      <w:r w:rsidR="0061192D" w:rsidRPr="009F3169">
        <w:rPr>
          <w:sz w:val="24"/>
          <w:szCs w:val="24"/>
        </w:rPr>
        <w:t>lacunar strokes</w:t>
      </w:r>
      <w:r w:rsidR="00DD069A">
        <w:rPr>
          <w:sz w:val="24"/>
          <w:szCs w:val="24"/>
        </w:rPr>
        <w:t>.</w:t>
      </w:r>
    </w:p>
    <w:p w14:paraId="7E252220" w14:textId="29C05DE8" w:rsidR="00CE1C94" w:rsidRPr="009F3169" w:rsidRDefault="00CE1C94" w:rsidP="004A13B2">
      <w:pPr>
        <w:spacing w:line="360" w:lineRule="auto"/>
        <w:jc w:val="both"/>
        <w:rPr>
          <w:sz w:val="24"/>
          <w:szCs w:val="24"/>
        </w:rPr>
      </w:pPr>
      <w:r w:rsidRPr="00710B67">
        <w:rPr>
          <w:sz w:val="24"/>
          <w:szCs w:val="24"/>
        </w:rPr>
        <w:t xml:space="preserve">Alteplase was administered in </w:t>
      </w:r>
      <w:r w:rsidR="00710B67" w:rsidRPr="00710B67">
        <w:rPr>
          <w:sz w:val="24"/>
          <w:szCs w:val="24"/>
        </w:rPr>
        <w:t>3</w:t>
      </w:r>
      <w:r w:rsidR="002A2B8D">
        <w:rPr>
          <w:sz w:val="24"/>
          <w:szCs w:val="24"/>
        </w:rPr>
        <w:t>4</w:t>
      </w:r>
      <w:r w:rsidR="00710B67" w:rsidRPr="00710B67">
        <w:rPr>
          <w:sz w:val="24"/>
          <w:szCs w:val="24"/>
        </w:rPr>
        <w:t xml:space="preserve"> (</w:t>
      </w:r>
      <w:r w:rsidR="002A2B8D">
        <w:rPr>
          <w:sz w:val="24"/>
          <w:szCs w:val="24"/>
        </w:rPr>
        <w:t>19</w:t>
      </w:r>
      <w:r w:rsidR="00710B67" w:rsidRPr="00710B67">
        <w:rPr>
          <w:sz w:val="24"/>
          <w:szCs w:val="24"/>
        </w:rPr>
        <w:t>.</w:t>
      </w:r>
      <w:r w:rsidR="002A2B8D">
        <w:rPr>
          <w:sz w:val="24"/>
          <w:szCs w:val="24"/>
        </w:rPr>
        <w:t>7</w:t>
      </w:r>
      <w:r w:rsidR="00710B67" w:rsidRPr="00710B67">
        <w:rPr>
          <w:sz w:val="24"/>
          <w:szCs w:val="24"/>
        </w:rPr>
        <w:t>%)</w:t>
      </w:r>
      <w:r w:rsidRPr="00710B67">
        <w:rPr>
          <w:sz w:val="24"/>
          <w:szCs w:val="24"/>
        </w:rPr>
        <w:t xml:space="preserve"> of patients and endovascular thrombectomy was performed in </w:t>
      </w:r>
      <w:r w:rsidR="002A2B8D">
        <w:rPr>
          <w:sz w:val="24"/>
          <w:szCs w:val="24"/>
        </w:rPr>
        <w:t>21</w:t>
      </w:r>
      <w:r w:rsidR="00710B67" w:rsidRPr="00710B67">
        <w:rPr>
          <w:sz w:val="24"/>
          <w:szCs w:val="24"/>
        </w:rPr>
        <w:t xml:space="preserve"> (</w:t>
      </w:r>
      <w:r w:rsidR="002A2B8D">
        <w:rPr>
          <w:sz w:val="24"/>
          <w:szCs w:val="24"/>
        </w:rPr>
        <w:t>12</w:t>
      </w:r>
      <w:r w:rsidR="00710B67" w:rsidRPr="00710B67">
        <w:rPr>
          <w:sz w:val="24"/>
          <w:szCs w:val="24"/>
        </w:rPr>
        <w:t>.</w:t>
      </w:r>
      <w:r w:rsidR="002A2B8D">
        <w:rPr>
          <w:sz w:val="24"/>
          <w:szCs w:val="24"/>
        </w:rPr>
        <w:t>1</w:t>
      </w:r>
      <w:r w:rsidR="00710B67" w:rsidRPr="00710B67">
        <w:rPr>
          <w:sz w:val="24"/>
          <w:szCs w:val="24"/>
        </w:rPr>
        <w:t>%)</w:t>
      </w:r>
      <w:r w:rsidRPr="00710B67">
        <w:rPr>
          <w:sz w:val="24"/>
          <w:szCs w:val="24"/>
        </w:rPr>
        <w:t xml:space="preserve"> patients. </w:t>
      </w:r>
      <w:r w:rsidR="00DA0F9C">
        <w:rPr>
          <w:sz w:val="24"/>
          <w:szCs w:val="24"/>
        </w:rPr>
        <w:t>Any h</w:t>
      </w:r>
      <w:r w:rsidR="00D81444">
        <w:rPr>
          <w:sz w:val="24"/>
          <w:szCs w:val="24"/>
        </w:rPr>
        <w:t>a</w:t>
      </w:r>
      <w:r w:rsidR="006A2099" w:rsidRPr="00710B67">
        <w:rPr>
          <w:sz w:val="24"/>
          <w:szCs w:val="24"/>
        </w:rPr>
        <w:t>emorrhagic tran</w:t>
      </w:r>
      <w:r w:rsidR="00D81444">
        <w:rPr>
          <w:sz w:val="24"/>
          <w:szCs w:val="24"/>
        </w:rPr>
        <w:t>s</w:t>
      </w:r>
      <w:r w:rsidR="006A2099" w:rsidRPr="00710B67">
        <w:rPr>
          <w:sz w:val="24"/>
          <w:szCs w:val="24"/>
        </w:rPr>
        <w:t xml:space="preserve">formation of the infarct was diagnosed in </w:t>
      </w:r>
      <w:r w:rsidR="00710B67" w:rsidRPr="00710B67">
        <w:rPr>
          <w:sz w:val="24"/>
          <w:szCs w:val="24"/>
        </w:rPr>
        <w:t>2</w:t>
      </w:r>
      <w:r w:rsidR="002A2B8D" w:rsidRPr="002A2B8D">
        <w:rPr>
          <w:sz w:val="24"/>
          <w:szCs w:val="24"/>
        </w:rPr>
        <w:t>2</w:t>
      </w:r>
      <w:r w:rsidR="00710B67" w:rsidRPr="00710B67">
        <w:rPr>
          <w:sz w:val="24"/>
          <w:szCs w:val="24"/>
        </w:rPr>
        <w:t xml:space="preserve"> </w:t>
      </w:r>
      <w:r w:rsidR="006A2099" w:rsidRPr="00710B67">
        <w:rPr>
          <w:sz w:val="24"/>
          <w:szCs w:val="24"/>
        </w:rPr>
        <w:t>patients</w:t>
      </w:r>
      <w:r w:rsidR="00A443B8">
        <w:rPr>
          <w:sz w:val="24"/>
          <w:szCs w:val="24"/>
        </w:rPr>
        <w:t>,</w:t>
      </w:r>
      <w:r w:rsidR="00DA0F9C">
        <w:rPr>
          <w:sz w:val="24"/>
          <w:szCs w:val="24"/>
        </w:rPr>
        <w:t xml:space="preserve"> of whom </w:t>
      </w:r>
      <w:r w:rsidR="00500C09">
        <w:rPr>
          <w:sz w:val="24"/>
          <w:szCs w:val="24"/>
        </w:rPr>
        <w:t>5 had been</w:t>
      </w:r>
      <w:r w:rsidR="00DA0F9C">
        <w:rPr>
          <w:sz w:val="24"/>
          <w:szCs w:val="24"/>
        </w:rPr>
        <w:t xml:space="preserve"> </w:t>
      </w:r>
      <w:r w:rsidR="00500C09">
        <w:rPr>
          <w:sz w:val="24"/>
          <w:szCs w:val="24"/>
        </w:rPr>
        <w:t>treated with intravenous alteplase</w:t>
      </w:r>
      <w:r w:rsidR="006A2099" w:rsidRPr="00710B67">
        <w:rPr>
          <w:sz w:val="24"/>
          <w:szCs w:val="24"/>
        </w:rPr>
        <w:t xml:space="preserve">. </w:t>
      </w:r>
      <w:r w:rsidR="00C46276" w:rsidRPr="00710B67">
        <w:rPr>
          <w:sz w:val="24"/>
          <w:szCs w:val="24"/>
        </w:rPr>
        <w:t xml:space="preserve">Malignant brain oedema was present in </w:t>
      </w:r>
      <w:r w:rsidR="00710B67" w:rsidRPr="00710B67">
        <w:rPr>
          <w:sz w:val="24"/>
          <w:szCs w:val="24"/>
        </w:rPr>
        <w:t>4 (</w:t>
      </w:r>
      <w:r w:rsidR="002A2B8D">
        <w:rPr>
          <w:sz w:val="24"/>
          <w:szCs w:val="24"/>
        </w:rPr>
        <w:t>5.1</w:t>
      </w:r>
      <w:r w:rsidR="00710B67" w:rsidRPr="00710B67">
        <w:rPr>
          <w:sz w:val="24"/>
          <w:szCs w:val="24"/>
        </w:rPr>
        <w:t xml:space="preserve">%) </w:t>
      </w:r>
      <w:r w:rsidR="00C46276" w:rsidRPr="00710B67">
        <w:rPr>
          <w:sz w:val="24"/>
          <w:szCs w:val="24"/>
        </w:rPr>
        <w:t xml:space="preserve">patients </w:t>
      </w:r>
      <w:r w:rsidR="00351B2D">
        <w:rPr>
          <w:sz w:val="24"/>
          <w:szCs w:val="24"/>
        </w:rPr>
        <w:t>and</w:t>
      </w:r>
      <w:r w:rsidR="00710B67" w:rsidRPr="00710B67">
        <w:rPr>
          <w:sz w:val="24"/>
          <w:szCs w:val="24"/>
        </w:rPr>
        <w:t xml:space="preserve"> </w:t>
      </w:r>
      <w:r w:rsidR="002A2B8D">
        <w:rPr>
          <w:sz w:val="24"/>
          <w:szCs w:val="24"/>
        </w:rPr>
        <w:t>3</w:t>
      </w:r>
      <w:r w:rsidR="00710B67" w:rsidRPr="00710B67">
        <w:rPr>
          <w:sz w:val="24"/>
          <w:szCs w:val="24"/>
        </w:rPr>
        <w:t xml:space="preserve"> </w:t>
      </w:r>
      <w:r w:rsidR="00351B2D">
        <w:rPr>
          <w:sz w:val="24"/>
          <w:szCs w:val="24"/>
        </w:rPr>
        <w:t xml:space="preserve">patients were treated with </w:t>
      </w:r>
      <w:r w:rsidRPr="00710B67">
        <w:rPr>
          <w:sz w:val="24"/>
          <w:szCs w:val="24"/>
        </w:rPr>
        <w:t>hemicraniectomy. The COVID</w:t>
      </w:r>
      <w:r w:rsidR="00D331CB">
        <w:rPr>
          <w:sz w:val="24"/>
          <w:szCs w:val="24"/>
        </w:rPr>
        <w:t>-19</w:t>
      </w:r>
      <w:r w:rsidRPr="00710B67">
        <w:rPr>
          <w:sz w:val="24"/>
          <w:szCs w:val="24"/>
        </w:rPr>
        <w:t xml:space="preserve">-targeted medication that patients received during hospitalization is summarized in the </w:t>
      </w:r>
      <w:r w:rsidR="00351B2D">
        <w:rPr>
          <w:sz w:val="24"/>
          <w:szCs w:val="24"/>
        </w:rPr>
        <w:t>s</w:t>
      </w:r>
      <w:r w:rsidR="00C32909" w:rsidRPr="00710B67">
        <w:rPr>
          <w:sz w:val="24"/>
          <w:szCs w:val="24"/>
        </w:rPr>
        <w:t xml:space="preserve">upplementary </w:t>
      </w:r>
      <w:r w:rsidR="00351B2D">
        <w:rPr>
          <w:sz w:val="24"/>
          <w:szCs w:val="24"/>
        </w:rPr>
        <w:t>t</w:t>
      </w:r>
      <w:r w:rsidRPr="00710B67">
        <w:rPr>
          <w:sz w:val="24"/>
          <w:szCs w:val="24"/>
        </w:rPr>
        <w:t>able</w:t>
      </w:r>
      <w:r w:rsidR="00C32909" w:rsidRPr="00710B67">
        <w:rPr>
          <w:sz w:val="24"/>
          <w:szCs w:val="24"/>
        </w:rPr>
        <w:t xml:space="preserve"> 1</w:t>
      </w:r>
      <w:r w:rsidRPr="00710B67">
        <w:rPr>
          <w:sz w:val="24"/>
          <w:szCs w:val="24"/>
        </w:rPr>
        <w:t>.</w:t>
      </w:r>
    </w:p>
    <w:p w14:paraId="3B7CFE59" w14:textId="2AC3743C" w:rsidR="004C3DA7" w:rsidRDefault="00977636" w:rsidP="004A13B2">
      <w:pPr>
        <w:pStyle w:val="ListParagraph"/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C32909">
        <w:rPr>
          <w:sz w:val="24"/>
          <w:szCs w:val="24"/>
        </w:rPr>
        <w:t xml:space="preserve">Among </w:t>
      </w:r>
      <w:r>
        <w:rPr>
          <w:sz w:val="24"/>
          <w:szCs w:val="24"/>
        </w:rPr>
        <w:t>11</w:t>
      </w:r>
      <w:r w:rsidR="002A2B8D">
        <w:rPr>
          <w:sz w:val="24"/>
          <w:szCs w:val="24"/>
        </w:rPr>
        <w:t>2</w:t>
      </w:r>
      <w:r w:rsidRPr="00C32909">
        <w:rPr>
          <w:sz w:val="24"/>
          <w:szCs w:val="24"/>
        </w:rPr>
        <w:t xml:space="preserve"> patients who ha</w:t>
      </w:r>
      <w:r>
        <w:rPr>
          <w:sz w:val="24"/>
          <w:szCs w:val="24"/>
        </w:rPr>
        <w:t>d</w:t>
      </w:r>
      <w:r w:rsidRPr="00C32909">
        <w:rPr>
          <w:sz w:val="24"/>
          <w:szCs w:val="24"/>
        </w:rPr>
        <w:t xml:space="preserve"> </w:t>
      </w:r>
      <w:r w:rsidR="00BE15F6">
        <w:rPr>
          <w:sz w:val="24"/>
          <w:szCs w:val="24"/>
        </w:rPr>
        <w:t>pulmonary</w:t>
      </w:r>
      <w:r w:rsidRPr="00C32909">
        <w:rPr>
          <w:sz w:val="24"/>
          <w:szCs w:val="24"/>
        </w:rPr>
        <w:t xml:space="preserve"> imaging with chest CT, </w:t>
      </w:r>
      <w:r>
        <w:rPr>
          <w:sz w:val="24"/>
          <w:szCs w:val="24"/>
        </w:rPr>
        <w:t>89.</w:t>
      </w:r>
      <w:r w:rsidR="002A2B8D">
        <w:rPr>
          <w:sz w:val="24"/>
          <w:szCs w:val="24"/>
        </w:rPr>
        <w:t>3</w:t>
      </w:r>
      <w:r w:rsidRPr="00C32909">
        <w:rPr>
          <w:sz w:val="24"/>
          <w:szCs w:val="24"/>
        </w:rPr>
        <w:t xml:space="preserve">% had lung opacities. </w:t>
      </w:r>
      <w:r w:rsidR="008E0FC6">
        <w:rPr>
          <w:sz w:val="24"/>
          <w:szCs w:val="24"/>
        </w:rPr>
        <w:t>Twenty</w:t>
      </w:r>
      <w:r w:rsidR="00351B2D">
        <w:rPr>
          <w:sz w:val="24"/>
          <w:szCs w:val="24"/>
        </w:rPr>
        <w:t>-</w:t>
      </w:r>
      <w:r w:rsidR="002A2B8D">
        <w:rPr>
          <w:sz w:val="24"/>
          <w:szCs w:val="24"/>
        </w:rPr>
        <w:t>seven</w:t>
      </w:r>
      <w:r w:rsidR="004C3DA7" w:rsidRPr="009F3169">
        <w:rPr>
          <w:sz w:val="24"/>
          <w:szCs w:val="24"/>
        </w:rPr>
        <w:t xml:space="preserve"> patients </w:t>
      </w:r>
      <w:r w:rsidR="00B1777B">
        <w:rPr>
          <w:sz w:val="24"/>
          <w:szCs w:val="24"/>
        </w:rPr>
        <w:t>(</w:t>
      </w:r>
      <w:r w:rsidR="00704502">
        <w:rPr>
          <w:sz w:val="24"/>
          <w:szCs w:val="24"/>
        </w:rPr>
        <w:t>1</w:t>
      </w:r>
      <w:r w:rsidR="002A2B8D">
        <w:rPr>
          <w:sz w:val="24"/>
          <w:szCs w:val="24"/>
        </w:rPr>
        <w:t>5</w:t>
      </w:r>
      <w:r w:rsidR="00704502">
        <w:rPr>
          <w:sz w:val="24"/>
          <w:szCs w:val="24"/>
        </w:rPr>
        <w:t>.</w:t>
      </w:r>
      <w:r w:rsidR="002A2B8D">
        <w:rPr>
          <w:sz w:val="24"/>
          <w:szCs w:val="24"/>
        </w:rPr>
        <w:t>5</w:t>
      </w:r>
      <w:r w:rsidR="00B1777B">
        <w:rPr>
          <w:sz w:val="24"/>
          <w:szCs w:val="24"/>
        </w:rPr>
        <w:t xml:space="preserve">%) </w:t>
      </w:r>
      <w:r w:rsidR="004C3DA7" w:rsidRPr="009F3169">
        <w:rPr>
          <w:sz w:val="24"/>
          <w:szCs w:val="24"/>
        </w:rPr>
        <w:t xml:space="preserve">were </w:t>
      </w:r>
      <w:r w:rsidR="00213238" w:rsidRPr="009F3169">
        <w:rPr>
          <w:sz w:val="24"/>
          <w:szCs w:val="24"/>
        </w:rPr>
        <w:t>intubated</w:t>
      </w:r>
      <w:r w:rsidR="004C3DA7" w:rsidRPr="009F3169">
        <w:rPr>
          <w:sz w:val="24"/>
          <w:szCs w:val="24"/>
        </w:rPr>
        <w:t xml:space="preserve">, </w:t>
      </w:r>
      <w:r w:rsidR="00710B67">
        <w:rPr>
          <w:sz w:val="24"/>
          <w:szCs w:val="24"/>
        </w:rPr>
        <w:t>4</w:t>
      </w:r>
      <w:r w:rsidR="002A2B8D">
        <w:rPr>
          <w:sz w:val="24"/>
          <w:szCs w:val="24"/>
        </w:rPr>
        <w:t>0</w:t>
      </w:r>
      <w:r w:rsidR="00710B67" w:rsidRPr="009F3169">
        <w:rPr>
          <w:sz w:val="24"/>
          <w:szCs w:val="24"/>
        </w:rPr>
        <w:t xml:space="preserve"> </w:t>
      </w:r>
      <w:r w:rsidR="004C3DA7" w:rsidRPr="009F3169">
        <w:rPr>
          <w:sz w:val="24"/>
          <w:szCs w:val="24"/>
        </w:rPr>
        <w:t>(</w:t>
      </w:r>
      <w:r w:rsidR="002A2B8D">
        <w:rPr>
          <w:sz w:val="24"/>
          <w:szCs w:val="24"/>
        </w:rPr>
        <w:t>23</w:t>
      </w:r>
      <w:r w:rsidR="004C3DA7" w:rsidRPr="009F3169">
        <w:rPr>
          <w:sz w:val="24"/>
          <w:szCs w:val="24"/>
        </w:rPr>
        <w:t>%)</w:t>
      </w:r>
      <w:r w:rsidR="00840E49" w:rsidRPr="009F3169">
        <w:rPr>
          <w:sz w:val="24"/>
          <w:szCs w:val="24"/>
        </w:rPr>
        <w:t xml:space="preserve"> </w:t>
      </w:r>
      <w:r w:rsidR="00213238" w:rsidRPr="009F3169">
        <w:rPr>
          <w:sz w:val="24"/>
          <w:szCs w:val="24"/>
        </w:rPr>
        <w:t xml:space="preserve">were </w:t>
      </w:r>
      <w:r w:rsidR="004C3DA7" w:rsidRPr="009F3169">
        <w:rPr>
          <w:sz w:val="24"/>
          <w:szCs w:val="24"/>
        </w:rPr>
        <w:t xml:space="preserve">transferred to the intensive care unit and </w:t>
      </w:r>
      <w:r w:rsidR="001D2159">
        <w:rPr>
          <w:sz w:val="24"/>
          <w:szCs w:val="24"/>
        </w:rPr>
        <w:t>11</w:t>
      </w:r>
      <w:r w:rsidR="002A2B8D">
        <w:rPr>
          <w:sz w:val="24"/>
          <w:szCs w:val="24"/>
        </w:rPr>
        <w:t>0</w:t>
      </w:r>
      <w:r w:rsidR="001D2159" w:rsidRPr="009F3169">
        <w:rPr>
          <w:sz w:val="24"/>
          <w:szCs w:val="24"/>
        </w:rPr>
        <w:t xml:space="preserve"> </w:t>
      </w:r>
      <w:r w:rsidR="004C3DA7" w:rsidRPr="009F3169">
        <w:rPr>
          <w:sz w:val="24"/>
          <w:szCs w:val="24"/>
        </w:rPr>
        <w:t>(</w:t>
      </w:r>
      <w:r w:rsidR="00710B67">
        <w:rPr>
          <w:sz w:val="24"/>
          <w:szCs w:val="24"/>
        </w:rPr>
        <w:t>6</w:t>
      </w:r>
      <w:r w:rsidR="002A2B8D">
        <w:rPr>
          <w:sz w:val="24"/>
          <w:szCs w:val="24"/>
        </w:rPr>
        <w:t>3</w:t>
      </w:r>
      <w:r w:rsidR="00710B67">
        <w:rPr>
          <w:sz w:val="24"/>
          <w:szCs w:val="24"/>
        </w:rPr>
        <w:t>.</w:t>
      </w:r>
      <w:r w:rsidR="002A2B8D">
        <w:rPr>
          <w:sz w:val="24"/>
          <w:szCs w:val="24"/>
        </w:rPr>
        <w:t>2</w:t>
      </w:r>
      <w:r w:rsidR="004C3DA7" w:rsidRPr="009F3169">
        <w:rPr>
          <w:sz w:val="24"/>
          <w:szCs w:val="24"/>
        </w:rPr>
        <w:t>%)</w:t>
      </w:r>
      <w:r w:rsidR="00840E49" w:rsidRPr="009F3169">
        <w:rPr>
          <w:sz w:val="24"/>
          <w:szCs w:val="24"/>
        </w:rPr>
        <w:t xml:space="preserve"> </w:t>
      </w:r>
      <w:r w:rsidR="006A2099" w:rsidRPr="009F3169">
        <w:rPr>
          <w:sz w:val="24"/>
          <w:szCs w:val="24"/>
        </w:rPr>
        <w:t xml:space="preserve">were </w:t>
      </w:r>
      <w:r w:rsidR="004C3DA7" w:rsidRPr="009F3169">
        <w:rPr>
          <w:sz w:val="24"/>
          <w:szCs w:val="24"/>
        </w:rPr>
        <w:t xml:space="preserve">discharged from the hospital. </w:t>
      </w:r>
      <w:r w:rsidR="00840E49" w:rsidRPr="009F3169">
        <w:rPr>
          <w:sz w:val="24"/>
          <w:szCs w:val="24"/>
        </w:rPr>
        <w:t xml:space="preserve">There were </w:t>
      </w:r>
      <w:r w:rsidR="00710B67">
        <w:rPr>
          <w:sz w:val="24"/>
          <w:szCs w:val="24"/>
        </w:rPr>
        <w:t>4</w:t>
      </w:r>
      <w:r w:rsidR="002A2B8D">
        <w:rPr>
          <w:sz w:val="24"/>
          <w:szCs w:val="24"/>
        </w:rPr>
        <w:t>8</w:t>
      </w:r>
      <w:r w:rsidR="00710B67" w:rsidRPr="009F3169">
        <w:rPr>
          <w:sz w:val="24"/>
          <w:szCs w:val="24"/>
        </w:rPr>
        <w:t xml:space="preserve"> </w:t>
      </w:r>
      <w:r w:rsidR="00840E49" w:rsidRPr="009F3169">
        <w:rPr>
          <w:sz w:val="24"/>
          <w:szCs w:val="24"/>
        </w:rPr>
        <w:t>(</w:t>
      </w:r>
      <w:r w:rsidR="00710B67">
        <w:rPr>
          <w:sz w:val="24"/>
          <w:szCs w:val="24"/>
        </w:rPr>
        <w:t>2</w:t>
      </w:r>
      <w:r w:rsidR="002A2B8D">
        <w:rPr>
          <w:sz w:val="24"/>
          <w:szCs w:val="24"/>
        </w:rPr>
        <w:t>7</w:t>
      </w:r>
      <w:r w:rsidR="00710B67">
        <w:rPr>
          <w:sz w:val="24"/>
          <w:szCs w:val="24"/>
        </w:rPr>
        <w:t>.6</w:t>
      </w:r>
      <w:r w:rsidR="00840E49" w:rsidRPr="009F3169">
        <w:rPr>
          <w:sz w:val="24"/>
          <w:szCs w:val="24"/>
        </w:rPr>
        <w:t xml:space="preserve">%) deaths, of which </w:t>
      </w:r>
      <w:r w:rsidR="00710B67">
        <w:rPr>
          <w:sz w:val="24"/>
          <w:szCs w:val="24"/>
        </w:rPr>
        <w:t>2</w:t>
      </w:r>
      <w:r w:rsidR="002A2B8D">
        <w:rPr>
          <w:sz w:val="24"/>
          <w:szCs w:val="24"/>
        </w:rPr>
        <w:t>2</w:t>
      </w:r>
      <w:r w:rsidR="00710B67">
        <w:rPr>
          <w:sz w:val="24"/>
          <w:szCs w:val="24"/>
        </w:rPr>
        <w:t xml:space="preserve"> </w:t>
      </w:r>
      <w:r w:rsidR="00840E49" w:rsidRPr="009F3169">
        <w:rPr>
          <w:sz w:val="24"/>
          <w:szCs w:val="24"/>
        </w:rPr>
        <w:t>were attributed to COVID</w:t>
      </w:r>
      <w:r w:rsidR="00E5321B">
        <w:rPr>
          <w:sz w:val="24"/>
          <w:szCs w:val="24"/>
        </w:rPr>
        <w:t>-19</w:t>
      </w:r>
      <w:r w:rsidR="00840E49" w:rsidRPr="009F3169">
        <w:rPr>
          <w:sz w:val="24"/>
          <w:szCs w:val="24"/>
        </w:rPr>
        <w:t xml:space="preserve"> and </w:t>
      </w:r>
      <w:r w:rsidR="00710B67">
        <w:rPr>
          <w:sz w:val="24"/>
          <w:szCs w:val="24"/>
        </w:rPr>
        <w:t>2</w:t>
      </w:r>
      <w:r w:rsidR="002A2B8D">
        <w:rPr>
          <w:sz w:val="24"/>
          <w:szCs w:val="24"/>
        </w:rPr>
        <w:t>6</w:t>
      </w:r>
      <w:r w:rsidR="00710B67">
        <w:rPr>
          <w:sz w:val="24"/>
          <w:szCs w:val="24"/>
        </w:rPr>
        <w:t xml:space="preserve"> </w:t>
      </w:r>
      <w:r w:rsidR="00E5321B">
        <w:rPr>
          <w:sz w:val="24"/>
          <w:szCs w:val="24"/>
        </w:rPr>
        <w:t>t</w:t>
      </w:r>
      <w:r w:rsidR="00840E49" w:rsidRPr="009F3169">
        <w:rPr>
          <w:sz w:val="24"/>
          <w:szCs w:val="24"/>
        </w:rPr>
        <w:t xml:space="preserve">o stroke. </w:t>
      </w:r>
      <w:r w:rsidR="001506E2" w:rsidRPr="009F3169">
        <w:rPr>
          <w:sz w:val="24"/>
          <w:szCs w:val="24"/>
        </w:rPr>
        <w:t xml:space="preserve">Among </w:t>
      </w:r>
      <w:r w:rsidR="00C552E3">
        <w:rPr>
          <w:sz w:val="24"/>
          <w:szCs w:val="24"/>
        </w:rPr>
        <w:t>9</w:t>
      </w:r>
      <w:r w:rsidR="002A2B8D">
        <w:rPr>
          <w:sz w:val="24"/>
          <w:szCs w:val="24"/>
        </w:rPr>
        <w:t>6</w:t>
      </w:r>
      <w:r w:rsidR="00710B67" w:rsidRPr="009F3169">
        <w:rPr>
          <w:sz w:val="24"/>
          <w:szCs w:val="24"/>
        </w:rPr>
        <w:t xml:space="preserve"> </w:t>
      </w:r>
      <w:r w:rsidR="001506E2" w:rsidRPr="009F3169">
        <w:rPr>
          <w:sz w:val="24"/>
          <w:szCs w:val="24"/>
        </w:rPr>
        <w:t>survivors</w:t>
      </w:r>
      <w:r w:rsidR="00C552E3">
        <w:rPr>
          <w:sz w:val="24"/>
          <w:szCs w:val="24"/>
        </w:rPr>
        <w:t xml:space="preserve"> </w:t>
      </w:r>
      <w:r w:rsidR="006A712B">
        <w:rPr>
          <w:sz w:val="24"/>
          <w:szCs w:val="24"/>
        </w:rPr>
        <w:t>with available information about disability status</w:t>
      </w:r>
      <w:r w:rsidR="001506E2" w:rsidRPr="009F3169">
        <w:rPr>
          <w:sz w:val="24"/>
          <w:szCs w:val="24"/>
        </w:rPr>
        <w:t xml:space="preserve">, </w:t>
      </w:r>
      <w:r w:rsidR="001D2159">
        <w:rPr>
          <w:sz w:val="24"/>
          <w:szCs w:val="24"/>
        </w:rPr>
        <w:t>49</w:t>
      </w:r>
      <w:r w:rsidR="001D2159" w:rsidRPr="009F3169">
        <w:rPr>
          <w:sz w:val="24"/>
          <w:szCs w:val="24"/>
        </w:rPr>
        <w:t xml:space="preserve"> </w:t>
      </w:r>
      <w:r w:rsidR="00360B5C">
        <w:rPr>
          <w:sz w:val="24"/>
          <w:szCs w:val="24"/>
        </w:rPr>
        <w:t>(</w:t>
      </w:r>
      <w:r w:rsidR="00C552E3">
        <w:rPr>
          <w:sz w:val="24"/>
          <w:szCs w:val="24"/>
        </w:rPr>
        <w:t>51</w:t>
      </w:r>
      <w:r w:rsidR="00360B5C">
        <w:rPr>
          <w:sz w:val="24"/>
          <w:szCs w:val="24"/>
        </w:rPr>
        <w:t xml:space="preserve">%) </w:t>
      </w:r>
      <w:r w:rsidR="00561377" w:rsidRPr="009F3169">
        <w:rPr>
          <w:sz w:val="24"/>
          <w:szCs w:val="24"/>
        </w:rPr>
        <w:t>had severe disability</w:t>
      </w:r>
      <w:r w:rsidR="006D0185">
        <w:rPr>
          <w:sz w:val="24"/>
          <w:szCs w:val="24"/>
        </w:rPr>
        <w:t xml:space="preserve"> at discharge</w:t>
      </w:r>
      <w:r w:rsidR="00561377" w:rsidRPr="009F3169">
        <w:rPr>
          <w:sz w:val="24"/>
          <w:szCs w:val="24"/>
        </w:rPr>
        <w:t xml:space="preserve">. </w:t>
      </w:r>
      <w:r w:rsidR="003B4EE8" w:rsidRPr="009F3169">
        <w:rPr>
          <w:sz w:val="24"/>
          <w:szCs w:val="24"/>
        </w:rPr>
        <w:t xml:space="preserve">In </w:t>
      </w:r>
      <w:r w:rsidR="008E0FC6">
        <w:rPr>
          <w:sz w:val="24"/>
          <w:szCs w:val="24"/>
        </w:rPr>
        <w:t>the</w:t>
      </w:r>
      <w:r w:rsidR="003B4EE8" w:rsidRPr="009F3169">
        <w:rPr>
          <w:sz w:val="24"/>
          <w:szCs w:val="24"/>
        </w:rPr>
        <w:t xml:space="preserve"> propensity score matched </w:t>
      </w:r>
      <w:r w:rsidR="008E0FC6">
        <w:rPr>
          <w:sz w:val="24"/>
          <w:szCs w:val="24"/>
        </w:rPr>
        <w:t>population (n=3</w:t>
      </w:r>
      <w:r w:rsidR="002A2B8D">
        <w:rPr>
          <w:sz w:val="24"/>
          <w:szCs w:val="24"/>
        </w:rPr>
        <w:t>30</w:t>
      </w:r>
      <w:r w:rsidR="008E0FC6">
        <w:rPr>
          <w:sz w:val="24"/>
          <w:szCs w:val="24"/>
        </w:rPr>
        <w:t>)</w:t>
      </w:r>
      <w:r w:rsidR="003B4EE8" w:rsidRPr="009F3169">
        <w:rPr>
          <w:sz w:val="24"/>
          <w:szCs w:val="24"/>
        </w:rPr>
        <w:t xml:space="preserve">, </w:t>
      </w:r>
      <w:r w:rsidR="001C1959" w:rsidRPr="009F3169">
        <w:rPr>
          <w:sz w:val="24"/>
          <w:szCs w:val="24"/>
        </w:rPr>
        <w:t xml:space="preserve">COVID-19 patients </w:t>
      </w:r>
      <w:r w:rsidR="001C1959">
        <w:rPr>
          <w:sz w:val="24"/>
          <w:szCs w:val="24"/>
        </w:rPr>
        <w:t xml:space="preserve">had higher risk </w:t>
      </w:r>
      <w:r w:rsidR="007D4ACD">
        <w:rPr>
          <w:sz w:val="24"/>
          <w:szCs w:val="24"/>
        </w:rPr>
        <w:t>for</w:t>
      </w:r>
      <w:r w:rsidR="00BB0DF9" w:rsidRPr="009F3169">
        <w:rPr>
          <w:sz w:val="24"/>
          <w:szCs w:val="24"/>
        </w:rPr>
        <w:t xml:space="preserve"> </w:t>
      </w:r>
      <w:r w:rsidR="00084197" w:rsidRPr="009F3169">
        <w:rPr>
          <w:sz w:val="24"/>
          <w:szCs w:val="24"/>
        </w:rPr>
        <w:t>severe disability</w:t>
      </w:r>
      <w:r w:rsidR="00BE15F6">
        <w:rPr>
          <w:sz w:val="24"/>
          <w:szCs w:val="24"/>
        </w:rPr>
        <w:t xml:space="preserve"> (</w:t>
      </w:r>
      <w:r w:rsidR="0007411E">
        <w:rPr>
          <w:sz w:val="24"/>
          <w:szCs w:val="24"/>
        </w:rPr>
        <w:t xml:space="preserve">median </w:t>
      </w:r>
      <w:proofErr w:type="spellStart"/>
      <w:r w:rsidR="00BE15F6">
        <w:rPr>
          <w:sz w:val="24"/>
          <w:szCs w:val="24"/>
        </w:rPr>
        <w:t>mR</w:t>
      </w:r>
      <w:r w:rsidR="002E3EF3">
        <w:rPr>
          <w:sz w:val="24"/>
          <w:szCs w:val="24"/>
        </w:rPr>
        <w:t>S</w:t>
      </w:r>
      <w:proofErr w:type="spellEnd"/>
      <w:r w:rsidR="00BE15F6">
        <w:rPr>
          <w:sz w:val="24"/>
          <w:szCs w:val="24"/>
        </w:rPr>
        <w:t xml:space="preserve"> </w:t>
      </w:r>
      <w:r w:rsidR="0007411E">
        <w:rPr>
          <w:sz w:val="24"/>
          <w:szCs w:val="24"/>
        </w:rPr>
        <w:t>4 (</w:t>
      </w:r>
      <w:r w:rsidR="00A6263D">
        <w:rPr>
          <w:sz w:val="24"/>
          <w:szCs w:val="24"/>
        </w:rPr>
        <w:t>IQR:</w:t>
      </w:r>
      <w:r w:rsidR="0007411E">
        <w:rPr>
          <w:sz w:val="24"/>
          <w:szCs w:val="24"/>
        </w:rPr>
        <w:t>2-6) versus 2 (</w:t>
      </w:r>
      <w:r w:rsidR="00A6263D">
        <w:rPr>
          <w:sz w:val="24"/>
          <w:szCs w:val="24"/>
        </w:rPr>
        <w:t>IQR:</w:t>
      </w:r>
      <w:r w:rsidR="0007411E">
        <w:rPr>
          <w:sz w:val="24"/>
          <w:szCs w:val="24"/>
        </w:rPr>
        <w:t>1-</w:t>
      </w:r>
      <w:r w:rsidR="006B4049" w:rsidRPr="006B4049">
        <w:rPr>
          <w:sz w:val="24"/>
          <w:szCs w:val="24"/>
        </w:rPr>
        <w:t>4</w:t>
      </w:r>
      <w:r w:rsidR="0007411E">
        <w:rPr>
          <w:sz w:val="24"/>
          <w:szCs w:val="24"/>
        </w:rPr>
        <w:t xml:space="preserve">), </w:t>
      </w:r>
      <w:r w:rsidR="00984C7E">
        <w:rPr>
          <w:sz w:val="24"/>
          <w:szCs w:val="24"/>
        </w:rPr>
        <w:t>p&lt;0.001</w:t>
      </w:r>
      <w:r w:rsidR="00BE15F6">
        <w:rPr>
          <w:sz w:val="24"/>
          <w:szCs w:val="24"/>
        </w:rPr>
        <w:t>)</w:t>
      </w:r>
      <w:r w:rsidR="0007411E">
        <w:rPr>
          <w:sz w:val="24"/>
          <w:szCs w:val="24"/>
        </w:rPr>
        <w:t xml:space="preserve"> </w:t>
      </w:r>
      <w:r w:rsidR="00BB0DF9" w:rsidRPr="009F3169">
        <w:rPr>
          <w:sz w:val="24"/>
          <w:szCs w:val="24"/>
        </w:rPr>
        <w:t xml:space="preserve">and death </w:t>
      </w:r>
      <w:r w:rsidR="00C47734">
        <w:rPr>
          <w:sz w:val="24"/>
          <w:szCs w:val="24"/>
        </w:rPr>
        <w:t>(OR:</w:t>
      </w:r>
      <w:r w:rsidR="006B4049" w:rsidRPr="006B4049">
        <w:rPr>
          <w:sz w:val="24"/>
          <w:szCs w:val="24"/>
        </w:rPr>
        <w:t>4</w:t>
      </w:r>
      <w:r w:rsidR="00C47734" w:rsidRPr="00C47734">
        <w:rPr>
          <w:sz w:val="24"/>
          <w:szCs w:val="24"/>
        </w:rPr>
        <w:t>.</w:t>
      </w:r>
      <w:r w:rsidR="006B4049" w:rsidRPr="006B4049">
        <w:rPr>
          <w:sz w:val="24"/>
          <w:szCs w:val="24"/>
        </w:rPr>
        <w:t>3</w:t>
      </w:r>
      <w:r w:rsidR="00C47734">
        <w:rPr>
          <w:sz w:val="24"/>
          <w:szCs w:val="24"/>
        </w:rPr>
        <w:t>, 95%CI:</w:t>
      </w:r>
      <w:r w:rsidR="006B4049" w:rsidRPr="006B4049">
        <w:rPr>
          <w:sz w:val="24"/>
          <w:szCs w:val="24"/>
        </w:rPr>
        <w:t>2.22-8.30</w:t>
      </w:r>
      <w:r w:rsidR="00984C7E">
        <w:rPr>
          <w:sz w:val="24"/>
          <w:szCs w:val="24"/>
        </w:rPr>
        <w:t xml:space="preserve">) </w:t>
      </w:r>
      <w:r w:rsidR="005E0154" w:rsidRPr="009F3169">
        <w:rPr>
          <w:sz w:val="24"/>
          <w:szCs w:val="24"/>
        </w:rPr>
        <w:t xml:space="preserve">compared to non-COVID-19 </w:t>
      </w:r>
      <w:r w:rsidR="00F6188C" w:rsidRPr="009F3169">
        <w:rPr>
          <w:sz w:val="24"/>
          <w:szCs w:val="24"/>
        </w:rPr>
        <w:t>patients</w:t>
      </w:r>
      <w:r w:rsidR="008E0FC6">
        <w:rPr>
          <w:sz w:val="24"/>
          <w:szCs w:val="24"/>
        </w:rPr>
        <w:t xml:space="preserve"> (Supplementary Table 3, Figure</w:t>
      </w:r>
      <w:r w:rsidR="00FC13E7">
        <w:rPr>
          <w:sz w:val="24"/>
          <w:szCs w:val="24"/>
        </w:rPr>
        <w:t xml:space="preserve"> 1/</w:t>
      </w:r>
      <w:r w:rsidR="00194B06">
        <w:rPr>
          <w:sz w:val="24"/>
          <w:szCs w:val="24"/>
        </w:rPr>
        <w:t>lower panel</w:t>
      </w:r>
      <w:r w:rsidR="008E0FC6">
        <w:rPr>
          <w:sz w:val="24"/>
          <w:szCs w:val="24"/>
        </w:rPr>
        <w:t>)</w:t>
      </w:r>
      <w:r w:rsidR="003B4EE8" w:rsidRPr="009F3169">
        <w:rPr>
          <w:sz w:val="24"/>
          <w:szCs w:val="24"/>
        </w:rPr>
        <w:t>.</w:t>
      </w:r>
    </w:p>
    <w:p w14:paraId="2A3FF1F8" w14:textId="72DEC125" w:rsidR="0075388E" w:rsidRPr="009F3169" w:rsidRDefault="009A5991" w:rsidP="004A13B2">
      <w:pPr>
        <w:pStyle w:val="ListParagraph"/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9F3169">
        <w:rPr>
          <w:sz w:val="24"/>
          <w:szCs w:val="24"/>
        </w:rPr>
        <w:t>The str</w:t>
      </w:r>
      <w:r w:rsidR="00FB14D7" w:rsidRPr="009F3169">
        <w:rPr>
          <w:sz w:val="24"/>
          <w:szCs w:val="24"/>
        </w:rPr>
        <w:t>ength</w:t>
      </w:r>
      <w:r w:rsidR="00FE01C0" w:rsidRPr="009F3169">
        <w:rPr>
          <w:sz w:val="24"/>
          <w:szCs w:val="24"/>
        </w:rPr>
        <w:t>s</w:t>
      </w:r>
      <w:r w:rsidR="00FB14D7" w:rsidRPr="009F3169">
        <w:rPr>
          <w:sz w:val="24"/>
          <w:szCs w:val="24"/>
        </w:rPr>
        <w:t xml:space="preserve"> of this analysis </w:t>
      </w:r>
      <w:r w:rsidR="00FE01C0" w:rsidRPr="009F3169">
        <w:rPr>
          <w:sz w:val="24"/>
          <w:szCs w:val="24"/>
        </w:rPr>
        <w:t>are</w:t>
      </w:r>
      <w:r w:rsidR="00FB14D7" w:rsidRPr="009F3169">
        <w:rPr>
          <w:sz w:val="24"/>
          <w:szCs w:val="24"/>
        </w:rPr>
        <w:t xml:space="preserve"> the large patient cohort</w:t>
      </w:r>
      <w:r w:rsidR="008841EB" w:rsidRPr="009F3169">
        <w:rPr>
          <w:sz w:val="24"/>
          <w:szCs w:val="24"/>
        </w:rPr>
        <w:t>,</w:t>
      </w:r>
      <w:r w:rsidR="00DA3F12" w:rsidRPr="009F3169">
        <w:rPr>
          <w:sz w:val="24"/>
          <w:szCs w:val="24"/>
        </w:rPr>
        <w:t xml:space="preserve"> </w:t>
      </w:r>
      <w:r w:rsidR="00FB14D7" w:rsidRPr="009F3169">
        <w:rPr>
          <w:sz w:val="24"/>
          <w:szCs w:val="24"/>
        </w:rPr>
        <w:t xml:space="preserve">the multicentre international </w:t>
      </w:r>
      <w:r w:rsidR="00E2427B" w:rsidRPr="009F3169">
        <w:rPr>
          <w:sz w:val="24"/>
          <w:szCs w:val="24"/>
        </w:rPr>
        <w:t>design</w:t>
      </w:r>
      <w:r w:rsidR="008841EB" w:rsidRPr="009F3169">
        <w:rPr>
          <w:sz w:val="24"/>
          <w:szCs w:val="24"/>
        </w:rPr>
        <w:t>,</w:t>
      </w:r>
      <w:r w:rsidR="00DA3F12" w:rsidRPr="009F3169">
        <w:rPr>
          <w:sz w:val="24"/>
          <w:szCs w:val="24"/>
        </w:rPr>
        <w:t xml:space="preserve"> the </w:t>
      </w:r>
      <w:r w:rsidR="008841EB" w:rsidRPr="009F3169">
        <w:rPr>
          <w:sz w:val="24"/>
          <w:szCs w:val="24"/>
        </w:rPr>
        <w:t xml:space="preserve">inclusion of all consecutive </w:t>
      </w:r>
      <w:r w:rsidR="00BE15F6">
        <w:rPr>
          <w:sz w:val="24"/>
          <w:szCs w:val="24"/>
        </w:rPr>
        <w:t xml:space="preserve">known </w:t>
      </w:r>
      <w:r w:rsidR="006C58E2">
        <w:rPr>
          <w:sz w:val="24"/>
          <w:szCs w:val="24"/>
        </w:rPr>
        <w:t xml:space="preserve">COVID-19 </w:t>
      </w:r>
      <w:r w:rsidR="00BE15F6">
        <w:rPr>
          <w:sz w:val="24"/>
          <w:szCs w:val="24"/>
        </w:rPr>
        <w:t>AIS</w:t>
      </w:r>
      <w:r w:rsidR="00BE15F6" w:rsidRPr="009F3169">
        <w:rPr>
          <w:sz w:val="24"/>
          <w:szCs w:val="24"/>
        </w:rPr>
        <w:t xml:space="preserve"> </w:t>
      </w:r>
      <w:r w:rsidR="008841EB" w:rsidRPr="009F3169">
        <w:rPr>
          <w:sz w:val="24"/>
          <w:szCs w:val="24"/>
        </w:rPr>
        <w:t xml:space="preserve">patients </w:t>
      </w:r>
      <w:r w:rsidR="00A526D8" w:rsidRPr="009F3169">
        <w:rPr>
          <w:sz w:val="24"/>
          <w:szCs w:val="24"/>
        </w:rPr>
        <w:t xml:space="preserve">treated </w:t>
      </w:r>
      <w:r w:rsidR="008841EB" w:rsidRPr="009F3169">
        <w:rPr>
          <w:sz w:val="24"/>
          <w:szCs w:val="24"/>
        </w:rPr>
        <w:t>in each site,</w:t>
      </w:r>
      <w:r w:rsidR="00151A83" w:rsidRPr="009F3169">
        <w:rPr>
          <w:sz w:val="24"/>
          <w:szCs w:val="24"/>
        </w:rPr>
        <w:t xml:space="preserve"> and the propensity score matching </w:t>
      </w:r>
      <w:r w:rsidR="009F2D4B" w:rsidRPr="009F3169">
        <w:rPr>
          <w:sz w:val="24"/>
          <w:szCs w:val="24"/>
        </w:rPr>
        <w:t xml:space="preserve">comparison </w:t>
      </w:r>
      <w:r w:rsidR="00151A83" w:rsidRPr="009F3169">
        <w:rPr>
          <w:sz w:val="24"/>
          <w:szCs w:val="24"/>
        </w:rPr>
        <w:t>with a non-COVID</w:t>
      </w:r>
      <w:r w:rsidR="00DA3F12" w:rsidRPr="009F3169">
        <w:rPr>
          <w:sz w:val="24"/>
          <w:szCs w:val="24"/>
        </w:rPr>
        <w:t>-19</w:t>
      </w:r>
      <w:r w:rsidR="00151A83" w:rsidRPr="009F3169">
        <w:rPr>
          <w:sz w:val="24"/>
          <w:szCs w:val="24"/>
        </w:rPr>
        <w:t xml:space="preserve"> </w:t>
      </w:r>
      <w:r w:rsidR="00BE15F6">
        <w:rPr>
          <w:sz w:val="24"/>
          <w:szCs w:val="24"/>
        </w:rPr>
        <w:t>AIS</w:t>
      </w:r>
      <w:r w:rsidR="00BE15F6" w:rsidRPr="009F3169">
        <w:rPr>
          <w:sz w:val="24"/>
          <w:szCs w:val="24"/>
        </w:rPr>
        <w:t xml:space="preserve"> </w:t>
      </w:r>
      <w:r w:rsidR="00FF026B">
        <w:rPr>
          <w:sz w:val="24"/>
          <w:szCs w:val="24"/>
        </w:rPr>
        <w:t>cohort</w:t>
      </w:r>
      <w:r w:rsidR="00E2427B" w:rsidRPr="009F3169">
        <w:rPr>
          <w:sz w:val="24"/>
          <w:szCs w:val="24"/>
        </w:rPr>
        <w:t xml:space="preserve">. </w:t>
      </w:r>
    </w:p>
    <w:p w14:paraId="058E5B56" w14:textId="7A1E49A0" w:rsidR="00F513CB" w:rsidRPr="009F3169" w:rsidRDefault="007C1684" w:rsidP="004A13B2">
      <w:pPr>
        <w:pStyle w:val="ListParagraph"/>
        <w:spacing w:line="36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Our findings suggest that </w:t>
      </w:r>
      <w:r w:rsidR="00B84B19">
        <w:rPr>
          <w:sz w:val="24"/>
          <w:szCs w:val="24"/>
        </w:rPr>
        <w:t xml:space="preserve">COVID-19 associated ischemic strokes are more </w:t>
      </w:r>
      <w:r w:rsidR="00C22863">
        <w:rPr>
          <w:sz w:val="24"/>
          <w:szCs w:val="24"/>
        </w:rPr>
        <w:t xml:space="preserve">likely to be more </w:t>
      </w:r>
      <w:r w:rsidR="00B84B19">
        <w:rPr>
          <w:sz w:val="24"/>
          <w:szCs w:val="24"/>
        </w:rPr>
        <w:t xml:space="preserve">severe and have worse </w:t>
      </w:r>
      <w:r w:rsidR="00C22863">
        <w:rPr>
          <w:sz w:val="24"/>
          <w:szCs w:val="24"/>
        </w:rPr>
        <w:t xml:space="preserve">functional outcome and </w:t>
      </w:r>
      <w:r w:rsidR="00CD38D1">
        <w:rPr>
          <w:sz w:val="24"/>
          <w:szCs w:val="24"/>
        </w:rPr>
        <w:t>higher mortality</w:t>
      </w:r>
      <w:r w:rsidR="001F44D6">
        <w:rPr>
          <w:sz w:val="24"/>
          <w:szCs w:val="24"/>
        </w:rPr>
        <w:t xml:space="preserve"> than non-COVID-19.</w:t>
      </w:r>
      <w:r w:rsidR="00C22863">
        <w:rPr>
          <w:sz w:val="24"/>
          <w:szCs w:val="24"/>
        </w:rPr>
        <w:t xml:space="preserve"> </w:t>
      </w:r>
      <w:r w:rsidR="000B10F9">
        <w:rPr>
          <w:sz w:val="24"/>
          <w:szCs w:val="24"/>
        </w:rPr>
        <w:t>The association between COVID-19 and severe stroke</w:t>
      </w:r>
      <w:r w:rsidR="00C21B4F">
        <w:rPr>
          <w:sz w:val="24"/>
          <w:szCs w:val="24"/>
        </w:rPr>
        <w:t xml:space="preserve"> </w:t>
      </w:r>
      <w:r w:rsidR="005A15CC">
        <w:rPr>
          <w:sz w:val="24"/>
          <w:szCs w:val="24"/>
        </w:rPr>
        <w:t>highlights</w:t>
      </w:r>
      <w:r w:rsidR="000B10F9">
        <w:rPr>
          <w:sz w:val="24"/>
          <w:szCs w:val="24"/>
        </w:rPr>
        <w:t xml:space="preserve"> the urgent need for </w:t>
      </w:r>
      <w:r w:rsidR="00130A76">
        <w:rPr>
          <w:sz w:val="24"/>
          <w:szCs w:val="24"/>
        </w:rPr>
        <w:t xml:space="preserve">studies aiming to </w:t>
      </w:r>
      <w:r w:rsidR="00E9356A">
        <w:rPr>
          <w:sz w:val="24"/>
          <w:szCs w:val="24"/>
        </w:rPr>
        <w:t>uncover the underlying mechanisms</w:t>
      </w:r>
      <w:r w:rsidR="001303C1">
        <w:rPr>
          <w:sz w:val="24"/>
          <w:szCs w:val="24"/>
        </w:rPr>
        <w:t xml:space="preserve"> and are relevant </w:t>
      </w:r>
      <w:r w:rsidR="00E53A8B">
        <w:rPr>
          <w:sz w:val="24"/>
          <w:szCs w:val="24"/>
        </w:rPr>
        <w:t xml:space="preserve">for </w:t>
      </w:r>
      <w:r w:rsidR="00C44D71">
        <w:rPr>
          <w:sz w:val="24"/>
          <w:szCs w:val="24"/>
        </w:rPr>
        <w:t xml:space="preserve">prehospital stroke awareness </w:t>
      </w:r>
      <w:r w:rsidR="00B94308">
        <w:rPr>
          <w:sz w:val="24"/>
          <w:szCs w:val="24"/>
        </w:rPr>
        <w:t xml:space="preserve">and in-hospital acute stroke pathways </w:t>
      </w:r>
      <w:r w:rsidR="00906DF0">
        <w:rPr>
          <w:sz w:val="24"/>
          <w:szCs w:val="24"/>
        </w:rPr>
        <w:t>during the current and future pandemics</w:t>
      </w:r>
      <w:r w:rsidR="0078386E">
        <w:rPr>
          <w:sz w:val="24"/>
          <w:szCs w:val="24"/>
        </w:rPr>
        <w:t xml:space="preserve">, since severe strokes </w:t>
      </w:r>
      <w:r w:rsidR="00453131">
        <w:rPr>
          <w:sz w:val="24"/>
          <w:szCs w:val="24"/>
        </w:rPr>
        <w:t xml:space="preserve">have typically </w:t>
      </w:r>
      <w:r w:rsidR="002014C7">
        <w:rPr>
          <w:sz w:val="24"/>
          <w:szCs w:val="24"/>
        </w:rPr>
        <w:t xml:space="preserve">poor prognosis </w:t>
      </w:r>
      <w:r w:rsidR="00525842">
        <w:rPr>
          <w:sz w:val="24"/>
          <w:szCs w:val="24"/>
        </w:rPr>
        <w:t xml:space="preserve">and can </w:t>
      </w:r>
      <w:r w:rsidR="008375D0">
        <w:rPr>
          <w:sz w:val="24"/>
          <w:szCs w:val="24"/>
        </w:rPr>
        <w:t xml:space="preserve">potentially be </w:t>
      </w:r>
      <w:r w:rsidR="00F9285D">
        <w:rPr>
          <w:sz w:val="24"/>
          <w:szCs w:val="24"/>
        </w:rPr>
        <w:t xml:space="preserve">treated with recanalization </w:t>
      </w:r>
      <w:proofErr w:type="spellStart"/>
      <w:r w:rsidR="00F9285D">
        <w:rPr>
          <w:sz w:val="24"/>
          <w:szCs w:val="24"/>
        </w:rPr>
        <w:t>rechniques</w:t>
      </w:r>
      <w:proofErr w:type="spellEnd"/>
      <w:r w:rsidR="00930230">
        <w:rPr>
          <w:sz w:val="24"/>
          <w:szCs w:val="24"/>
        </w:rPr>
        <w:t>.</w:t>
      </w:r>
    </w:p>
    <w:p w14:paraId="492D7952" w14:textId="77777777" w:rsidR="00A143C2" w:rsidRDefault="00A143C2" w:rsidP="004A13B2">
      <w:pPr>
        <w:pStyle w:val="ListParagraph"/>
        <w:spacing w:line="360" w:lineRule="auto"/>
        <w:ind w:left="0"/>
        <w:contextualSpacing w:val="0"/>
      </w:pPr>
    </w:p>
    <w:p w14:paraId="7B091B19" w14:textId="403E7E86" w:rsidR="00A143C2" w:rsidRPr="00FF2753" w:rsidRDefault="00307277" w:rsidP="004A13B2">
      <w:pPr>
        <w:pStyle w:val="ListParagraph"/>
        <w:spacing w:line="360" w:lineRule="auto"/>
        <w:ind w:left="0"/>
        <w:contextualSpacing w:val="0"/>
        <w:rPr>
          <w:b/>
          <w:bCs/>
          <w:sz w:val="28"/>
          <w:szCs w:val="28"/>
          <w:lang w:val="fr-CH"/>
        </w:rPr>
      </w:pPr>
      <w:proofErr w:type="spellStart"/>
      <w:r w:rsidRPr="00FF2753">
        <w:rPr>
          <w:b/>
          <w:bCs/>
          <w:sz w:val="24"/>
          <w:szCs w:val="24"/>
          <w:lang w:val="fr-CH"/>
        </w:rPr>
        <w:t>References</w:t>
      </w:r>
      <w:proofErr w:type="spellEnd"/>
    </w:p>
    <w:p w14:paraId="5ABCB8D3" w14:textId="77777777" w:rsidR="004C7F40" w:rsidRPr="004C7F40" w:rsidRDefault="00A143C2" w:rsidP="004C7F40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noProof/>
          <w:szCs w:val="24"/>
          <w:lang w:val="fr-CH"/>
        </w:rPr>
      </w:pPr>
      <w:r w:rsidRPr="00307277">
        <w:rPr>
          <w:sz w:val="24"/>
          <w:szCs w:val="24"/>
        </w:rPr>
        <w:fldChar w:fldCharType="begin"/>
      </w:r>
      <w:r w:rsidRPr="00FF2753">
        <w:rPr>
          <w:sz w:val="24"/>
          <w:szCs w:val="24"/>
          <w:lang w:val="fr-CH"/>
        </w:rPr>
        <w:instrText xml:space="preserve"> ADDIN EN.REFLIST </w:instrText>
      </w:r>
      <w:r w:rsidRPr="00307277">
        <w:rPr>
          <w:sz w:val="24"/>
          <w:szCs w:val="24"/>
        </w:rPr>
        <w:fldChar w:fldCharType="separate"/>
      </w:r>
      <w:bookmarkStart w:id="5" w:name="_ENREF_1"/>
      <w:r w:rsidR="004C7F40" w:rsidRPr="004C7F40">
        <w:rPr>
          <w:rFonts w:ascii="Calibri" w:hAnsi="Calibri" w:cs="Calibri"/>
          <w:noProof/>
          <w:szCs w:val="24"/>
          <w:lang w:val="fr-CH"/>
        </w:rPr>
        <w:t>1.</w:t>
      </w:r>
      <w:r w:rsidR="004C7F40" w:rsidRPr="004C7F40">
        <w:rPr>
          <w:rFonts w:ascii="Calibri" w:hAnsi="Calibri" w:cs="Calibri"/>
          <w:noProof/>
          <w:szCs w:val="24"/>
          <w:lang w:val="fr-CH"/>
        </w:rPr>
        <w:tab/>
        <w:t>Bikdeli B, Madhavan MV, Jimenez D, et al. COVID-19 and Thrombotic or Thromboembolic Disease: Implications for Prevention, Antithrombotic Therapy, and Follow-up. J Am Coll Cardiol 2020.</w:t>
      </w:r>
      <w:bookmarkEnd w:id="5"/>
    </w:p>
    <w:p w14:paraId="04F9037B" w14:textId="77777777" w:rsidR="004C7F40" w:rsidRPr="004C7F40" w:rsidRDefault="004C7F40" w:rsidP="004C7F40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noProof/>
          <w:szCs w:val="24"/>
          <w:lang w:val="fr-CH"/>
        </w:rPr>
      </w:pPr>
      <w:bookmarkStart w:id="6" w:name="_ENREF_2"/>
      <w:r w:rsidRPr="004C7F40">
        <w:rPr>
          <w:rFonts w:ascii="Calibri" w:hAnsi="Calibri" w:cs="Calibri"/>
          <w:noProof/>
          <w:szCs w:val="24"/>
          <w:lang w:val="fr-CH"/>
        </w:rPr>
        <w:t>2.</w:t>
      </w:r>
      <w:r w:rsidRPr="004C7F40">
        <w:rPr>
          <w:rFonts w:ascii="Calibri" w:hAnsi="Calibri" w:cs="Calibri"/>
          <w:noProof/>
          <w:szCs w:val="24"/>
          <w:lang w:val="fr-CH"/>
        </w:rPr>
        <w:tab/>
        <w:t>Oxley TJ, Mocco J, Majidi S, et al. Large-Vessel Stroke as a Presenting Feature of Covid-19 in the Young. N Engl J Med 2020.</w:t>
      </w:r>
      <w:bookmarkEnd w:id="6"/>
    </w:p>
    <w:p w14:paraId="0E963DAD" w14:textId="77777777" w:rsidR="004C7F40" w:rsidRPr="004C7F40" w:rsidRDefault="004C7F40" w:rsidP="004C7F40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noProof/>
          <w:szCs w:val="24"/>
          <w:lang w:val="fr-CH"/>
        </w:rPr>
      </w:pPr>
      <w:bookmarkStart w:id="7" w:name="_ENREF_3"/>
      <w:r w:rsidRPr="004C7F40">
        <w:rPr>
          <w:rFonts w:ascii="Calibri" w:hAnsi="Calibri" w:cs="Calibri"/>
          <w:noProof/>
          <w:szCs w:val="24"/>
          <w:lang w:val="fr-CH"/>
        </w:rPr>
        <w:t>3.</w:t>
      </w:r>
      <w:r w:rsidRPr="004C7F40">
        <w:rPr>
          <w:rFonts w:ascii="Calibri" w:hAnsi="Calibri" w:cs="Calibri"/>
          <w:noProof/>
          <w:szCs w:val="24"/>
          <w:lang w:val="fr-CH"/>
        </w:rPr>
        <w:tab/>
        <w:t>Beyrouti R, Adams ME, Benjamin L, et al. Characteristics of ischaemic stroke associated with COVID-19. J Neurol Neurosurg Psychiatry 2020.</w:t>
      </w:r>
      <w:bookmarkEnd w:id="7"/>
    </w:p>
    <w:p w14:paraId="5FE3B082" w14:textId="77777777" w:rsidR="004C7F40" w:rsidRPr="004C7F40" w:rsidRDefault="004C7F40" w:rsidP="004C7F40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noProof/>
          <w:szCs w:val="24"/>
          <w:lang w:val="fr-CH"/>
        </w:rPr>
      </w:pPr>
      <w:bookmarkStart w:id="8" w:name="_ENREF_4"/>
      <w:r w:rsidRPr="004C7F40">
        <w:rPr>
          <w:rFonts w:ascii="Calibri" w:hAnsi="Calibri" w:cs="Calibri"/>
          <w:noProof/>
          <w:szCs w:val="24"/>
          <w:lang w:val="fr-CH"/>
        </w:rPr>
        <w:t>4.</w:t>
      </w:r>
      <w:r w:rsidRPr="004C7F40">
        <w:rPr>
          <w:rFonts w:ascii="Calibri" w:hAnsi="Calibri" w:cs="Calibri"/>
          <w:noProof/>
          <w:szCs w:val="24"/>
          <w:lang w:val="fr-CH"/>
        </w:rPr>
        <w:tab/>
        <w:t>Yaghi S, Ishida K, Torres J, et al. SARS2-CoV-2 and Stroke in a New York Healthcare System. Stroke;0:STROKEAHA.120.030335.</w:t>
      </w:r>
      <w:bookmarkEnd w:id="8"/>
    </w:p>
    <w:p w14:paraId="79ECD79F" w14:textId="77777777" w:rsidR="004C7F40" w:rsidRPr="004C7F40" w:rsidRDefault="004C7F40" w:rsidP="004C7F40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noProof/>
          <w:szCs w:val="24"/>
          <w:lang w:val="fr-CH"/>
        </w:rPr>
      </w:pPr>
      <w:bookmarkStart w:id="9" w:name="_ENREF_5"/>
      <w:r w:rsidRPr="004C7F40">
        <w:rPr>
          <w:rFonts w:ascii="Calibri" w:hAnsi="Calibri" w:cs="Calibri"/>
          <w:noProof/>
          <w:szCs w:val="24"/>
          <w:lang w:val="fr-CH"/>
        </w:rPr>
        <w:t>5.</w:t>
      </w:r>
      <w:r w:rsidRPr="004C7F40">
        <w:rPr>
          <w:rFonts w:ascii="Calibri" w:hAnsi="Calibri" w:cs="Calibri"/>
          <w:noProof/>
          <w:szCs w:val="24"/>
          <w:lang w:val="fr-CH"/>
        </w:rPr>
        <w:tab/>
        <w:t>Papanagiotou P, Ntaios G. Endovascular Thrombectomy in Acute Ischemic Stroke. Circ Cardiovasc Interv 2018;11:e005362.</w:t>
      </w:r>
      <w:bookmarkEnd w:id="9"/>
    </w:p>
    <w:p w14:paraId="33E4C324" w14:textId="77777777" w:rsidR="004C7F40" w:rsidRPr="004C7F40" w:rsidRDefault="004C7F40" w:rsidP="004C7F40">
      <w:pPr>
        <w:pStyle w:val="ListParagraph"/>
        <w:spacing w:line="240" w:lineRule="auto"/>
        <w:ind w:left="0"/>
        <w:jc w:val="both"/>
        <w:rPr>
          <w:rFonts w:ascii="Calibri" w:hAnsi="Calibri" w:cs="Calibri"/>
          <w:noProof/>
          <w:szCs w:val="24"/>
          <w:lang w:val="fr-CH"/>
        </w:rPr>
      </w:pPr>
      <w:bookmarkStart w:id="10" w:name="_ENREF_6"/>
      <w:r w:rsidRPr="004C7F40">
        <w:rPr>
          <w:rFonts w:ascii="Calibri" w:hAnsi="Calibri" w:cs="Calibri"/>
          <w:noProof/>
          <w:szCs w:val="24"/>
          <w:lang w:val="fr-CH"/>
        </w:rPr>
        <w:t>6.</w:t>
      </w:r>
      <w:r w:rsidRPr="004C7F40">
        <w:rPr>
          <w:rFonts w:ascii="Calibri" w:hAnsi="Calibri" w:cs="Calibri"/>
          <w:noProof/>
          <w:szCs w:val="24"/>
          <w:lang w:val="fr-CH"/>
        </w:rPr>
        <w:tab/>
        <w:t>Michel P, Odier C, Rutgers M, et al. The Acute STroke Registry and Analysis of Lausanne (ASTRAL): design and baseline analysis of an ischemic stroke registry including acute multimodal imaging. Stroke 2010;41:2491-8.</w:t>
      </w:r>
      <w:bookmarkEnd w:id="10"/>
    </w:p>
    <w:p w14:paraId="436018D4" w14:textId="6E43A383" w:rsidR="004C7F40" w:rsidRDefault="004C7F40" w:rsidP="004C7F40">
      <w:pPr>
        <w:pStyle w:val="ListParagraph"/>
        <w:spacing w:line="240" w:lineRule="auto"/>
        <w:jc w:val="both"/>
        <w:rPr>
          <w:rFonts w:ascii="Calibri" w:hAnsi="Calibri" w:cs="Calibri"/>
          <w:noProof/>
          <w:szCs w:val="24"/>
          <w:lang w:val="fr-CH"/>
        </w:rPr>
      </w:pPr>
    </w:p>
    <w:p w14:paraId="681D2CFF" w14:textId="3EEA738F" w:rsidR="000D6EE5" w:rsidRPr="00346888" w:rsidRDefault="00A143C2" w:rsidP="004A13B2">
      <w:pPr>
        <w:pStyle w:val="ListParagraph"/>
        <w:spacing w:line="360" w:lineRule="auto"/>
        <w:ind w:left="0"/>
        <w:contextualSpacing w:val="0"/>
        <w:rPr>
          <w:sz w:val="24"/>
          <w:szCs w:val="24"/>
        </w:rPr>
      </w:pPr>
      <w:r w:rsidRPr="00307277">
        <w:rPr>
          <w:sz w:val="24"/>
          <w:szCs w:val="24"/>
        </w:rPr>
        <w:fldChar w:fldCharType="end"/>
      </w:r>
    </w:p>
    <w:sectPr w:rsidR="000D6EE5" w:rsidRPr="00346888" w:rsidSect="00500C09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A184D"/>
    <w:multiLevelType w:val="hybridMultilevel"/>
    <w:tmpl w:val="58F2A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C685F"/>
    <w:multiLevelType w:val="hybridMultilevel"/>
    <w:tmpl w:val="D83283CA"/>
    <w:lvl w:ilvl="0" w:tplc="ACF49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1666D"/>
    <w:multiLevelType w:val="hybridMultilevel"/>
    <w:tmpl w:val="61AEAAAA"/>
    <w:lvl w:ilvl="0" w:tplc="138A1C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1764E"/>
    <w:multiLevelType w:val="hybridMultilevel"/>
    <w:tmpl w:val="7EA047BE"/>
    <w:lvl w:ilvl="0" w:tplc="8B9EB0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ew England J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zft09t230fa5eetz0kx9sz499av0rfepaxv&quot;&gt;GN Endnote library&lt;record-ids&gt;&lt;item&gt;266&lt;/item&gt;&lt;item&gt;9182&lt;/item&gt;&lt;item&gt;9896&lt;/item&gt;&lt;item&gt;9897&lt;/item&gt;&lt;item&gt;9898&lt;/item&gt;&lt;item&gt;9900&lt;/item&gt;&lt;/record-ids&gt;&lt;/item&gt;&lt;/Libraries&gt;"/>
  </w:docVars>
  <w:rsids>
    <w:rsidRoot w:val="00C63023"/>
    <w:rsid w:val="000014C3"/>
    <w:rsid w:val="0004203A"/>
    <w:rsid w:val="00042284"/>
    <w:rsid w:val="000452F9"/>
    <w:rsid w:val="00055BAD"/>
    <w:rsid w:val="0005793C"/>
    <w:rsid w:val="000642DB"/>
    <w:rsid w:val="0007411E"/>
    <w:rsid w:val="00084197"/>
    <w:rsid w:val="000843B8"/>
    <w:rsid w:val="000871E3"/>
    <w:rsid w:val="000B10F9"/>
    <w:rsid w:val="000B691D"/>
    <w:rsid w:val="000C5E73"/>
    <w:rsid w:val="000D547E"/>
    <w:rsid w:val="000D6EE5"/>
    <w:rsid w:val="000E0750"/>
    <w:rsid w:val="000F7DAC"/>
    <w:rsid w:val="001303C1"/>
    <w:rsid w:val="00130A76"/>
    <w:rsid w:val="00131AC1"/>
    <w:rsid w:val="001506E2"/>
    <w:rsid w:val="00151A83"/>
    <w:rsid w:val="00151B8F"/>
    <w:rsid w:val="001625AA"/>
    <w:rsid w:val="00167E61"/>
    <w:rsid w:val="00180C2B"/>
    <w:rsid w:val="00194B06"/>
    <w:rsid w:val="001C1959"/>
    <w:rsid w:val="001C4E7D"/>
    <w:rsid w:val="001D0EAA"/>
    <w:rsid w:val="001D2159"/>
    <w:rsid w:val="001D5DE8"/>
    <w:rsid w:val="001E3512"/>
    <w:rsid w:val="001E6EB7"/>
    <w:rsid w:val="001F38F4"/>
    <w:rsid w:val="001F44D6"/>
    <w:rsid w:val="002014C7"/>
    <w:rsid w:val="00203477"/>
    <w:rsid w:val="00213238"/>
    <w:rsid w:val="00213A6F"/>
    <w:rsid w:val="00213D77"/>
    <w:rsid w:val="00233C85"/>
    <w:rsid w:val="00235B44"/>
    <w:rsid w:val="00250768"/>
    <w:rsid w:val="00254C68"/>
    <w:rsid w:val="002751D0"/>
    <w:rsid w:val="00286F65"/>
    <w:rsid w:val="002930DB"/>
    <w:rsid w:val="002A022E"/>
    <w:rsid w:val="002A2B8D"/>
    <w:rsid w:val="002B5370"/>
    <w:rsid w:val="002D45A1"/>
    <w:rsid w:val="002E06F3"/>
    <w:rsid w:val="002E3EF3"/>
    <w:rsid w:val="003040EC"/>
    <w:rsid w:val="00307277"/>
    <w:rsid w:val="00312A64"/>
    <w:rsid w:val="00321F6D"/>
    <w:rsid w:val="00327910"/>
    <w:rsid w:val="00346888"/>
    <w:rsid w:val="00351B2D"/>
    <w:rsid w:val="00360B5C"/>
    <w:rsid w:val="00374B2E"/>
    <w:rsid w:val="00377988"/>
    <w:rsid w:val="00381FA5"/>
    <w:rsid w:val="00387304"/>
    <w:rsid w:val="00396D2D"/>
    <w:rsid w:val="003A3715"/>
    <w:rsid w:val="003A6127"/>
    <w:rsid w:val="003A630C"/>
    <w:rsid w:val="003A7F60"/>
    <w:rsid w:val="003B1E9B"/>
    <w:rsid w:val="003B4EE8"/>
    <w:rsid w:val="003C5F67"/>
    <w:rsid w:val="003D6A79"/>
    <w:rsid w:val="003E5D7A"/>
    <w:rsid w:val="00400BE9"/>
    <w:rsid w:val="00422B8A"/>
    <w:rsid w:val="004321EB"/>
    <w:rsid w:val="00436468"/>
    <w:rsid w:val="00442957"/>
    <w:rsid w:val="00453131"/>
    <w:rsid w:val="0045681A"/>
    <w:rsid w:val="00465503"/>
    <w:rsid w:val="004664CD"/>
    <w:rsid w:val="00471568"/>
    <w:rsid w:val="00475812"/>
    <w:rsid w:val="00476D35"/>
    <w:rsid w:val="00485CA3"/>
    <w:rsid w:val="00494557"/>
    <w:rsid w:val="004A13B2"/>
    <w:rsid w:val="004A1C22"/>
    <w:rsid w:val="004B17EF"/>
    <w:rsid w:val="004B3FEC"/>
    <w:rsid w:val="004C1A42"/>
    <w:rsid w:val="004C3DA7"/>
    <w:rsid w:val="004C5A17"/>
    <w:rsid w:val="004C7F40"/>
    <w:rsid w:val="004D5E07"/>
    <w:rsid w:val="004E3E2B"/>
    <w:rsid w:val="004F343F"/>
    <w:rsid w:val="00500C09"/>
    <w:rsid w:val="00501681"/>
    <w:rsid w:val="00502408"/>
    <w:rsid w:val="00516D54"/>
    <w:rsid w:val="005209FA"/>
    <w:rsid w:val="00522EB0"/>
    <w:rsid w:val="0052464A"/>
    <w:rsid w:val="00525842"/>
    <w:rsid w:val="005449DE"/>
    <w:rsid w:val="00554929"/>
    <w:rsid w:val="00561377"/>
    <w:rsid w:val="00573895"/>
    <w:rsid w:val="005850CE"/>
    <w:rsid w:val="00585D2B"/>
    <w:rsid w:val="005A15CC"/>
    <w:rsid w:val="005A4531"/>
    <w:rsid w:val="005B26AB"/>
    <w:rsid w:val="005C0C77"/>
    <w:rsid w:val="005C1C38"/>
    <w:rsid w:val="005C4813"/>
    <w:rsid w:val="005C60E3"/>
    <w:rsid w:val="005D4436"/>
    <w:rsid w:val="005E0154"/>
    <w:rsid w:val="005E504E"/>
    <w:rsid w:val="005F1491"/>
    <w:rsid w:val="005F315F"/>
    <w:rsid w:val="00601404"/>
    <w:rsid w:val="00601760"/>
    <w:rsid w:val="0061192D"/>
    <w:rsid w:val="00624466"/>
    <w:rsid w:val="0063315F"/>
    <w:rsid w:val="00637EC1"/>
    <w:rsid w:val="00640BDE"/>
    <w:rsid w:val="00646D4E"/>
    <w:rsid w:val="006538FF"/>
    <w:rsid w:val="00682036"/>
    <w:rsid w:val="00695CA7"/>
    <w:rsid w:val="006A2099"/>
    <w:rsid w:val="006A3EC4"/>
    <w:rsid w:val="006A712B"/>
    <w:rsid w:val="006B36B8"/>
    <w:rsid w:val="006B4049"/>
    <w:rsid w:val="006C3051"/>
    <w:rsid w:val="006C58E2"/>
    <w:rsid w:val="006D0185"/>
    <w:rsid w:val="006E2A3B"/>
    <w:rsid w:val="006F74D3"/>
    <w:rsid w:val="00704502"/>
    <w:rsid w:val="00710B67"/>
    <w:rsid w:val="0071592E"/>
    <w:rsid w:val="007173F9"/>
    <w:rsid w:val="0072250B"/>
    <w:rsid w:val="007256A6"/>
    <w:rsid w:val="00751021"/>
    <w:rsid w:val="0075388E"/>
    <w:rsid w:val="007600D9"/>
    <w:rsid w:val="007621EE"/>
    <w:rsid w:val="0077732F"/>
    <w:rsid w:val="0078386E"/>
    <w:rsid w:val="00785281"/>
    <w:rsid w:val="007C01BA"/>
    <w:rsid w:val="007C1684"/>
    <w:rsid w:val="007D2887"/>
    <w:rsid w:val="007D4ACD"/>
    <w:rsid w:val="007E469D"/>
    <w:rsid w:val="007E7F77"/>
    <w:rsid w:val="007F2CEA"/>
    <w:rsid w:val="00820393"/>
    <w:rsid w:val="00827FB8"/>
    <w:rsid w:val="00834976"/>
    <w:rsid w:val="008375D0"/>
    <w:rsid w:val="00840E49"/>
    <w:rsid w:val="00854729"/>
    <w:rsid w:val="00855CC5"/>
    <w:rsid w:val="00882D6A"/>
    <w:rsid w:val="008841EB"/>
    <w:rsid w:val="00895ED0"/>
    <w:rsid w:val="008A5291"/>
    <w:rsid w:val="008C5D89"/>
    <w:rsid w:val="008D0103"/>
    <w:rsid w:val="008D361F"/>
    <w:rsid w:val="008E0FC6"/>
    <w:rsid w:val="008E413A"/>
    <w:rsid w:val="0090259A"/>
    <w:rsid w:val="00906DF0"/>
    <w:rsid w:val="00924A96"/>
    <w:rsid w:val="00927425"/>
    <w:rsid w:val="00930230"/>
    <w:rsid w:val="0093499C"/>
    <w:rsid w:val="0094498F"/>
    <w:rsid w:val="00977636"/>
    <w:rsid w:val="00981CC0"/>
    <w:rsid w:val="00984C7E"/>
    <w:rsid w:val="00993BF3"/>
    <w:rsid w:val="0099544D"/>
    <w:rsid w:val="00995F1C"/>
    <w:rsid w:val="009A1AE2"/>
    <w:rsid w:val="009A5991"/>
    <w:rsid w:val="009B2D4E"/>
    <w:rsid w:val="009B371B"/>
    <w:rsid w:val="009D33A1"/>
    <w:rsid w:val="009E2071"/>
    <w:rsid w:val="009F2D4B"/>
    <w:rsid w:val="009F3169"/>
    <w:rsid w:val="00A06BB1"/>
    <w:rsid w:val="00A143C2"/>
    <w:rsid w:val="00A1740D"/>
    <w:rsid w:val="00A206E5"/>
    <w:rsid w:val="00A30D66"/>
    <w:rsid w:val="00A312D4"/>
    <w:rsid w:val="00A31717"/>
    <w:rsid w:val="00A402DD"/>
    <w:rsid w:val="00A42909"/>
    <w:rsid w:val="00A43A94"/>
    <w:rsid w:val="00A443B8"/>
    <w:rsid w:val="00A47658"/>
    <w:rsid w:val="00A47955"/>
    <w:rsid w:val="00A526D8"/>
    <w:rsid w:val="00A52EE7"/>
    <w:rsid w:val="00A61A9D"/>
    <w:rsid w:val="00A6263D"/>
    <w:rsid w:val="00A65662"/>
    <w:rsid w:val="00A740D0"/>
    <w:rsid w:val="00A80743"/>
    <w:rsid w:val="00AA3367"/>
    <w:rsid w:val="00AB0C73"/>
    <w:rsid w:val="00AD1515"/>
    <w:rsid w:val="00AD47C5"/>
    <w:rsid w:val="00AD6639"/>
    <w:rsid w:val="00AE17C0"/>
    <w:rsid w:val="00AE38CE"/>
    <w:rsid w:val="00B01FFB"/>
    <w:rsid w:val="00B1777B"/>
    <w:rsid w:val="00B26BBE"/>
    <w:rsid w:val="00B475DE"/>
    <w:rsid w:val="00B520FE"/>
    <w:rsid w:val="00B6303B"/>
    <w:rsid w:val="00B639CF"/>
    <w:rsid w:val="00B72D55"/>
    <w:rsid w:val="00B824D2"/>
    <w:rsid w:val="00B84B19"/>
    <w:rsid w:val="00B94308"/>
    <w:rsid w:val="00BA18DE"/>
    <w:rsid w:val="00BB0DF9"/>
    <w:rsid w:val="00BB2995"/>
    <w:rsid w:val="00BD1117"/>
    <w:rsid w:val="00BE15F6"/>
    <w:rsid w:val="00BE2D5E"/>
    <w:rsid w:val="00C00A6B"/>
    <w:rsid w:val="00C21B4F"/>
    <w:rsid w:val="00C22863"/>
    <w:rsid w:val="00C32909"/>
    <w:rsid w:val="00C44D71"/>
    <w:rsid w:val="00C46276"/>
    <w:rsid w:val="00C47734"/>
    <w:rsid w:val="00C52DED"/>
    <w:rsid w:val="00C552E3"/>
    <w:rsid w:val="00C568EA"/>
    <w:rsid w:val="00C570E3"/>
    <w:rsid w:val="00C63023"/>
    <w:rsid w:val="00C664B0"/>
    <w:rsid w:val="00C86657"/>
    <w:rsid w:val="00C94893"/>
    <w:rsid w:val="00CC2E2B"/>
    <w:rsid w:val="00CC39B2"/>
    <w:rsid w:val="00CC6A3D"/>
    <w:rsid w:val="00CC7A6B"/>
    <w:rsid w:val="00CD21E0"/>
    <w:rsid w:val="00CD38D1"/>
    <w:rsid w:val="00CE1C94"/>
    <w:rsid w:val="00CE6F47"/>
    <w:rsid w:val="00CE761A"/>
    <w:rsid w:val="00CF43E9"/>
    <w:rsid w:val="00D212E5"/>
    <w:rsid w:val="00D305ED"/>
    <w:rsid w:val="00D331CB"/>
    <w:rsid w:val="00D3445A"/>
    <w:rsid w:val="00D37029"/>
    <w:rsid w:val="00D429ED"/>
    <w:rsid w:val="00D54DFC"/>
    <w:rsid w:val="00D56F86"/>
    <w:rsid w:val="00D70F24"/>
    <w:rsid w:val="00D75064"/>
    <w:rsid w:val="00D76341"/>
    <w:rsid w:val="00D81444"/>
    <w:rsid w:val="00DA0F9C"/>
    <w:rsid w:val="00DA3F12"/>
    <w:rsid w:val="00DB2DEE"/>
    <w:rsid w:val="00DC6FAC"/>
    <w:rsid w:val="00DD069A"/>
    <w:rsid w:val="00DD75BB"/>
    <w:rsid w:val="00DE4973"/>
    <w:rsid w:val="00DE7BA4"/>
    <w:rsid w:val="00DE7F7C"/>
    <w:rsid w:val="00E07834"/>
    <w:rsid w:val="00E12999"/>
    <w:rsid w:val="00E210A8"/>
    <w:rsid w:val="00E2427B"/>
    <w:rsid w:val="00E261FA"/>
    <w:rsid w:val="00E34007"/>
    <w:rsid w:val="00E36C97"/>
    <w:rsid w:val="00E373C0"/>
    <w:rsid w:val="00E41D5F"/>
    <w:rsid w:val="00E5321B"/>
    <w:rsid w:val="00E53A8B"/>
    <w:rsid w:val="00E571AF"/>
    <w:rsid w:val="00E67F7F"/>
    <w:rsid w:val="00E72E14"/>
    <w:rsid w:val="00E8498D"/>
    <w:rsid w:val="00E914A2"/>
    <w:rsid w:val="00E9356A"/>
    <w:rsid w:val="00EA0664"/>
    <w:rsid w:val="00EB699F"/>
    <w:rsid w:val="00F01120"/>
    <w:rsid w:val="00F1502D"/>
    <w:rsid w:val="00F23E99"/>
    <w:rsid w:val="00F513CB"/>
    <w:rsid w:val="00F518A9"/>
    <w:rsid w:val="00F57D45"/>
    <w:rsid w:val="00F6188C"/>
    <w:rsid w:val="00F9285D"/>
    <w:rsid w:val="00F9720B"/>
    <w:rsid w:val="00FA4A21"/>
    <w:rsid w:val="00FB14D7"/>
    <w:rsid w:val="00FB5038"/>
    <w:rsid w:val="00FC13E7"/>
    <w:rsid w:val="00FC238F"/>
    <w:rsid w:val="00FD0CA3"/>
    <w:rsid w:val="00FD35F8"/>
    <w:rsid w:val="00FE01C0"/>
    <w:rsid w:val="00FF026B"/>
    <w:rsid w:val="00FF0846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CF1D"/>
  <w15:chartTrackingRefBased/>
  <w15:docId w15:val="{161D19EB-B6E3-4751-813D-67B789BE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0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43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3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5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28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80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9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gntaios@med.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91182DAD9A3B64CAFA752B8F398CA90" ma:contentTypeVersion="13" ma:contentTypeDescription="Δημιουργία νέου εγγράφου" ma:contentTypeScope="" ma:versionID="7aeffd04d4b9c7616aa4c11266c0c272">
  <xsd:schema xmlns:xsd="http://www.w3.org/2001/XMLSchema" xmlns:xs="http://www.w3.org/2001/XMLSchema" xmlns:p="http://schemas.microsoft.com/office/2006/metadata/properties" xmlns:ns3="ff577e06-6b40-48eb-9f34-9f85dbf0b78b" xmlns:ns4="1d08e886-9746-4563-b7b9-23cc1475eaf4" targetNamespace="http://schemas.microsoft.com/office/2006/metadata/properties" ma:root="true" ma:fieldsID="84cfbe828e39c207361f5d9714af160a" ns3:_="" ns4:_="">
    <xsd:import namespace="ff577e06-6b40-48eb-9f34-9f85dbf0b78b"/>
    <xsd:import namespace="1d08e886-9746-4563-b7b9-23cc1475ea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77e06-6b40-48eb-9f34-9f85dbf0b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8e886-9746-4563-b7b9-23cc1475e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1866-0237-49A7-BFC6-742CC76C9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77e06-6b40-48eb-9f34-9f85dbf0b78b"/>
    <ds:schemaRef ds:uri="1d08e886-9746-4563-b7b9-23cc1475e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9E13C-ED5C-4E2B-A732-3CA198130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24674-F180-44F4-97A1-CA96ADDAF0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B8E793-45FF-43C3-90E8-B6162A34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2194</Words>
  <Characters>12511</Characters>
  <Application>Microsoft Office Word</Application>
  <DocSecurity>0</DocSecurity>
  <Lines>104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Ntaios</dc:creator>
  <cp:keywords/>
  <dc:description/>
  <cp:lastModifiedBy>George Ntaios</cp:lastModifiedBy>
  <cp:revision>74</cp:revision>
  <dcterms:created xsi:type="dcterms:W3CDTF">2020-05-21T06:03:00Z</dcterms:created>
  <dcterms:modified xsi:type="dcterms:W3CDTF">2020-05-21T10:18:00Z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0x010100791182DAD9A3B64CAFA752B8F398CA90</vt:lpwstr>
  </property>
</Properties>
</file>