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B1749" w14:textId="77777777" w:rsidR="00965FDD" w:rsidRPr="00DB5705" w:rsidRDefault="00965FDD" w:rsidP="00965FDD">
      <w:pPr>
        <w:spacing w:after="120" w:line="480" w:lineRule="auto"/>
        <w:jc w:val="both"/>
        <w:rPr>
          <w:rFonts w:ascii="Arial" w:hAnsi="Arial" w:cs="Arial"/>
          <w:b/>
          <w:bCs/>
          <w:color w:val="000000"/>
          <w:sz w:val="24"/>
          <w:szCs w:val="24"/>
          <w:shd w:val="clear" w:color="auto" w:fill="FFFFFF"/>
          <w:lang w:val="en-US"/>
        </w:rPr>
      </w:pPr>
      <w:r w:rsidRPr="00DB5705">
        <w:rPr>
          <w:rFonts w:ascii="Arial" w:hAnsi="Arial" w:cs="Arial"/>
          <w:b/>
          <w:bCs/>
          <w:color w:val="000000"/>
          <w:sz w:val="24"/>
          <w:szCs w:val="24"/>
          <w:shd w:val="clear" w:color="auto" w:fill="FFFFFF"/>
          <w:lang w:val="en-US"/>
        </w:rPr>
        <w:t xml:space="preserve">Prevalence of potential drug-drug interactions in patients of the Swiss HIV Cohort Study in the era of HIV integrase inhibitors </w:t>
      </w:r>
    </w:p>
    <w:p w14:paraId="3D091C38" w14:textId="1AAF2B1F" w:rsidR="00965FDD" w:rsidRPr="00DB5705" w:rsidRDefault="00965FDD" w:rsidP="00965FDD">
      <w:pPr>
        <w:spacing w:after="240" w:line="480" w:lineRule="auto"/>
        <w:jc w:val="both"/>
        <w:rPr>
          <w:rFonts w:ascii="Arial" w:hAnsi="Arial" w:cs="Arial"/>
          <w:sz w:val="20"/>
          <w:szCs w:val="20"/>
          <w:lang w:val="en-US"/>
        </w:rPr>
      </w:pPr>
      <w:r w:rsidRPr="00DB5705">
        <w:rPr>
          <w:rFonts w:ascii="Arial" w:hAnsi="Arial" w:cs="Arial"/>
          <w:sz w:val="20"/>
          <w:szCs w:val="20"/>
          <w:lang w:val="en-US"/>
        </w:rPr>
        <w:t>Elisabeth Deutschmann</w:t>
      </w:r>
      <w:r w:rsidRPr="00DB5705">
        <w:rPr>
          <w:rFonts w:ascii="Arial" w:hAnsi="Arial" w:cs="Arial"/>
          <w:sz w:val="20"/>
          <w:szCs w:val="20"/>
          <w:vertAlign w:val="superscript"/>
          <w:lang w:val="en-US"/>
        </w:rPr>
        <w:t>1</w:t>
      </w:r>
      <w:r w:rsidRPr="00DB5705">
        <w:rPr>
          <w:rFonts w:ascii="Arial" w:hAnsi="Arial" w:cs="Arial"/>
          <w:sz w:val="20"/>
          <w:szCs w:val="20"/>
          <w:lang w:val="en-US"/>
        </w:rPr>
        <w:t>, Heiner C. Bucher</w:t>
      </w:r>
      <w:r w:rsidRPr="00DB5705">
        <w:rPr>
          <w:rFonts w:ascii="Arial" w:hAnsi="Arial" w:cs="Arial"/>
          <w:sz w:val="20"/>
          <w:szCs w:val="20"/>
          <w:vertAlign w:val="superscript"/>
          <w:lang w:val="en-US"/>
        </w:rPr>
        <w:t>1,2</w:t>
      </w:r>
      <w:r w:rsidRPr="00DB5705">
        <w:rPr>
          <w:rFonts w:ascii="Arial" w:hAnsi="Arial" w:cs="Arial"/>
          <w:sz w:val="20"/>
          <w:szCs w:val="20"/>
          <w:lang w:val="en-US"/>
        </w:rPr>
        <w:t>, Steffen Jaeckel</w:t>
      </w:r>
      <w:r w:rsidRPr="00DB5705">
        <w:rPr>
          <w:rFonts w:ascii="Arial" w:hAnsi="Arial" w:cs="Arial"/>
          <w:sz w:val="20"/>
          <w:szCs w:val="20"/>
          <w:vertAlign w:val="superscript"/>
          <w:lang w:val="en-US"/>
        </w:rPr>
        <w:t>3</w:t>
      </w:r>
      <w:r w:rsidRPr="00DB5705">
        <w:rPr>
          <w:rFonts w:ascii="Arial" w:hAnsi="Arial" w:cs="Arial"/>
          <w:sz w:val="20"/>
          <w:szCs w:val="20"/>
          <w:lang w:val="en-US"/>
        </w:rPr>
        <w:t>, Sara Gibbons</w:t>
      </w:r>
      <w:r w:rsidRPr="00DB5705">
        <w:rPr>
          <w:rFonts w:ascii="Arial" w:hAnsi="Arial" w:cs="Arial"/>
          <w:sz w:val="20"/>
          <w:szCs w:val="20"/>
          <w:vertAlign w:val="superscript"/>
          <w:lang w:val="en-US"/>
        </w:rPr>
        <w:t>4</w:t>
      </w:r>
      <w:r w:rsidRPr="00DB5705">
        <w:rPr>
          <w:rFonts w:ascii="Arial" w:hAnsi="Arial" w:cs="Arial"/>
          <w:sz w:val="20"/>
          <w:szCs w:val="20"/>
          <w:lang w:val="en-US"/>
        </w:rPr>
        <w:t>, Katie McAllister</w:t>
      </w:r>
      <w:r w:rsidRPr="00DB5705">
        <w:rPr>
          <w:rFonts w:ascii="Arial" w:hAnsi="Arial" w:cs="Arial"/>
          <w:sz w:val="20"/>
          <w:szCs w:val="20"/>
          <w:vertAlign w:val="superscript"/>
          <w:lang w:val="en-US"/>
        </w:rPr>
        <w:t>4</w:t>
      </w:r>
      <w:r w:rsidRPr="00DB5705">
        <w:rPr>
          <w:rFonts w:ascii="Arial" w:hAnsi="Arial" w:cs="Arial"/>
          <w:sz w:val="20"/>
          <w:szCs w:val="20"/>
          <w:lang w:val="en-US"/>
        </w:rPr>
        <w:t xml:space="preserve">, Alexandra </w:t>
      </w:r>
      <w:r w:rsidR="003504BC">
        <w:rPr>
          <w:rFonts w:ascii="Arial" w:hAnsi="Arial" w:cs="Arial"/>
          <w:sz w:val="20"/>
          <w:szCs w:val="20"/>
          <w:lang w:val="en-US"/>
        </w:rPr>
        <w:t xml:space="preserve">U. </w:t>
      </w:r>
      <w:r w:rsidRPr="00DB5705">
        <w:rPr>
          <w:rFonts w:ascii="Arial" w:hAnsi="Arial" w:cs="Arial"/>
          <w:sz w:val="20"/>
          <w:szCs w:val="20"/>
          <w:lang w:val="en-US"/>
        </w:rPr>
        <w:t>Scherrer</w:t>
      </w:r>
      <w:r w:rsidRPr="00DB5705">
        <w:rPr>
          <w:rFonts w:ascii="Arial" w:hAnsi="Arial" w:cs="Arial"/>
          <w:sz w:val="20"/>
          <w:szCs w:val="20"/>
          <w:vertAlign w:val="superscript"/>
          <w:lang w:val="en-US"/>
        </w:rPr>
        <w:t>5,6</w:t>
      </w:r>
      <w:r w:rsidRPr="00DB5705">
        <w:rPr>
          <w:rFonts w:ascii="Arial" w:hAnsi="Arial" w:cs="Arial"/>
          <w:sz w:val="20"/>
          <w:szCs w:val="20"/>
          <w:lang w:val="en-US"/>
        </w:rPr>
        <w:t>, Dominique Braun</w:t>
      </w:r>
      <w:r w:rsidRPr="00DB5705">
        <w:rPr>
          <w:rFonts w:ascii="Arial" w:hAnsi="Arial" w:cs="Arial"/>
          <w:sz w:val="20"/>
          <w:szCs w:val="20"/>
          <w:vertAlign w:val="superscript"/>
          <w:lang w:val="en-US"/>
        </w:rPr>
        <w:t>5</w:t>
      </w:r>
      <w:r w:rsidRPr="00DB5705">
        <w:rPr>
          <w:rFonts w:ascii="Arial" w:hAnsi="Arial" w:cs="Arial"/>
          <w:sz w:val="20"/>
          <w:szCs w:val="20"/>
          <w:lang w:val="en-US"/>
        </w:rPr>
        <w:t>, Matthias Cavassini</w:t>
      </w:r>
      <w:r w:rsidRPr="00DB5705">
        <w:rPr>
          <w:rFonts w:ascii="Arial" w:hAnsi="Arial" w:cs="Arial"/>
          <w:sz w:val="20"/>
          <w:szCs w:val="20"/>
          <w:vertAlign w:val="superscript"/>
          <w:lang w:val="en-US"/>
        </w:rPr>
        <w:t>7</w:t>
      </w:r>
      <w:r w:rsidRPr="00DB5705">
        <w:rPr>
          <w:rFonts w:ascii="Arial" w:hAnsi="Arial" w:cs="Arial"/>
          <w:sz w:val="20"/>
          <w:szCs w:val="20"/>
          <w:lang w:val="en-US"/>
        </w:rPr>
        <w:t>, Anna Hachfeld</w:t>
      </w:r>
      <w:r w:rsidRPr="00DB5705">
        <w:rPr>
          <w:rFonts w:ascii="Arial" w:hAnsi="Arial" w:cs="Arial"/>
          <w:sz w:val="20"/>
          <w:szCs w:val="20"/>
          <w:vertAlign w:val="superscript"/>
          <w:lang w:val="en-US"/>
        </w:rPr>
        <w:t>8</w:t>
      </w:r>
      <w:r w:rsidRPr="00DB5705">
        <w:rPr>
          <w:rFonts w:ascii="Arial" w:hAnsi="Arial" w:cs="Arial"/>
          <w:sz w:val="20"/>
          <w:szCs w:val="20"/>
          <w:lang w:val="en-US"/>
        </w:rPr>
        <w:t>, Alexandra Calmy</w:t>
      </w:r>
      <w:r w:rsidRPr="00DB5705">
        <w:rPr>
          <w:rFonts w:ascii="Arial" w:hAnsi="Arial" w:cs="Arial"/>
          <w:sz w:val="20"/>
          <w:szCs w:val="20"/>
          <w:vertAlign w:val="superscript"/>
          <w:lang w:val="en-US"/>
        </w:rPr>
        <w:t>9</w:t>
      </w:r>
      <w:r w:rsidRPr="00DB5705">
        <w:rPr>
          <w:rFonts w:ascii="Arial" w:hAnsi="Arial" w:cs="Arial"/>
          <w:sz w:val="20"/>
          <w:szCs w:val="20"/>
          <w:lang w:val="en-US"/>
        </w:rPr>
        <w:t>, Manuel Battegay</w:t>
      </w:r>
      <w:r w:rsidRPr="00DB5705">
        <w:rPr>
          <w:rFonts w:ascii="Arial" w:hAnsi="Arial" w:cs="Arial"/>
          <w:sz w:val="20"/>
          <w:szCs w:val="20"/>
          <w:vertAlign w:val="superscript"/>
          <w:lang w:val="en-US"/>
        </w:rPr>
        <w:t>2</w:t>
      </w:r>
      <w:r w:rsidRPr="00DB5705">
        <w:rPr>
          <w:rFonts w:ascii="Arial" w:hAnsi="Arial" w:cs="Arial"/>
          <w:sz w:val="20"/>
          <w:szCs w:val="20"/>
          <w:lang w:val="en-US"/>
        </w:rPr>
        <w:t xml:space="preserve">, </w:t>
      </w:r>
      <w:r w:rsidRPr="00DB5705">
        <w:rPr>
          <w:rFonts w:ascii="Arial" w:hAnsi="Arial" w:cs="Arial"/>
          <w:sz w:val="20"/>
          <w:szCs w:val="20"/>
          <w:lang w:val="en-GB"/>
        </w:rPr>
        <w:t>Michela Cipriani</w:t>
      </w:r>
      <w:r w:rsidRPr="00DB5705">
        <w:rPr>
          <w:rFonts w:ascii="Arial" w:hAnsi="Arial" w:cs="Arial"/>
          <w:sz w:val="20"/>
          <w:szCs w:val="20"/>
          <w:vertAlign w:val="superscript"/>
          <w:lang w:val="en-GB"/>
        </w:rPr>
        <w:t>10</w:t>
      </w:r>
      <w:r w:rsidRPr="00DB5705">
        <w:rPr>
          <w:rFonts w:ascii="Arial" w:hAnsi="Arial" w:cs="Arial"/>
          <w:sz w:val="20"/>
          <w:szCs w:val="20"/>
          <w:lang w:val="en-US"/>
        </w:rPr>
        <w:t xml:space="preserve">, </w:t>
      </w:r>
      <w:proofErr w:type="spellStart"/>
      <w:r w:rsidRPr="00DB5705">
        <w:rPr>
          <w:rFonts w:ascii="Arial" w:hAnsi="Arial" w:cs="Arial"/>
          <w:sz w:val="20"/>
          <w:szCs w:val="20"/>
          <w:lang w:val="en-US"/>
        </w:rPr>
        <w:t>Luigia</w:t>
      </w:r>
      <w:proofErr w:type="spellEnd"/>
      <w:r w:rsidRPr="00DB5705">
        <w:rPr>
          <w:rFonts w:ascii="Arial" w:hAnsi="Arial" w:cs="Arial"/>
          <w:sz w:val="20"/>
          <w:szCs w:val="20"/>
          <w:lang w:val="en-US"/>
        </w:rPr>
        <w:t xml:space="preserve"> Elzi</w:t>
      </w:r>
      <w:r w:rsidRPr="00DB5705">
        <w:rPr>
          <w:rFonts w:ascii="Arial" w:hAnsi="Arial" w:cs="Arial"/>
          <w:sz w:val="20"/>
          <w:szCs w:val="20"/>
          <w:vertAlign w:val="superscript"/>
          <w:lang w:val="en-US"/>
        </w:rPr>
        <w:t>11</w:t>
      </w:r>
      <w:r w:rsidRPr="00DB5705">
        <w:rPr>
          <w:rFonts w:ascii="Arial" w:hAnsi="Arial" w:cs="Arial"/>
          <w:sz w:val="20"/>
          <w:szCs w:val="20"/>
          <w:lang w:val="en-US"/>
        </w:rPr>
        <w:t>, James Young</w:t>
      </w:r>
      <w:r w:rsidRPr="00DB5705">
        <w:rPr>
          <w:rFonts w:ascii="Arial" w:hAnsi="Arial" w:cs="Arial"/>
          <w:sz w:val="20"/>
          <w:szCs w:val="20"/>
          <w:vertAlign w:val="superscript"/>
          <w:lang w:val="en-US"/>
        </w:rPr>
        <w:t>1</w:t>
      </w:r>
      <w:r w:rsidRPr="00DB5705">
        <w:rPr>
          <w:rFonts w:ascii="Arial" w:hAnsi="Arial" w:cs="Arial"/>
          <w:sz w:val="20"/>
          <w:szCs w:val="20"/>
          <w:lang w:val="en-US"/>
        </w:rPr>
        <w:t>, Beatriz Lopez-Centeno</w:t>
      </w:r>
      <w:r w:rsidRPr="00DB5705">
        <w:rPr>
          <w:rFonts w:ascii="Arial" w:hAnsi="Arial" w:cs="Arial"/>
          <w:sz w:val="20"/>
          <w:szCs w:val="20"/>
          <w:vertAlign w:val="superscript"/>
          <w:lang w:val="en-US"/>
        </w:rPr>
        <w:t>12</w:t>
      </w:r>
      <w:r w:rsidRPr="00DB5705">
        <w:rPr>
          <w:rFonts w:ascii="Arial" w:hAnsi="Arial" w:cs="Arial"/>
          <w:sz w:val="20"/>
          <w:szCs w:val="20"/>
          <w:lang w:val="en-US"/>
        </w:rPr>
        <w:t>, Juan Berenguer</w:t>
      </w:r>
      <w:r w:rsidRPr="00DB5705">
        <w:rPr>
          <w:rFonts w:ascii="Arial" w:hAnsi="Arial" w:cs="Arial"/>
          <w:sz w:val="20"/>
          <w:szCs w:val="20"/>
          <w:vertAlign w:val="superscript"/>
          <w:lang w:val="en-US"/>
        </w:rPr>
        <w:t>13</w:t>
      </w:r>
      <w:r w:rsidRPr="00DB5705">
        <w:rPr>
          <w:rFonts w:ascii="Arial" w:hAnsi="Arial" w:cs="Arial"/>
          <w:sz w:val="20"/>
          <w:szCs w:val="20"/>
          <w:lang w:val="en-US"/>
        </w:rPr>
        <w:t>, Saye Khoo</w:t>
      </w:r>
      <w:r w:rsidRPr="00DB5705">
        <w:rPr>
          <w:rFonts w:ascii="Arial" w:hAnsi="Arial" w:cs="Arial"/>
          <w:sz w:val="20"/>
          <w:szCs w:val="20"/>
          <w:vertAlign w:val="superscript"/>
          <w:lang w:val="en-US"/>
        </w:rPr>
        <w:t>4</w:t>
      </w:r>
      <w:r w:rsidRPr="00DB5705">
        <w:rPr>
          <w:rFonts w:ascii="Arial" w:hAnsi="Arial" w:cs="Arial"/>
          <w:sz w:val="20"/>
          <w:szCs w:val="20"/>
          <w:lang w:val="en-US"/>
        </w:rPr>
        <w:t xml:space="preserve">, </w:t>
      </w:r>
      <w:proofErr w:type="spellStart"/>
      <w:r w:rsidRPr="00DB5705">
        <w:rPr>
          <w:rFonts w:ascii="Arial" w:hAnsi="Arial" w:cs="Arial"/>
          <w:sz w:val="20"/>
          <w:szCs w:val="20"/>
          <w:lang w:val="en-US"/>
        </w:rPr>
        <w:t>Giusi</w:t>
      </w:r>
      <w:proofErr w:type="spellEnd"/>
      <w:r w:rsidRPr="00DB5705">
        <w:rPr>
          <w:rFonts w:ascii="Arial" w:hAnsi="Arial" w:cs="Arial"/>
          <w:sz w:val="20"/>
          <w:szCs w:val="20"/>
          <w:lang w:val="en-US"/>
        </w:rPr>
        <w:t xml:space="preserve"> Moffa</w:t>
      </w:r>
      <w:r w:rsidRPr="00DB5705">
        <w:rPr>
          <w:rFonts w:ascii="Arial" w:hAnsi="Arial" w:cs="Arial"/>
          <w:sz w:val="20"/>
          <w:szCs w:val="20"/>
          <w:vertAlign w:val="superscript"/>
          <w:lang w:val="en-US"/>
        </w:rPr>
        <w:t>1</w:t>
      </w:r>
      <w:r w:rsidRPr="00DB5705">
        <w:rPr>
          <w:rFonts w:ascii="Arial" w:hAnsi="Arial" w:cs="Arial"/>
          <w:sz w:val="20"/>
          <w:szCs w:val="20"/>
          <w:lang w:val="en-US"/>
        </w:rPr>
        <w:t>*, Catia Marzolini</w:t>
      </w:r>
      <w:r w:rsidRPr="00DB5705">
        <w:rPr>
          <w:rFonts w:ascii="Arial" w:hAnsi="Arial" w:cs="Arial"/>
          <w:sz w:val="20"/>
          <w:szCs w:val="20"/>
          <w:vertAlign w:val="superscript"/>
          <w:lang w:val="en-US"/>
        </w:rPr>
        <w:t>2,4</w:t>
      </w:r>
      <w:r w:rsidRPr="00DB5705">
        <w:rPr>
          <w:rFonts w:ascii="Arial" w:hAnsi="Arial" w:cs="Arial"/>
          <w:sz w:val="20"/>
          <w:szCs w:val="20"/>
          <w:lang w:val="en-US"/>
        </w:rPr>
        <w:t>* and the Swiss HIV Cohort Study</w:t>
      </w:r>
    </w:p>
    <w:p w14:paraId="218C5BE0" w14:textId="77777777" w:rsidR="00965FDD" w:rsidRPr="00DB5705" w:rsidRDefault="00965FDD" w:rsidP="00965FDD">
      <w:pPr>
        <w:spacing w:after="0" w:line="480" w:lineRule="auto"/>
        <w:jc w:val="both"/>
        <w:rPr>
          <w:rFonts w:ascii="Arial" w:eastAsia="Times New Roman" w:hAnsi="Arial" w:cs="Arial"/>
          <w:color w:val="2A2A2A"/>
          <w:sz w:val="20"/>
          <w:szCs w:val="20"/>
          <w:lang w:val="en-US" w:eastAsia="de-CH"/>
        </w:rPr>
      </w:pPr>
      <w:r w:rsidRPr="00DB5705">
        <w:rPr>
          <w:rFonts w:ascii="Arial" w:eastAsia="Times New Roman" w:hAnsi="Arial" w:cs="Arial"/>
          <w:color w:val="2A2A2A"/>
          <w:sz w:val="20"/>
          <w:szCs w:val="20"/>
          <w:vertAlign w:val="superscript"/>
          <w:lang w:val="en-US" w:eastAsia="de-CH"/>
        </w:rPr>
        <w:t>1</w:t>
      </w:r>
      <w:r w:rsidRPr="00DB5705">
        <w:rPr>
          <w:rFonts w:ascii="Arial" w:eastAsia="Times New Roman" w:hAnsi="Arial" w:cs="Arial"/>
          <w:color w:val="2A2A2A"/>
          <w:sz w:val="20"/>
          <w:szCs w:val="20"/>
          <w:lang w:val="en-US" w:eastAsia="de-CH"/>
        </w:rPr>
        <w:t>Basel Institute for Clinical Epidemiology and Biostatistics, Department of Clinical Research, University Hospital Basel, University of Basel, Basel, Switzerland</w:t>
      </w:r>
    </w:p>
    <w:p w14:paraId="20AD5773" w14:textId="77777777" w:rsidR="00965FDD" w:rsidRPr="00DB5705" w:rsidRDefault="00965FDD" w:rsidP="00965FDD">
      <w:pPr>
        <w:spacing w:after="0" w:line="480" w:lineRule="auto"/>
        <w:jc w:val="both"/>
        <w:rPr>
          <w:rFonts w:ascii="Arial" w:eastAsia="Times New Roman" w:hAnsi="Arial" w:cs="Arial"/>
          <w:color w:val="2A2A2A"/>
          <w:sz w:val="20"/>
          <w:szCs w:val="20"/>
          <w:lang w:val="en-US" w:eastAsia="de-CH"/>
        </w:rPr>
      </w:pPr>
      <w:r w:rsidRPr="00DB5705">
        <w:rPr>
          <w:rFonts w:ascii="Arial" w:hAnsi="Arial" w:cs="Arial"/>
          <w:sz w:val="20"/>
          <w:szCs w:val="20"/>
          <w:vertAlign w:val="superscript"/>
          <w:lang w:val="en-US"/>
        </w:rPr>
        <w:t>2</w:t>
      </w:r>
      <w:r w:rsidRPr="00DB5705">
        <w:rPr>
          <w:rFonts w:ascii="Arial" w:hAnsi="Arial" w:cs="Arial"/>
          <w:sz w:val="20"/>
          <w:szCs w:val="20"/>
          <w:lang w:val="en-US"/>
        </w:rPr>
        <w:t>Division of Infectious Diseases &amp; Hospital Hygiene, University Hospital Basel and University of Basel, Basel, Switzerland</w:t>
      </w:r>
      <w:r w:rsidRPr="00DB5705">
        <w:rPr>
          <w:rFonts w:ascii="Arial" w:eastAsia="Times New Roman" w:hAnsi="Arial" w:cs="Arial"/>
          <w:color w:val="2A2A2A"/>
          <w:sz w:val="20"/>
          <w:szCs w:val="20"/>
          <w:lang w:val="en-US" w:eastAsia="de-CH"/>
        </w:rPr>
        <w:t xml:space="preserve"> </w:t>
      </w:r>
    </w:p>
    <w:p w14:paraId="35009DA9" w14:textId="77777777" w:rsidR="00965FDD" w:rsidRPr="00DB5705" w:rsidRDefault="00965FDD" w:rsidP="00965FDD">
      <w:pPr>
        <w:spacing w:after="0" w:line="480" w:lineRule="auto"/>
        <w:jc w:val="both"/>
        <w:rPr>
          <w:rFonts w:ascii="Arial" w:eastAsia="Times New Roman" w:hAnsi="Arial" w:cs="Arial"/>
          <w:color w:val="2A2A2A"/>
          <w:sz w:val="20"/>
          <w:szCs w:val="20"/>
          <w:lang w:val="en-US" w:eastAsia="de-CH"/>
        </w:rPr>
      </w:pPr>
      <w:r w:rsidRPr="00DB5705">
        <w:rPr>
          <w:rFonts w:ascii="Arial" w:hAnsi="Arial" w:cs="Arial"/>
          <w:sz w:val="20"/>
          <w:szCs w:val="20"/>
          <w:vertAlign w:val="superscript"/>
          <w:lang w:val="en-US"/>
        </w:rPr>
        <w:t>3</w:t>
      </w:r>
      <w:r w:rsidRPr="00DB5705">
        <w:rPr>
          <w:rFonts w:ascii="Arial" w:eastAsia="Times New Roman" w:hAnsi="Arial" w:cs="Arial"/>
          <w:color w:val="2A2A2A"/>
          <w:sz w:val="20"/>
          <w:szCs w:val="20"/>
          <w:lang w:val="en-US" w:eastAsia="de-CH"/>
        </w:rPr>
        <w:t xml:space="preserve">EYE T services, Freiburg, Germany  </w:t>
      </w:r>
    </w:p>
    <w:p w14:paraId="73AD2FC9" w14:textId="77777777" w:rsidR="00965FDD" w:rsidRPr="00DB5705" w:rsidRDefault="00965FDD" w:rsidP="00965FDD">
      <w:pPr>
        <w:spacing w:after="0" w:line="480" w:lineRule="auto"/>
        <w:jc w:val="both"/>
        <w:rPr>
          <w:rFonts w:ascii="Arial" w:eastAsia="Times New Roman" w:hAnsi="Arial" w:cs="Arial"/>
          <w:color w:val="2A2A2A"/>
          <w:sz w:val="20"/>
          <w:szCs w:val="20"/>
          <w:lang w:val="en-US" w:eastAsia="de-CH"/>
        </w:rPr>
      </w:pPr>
      <w:r w:rsidRPr="00DB5705">
        <w:rPr>
          <w:rFonts w:ascii="Arial" w:hAnsi="Arial" w:cs="Arial"/>
          <w:sz w:val="20"/>
          <w:szCs w:val="20"/>
          <w:vertAlign w:val="superscript"/>
          <w:lang w:val="en-US"/>
        </w:rPr>
        <w:t>4</w:t>
      </w:r>
      <w:r w:rsidRPr="00DB5705">
        <w:rPr>
          <w:rFonts w:ascii="Arial" w:eastAsia="Times New Roman" w:hAnsi="Arial" w:cs="Arial"/>
          <w:color w:val="2A2A2A"/>
          <w:sz w:val="20"/>
          <w:szCs w:val="20"/>
          <w:lang w:val="en-US" w:eastAsia="de-CH"/>
        </w:rPr>
        <w:t>Department of Pharmacology, University of Liverpool, UK</w:t>
      </w:r>
    </w:p>
    <w:p w14:paraId="560F3897" w14:textId="77777777" w:rsidR="00965FDD" w:rsidRPr="00DB5705" w:rsidRDefault="00965FDD" w:rsidP="00965FDD">
      <w:pPr>
        <w:shd w:val="clear" w:color="auto" w:fill="FFFFFF"/>
        <w:spacing w:after="0" w:line="480" w:lineRule="auto"/>
        <w:jc w:val="both"/>
        <w:textAlignment w:val="baseline"/>
        <w:rPr>
          <w:rFonts w:ascii="Arial" w:eastAsia="Times New Roman" w:hAnsi="Arial" w:cs="Arial"/>
          <w:color w:val="2A2A2A"/>
          <w:sz w:val="20"/>
          <w:szCs w:val="20"/>
          <w:lang w:val="en-US" w:eastAsia="de-CH"/>
        </w:rPr>
      </w:pPr>
      <w:r w:rsidRPr="00DB5705">
        <w:rPr>
          <w:rFonts w:ascii="Arial" w:hAnsi="Arial" w:cs="Arial"/>
          <w:sz w:val="20"/>
          <w:szCs w:val="20"/>
          <w:vertAlign w:val="superscript"/>
          <w:lang w:val="en-US"/>
        </w:rPr>
        <w:t>5</w:t>
      </w:r>
      <w:r w:rsidRPr="00DB5705">
        <w:rPr>
          <w:rFonts w:ascii="Arial" w:eastAsia="Times New Roman" w:hAnsi="Arial" w:cs="Arial"/>
          <w:color w:val="2A2A2A"/>
          <w:sz w:val="20"/>
          <w:szCs w:val="20"/>
          <w:lang w:val="en-US" w:eastAsia="de-CH"/>
        </w:rPr>
        <w:t>Division of Infectious Diseases and Hospital Epidemiology, University Hospital Zurich, University of Zurich, Switzerland</w:t>
      </w:r>
    </w:p>
    <w:p w14:paraId="20FADB63" w14:textId="77777777" w:rsidR="00965FDD" w:rsidRPr="00DB5705" w:rsidRDefault="00965FDD" w:rsidP="00965FDD">
      <w:pPr>
        <w:shd w:val="clear" w:color="auto" w:fill="FFFFFF"/>
        <w:spacing w:after="0" w:line="480" w:lineRule="auto"/>
        <w:jc w:val="both"/>
        <w:textAlignment w:val="baseline"/>
        <w:rPr>
          <w:rFonts w:ascii="Arial" w:eastAsia="Times New Roman" w:hAnsi="Arial" w:cs="Arial"/>
          <w:color w:val="2A2A2A"/>
          <w:sz w:val="20"/>
          <w:szCs w:val="20"/>
          <w:lang w:val="en-US" w:eastAsia="de-CH"/>
        </w:rPr>
      </w:pPr>
      <w:r w:rsidRPr="00DB5705">
        <w:rPr>
          <w:rFonts w:ascii="Arial" w:hAnsi="Arial" w:cs="Arial"/>
          <w:sz w:val="20"/>
          <w:szCs w:val="20"/>
          <w:vertAlign w:val="superscript"/>
          <w:lang w:val="en-US"/>
        </w:rPr>
        <w:t>6</w:t>
      </w:r>
      <w:r w:rsidRPr="00DB5705">
        <w:rPr>
          <w:rFonts w:ascii="Arial" w:eastAsia="Times New Roman" w:hAnsi="Arial" w:cs="Arial"/>
          <w:color w:val="2A2A2A"/>
          <w:sz w:val="20"/>
          <w:szCs w:val="20"/>
          <w:lang w:val="en-US" w:eastAsia="de-CH"/>
        </w:rPr>
        <w:t>Institute of Medical Virology, University of Zürich, Switzerland</w:t>
      </w:r>
    </w:p>
    <w:p w14:paraId="52BF3955" w14:textId="77777777" w:rsidR="00965FDD" w:rsidRPr="00DB5705" w:rsidRDefault="00965FDD" w:rsidP="00965FDD">
      <w:pPr>
        <w:shd w:val="clear" w:color="auto" w:fill="FFFFFF"/>
        <w:spacing w:after="0" w:line="480" w:lineRule="auto"/>
        <w:jc w:val="both"/>
        <w:textAlignment w:val="baseline"/>
        <w:rPr>
          <w:rFonts w:ascii="Arial" w:eastAsia="Times New Roman" w:hAnsi="Arial" w:cs="Arial"/>
          <w:color w:val="2A2A2A"/>
          <w:sz w:val="20"/>
          <w:szCs w:val="20"/>
          <w:lang w:val="en-US" w:eastAsia="de-CH"/>
        </w:rPr>
      </w:pPr>
      <w:r w:rsidRPr="00DB5705">
        <w:rPr>
          <w:rFonts w:ascii="Arial" w:hAnsi="Arial" w:cs="Arial"/>
          <w:sz w:val="20"/>
          <w:szCs w:val="20"/>
          <w:vertAlign w:val="superscript"/>
          <w:lang w:val="en-US"/>
        </w:rPr>
        <w:t>7</w:t>
      </w:r>
      <w:r w:rsidRPr="00DB5705">
        <w:rPr>
          <w:rFonts w:ascii="Arial" w:eastAsia="Times New Roman" w:hAnsi="Arial" w:cs="Arial"/>
          <w:color w:val="2A2A2A"/>
          <w:sz w:val="20"/>
          <w:szCs w:val="20"/>
          <w:lang w:val="en-US" w:eastAsia="de-CH"/>
        </w:rPr>
        <w:t>Division of Infectious Diseases, University Hospital Lausanne, Lausanne, Switzerland</w:t>
      </w:r>
    </w:p>
    <w:p w14:paraId="0D075FF4" w14:textId="22C1B5CC" w:rsidR="00965FDD" w:rsidRPr="00DB5705" w:rsidRDefault="00965FDD" w:rsidP="00965FDD">
      <w:pPr>
        <w:shd w:val="clear" w:color="auto" w:fill="FFFFFF"/>
        <w:spacing w:after="0" w:line="480" w:lineRule="auto"/>
        <w:jc w:val="both"/>
        <w:textAlignment w:val="baseline"/>
        <w:rPr>
          <w:rFonts w:ascii="Arial" w:eastAsia="Times New Roman" w:hAnsi="Arial" w:cs="Arial"/>
          <w:color w:val="2A2A2A"/>
          <w:sz w:val="20"/>
          <w:szCs w:val="20"/>
          <w:lang w:val="en-US" w:eastAsia="de-CH"/>
        </w:rPr>
      </w:pPr>
      <w:r w:rsidRPr="00DB5705">
        <w:rPr>
          <w:rFonts w:ascii="Arial" w:hAnsi="Arial" w:cs="Arial"/>
          <w:sz w:val="20"/>
          <w:szCs w:val="20"/>
          <w:vertAlign w:val="superscript"/>
          <w:lang w:val="en-US"/>
        </w:rPr>
        <w:t>8</w:t>
      </w:r>
      <w:r w:rsidR="00B7709A" w:rsidRPr="00B7709A">
        <w:rPr>
          <w:rFonts w:ascii="Arial" w:hAnsi="Arial" w:cs="Arial"/>
          <w:sz w:val="16"/>
          <w:szCs w:val="16"/>
          <w:lang w:val="en-US"/>
        </w:rPr>
        <w:t xml:space="preserve"> </w:t>
      </w:r>
      <w:r w:rsidR="00B7709A" w:rsidRPr="004F3169">
        <w:rPr>
          <w:rFonts w:ascii="Arial" w:hAnsi="Arial" w:cs="Arial"/>
          <w:sz w:val="16"/>
          <w:szCs w:val="16"/>
          <w:lang w:val="en-US"/>
        </w:rPr>
        <w:t>Department of Infectious Diseases, Bern University Hospital</w:t>
      </w:r>
      <w:r w:rsidR="00B7709A">
        <w:rPr>
          <w:rFonts w:ascii="Arial" w:hAnsi="Arial" w:cs="Arial"/>
          <w:sz w:val="16"/>
          <w:szCs w:val="16"/>
          <w:lang w:val="en-US"/>
        </w:rPr>
        <w:t>,</w:t>
      </w:r>
      <w:r w:rsidR="00B7709A" w:rsidRPr="004F3169">
        <w:rPr>
          <w:rFonts w:ascii="Arial" w:hAnsi="Arial" w:cs="Arial"/>
          <w:sz w:val="16"/>
          <w:szCs w:val="16"/>
          <w:lang w:val="en-US"/>
        </w:rPr>
        <w:t xml:space="preserve"> University of Bern, </w:t>
      </w:r>
      <w:r w:rsidR="00B7709A">
        <w:rPr>
          <w:rFonts w:ascii="Arial" w:hAnsi="Arial" w:cs="Arial"/>
          <w:sz w:val="16"/>
          <w:szCs w:val="16"/>
          <w:lang w:val="en-US"/>
        </w:rPr>
        <w:t xml:space="preserve">Bern, </w:t>
      </w:r>
      <w:r w:rsidR="00B7709A" w:rsidRPr="004F3169">
        <w:rPr>
          <w:rFonts w:ascii="Arial" w:hAnsi="Arial" w:cs="Arial"/>
          <w:sz w:val="16"/>
          <w:szCs w:val="16"/>
          <w:lang w:val="en-US"/>
        </w:rPr>
        <w:t>Switzerland</w:t>
      </w:r>
    </w:p>
    <w:p w14:paraId="6EF8C098" w14:textId="77777777" w:rsidR="00965FDD" w:rsidRPr="00DB5705" w:rsidRDefault="00965FDD" w:rsidP="00965FDD">
      <w:pPr>
        <w:shd w:val="clear" w:color="auto" w:fill="FFFFFF"/>
        <w:spacing w:after="0" w:line="480" w:lineRule="auto"/>
        <w:jc w:val="both"/>
        <w:textAlignment w:val="baseline"/>
        <w:rPr>
          <w:rFonts w:ascii="Arial" w:eastAsia="Times New Roman" w:hAnsi="Arial" w:cs="Arial"/>
          <w:color w:val="2A2A2A"/>
          <w:sz w:val="20"/>
          <w:szCs w:val="20"/>
          <w:lang w:val="en-US" w:eastAsia="de-CH"/>
        </w:rPr>
      </w:pPr>
      <w:r w:rsidRPr="00DB5705">
        <w:rPr>
          <w:rFonts w:ascii="Arial" w:hAnsi="Arial" w:cs="Arial"/>
          <w:sz w:val="20"/>
          <w:szCs w:val="20"/>
          <w:vertAlign w:val="superscript"/>
          <w:lang w:val="en-US"/>
        </w:rPr>
        <w:t>9</w:t>
      </w:r>
      <w:r w:rsidRPr="00DB5705">
        <w:rPr>
          <w:rFonts w:ascii="Arial" w:eastAsia="Times New Roman" w:hAnsi="Arial" w:cs="Arial"/>
          <w:color w:val="2A2A2A"/>
          <w:sz w:val="20"/>
          <w:szCs w:val="20"/>
          <w:lang w:val="en-US" w:eastAsia="de-CH"/>
        </w:rPr>
        <w:t>Division of Infectious Diseases, University Hospital Geneva, Geneva, Switzerland</w:t>
      </w:r>
    </w:p>
    <w:p w14:paraId="580186D2" w14:textId="77777777" w:rsidR="00965FDD" w:rsidRPr="00DB5705" w:rsidRDefault="00965FDD" w:rsidP="00965FDD">
      <w:pPr>
        <w:shd w:val="clear" w:color="auto" w:fill="FFFFFF"/>
        <w:spacing w:after="0" w:line="480" w:lineRule="auto"/>
        <w:jc w:val="both"/>
        <w:textAlignment w:val="baseline"/>
        <w:rPr>
          <w:rFonts w:ascii="Arial" w:eastAsia="Times New Roman" w:hAnsi="Arial" w:cs="Arial"/>
          <w:color w:val="2A2A2A"/>
          <w:sz w:val="20"/>
          <w:szCs w:val="20"/>
          <w:lang w:val="en-US" w:eastAsia="de-CH"/>
        </w:rPr>
      </w:pPr>
      <w:r w:rsidRPr="00DB5705">
        <w:rPr>
          <w:rFonts w:ascii="Arial" w:hAnsi="Arial" w:cs="Arial"/>
          <w:sz w:val="20"/>
          <w:szCs w:val="20"/>
          <w:vertAlign w:val="superscript"/>
          <w:lang w:val="en-US"/>
        </w:rPr>
        <w:t>10</w:t>
      </w:r>
      <w:r w:rsidRPr="00DB5705">
        <w:rPr>
          <w:rFonts w:ascii="Arial" w:eastAsia="Times New Roman" w:hAnsi="Arial" w:cs="Arial"/>
          <w:color w:val="2A2A2A"/>
          <w:sz w:val="20"/>
          <w:szCs w:val="20"/>
          <w:lang w:val="en-US" w:eastAsia="de-CH"/>
        </w:rPr>
        <w:t>Division of Infectious Diseases and Hospital Epidemiology, Canton Hospital St. Gallen, St. Gallen, Switzerland</w:t>
      </w:r>
    </w:p>
    <w:p w14:paraId="4D9E0D04" w14:textId="77777777" w:rsidR="00965FDD" w:rsidRPr="00DB5705" w:rsidRDefault="00965FDD" w:rsidP="00965FDD">
      <w:pPr>
        <w:shd w:val="clear" w:color="auto" w:fill="FFFFFF"/>
        <w:spacing w:after="0" w:line="480" w:lineRule="auto"/>
        <w:jc w:val="both"/>
        <w:textAlignment w:val="baseline"/>
        <w:rPr>
          <w:rFonts w:ascii="Arial" w:eastAsia="Times New Roman" w:hAnsi="Arial" w:cs="Arial"/>
          <w:color w:val="2A2A2A"/>
          <w:sz w:val="20"/>
          <w:szCs w:val="20"/>
          <w:lang w:val="pt-BR" w:eastAsia="de-CH"/>
        </w:rPr>
      </w:pPr>
      <w:r w:rsidRPr="00DB5705">
        <w:rPr>
          <w:rFonts w:ascii="Arial" w:hAnsi="Arial" w:cs="Arial"/>
          <w:sz w:val="20"/>
          <w:szCs w:val="20"/>
          <w:vertAlign w:val="superscript"/>
          <w:lang w:val="pt-BR"/>
        </w:rPr>
        <w:t xml:space="preserve">11 </w:t>
      </w:r>
      <w:r w:rsidRPr="00DB5705">
        <w:rPr>
          <w:rFonts w:ascii="Arial" w:eastAsia="Times New Roman" w:hAnsi="Arial" w:cs="Arial"/>
          <w:color w:val="2A2A2A"/>
          <w:sz w:val="20"/>
          <w:szCs w:val="20"/>
          <w:lang w:val="pt-BR" w:eastAsia="de-CH"/>
        </w:rPr>
        <w:t xml:space="preserve">Ospedale Regionale di Bellinzone e Valli, Bellinzona, Switzerland </w:t>
      </w:r>
    </w:p>
    <w:p w14:paraId="43662D6B" w14:textId="77777777" w:rsidR="00965FDD" w:rsidRPr="00DB5705" w:rsidRDefault="00965FDD" w:rsidP="00965FDD">
      <w:pPr>
        <w:spacing w:after="0" w:line="480" w:lineRule="auto"/>
        <w:jc w:val="both"/>
        <w:rPr>
          <w:rFonts w:ascii="Arial" w:eastAsia="Times New Roman" w:hAnsi="Arial" w:cs="Arial"/>
          <w:color w:val="2A2A2A"/>
          <w:sz w:val="20"/>
          <w:szCs w:val="20"/>
          <w:lang w:val="pt-BR" w:eastAsia="de-CH"/>
        </w:rPr>
      </w:pPr>
      <w:r w:rsidRPr="00DB5705">
        <w:rPr>
          <w:rFonts w:ascii="Arial" w:hAnsi="Arial" w:cs="Arial"/>
          <w:sz w:val="20"/>
          <w:szCs w:val="20"/>
          <w:vertAlign w:val="superscript"/>
          <w:lang w:val="pt-BR"/>
        </w:rPr>
        <w:t xml:space="preserve">12 </w:t>
      </w:r>
      <w:r w:rsidRPr="00DB5705">
        <w:rPr>
          <w:rFonts w:ascii="Arial" w:eastAsia="Times New Roman" w:hAnsi="Arial" w:cs="Arial"/>
          <w:color w:val="2A2A2A"/>
          <w:sz w:val="20"/>
          <w:szCs w:val="20"/>
          <w:lang w:val="pt-BR" w:eastAsia="de-CH"/>
        </w:rPr>
        <w:t>Subdirección General de Farmacia y Productos Sanitarios. Servicio Madrileño de Salud (SERMAS), Spain</w:t>
      </w:r>
    </w:p>
    <w:p w14:paraId="41E928FA" w14:textId="77777777" w:rsidR="00965FDD" w:rsidRDefault="00965FDD" w:rsidP="00965FDD">
      <w:pPr>
        <w:spacing w:after="0" w:line="480" w:lineRule="auto"/>
        <w:jc w:val="both"/>
        <w:rPr>
          <w:rFonts w:ascii="Arial" w:eastAsia="Times New Roman" w:hAnsi="Arial" w:cs="Arial"/>
          <w:color w:val="2A2A2A"/>
          <w:sz w:val="20"/>
          <w:szCs w:val="20"/>
          <w:lang w:val="pt-BR" w:eastAsia="de-CH"/>
        </w:rPr>
      </w:pPr>
      <w:r w:rsidRPr="00DB5705">
        <w:rPr>
          <w:rFonts w:ascii="Arial" w:hAnsi="Arial" w:cs="Arial"/>
          <w:sz w:val="20"/>
          <w:szCs w:val="20"/>
          <w:vertAlign w:val="superscript"/>
          <w:lang w:val="pt-BR"/>
        </w:rPr>
        <w:t xml:space="preserve">13 </w:t>
      </w:r>
      <w:r w:rsidRPr="00DB5705">
        <w:rPr>
          <w:rFonts w:ascii="Arial" w:eastAsia="Times New Roman" w:hAnsi="Arial" w:cs="Arial"/>
          <w:color w:val="2A2A2A"/>
          <w:sz w:val="20"/>
          <w:szCs w:val="20"/>
          <w:lang w:val="pt-BR" w:eastAsia="de-CH"/>
        </w:rPr>
        <w:t>Hospital General Universitario Gregorio Marañón (IiSGM), Madrid, Spain</w:t>
      </w:r>
    </w:p>
    <w:p w14:paraId="28D5E71F" w14:textId="77777777" w:rsidR="00965FDD" w:rsidRPr="004C3C07" w:rsidRDefault="00965FDD" w:rsidP="00965FDD">
      <w:pPr>
        <w:spacing w:after="240" w:line="480" w:lineRule="auto"/>
        <w:jc w:val="both"/>
        <w:rPr>
          <w:rFonts w:ascii="Arial" w:eastAsia="Times New Roman" w:hAnsi="Arial" w:cs="Arial"/>
          <w:color w:val="2A2A2A"/>
          <w:sz w:val="20"/>
          <w:szCs w:val="20"/>
          <w:lang w:val="en-US" w:eastAsia="de-CH"/>
        </w:rPr>
      </w:pPr>
      <w:r w:rsidRPr="004C3C07">
        <w:rPr>
          <w:rFonts w:ascii="Arial" w:eastAsia="Times New Roman" w:hAnsi="Arial" w:cs="Arial"/>
          <w:color w:val="2A2A2A"/>
          <w:sz w:val="20"/>
          <w:szCs w:val="20"/>
          <w:lang w:val="en-US" w:eastAsia="de-CH"/>
        </w:rPr>
        <w:t>*equal contribution</w:t>
      </w:r>
    </w:p>
    <w:p w14:paraId="3110641C" w14:textId="77777777" w:rsidR="00965FDD" w:rsidRPr="004C3C07" w:rsidRDefault="00965FDD" w:rsidP="00965FDD">
      <w:pPr>
        <w:spacing w:after="240"/>
        <w:rPr>
          <w:rFonts w:ascii="Arial" w:eastAsia="Times New Roman" w:hAnsi="Arial" w:cs="Arial"/>
          <w:color w:val="2A2A2A"/>
          <w:sz w:val="20"/>
          <w:szCs w:val="20"/>
          <w:lang w:val="en-US" w:eastAsia="de-CH"/>
        </w:rPr>
      </w:pPr>
      <w:r w:rsidRPr="004C3C07">
        <w:rPr>
          <w:rFonts w:ascii="Arial" w:eastAsia="Times New Roman" w:hAnsi="Arial" w:cs="Arial"/>
          <w:color w:val="2A2A2A"/>
          <w:sz w:val="20"/>
          <w:szCs w:val="20"/>
          <w:u w:val="single"/>
          <w:lang w:val="en-US" w:eastAsia="de-CH"/>
        </w:rPr>
        <w:t>Running title</w:t>
      </w:r>
      <w:r w:rsidRPr="004C3C07">
        <w:rPr>
          <w:rFonts w:ascii="Arial" w:eastAsia="Times New Roman" w:hAnsi="Arial" w:cs="Arial"/>
          <w:color w:val="2A2A2A"/>
          <w:sz w:val="20"/>
          <w:szCs w:val="20"/>
          <w:lang w:val="en-US" w:eastAsia="de-CH"/>
        </w:rPr>
        <w:t>: DDIs in the era of HIV integrase inhibitors</w:t>
      </w:r>
    </w:p>
    <w:p w14:paraId="5CDD4376" w14:textId="726FE7FE" w:rsidR="00965FDD" w:rsidRPr="004C3C07" w:rsidRDefault="00965FDD" w:rsidP="00965FDD">
      <w:pPr>
        <w:spacing w:after="240"/>
        <w:rPr>
          <w:rFonts w:ascii="Arial" w:eastAsia="Times New Roman" w:hAnsi="Arial" w:cs="Arial"/>
          <w:color w:val="2A2A2A"/>
          <w:sz w:val="20"/>
          <w:szCs w:val="20"/>
          <w:lang w:val="en-US" w:eastAsia="de-CH"/>
        </w:rPr>
      </w:pPr>
      <w:r w:rsidRPr="004C3C07">
        <w:rPr>
          <w:rFonts w:ascii="Arial" w:eastAsia="Times New Roman" w:hAnsi="Arial" w:cs="Arial"/>
          <w:color w:val="2A2A2A"/>
          <w:sz w:val="20"/>
          <w:szCs w:val="20"/>
          <w:u w:val="single"/>
          <w:lang w:val="en-US" w:eastAsia="de-CH"/>
        </w:rPr>
        <w:t>Abstract</w:t>
      </w:r>
      <w:r w:rsidRPr="004C3C07">
        <w:rPr>
          <w:rFonts w:ascii="Arial" w:eastAsia="Times New Roman" w:hAnsi="Arial" w:cs="Arial"/>
          <w:color w:val="2A2A2A"/>
          <w:sz w:val="20"/>
          <w:szCs w:val="20"/>
          <w:lang w:val="en-US" w:eastAsia="de-CH"/>
        </w:rPr>
        <w:t>: 2</w:t>
      </w:r>
      <w:r w:rsidR="00105D11">
        <w:rPr>
          <w:rFonts w:ascii="Arial" w:eastAsia="Times New Roman" w:hAnsi="Arial" w:cs="Arial"/>
          <w:color w:val="2A2A2A"/>
          <w:sz w:val="20"/>
          <w:szCs w:val="20"/>
          <w:lang w:val="en-US" w:eastAsia="de-CH"/>
        </w:rPr>
        <w:t>50</w:t>
      </w:r>
      <w:r w:rsidRPr="004C3C07">
        <w:rPr>
          <w:rFonts w:ascii="Arial" w:eastAsia="Times New Roman" w:hAnsi="Arial" w:cs="Arial"/>
          <w:color w:val="2A2A2A"/>
          <w:sz w:val="20"/>
          <w:szCs w:val="20"/>
          <w:lang w:val="en-US" w:eastAsia="de-CH"/>
        </w:rPr>
        <w:t xml:space="preserve"> words</w:t>
      </w:r>
    </w:p>
    <w:p w14:paraId="2F71F609" w14:textId="4C71423E" w:rsidR="00965FDD" w:rsidRPr="004C3C07" w:rsidRDefault="00965FDD" w:rsidP="00965FDD">
      <w:pPr>
        <w:spacing w:after="240"/>
        <w:rPr>
          <w:rFonts w:ascii="Arial" w:eastAsia="Times New Roman" w:hAnsi="Arial" w:cs="Arial"/>
          <w:color w:val="2A2A2A"/>
          <w:sz w:val="20"/>
          <w:szCs w:val="20"/>
          <w:lang w:val="en-US" w:eastAsia="de-CH"/>
        </w:rPr>
      </w:pPr>
      <w:r w:rsidRPr="004C3C07">
        <w:rPr>
          <w:rFonts w:ascii="Arial" w:eastAsia="Times New Roman" w:hAnsi="Arial" w:cs="Arial"/>
          <w:color w:val="2A2A2A"/>
          <w:sz w:val="20"/>
          <w:szCs w:val="20"/>
          <w:u w:val="single"/>
          <w:lang w:val="en-US" w:eastAsia="de-CH"/>
        </w:rPr>
        <w:t>Text</w:t>
      </w:r>
      <w:r w:rsidRPr="004C3C07">
        <w:rPr>
          <w:rFonts w:ascii="Arial" w:eastAsia="Times New Roman" w:hAnsi="Arial" w:cs="Arial"/>
          <w:color w:val="2A2A2A"/>
          <w:sz w:val="20"/>
          <w:szCs w:val="20"/>
          <w:lang w:val="en-US" w:eastAsia="de-CH"/>
        </w:rPr>
        <w:t xml:space="preserve">: </w:t>
      </w:r>
      <w:r w:rsidR="008F57C3">
        <w:rPr>
          <w:rFonts w:ascii="Arial" w:eastAsia="Times New Roman" w:hAnsi="Arial" w:cs="Arial"/>
          <w:color w:val="2A2A2A"/>
          <w:sz w:val="20"/>
          <w:szCs w:val="20"/>
          <w:lang w:val="en-US" w:eastAsia="de-CH"/>
        </w:rPr>
        <w:t>3000</w:t>
      </w:r>
      <w:r w:rsidRPr="004C3C07">
        <w:rPr>
          <w:rFonts w:ascii="Arial" w:eastAsia="Times New Roman" w:hAnsi="Arial" w:cs="Arial"/>
          <w:color w:val="2A2A2A"/>
          <w:sz w:val="20"/>
          <w:szCs w:val="20"/>
          <w:lang w:val="en-US" w:eastAsia="de-CH"/>
        </w:rPr>
        <w:t xml:space="preserve"> words</w:t>
      </w:r>
    </w:p>
    <w:p w14:paraId="41F88DE3" w14:textId="77777777" w:rsidR="00965FDD" w:rsidRPr="004C3C07" w:rsidRDefault="00965FDD" w:rsidP="00965FDD">
      <w:pPr>
        <w:spacing w:after="240"/>
        <w:rPr>
          <w:rFonts w:ascii="Arial" w:eastAsia="Times New Roman" w:hAnsi="Arial" w:cs="Arial"/>
          <w:color w:val="2A2A2A"/>
          <w:sz w:val="20"/>
          <w:szCs w:val="20"/>
          <w:lang w:val="en-US" w:eastAsia="de-CH"/>
        </w:rPr>
      </w:pPr>
      <w:r w:rsidRPr="004C3C07">
        <w:rPr>
          <w:rFonts w:ascii="Arial" w:eastAsia="Times New Roman" w:hAnsi="Arial" w:cs="Arial"/>
          <w:color w:val="2A2A2A"/>
          <w:sz w:val="20"/>
          <w:szCs w:val="20"/>
          <w:u w:val="single"/>
          <w:lang w:val="en-US" w:eastAsia="de-CH"/>
        </w:rPr>
        <w:t>Tables</w:t>
      </w:r>
      <w:r w:rsidRPr="004C3C07">
        <w:rPr>
          <w:rFonts w:ascii="Arial" w:eastAsia="Times New Roman" w:hAnsi="Arial" w:cs="Arial"/>
          <w:color w:val="2A2A2A"/>
          <w:sz w:val="20"/>
          <w:szCs w:val="20"/>
          <w:lang w:val="en-US" w:eastAsia="de-CH"/>
        </w:rPr>
        <w:t>: 4</w:t>
      </w:r>
    </w:p>
    <w:p w14:paraId="77681667" w14:textId="77777777" w:rsidR="00965FDD" w:rsidRPr="004C3C07" w:rsidRDefault="00965FDD" w:rsidP="00965FDD">
      <w:pPr>
        <w:spacing w:after="240"/>
        <w:rPr>
          <w:rFonts w:ascii="Arial" w:eastAsia="Times New Roman" w:hAnsi="Arial" w:cs="Arial"/>
          <w:color w:val="2A2A2A"/>
          <w:sz w:val="20"/>
          <w:szCs w:val="20"/>
          <w:lang w:val="en-US" w:eastAsia="de-CH"/>
        </w:rPr>
      </w:pPr>
      <w:r w:rsidRPr="004C3C07">
        <w:rPr>
          <w:rFonts w:ascii="Arial" w:eastAsia="Times New Roman" w:hAnsi="Arial" w:cs="Arial"/>
          <w:color w:val="2A2A2A"/>
          <w:sz w:val="20"/>
          <w:szCs w:val="20"/>
          <w:u w:val="single"/>
          <w:lang w:val="en-US" w:eastAsia="de-CH"/>
        </w:rPr>
        <w:lastRenderedPageBreak/>
        <w:t>Figures</w:t>
      </w:r>
      <w:r w:rsidRPr="004C3C07">
        <w:rPr>
          <w:rFonts w:ascii="Arial" w:eastAsia="Times New Roman" w:hAnsi="Arial" w:cs="Arial"/>
          <w:color w:val="2A2A2A"/>
          <w:sz w:val="20"/>
          <w:szCs w:val="20"/>
          <w:lang w:val="en-US" w:eastAsia="de-CH"/>
        </w:rPr>
        <w:t>: 2</w:t>
      </w:r>
    </w:p>
    <w:p w14:paraId="6F305E8F" w14:textId="1BBFF3F4" w:rsidR="00965FDD" w:rsidRPr="004C3C07" w:rsidRDefault="00965FDD" w:rsidP="00965FDD">
      <w:pPr>
        <w:spacing w:after="240" w:line="480" w:lineRule="auto"/>
        <w:jc w:val="both"/>
        <w:rPr>
          <w:rFonts w:ascii="Arial" w:eastAsia="Times New Roman" w:hAnsi="Arial" w:cs="Arial"/>
          <w:color w:val="2A2A2A"/>
          <w:sz w:val="20"/>
          <w:szCs w:val="20"/>
          <w:lang w:val="en-US" w:eastAsia="de-CH"/>
        </w:rPr>
      </w:pPr>
      <w:proofErr w:type="spellStart"/>
      <w:r w:rsidRPr="004C3C07">
        <w:rPr>
          <w:rFonts w:ascii="Arial" w:eastAsia="Times New Roman" w:hAnsi="Arial" w:cs="Arial"/>
          <w:color w:val="2A2A2A"/>
          <w:sz w:val="20"/>
          <w:szCs w:val="20"/>
          <w:u w:val="single"/>
          <w:lang w:val="en-US" w:eastAsia="de-CH"/>
        </w:rPr>
        <w:t>Keypoints</w:t>
      </w:r>
      <w:proofErr w:type="spellEnd"/>
      <w:r w:rsidRPr="004C3C07">
        <w:rPr>
          <w:rFonts w:ascii="Arial" w:eastAsia="Times New Roman" w:hAnsi="Arial" w:cs="Arial"/>
          <w:color w:val="2A2A2A"/>
          <w:sz w:val="20"/>
          <w:szCs w:val="20"/>
          <w:lang w:val="en-US" w:eastAsia="de-CH"/>
        </w:rPr>
        <w:t xml:space="preserve">: The use of </w:t>
      </w:r>
      <w:proofErr w:type="spellStart"/>
      <w:r w:rsidRPr="004C3C07">
        <w:rPr>
          <w:rFonts w:ascii="Arial" w:eastAsia="Times New Roman" w:hAnsi="Arial" w:cs="Arial"/>
          <w:color w:val="2A2A2A"/>
          <w:sz w:val="20"/>
          <w:szCs w:val="20"/>
          <w:lang w:val="en-US" w:eastAsia="de-CH"/>
        </w:rPr>
        <w:t>unboosted</w:t>
      </w:r>
      <w:proofErr w:type="spellEnd"/>
      <w:r w:rsidRPr="004C3C07">
        <w:rPr>
          <w:rFonts w:ascii="Arial" w:eastAsia="Times New Roman" w:hAnsi="Arial" w:cs="Arial"/>
          <w:color w:val="2A2A2A"/>
          <w:sz w:val="20"/>
          <w:szCs w:val="20"/>
          <w:lang w:val="en-US" w:eastAsia="de-CH"/>
        </w:rPr>
        <w:t xml:space="preserve"> integrase inhibitors has reduced the prevalence of potential drug-drug interactions in </w:t>
      </w:r>
      <w:r w:rsidR="00B7709A">
        <w:rPr>
          <w:rFonts w:ascii="Arial" w:eastAsia="Times New Roman" w:hAnsi="Arial" w:cs="Arial"/>
          <w:color w:val="2A2A2A"/>
          <w:sz w:val="20"/>
          <w:szCs w:val="20"/>
          <w:lang w:val="en-US" w:eastAsia="de-CH"/>
        </w:rPr>
        <w:t xml:space="preserve">the </w:t>
      </w:r>
      <w:r w:rsidRPr="004C3C07">
        <w:rPr>
          <w:rFonts w:ascii="Arial" w:eastAsia="Times New Roman" w:hAnsi="Arial" w:cs="Arial"/>
          <w:color w:val="2A2A2A"/>
          <w:sz w:val="20"/>
          <w:szCs w:val="20"/>
          <w:lang w:val="en-US" w:eastAsia="de-CH"/>
        </w:rPr>
        <w:t xml:space="preserve">SHCS compared to ten years ago although to a lower extent than anticipated due to a higher use of comedications as the HIV population ages. </w:t>
      </w:r>
    </w:p>
    <w:p w14:paraId="2DA87894" w14:textId="77777777" w:rsidR="00965FDD" w:rsidRPr="00DB5705" w:rsidRDefault="00965FDD" w:rsidP="00965FDD">
      <w:pPr>
        <w:spacing w:after="240" w:line="480" w:lineRule="auto"/>
        <w:jc w:val="both"/>
        <w:rPr>
          <w:rFonts w:ascii="Arial" w:eastAsia="Times New Roman" w:hAnsi="Arial" w:cs="Arial"/>
          <w:color w:val="2A2A2A"/>
          <w:sz w:val="20"/>
          <w:szCs w:val="20"/>
          <w:lang w:val="en-US" w:eastAsia="de-CH"/>
        </w:rPr>
      </w:pPr>
      <w:r w:rsidRPr="00DB5705">
        <w:rPr>
          <w:rFonts w:ascii="Arial" w:eastAsia="Times New Roman" w:hAnsi="Arial" w:cs="Arial"/>
          <w:color w:val="2A2A2A"/>
          <w:sz w:val="20"/>
          <w:szCs w:val="20"/>
          <w:u w:val="single"/>
          <w:lang w:val="en-US" w:eastAsia="de-CH"/>
        </w:rPr>
        <w:t>Keywords</w:t>
      </w:r>
      <w:r w:rsidRPr="00DB5705">
        <w:rPr>
          <w:rFonts w:ascii="Arial" w:eastAsia="Times New Roman" w:hAnsi="Arial" w:cs="Arial"/>
          <w:color w:val="2A2A2A"/>
          <w:sz w:val="20"/>
          <w:szCs w:val="20"/>
          <w:lang w:val="en-US" w:eastAsia="de-CH"/>
        </w:rPr>
        <w:t>: HIV, drug-drug interactions, prevalence, Swiss HIV Cohort Study, modern antiretroviral therapy</w:t>
      </w:r>
    </w:p>
    <w:p w14:paraId="33269D82" w14:textId="77777777" w:rsidR="00965FDD" w:rsidRPr="00DB5705" w:rsidRDefault="00965FDD" w:rsidP="00965FDD">
      <w:pPr>
        <w:spacing w:after="0" w:line="480" w:lineRule="auto"/>
        <w:rPr>
          <w:rFonts w:ascii="Arial" w:eastAsia="Times New Roman" w:hAnsi="Arial" w:cs="Arial"/>
          <w:color w:val="2A2A2A"/>
          <w:sz w:val="20"/>
          <w:szCs w:val="20"/>
          <w:lang w:val="en-US" w:eastAsia="de-CH"/>
        </w:rPr>
      </w:pPr>
      <w:r w:rsidRPr="00DB5705">
        <w:rPr>
          <w:rFonts w:ascii="Arial" w:eastAsia="Times New Roman" w:hAnsi="Arial" w:cs="Arial"/>
          <w:color w:val="2A2A2A"/>
          <w:sz w:val="20"/>
          <w:szCs w:val="20"/>
          <w:u w:val="single"/>
          <w:lang w:val="en-US" w:eastAsia="de-CH"/>
        </w:rPr>
        <w:t>Correspondence</w:t>
      </w:r>
      <w:r w:rsidRPr="00DB5705">
        <w:rPr>
          <w:rFonts w:ascii="Arial" w:eastAsia="Times New Roman" w:hAnsi="Arial" w:cs="Arial"/>
          <w:color w:val="2A2A2A"/>
          <w:sz w:val="20"/>
          <w:szCs w:val="20"/>
          <w:lang w:val="en-US" w:eastAsia="de-CH"/>
        </w:rPr>
        <w:t>:</w:t>
      </w:r>
    </w:p>
    <w:p w14:paraId="6B755299" w14:textId="77777777" w:rsidR="00965FDD" w:rsidRPr="00DB5705" w:rsidRDefault="00965FDD" w:rsidP="00965FDD">
      <w:pPr>
        <w:spacing w:after="0" w:line="480" w:lineRule="auto"/>
        <w:rPr>
          <w:rFonts w:ascii="Arial" w:eastAsia="Times New Roman" w:hAnsi="Arial" w:cs="Arial"/>
          <w:color w:val="2A2A2A"/>
          <w:sz w:val="20"/>
          <w:szCs w:val="20"/>
          <w:lang w:val="en-US" w:eastAsia="de-CH"/>
        </w:rPr>
      </w:pPr>
      <w:r w:rsidRPr="00DB5705">
        <w:rPr>
          <w:rFonts w:ascii="Arial" w:eastAsia="Times New Roman" w:hAnsi="Arial" w:cs="Arial"/>
          <w:color w:val="2A2A2A"/>
          <w:sz w:val="20"/>
          <w:szCs w:val="20"/>
          <w:lang w:val="en-US" w:eastAsia="de-CH"/>
        </w:rPr>
        <w:t xml:space="preserve">Prof. Catia </w:t>
      </w:r>
      <w:proofErr w:type="spellStart"/>
      <w:r w:rsidRPr="00DB5705">
        <w:rPr>
          <w:rFonts w:ascii="Arial" w:eastAsia="Times New Roman" w:hAnsi="Arial" w:cs="Arial"/>
          <w:color w:val="2A2A2A"/>
          <w:sz w:val="20"/>
          <w:szCs w:val="20"/>
          <w:lang w:val="en-US" w:eastAsia="de-CH"/>
        </w:rPr>
        <w:t>Marzolini</w:t>
      </w:r>
      <w:proofErr w:type="spellEnd"/>
    </w:p>
    <w:p w14:paraId="0EEEB7A3" w14:textId="77777777" w:rsidR="00965FDD" w:rsidRPr="00DB5705" w:rsidRDefault="00965FDD" w:rsidP="00965FDD">
      <w:pPr>
        <w:spacing w:after="0" w:line="480" w:lineRule="auto"/>
        <w:rPr>
          <w:rFonts w:ascii="Arial" w:eastAsia="Times New Roman" w:hAnsi="Arial" w:cs="Arial"/>
          <w:color w:val="2A2A2A"/>
          <w:sz w:val="20"/>
          <w:szCs w:val="20"/>
          <w:lang w:val="en-US" w:eastAsia="de-CH"/>
        </w:rPr>
      </w:pPr>
      <w:r w:rsidRPr="00DB5705">
        <w:rPr>
          <w:rFonts w:ascii="Arial" w:eastAsia="Times New Roman" w:hAnsi="Arial" w:cs="Arial"/>
          <w:color w:val="2A2A2A"/>
          <w:sz w:val="20"/>
          <w:szCs w:val="20"/>
          <w:lang w:val="en-US" w:eastAsia="de-CH"/>
        </w:rPr>
        <w:t>Division of Infectious Diseases and Hospital Epidemiology</w:t>
      </w:r>
    </w:p>
    <w:p w14:paraId="7707AC06" w14:textId="77777777" w:rsidR="00965FDD" w:rsidRPr="00DB5705" w:rsidRDefault="00965FDD" w:rsidP="00965FDD">
      <w:pPr>
        <w:spacing w:after="0" w:line="480" w:lineRule="auto"/>
        <w:rPr>
          <w:rFonts w:ascii="Arial" w:eastAsia="Times New Roman" w:hAnsi="Arial" w:cs="Arial"/>
          <w:color w:val="2A2A2A"/>
          <w:sz w:val="20"/>
          <w:szCs w:val="20"/>
          <w:lang w:val="en-US" w:eastAsia="de-CH"/>
        </w:rPr>
      </w:pPr>
      <w:r w:rsidRPr="00DB5705">
        <w:rPr>
          <w:rFonts w:ascii="Arial" w:eastAsia="Times New Roman" w:hAnsi="Arial" w:cs="Arial"/>
          <w:color w:val="2A2A2A"/>
          <w:sz w:val="20"/>
          <w:szCs w:val="20"/>
          <w:lang w:val="en-US" w:eastAsia="de-CH"/>
        </w:rPr>
        <w:t>University Hospital Basel</w:t>
      </w:r>
    </w:p>
    <w:p w14:paraId="7C5F4AC7" w14:textId="77777777" w:rsidR="00965FDD" w:rsidRPr="00DB5705" w:rsidRDefault="00965FDD" w:rsidP="00965FDD">
      <w:pPr>
        <w:spacing w:after="0" w:line="480" w:lineRule="auto"/>
        <w:rPr>
          <w:rFonts w:ascii="Arial" w:eastAsia="Times New Roman" w:hAnsi="Arial" w:cs="Arial"/>
          <w:color w:val="2A2A2A"/>
          <w:sz w:val="20"/>
          <w:szCs w:val="20"/>
          <w:lang w:val="en-US" w:eastAsia="de-CH"/>
        </w:rPr>
      </w:pPr>
      <w:r w:rsidRPr="00DB5705">
        <w:rPr>
          <w:rFonts w:ascii="Arial" w:eastAsia="Times New Roman" w:hAnsi="Arial" w:cs="Arial"/>
          <w:color w:val="2A2A2A"/>
          <w:sz w:val="20"/>
          <w:szCs w:val="20"/>
          <w:lang w:val="en-US" w:eastAsia="de-CH"/>
        </w:rPr>
        <w:t>Basel, Switzerland</w:t>
      </w:r>
    </w:p>
    <w:p w14:paraId="6EC4A402" w14:textId="29177838" w:rsidR="00965FDD" w:rsidRPr="00CF71D4" w:rsidRDefault="00524338" w:rsidP="00965FDD">
      <w:pPr>
        <w:spacing w:after="0" w:line="480" w:lineRule="auto"/>
        <w:rPr>
          <w:rFonts w:ascii="Arial" w:eastAsia="Times New Roman" w:hAnsi="Arial" w:cs="Arial"/>
          <w:color w:val="2A2A2A"/>
          <w:sz w:val="20"/>
          <w:szCs w:val="20"/>
          <w:lang w:val="en-US" w:eastAsia="de-CH"/>
        </w:rPr>
      </w:pPr>
      <w:r w:rsidRPr="00CF71D4">
        <w:rPr>
          <w:rFonts w:ascii="Arial" w:hAnsi="Arial" w:cs="Arial"/>
          <w:sz w:val="20"/>
          <w:szCs w:val="20"/>
          <w:lang w:val="en-US"/>
        </w:rPr>
        <w:t>Email: catia.marzolini@usb.ch</w:t>
      </w:r>
      <w:hyperlink r:id="rId8" w:history="1"/>
    </w:p>
    <w:p w14:paraId="08D4DA57" w14:textId="77777777" w:rsidR="00965FDD" w:rsidRPr="00DB5705" w:rsidRDefault="00965FDD" w:rsidP="00965FDD">
      <w:pPr>
        <w:spacing w:after="0" w:line="480" w:lineRule="auto"/>
        <w:rPr>
          <w:rFonts w:ascii="Arial" w:eastAsia="Times New Roman" w:hAnsi="Arial" w:cs="Arial"/>
          <w:color w:val="2A2A2A"/>
          <w:sz w:val="20"/>
          <w:szCs w:val="20"/>
          <w:lang w:val="en-US" w:eastAsia="de-CH"/>
        </w:rPr>
      </w:pPr>
      <w:r w:rsidRPr="00DB5705">
        <w:rPr>
          <w:rFonts w:ascii="Arial" w:eastAsia="Times New Roman" w:hAnsi="Arial" w:cs="Arial"/>
          <w:color w:val="2A2A2A"/>
          <w:sz w:val="20"/>
          <w:szCs w:val="20"/>
          <w:lang w:val="en-US" w:eastAsia="de-CH"/>
        </w:rPr>
        <w:t>Phone: +41 61 265 21 14</w:t>
      </w:r>
    </w:p>
    <w:p w14:paraId="68C8E796" w14:textId="77777777" w:rsidR="00965FDD" w:rsidRDefault="00965FDD" w:rsidP="00965FDD">
      <w:pPr>
        <w:rPr>
          <w:rFonts w:eastAsia="Times New Roman" w:cs="Arial"/>
          <w:color w:val="2A2A2A"/>
          <w:sz w:val="21"/>
          <w:szCs w:val="21"/>
          <w:lang w:val="en-US" w:eastAsia="de-CH"/>
        </w:rPr>
      </w:pPr>
      <w:r>
        <w:rPr>
          <w:rFonts w:eastAsia="Times New Roman" w:cs="Arial"/>
          <w:color w:val="2A2A2A"/>
          <w:sz w:val="21"/>
          <w:szCs w:val="21"/>
          <w:lang w:val="en-US" w:eastAsia="de-CH"/>
        </w:rPr>
        <w:br w:type="page"/>
      </w:r>
    </w:p>
    <w:p w14:paraId="7E69573B" w14:textId="77777777" w:rsidR="00965FDD" w:rsidRPr="000D5671" w:rsidRDefault="00965FDD" w:rsidP="00965FDD">
      <w:pPr>
        <w:jc w:val="both"/>
        <w:rPr>
          <w:rFonts w:ascii="Arial" w:hAnsi="Arial" w:cs="Arial"/>
          <w:b/>
          <w:color w:val="000000"/>
          <w:sz w:val="20"/>
          <w:szCs w:val="20"/>
          <w:shd w:val="clear" w:color="auto" w:fill="FFFFFF"/>
          <w:lang w:val="en-US"/>
        </w:rPr>
      </w:pPr>
      <w:r w:rsidRPr="000D5671">
        <w:rPr>
          <w:rFonts w:ascii="Arial" w:hAnsi="Arial" w:cs="Arial"/>
          <w:b/>
          <w:color w:val="000000"/>
          <w:sz w:val="20"/>
          <w:szCs w:val="20"/>
          <w:shd w:val="clear" w:color="auto" w:fill="FFFFFF"/>
          <w:lang w:val="en-US"/>
        </w:rPr>
        <w:lastRenderedPageBreak/>
        <w:t>Abstract</w:t>
      </w:r>
    </w:p>
    <w:p w14:paraId="2A44684C" w14:textId="73CFB3FB" w:rsidR="00965FDD" w:rsidRPr="000D5671" w:rsidRDefault="00965FDD" w:rsidP="00965FDD">
      <w:pPr>
        <w:spacing w:after="0" w:line="480" w:lineRule="auto"/>
        <w:jc w:val="both"/>
        <w:rPr>
          <w:rFonts w:ascii="Arial" w:hAnsi="Arial" w:cs="Arial"/>
          <w:color w:val="000000"/>
          <w:sz w:val="20"/>
          <w:szCs w:val="20"/>
          <w:shd w:val="clear" w:color="auto" w:fill="FFFFFF"/>
          <w:lang w:val="en-US"/>
        </w:rPr>
      </w:pPr>
      <w:r w:rsidRPr="000D5671">
        <w:rPr>
          <w:rFonts w:ascii="Arial" w:hAnsi="Arial" w:cs="Arial"/>
          <w:color w:val="000000"/>
          <w:sz w:val="20"/>
          <w:szCs w:val="20"/>
          <w:shd w:val="clear" w:color="auto" w:fill="FFFFFF"/>
          <w:lang w:val="en-US"/>
        </w:rPr>
        <w:t xml:space="preserve">Background: </w:t>
      </w:r>
      <w:r w:rsidR="00777D52">
        <w:rPr>
          <w:rFonts w:ascii="Arial" w:hAnsi="Arial" w:cs="Arial"/>
          <w:color w:val="000000"/>
          <w:sz w:val="20"/>
          <w:szCs w:val="20"/>
          <w:shd w:val="clear" w:color="auto" w:fill="FFFFFF"/>
          <w:lang w:val="en-US"/>
        </w:rPr>
        <w:t>P</w:t>
      </w:r>
      <w:r w:rsidRPr="000D5671">
        <w:rPr>
          <w:rFonts w:ascii="Arial" w:hAnsi="Arial" w:cs="Arial"/>
          <w:color w:val="000000"/>
          <w:sz w:val="20"/>
          <w:szCs w:val="20"/>
          <w:shd w:val="clear" w:color="auto" w:fill="FFFFFF"/>
          <w:lang w:val="en-US"/>
        </w:rPr>
        <w:t xml:space="preserve">revalence of potential drug-drug interactions (PDDIs) </w:t>
      </w:r>
      <w:r>
        <w:rPr>
          <w:rFonts w:ascii="Arial" w:hAnsi="Arial" w:cs="Arial"/>
          <w:color w:val="000000"/>
          <w:sz w:val="20"/>
          <w:szCs w:val="20"/>
          <w:shd w:val="clear" w:color="auto" w:fill="FFFFFF"/>
          <w:lang w:val="en-US"/>
        </w:rPr>
        <w:t>between</w:t>
      </w:r>
      <w:r w:rsidRPr="000D5671">
        <w:rPr>
          <w:rFonts w:ascii="Arial" w:hAnsi="Arial" w:cs="Arial"/>
          <w:color w:val="000000"/>
          <w:sz w:val="20"/>
          <w:szCs w:val="20"/>
          <w:shd w:val="clear" w:color="auto" w:fill="FFFFFF"/>
          <w:lang w:val="en-US"/>
        </w:rPr>
        <w:t xml:space="preserve"> antiretroviral drugs </w:t>
      </w:r>
      <w:r w:rsidR="002E31A7">
        <w:rPr>
          <w:rFonts w:ascii="Arial" w:hAnsi="Arial" w:cs="Arial"/>
          <w:color w:val="000000"/>
          <w:sz w:val="20"/>
          <w:szCs w:val="20"/>
          <w:shd w:val="clear" w:color="auto" w:fill="FFFFFF"/>
          <w:lang w:val="en-US"/>
        </w:rPr>
        <w:t xml:space="preserve">(ARVs) </w:t>
      </w:r>
      <w:r>
        <w:rPr>
          <w:rFonts w:ascii="Arial" w:hAnsi="Arial" w:cs="Arial"/>
          <w:color w:val="000000"/>
          <w:sz w:val="20"/>
          <w:szCs w:val="20"/>
          <w:shd w:val="clear" w:color="auto" w:fill="FFFFFF"/>
          <w:lang w:val="en-US"/>
        </w:rPr>
        <w:t>and comedications</w:t>
      </w:r>
      <w:r w:rsidR="00886091">
        <w:rPr>
          <w:rFonts w:ascii="Arial" w:hAnsi="Arial" w:cs="Arial"/>
          <w:color w:val="000000"/>
          <w:sz w:val="20"/>
          <w:szCs w:val="20"/>
          <w:shd w:val="clear" w:color="auto" w:fill="FFFFFF"/>
          <w:lang w:val="en-US"/>
        </w:rPr>
        <w:t xml:space="preserve"> was high in </w:t>
      </w:r>
      <w:r w:rsidR="00777D52">
        <w:rPr>
          <w:rFonts w:ascii="Arial" w:hAnsi="Arial" w:cs="Arial"/>
          <w:color w:val="000000"/>
          <w:sz w:val="20"/>
          <w:szCs w:val="20"/>
          <w:shd w:val="clear" w:color="auto" w:fill="FFFFFF"/>
          <w:lang w:val="en-US"/>
        </w:rPr>
        <w:t xml:space="preserve">2008 </w:t>
      </w:r>
      <w:r w:rsidR="00221989">
        <w:rPr>
          <w:rFonts w:ascii="Arial" w:hAnsi="Arial" w:cs="Arial"/>
          <w:color w:val="000000"/>
          <w:sz w:val="20"/>
          <w:szCs w:val="20"/>
          <w:shd w:val="clear" w:color="auto" w:fill="FFFFFF"/>
          <w:lang w:val="en-US"/>
        </w:rPr>
        <w:t xml:space="preserve">in a </w:t>
      </w:r>
      <w:r w:rsidR="00886091" w:rsidRPr="000D5671">
        <w:rPr>
          <w:rFonts w:ascii="Arial" w:hAnsi="Arial" w:cs="Arial"/>
          <w:color w:val="000000"/>
          <w:sz w:val="20"/>
          <w:szCs w:val="20"/>
          <w:shd w:val="clear" w:color="auto" w:fill="FFFFFF"/>
          <w:lang w:val="en-US"/>
        </w:rPr>
        <w:t>Swiss HIV Cohort Stud</w:t>
      </w:r>
      <w:r w:rsidR="00886091">
        <w:rPr>
          <w:rFonts w:ascii="Arial" w:hAnsi="Arial" w:cs="Arial"/>
          <w:color w:val="000000"/>
          <w:sz w:val="20"/>
          <w:szCs w:val="20"/>
          <w:shd w:val="clear" w:color="auto" w:fill="FFFFFF"/>
          <w:lang w:val="en-US"/>
        </w:rPr>
        <w:t>y (SHCS)</w:t>
      </w:r>
      <w:r w:rsidR="00777D52">
        <w:rPr>
          <w:rFonts w:ascii="Arial" w:hAnsi="Arial" w:cs="Arial"/>
          <w:color w:val="000000"/>
          <w:sz w:val="20"/>
          <w:szCs w:val="20"/>
          <w:shd w:val="clear" w:color="auto" w:fill="FFFFFF"/>
          <w:lang w:val="en-US"/>
        </w:rPr>
        <w:t xml:space="preserve"> survey</w:t>
      </w:r>
      <w:r w:rsidRPr="000D5671">
        <w:rPr>
          <w:rFonts w:ascii="Arial" w:hAnsi="Arial" w:cs="Arial"/>
          <w:color w:val="000000"/>
          <w:sz w:val="20"/>
          <w:szCs w:val="20"/>
          <w:shd w:val="clear" w:color="auto" w:fill="FFFFFF"/>
          <w:lang w:val="en-US"/>
        </w:rPr>
        <w:t>. We reassessed the prevalence of PDDIs in the era of HIV integrase inhibitors (INIs)</w:t>
      </w:r>
      <w:r w:rsidR="00886091">
        <w:rPr>
          <w:rFonts w:ascii="Arial" w:hAnsi="Arial" w:cs="Arial"/>
          <w:color w:val="000000"/>
          <w:sz w:val="20"/>
          <w:szCs w:val="20"/>
          <w:shd w:val="clear" w:color="auto" w:fill="FFFFFF"/>
          <w:lang w:val="en-US"/>
        </w:rPr>
        <w:t xml:space="preserve">, </w:t>
      </w:r>
      <w:r w:rsidR="00016343">
        <w:rPr>
          <w:rFonts w:ascii="Arial" w:hAnsi="Arial" w:cs="Arial"/>
          <w:color w:val="000000"/>
          <w:sz w:val="20"/>
          <w:szCs w:val="20"/>
          <w:shd w:val="clear" w:color="auto" w:fill="FFFFFF"/>
          <w:lang w:val="en-US"/>
        </w:rPr>
        <w:t>which are characterized by</w:t>
      </w:r>
      <w:r w:rsidR="00886091" w:rsidRPr="000D5671">
        <w:rPr>
          <w:rFonts w:ascii="Arial" w:hAnsi="Arial" w:cs="Arial"/>
          <w:color w:val="000000"/>
          <w:sz w:val="20"/>
          <w:szCs w:val="20"/>
          <w:shd w:val="clear" w:color="auto" w:fill="FFFFFF"/>
          <w:lang w:val="en-US"/>
        </w:rPr>
        <w:t xml:space="preserve"> more favorable interaction profiles</w:t>
      </w:r>
      <w:r w:rsidRPr="000D5671">
        <w:rPr>
          <w:rFonts w:ascii="Arial" w:hAnsi="Arial" w:cs="Arial"/>
          <w:color w:val="000000"/>
          <w:sz w:val="20"/>
          <w:szCs w:val="20"/>
          <w:shd w:val="clear" w:color="auto" w:fill="FFFFFF"/>
          <w:lang w:val="en-US"/>
        </w:rPr>
        <w:t>.</w:t>
      </w:r>
    </w:p>
    <w:p w14:paraId="1D61FAD0" w14:textId="61992C66" w:rsidR="00965FDD" w:rsidRPr="000D5671" w:rsidRDefault="00965FDD" w:rsidP="00965FDD">
      <w:pPr>
        <w:spacing w:after="0" w:line="480" w:lineRule="auto"/>
        <w:jc w:val="both"/>
        <w:rPr>
          <w:rFonts w:ascii="Arial" w:hAnsi="Arial" w:cs="Arial"/>
          <w:color w:val="000000"/>
          <w:sz w:val="20"/>
          <w:szCs w:val="20"/>
          <w:u w:val="single"/>
          <w:shd w:val="clear" w:color="auto" w:fill="FFFFFF"/>
          <w:lang w:val="en-US"/>
        </w:rPr>
      </w:pPr>
      <w:r w:rsidRPr="00F2550F">
        <w:rPr>
          <w:rFonts w:ascii="Arial" w:hAnsi="Arial" w:cs="Arial"/>
          <w:color w:val="000000"/>
          <w:sz w:val="20"/>
          <w:szCs w:val="20"/>
          <w:shd w:val="clear" w:color="auto" w:fill="FFFFFF"/>
          <w:lang w:val="en-US"/>
        </w:rPr>
        <w:t xml:space="preserve">Methods: </w:t>
      </w:r>
      <w:r>
        <w:rPr>
          <w:rFonts w:ascii="Arial" w:hAnsi="Arial" w:cs="Arial"/>
          <w:color w:val="000000"/>
          <w:sz w:val="20"/>
          <w:szCs w:val="20"/>
          <w:shd w:val="clear" w:color="auto" w:fill="FFFFFF"/>
          <w:lang w:val="en-US"/>
        </w:rPr>
        <w:t xml:space="preserve">The prevalence of PDDIs in treated HIV </w:t>
      </w:r>
      <w:r w:rsidR="00184CC0">
        <w:rPr>
          <w:rFonts w:ascii="Arial" w:hAnsi="Arial" w:cs="Arial"/>
          <w:color w:val="000000"/>
          <w:sz w:val="20"/>
          <w:szCs w:val="20"/>
          <w:shd w:val="clear" w:color="auto" w:fill="FFFFFF"/>
          <w:lang w:val="en-US"/>
        </w:rPr>
        <w:t xml:space="preserve">infected </w:t>
      </w:r>
      <w:r w:rsidR="001C0369">
        <w:rPr>
          <w:rFonts w:ascii="Arial" w:hAnsi="Arial" w:cs="Arial"/>
          <w:color w:val="000000"/>
          <w:sz w:val="20"/>
          <w:szCs w:val="20"/>
          <w:shd w:val="clear" w:color="auto" w:fill="FFFFFF"/>
          <w:lang w:val="en-US"/>
        </w:rPr>
        <w:t>individuals</w:t>
      </w:r>
      <w:r>
        <w:rPr>
          <w:rFonts w:ascii="Arial" w:hAnsi="Arial" w:cs="Arial"/>
          <w:color w:val="000000"/>
          <w:sz w:val="20"/>
          <w:szCs w:val="20"/>
          <w:shd w:val="clear" w:color="auto" w:fill="FFFFFF"/>
          <w:lang w:val="en-US"/>
        </w:rPr>
        <w:t xml:space="preserve"> was </w:t>
      </w:r>
      <w:r w:rsidR="00777D52">
        <w:rPr>
          <w:rFonts w:ascii="Arial" w:hAnsi="Arial" w:cs="Arial"/>
          <w:color w:val="000000"/>
          <w:sz w:val="20"/>
          <w:szCs w:val="20"/>
          <w:shd w:val="clear" w:color="auto" w:fill="FFFFFF"/>
          <w:lang w:val="en-US"/>
        </w:rPr>
        <w:t>assessed</w:t>
      </w:r>
      <w:r w:rsidR="00B23FC1">
        <w:rPr>
          <w:rFonts w:ascii="Arial" w:hAnsi="Arial" w:cs="Arial"/>
          <w:color w:val="000000"/>
          <w:sz w:val="20"/>
          <w:szCs w:val="20"/>
          <w:shd w:val="clear" w:color="auto" w:fill="FFFFFF"/>
          <w:lang w:val="en-US"/>
        </w:rPr>
        <w:t xml:space="preserve"> for the period: 01</w:t>
      </w:r>
      <w:r>
        <w:rPr>
          <w:rFonts w:ascii="Arial" w:hAnsi="Arial" w:cs="Arial"/>
          <w:color w:val="000000"/>
          <w:sz w:val="20"/>
          <w:szCs w:val="20"/>
          <w:shd w:val="clear" w:color="auto" w:fill="FFFFFF"/>
          <w:lang w:val="en-US"/>
        </w:rPr>
        <w:t>-12/2018</w:t>
      </w:r>
      <w:r w:rsidR="00D46E41">
        <w:rPr>
          <w:rFonts w:ascii="Arial" w:hAnsi="Arial" w:cs="Arial"/>
          <w:color w:val="000000"/>
          <w:sz w:val="20"/>
          <w:szCs w:val="20"/>
          <w:shd w:val="clear" w:color="auto" w:fill="FFFFFF"/>
          <w:lang w:val="en-US"/>
        </w:rPr>
        <w:t xml:space="preserve"> </w:t>
      </w:r>
      <w:r w:rsidRPr="000D5671">
        <w:rPr>
          <w:rFonts w:ascii="Arial" w:hAnsi="Arial" w:cs="Arial"/>
          <w:color w:val="000000"/>
          <w:sz w:val="20"/>
          <w:szCs w:val="20"/>
          <w:shd w:val="clear" w:color="auto" w:fill="FFFFFF"/>
          <w:lang w:val="en-US"/>
        </w:rPr>
        <w:t>by linkage of the Liverpool HIV drug interaction</w:t>
      </w:r>
      <w:r>
        <w:rPr>
          <w:rFonts w:ascii="Arial" w:hAnsi="Arial" w:cs="Arial"/>
          <w:color w:val="000000"/>
          <w:sz w:val="20"/>
          <w:szCs w:val="20"/>
          <w:shd w:val="clear" w:color="auto" w:fill="FFFFFF"/>
          <w:lang w:val="en-US"/>
        </w:rPr>
        <w:t>s</w:t>
      </w:r>
      <w:r w:rsidRPr="000D5671">
        <w:rPr>
          <w:rFonts w:ascii="Arial" w:hAnsi="Arial" w:cs="Arial"/>
          <w:color w:val="000000"/>
          <w:sz w:val="20"/>
          <w:szCs w:val="20"/>
          <w:shd w:val="clear" w:color="auto" w:fill="FFFFFF"/>
          <w:lang w:val="en-US"/>
        </w:rPr>
        <w:t xml:space="preserve"> and SHCS databases</w:t>
      </w:r>
      <w:r w:rsidR="00AE1E33">
        <w:rPr>
          <w:rFonts w:ascii="Arial" w:hAnsi="Arial" w:cs="Arial"/>
          <w:color w:val="000000"/>
          <w:sz w:val="20"/>
          <w:szCs w:val="20"/>
          <w:shd w:val="clear" w:color="auto" w:fill="FFFFFF"/>
          <w:lang w:val="en-US"/>
        </w:rPr>
        <w:t xml:space="preserve">. </w:t>
      </w:r>
      <w:r w:rsidR="005E35BA">
        <w:rPr>
          <w:rFonts w:ascii="Arial" w:hAnsi="Arial" w:cs="Arial"/>
          <w:color w:val="000000"/>
          <w:sz w:val="20"/>
          <w:szCs w:val="20"/>
          <w:shd w:val="clear" w:color="auto" w:fill="FFFFFF"/>
          <w:lang w:val="en-US"/>
        </w:rPr>
        <w:t xml:space="preserve">PDDIs </w:t>
      </w:r>
      <w:r w:rsidR="00777D52">
        <w:rPr>
          <w:rFonts w:ascii="Arial" w:hAnsi="Arial" w:cs="Arial"/>
          <w:color w:val="000000"/>
          <w:sz w:val="20"/>
          <w:szCs w:val="20"/>
          <w:shd w:val="clear" w:color="auto" w:fill="FFFFFF"/>
          <w:lang w:val="en-US"/>
        </w:rPr>
        <w:t>were</w:t>
      </w:r>
      <w:r w:rsidRPr="000D5671">
        <w:rPr>
          <w:rFonts w:ascii="Arial" w:hAnsi="Arial" w:cs="Arial"/>
          <w:color w:val="000000"/>
          <w:sz w:val="20"/>
          <w:szCs w:val="20"/>
          <w:shd w:val="clear" w:color="auto" w:fill="FFFFFF"/>
          <w:lang w:val="en-US"/>
        </w:rPr>
        <w:t xml:space="preserve"> categorized as harmful (red</w:t>
      </w:r>
      <w:r w:rsidR="00EF2ED7">
        <w:rPr>
          <w:rFonts w:ascii="Arial" w:hAnsi="Arial" w:cs="Arial"/>
          <w:color w:val="000000"/>
          <w:sz w:val="20"/>
          <w:szCs w:val="20"/>
          <w:shd w:val="clear" w:color="auto" w:fill="FFFFFF"/>
          <w:lang w:val="en-US"/>
        </w:rPr>
        <w:t xml:space="preserve"> flagged</w:t>
      </w:r>
      <w:r w:rsidRPr="000D5671">
        <w:rPr>
          <w:rFonts w:ascii="Arial" w:hAnsi="Arial" w:cs="Arial"/>
          <w:color w:val="000000"/>
          <w:sz w:val="20"/>
          <w:szCs w:val="20"/>
          <w:shd w:val="clear" w:color="auto" w:fill="FFFFFF"/>
          <w:lang w:val="en-US"/>
        </w:rPr>
        <w:t>), of potential clinical relevance (amber</w:t>
      </w:r>
      <w:r w:rsidR="00EF2ED7">
        <w:rPr>
          <w:rFonts w:ascii="Arial" w:hAnsi="Arial" w:cs="Arial"/>
          <w:color w:val="000000"/>
          <w:sz w:val="20"/>
          <w:szCs w:val="20"/>
          <w:shd w:val="clear" w:color="auto" w:fill="FFFFFF"/>
          <w:lang w:val="en-US"/>
        </w:rPr>
        <w:t xml:space="preserve"> flagged</w:t>
      </w:r>
      <w:r w:rsidRPr="000D5671">
        <w:rPr>
          <w:rFonts w:ascii="Arial" w:hAnsi="Arial" w:cs="Arial"/>
          <w:color w:val="000000"/>
          <w:sz w:val="20"/>
          <w:szCs w:val="20"/>
          <w:shd w:val="clear" w:color="auto" w:fill="FFFFFF"/>
          <w:lang w:val="en-US"/>
        </w:rPr>
        <w:t>) or of weak clinical significance (yellow</w:t>
      </w:r>
      <w:r w:rsidR="00EF2ED7">
        <w:rPr>
          <w:rFonts w:ascii="Arial" w:hAnsi="Arial" w:cs="Arial"/>
          <w:color w:val="000000"/>
          <w:sz w:val="20"/>
          <w:szCs w:val="20"/>
          <w:shd w:val="clear" w:color="auto" w:fill="FFFFFF"/>
          <w:lang w:val="en-US"/>
        </w:rPr>
        <w:t xml:space="preserve"> flagged</w:t>
      </w:r>
      <w:r w:rsidRPr="000D5671">
        <w:rPr>
          <w:rFonts w:ascii="Arial" w:hAnsi="Arial" w:cs="Arial"/>
          <w:color w:val="000000"/>
          <w:sz w:val="20"/>
          <w:szCs w:val="20"/>
          <w:shd w:val="clear" w:color="auto" w:fill="FFFFFF"/>
          <w:lang w:val="en-US"/>
        </w:rPr>
        <w:t>)</w:t>
      </w:r>
      <w:r w:rsidR="00FE6A5F">
        <w:rPr>
          <w:rFonts w:ascii="Arial" w:hAnsi="Arial" w:cs="Arial"/>
          <w:color w:val="000000"/>
          <w:sz w:val="20"/>
          <w:szCs w:val="20"/>
          <w:shd w:val="clear" w:color="auto" w:fill="FFFFFF"/>
          <w:lang w:val="en-US"/>
        </w:rPr>
        <w:t>.</w:t>
      </w:r>
    </w:p>
    <w:p w14:paraId="52DFB0D0" w14:textId="39A6965F" w:rsidR="00965FDD" w:rsidRPr="000D5671" w:rsidRDefault="00965FDD" w:rsidP="00965FDD">
      <w:pPr>
        <w:tabs>
          <w:tab w:val="left" w:pos="1331"/>
        </w:tabs>
        <w:spacing w:after="0" w:line="480" w:lineRule="auto"/>
        <w:jc w:val="both"/>
        <w:rPr>
          <w:rFonts w:ascii="Arial" w:hAnsi="Arial" w:cs="Arial"/>
          <w:color w:val="000000"/>
          <w:sz w:val="20"/>
          <w:szCs w:val="20"/>
          <w:u w:val="single"/>
          <w:shd w:val="clear" w:color="auto" w:fill="FFFFFF"/>
          <w:lang w:val="en-US"/>
        </w:rPr>
      </w:pPr>
      <w:r w:rsidRPr="000D5671">
        <w:rPr>
          <w:rFonts w:ascii="Arial" w:hAnsi="Arial" w:cs="Arial"/>
          <w:color w:val="000000"/>
          <w:sz w:val="20"/>
          <w:szCs w:val="20"/>
          <w:shd w:val="clear" w:color="auto" w:fill="FFFFFF"/>
          <w:lang w:val="en-US"/>
        </w:rPr>
        <w:t>Results: In 9’</w:t>
      </w:r>
      <w:r>
        <w:rPr>
          <w:rFonts w:ascii="Arial" w:hAnsi="Arial" w:cs="Arial"/>
          <w:color w:val="000000"/>
          <w:sz w:val="20"/>
          <w:szCs w:val="20"/>
          <w:shd w:val="clear" w:color="auto" w:fill="FFFFFF"/>
          <w:lang w:val="en-US"/>
        </w:rPr>
        <w:t>298</w:t>
      </w:r>
      <w:r w:rsidR="00D541BB">
        <w:rPr>
          <w:rFonts w:ascii="Arial" w:hAnsi="Arial" w:cs="Arial"/>
          <w:color w:val="000000"/>
          <w:sz w:val="20"/>
          <w:szCs w:val="20"/>
          <w:shd w:val="clear" w:color="auto" w:fill="FFFFFF"/>
          <w:lang w:val="en-US"/>
        </w:rPr>
        <w:t xml:space="preserve"> included</w:t>
      </w:r>
      <w:r w:rsidRPr="000D5671">
        <w:rPr>
          <w:rFonts w:ascii="Arial" w:hAnsi="Arial" w:cs="Arial"/>
          <w:color w:val="000000"/>
          <w:sz w:val="20"/>
          <w:szCs w:val="20"/>
          <w:shd w:val="clear" w:color="auto" w:fill="FFFFFF"/>
          <w:lang w:val="en-US"/>
        </w:rPr>
        <w:t xml:space="preserve"> </w:t>
      </w:r>
      <w:r w:rsidR="00221989">
        <w:rPr>
          <w:rFonts w:ascii="Arial" w:hAnsi="Arial" w:cs="Arial"/>
          <w:color w:val="000000"/>
          <w:sz w:val="20"/>
          <w:szCs w:val="20"/>
          <w:shd w:val="clear" w:color="auto" w:fill="FFFFFF"/>
          <w:lang w:val="en-US"/>
        </w:rPr>
        <w:t>individuals</w:t>
      </w:r>
      <w:r w:rsidR="00EE7AF8">
        <w:rPr>
          <w:rFonts w:ascii="Arial" w:hAnsi="Arial" w:cs="Arial"/>
          <w:color w:val="000000"/>
          <w:sz w:val="20"/>
          <w:szCs w:val="20"/>
          <w:shd w:val="clear" w:color="auto" w:fill="FFFFFF"/>
          <w:lang w:val="en-US"/>
        </w:rPr>
        <w:t>,</w:t>
      </w:r>
      <w:r w:rsidR="00221989">
        <w:rPr>
          <w:rFonts w:ascii="Arial" w:hAnsi="Arial" w:cs="Arial"/>
          <w:color w:val="000000"/>
          <w:sz w:val="20"/>
          <w:szCs w:val="20"/>
          <w:shd w:val="clear" w:color="auto" w:fill="FFFFFF"/>
          <w:lang w:val="en-US"/>
        </w:rPr>
        <w:t xml:space="preserve"> </w:t>
      </w:r>
      <w:r w:rsidRPr="000D5671">
        <w:rPr>
          <w:rFonts w:ascii="Arial" w:hAnsi="Arial" w:cs="Arial"/>
          <w:color w:val="000000"/>
          <w:sz w:val="20"/>
          <w:szCs w:val="20"/>
          <w:shd w:val="clear" w:color="auto" w:fill="FFFFFF"/>
          <w:lang w:val="en-US"/>
        </w:rPr>
        <w:t xml:space="preserve">median age </w:t>
      </w:r>
      <w:r w:rsidR="00221989">
        <w:rPr>
          <w:rFonts w:ascii="Arial" w:hAnsi="Arial" w:cs="Arial"/>
          <w:color w:val="000000"/>
          <w:sz w:val="20"/>
          <w:szCs w:val="20"/>
          <w:shd w:val="clear" w:color="auto" w:fill="FFFFFF"/>
          <w:lang w:val="en-US"/>
        </w:rPr>
        <w:t xml:space="preserve">was </w:t>
      </w:r>
      <w:r w:rsidRPr="000D5671">
        <w:rPr>
          <w:rFonts w:ascii="Arial" w:hAnsi="Arial" w:cs="Arial"/>
          <w:color w:val="000000"/>
          <w:sz w:val="20"/>
          <w:szCs w:val="20"/>
          <w:shd w:val="clear" w:color="auto" w:fill="FFFFFF"/>
          <w:lang w:val="en-US"/>
        </w:rPr>
        <w:t>51 years (IQR 43;</w:t>
      </w:r>
      <w:r w:rsidR="0027147B">
        <w:rPr>
          <w:rFonts w:ascii="Arial" w:hAnsi="Arial" w:cs="Arial"/>
          <w:color w:val="000000"/>
          <w:sz w:val="20"/>
          <w:szCs w:val="20"/>
          <w:shd w:val="clear" w:color="auto" w:fill="FFFFFF"/>
          <w:lang w:val="en-US"/>
        </w:rPr>
        <w:t xml:space="preserve"> </w:t>
      </w:r>
      <w:r w:rsidRPr="000D5671">
        <w:rPr>
          <w:rFonts w:ascii="Arial" w:hAnsi="Arial" w:cs="Arial"/>
          <w:color w:val="000000"/>
          <w:sz w:val="20"/>
          <w:szCs w:val="20"/>
          <w:shd w:val="clear" w:color="auto" w:fill="FFFFFF"/>
          <w:lang w:val="en-US"/>
        </w:rPr>
        <w:t>5</w:t>
      </w:r>
      <w:r>
        <w:rPr>
          <w:rFonts w:ascii="Arial" w:hAnsi="Arial" w:cs="Arial"/>
          <w:color w:val="000000"/>
          <w:sz w:val="20"/>
          <w:szCs w:val="20"/>
          <w:shd w:val="clear" w:color="auto" w:fill="FFFFFF"/>
          <w:lang w:val="en-US"/>
        </w:rPr>
        <w:t>8</w:t>
      </w:r>
      <w:r w:rsidRPr="000D5671">
        <w:rPr>
          <w:rFonts w:ascii="Arial" w:hAnsi="Arial" w:cs="Arial"/>
          <w:color w:val="000000"/>
          <w:sz w:val="20"/>
          <w:szCs w:val="20"/>
          <w:shd w:val="clear" w:color="auto" w:fill="FFFFFF"/>
          <w:lang w:val="en-US"/>
        </w:rPr>
        <w:t xml:space="preserve">), </w:t>
      </w:r>
      <w:r w:rsidR="00221989">
        <w:rPr>
          <w:rFonts w:ascii="Arial" w:hAnsi="Arial" w:cs="Arial"/>
          <w:color w:val="000000"/>
          <w:sz w:val="20"/>
          <w:szCs w:val="20"/>
          <w:shd w:val="clear" w:color="auto" w:fill="FFFFFF"/>
          <w:lang w:val="en-US"/>
        </w:rPr>
        <w:t xml:space="preserve">and 72% were </w:t>
      </w:r>
      <w:r w:rsidRPr="000D5671">
        <w:rPr>
          <w:rFonts w:ascii="Arial" w:hAnsi="Arial" w:cs="Arial"/>
          <w:color w:val="000000"/>
          <w:sz w:val="20"/>
          <w:szCs w:val="20"/>
          <w:shd w:val="clear" w:color="auto" w:fill="FFFFFF"/>
          <w:lang w:val="en-US"/>
        </w:rPr>
        <w:t>males</w:t>
      </w:r>
      <w:r w:rsidR="00B23FC1">
        <w:rPr>
          <w:rFonts w:ascii="Arial" w:hAnsi="Arial" w:cs="Arial"/>
          <w:color w:val="000000"/>
          <w:sz w:val="20"/>
          <w:szCs w:val="20"/>
          <w:shd w:val="clear" w:color="auto" w:fill="FFFFFF"/>
          <w:lang w:val="en-US"/>
        </w:rPr>
        <w:t>.</w:t>
      </w:r>
      <w:r w:rsidRPr="000D5671">
        <w:rPr>
          <w:rFonts w:ascii="Arial" w:hAnsi="Arial" w:cs="Arial"/>
          <w:color w:val="000000"/>
          <w:sz w:val="20"/>
          <w:szCs w:val="20"/>
          <w:shd w:val="clear" w:color="auto" w:fill="FFFFFF"/>
          <w:lang w:val="en-US"/>
        </w:rPr>
        <w:t xml:space="preserve"> </w:t>
      </w:r>
      <w:r w:rsidR="004C2F32">
        <w:rPr>
          <w:rFonts w:ascii="Arial" w:hAnsi="Arial" w:cs="Arial"/>
          <w:color w:val="000000"/>
          <w:sz w:val="20"/>
          <w:szCs w:val="20"/>
          <w:shd w:val="clear" w:color="auto" w:fill="FFFFFF"/>
          <w:lang w:val="en-US"/>
        </w:rPr>
        <w:t xml:space="preserve">Individuals received </w:t>
      </w:r>
      <w:proofErr w:type="spellStart"/>
      <w:r w:rsidR="004C2F32">
        <w:rPr>
          <w:rFonts w:ascii="Arial" w:hAnsi="Arial" w:cs="Arial"/>
          <w:color w:val="000000"/>
          <w:sz w:val="20"/>
          <w:szCs w:val="20"/>
          <w:shd w:val="clear" w:color="auto" w:fill="FFFFFF"/>
          <w:lang w:val="en-US"/>
        </w:rPr>
        <w:t>unboosted</w:t>
      </w:r>
      <w:proofErr w:type="spellEnd"/>
      <w:r w:rsidR="004C2F32">
        <w:rPr>
          <w:rFonts w:ascii="Arial" w:hAnsi="Arial" w:cs="Arial"/>
          <w:color w:val="000000"/>
          <w:sz w:val="20"/>
          <w:szCs w:val="20"/>
          <w:shd w:val="clear" w:color="auto" w:fill="FFFFFF"/>
          <w:lang w:val="en-US"/>
        </w:rPr>
        <w:t xml:space="preserve"> </w:t>
      </w:r>
      <w:r w:rsidR="00D541BB">
        <w:rPr>
          <w:rFonts w:ascii="Arial" w:hAnsi="Arial" w:cs="Arial"/>
          <w:color w:val="000000"/>
          <w:sz w:val="20"/>
          <w:szCs w:val="20"/>
          <w:shd w:val="clear" w:color="auto" w:fill="FFFFFF"/>
          <w:lang w:val="en-US"/>
        </w:rPr>
        <w:t>INI (</w:t>
      </w:r>
      <w:r>
        <w:rPr>
          <w:rFonts w:ascii="Arial" w:hAnsi="Arial" w:cs="Arial"/>
          <w:color w:val="000000"/>
          <w:sz w:val="20"/>
          <w:szCs w:val="20"/>
          <w:shd w:val="clear" w:color="auto" w:fill="FFFFFF"/>
          <w:lang w:val="en-US"/>
        </w:rPr>
        <w:t>40%</w:t>
      </w:r>
      <w:r w:rsidR="00D541BB">
        <w:rPr>
          <w:rFonts w:ascii="Arial" w:hAnsi="Arial" w:cs="Arial"/>
          <w:color w:val="000000"/>
          <w:sz w:val="20"/>
          <w:szCs w:val="20"/>
          <w:shd w:val="clear" w:color="auto" w:fill="FFFFFF"/>
          <w:lang w:val="en-US"/>
        </w:rPr>
        <w:t>)</w:t>
      </w:r>
      <w:r>
        <w:rPr>
          <w:rFonts w:ascii="Arial" w:hAnsi="Arial" w:cs="Arial"/>
          <w:color w:val="000000"/>
          <w:sz w:val="20"/>
          <w:szCs w:val="20"/>
          <w:shd w:val="clear" w:color="auto" w:fill="FFFFFF"/>
          <w:lang w:val="en-US"/>
        </w:rPr>
        <w:t xml:space="preserve">, </w:t>
      </w:r>
      <w:r w:rsidR="00D541BB">
        <w:rPr>
          <w:rFonts w:ascii="Arial" w:hAnsi="Arial" w:cs="Arial"/>
          <w:color w:val="000000"/>
          <w:sz w:val="20"/>
          <w:szCs w:val="20"/>
          <w:shd w:val="clear" w:color="auto" w:fill="FFFFFF"/>
          <w:lang w:val="en-US"/>
        </w:rPr>
        <w:t>boosted ARV (</w:t>
      </w:r>
      <w:r>
        <w:rPr>
          <w:rFonts w:ascii="Arial" w:hAnsi="Arial" w:cs="Arial"/>
          <w:color w:val="000000"/>
          <w:sz w:val="20"/>
          <w:szCs w:val="20"/>
          <w:shd w:val="clear" w:color="auto" w:fill="FFFFFF"/>
          <w:lang w:val="en-US"/>
        </w:rPr>
        <w:t>30%</w:t>
      </w:r>
      <w:r w:rsidR="00D541BB">
        <w:rPr>
          <w:rFonts w:ascii="Arial" w:hAnsi="Arial" w:cs="Arial"/>
          <w:color w:val="000000"/>
          <w:sz w:val="20"/>
          <w:szCs w:val="20"/>
          <w:shd w:val="clear" w:color="auto" w:fill="FFFFFF"/>
          <w:lang w:val="en-US"/>
        </w:rPr>
        <w:t>)</w:t>
      </w:r>
      <w:r>
        <w:rPr>
          <w:rFonts w:ascii="Arial" w:hAnsi="Arial" w:cs="Arial"/>
          <w:color w:val="000000"/>
          <w:sz w:val="20"/>
          <w:szCs w:val="20"/>
          <w:shd w:val="clear" w:color="auto" w:fill="FFFFFF"/>
          <w:lang w:val="en-US"/>
        </w:rPr>
        <w:t xml:space="preserve">, and </w:t>
      </w:r>
      <w:r w:rsidR="00D541BB" w:rsidRPr="000D5671">
        <w:rPr>
          <w:rFonts w:ascii="Arial" w:hAnsi="Arial" w:cs="Arial"/>
          <w:color w:val="000000"/>
          <w:sz w:val="20"/>
          <w:szCs w:val="20"/>
          <w:shd w:val="clear" w:color="auto" w:fill="FFFFFF"/>
          <w:lang w:val="en-US"/>
        </w:rPr>
        <w:t>non-nucleoside reverse transcriptase inhibitor (NNRTI</w:t>
      </w:r>
      <w:r w:rsidR="007C6C33">
        <w:rPr>
          <w:rFonts w:ascii="Arial" w:hAnsi="Arial" w:cs="Arial"/>
          <w:color w:val="000000"/>
          <w:sz w:val="20"/>
          <w:szCs w:val="20"/>
          <w:shd w:val="clear" w:color="auto" w:fill="FFFFFF"/>
          <w:lang w:val="en-US"/>
        </w:rPr>
        <w:t>s</w:t>
      </w:r>
      <w:r w:rsidR="00D541BB" w:rsidRPr="000D5671">
        <w:rPr>
          <w:rFonts w:ascii="Arial" w:hAnsi="Arial" w:cs="Arial"/>
          <w:color w:val="000000"/>
          <w:sz w:val="20"/>
          <w:szCs w:val="20"/>
          <w:shd w:val="clear" w:color="auto" w:fill="FFFFFF"/>
          <w:lang w:val="en-US"/>
        </w:rPr>
        <w:t>)</w:t>
      </w:r>
      <w:r w:rsidR="00D541BB">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lang w:val="en-US"/>
        </w:rPr>
        <w:t>29%</w:t>
      </w:r>
      <w:r w:rsidR="00D541BB">
        <w:rPr>
          <w:rFonts w:ascii="Arial" w:hAnsi="Arial" w:cs="Arial"/>
          <w:color w:val="000000"/>
          <w:sz w:val="20"/>
          <w:szCs w:val="20"/>
          <w:shd w:val="clear" w:color="auto" w:fill="FFFFFF"/>
          <w:lang w:val="en-US"/>
        </w:rPr>
        <w:t>)</w:t>
      </w:r>
      <w:r>
        <w:rPr>
          <w:rFonts w:ascii="Arial" w:hAnsi="Arial" w:cs="Arial"/>
          <w:color w:val="000000"/>
          <w:sz w:val="20"/>
          <w:szCs w:val="20"/>
          <w:shd w:val="clear" w:color="auto" w:fill="FFFFFF"/>
          <w:lang w:val="en-US"/>
        </w:rPr>
        <w:t xml:space="preserve"> </w:t>
      </w:r>
      <w:r w:rsidR="00B7709A">
        <w:rPr>
          <w:rFonts w:ascii="Arial" w:hAnsi="Arial" w:cs="Arial"/>
          <w:color w:val="000000"/>
          <w:sz w:val="20"/>
          <w:szCs w:val="20"/>
          <w:shd w:val="clear" w:color="auto" w:fill="FFFFFF"/>
          <w:lang w:val="en-US"/>
        </w:rPr>
        <w:t xml:space="preserve">based </w:t>
      </w:r>
      <w:r w:rsidR="0027147B">
        <w:rPr>
          <w:rFonts w:ascii="Arial" w:hAnsi="Arial" w:cs="Arial"/>
          <w:color w:val="000000"/>
          <w:sz w:val="20"/>
          <w:szCs w:val="20"/>
          <w:shd w:val="clear" w:color="auto" w:fill="FFFFFF"/>
          <w:lang w:val="en-US"/>
        </w:rPr>
        <w:t>regimens</w:t>
      </w:r>
      <w:r>
        <w:rPr>
          <w:rFonts w:ascii="Arial" w:hAnsi="Arial" w:cs="Arial"/>
          <w:color w:val="000000"/>
          <w:sz w:val="20"/>
          <w:szCs w:val="20"/>
          <w:shd w:val="clear" w:color="auto" w:fill="FFFFFF"/>
          <w:lang w:val="en-US"/>
        </w:rPr>
        <w:t>.</w:t>
      </w:r>
      <w:r w:rsidR="000B662C">
        <w:rPr>
          <w:rFonts w:ascii="Arial" w:hAnsi="Arial" w:cs="Arial"/>
          <w:color w:val="000000"/>
          <w:sz w:val="20"/>
          <w:szCs w:val="20"/>
          <w:shd w:val="clear" w:color="auto" w:fill="FFFFFF"/>
          <w:lang w:val="en-US"/>
        </w:rPr>
        <w:t xml:space="preserve"> In the entire cohort</w:t>
      </w:r>
      <w:r w:rsidRPr="000D5671">
        <w:rPr>
          <w:rFonts w:ascii="Arial" w:hAnsi="Arial" w:cs="Arial"/>
          <w:sz w:val="20"/>
          <w:szCs w:val="20"/>
          <w:shd w:val="clear" w:color="auto" w:fill="FFFFFF"/>
          <w:lang w:val="en-US"/>
        </w:rPr>
        <w:t xml:space="preserve">, </w:t>
      </w:r>
      <w:r>
        <w:rPr>
          <w:rFonts w:ascii="Arial" w:hAnsi="Arial" w:cs="Arial"/>
          <w:sz w:val="20"/>
          <w:szCs w:val="20"/>
          <w:shd w:val="clear" w:color="auto" w:fill="FFFFFF"/>
          <w:lang w:val="en-US"/>
        </w:rPr>
        <w:t>68</w:t>
      </w:r>
      <w:r w:rsidRPr="000D5671">
        <w:rPr>
          <w:rFonts w:ascii="Arial" w:hAnsi="Arial" w:cs="Arial"/>
          <w:sz w:val="20"/>
          <w:szCs w:val="20"/>
          <w:shd w:val="clear" w:color="auto" w:fill="FFFFFF"/>
          <w:lang w:val="en-US"/>
        </w:rPr>
        <w:t xml:space="preserve">% </w:t>
      </w:r>
      <w:r w:rsidRPr="000D5671">
        <w:rPr>
          <w:rFonts w:ascii="Arial" w:hAnsi="Arial" w:cs="Arial"/>
          <w:color w:val="000000"/>
          <w:sz w:val="20"/>
          <w:szCs w:val="20"/>
          <w:shd w:val="clear" w:color="auto" w:fill="FFFFFF"/>
          <w:lang w:val="en-US"/>
        </w:rPr>
        <w:t xml:space="preserve">received </w:t>
      </w:r>
      <w:r w:rsidRPr="000D5671">
        <w:rPr>
          <w:rFonts w:ascii="Arial" w:hAnsi="Arial" w:cs="Arial"/>
          <w:color w:val="000000"/>
          <w:sz w:val="20"/>
          <w:szCs w:val="20"/>
          <w:u w:val="single"/>
          <w:shd w:val="clear" w:color="auto" w:fill="FFFFFF"/>
          <w:lang w:val="en-US"/>
        </w:rPr>
        <w:t>&gt;</w:t>
      </w:r>
      <w:r w:rsidRPr="000D5671">
        <w:rPr>
          <w:rFonts w:ascii="Arial" w:hAnsi="Arial" w:cs="Arial"/>
          <w:color w:val="000000"/>
          <w:sz w:val="20"/>
          <w:szCs w:val="20"/>
          <w:shd w:val="clear" w:color="auto" w:fill="FFFFFF"/>
          <w:lang w:val="en-US"/>
        </w:rPr>
        <w:t xml:space="preserve"> 1 comedication, </w:t>
      </w:r>
      <w:r>
        <w:rPr>
          <w:rFonts w:ascii="Arial" w:hAnsi="Arial" w:cs="Arial"/>
          <w:color w:val="000000"/>
          <w:sz w:val="20"/>
          <w:szCs w:val="20"/>
          <w:shd w:val="clear" w:color="auto" w:fill="FFFFFF"/>
          <w:lang w:val="en-US"/>
        </w:rPr>
        <w:t>14% had polypharmacy</w:t>
      </w:r>
      <w:r w:rsidR="000B303C">
        <w:rPr>
          <w:rFonts w:ascii="Arial" w:hAnsi="Arial" w:cs="Arial"/>
          <w:color w:val="000000"/>
          <w:sz w:val="20"/>
          <w:szCs w:val="20"/>
          <w:shd w:val="clear" w:color="auto" w:fill="FFFFFF"/>
          <w:lang w:val="en-US"/>
        </w:rPr>
        <w:t xml:space="preserve"> (</w:t>
      </w:r>
      <w:r w:rsidR="000B303C" w:rsidRPr="003641E9">
        <w:rPr>
          <w:rFonts w:ascii="Arial" w:hAnsi="Arial" w:cs="Arial"/>
          <w:color w:val="000000"/>
          <w:sz w:val="20"/>
          <w:szCs w:val="20"/>
          <w:u w:val="single"/>
          <w:shd w:val="clear" w:color="auto" w:fill="FFFFFF"/>
          <w:lang w:val="en-US"/>
        </w:rPr>
        <w:t>&gt;</w:t>
      </w:r>
      <w:r w:rsidR="000B303C">
        <w:rPr>
          <w:rFonts w:ascii="Arial" w:hAnsi="Arial" w:cs="Arial"/>
          <w:color w:val="000000"/>
          <w:sz w:val="20"/>
          <w:szCs w:val="20"/>
          <w:shd w:val="clear" w:color="auto" w:fill="FFFFFF"/>
          <w:lang w:val="en-US"/>
        </w:rPr>
        <w:t xml:space="preserve"> 5</w:t>
      </w:r>
      <w:r w:rsidR="000B303C" w:rsidRPr="000D5671">
        <w:rPr>
          <w:rFonts w:ascii="Arial" w:hAnsi="Arial" w:cs="Arial"/>
          <w:color w:val="000000"/>
          <w:sz w:val="20"/>
          <w:szCs w:val="20"/>
          <w:shd w:val="clear" w:color="auto" w:fill="FFFFFF"/>
          <w:lang w:val="en-US"/>
        </w:rPr>
        <w:t xml:space="preserve"> comedication</w:t>
      </w:r>
      <w:r w:rsidR="000B662C">
        <w:rPr>
          <w:rFonts w:ascii="Arial" w:hAnsi="Arial" w:cs="Arial"/>
          <w:color w:val="000000"/>
          <w:sz w:val="20"/>
          <w:szCs w:val="20"/>
          <w:shd w:val="clear" w:color="auto" w:fill="FFFFFF"/>
          <w:lang w:val="en-US"/>
        </w:rPr>
        <w:t>s</w:t>
      </w:r>
      <w:r w:rsidR="000B303C">
        <w:rPr>
          <w:rFonts w:ascii="Arial" w:hAnsi="Arial" w:cs="Arial"/>
          <w:color w:val="000000"/>
          <w:sz w:val="20"/>
          <w:szCs w:val="20"/>
          <w:shd w:val="clear" w:color="auto" w:fill="FFFFFF"/>
          <w:lang w:val="en-US"/>
        </w:rPr>
        <w:t>)</w:t>
      </w:r>
      <w:r w:rsidR="00203885">
        <w:rPr>
          <w:rFonts w:ascii="Arial" w:hAnsi="Arial" w:cs="Arial"/>
          <w:color w:val="000000"/>
          <w:sz w:val="20"/>
          <w:szCs w:val="20"/>
          <w:shd w:val="clear" w:color="auto" w:fill="FFFFFF"/>
          <w:lang w:val="en-US"/>
        </w:rPr>
        <w:t xml:space="preserve"> and 29% had </w:t>
      </w:r>
      <w:r w:rsidR="00203885" w:rsidRPr="00203885">
        <w:rPr>
          <w:rFonts w:ascii="Arial" w:hAnsi="Arial" w:cs="Arial"/>
          <w:color w:val="000000"/>
          <w:sz w:val="20"/>
          <w:szCs w:val="20"/>
          <w:u w:val="single"/>
          <w:shd w:val="clear" w:color="auto" w:fill="FFFFFF"/>
          <w:lang w:val="en-US"/>
        </w:rPr>
        <w:t>&gt;</w:t>
      </w:r>
      <w:r w:rsidR="00203885">
        <w:rPr>
          <w:rFonts w:ascii="Arial" w:hAnsi="Arial" w:cs="Arial"/>
          <w:color w:val="000000"/>
          <w:sz w:val="20"/>
          <w:szCs w:val="20"/>
          <w:shd w:val="clear" w:color="auto" w:fill="FFFFFF"/>
          <w:lang w:val="en-US"/>
        </w:rPr>
        <w:t xml:space="preserve"> 1 PDDI</w:t>
      </w:r>
      <w:r w:rsidR="006B7CD9">
        <w:rPr>
          <w:rFonts w:ascii="Arial" w:hAnsi="Arial" w:cs="Arial"/>
          <w:color w:val="000000"/>
          <w:sz w:val="20"/>
          <w:szCs w:val="20"/>
          <w:shd w:val="clear" w:color="auto" w:fill="FFFFFF"/>
          <w:lang w:val="en-US"/>
        </w:rPr>
        <w:t xml:space="preserve">. </w:t>
      </w:r>
      <w:r w:rsidRPr="000D5671">
        <w:rPr>
          <w:rFonts w:ascii="Arial" w:hAnsi="Arial" w:cs="Arial"/>
          <w:color w:val="000000"/>
          <w:sz w:val="20"/>
          <w:szCs w:val="20"/>
          <w:shd w:val="clear" w:color="auto" w:fill="FFFFFF"/>
          <w:lang w:val="en-US"/>
        </w:rPr>
        <w:t xml:space="preserve">Among </w:t>
      </w:r>
      <w:r w:rsidR="00886091">
        <w:rPr>
          <w:rFonts w:ascii="Arial" w:hAnsi="Arial" w:cs="Arial"/>
          <w:color w:val="000000"/>
          <w:sz w:val="20"/>
          <w:szCs w:val="20"/>
          <w:shd w:val="clear" w:color="auto" w:fill="FFFFFF"/>
          <w:lang w:val="en-US"/>
        </w:rPr>
        <w:t>individuals</w:t>
      </w:r>
      <w:r w:rsidRPr="000D5671">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lang w:val="en-US"/>
        </w:rPr>
        <w:t xml:space="preserve">with </w:t>
      </w:r>
      <w:r w:rsidRPr="000D5671">
        <w:rPr>
          <w:rFonts w:ascii="Arial" w:hAnsi="Arial" w:cs="Arial"/>
          <w:color w:val="000000"/>
          <w:sz w:val="20"/>
          <w:szCs w:val="20"/>
          <w:shd w:val="clear" w:color="auto" w:fill="FFFFFF"/>
          <w:lang w:val="en-US"/>
        </w:rPr>
        <w:t xml:space="preserve">comedication, </w:t>
      </w:r>
      <w:r w:rsidR="005D7DFF">
        <w:rPr>
          <w:rFonts w:ascii="Arial" w:hAnsi="Arial" w:cs="Arial"/>
          <w:color w:val="000000"/>
          <w:sz w:val="20"/>
          <w:szCs w:val="20"/>
          <w:shd w:val="clear" w:color="auto" w:fill="FFFFFF"/>
          <w:lang w:val="en-US"/>
        </w:rPr>
        <w:t xml:space="preserve">the prevalence of combined amber and yellow PDDIs was 43% (33% </w:t>
      </w:r>
      <w:r w:rsidR="005D7DFF" w:rsidRPr="000D5671">
        <w:rPr>
          <w:rFonts w:ascii="Arial" w:hAnsi="Arial" w:cs="Arial"/>
          <w:color w:val="000000"/>
          <w:sz w:val="20"/>
          <w:szCs w:val="20"/>
          <w:shd w:val="clear" w:color="auto" w:fill="FFFFFF"/>
          <w:lang w:val="en-US"/>
        </w:rPr>
        <w:t>amber</w:t>
      </w:r>
      <w:r w:rsidR="005D7DFF">
        <w:rPr>
          <w:rFonts w:ascii="Arial" w:hAnsi="Arial" w:cs="Arial"/>
          <w:color w:val="000000"/>
          <w:sz w:val="20"/>
          <w:szCs w:val="20"/>
          <w:shd w:val="clear" w:color="auto" w:fill="FFFFFF"/>
          <w:lang w:val="en-US"/>
        </w:rPr>
        <w:t>, mostly with cardiovascular drugs</w:t>
      </w:r>
      <w:r w:rsidR="005D7DFF" w:rsidRPr="000D5671">
        <w:rPr>
          <w:rFonts w:ascii="Arial" w:hAnsi="Arial" w:cs="Arial"/>
          <w:color w:val="000000"/>
          <w:sz w:val="20"/>
          <w:szCs w:val="20"/>
          <w:shd w:val="clear" w:color="auto" w:fill="FFFFFF"/>
          <w:lang w:val="en-US"/>
        </w:rPr>
        <w:t xml:space="preserve"> and </w:t>
      </w:r>
      <w:r w:rsidR="005D7DFF">
        <w:rPr>
          <w:rFonts w:ascii="Arial" w:hAnsi="Arial" w:cs="Arial"/>
          <w:color w:val="000000"/>
          <w:sz w:val="20"/>
          <w:szCs w:val="20"/>
          <w:shd w:val="clear" w:color="auto" w:fill="FFFFFF"/>
          <w:lang w:val="en-US"/>
        </w:rPr>
        <w:t xml:space="preserve">20% </w:t>
      </w:r>
      <w:r w:rsidR="005D7DFF" w:rsidRPr="000D5671">
        <w:rPr>
          <w:rFonts w:ascii="Arial" w:hAnsi="Arial" w:cs="Arial"/>
          <w:color w:val="000000"/>
          <w:sz w:val="20"/>
          <w:szCs w:val="20"/>
          <w:shd w:val="clear" w:color="auto" w:fill="FFFFFF"/>
          <w:lang w:val="en-US"/>
        </w:rPr>
        <w:t xml:space="preserve">yellow </w:t>
      </w:r>
      <w:r w:rsidR="00481FA4">
        <w:rPr>
          <w:rFonts w:ascii="Arial" w:hAnsi="Arial" w:cs="Arial"/>
          <w:color w:val="000000"/>
          <w:sz w:val="20"/>
          <w:szCs w:val="20"/>
          <w:shd w:val="clear" w:color="auto" w:fill="FFFFFF"/>
          <w:lang w:val="en-US"/>
        </w:rPr>
        <w:t xml:space="preserve">flagged </w:t>
      </w:r>
      <w:r w:rsidR="005D7DFF" w:rsidRPr="000D5671">
        <w:rPr>
          <w:rFonts w:ascii="Arial" w:hAnsi="Arial" w:cs="Arial"/>
          <w:color w:val="000000"/>
          <w:sz w:val="20"/>
          <w:szCs w:val="20"/>
          <w:shd w:val="clear" w:color="auto" w:fill="FFFFFF"/>
          <w:lang w:val="en-US"/>
        </w:rPr>
        <w:t>PDDIs</w:t>
      </w:r>
      <w:r w:rsidR="005D7DFF">
        <w:rPr>
          <w:rFonts w:ascii="Arial" w:hAnsi="Arial" w:cs="Arial"/>
          <w:color w:val="000000"/>
          <w:sz w:val="20"/>
          <w:szCs w:val="20"/>
          <w:shd w:val="clear" w:color="auto" w:fill="FFFFFF"/>
          <w:lang w:val="en-US"/>
        </w:rPr>
        <w:t>) compared to 59% in</w:t>
      </w:r>
      <w:r w:rsidR="005D7DFF" w:rsidRPr="000D5671">
        <w:rPr>
          <w:rFonts w:ascii="Arial" w:hAnsi="Arial" w:cs="Arial"/>
          <w:color w:val="000000"/>
          <w:sz w:val="20"/>
          <w:szCs w:val="20"/>
          <w:shd w:val="clear" w:color="auto" w:fill="FFFFFF"/>
          <w:lang w:val="en-US"/>
        </w:rPr>
        <w:t xml:space="preserve"> 20</w:t>
      </w:r>
      <w:r w:rsidR="005D7DFF">
        <w:rPr>
          <w:rFonts w:ascii="Arial" w:hAnsi="Arial" w:cs="Arial"/>
          <w:color w:val="000000"/>
          <w:sz w:val="20"/>
          <w:szCs w:val="20"/>
          <w:shd w:val="clear" w:color="auto" w:fill="FFFFFF"/>
          <w:lang w:val="en-US"/>
        </w:rPr>
        <w:t xml:space="preserve">08. </w:t>
      </w:r>
      <w:r w:rsidR="005D7DFF">
        <w:rPr>
          <w:rFonts w:ascii="Arial" w:hAnsi="Arial" w:cs="Arial"/>
          <w:sz w:val="20"/>
          <w:szCs w:val="20"/>
          <w:shd w:val="clear" w:color="auto" w:fill="FFFFFF"/>
          <w:lang w:val="en-US"/>
        </w:rPr>
        <w:t xml:space="preserve">Two </w:t>
      </w:r>
      <w:r w:rsidRPr="000D5671">
        <w:rPr>
          <w:rFonts w:ascii="Arial" w:hAnsi="Arial" w:cs="Arial"/>
          <w:sz w:val="20"/>
          <w:szCs w:val="20"/>
          <w:shd w:val="clear" w:color="auto" w:fill="FFFFFF"/>
          <w:lang w:val="en-US"/>
        </w:rPr>
        <w:t>%</w:t>
      </w:r>
      <w:r>
        <w:rPr>
          <w:rFonts w:ascii="Arial" w:hAnsi="Arial" w:cs="Arial"/>
          <w:color w:val="000000"/>
          <w:sz w:val="20"/>
          <w:szCs w:val="20"/>
          <w:shd w:val="clear" w:color="auto" w:fill="FFFFFF"/>
          <w:lang w:val="en-US"/>
        </w:rPr>
        <w:t xml:space="preserve"> </w:t>
      </w:r>
      <w:r w:rsidRPr="000D5671">
        <w:rPr>
          <w:rFonts w:ascii="Arial" w:hAnsi="Arial" w:cs="Arial"/>
          <w:color w:val="000000"/>
          <w:sz w:val="20"/>
          <w:szCs w:val="20"/>
          <w:shd w:val="clear" w:color="auto" w:fill="FFFFFF"/>
          <w:lang w:val="en-US"/>
        </w:rPr>
        <w:t>had red</w:t>
      </w:r>
      <w:r>
        <w:rPr>
          <w:rFonts w:ascii="Arial" w:hAnsi="Arial" w:cs="Arial"/>
          <w:color w:val="000000"/>
          <w:sz w:val="20"/>
          <w:szCs w:val="20"/>
          <w:shd w:val="clear" w:color="auto" w:fill="FFFFFF"/>
          <w:lang w:val="en-US"/>
        </w:rPr>
        <w:t xml:space="preserve"> </w:t>
      </w:r>
      <w:r w:rsidR="005D7DFF">
        <w:rPr>
          <w:rFonts w:ascii="Arial" w:hAnsi="Arial" w:cs="Arial"/>
          <w:color w:val="000000"/>
          <w:sz w:val="20"/>
          <w:szCs w:val="20"/>
          <w:shd w:val="clear" w:color="auto" w:fill="FFFFFF"/>
          <w:lang w:val="en-US"/>
        </w:rPr>
        <w:t>flagged P</w:t>
      </w:r>
      <w:r w:rsidR="00B7709A">
        <w:rPr>
          <w:rFonts w:ascii="Arial" w:hAnsi="Arial" w:cs="Arial"/>
          <w:color w:val="000000"/>
          <w:sz w:val="20"/>
          <w:szCs w:val="20"/>
          <w:shd w:val="clear" w:color="auto" w:fill="FFFFFF"/>
          <w:lang w:val="en-US"/>
        </w:rPr>
        <w:t>D</w:t>
      </w:r>
      <w:r w:rsidR="005D7DFF">
        <w:rPr>
          <w:rFonts w:ascii="Arial" w:hAnsi="Arial" w:cs="Arial"/>
          <w:color w:val="000000"/>
          <w:sz w:val="20"/>
          <w:szCs w:val="20"/>
          <w:shd w:val="clear" w:color="auto" w:fill="FFFFFF"/>
          <w:lang w:val="en-US"/>
        </w:rPr>
        <w:t xml:space="preserve">DIs </w:t>
      </w:r>
      <w:r>
        <w:rPr>
          <w:rFonts w:ascii="Arial" w:hAnsi="Arial" w:cs="Arial"/>
          <w:color w:val="000000"/>
          <w:sz w:val="20"/>
          <w:szCs w:val="20"/>
          <w:shd w:val="clear" w:color="auto" w:fill="FFFFFF"/>
          <w:lang w:val="en-US"/>
        </w:rPr>
        <w:t>(mostly with corticosteroids)</w:t>
      </w:r>
      <w:r w:rsidRPr="000D5671">
        <w:rPr>
          <w:rFonts w:ascii="Arial" w:hAnsi="Arial" w:cs="Arial"/>
          <w:color w:val="000000"/>
          <w:sz w:val="20"/>
          <w:szCs w:val="20"/>
          <w:shd w:val="clear" w:color="auto" w:fill="FFFFFF"/>
          <w:lang w:val="en-US"/>
        </w:rPr>
        <w:t>,</w:t>
      </w:r>
      <w:r w:rsidR="00AE1E33">
        <w:rPr>
          <w:rFonts w:ascii="Arial" w:hAnsi="Arial" w:cs="Arial"/>
          <w:color w:val="000000"/>
          <w:sz w:val="20"/>
          <w:szCs w:val="20"/>
          <w:shd w:val="clear" w:color="auto" w:fill="FFFFFF"/>
          <w:lang w:val="en-US"/>
        </w:rPr>
        <w:t xml:space="preserve"> </w:t>
      </w:r>
      <w:r w:rsidR="00AE1E33" w:rsidRPr="000D5671">
        <w:rPr>
          <w:rFonts w:ascii="Arial" w:hAnsi="Arial" w:cs="Arial"/>
          <w:color w:val="000000"/>
          <w:sz w:val="20"/>
          <w:szCs w:val="20"/>
          <w:shd w:val="clear" w:color="auto" w:fill="FFFFFF"/>
          <w:lang w:val="en-US"/>
        </w:rPr>
        <w:t xml:space="preserve">remaining unchanged </w:t>
      </w:r>
      <w:r w:rsidR="005D7DFF">
        <w:rPr>
          <w:rFonts w:ascii="Arial" w:hAnsi="Arial" w:cs="Arial"/>
          <w:color w:val="000000"/>
          <w:sz w:val="20"/>
          <w:szCs w:val="20"/>
          <w:shd w:val="clear" w:color="auto" w:fill="FFFFFF"/>
          <w:lang w:val="en-US"/>
        </w:rPr>
        <w:t>compared to the 2008 survey</w:t>
      </w:r>
      <w:r w:rsidR="00AE1E33">
        <w:rPr>
          <w:rFonts w:ascii="Arial" w:hAnsi="Arial" w:cs="Arial"/>
          <w:color w:val="000000"/>
          <w:sz w:val="20"/>
          <w:szCs w:val="20"/>
          <w:shd w:val="clear" w:color="auto" w:fill="FFFFFF"/>
          <w:lang w:val="en-US"/>
        </w:rPr>
        <w:t>.</w:t>
      </w:r>
      <w:r w:rsidRPr="000D5671">
        <w:rPr>
          <w:rFonts w:ascii="Arial" w:hAnsi="Arial" w:cs="Arial"/>
          <w:color w:val="000000"/>
          <w:sz w:val="20"/>
          <w:szCs w:val="20"/>
          <w:shd w:val="clear" w:color="auto" w:fill="FFFFFF"/>
          <w:lang w:val="en-US"/>
        </w:rPr>
        <w:t xml:space="preserve"> </w:t>
      </w:r>
      <w:r w:rsidR="00B7709A">
        <w:rPr>
          <w:rFonts w:ascii="Arial" w:hAnsi="Arial" w:cs="Arial"/>
          <w:color w:val="000000"/>
          <w:sz w:val="20"/>
          <w:szCs w:val="20"/>
          <w:shd w:val="clear" w:color="auto" w:fill="FFFFFF"/>
          <w:lang w:val="en-US"/>
        </w:rPr>
        <w:t>Compared to 2008 f</w:t>
      </w:r>
      <w:r>
        <w:rPr>
          <w:rFonts w:ascii="Arial" w:hAnsi="Arial" w:cs="Arial"/>
          <w:color w:val="000000"/>
          <w:sz w:val="20"/>
          <w:szCs w:val="20"/>
          <w:shd w:val="clear" w:color="auto" w:fill="FFFFFF"/>
          <w:lang w:val="en-US"/>
        </w:rPr>
        <w:t xml:space="preserve">ewer </w:t>
      </w:r>
      <w:r w:rsidR="00886091">
        <w:rPr>
          <w:rFonts w:ascii="Arial" w:hAnsi="Arial" w:cs="Arial"/>
          <w:color w:val="000000"/>
          <w:sz w:val="20"/>
          <w:szCs w:val="20"/>
          <w:shd w:val="clear" w:color="auto" w:fill="FFFFFF"/>
          <w:lang w:val="en-US"/>
        </w:rPr>
        <w:t xml:space="preserve">individuals </w:t>
      </w:r>
      <w:r>
        <w:rPr>
          <w:rFonts w:ascii="Arial" w:hAnsi="Arial" w:cs="Arial"/>
          <w:color w:val="000000"/>
          <w:sz w:val="20"/>
          <w:szCs w:val="20"/>
          <w:shd w:val="clear" w:color="auto" w:fill="FFFFFF"/>
          <w:lang w:val="en-US"/>
        </w:rPr>
        <w:t>received boosted ARVs (-23%) and NNRTI</w:t>
      </w:r>
      <w:r w:rsidR="00B7709A">
        <w:rPr>
          <w:rFonts w:ascii="Arial" w:hAnsi="Arial" w:cs="Arial"/>
          <w:color w:val="000000"/>
          <w:sz w:val="20"/>
          <w:szCs w:val="20"/>
          <w:shd w:val="clear" w:color="auto" w:fill="FFFFFF"/>
          <w:lang w:val="en-US"/>
        </w:rPr>
        <w:t>s</w:t>
      </w:r>
      <w:r>
        <w:rPr>
          <w:rFonts w:ascii="Arial" w:hAnsi="Arial" w:cs="Arial"/>
          <w:color w:val="000000"/>
          <w:sz w:val="20"/>
          <w:szCs w:val="20"/>
          <w:shd w:val="clear" w:color="auto" w:fill="FFFFFF"/>
          <w:lang w:val="en-US"/>
        </w:rPr>
        <w:t xml:space="preserve"> (-12%) </w:t>
      </w:r>
      <w:proofErr w:type="gramStart"/>
      <w:r w:rsidR="004A23C3">
        <w:rPr>
          <w:rFonts w:ascii="Arial" w:hAnsi="Arial" w:cs="Arial"/>
          <w:color w:val="000000"/>
          <w:sz w:val="20"/>
          <w:szCs w:val="20"/>
          <w:shd w:val="clear" w:color="auto" w:fill="FFFFFF"/>
          <w:lang w:val="en-US"/>
        </w:rPr>
        <w:t xml:space="preserve">and  </w:t>
      </w:r>
      <w:r w:rsidR="00AE1E33">
        <w:rPr>
          <w:rFonts w:ascii="Arial" w:hAnsi="Arial" w:cs="Arial"/>
          <w:color w:val="000000"/>
          <w:sz w:val="20"/>
          <w:szCs w:val="20"/>
          <w:shd w:val="clear" w:color="auto" w:fill="FFFFFF"/>
          <w:lang w:val="en-US"/>
        </w:rPr>
        <w:t>more</w:t>
      </w:r>
      <w:proofErr w:type="gramEnd"/>
      <w:r w:rsidR="00AE1E33">
        <w:rPr>
          <w:rFonts w:ascii="Arial" w:hAnsi="Arial" w:cs="Arial"/>
          <w:color w:val="000000"/>
          <w:sz w:val="20"/>
          <w:szCs w:val="20"/>
          <w:shd w:val="clear" w:color="auto" w:fill="FFFFFF"/>
          <w:lang w:val="en-US"/>
        </w:rPr>
        <w:t xml:space="preserve"> </w:t>
      </w:r>
      <w:proofErr w:type="spellStart"/>
      <w:r w:rsidR="00AE1E33">
        <w:rPr>
          <w:rFonts w:ascii="Arial" w:hAnsi="Arial" w:cs="Arial"/>
          <w:color w:val="000000"/>
          <w:sz w:val="20"/>
          <w:szCs w:val="20"/>
          <w:shd w:val="clear" w:color="auto" w:fill="FFFFFF"/>
          <w:lang w:val="en-US"/>
        </w:rPr>
        <w:t>INI</w:t>
      </w:r>
      <w:r>
        <w:rPr>
          <w:rFonts w:ascii="Arial" w:hAnsi="Arial" w:cs="Arial"/>
          <w:color w:val="000000"/>
          <w:sz w:val="20"/>
          <w:szCs w:val="20"/>
          <w:shd w:val="clear" w:color="auto" w:fill="FFFFFF"/>
          <w:lang w:val="en-US"/>
        </w:rPr>
        <w:t>based</w:t>
      </w:r>
      <w:proofErr w:type="spellEnd"/>
      <w:r>
        <w:rPr>
          <w:rFonts w:ascii="Arial" w:hAnsi="Arial" w:cs="Arial"/>
          <w:color w:val="000000"/>
          <w:sz w:val="20"/>
          <w:szCs w:val="20"/>
          <w:shd w:val="clear" w:color="auto" w:fill="FFFFFF"/>
          <w:lang w:val="en-US"/>
        </w:rPr>
        <w:t xml:space="preserve"> regimens</w:t>
      </w:r>
      <w:r w:rsidR="004A23C3">
        <w:rPr>
          <w:rFonts w:ascii="Arial" w:hAnsi="Arial" w:cs="Arial"/>
          <w:color w:val="000000"/>
          <w:sz w:val="20"/>
          <w:szCs w:val="20"/>
          <w:shd w:val="clear" w:color="auto" w:fill="FFFFFF"/>
          <w:lang w:val="en-US"/>
        </w:rPr>
        <w:t xml:space="preserve"> (%) </w:t>
      </w:r>
      <w:r>
        <w:rPr>
          <w:rFonts w:ascii="Arial" w:hAnsi="Arial" w:cs="Arial"/>
          <w:color w:val="000000"/>
          <w:sz w:val="20"/>
          <w:szCs w:val="20"/>
          <w:shd w:val="clear" w:color="auto" w:fill="FFFFFF"/>
          <w:lang w:val="en-US"/>
        </w:rPr>
        <w:t xml:space="preserve"> but the use of</w:t>
      </w:r>
      <w:r w:rsidRPr="000D5671">
        <w:rPr>
          <w:rFonts w:ascii="Arial" w:hAnsi="Arial" w:cs="Arial"/>
          <w:color w:val="000000"/>
          <w:sz w:val="20"/>
          <w:szCs w:val="20"/>
          <w:shd w:val="clear" w:color="auto" w:fill="FFFFFF"/>
          <w:lang w:val="en-US"/>
        </w:rPr>
        <w:t xml:space="preserve"> comedication</w:t>
      </w:r>
      <w:r>
        <w:rPr>
          <w:rFonts w:ascii="Arial" w:hAnsi="Arial" w:cs="Arial"/>
          <w:color w:val="000000"/>
          <w:sz w:val="20"/>
          <w:szCs w:val="20"/>
          <w:shd w:val="clear" w:color="auto" w:fill="FFFFFF"/>
          <w:lang w:val="en-US"/>
        </w:rPr>
        <w:t>s</w:t>
      </w:r>
      <w:r w:rsidRPr="000D5671">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lang w:val="en-US"/>
        </w:rPr>
        <w:t>was higher</w:t>
      </w:r>
      <w:r w:rsidR="00AE1E33">
        <w:rPr>
          <w:rFonts w:ascii="Arial" w:hAnsi="Arial" w:cs="Arial"/>
          <w:color w:val="000000"/>
          <w:sz w:val="20"/>
          <w:szCs w:val="20"/>
          <w:shd w:val="clear" w:color="auto" w:fill="FFFFFF"/>
          <w:lang w:val="en-US"/>
        </w:rPr>
        <w:t>.</w:t>
      </w:r>
    </w:p>
    <w:p w14:paraId="6A8EFEB1" w14:textId="3FC47FD9" w:rsidR="00965FDD" w:rsidRDefault="00965FDD" w:rsidP="00965FDD">
      <w:pPr>
        <w:spacing w:line="480" w:lineRule="auto"/>
        <w:jc w:val="both"/>
        <w:rPr>
          <w:rFonts w:ascii="Arial" w:hAnsi="Arial" w:cs="Arial"/>
          <w:sz w:val="20"/>
          <w:szCs w:val="20"/>
          <w:lang w:val="en-US"/>
        </w:rPr>
      </w:pPr>
      <w:r w:rsidRPr="000D5671">
        <w:rPr>
          <w:rFonts w:ascii="Arial" w:hAnsi="Arial" w:cs="Arial"/>
          <w:sz w:val="20"/>
          <w:szCs w:val="20"/>
          <w:lang w:val="en-US"/>
        </w:rPr>
        <w:t xml:space="preserve">Conclusions: </w:t>
      </w:r>
      <w:r w:rsidR="009134BD">
        <w:rPr>
          <w:rFonts w:ascii="Arial" w:eastAsia="Times New Roman" w:hAnsi="Arial" w:cs="Arial"/>
          <w:color w:val="2A2A2A"/>
          <w:sz w:val="20"/>
          <w:szCs w:val="20"/>
          <w:lang w:val="en-US" w:eastAsia="de-CH"/>
        </w:rPr>
        <w:t>P</w:t>
      </w:r>
      <w:r w:rsidRPr="004C3C07">
        <w:rPr>
          <w:rFonts w:ascii="Arial" w:eastAsia="Times New Roman" w:hAnsi="Arial" w:cs="Arial"/>
          <w:color w:val="2A2A2A"/>
          <w:sz w:val="20"/>
          <w:szCs w:val="20"/>
          <w:lang w:val="en-US" w:eastAsia="de-CH"/>
        </w:rPr>
        <w:t xml:space="preserve">revalence of PDDIs in </w:t>
      </w:r>
      <w:r w:rsidR="007277C1">
        <w:rPr>
          <w:rFonts w:ascii="Arial" w:eastAsia="Times New Roman" w:hAnsi="Arial" w:cs="Arial"/>
          <w:color w:val="2A2A2A"/>
          <w:sz w:val="20"/>
          <w:szCs w:val="20"/>
          <w:lang w:val="en-US" w:eastAsia="de-CH"/>
        </w:rPr>
        <w:t xml:space="preserve">2018 in </w:t>
      </w:r>
      <w:r w:rsidR="009134BD">
        <w:rPr>
          <w:rFonts w:ascii="Arial" w:eastAsia="Times New Roman" w:hAnsi="Arial" w:cs="Arial"/>
          <w:color w:val="2A2A2A"/>
          <w:sz w:val="20"/>
          <w:szCs w:val="20"/>
          <w:lang w:val="en-US" w:eastAsia="de-CH"/>
        </w:rPr>
        <w:t xml:space="preserve">an aging </w:t>
      </w:r>
      <w:r w:rsidR="007277C1">
        <w:rPr>
          <w:rFonts w:ascii="Arial" w:eastAsia="Times New Roman" w:hAnsi="Arial" w:cs="Arial"/>
          <w:color w:val="2A2A2A"/>
          <w:sz w:val="20"/>
          <w:szCs w:val="20"/>
          <w:lang w:val="en-US" w:eastAsia="de-CH"/>
        </w:rPr>
        <w:t xml:space="preserve">HIV </w:t>
      </w:r>
      <w:r w:rsidR="009134BD">
        <w:rPr>
          <w:rFonts w:ascii="Arial" w:eastAsia="Times New Roman" w:hAnsi="Arial" w:cs="Arial"/>
          <w:color w:val="2A2A2A"/>
          <w:sz w:val="20"/>
          <w:szCs w:val="20"/>
          <w:lang w:val="en-US" w:eastAsia="de-CH"/>
        </w:rPr>
        <w:t xml:space="preserve">cohort </w:t>
      </w:r>
      <w:r w:rsidR="00DE5142">
        <w:rPr>
          <w:rFonts w:ascii="Arial" w:eastAsia="Times New Roman" w:hAnsi="Arial" w:cs="Arial"/>
          <w:color w:val="2A2A2A"/>
          <w:sz w:val="20"/>
          <w:szCs w:val="20"/>
          <w:lang w:val="en-US" w:eastAsia="de-CH"/>
        </w:rPr>
        <w:t xml:space="preserve">with higher use of comedications and </w:t>
      </w:r>
      <w:r w:rsidR="007277C1">
        <w:rPr>
          <w:rFonts w:ascii="Arial" w:eastAsia="Times New Roman" w:hAnsi="Arial" w:cs="Arial"/>
          <w:color w:val="2A2A2A"/>
          <w:sz w:val="20"/>
          <w:szCs w:val="20"/>
          <w:lang w:val="en-US" w:eastAsia="de-CH"/>
        </w:rPr>
        <w:t xml:space="preserve">use of </w:t>
      </w:r>
      <w:proofErr w:type="spellStart"/>
      <w:r w:rsidR="007277C1" w:rsidRPr="004C3C07">
        <w:rPr>
          <w:rFonts w:ascii="Arial" w:eastAsia="Times New Roman" w:hAnsi="Arial" w:cs="Arial"/>
          <w:color w:val="2A2A2A"/>
          <w:sz w:val="20"/>
          <w:szCs w:val="20"/>
          <w:lang w:val="en-US" w:eastAsia="de-CH"/>
        </w:rPr>
        <w:t>unboosted</w:t>
      </w:r>
      <w:proofErr w:type="spellEnd"/>
      <w:r w:rsidR="007277C1" w:rsidRPr="004C3C07">
        <w:rPr>
          <w:rFonts w:ascii="Arial" w:eastAsia="Times New Roman" w:hAnsi="Arial" w:cs="Arial"/>
          <w:color w:val="2A2A2A"/>
          <w:sz w:val="20"/>
          <w:szCs w:val="20"/>
          <w:lang w:val="en-US" w:eastAsia="de-CH"/>
        </w:rPr>
        <w:t xml:space="preserve"> INIs</w:t>
      </w:r>
      <w:r w:rsidR="007277C1">
        <w:rPr>
          <w:rFonts w:ascii="Arial" w:eastAsia="Times New Roman" w:hAnsi="Arial" w:cs="Arial"/>
          <w:color w:val="2A2A2A"/>
          <w:sz w:val="20"/>
          <w:szCs w:val="20"/>
          <w:lang w:val="en-US" w:eastAsia="de-CH"/>
        </w:rPr>
        <w:t xml:space="preserve"> </w:t>
      </w:r>
      <w:r w:rsidR="009134BD">
        <w:rPr>
          <w:rFonts w:ascii="Arial" w:eastAsia="Times New Roman" w:hAnsi="Arial" w:cs="Arial"/>
          <w:color w:val="2A2A2A"/>
          <w:sz w:val="20"/>
          <w:szCs w:val="20"/>
          <w:lang w:val="en-US" w:eastAsia="de-CH"/>
        </w:rPr>
        <w:t xml:space="preserve">was </w:t>
      </w:r>
      <w:r w:rsidR="007277C1">
        <w:rPr>
          <w:rFonts w:ascii="Arial" w:eastAsia="Times New Roman" w:hAnsi="Arial" w:cs="Arial"/>
          <w:color w:val="2A2A2A"/>
          <w:sz w:val="20"/>
          <w:szCs w:val="20"/>
          <w:lang w:val="en-US" w:eastAsia="de-CH"/>
        </w:rPr>
        <w:t>l</w:t>
      </w:r>
      <w:r w:rsidR="009134BD">
        <w:rPr>
          <w:rFonts w:ascii="Arial" w:eastAsia="Times New Roman" w:hAnsi="Arial" w:cs="Arial"/>
          <w:color w:val="2A2A2A"/>
          <w:sz w:val="20"/>
          <w:szCs w:val="20"/>
          <w:lang w:val="en-US" w:eastAsia="de-CH"/>
        </w:rPr>
        <w:t>ower</w:t>
      </w:r>
      <w:r w:rsidR="009134BD" w:rsidRPr="004C3C07">
        <w:rPr>
          <w:rFonts w:ascii="Arial" w:eastAsia="Times New Roman" w:hAnsi="Arial" w:cs="Arial"/>
          <w:color w:val="2A2A2A"/>
          <w:sz w:val="20"/>
          <w:szCs w:val="20"/>
          <w:lang w:val="en-US" w:eastAsia="de-CH"/>
        </w:rPr>
        <w:t xml:space="preserve"> </w:t>
      </w:r>
      <w:r w:rsidRPr="004C3C07">
        <w:rPr>
          <w:rFonts w:ascii="Arial" w:eastAsia="Times New Roman" w:hAnsi="Arial" w:cs="Arial"/>
          <w:color w:val="2A2A2A"/>
          <w:sz w:val="20"/>
          <w:szCs w:val="20"/>
          <w:lang w:val="en-US" w:eastAsia="de-CH"/>
        </w:rPr>
        <w:t xml:space="preserve">compared to </w:t>
      </w:r>
      <w:r w:rsidR="009134BD">
        <w:rPr>
          <w:rFonts w:ascii="Arial" w:eastAsia="Times New Roman" w:hAnsi="Arial" w:cs="Arial"/>
          <w:color w:val="2A2A2A"/>
          <w:sz w:val="20"/>
          <w:szCs w:val="20"/>
          <w:lang w:val="en-US" w:eastAsia="de-CH"/>
        </w:rPr>
        <w:t>2008</w:t>
      </w:r>
      <w:r w:rsidR="004A23C3">
        <w:rPr>
          <w:rFonts w:ascii="Arial" w:eastAsia="Times New Roman" w:hAnsi="Arial" w:cs="Arial"/>
          <w:color w:val="2A2A2A"/>
          <w:sz w:val="20"/>
          <w:szCs w:val="20"/>
          <w:lang w:val="en-US" w:eastAsia="de-CH"/>
        </w:rPr>
        <w:t xml:space="preserve">, but the prevalence of potential severe DDI’s remained </w:t>
      </w:r>
      <w:proofErr w:type="spellStart"/>
      <w:r w:rsidR="004A23C3">
        <w:rPr>
          <w:rFonts w:ascii="Arial" w:eastAsia="Times New Roman" w:hAnsi="Arial" w:cs="Arial"/>
          <w:color w:val="2A2A2A"/>
          <w:sz w:val="20"/>
          <w:szCs w:val="20"/>
          <w:lang w:val="en-US" w:eastAsia="de-CH"/>
        </w:rPr>
        <w:t>unchagend</w:t>
      </w:r>
      <w:proofErr w:type="spellEnd"/>
      <w:r w:rsidR="00236D77">
        <w:rPr>
          <w:rFonts w:ascii="Arial" w:eastAsia="Times New Roman" w:hAnsi="Arial" w:cs="Arial"/>
          <w:color w:val="2A2A2A"/>
          <w:sz w:val="20"/>
          <w:szCs w:val="20"/>
          <w:lang w:val="en-US" w:eastAsia="de-CH"/>
        </w:rPr>
        <w:t>.</w:t>
      </w:r>
      <w:r w:rsidR="0072411F">
        <w:rPr>
          <w:rFonts w:ascii="Arial" w:eastAsia="Times New Roman" w:hAnsi="Arial" w:cs="Arial"/>
          <w:color w:val="2A2A2A"/>
          <w:sz w:val="20"/>
          <w:szCs w:val="20"/>
          <w:lang w:val="en-US" w:eastAsia="de-CH"/>
        </w:rPr>
        <w:t xml:space="preserve"> Corticosteroids </w:t>
      </w:r>
      <w:r w:rsidR="00481FA4">
        <w:rPr>
          <w:rFonts w:ascii="Arial" w:eastAsia="Times New Roman" w:hAnsi="Arial" w:cs="Arial"/>
          <w:color w:val="2A2A2A"/>
          <w:sz w:val="20"/>
          <w:szCs w:val="20"/>
          <w:lang w:val="en-US" w:eastAsia="de-CH"/>
        </w:rPr>
        <w:t>were</w:t>
      </w:r>
      <w:r w:rsidR="0072411F">
        <w:rPr>
          <w:rFonts w:ascii="Arial" w:eastAsia="Times New Roman" w:hAnsi="Arial" w:cs="Arial"/>
          <w:color w:val="2A2A2A"/>
          <w:sz w:val="20"/>
          <w:szCs w:val="20"/>
          <w:lang w:val="en-US" w:eastAsia="de-CH"/>
        </w:rPr>
        <w:t xml:space="preserve"> major component</w:t>
      </w:r>
      <w:r w:rsidR="00481FA4">
        <w:rPr>
          <w:rFonts w:ascii="Arial" w:eastAsia="Times New Roman" w:hAnsi="Arial" w:cs="Arial"/>
          <w:color w:val="2A2A2A"/>
          <w:sz w:val="20"/>
          <w:szCs w:val="20"/>
          <w:lang w:val="en-US" w:eastAsia="de-CH"/>
        </w:rPr>
        <w:t>s</w:t>
      </w:r>
      <w:r w:rsidR="0072411F">
        <w:rPr>
          <w:rFonts w:ascii="Arial" w:eastAsia="Times New Roman" w:hAnsi="Arial" w:cs="Arial"/>
          <w:color w:val="2A2A2A"/>
          <w:sz w:val="20"/>
          <w:szCs w:val="20"/>
          <w:lang w:val="en-US" w:eastAsia="de-CH"/>
        </w:rPr>
        <w:t xml:space="preserve"> of the clinically relevant PDDIs.</w:t>
      </w:r>
    </w:p>
    <w:p w14:paraId="0ACDB20F" w14:textId="77777777" w:rsidR="00965FDD" w:rsidRDefault="00965FDD" w:rsidP="00965FDD">
      <w:pPr>
        <w:rPr>
          <w:rFonts w:ascii="Arial" w:hAnsi="Arial" w:cs="Arial"/>
          <w:lang w:val="en-GB"/>
        </w:rPr>
      </w:pPr>
      <w:r>
        <w:rPr>
          <w:rFonts w:ascii="Arial" w:hAnsi="Arial" w:cs="Arial"/>
          <w:lang w:val="en-GB"/>
        </w:rPr>
        <w:br w:type="page"/>
      </w:r>
    </w:p>
    <w:p w14:paraId="10349031" w14:textId="77777777" w:rsidR="00965FDD" w:rsidRPr="009F1882" w:rsidRDefault="00965FDD" w:rsidP="00314DA8">
      <w:pPr>
        <w:pStyle w:val="ListParagraph"/>
        <w:numPr>
          <w:ilvl w:val="0"/>
          <w:numId w:val="17"/>
        </w:numPr>
        <w:spacing w:after="240"/>
        <w:ind w:left="357" w:hanging="357"/>
        <w:jc w:val="both"/>
        <w:rPr>
          <w:rFonts w:ascii="Arial" w:hAnsi="Arial" w:cs="Arial"/>
          <w:b/>
          <w:sz w:val="20"/>
          <w:szCs w:val="20"/>
          <w:lang w:val="en-GB"/>
        </w:rPr>
      </w:pPr>
      <w:r w:rsidRPr="009F1882">
        <w:rPr>
          <w:rFonts w:ascii="Arial" w:hAnsi="Arial" w:cs="Arial"/>
          <w:b/>
          <w:sz w:val="20"/>
          <w:szCs w:val="20"/>
          <w:lang w:val="en-GB"/>
        </w:rPr>
        <w:lastRenderedPageBreak/>
        <w:t>Introduction</w:t>
      </w:r>
    </w:p>
    <w:p w14:paraId="620F6A8B" w14:textId="46E390AE" w:rsidR="00965FDD" w:rsidRDefault="00BB224F" w:rsidP="00965FDD">
      <w:pPr>
        <w:spacing w:after="240" w:line="480" w:lineRule="auto"/>
        <w:jc w:val="both"/>
        <w:rPr>
          <w:rFonts w:ascii="Arial" w:hAnsi="Arial" w:cs="Arial"/>
          <w:sz w:val="20"/>
          <w:szCs w:val="20"/>
          <w:lang w:val="en-GB"/>
        </w:rPr>
      </w:pPr>
      <w:r>
        <w:rPr>
          <w:rFonts w:ascii="Arial" w:hAnsi="Arial" w:cs="Arial"/>
          <w:sz w:val="20"/>
          <w:szCs w:val="20"/>
          <w:lang w:val="en-GB"/>
        </w:rPr>
        <w:t>L</w:t>
      </w:r>
      <w:r w:rsidR="00965FDD">
        <w:rPr>
          <w:rFonts w:ascii="Arial" w:hAnsi="Arial" w:cs="Arial"/>
          <w:sz w:val="20"/>
          <w:szCs w:val="20"/>
          <w:lang w:val="en-GB"/>
        </w:rPr>
        <w:t xml:space="preserve">ife expectancy of </w:t>
      </w:r>
      <w:r w:rsidR="000818E3">
        <w:rPr>
          <w:rFonts w:ascii="Arial" w:hAnsi="Arial" w:cs="Arial"/>
          <w:sz w:val="20"/>
          <w:szCs w:val="20"/>
          <w:lang w:val="en-GB"/>
        </w:rPr>
        <w:t>people living with HIV (PLWH)</w:t>
      </w:r>
      <w:r w:rsidR="00965FDD">
        <w:rPr>
          <w:rFonts w:ascii="Arial" w:hAnsi="Arial" w:cs="Arial"/>
          <w:sz w:val="20"/>
          <w:szCs w:val="20"/>
          <w:lang w:val="en-GB"/>
        </w:rPr>
        <w:t xml:space="preserve"> has significantly improved </w:t>
      </w:r>
      <w:r w:rsidR="001F0344">
        <w:rPr>
          <w:rFonts w:ascii="Arial" w:hAnsi="Arial" w:cs="Arial"/>
          <w:sz w:val="20"/>
          <w:szCs w:val="20"/>
          <w:lang w:val="en-GB"/>
        </w:rPr>
        <w:t>with potent antiretroviral drugs (</w:t>
      </w:r>
      <w:r w:rsidR="00184CC0">
        <w:rPr>
          <w:rFonts w:ascii="Arial" w:hAnsi="Arial" w:cs="Arial"/>
          <w:sz w:val="20"/>
          <w:szCs w:val="20"/>
          <w:lang w:val="en-GB"/>
        </w:rPr>
        <w:t>ARVs</w:t>
      </w:r>
      <w:r w:rsidR="001F0344">
        <w:rPr>
          <w:rFonts w:ascii="Arial" w:hAnsi="Arial" w:cs="Arial"/>
          <w:sz w:val="20"/>
          <w:szCs w:val="20"/>
          <w:lang w:val="en-GB"/>
        </w:rPr>
        <w:t xml:space="preserve">) </w:t>
      </w:r>
      <w:r w:rsidR="00CD778A">
        <w:rPr>
          <w:rFonts w:ascii="Arial" w:hAnsi="Arial" w:cs="Arial"/>
          <w:sz w:val="20"/>
          <w:szCs w:val="20"/>
          <w:lang w:val="en-GB"/>
        </w:rPr>
        <w:fldChar w:fldCharType="begin">
          <w:fldData xml:space="preserve">PEVuZE5vdGU+PENpdGU+PEF1dGhvcj5BbnRpcmV0cm92aXJhbCBUaGVyYXB5IENvaG9ydDwvQXV0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PEVuZE5vdGU+PENpdGU+PEF1dGhvcj5BbnRpcmV0cm92aXJhbCBUaGVyYXB5IENvaG9ydDwvQXV0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[1, 2]</w:t>
      </w:r>
      <w:r w:rsidR="00CD778A">
        <w:rPr>
          <w:rFonts w:ascii="Arial" w:hAnsi="Arial" w:cs="Arial"/>
          <w:sz w:val="20"/>
          <w:szCs w:val="20"/>
          <w:lang w:val="en-GB"/>
        </w:rPr>
        <w:fldChar w:fldCharType="end"/>
      </w:r>
      <w:r w:rsidR="005E38BC">
        <w:rPr>
          <w:rFonts w:ascii="Arial" w:hAnsi="Arial" w:cs="Arial"/>
          <w:sz w:val="20"/>
          <w:szCs w:val="20"/>
          <w:lang w:val="en-GB"/>
        </w:rPr>
        <w:t>,</w:t>
      </w:r>
      <w:r w:rsidR="001F0344">
        <w:rPr>
          <w:rFonts w:ascii="Arial" w:hAnsi="Arial" w:cs="Arial"/>
          <w:sz w:val="20"/>
          <w:szCs w:val="20"/>
          <w:lang w:val="en-GB"/>
        </w:rPr>
        <w:t xml:space="preserve"> but at the same </w:t>
      </w:r>
      <w:r w:rsidR="005E38BC">
        <w:rPr>
          <w:rFonts w:ascii="Arial" w:hAnsi="Arial" w:cs="Arial"/>
          <w:sz w:val="20"/>
          <w:szCs w:val="20"/>
          <w:lang w:val="en-GB"/>
        </w:rPr>
        <w:t>time,</w:t>
      </w:r>
      <w:r w:rsidR="00965FDD">
        <w:rPr>
          <w:rFonts w:ascii="Arial" w:hAnsi="Arial" w:cs="Arial"/>
          <w:sz w:val="20"/>
          <w:szCs w:val="20"/>
          <w:lang w:val="en-GB"/>
        </w:rPr>
        <w:t xml:space="preserve"> comorbidities</w:t>
      </w:r>
      <w:r w:rsidR="001F0344">
        <w:rPr>
          <w:rFonts w:ascii="Arial" w:hAnsi="Arial" w:cs="Arial"/>
          <w:sz w:val="20"/>
          <w:szCs w:val="20"/>
          <w:lang w:val="en-GB"/>
        </w:rPr>
        <w:t xml:space="preserve"> </w:t>
      </w:r>
      <w:r>
        <w:rPr>
          <w:rFonts w:ascii="Arial" w:hAnsi="Arial" w:cs="Arial"/>
          <w:sz w:val="20"/>
          <w:szCs w:val="20"/>
          <w:lang w:val="en-GB"/>
        </w:rPr>
        <w:t xml:space="preserve">in HIV </w:t>
      </w:r>
      <w:r w:rsidR="004A23C3">
        <w:rPr>
          <w:rFonts w:ascii="Arial" w:hAnsi="Arial" w:cs="Arial"/>
          <w:sz w:val="20"/>
          <w:szCs w:val="20"/>
          <w:lang w:val="en-GB"/>
        </w:rPr>
        <w:t xml:space="preserve">positive </w:t>
      </w:r>
      <w:r>
        <w:rPr>
          <w:rFonts w:ascii="Arial" w:hAnsi="Arial" w:cs="Arial"/>
          <w:sz w:val="20"/>
          <w:szCs w:val="20"/>
          <w:lang w:val="en-GB"/>
        </w:rPr>
        <w:t>populations have</w:t>
      </w:r>
      <w:r w:rsidR="001F0344">
        <w:rPr>
          <w:rFonts w:ascii="Arial" w:hAnsi="Arial" w:cs="Arial"/>
          <w:sz w:val="20"/>
          <w:szCs w:val="20"/>
          <w:lang w:val="en-GB"/>
        </w:rPr>
        <w:t xml:space="preserve"> in</w:t>
      </w:r>
      <w:r>
        <w:rPr>
          <w:rFonts w:ascii="Arial" w:hAnsi="Arial" w:cs="Arial"/>
          <w:sz w:val="20"/>
          <w:szCs w:val="20"/>
          <w:lang w:val="en-GB"/>
        </w:rPr>
        <w:t>crease</w:t>
      </w:r>
      <w:r w:rsidR="00833AC7">
        <w:rPr>
          <w:rFonts w:ascii="Arial" w:hAnsi="Arial" w:cs="Arial"/>
          <w:sz w:val="20"/>
          <w:szCs w:val="20"/>
          <w:lang w:val="en-GB"/>
        </w:rPr>
        <w:t>d</w:t>
      </w:r>
      <w:r>
        <w:rPr>
          <w:rFonts w:ascii="Arial" w:hAnsi="Arial" w:cs="Arial"/>
          <w:sz w:val="20"/>
          <w:szCs w:val="20"/>
          <w:lang w:val="en-GB"/>
        </w:rPr>
        <w:t xml:space="preserve"> </w:t>
      </w:r>
      <w:r w:rsidR="00CD778A">
        <w:rPr>
          <w:rFonts w:ascii="Arial" w:hAnsi="Arial" w:cs="Arial"/>
          <w:sz w:val="20"/>
          <w:szCs w:val="20"/>
          <w:lang w:val="en-GB"/>
        </w:rPr>
        <w:fldChar w:fldCharType="begin"/>
      </w:r>
      <w:r w:rsidR="00CD778A">
        <w:rPr>
          <w:rFonts w:ascii="Arial" w:hAnsi="Arial" w:cs="Arial"/>
          <w:sz w:val="20"/>
          <w:szCs w:val="20"/>
          <w:lang w:val="en-GB"/>
        </w:rPr>
        <w:instrText xml:space="preserve"> ADDIN EN.CITE &lt;EndNote&gt;&lt;Cite&gt;&lt;Author&gt;Hasse&lt;/Author&gt;&lt;Year&gt;2011&lt;/Year&gt;&lt;RecNum&gt;97&lt;/RecNum&gt;&lt;DisplayText&gt;[3]&lt;/DisplayText&gt;&lt;record&gt;&lt;rec-number&gt;97&lt;/rec-number&gt;&lt;foreign-keys&gt;&lt;key app="EN" db-id="55aeprz9rvfexge0dwavvwzz9ztvzaawwdaz" timestamp="1546513142"&gt;97&lt;/key&gt;&lt;/foreign-keys&gt;&lt;ref-type name="Journal Article"&gt;17&lt;/ref-type&gt;&lt;contributors&gt;&lt;authors&gt;&lt;author&gt;Hasse, B.&lt;/author&gt;&lt;author&gt;Ledergerber, B.&lt;/author&gt;&lt;author&gt;Furrer, H.&lt;/author&gt;&lt;author&gt;Battegay, M.&lt;/author&gt;&lt;author&gt;Hirschel, B.&lt;/author&gt;&lt;author&gt;Cavassini, M.&lt;/author&gt;&lt;author&gt;Bertisch, B.&lt;/author&gt;&lt;author&gt;Bernasconi, E.&lt;/author&gt;&lt;author&gt;Weber, R.&lt;/author&gt;&lt;author&gt;Swiss, H. I. V. Cohort Study&lt;/author&gt;&lt;/authors&gt;&lt;/contributors&gt;&lt;auth-address&gt;Division of Infectious Diseases and Hospital Epidemiology, University Hospital Zurich, Switzerland. barbara.hasse@usz.ch&lt;/auth-address&gt;&lt;titles&gt;&lt;title&gt;Morbidity and aging in HIV-infected persons: the Swiss HIV cohort study&lt;/title&gt;&lt;secondary-title&gt;Clin Infect Dis&lt;/secondary-title&gt;&lt;/titles&gt;&lt;periodical&gt;&lt;full-title&gt;Clin Infect Dis&lt;/full-title&gt;&lt;/periodical&gt;&lt;pages&gt;1130-9&lt;/pages&gt;&lt;volume&gt;53&lt;/volume&gt;&lt;number&gt;11&lt;/number&gt;&lt;keywords&gt;&lt;keyword&gt;Adult&lt;/keyword&gt;&lt;keyword&gt;Aged&lt;/keyword&gt;&lt;keyword&gt;Aging&lt;/keyword&gt;&lt;keyword&gt;CD4 Lymphocyte Count&lt;/keyword&gt;&lt;keyword&gt;Cohort Studies&lt;/keyword&gt;&lt;keyword&gt;Comorbidity&lt;/keyword&gt;&lt;keyword&gt;Female&lt;/keyword&gt;&lt;keyword&gt;HIV Infections/*complications/*epidemiology&lt;/keyword&gt;&lt;keyword&gt;Humans&lt;/keyword&gt;&lt;keyword&gt;Male&lt;/keyword&gt;&lt;keyword&gt;Middle Aged&lt;/keyword&gt;&lt;keyword&gt;Prospective Studies&lt;/keyword&gt;&lt;keyword&gt;Surveys and Questionnaires&lt;/keyword&gt;&lt;keyword&gt;Switzerland/epidemiology&lt;/keyword&gt;&lt;keyword&gt;Viral Load&lt;/keyword&gt;&lt;/keywords&gt;&lt;dates&gt;&lt;year&gt;2011&lt;/year&gt;&lt;pub-dates&gt;&lt;date&gt;Dec&lt;/date&gt;&lt;/pub-dates&gt;&lt;/dates&gt;&lt;isbn&gt;1537-6591 (Electronic)&amp;#xD;1058-4838 (Linking)&lt;/isbn&gt;&lt;accession-num&gt;21998280&lt;/accession-num&gt;&lt;urls&gt;&lt;related-urls&gt;&lt;url&gt;http://www.ncbi.nlm.nih.gov/pubmed/21998280&lt;/url&gt;&lt;/related-urls&gt;&lt;/urls&gt;&lt;electronic-resource-num&gt;10.1093/cid/cir626&lt;/electronic-resource-num&gt;&lt;/record&gt;&lt;/Cite&gt;&lt;/EndNote&gt;</w:instrText>
      </w:r>
      <w:r w:rsidR="00CD778A">
        <w:rPr>
          <w:rFonts w:ascii="Arial" w:hAnsi="Arial" w:cs="Arial"/>
          <w:sz w:val="20"/>
          <w:szCs w:val="20"/>
          <w:lang w:val="en-GB"/>
        </w:rPr>
        <w:fldChar w:fldCharType="separate"/>
      </w:r>
      <w:r w:rsidR="00CD778A">
        <w:rPr>
          <w:rFonts w:ascii="Arial" w:hAnsi="Arial" w:cs="Arial"/>
          <w:noProof/>
          <w:sz w:val="20"/>
          <w:szCs w:val="20"/>
          <w:lang w:val="en-GB"/>
        </w:rPr>
        <w:t>[3]</w:t>
      </w:r>
      <w:r w:rsidR="00CD778A">
        <w:rPr>
          <w:rFonts w:ascii="Arial" w:hAnsi="Arial" w:cs="Arial"/>
          <w:sz w:val="20"/>
          <w:szCs w:val="20"/>
          <w:lang w:val="en-GB"/>
        </w:rPr>
        <w:fldChar w:fldCharType="end"/>
      </w:r>
      <w:r w:rsidR="00980296">
        <w:rPr>
          <w:rFonts w:ascii="Arial" w:hAnsi="Arial" w:cs="Arial"/>
          <w:sz w:val="20"/>
          <w:szCs w:val="20"/>
          <w:lang w:val="en-GB"/>
        </w:rPr>
        <w:t xml:space="preserve"> </w:t>
      </w:r>
      <w:r>
        <w:rPr>
          <w:rFonts w:ascii="Arial" w:hAnsi="Arial" w:cs="Arial"/>
          <w:sz w:val="20"/>
          <w:szCs w:val="20"/>
          <w:lang w:val="en-GB"/>
        </w:rPr>
        <w:t>and are higher than in age-matched HIV negative individuals</w:t>
      </w:r>
      <w:r w:rsidR="00965FDD">
        <w:rPr>
          <w:rFonts w:ascii="Arial" w:hAnsi="Arial" w:cs="Arial"/>
          <w:sz w:val="20"/>
          <w:szCs w:val="20"/>
          <w:lang w:val="en-GB"/>
        </w:rPr>
        <w:t xml:space="preserve"> </w:t>
      </w:r>
      <w:r w:rsidR="00CD778A">
        <w:rPr>
          <w:rFonts w:ascii="Arial" w:hAnsi="Arial" w:cs="Arial"/>
          <w:sz w:val="20"/>
          <w:szCs w:val="20"/>
          <w:lang w:val="en-GB"/>
        </w:rPr>
        <w:fldChar w:fldCharType="begin">
          <w:fldData xml:space="preserve">PEVuZE5vdGU+PENpdGU+PEF1dGhvcj5HdWFyYWxkaTwvQXV0aG9yPjxZZWFyPjIwMTE8L1llYXI+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==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PEVuZE5vdGU+PENpdGU+PEF1dGhvcj5HdWFyYWxkaTwvQXV0aG9yPjxZZWFyPjIwMTE8L1llYXI+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==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[4, 5]</w:t>
      </w:r>
      <w:r w:rsidR="00CD778A">
        <w:rPr>
          <w:rFonts w:ascii="Arial" w:hAnsi="Arial" w:cs="Arial"/>
          <w:sz w:val="20"/>
          <w:szCs w:val="20"/>
          <w:lang w:val="en-GB"/>
        </w:rPr>
        <w:fldChar w:fldCharType="end"/>
      </w:r>
      <w:r>
        <w:rPr>
          <w:rFonts w:ascii="Arial" w:hAnsi="Arial" w:cs="Arial"/>
          <w:sz w:val="20"/>
          <w:szCs w:val="20"/>
          <w:lang w:val="en-GB"/>
        </w:rPr>
        <w:t>. C</w:t>
      </w:r>
      <w:r w:rsidR="00965FDD">
        <w:rPr>
          <w:rFonts w:ascii="Arial" w:hAnsi="Arial" w:cs="Arial"/>
          <w:sz w:val="20"/>
          <w:szCs w:val="20"/>
          <w:lang w:val="en-GB"/>
        </w:rPr>
        <w:t>hronic immune activation, unhealthy lifestyle, viral co-infections or ARV toxicity</w:t>
      </w:r>
      <w:r>
        <w:rPr>
          <w:rFonts w:ascii="Arial" w:hAnsi="Arial" w:cs="Arial"/>
          <w:sz w:val="20"/>
          <w:szCs w:val="20"/>
          <w:lang w:val="en-GB"/>
        </w:rPr>
        <w:t xml:space="preserve"> may be related to higher </w:t>
      </w:r>
      <w:r w:rsidR="00352984">
        <w:rPr>
          <w:rFonts w:ascii="Arial" w:hAnsi="Arial" w:cs="Arial"/>
          <w:sz w:val="20"/>
          <w:szCs w:val="20"/>
          <w:lang w:val="en-GB"/>
        </w:rPr>
        <w:t xml:space="preserve">comorbidities </w:t>
      </w:r>
      <w:r w:rsidR="00833AC7">
        <w:rPr>
          <w:rFonts w:ascii="Arial" w:hAnsi="Arial" w:cs="Arial"/>
          <w:sz w:val="20"/>
          <w:szCs w:val="20"/>
          <w:lang w:val="en-GB"/>
        </w:rPr>
        <w:t>in HIV</w:t>
      </w:r>
      <w:r w:rsidR="000818E3">
        <w:rPr>
          <w:rFonts w:ascii="Arial" w:hAnsi="Arial" w:cs="Arial"/>
          <w:sz w:val="20"/>
          <w:szCs w:val="20"/>
          <w:lang w:val="en-GB"/>
        </w:rPr>
        <w:t xml:space="preserve"> </w:t>
      </w:r>
      <w:r w:rsidR="004A23C3">
        <w:rPr>
          <w:rFonts w:ascii="Arial" w:hAnsi="Arial" w:cs="Arial"/>
          <w:sz w:val="20"/>
          <w:szCs w:val="20"/>
          <w:lang w:val="en-GB"/>
        </w:rPr>
        <w:t xml:space="preserve">positive </w:t>
      </w:r>
      <w:r w:rsidR="000818E3">
        <w:rPr>
          <w:rFonts w:ascii="Arial" w:hAnsi="Arial" w:cs="Arial"/>
          <w:sz w:val="20"/>
          <w:szCs w:val="20"/>
          <w:lang w:val="en-GB"/>
        </w:rPr>
        <w:t>individuals</w:t>
      </w:r>
      <w:r w:rsidR="00833AC7">
        <w:rPr>
          <w:rFonts w:ascii="Arial" w:hAnsi="Arial" w:cs="Arial"/>
          <w:sz w:val="20"/>
          <w:szCs w:val="20"/>
          <w:lang w:val="en-GB"/>
        </w:rPr>
        <w:t xml:space="preserve"> </w:t>
      </w:r>
      <w:r w:rsidR="00CD778A">
        <w:rPr>
          <w:rFonts w:ascii="Arial" w:hAnsi="Arial" w:cs="Arial"/>
          <w:sz w:val="20"/>
          <w:szCs w:val="20"/>
          <w:lang w:val="en-GB"/>
        </w:rPr>
        <w:fldChar w:fldCharType="begin"/>
      </w:r>
      <w:r w:rsidR="00CD778A">
        <w:rPr>
          <w:rFonts w:ascii="Arial" w:hAnsi="Arial" w:cs="Arial"/>
          <w:sz w:val="20"/>
          <w:szCs w:val="20"/>
          <w:lang w:val="en-GB"/>
        </w:rPr>
        <w:instrText xml:space="preserve"> ADDIN EN.CITE &lt;EndNote&gt;&lt;Cite&gt;&lt;Author&gt;Sabin&lt;/Author&gt;&lt;Year&gt;2017&lt;/Year&gt;&lt;RecNum&gt;236&lt;/RecNum&gt;&lt;DisplayText&gt;[6]&lt;/DisplayText&gt;&lt;record&gt;&lt;rec-number&gt;236&lt;/rec-number&gt;&lt;foreign-keys&gt;&lt;key app="EN" db-id="55aeprz9rvfexge0dwavvwzz9ztvzaawwdaz" timestamp="1582548430"&gt;236&lt;/key&gt;&lt;/foreign-keys&gt;&lt;ref-type name="Journal Article"&gt;17&lt;/ref-type&gt;&lt;contributors&gt;&lt;authors&gt;&lt;author&gt;Sabin, C. A.&lt;/author&gt;&lt;author&gt;Reiss, P.&lt;/author&gt;&lt;/authors&gt;&lt;/contributors&gt;&lt;auth-address&gt;aResearch Department of Infection and Population Health, UCL, Royal Free Campus, London, UK bDepartment of Global Health and Division of Infectious Diseases, Academic Medical Center, Amsterdam Institute for Global Health and Development, and HIV Monitoring Foundation, Amsterdam, the Netherlands.&lt;/auth-address&gt;&lt;titles&gt;&lt;title&gt;Epidemiology of ageing with HIV: what can we learn from cohorts?&lt;/title&gt;&lt;secondary-title&gt;AIDS&lt;/secondary-title&gt;&lt;/titles&gt;&lt;periodical&gt;&lt;full-title&gt;AIDS&lt;/full-title&gt;&lt;/periodical&gt;&lt;pages&gt;S121-S128&lt;/pages&gt;&lt;volume&gt;31 Suppl 2&lt;/volume&gt;&lt;keywords&gt;&lt;keyword&gt;*Aging&lt;/keyword&gt;&lt;keyword&gt;*Comorbidity&lt;/keyword&gt;&lt;keyword&gt;HIV Infections/*epidemiology&lt;/keyword&gt;&lt;keyword&gt;Humans&lt;/keyword&gt;&lt;keyword&gt;Longitudinal Studies&lt;/keyword&gt;&lt;/keywords&gt;&lt;dates&gt;&lt;year&gt;2017&lt;/year&gt;&lt;pub-dates&gt;&lt;date&gt;Jun 1&lt;/date&gt;&lt;/pub-dates&gt;&lt;/dates&gt;&lt;isbn&gt;1473-5571 (Electronic)&amp;#xD;0269-9370 (Linking)&lt;/isbn&gt;&lt;accession-num&gt;28471942&lt;/accession-num&gt;&lt;urls&gt;&lt;related-urls&gt;&lt;url&gt;http://www.ncbi.nlm.nih.gov/pubmed/28471942&lt;/url&gt;&lt;/related-urls&gt;&lt;/urls&gt;&lt;electronic-resource-num&gt;10.1097/QAD.0000000000001374&lt;/electronic-resource-num&gt;&lt;/record&gt;&lt;/Cite&gt;&lt;/EndNote&gt;</w:instrText>
      </w:r>
      <w:r w:rsidR="00CD778A">
        <w:rPr>
          <w:rFonts w:ascii="Arial" w:hAnsi="Arial" w:cs="Arial"/>
          <w:sz w:val="20"/>
          <w:szCs w:val="20"/>
          <w:lang w:val="en-GB"/>
        </w:rPr>
        <w:fldChar w:fldCharType="separate"/>
      </w:r>
      <w:r w:rsidR="00CD778A">
        <w:rPr>
          <w:rFonts w:ascii="Arial" w:hAnsi="Arial" w:cs="Arial"/>
          <w:noProof/>
          <w:sz w:val="20"/>
          <w:szCs w:val="20"/>
          <w:lang w:val="en-GB"/>
        </w:rPr>
        <w:t>[6]</w:t>
      </w:r>
      <w:r w:rsidR="00CD778A">
        <w:rPr>
          <w:rFonts w:ascii="Arial" w:hAnsi="Arial" w:cs="Arial"/>
          <w:sz w:val="20"/>
          <w:szCs w:val="20"/>
          <w:lang w:val="en-GB"/>
        </w:rPr>
        <w:fldChar w:fldCharType="end"/>
      </w:r>
      <w:r w:rsidR="00FB1329">
        <w:rPr>
          <w:rFonts w:ascii="Arial" w:hAnsi="Arial" w:cs="Arial"/>
          <w:sz w:val="20"/>
          <w:szCs w:val="20"/>
          <w:lang w:val="en-GB"/>
        </w:rPr>
        <w:t xml:space="preserve"> </w:t>
      </w:r>
      <w:r w:rsidR="00833AC7">
        <w:rPr>
          <w:rFonts w:ascii="Arial" w:hAnsi="Arial" w:cs="Arial"/>
          <w:sz w:val="20"/>
          <w:szCs w:val="20"/>
          <w:lang w:val="en-GB"/>
        </w:rPr>
        <w:t xml:space="preserve">and </w:t>
      </w:r>
      <w:r w:rsidR="00352984">
        <w:rPr>
          <w:rFonts w:ascii="Arial" w:hAnsi="Arial" w:cs="Arial"/>
          <w:sz w:val="20"/>
          <w:szCs w:val="20"/>
          <w:lang w:val="en-GB"/>
        </w:rPr>
        <w:t xml:space="preserve">treatment of these comorbidities </w:t>
      </w:r>
      <w:r>
        <w:rPr>
          <w:rFonts w:ascii="Arial" w:hAnsi="Arial" w:cs="Arial"/>
          <w:sz w:val="20"/>
          <w:szCs w:val="20"/>
          <w:lang w:val="en-GB"/>
        </w:rPr>
        <w:t>expose</w:t>
      </w:r>
      <w:r w:rsidR="00833AC7">
        <w:rPr>
          <w:rFonts w:ascii="Arial" w:hAnsi="Arial" w:cs="Arial"/>
          <w:sz w:val="20"/>
          <w:szCs w:val="20"/>
          <w:lang w:val="en-GB"/>
        </w:rPr>
        <w:t>s</w:t>
      </w:r>
      <w:r>
        <w:rPr>
          <w:rFonts w:ascii="Arial" w:hAnsi="Arial" w:cs="Arial"/>
          <w:sz w:val="20"/>
          <w:szCs w:val="20"/>
          <w:lang w:val="en-GB"/>
        </w:rPr>
        <w:t xml:space="preserve"> PLWH </w:t>
      </w:r>
      <w:r w:rsidR="00833AC7">
        <w:rPr>
          <w:rFonts w:ascii="Arial" w:hAnsi="Arial" w:cs="Arial"/>
          <w:sz w:val="20"/>
          <w:szCs w:val="20"/>
          <w:lang w:val="en-GB"/>
        </w:rPr>
        <w:t xml:space="preserve">to </w:t>
      </w:r>
      <w:r>
        <w:rPr>
          <w:rFonts w:ascii="Arial" w:hAnsi="Arial" w:cs="Arial"/>
          <w:sz w:val="20"/>
          <w:szCs w:val="20"/>
          <w:lang w:val="en-GB"/>
        </w:rPr>
        <w:t>higher risk of drug-drug interactions</w:t>
      </w:r>
      <w:r w:rsidR="00965FDD">
        <w:rPr>
          <w:rFonts w:ascii="Arial" w:hAnsi="Arial" w:cs="Arial"/>
          <w:sz w:val="20"/>
          <w:szCs w:val="20"/>
          <w:lang w:val="en-GB"/>
        </w:rPr>
        <w:t xml:space="preserve"> </w:t>
      </w:r>
      <w:r w:rsidR="00CD778A">
        <w:rPr>
          <w:rFonts w:ascii="Arial" w:hAnsi="Arial" w:cs="Arial"/>
          <w:sz w:val="20"/>
          <w:szCs w:val="20"/>
          <w:lang w:val="en-GB"/>
        </w:rPr>
        <w:fldChar w:fldCharType="begin">
          <w:fldData xml:space="preserve">PEVuZE5vdGU+PENpdGU+PEF1dGhvcj5NYXJ6b2xpbmk8L0F1dGhvcj48WWVhcj4yMDExPC9ZZWFy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PEVuZE5vdGU+PENpdGU+PEF1dGhvcj5NYXJ6b2xpbmk8L0F1dGhvcj48WWVhcj4yMDExPC9ZZWFy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[7]</w:t>
      </w:r>
      <w:r w:rsidR="00CD778A">
        <w:rPr>
          <w:rFonts w:ascii="Arial" w:hAnsi="Arial" w:cs="Arial"/>
          <w:sz w:val="20"/>
          <w:szCs w:val="20"/>
          <w:lang w:val="en-GB"/>
        </w:rPr>
        <w:fldChar w:fldCharType="end"/>
      </w:r>
      <w:r w:rsidR="00965FDD">
        <w:rPr>
          <w:rFonts w:ascii="Arial" w:hAnsi="Arial" w:cs="Arial"/>
          <w:sz w:val="20"/>
          <w:szCs w:val="20"/>
          <w:lang w:val="en-GB"/>
        </w:rPr>
        <w:t xml:space="preserve">. ARVs are among the medications with the highest potential for interactions </w:t>
      </w:r>
      <w:r w:rsidR="00833AC7">
        <w:rPr>
          <w:rFonts w:ascii="Arial" w:hAnsi="Arial" w:cs="Arial"/>
          <w:sz w:val="20"/>
          <w:szCs w:val="20"/>
          <w:lang w:val="en-GB"/>
        </w:rPr>
        <w:t xml:space="preserve">decreasing or increasing </w:t>
      </w:r>
      <w:r w:rsidR="00352984">
        <w:rPr>
          <w:rFonts w:ascii="Arial" w:hAnsi="Arial" w:cs="Arial"/>
          <w:sz w:val="20"/>
          <w:szCs w:val="20"/>
          <w:lang w:val="en-GB"/>
        </w:rPr>
        <w:t>plasma drug levels of</w:t>
      </w:r>
      <w:r w:rsidR="00833AC7">
        <w:rPr>
          <w:rFonts w:ascii="Arial" w:hAnsi="Arial" w:cs="Arial"/>
          <w:sz w:val="20"/>
          <w:szCs w:val="20"/>
          <w:lang w:val="en-GB"/>
        </w:rPr>
        <w:t xml:space="preserve"> comedication or ARV, which may result in treatment failure or drug toxicity </w:t>
      </w:r>
      <w:r w:rsidR="00CD778A">
        <w:rPr>
          <w:rFonts w:ascii="Arial" w:hAnsi="Arial" w:cs="Arial"/>
          <w:sz w:val="20"/>
          <w:szCs w:val="20"/>
          <w:lang w:val="en-GB"/>
        </w:rPr>
        <w:fldChar w:fldCharType="begin">
          <w:fldData xml:space="preserve">PEVuZE5vdGU+PENpdGU+PEF1dGhvcj5NYXJ6b2xpbmk8L0F1dGhvcj48WWVhcj4yMDE5PC9ZZWFy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PEVuZE5vdGU+PENpdGU+PEF1dGhvcj5NYXJ6b2xpbmk8L0F1dGhvcj48WWVhcj4yMDE5PC9ZZWFy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[8]</w:t>
      </w:r>
      <w:r w:rsidR="00CD778A">
        <w:rPr>
          <w:rFonts w:ascii="Arial" w:hAnsi="Arial" w:cs="Arial"/>
          <w:sz w:val="20"/>
          <w:szCs w:val="20"/>
          <w:lang w:val="en-GB"/>
        </w:rPr>
        <w:fldChar w:fldCharType="end"/>
      </w:r>
      <w:r w:rsidR="00965FDD">
        <w:rPr>
          <w:rFonts w:ascii="Arial" w:hAnsi="Arial" w:cs="Arial"/>
          <w:sz w:val="20"/>
          <w:szCs w:val="20"/>
          <w:lang w:val="en-GB"/>
        </w:rPr>
        <w:t xml:space="preserve">. </w:t>
      </w:r>
    </w:p>
    <w:p w14:paraId="047731C3" w14:textId="3C5EDD8B" w:rsidR="00965FDD" w:rsidRDefault="009D1E44" w:rsidP="00965FDD">
      <w:pPr>
        <w:spacing w:after="120" w:line="480" w:lineRule="auto"/>
        <w:jc w:val="both"/>
        <w:rPr>
          <w:rFonts w:ascii="Arial" w:hAnsi="Arial" w:cs="Arial"/>
          <w:sz w:val="20"/>
          <w:szCs w:val="20"/>
          <w:lang w:val="en-GB"/>
        </w:rPr>
      </w:pPr>
      <w:r>
        <w:rPr>
          <w:rFonts w:ascii="Arial" w:hAnsi="Arial" w:cs="Arial"/>
          <w:sz w:val="20"/>
          <w:szCs w:val="20"/>
          <w:lang w:val="en-GB"/>
        </w:rPr>
        <w:t>A p</w:t>
      </w:r>
      <w:r w:rsidR="00965FDD">
        <w:rPr>
          <w:rFonts w:ascii="Arial" w:hAnsi="Arial" w:cs="Arial"/>
          <w:sz w:val="20"/>
          <w:szCs w:val="20"/>
          <w:lang w:val="en-GB"/>
        </w:rPr>
        <w:t xml:space="preserve">revious analysis of the Swiss HIV Cohort (SHCS) </w:t>
      </w:r>
      <w:r w:rsidR="00813372">
        <w:rPr>
          <w:rFonts w:ascii="Arial" w:hAnsi="Arial" w:cs="Arial"/>
          <w:sz w:val="20"/>
          <w:szCs w:val="20"/>
          <w:lang w:val="en-GB"/>
        </w:rPr>
        <w:t xml:space="preserve">from 2008 </w:t>
      </w:r>
      <w:r w:rsidR="00965FDD">
        <w:rPr>
          <w:rFonts w:ascii="Arial" w:hAnsi="Arial" w:cs="Arial"/>
          <w:sz w:val="20"/>
          <w:szCs w:val="20"/>
          <w:lang w:val="en-GB"/>
        </w:rPr>
        <w:t>has shown a high prevalence of potential drug-drug interactions (PDDIs) between ARVs and comedications</w:t>
      </w:r>
      <w:r w:rsidR="00352984">
        <w:rPr>
          <w:rFonts w:ascii="Arial" w:hAnsi="Arial" w:cs="Arial"/>
          <w:sz w:val="20"/>
          <w:szCs w:val="20"/>
          <w:lang w:val="en-GB"/>
        </w:rPr>
        <w:t>.</w:t>
      </w:r>
      <w:r w:rsidR="00965FDD">
        <w:rPr>
          <w:rFonts w:ascii="Arial" w:hAnsi="Arial" w:cs="Arial"/>
          <w:sz w:val="20"/>
          <w:szCs w:val="20"/>
          <w:lang w:val="en-GB"/>
        </w:rPr>
        <w:t xml:space="preserve"> </w:t>
      </w:r>
      <w:r w:rsidR="00352984">
        <w:rPr>
          <w:rFonts w:ascii="Arial" w:hAnsi="Arial" w:cs="Arial"/>
          <w:sz w:val="20"/>
          <w:szCs w:val="20"/>
          <w:lang w:val="en-GB"/>
        </w:rPr>
        <w:t xml:space="preserve">Two </w:t>
      </w:r>
      <w:r w:rsidR="005E3B7C">
        <w:rPr>
          <w:rFonts w:ascii="Arial" w:hAnsi="Arial" w:cs="Arial"/>
          <w:sz w:val="20"/>
          <w:szCs w:val="20"/>
          <w:lang w:val="en-GB"/>
        </w:rPr>
        <w:t xml:space="preserve">percent </w:t>
      </w:r>
      <w:r w:rsidR="004A23C3">
        <w:rPr>
          <w:rFonts w:ascii="Arial" w:hAnsi="Arial" w:cs="Arial"/>
          <w:sz w:val="20"/>
          <w:szCs w:val="20"/>
          <w:lang w:val="en-GB"/>
        </w:rPr>
        <w:t xml:space="preserve">respectively </w:t>
      </w:r>
      <w:r w:rsidR="00965FDD">
        <w:rPr>
          <w:rFonts w:ascii="Arial" w:hAnsi="Arial" w:cs="Arial"/>
          <w:sz w:val="20"/>
          <w:szCs w:val="20"/>
          <w:lang w:val="en-GB"/>
        </w:rPr>
        <w:t xml:space="preserve">59% of </w:t>
      </w:r>
      <w:r w:rsidR="00352984">
        <w:rPr>
          <w:rFonts w:ascii="Arial" w:hAnsi="Arial" w:cs="Arial"/>
          <w:sz w:val="20"/>
          <w:szCs w:val="20"/>
          <w:lang w:val="en-GB"/>
        </w:rPr>
        <w:t xml:space="preserve">ARV treated cohort participants </w:t>
      </w:r>
      <w:r w:rsidR="006A4E8C">
        <w:rPr>
          <w:rFonts w:ascii="Arial" w:hAnsi="Arial" w:cs="Arial"/>
          <w:sz w:val="20"/>
          <w:szCs w:val="20"/>
          <w:lang w:val="en-GB"/>
        </w:rPr>
        <w:t xml:space="preserve">with comedications </w:t>
      </w:r>
      <w:r w:rsidR="00352984">
        <w:rPr>
          <w:rFonts w:ascii="Arial" w:hAnsi="Arial" w:cs="Arial"/>
          <w:sz w:val="20"/>
          <w:szCs w:val="20"/>
          <w:lang w:val="en-GB"/>
        </w:rPr>
        <w:t xml:space="preserve">had </w:t>
      </w:r>
      <w:r w:rsidR="00965FDD">
        <w:rPr>
          <w:rFonts w:ascii="Arial" w:hAnsi="Arial" w:cs="Arial"/>
          <w:sz w:val="20"/>
          <w:szCs w:val="20"/>
          <w:lang w:val="en-GB"/>
        </w:rPr>
        <w:t xml:space="preserve">contraindicated </w:t>
      </w:r>
      <w:r w:rsidR="004A23C3">
        <w:rPr>
          <w:rFonts w:ascii="Arial" w:hAnsi="Arial" w:cs="Arial"/>
          <w:sz w:val="20"/>
          <w:szCs w:val="20"/>
          <w:lang w:val="en-GB"/>
        </w:rPr>
        <w:t xml:space="preserve">or </w:t>
      </w:r>
      <w:r w:rsidR="00965FDD">
        <w:rPr>
          <w:rFonts w:ascii="Arial" w:hAnsi="Arial" w:cs="Arial"/>
          <w:sz w:val="20"/>
          <w:szCs w:val="20"/>
          <w:lang w:val="en-GB"/>
        </w:rPr>
        <w:t xml:space="preserve">potentially clinically significant interactions </w:t>
      </w:r>
      <w:r w:rsidR="00813372">
        <w:rPr>
          <w:rFonts w:ascii="Arial" w:hAnsi="Arial" w:cs="Arial"/>
          <w:sz w:val="20"/>
          <w:szCs w:val="20"/>
          <w:lang w:val="en-GB"/>
        </w:rPr>
        <w:t xml:space="preserve">that </w:t>
      </w:r>
      <w:r w:rsidR="00965FDD">
        <w:rPr>
          <w:rFonts w:ascii="Arial" w:hAnsi="Arial" w:cs="Arial"/>
          <w:sz w:val="20"/>
          <w:szCs w:val="20"/>
          <w:lang w:val="en-GB"/>
        </w:rPr>
        <w:t>requir</w:t>
      </w:r>
      <w:r w:rsidR="00813372">
        <w:rPr>
          <w:rFonts w:ascii="Arial" w:hAnsi="Arial" w:cs="Arial"/>
          <w:sz w:val="20"/>
          <w:szCs w:val="20"/>
          <w:lang w:val="en-GB"/>
        </w:rPr>
        <w:t>e</w:t>
      </w:r>
      <w:r w:rsidR="00352984">
        <w:rPr>
          <w:rFonts w:ascii="Arial" w:hAnsi="Arial" w:cs="Arial"/>
          <w:sz w:val="20"/>
          <w:szCs w:val="20"/>
          <w:lang w:val="en-GB"/>
        </w:rPr>
        <w:t>d</w:t>
      </w:r>
      <w:r w:rsidR="00965FDD">
        <w:rPr>
          <w:rFonts w:ascii="Arial" w:hAnsi="Arial" w:cs="Arial"/>
          <w:sz w:val="20"/>
          <w:szCs w:val="20"/>
          <w:lang w:val="en-GB"/>
        </w:rPr>
        <w:t xml:space="preserve"> dose adjustment or close monitoring</w:t>
      </w:r>
      <w:r w:rsidR="006E26D8">
        <w:rPr>
          <w:rFonts w:ascii="Arial" w:hAnsi="Arial" w:cs="Arial"/>
          <w:sz w:val="20"/>
          <w:szCs w:val="20"/>
          <w:lang w:val="en-GB"/>
        </w:rPr>
        <w:t xml:space="preserve"> at a time</w:t>
      </w:r>
      <w:r w:rsidR="000F043E">
        <w:rPr>
          <w:rFonts w:ascii="Arial" w:hAnsi="Arial" w:cs="Arial"/>
          <w:sz w:val="20"/>
          <w:szCs w:val="20"/>
          <w:lang w:val="en-GB"/>
        </w:rPr>
        <w:t xml:space="preserve"> </w:t>
      </w:r>
      <w:r w:rsidR="006E26D8">
        <w:rPr>
          <w:rFonts w:ascii="Arial" w:hAnsi="Arial" w:cs="Arial"/>
          <w:sz w:val="20"/>
          <w:szCs w:val="20"/>
          <w:lang w:val="en-GB"/>
        </w:rPr>
        <w:t xml:space="preserve">when </w:t>
      </w:r>
      <w:r w:rsidR="004A23C3">
        <w:rPr>
          <w:rFonts w:ascii="Arial" w:hAnsi="Arial" w:cs="Arial"/>
          <w:sz w:val="20"/>
          <w:szCs w:val="20"/>
          <w:lang w:val="en-GB"/>
        </w:rPr>
        <w:t xml:space="preserve">most of the </w:t>
      </w:r>
      <w:r w:rsidR="006E26D8">
        <w:rPr>
          <w:rFonts w:ascii="Arial" w:hAnsi="Arial" w:cs="Arial"/>
          <w:sz w:val="20"/>
          <w:szCs w:val="20"/>
          <w:lang w:val="en-GB"/>
        </w:rPr>
        <w:t>first line HIV treatments consisted of highly interacting protease inhibitors or efavirenz</w:t>
      </w:r>
      <w:r w:rsidR="005E3B7C">
        <w:rPr>
          <w:rFonts w:ascii="Arial" w:hAnsi="Arial" w:cs="Arial"/>
          <w:sz w:val="20"/>
          <w:szCs w:val="20"/>
          <w:lang w:val="en-GB"/>
        </w:rPr>
        <w:t>,</w:t>
      </w:r>
      <w:r w:rsidR="006E26D8">
        <w:rPr>
          <w:rFonts w:ascii="Arial" w:hAnsi="Arial" w:cs="Arial"/>
          <w:sz w:val="20"/>
          <w:szCs w:val="20"/>
          <w:lang w:val="en-GB"/>
        </w:rPr>
        <w:t xml:space="preserve"> a non-nucleoside reverse transcriptase inhibitor (NNRTI)</w:t>
      </w:r>
      <w:r w:rsidR="00965FDD">
        <w:rPr>
          <w:rFonts w:ascii="Arial" w:hAnsi="Arial" w:cs="Arial"/>
          <w:sz w:val="20"/>
          <w:szCs w:val="20"/>
          <w:lang w:val="en-GB"/>
        </w:rPr>
        <w:t xml:space="preserve"> </w:t>
      </w:r>
      <w:r w:rsidR="00CD778A">
        <w:rPr>
          <w:rFonts w:ascii="Arial" w:hAnsi="Arial" w:cs="Arial"/>
          <w:sz w:val="20"/>
          <w:szCs w:val="20"/>
          <w:lang w:val="en-GB"/>
        </w:rPr>
        <w:fldChar w:fldCharType="begin">
          <w:fldData xml:space="preserve">PEVuZE5vdGU+PENpdGU+PEF1dGhvcj5NYXJ6b2xpbmk8L0F1dGhvcj48WWVhcj4yMDEwPC9ZZWFy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PEVuZE5vdGU+PENpdGU+PEF1dGhvcj5NYXJ6b2xpbmk8L0F1dGhvcj48WWVhcj4yMDEwPC9ZZWFy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[9]</w:t>
      </w:r>
      <w:r w:rsidR="00CD778A">
        <w:rPr>
          <w:rFonts w:ascii="Arial" w:hAnsi="Arial" w:cs="Arial"/>
          <w:sz w:val="20"/>
          <w:szCs w:val="20"/>
          <w:lang w:val="en-GB"/>
        </w:rPr>
        <w:fldChar w:fldCharType="end"/>
      </w:r>
      <w:r w:rsidR="00965FDD">
        <w:rPr>
          <w:rFonts w:ascii="Arial" w:hAnsi="Arial" w:cs="Arial"/>
          <w:sz w:val="20"/>
          <w:szCs w:val="20"/>
          <w:lang w:val="en-GB"/>
        </w:rPr>
        <w:t xml:space="preserve">. In recent years, ARVs </w:t>
      </w:r>
      <w:r w:rsidR="006C3EC3">
        <w:rPr>
          <w:rFonts w:ascii="Arial" w:hAnsi="Arial" w:cs="Arial"/>
          <w:sz w:val="20"/>
          <w:szCs w:val="20"/>
          <w:lang w:val="en-GB"/>
        </w:rPr>
        <w:t xml:space="preserve">like </w:t>
      </w:r>
      <w:proofErr w:type="spellStart"/>
      <w:r w:rsidR="006C3EC3">
        <w:rPr>
          <w:rFonts w:ascii="Arial" w:hAnsi="Arial" w:cs="Arial"/>
          <w:sz w:val="20"/>
          <w:szCs w:val="20"/>
          <w:lang w:val="en-GB"/>
        </w:rPr>
        <w:t>unboosted</w:t>
      </w:r>
      <w:proofErr w:type="spellEnd"/>
      <w:r w:rsidR="006C3EC3">
        <w:rPr>
          <w:rFonts w:ascii="Arial" w:hAnsi="Arial" w:cs="Arial"/>
          <w:sz w:val="20"/>
          <w:szCs w:val="20"/>
          <w:lang w:val="en-GB"/>
        </w:rPr>
        <w:t xml:space="preserve"> integrase inhibitors (INIs) </w:t>
      </w:r>
      <w:r w:rsidR="00965FDD">
        <w:rPr>
          <w:rFonts w:ascii="Arial" w:hAnsi="Arial" w:cs="Arial"/>
          <w:sz w:val="20"/>
          <w:szCs w:val="20"/>
          <w:lang w:val="en-GB"/>
        </w:rPr>
        <w:t xml:space="preserve">with improved interaction profiles have been introduced </w:t>
      </w:r>
      <w:r w:rsidR="00CD778A">
        <w:rPr>
          <w:rFonts w:ascii="Arial" w:hAnsi="Arial" w:cs="Arial"/>
          <w:sz w:val="20"/>
          <w:szCs w:val="20"/>
          <w:lang w:val="en-GB"/>
        </w:rPr>
        <w:fldChar w:fldCharType="begin"/>
      </w:r>
      <w:r w:rsidR="00CD778A">
        <w:rPr>
          <w:rFonts w:ascii="Arial" w:hAnsi="Arial" w:cs="Arial"/>
          <w:sz w:val="20"/>
          <w:szCs w:val="20"/>
          <w:lang w:val="en-GB"/>
        </w:rPr>
        <w:instrText xml:space="preserve"> ADDIN EN.CITE &lt;EndNote&gt;&lt;Cite&gt;&lt;Author&gt;Gibbons&lt;/Author&gt;&lt;Year&gt;2019&lt;/Year&gt;&lt;RecNum&gt;244&lt;/RecNum&gt;&lt;DisplayText&gt;[10]&lt;/DisplayText&gt;&lt;record&gt;&lt;rec-number&gt;244&lt;/rec-number&gt;&lt;foreign-keys&gt;&lt;key app="EN" db-id="55aeprz9rvfexge0dwavvwzz9ztvzaawwdaz" timestamp="1582571654"&gt;244&lt;/key&gt;&lt;/foreign-keys&gt;&lt;ref-type name="Journal Article"&gt;17&lt;/ref-type&gt;&lt;contributors&gt;&lt;authors&gt;&lt;author&gt;Gibbons, S.&lt;/author&gt;&lt;author&gt;Marzolini, C.&lt;/author&gt;&lt;author&gt;Moss, C&lt;/author&gt;&lt;author&gt;McAllister, K.&lt;/author&gt;&lt;author&gt;Chiong, J.&lt;/author&gt;&lt;author&gt;Back, D.&lt;/author&gt;&lt;author&gt;Khoo, S.&lt;/author&gt;&lt;/authors&gt;&lt;/contributors&gt;&lt;titles&gt;&lt;title&gt;Drug interaction profiles for first line antiretroviral therapy and selected fixed-dose antiretroviral combinations over 20 years of the Liverpool drug interaction website&lt;/title&gt;&lt;secondary-title&gt;European AIDS Clinical Society conference&lt;/secondary-title&gt;&lt;/titles&gt;&lt;periodical&gt;&lt;full-title&gt;European AIDS Clinical Society conference&lt;/full-title&gt;&lt;/periodical&gt;&lt;volume&gt;abstract BDP1/3&lt;/volume&gt;&lt;dates&gt;&lt;year&gt;2019&lt;/year&gt;&lt;/dates&gt;&lt;urls&gt;&lt;/urls&gt;&lt;/record&gt;&lt;/Cite&gt;&lt;/EndNote&gt;</w:instrText>
      </w:r>
      <w:r w:rsidR="00CD778A">
        <w:rPr>
          <w:rFonts w:ascii="Arial" w:hAnsi="Arial" w:cs="Arial"/>
          <w:sz w:val="20"/>
          <w:szCs w:val="20"/>
          <w:lang w:val="en-GB"/>
        </w:rPr>
        <w:fldChar w:fldCharType="separate"/>
      </w:r>
      <w:r w:rsidR="00CD778A">
        <w:rPr>
          <w:rFonts w:ascii="Arial" w:hAnsi="Arial" w:cs="Arial"/>
          <w:noProof/>
          <w:sz w:val="20"/>
          <w:szCs w:val="20"/>
          <w:lang w:val="en-GB"/>
        </w:rPr>
        <w:t>[10]</w:t>
      </w:r>
      <w:r w:rsidR="00CD778A">
        <w:rPr>
          <w:rFonts w:ascii="Arial" w:hAnsi="Arial" w:cs="Arial"/>
          <w:sz w:val="20"/>
          <w:szCs w:val="20"/>
          <w:lang w:val="en-GB"/>
        </w:rPr>
        <w:fldChar w:fldCharType="end"/>
      </w:r>
      <w:r w:rsidR="00965FDD">
        <w:rPr>
          <w:rFonts w:ascii="Arial" w:hAnsi="Arial" w:cs="Arial"/>
          <w:sz w:val="20"/>
          <w:szCs w:val="20"/>
          <w:lang w:val="en-GB"/>
        </w:rPr>
        <w:t xml:space="preserve">, </w:t>
      </w:r>
      <w:r w:rsidR="006C3EC3">
        <w:rPr>
          <w:rFonts w:ascii="Arial" w:hAnsi="Arial" w:cs="Arial"/>
          <w:sz w:val="20"/>
          <w:szCs w:val="20"/>
          <w:lang w:val="en-GB"/>
        </w:rPr>
        <w:t xml:space="preserve">and </w:t>
      </w:r>
      <w:r w:rsidR="00965FDD">
        <w:rPr>
          <w:rFonts w:ascii="Arial" w:hAnsi="Arial" w:cs="Arial"/>
          <w:sz w:val="20"/>
          <w:szCs w:val="20"/>
          <w:lang w:val="en-GB"/>
        </w:rPr>
        <w:t xml:space="preserve">are among the preferred HIV treatment options in current guidelines </w:t>
      </w:r>
      <w:r w:rsidR="00CD778A">
        <w:rPr>
          <w:rFonts w:ascii="Arial" w:hAnsi="Arial" w:cs="Arial"/>
          <w:sz w:val="20"/>
          <w:szCs w:val="20"/>
          <w:lang w:val="en-GB"/>
        </w:rPr>
        <w:fldChar w:fldCharType="begin"/>
      </w:r>
      <w:r w:rsidR="00CD778A">
        <w:rPr>
          <w:rFonts w:ascii="Arial" w:hAnsi="Arial" w:cs="Arial"/>
          <w:sz w:val="20"/>
          <w:szCs w:val="20"/>
          <w:lang w:val="en-GB"/>
        </w:rPr>
        <w:instrText xml:space="preserve"> ADDIN EN.CITE &lt;EndNote&gt;&lt;Cite&gt;&lt;Author&gt;Adolescents&lt;/Author&gt;&lt;Year&gt;2019&lt;/Year&gt;&lt;RecNum&gt;243&lt;/RecNum&gt;&lt;DisplayText&gt;[11, 12]&lt;/DisplayText&gt;&lt;record&gt;&lt;rec-number&gt;243&lt;/rec-number&gt;&lt;foreign-keys&gt;&lt;key app="EN" db-id="55aeprz9rvfexge0dwavvwzz9ztvzaawwdaz" timestamp="1582568680"&gt;243&lt;/key&gt;&lt;/foreign-keys&gt;&lt;ref-type name="Journal Article"&gt;17&lt;/ref-type&gt;&lt;contributors&gt;&lt;authors&gt;&lt;author&gt;Panel on Antiretroviral Guidelines for Adults and Adolescents&lt;/author&gt;&lt;/authors&gt;&lt;/contributors&gt;&lt;titles&gt;&lt;title&gt;Guidelines for the Use of Antiretroviral Agents in Adults and Adolescents with HIV&lt;/title&gt;&lt;/titles&gt;&lt;dates&gt;&lt;year&gt;2019&lt;/year&gt;&lt;/dates&gt;&lt;urls&gt;&lt;/urls&gt;&lt;/record&gt;&lt;/Cite&gt;&lt;Cite&gt;&lt;Author&gt;Society&lt;/Author&gt;&lt;Year&gt;2019&lt;/Year&gt;&lt;RecNum&gt;242&lt;/RecNum&gt;&lt;record&gt;&lt;rec-number&gt;242&lt;/rec-number&gt;&lt;foreign-keys&gt;&lt;key app="EN" db-id="55aeprz9rvfexge0dwavvwzz9ztvzaawwdaz" timestamp="1582568508"&gt;242&lt;/key&gt;&lt;/foreign-keys&gt;&lt;ref-type name="Journal Article"&gt;17&lt;/ref-type&gt;&lt;contributors&gt;&lt;authors&gt;&lt;author&gt;European AIDS Clinical Society&lt;/author&gt;&lt;/authors&gt;&lt;/contributors&gt;&lt;titles&gt;&lt;title&gt;Guidelines version 10 &lt;/title&gt;&lt;/titles&gt;&lt;dates&gt;&lt;year&gt;2019&lt;/year&gt;&lt;/dates&gt;&lt;urls&gt;&lt;/urls&gt;&lt;/record&gt;&lt;/Cite&gt;&lt;/EndNote&gt;</w:instrText>
      </w:r>
      <w:r w:rsidR="00CD778A">
        <w:rPr>
          <w:rFonts w:ascii="Arial" w:hAnsi="Arial" w:cs="Arial"/>
          <w:sz w:val="20"/>
          <w:szCs w:val="20"/>
          <w:lang w:val="en-GB"/>
        </w:rPr>
        <w:fldChar w:fldCharType="separate"/>
      </w:r>
      <w:r w:rsidR="00CD778A">
        <w:rPr>
          <w:rFonts w:ascii="Arial" w:hAnsi="Arial" w:cs="Arial"/>
          <w:noProof/>
          <w:sz w:val="20"/>
          <w:szCs w:val="20"/>
          <w:lang w:val="en-GB"/>
        </w:rPr>
        <w:t>[11, 12]</w:t>
      </w:r>
      <w:r w:rsidR="00CD778A">
        <w:rPr>
          <w:rFonts w:ascii="Arial" w:hAnsi="Arial" w:cs="Arial"/>
          <w:sz w:val="20"/>
          <w:szCs w:val="20"/>
          <w:lang w:val="en-GB"/>
        </w:rPr>
        <w:fldChar w:fldCharType="end"/>
      </w:r>
      <w:r w:rsidR="00965FDD">
        <w:rPr>
          <w:rFonts w:ascii="Arial" w:hAnsi="Arial" w:cs="Arial"/>
          <w:sz w:val="20"/>
          <w:szCs w:val="20"/>
          <w:lang w:val="en-GB"/>
        </w:rPr>
        <w:t xml:space="preserve">. To date, only one large Spanish population study has analysed PDDIs with contemporary ARVs showing that 4%, 25% and 14% of PLWH receiving comedications had contraindicated, potentially clinically significant and weak clinical relevance interactions, respectively </w:t>
      </w:r>
      <w:r w:rsidR="00CD778A">
        <w:rPr>
          <w:rFonts w:ascii="Arial" w:hAnsi="Arial" w:cs="Arial"/>
          <w:sz w:val="20"/>
          <w:szCs w:val="20"/>
          <w:lang w:val="en-GB"/>
        </w:rPr>
        <w:fldChar w:fldCharType="begin">
          <w:fldData xml:space="preserve">PEVuZE5vdGU+PENpdGU+PEF1dGhvcj5Mb3Blei1DZW50ZW5vPC9BdXRob3I+PFllYXI+MjAxOTwv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PEVuZE5vdGU+PENpdGU+PEF1dGhvcj5Mb3Blei1DZW50ZW5vPC9BdXRob3I+PFllYXI+MjAxOTwv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[13]</w:t>
      </w:r>
      <w:r w:rsidR="00CD778A">
        <w:rPr>
          <w:rFonts w:ascii="Arial" w:hAnsi="Arial" w:cs="Arial"/>
          <w:sz w:val="20"/>
          <w:szCs w:val="20"/>
          <w:lang w:val="en-GB"/>
        </w:rPr>
        <w:fldChar w:fldCharType="end"/>
      </w:r>
      <w:r w:rsidR="00965FDD">
        <w:rPr>
          <w:rFonts w:ascii="Arial" w:hAnsi="Arial" w:cs="Arial"/>
          <w:sz w:val="20"/>
          <w:szCs w:val="20"/>
          <w:lang w:val="en-GB"/>
        </w:rPr>
        <w:t>.</w:t>
      </w:r>
    </w:p>
    <w:p w14:paraId="6BBCC274" w14:textId="46224EB2" w:rsidR="00965FDD" w:rsidRPr="00BD2023" w:rsidRDefault="00965FDD" w:rsidP="00965FDD">
      <w:pPr>
        <w:spacing w:after="0" w:line="480" w:lineRule="auto"/>
        <w:jc w:val="both"/>
        <w:rPr>
          <w:rFonts w:ascii="Arial" w:hAnsi="Arial" w:cs="Arial"/>
          <w:sz w:val="20"/>
          <w:szCs w:val="20"/>
          <w:lang w:val="en-GB"/>
        </w:rPr>
      </w:pPr>
      <w:r>
        <w:rPr>
          <w:rFonts w:ascii="Arial" w:hAnsi="Arial" w:cs="Arial"/>
          <w:sz w:val="20"/>
          <w:szCs w:val="20"/>
          <w:lang w:val="en-GB"/>
        </w:rPr>
        <w:t>This work aimed to assess</w:t>
      </w:r>
      <w:r w:rsidRPr="00AF4491">
        <w:rPr>
          <w:rFonts w:ascii="Arial" w:hAnsi="Arial" w:cs="Arial"/>
          <w:sz w:val="20"/>
          <w:szCs w:val="20"/>
          <w:lang w:val="en-GB"/>
        </w:rPr>
        <w:t xml:space="preserve"> </w:t>
      </w:r>
      <w:r>
        <w:rPr>
          <w:rFonts w:ascii="Arial" w:hAnsi="Arial" w:cs="Arial"/>
          <w:sz w:val="20"/>
          <w:szCs w:val="20"/>
          <w:lang w:val="en-GB"/>
        </w:rPr>
        <w:t xml:space="preserve">the </w:t>
      </w:r>
      <w:r w:rsidRPr="00AF4491">
        <w:rPr>
          <w:rFonts w:ascii="Arial" w:hAnsi="Arial" w:cs="Arial"/>
          <w:sz w:val="20"/>
          <w:szCs w:val="20"/>
          <w:lang w:val="en-GB"/>
        </w:rPr>
        <w:t xml:space="preserve">prevalence </w:t>
      </w:r>
      <w:r w:rsidR="00D56600">
        <w:rPr>
          <w:rFonts w:ascii="Arial" w:hAnsi="Arial" w:cs="Arial"/>
          <w:sz w:val="20"/>
          <w:szCs w:val="20"/>
          <w:lang w:val="en-GB"/>
        </w:rPr>
        <w:t xml:space="preserve">and risk factors </w:t>
      </w:r>
      <w:r w:rsidRPr="00AF4491">
        <w:rPr>
          <w:rFonts w:ascii="Arial" w:hAnsi="Arial" w:cs="Arial"/>
          <w:sz w:val="20"/>
          <w:szCs w:val="20"/>
          <w:lang w:val="en-GB"/>
        </w:rPr>
        <w:t xml:space="preserve">of </w:t>
      </w:r>
      <w:r>
        <w:rPr>
          <w:rFonts w:ascii="Arial" w:hAnsi="Arial" w:cs="Arial"/>
          <w:sz w:val="20"/>
          <w:szCs w:val="20"/>
          <w:lang w:val="en-GB"/>
        </w:rPr>
        <w:t>P</w:t>
      </w:r>
      <w:r w:rsidRPr="00AF4491">
        <w:rPr>
          <w:rFonts w:ascii="Arial" w:hAnsi="Arial" w:cs="Arial"/>
          <w:sz w:val="20"/>
          <w:szCs w:val="20"/>
          <w:lang w:val="en-GB"/>
        </w:rPr>
        <w:t>DDIs between ARV</w:t>
      </w:r>
      <w:r>
        <w:rPr>
          <w:rFonts w:ascii="Arial" w:hAnsi="Arial" w:cs="Arial"/>
          <w:sz w:val="20"/>
          <w:szCs w:val="20"/>
          <w:lang w:val="en-GB"/>
        </w:rPr>
        <w:t>s</w:t>
      </w:r>
      <w:r w:rsidRPr="00AF4491">
        <w:rPr>
          <w:rFonts w:ascii="Arial" w:hAnsi="Arial" w:cs="Arial"/>
          <w:sz w:val="20"/>
          <w:szCs w:val="20"/>
          <w:lang w:val="en-GB"/>
        </w:rPr>
        <w:t xml:space="preserve"> and </w:t>
      </w:r>
      <w:r>
        <w:rPr>
          <w:rFonts w:ascii="Arial" w:hAnsi="Arial" w:cs="Arial"/>
          <w:sz w:val="20"/>
          <w:szCs w:val="20"/>
          <w:lang w:val="en-GB"/>
        </w:rPr>
        <w:t>comedications in the SHCS</w:t>
      </w:r>
      <w:r w:rsidRPr="00AF4491">
        <w:rPr>
          <w:rFonts w:ascii="Arial" w:hAnsi="Arial" w:cs="Arial"/>
          <w:sz w:val="20"/>
          <w:szCs w:val="20"/>
          <w:lang w:val="en-GB"/>
        </w:rPr>
        <w:t xml:space="preserve"> </w:t>
      </w:r>
      <w:r w:rsidR="006C3EC3">
        <w:rPr>
          <w:rFonts w:ascii="Arial" w:hAnsi="Arial" w:cs="Arial"/>
          <w:sz w:val="20"/>
          <w:szCs w:val="20"/>
          <w:lang w:val="en-GB"/>
        </w:rPr>
        <w:t>in</w:t>
      </w:r>
      <w:r w:rsidR="006C3EC3" w:rsidRPr="00AF4491">
        <w:rPr>
          <w:rFonts w:ascii="Arial" w:hAnsi="Arial" w:cs="Arial"/>
          <w:sz w:val="20"/>
          <w:szCs w:val="20"/>
          <w:lang w:val="en-GB"/>
        </w:rPr>
        <w:t xml:space="preserve"> </w:t>
      </w:r>
      <w:r w:rsidRPr="00AF4491">
        <w:rPr>
          <w:rFonts w:ascii="Arial" w:hAnsi="Arial" w:cs="Arial"/>
          <w:sz w:val="20"/>
          <w:szCs w:val="20"/>
          <w:lang w:val="en-GB"/>
        </w:rPr>
        <w:t xml:space="preserve">2018 and </w:t>
      </w:r>
      <w:r>
        <w:rPr>
          <w:rFonts w:ascii="Arial" w:hAnsi="Arial" w:cs="Arial"/>
          <w:sz w:val="20"/>
          <w:szCs w:val="20"/>
          <w:lang w:val="en-GB"/>
        </w:rPr>
        <w:t xml:space="preserve">to </w:t>
      </w:r>
      <w:r w:rsidRPr="00AF4491">
        <w:rPr>
          <w:rFonts w:ascii="Arial" w:hAnsi="Arial" w:cs="Arial"/>
          <w:sz w:val="20"/>
          <w:szCs w:val="20"/>
          <w:lang w:val="en-GB"/>
        </w:rPr>
        <w:t xml:space="preserve">compare </w:t>
      </w:r>
      <w:r>
        <w:rPr>
          <w:rFonts w:ascii="Arial" w:hAnsi="Arial" w:cs="Arial"/>
          <w:sz w:val="20"/>
          <w:szCs w:val="20"/>
          <w:lang w:val="en-GB"/>
        </w:rPr>
        <w:t xml:space="preserve">the </w:t>
      </w:r>
      <w:r w:rsidRPr="00AF4491">
        <w:rPr>
          <w:rFonts w:ascii="Arial" w:hAnsi="Arial" w:cs="Arial"/>
          <w:sz w:val="20"/>
          <w:szCs w:val="20"/>
          <w:lang w:val="en-GB"/>
        </w:rPr>
        <w:t xml:space="preserve">prevalence </w:t>
      </w:r>
      <w:r>
        <w:rPr>
          <w:rFonts w:ascii="Arial" w:hAnsi="Arial" w:cs="Arial"/>
          <w:sz w:val="20"/>
          <w:szCs w:val="20"/>
          <w:lang w:val="en-GB"/>
        </w:rPr>
        <w:t xml:space="preserve">with </w:t>
      </w:r>
      <w:r w:rsidR="00D56600">
        <w:rPr>
          <w:rFonts w:ascii="Arial" w:hAnsi="Arial" w:cs="Arial"/>
          <w:sz w:val="20"/>
          <w:szCs w:val="20"/>
          <w:lang w:val="en-GB"/>
        </w:rPr>
        <w:t xml:space="preserve">a </w:t>
      </w:r>
      <w:r>
        <w:rPr>
          <w:rFonts w:ascii="Arial" w:hAnsi="Arial" w:cs="Arial"/>
          <w:sz w:val="20"/>
          <w:szCs w:val="20"/>
          <w:lang w:val="en-GB"/>
        </w:rPr>
        <w:t>previous</w:t>
      </w:r>
      <w:r w:rsidRPr="00AF4491">
        <w:rPr>
          <w:rFonts w:ascii="Arial" w:hAnsi="Arial" w:cs="Arial"/>
          <w:sz w:val="20"/>
          <w:szCs w:val="20"/>
          <w:lang w:val="en-GB"/>
        </w:rPr>
        <w:t xml:space="preserve"> analysis performed in 2008.</w:t>
      </w:r>
      <w:r>
        <w:rPr>
          <w:rFonts w:ascii="Arial" w:hAnsi="Arial" w:cs="Arial"/>
          <w:lang w:val="en-GB"/>
        </w:rPr>
        <w:br w:type="page"/>
      </w:r>
    </w:p>
    <w:p w14:paraId="437CDA52" w14:textId="77777777" w:rsidR="00965FDD" w:rsidRPr="00907AC7" w:rsidRDefault="00965FDD" w:rsidP="00965FDD">
      <w:pPr>
        <w:pStyle w:val="ListParagraph"/>
        <w:numPr>
          <w:ilvl w:val="0"/>
          <w:numId w:val="17"/>
        </w:numPr>
        <w:spacing w:after="0" w:line="480" w:lineRule="auto"/>
        <w:ind w:left="357" w:hanging="357"/>
        <w:contextualSpacing w:val="0"/>
        <w:jc w:val="both"/>
        <w:rPr>
          <w:rFonts w:ascii="Arial" w:hAnsi="Arial" w:cs="Arial"/>
          <w:b/>
          <w:sz w:val="20"/>
          <w:szCs w:val="20"/>
          <w:lang w:val="en-GB"/>
        </w:rPr>
      </w:pPr>
      <w:r w:rsidRPr="00437E01">
        <w:rPr>
          <w:rFonts w:ascii="Arial" w:hAnsi="Arial" w:cs="Arial"/>
          <w:b/>
          <w:sz w:val="20"/>
          <w:szCs w:val="20"/>
          <w:lang w:val="en-GB"/>
        </w:rPr>
        <w:lastRenderedPageBreak/>
        <w:t>Methods</w:t>
      </w:r>
    </w:p>
    <w:p w14:paraId="27D05122" w14:textId="77777777" w:rsidR="00965FDD" w:rsidRPr="004D2D67" w:rsidRDefault="00965FDD" w:rsidP="00965FDD">
      <w:pPr>
        <w:pStyle w:val="ListParagraph"/>
        <w:numPr>
          <w:ilvl w:val="1"/>
          <w:numId w:val="12"/>
        </w:numPr>
        <w:spacing w:after="0" w:line="480" w:lineRule="auto"/>
        <w:ind w:left="567" w:hanging="567"/>
        <w:jc w:val="both"/>
        <w:rPr>
          <w:rFonts w:ascii="Arial" w:hAnsi="Arial" w:cs="Arial"/>
          <w:sz w:val="20"/>
          <w:szCs w:val="20"/>
          <w:lang w:val="en-GB"/>
        </w:rPr>
      </w:pPr>
      <w:r>
        <w:rPr>
          <w:rFonts w:ascii="Arial" w:hAnsi="Arial" w:cs="Arial"/>
          <w:sz w:val="20"/>
          <w:szCs w:val="20"/>
          <w:lang w:val="en-GB"/>
        </w:rPr>
        <w:t>Swiss HIV Cohort Study</w:t>
      </w:r>
    </w:p>
    <w:p w14:paraId="7DC55AEB" w14:textId="744E9C16" w:rsidR="00965FDD" w:rsidRPr="00437E01" w:rsidRDefault="00965FDD" w:rsidP="00965FDD">
      <w:pPr>
        <w:spacing w:after="240" w:line="480" w:lineRule="auto"/>
        <w:jc w:val="both"/>
        <w:rPr>
          <w:rFonts w:ascii="Arial" w:hAnsi="Arial" w:cs="Arial"/>
          <w:sz w:val="20"/>
          <w:szCs w:val="20"/>
          <w:lang w:val="en-GB"/>
        </w:rPr>
      </w:pPr>
      <w:r>
        <w:rPr>
          <w:rFonts w:ascii="Arial" w:hAnsi="Arial" w:cs="Arial"/>
          <w:sz w:val="20"/>
          <w:szCs w:val="20"/>
          <w:lang w:val="en-GB"/>
        </w:rPr>
        <w:t>The SHCS is a nationwide prospective cohort enrolling HIV-</w:t>
      </w:r>
      <w:r w:rsidR="006C3EC3">
        <w:rPr>
          <w:rFonts w:ascii="Arial" w:hAnsi="Arial" w:cs="Arial"/>
          <w:sz w:val="20"/>
          <w:szCs w:val="20"/>
          <w:lang w:val="en-GB"/>
        </w:rPr>
        <w:t xml:space="preserve">positive </w:t>
      </w:r>
      <w:r>
        <w:rPr>
          <w:rFonts w:ascii="Arial" w:hAnsi="Arial" w:cs="Arial"/>
          <w:sz w:val="20"/>
          <w:szCs w:val="20"/>
          <w:lang w:val="en-GB"/>
        </w:rPr>
        <w:t xml:space="preserve">individuals aged &gt; 16 years </w:t>
      </w:r>
      <w:r w:rsidR="00CD778A">
        <w:rPr>
          <w:rFonts w:ascii="Arial" w:hAnsi="Arial" w:cs="Arial"/>
          <w:sz w:val="20"/>
          <w:szCs w:val="20"/>
          <w:lang w:val="en-GB"/>
        </w:rPr>
        <w:fldChar w:fldCharType="begin"/>
      </w:r>
      <w:r w:rsidR="00CD778A">
        <w:rPr>
          <w:rFonts w:ascii="Arial" w:hAnsi="Arial" w:cs="Arial"/>
          <w:sz w:val="20"/>
          <w:szCs w:val="20"/>
          <w:lang w:val="en-GB"/>
        </w:rPr>
        <w:instrText xml:space="preserve"> ADDIN EN.CITE &lt;EndNote&gt;&lt;Cite ExcludeYear="1"&gt;&lt;Author&gt;Study&lt;/Author&gt;&lt;RecNum&gt;279&lt;/RecNum&gt;&lt;DisplayText&gt;[14]&lt;/DisplayText&gt;&lt;record&gt;&lt;rec-number&gt;279&lt;/rec-number&gt;&lt;foreign-keys&gt;&lt;key app="EN" db-id="55aeprz9rvfexge0dwavvwzz9ztvzaawwdaz" timestamp="1582971471"&gt;279&lt;/key&gt;&lt;/foreign-keys&gt;&lt;ref-type name="Journal Article"&gt;17&lt;/ref-type&gt;&lt;contributors&gt;&lt;authors&gt;&lt;author&gt;Swiss HIV Cohort Study&lt;/author&gt;&lt;/authors&gt;&lt;/contributors&gt;&lt;titles&gt;&lt;title&gt;www.shcs&lt;/title&gt;&lt;/titles&gt;&lt;dates&gt;&lt;/dates&gt;&lt;urls&gt;&lt;/urls&gt;&lt;/record&gt;&lt;/Cite&gt;&lt;/EndNote&gt;</w:instrText>
      </w:r>
      <w:r w:rsidR="00CD778A">
        <w:rPr>
          <w:rFonts w:ascii="Arial" w:hAnsi="Arial" w:cs="Arial"/>
          <w:sz w:val="20"/>
          <w:szCs w:val="20"/>
          <w:lang w:val="en-GB"/>
        </w:rPr>
        <w:fldChar w:fldCharType="separate"/>
      </w:r>
      <w:r w:rsidR="00CD778A">
        <w:rPr>
          <w:rFonts w:ascii="Arial" w:hAnsi="Arial" w:cs="Arial"/>
          <w:noProof/>
          <w:sz w:val="20"/>
          <w:szCs w:val="20"/>
          <w:lang w:val="en-GB"/>
        </w:rPr>
        <w:t>[14]</w:t>
      </w:r>
      <w:r w:rsidR="00CD778A">
        <w:rPr>
          <w:rFonts w:ascii="Arial" w:hAnsi="Arial" w:cs="Arial"/>
          <w:sz w:val="20"/>
          <w:szCs w:val="20"/>
          <w:lang w:val="en-GB"/>
        </w:rPr>
        <w:fldChar w:fldCharType="end"/>
      </w:r>
      <w:r>
        <w:rPr>
          <w:rFonts w:ascii="Arial" w:hAnsi="Arial" w:cs="Arial"/>
          <w:sz w:val="20"/>
          <w:szCs w:val="20"/>
          <w:lang w:val="en-GB"/>
        </w:rPr>
        <w:t xml:space="preserve">. In 2018, </w:t>
      </w:r>
      <w:r w:rsidRPr="006074BE">
        <w:rPr>
          <w:rFonts w:ascii="Arial" w:hAnsi="Arial" w:cs="Arial"/>
          <w:sz w:val="20"/>
          <w:szCs w:val="20"/>
          <w:lang w:val="en-GB"/>
        </w:rPr>
        <w:t>96</w:t>
      </w:r>
      <w:r>
        <w:rPr>
          <w:rFonts w:ascii="Arial" w:hAnsi="Arial" w:cs="Arial"/>
          <w:sz w:val="20"/>
          <w:szCs w:val="20"/>
          <w:lang w:val="en-GB"/>
        </w:rPr>
        <w:t>57 individuals were followed in one of the HIV clinics or specialized HIV practices in the country. The SHCS collects information on socio-demographic characteristics, on the clinical course as well as immunological, virological and clinical chemistry laboratory data</w:t>
      </w:r>
      <w:r w:rsidR="00F54720">
        <w:rPr>
          <w:rFonts w:ascii="Arial" w:hAnsi="Arial" w:cs="Arial"/>
          <w:sz w:val="20"/>
          <w:szCs w:val="20"/>
          <w:lang w:val="en-GB"/>
        </w:rPr>
        <w:t xml:space="preserve">, </w:t>
      </w:r>
      <w:r>
        <w:rPr>
          <w:rFonts w:ascii="Arial" w:hAnsi="Arial" w:cs="Arial"/>
          <w:sz w:val="20"/>
          <w:szCs w:val="20"/>
          <w:lang w:val="en-GB"/>
        </w:rPr>
        <w:t>ARV treatment and, since 2015, all prescri</w:t>
      </w:r>
      <w:r w:rsidR="00F54720">
        <w:rPr>
          <w:rFonts w:ascii="Arial" w:hAnsi="Arial" w:cs="Arial"/>
          <w:sz w:val="20"/>
          <w:szCs w:val="20"/>
          <w:lang w:val="en-GB"/>
        </w:rPr>
        <w:t>bed and</w:t>
      </w:r>
      <w:r>
        <w:rPr>
          <w:rFonts w:ascii="Arial" w:hAnsi="Arial" w:cs="Arial"/>
          <w:sz w:val="20"/>
          <w:szCs w:val="20"/>
          <w:lang w:val="en-GB"/>
        </w:rPr>
        <w:t xml:space="preserve"> </w:t>
      </w:r>
      <w:proofErr w:type="gramStart"/>
      <w:r>
        <w:rPr>
          <w:rFonts w:ascii="Arial" w:hAnsi="Arial" w:cs="Arial"/>
          <w:sz w:val="20"/>
          <w:szCs w:val="20"/>
          <w:lang w:val="en-GB"/>
        </w:rPr>
        <w:t>over-the-counter</w:t>
      </w:r>
      <w:proofErr w:type="gramEnd"/>
      <w:r>
        <w:rPr>
          <w:rFonts w:ascii="Arial" w:hAnsi="Arial" w:cs="Arial"/>
          <w:sz w:val="20"/>
          <w:szCs w:val="20"/>
          <w:lang w:val="en-GB"/>
        </w:rPr>
        <w:t xml:space="preserve"> </w:t>
      </w:r>
      <w:r w:rsidR="00F54720">
        <w:rPr>
          <w:rFonts w:ascii="Arial" w:hAnsi="Arial" w:cs="Arial"/>
          <w:sz w:val="20"/>
          <w:szCs w:val="20"/>
          <w:lang w:val="en-GB"/>
        </w:rPr>
        <w:t>co</w:t>
      </w:r>
      <w:r>
        <w:rPr>
          <w:rFonts w:ascii="Arial" w:hAnsi="Arial" w:cs="Arial"/>
          <w:sz w:val="20"/>
          <w:szCs w:val="20"/>
          <w:lang w:val="en-GB"/>
        </w:rPr>
        <w:t xml:space="preserve">medications. Medications are systematically coded using the World Health Organization Anatomical Therapeutic Chemical (ATC) classification system </w:t>
      </w:r>
      <w:r w:rsidR="00CD778A">
        <w:rPr>
          <w:rFonts w:ascii="Arial" w:hAnsi="Arial" w:cs="Arial"/>
          <w:sz w:val="20"/>
          <w:szCs w:val="20"/>
          <w:lang w:val="en-GB"/>
        </w:rPr>
        <w:fldChar w:fldCharType="begin"/>
      </w:r>
      <w:r w:rsidR="00CD778A">
        <w:rPr>
          <w:rFonts w:ascii="Arial" w:hAnsi="Arial" w:cs="Arial"/>
          <w:sz w:val="20"/>
          <w:szCs w:val="20"/>
          <w:lang w:val="en-GB"/>
        </w:rPr>
        <w:instrText xml:space="preserve"> ADDIN EN.CITE &lt;EndNote&gt;&lt;Cite&gt;&lt;Author&gt;Methodology&lt;/Author&gt;&lt;Year&gt;2019&lt;/Year&gt;&lt;RecNum&gt;246&lt;/RecNum&gt;&lt;DisplayText&gt;[15]&lt;/DisplayText&gt;&lt;record&gt;&lt;rec-number&gt;246&lt;/rec-number&gt;&lt;foreign-keys&gt;&lt;key app="EN" db-id="55aeprz9rvfexge0dwavvwzz9ztvzaawwdaz" timestamp="1582647002"&gt;246&lt;/key&gt;&lt;/foreign-keys&gt;&lt;ref-type name="Journal Article"&gt;17&lt;/ref-type&gt;&lt;contributors&gt;&lt;authors&gt;&lt;author&gt;World Health Organization Collaborating Center for Drug Statistics Methodology&lt;/author&gt;&lt;/authors&gt;&lt;/contributors&gt;&lt;titles&gt;&lt;title&gt;ATC/DDD Index&lt;/title&gt;&lt;secondary-title&gt;Available at: https://www.whocc.no/atc_ddd_index/.&lt;/secondary-title&gt;&lt;/titles&gt;&lt;periodical&gt;&lt;full-title&gt;Available at: https://www.whocc.no/atc_ddd_index/.&lt;/full-title&gt;&lt;/periodical&gt;&lt;dates&gt;&lt;year&gt;2019&lt;/year&gt;&lt;/dates&gt;&lt;urls&gt;&lt;/urls&gt;&lt;/record&gt;&lt;/Cite&gt;&lt;/EndNote&gt;</w:instrText>
      </w:r>
      <w:r w:rsidR="00CD778A">
        <w:rPr>
          <w:rFonts w:ascii="Arial" w:hAnsi="Arial" w:cs="Arial"/>
          <w:sz w:val="20"/>
          <w:szCs w:val="20"/>
          <w:lang w:val="en-GB"/>
        </w:rPr>
        <w:fldChar w:fldCharType="separate"/>
      </w:r>
      <w:r w:rsidR="00CD778A">
        <w:rPr>
          <w:rFonts w:ascii="Arial" w:hAnsi="Arial" w:cs="Arial"/>
          <w:noProof/>
          <w:sz w:val="20"/>
          <w:szCs w:val="20"/>
          <w:lang w:val="en-GB"/>
        </w:rPr>
        <w:t>[15]</w:t>
      </w:r>
      <w:r w:rsidR="00CD778A">
        <w:rPr>
          <w:rFonts w:ascii="Arial" w:hAnsi="Arial" w:cs="Arial"/>
          <w:sz w:val="20"/>
          <w:szCs w:val="20"/>
          <w:lang w:val="en-GB"/>
        </w:rPr>
        <w:fldChar w:fldCharType="end"/>
      </w:r>
      <w:r>
        <w:rPr>
          <w:rFonts w:ascii="Arial" w:hAnsi="Arial" w:cs="Arial"/>
          <w:sz w:val="20"/>
          <w:szCs w:val="20"/>
          <w:lang w:val="en-GB"/>
        </w:rPr>
        <w:t xml:space="preserve">. </w:t>
      </w:r>
      <w:proofErr w:type="gramStart"/>
      <w:r>
        <w:rPr>
          <w:rFonts w:ascii="Arial" w:hAnsi="Arial" w:cs="Arial"/>
          <w:sz w:val="20"/>
          <w:szCs w:val="20"/>
          <w:lang w:val="en-GB"/>
        </w:rPr>
        <w:t>For the purpose of</w:t>
      </w:r>
      <w:proofErr w:type="gramEnd"/>
      <w:r>
        <w:rPr>
          <w:rFonts w:ascii="Arial" w:hAnsi="Arial" w:cs="Arial"/>
          <w:sz w:val="20"/>
          <w:szCs w:val="20"/>
          <w:lang w:val="en-GB"/>
        </w:rPr>
        <w:t xml:space="preserve"> this analysis, </w:t>
      </w:r>
      <w:r w:rsidR="00F54720">
        <w:rPr>
          <w:rFonts w:ascii="Arial" w:hAnsi="Arial" w:cs="Arial"/>
          <w:sz w:val="20"/>
          <w:szCs w:val="20"/>
          <w:lang w:val="en-GB"/>
        </w:rPr>
        <w:t xml:space="preserve">drugs in </w:t>
      </w:r>
      <w:proofErr w:type="spellStart"/>
      <w:r w:rsidR="00F54720">
        <w:rPr>
          <w:rFonts w:ascii="Arial" w:hAnsi="Arial" w:cs="Arial"/>
          <w:sz w:val="20"/>
          <w:szCs w:val="20"/>
          <w:lang w:val="en-GB"/>
        </w:rPr>
        <w:t>coformulated</w:t>
      </w:r>
      <w:proofErr w:type="spellEnd"/>
      <w:r w:rsidR="00F54720">
        <w:rPr>
          <w:rFonts w:ascii="Arial" w:hAnsi="Arial" w:cs="Arial"/>
          <w:sz w:val="20"/>
          <w:szCs w:val="20"/>
          <w:lang w:val="en-GB"/>
        </w:rPr>
        <w:t xml:space="preserve"> drug combinations </w:t>
      </w:r>
      <w:r>
        <w:rPr>
          <w:rFonts w:ascii="Arial" w:hAnsi="Arial" w:cs="Arial"/>
          <w:sz w:val="20"/>
          <w:szCs w:val="20"/>
          <w:lang w:val="en-GB"/>
        </w:rPr>
        <w:t xml:space="preserve">for both ARVs and comedications were counted and analysed separately. For instance, the HIV drug </w:t>
      </w:r>
      <w:proofErr w:type="spellStart"/>
      <w:r>
        <w:rPr>
          <w:rFonts w:ascii="Arial" w:hAnsi="Arial" w:cs="Arial"/>
          <w:sz w:val="20"/>
          <w:szCs w:val="20"/>
          <w:lang w:val="en-GB"/>
        </w:rPr>
        <w:t>Triumeq</w:t>
      </w:r>
      <w:proofErr w:type="spellEnd"/>
      <w:r w:rsidRPr="00A77410">
        <w:rPr>
          <w:rFonts w:ascii="Arial" w:hAnsi="Arial" w:cs="Arial"/>
          <w:sz w:val="20"/>
          <w:szCs w:val="20"/>
          <w:vertAlign w:val="superscript"/>
          <w:lang w:val="en-GB"/>
        </w:rPr>
        <w:t>®</w:t>
      </w:r>
      <w:r>
        <w:rPr>
          <w:rFonts w:ascii="Arial" w:hAnsi="Arial" w:cs="Arial"/>
          <w:sz w:val="20"/>
          <w:szCs w:val="20"/>
          <w:lang w:val="en-GB"/>
        </w:rPr>
        <w:t xml:space="preserve"> was inputted as dolutegravir, </w:t>
      </w:r>
      <w:proofErr w:type="spellStart"/>
      <w:r>
        <w:rPr>
          <w:rFonts w:ascii="Arial" w:hAnsi="Arial" w:cs="Arial"/>
          <w:sz w:val="20"/>
          <w:szCs w:val="20"/>
          <w:lang w:val="en-GB"/>
        </w:rPr>
        <w:t>acabavir</w:t>
      </w:r>
      <w:proofErr w:type="spellEnd"/>
      <w:r>
        <w:rPr>
          <w:rFonts w:ascii="Arial" w:hAnsi="Arial" w:cs="Arial"/>
          <w:sz w:val="20"/>
          <w:szCs w:val="20"/>
          <w:lang w:val="en-GB"/>
        </w:rPr>
        <w:t xml:space="preserve"> and lamivudine and the comedication Co-enalapril</w:t>
      </w:r>
      <w:r w:rsidRPr="00A77410">
        <w:rPr>
          <w:rFonts w:ascii="Arial" w:hAnsi="Arial" w:cs="Arial"/>
          <w:sz w:val="20"/>
          <w:szCs w:val="20"/>
          <w:vertAlign w:val="superscript"/>
          <w:lang w:val="en-GB"/>
        </w:rPr>
        <w:t>®</w:t>
      </w:r>
      <w:r>
        <w:rPr>
          <w:rFonts w:ascii="Arial" w:hAnsi="Arial" w:cs="Arial"/>
          <w:sz w:val="20"/>
          <w:szCs w:val="20"/>
          <w:lang w:val="en-GB"/>
        </w:rPr>
        <w:t xml:space="preserve"> as enalapril and hydrochlorothiazide. </w:t>
      </w:r>
    </w:p>
    <w:p w14:paraId="173DD3D9" w14:textId="77777777" w:rsidR="00965FDD" w:rsidRPr="00DD0678" w:rsidRDefault="00965FDD" w:rsidP="00965FDD">
      <w:pPr>
        <w:pStyle w:val="ListParagraph"/>
        <w:numPr>
          <w:ilvl w:val="1"/>
          <w:numId w:val="12"/>
        </w:numPr>
        <w:spacing w:after="0" w:line="480" w:lineRule="auto"/>
        <w:ind w:left="567" w:hanging="567"/>
        <w:jc w:val="both"/>
        <w:rPr>
          <w:rFonts w:ascii="Arial" w:hAnsi="Arial" w:cs="Arial"/>
          <w:sz w:val="20"/>
          <w:szCs w:val="20"/>
          <w:lang w:val="en-GB"/>
        </w:rPr>
      </w:pPr>
      <w:r w:rsidRPr="00437E01">
        <w:rPr>
          <w:rFonts w:ascii="Arial" w:hAnsi="Arial" w:cs="Arial"/>
          <w:sz w:val="20"/>
          <w:szCs w:val="20"/>
          <w:lang w:val="en-GB"/>
        </w:rPr>
        <w:t>Data selection</w:t>
      </w:r>
    </w:p>
    <w:p w14:paraId="39F4E3A8" w14:textId="27FBC549" w:rsidR="00965FDD" w:rsidRPr="00167A48" w:rsidRDefault="00965FDD" w:rsidP="00D7413C">
      <w:pPr>
        <w:spacing w:after="240" w:line="480" w:lineRule="auto"/>
        <w:jc w:val="both"/>
        <w:rPr>
          <w:rFonts w:ascii="Arial" w:hAnsi="Arial" w:cs="Arial"/>
          <w:sz w:val="20"/>
          <w:szCs w:val="20"/>
          <w:lang w:val="en-GB"/>
        </w:rPr>
      </w:pPr>
      <w:r>
        <w:rPr>
          <w:rFonts w:ascii="Arial" w:hAnsi="Arial" w:cs="Arial"/>
          <w:sz w:val="20"/>
          <w:szCs w:val="20"/>
          <w:lang w:val="en-GB"/>
        </w:rPr>
        <w:t xml:space="preserve">All </w:t>
      </w:r>
      <w:r w:rsidR="00152F45">
        <w:rPr>
          <w:rFonts w:ascii="Arial" w:hAnsi="Arial" w:cs="Arial"/>
          <w:sz w:val="20"/>
          <w:szCs w:val="20"/>
          <w:lang w:val="en-GB"/>
        </w:rPr>
        <w:t xml:space="preserve">SHCS participants treated with an ARV </w:t>
      </w:r>
      <w:r w:rsidR="003410B6">
        <w:rPr>
          <w:rFonts w:ascii="Arial" w:hAnsi="Arial" w:cs="Arial"/>
          <w:sz w:val="20"/>
          <w:szCs w:val="20"/>
          <w:lang w:val="en-GB"/>
        </w:rPr>
        <w:t xml:space="preserve">with a </w:t>
      </w:r>
      <w:r w:rsidR="00152F45">
        <w:rPr>
          <w:rFonts w:ascii="Arial" w:hAnsi="Arial" w:cs="Arial"/>
          <w:sz w:val="20"/>
          <w:szCs w:val="20"/>
          <w:lang w:val="en-GB"/>
        </w:rPr>
        <w:t>study</w:t>
      </w:r>
      <w:r w:rsidR="003410B6">
        <w:rPr>
          <w:rFonts w:ascii="Arial" w:hAnsi="Arial" w:cs="Arial"/>
          <w:sz w:val="20"/>
          <w:szCs w:val="20"/>
          <w:lang w:val="en-GB"/>
        </w:rPr>
        <w:t xml:space="preserve"> visit </w:t>
      </w:r>
      <w:r w:rsidR="00152F45">
        <w:rPr>
          <w:rFonts w:ascii="Arial" w:hAnsi="Arial" w:cs="Arial"/>
          <w:sz w:val="20"/>
          <w:szCs w:val="20"/>
          <w:lang w:val="en-GB"/>
        </w:rPr>
        <w:t xml:space="preserve">between </w:t>
      </w:r>
      <w:r>
        <w:rPr>
          <w:rFonts w:ascii="Arial" w:hAnsi="Arial" w:cs="Arial"/>
          <w:sz w:val="20"/>
          <w:szCs w:val="20"/>
          <w:lang w:val="en-GB"/>
        </w:rPr>
        <w:t xml:space="preserve">January 2018 </w:t>
      </w:r>
      <w:r w:rsidR="00152F45">
        <w:rPr>
          <w:rFonts w:ascii="Arial" w:hAnsi="Arial" w:cs="Arial"/>
          <w:sz w:val="20"/>
          <w:szCs w:val="20"/>
          <w:lang w:val="en-GB"/>
        </w:rPr>
        <w:t xml:space="preserve">and </w:t>
      </w:r>
      <w:r>
        <w:rPr>
          <w:rFonts w:ascii="Arial" w:hAnsi="Arial" w:cs="Arial"/>
          <w:sz w:val="20"/>
          <w:szCs w:val="20"/>
          <w:lang w:val="en-GB"/>
        </w:rPr>
        <w:t xml:space="preserve">December 2018 were included in the analysis. </w:t>
      </w:r>
      <w:r w:rsidR="00152F45">
        <w:rPr>
          <w:rFonts w:ascii="Arial" w:hAnsi="Arial" w:cs="Arial"/>
          <w:sz w:val="20"/>
          <w:szCs w:val="20"/>
          <w:lang w:val="en-GB"/>
        </w:rPr>
        <w:t>If patients had more than one visit during this observation period o</w:t>
      </w:r>
      <w:r w:rsidR="003468BC">
        <w:rPr>
          <w:rFonts w:ascii="Arial" w:hAnsi="Arial" w:cs="Arial"/>
          <w:sz w:val="20"/>
          <w:szCs w:val="20"/>
          <w:lang w:val="en-GB"/>
        </w:rPr>
        <w:t>nly the first visit was considered.</w:t>
      </w:r>
    </w:p>
    <w:p w14:paraId="02CE63E0" w14:textId="77777777" w:rsidR="00965FDD" w:rsidRDefault="00965FDD" w:rsidP="00965FDD">
      <w:pPr>
        <w:pStyle w:val="ListParagraph"/>
        <w:numPr>
          <w:ilvl w:val="1"/>
          <w:numId w:val="12"/>
        </w:numPr>
        <w:spacing w:after="0" w:line="480" w:lineRule="auto"/>
        <w:ind w:left="567" w:hanging="567"/>
        <w:jc w:val="both"/>
        <w:rPr>
          <w:rFonts w:ascii="Arial" w:hAnsi="Arial" w:cs="Arial"/>
          <w:sz w:val="20"/>
          <w:szCs w:val="20"/>
          <w:lang w:val="en-GB"/>
        </w:rPr>
      </w:pPr>
      <w:r>
        <w:rPr>
          <w:rFonts w:ascii="Arial" w:hAnsi="Arial" w:cs="Arial"/>
          <w:sz w:val="20"/>
          <w:szCs w:val="20"/>
          <w:lang w:val="en-GB"/>
        </w:rPr>
        <w:t>Analysis of potential drug-drug interactions</w:t>
      </w:r>
    </w:p>
    <w:p w14:paraId="42DA328F" w14:textId="1365DF9E" w:rsidR="00965FDD" w:rsidRDefault="00965FDD" w:rsidP="00965FDD">
      <w:pPr>
        <w:spacing w:after="240" w:line="480" w:lineRule="auto"/>
        <w:jc w:val="both"/>
        <w:rPr>
          <w:rFonts w:ascii="Arial" w:hAnsi="Arial" w:cs="Arial"/>
          <w:sz w:val="20"/>
          <w:szCs w:val="20"/>
          <w:lang w:val="en-GB"/>
        </w:rPr>
      </w:pPr>
      <w:r>
        <w:rPr>
          <w:rFonts w:ascii="Arial" w:hAnsi="Arial" w:cs="Arial"/>
          <w:sz w:val="20"/>
          <w:szCs w:val="20"/>
          <w:lang w:val="en-GB"/>
        </w:rPr>
        <w:t xml:space="preserve">The University of Liverpool HIV drug interaction database was used to detect PDDIs between ARVs and comedications </w:t>
      </w:r>
      <w:r w:rsidR="00CD778A">
        <w:rPr>
          <w:rFonts w:ascii="Arial" w:hAnsi="Arial" w:cs="Arial"/>
          <w:sz w:val="20"/>
          <w:szCs w:val="20"/>
          <w:lang w:val="en-GB"/>
        </w:rPr>
        <w:fldChar w:fldCharType="begin"/>
      </w:r>
      <w:r w:rsidR="00CD778A">
        <w:rPr>
          <w:rFonts w:ascii="Arial" w:hAnsi="Arial" w:cs="Arial"/>
          <w:sz w:val="20"/>
          <w:szCs w:val="20"/>
          <w:lang w:val="en-GB"/>
        </w:rPr>
        <w:instrText xml:space="preserve"> ADDIN EN.CITE &lt;EndNote&gt;&lt;Cite&gt;&lt;Author&gt;Liverpool&lt;/Author&gt;&lt;Year&gt;2019&lt;/Year&gt;&lt;RecNum&gt;247&lt;/RecNum&gt;&lt;DisplayText&gt;[16]&lt;/DisplayText&gt;&lt;record&gt;&lt;rec-number&gt;247&lt;/rec-number&gt;&lt;foreign-keys&gt;&lt;key app="EN" db-id="55aeprz9rvfexge0dwavvwzz9ztvzaawwdaz" timestamp="1582647118"&gt;247&lt;/key&gt;&lt;/foreign-keys&gt;&lt;ref-type name="Journal Article"&gt;17&lt;/ref-type&gt;&lt;contributors&gt;&lt;authors&gt;&lt;author&gt;University of Liverpool&lt;/author&gt;&lt;/authors&gt;&lt;/contributors&gt;&lt;titles&gt;&lt;title&gt;HIV drug interactions&lt;/title&gt;&lt;secondary-title&gt;available at: https://www.hiv-druginteractions.org&lt;/secondary-title&gt;&lt;/titles&gt;&lt;periodical&gt;&lt;full-title&gt;available at: https://www.hiv-druginteractions.org&lt;/full-title&gt;&lt;/periodical&gt;&lt;dates&gt;&lt;year&gt;2019&lt;/year&gt;&lt;/dates&gt;&lt;urls&gt;&lt;/urls&gt;&lt;/record&gt;&lt;/Cite&gt;&lt;/EndNote&gt;</w:instrText>
      </w:r>
      <w:r w:rsidR="00CD778A">
        <w:rPr>
          <w:rFonts w:ascii="Arial" w:hAnsi="Arial" w:cs="Arial"/>
          <w:sz w:val="20"/>
          <w:szCs w:val="20"/>
          <w:lang w:val="en-GB"/>
        </w:rPr>
        <w:fldChar w:fldCharType="separate"/>
      </w:r>
      <w:r w:rsidR="00CD778A">
        <w:rPr>
          <w:rFonts w:ascii="Arial" w:hAnsi="Arial" w:cs="Arial"/>
          <w:noProof/>
          <w:sz w:val="20"/>
          <w:szCs w:val="20"/>
          <w:lang w:val="en-GB"/>
        </w:rPr>
        <w:t>[16]</w:t>
      </w:r>
      <w:r w:rsidR="00CD778A">
        <w:rPr>
          <w:rFonts w:ascii="Arial" w:hAnsi="Arial" w:cs="Arial"/>
          <w:sz w:val="20"/>
          <w:szCs w:val="20"/>
          <w:lang w:val="en-GB"/>
        </w:rPr>
        <w:fldChar w:fldCharType="end"/>
      </w:r>
      <w:r>
        <w:rPr>
          <w:rFonts w:ascii="Arial" w:hAnsi="Arial" w:cs="Arial"/>
          <w:sz w:val="20"/>
          <w:szCs w:val="20"/>
          <w:lang w:val="en-GB"/>
        </w:rPr>
        <w:t xml:space="preserve">. </w:t>
      </w:r>
      <w:r w:rsidR="00F87496">
        <w:rPr>
          <w:rFonts w:ascii="Arial" w:hAnsi="Arial" w:cs="Arial"/>
          <w:sz w:val="20"/>
          <w:szCs w:val="20"/>
          <w:lang w:val="en-GB"/>
        </w:rPr>
        <w:t>The</w:t>
      </w:r>
      <w:r>
        <w:rPr>
          <w:rFonts w:ascii="Arial" w:hAnsi="Arial" w:cs="Arial"/>
          <w:sz w:val="20"/>
          <w:szCs w:val="20"/>
          <w:lang w:val="en-GB"/>
        </w:rPr>
        <w:t xml:space="preserve"> database categorizes the severity</w:t>
      </w:r>
      <w:r w:rsidR="00F87496">
        <w:rPr>
          <w:rFonts w:ascii="Arial" w:hAnsi="Arial" w:cs="Arial"/>
          <w:sz w:val="20"/>
          <w:szCs w:val="20"/>
          <w:lang w:val="en-GB"/>
        </w:rPr>
        <w:t xml:space="preserve"> of interactions using flags: </w:t>
      </w:r>
      <w:r>
        <w:rPr>
          <w:rFonts w:ascii="Arial" w:hAnsi="Arial" w:cs="Arial"/>
          <w:sz w:val="20"/>
          <w:szCs w:val="20"/>
          <w:lang w:val="en-GB"/>
        </w:rPr>
        <w:t xml:space="preserve">red flag </w:t>
      </w:r>
      <w:r w:rsidR="00F87496">
        <w:rPr>
          <w:rFonts w:ascii="Arial" w:hAnsi="Arial" w:cs="Arial"/>
          <w:sz w:val="20"/>
          <w:szCs w:val="20"/>
          <w:lang w:val="en-GB"/>
        </w:rPr>
        <w:t>for</w:t>
      </w:r>
      <w:r w:rsidR="00EE3BE2">
        <w:rPr>
          <w:rFonts w:ascii="Arial" w:hAnsi="Arial" w:cs="Arial"/>
          <w:sz w:val="20"/>
          <w:szCs w:val="20"/>
          <w:lang w:val="en-GB"/>
        </w:rPr>
        <w:t xml:space="preserve"> </w:t>
      </w:r>
      <w:r>
        <w:rPr>
          <w:rFonts w:ascii="Arial" w:hAnsi="Arial" w:cs="Arial"/>
          <w:sz w:val="20"/>
          <w:szCs w:val="20"/>
          <w:lang w:val="en-GB"/>
        </w:rPr>
        <w:t xml:space="preserve">contraindicated </w:t>
      </w:r>
      <w:r w:rsidR="00EE3BE2">
        <w:rPr>
          <w:rFonts w:ascii="Arial" w:hAnsi="Arial" w:cs="Arial"/>
          <w:sz w:val="20"/>
          <w:szCs w:val="20"/>
          <w:lang w:val="en-GB"/>
        </w:rPr>
        <w:t>drug</w:t>
      </w:r>
      <w:r w:rsidR="00137FAE">
        <w:rPr>
          <w:rFonts w:ascii="Arial" w:hAnsi="Arial" w:cs="Arial"/>
          <w:sz w:val="20"/>
          <w:szCs w:val="20"/>
          <w:lang w:val="en-GB"/>
        </w:rPr>
        <w:t>-</w:t>
      </w:r>
      <w:r w:rsidR="00EE3BE2">
        <w:rPr>
          <w:rFonts w:ascii="Arial" w:hAnsi="Arial" w:cs="Arial"/>
          <w:sz w:val="20"/>
          <w:szCs w:val="20"/>
          <w:lang w:val="en-GB"/>
        </w:rPr>
        <w:t>drug interaction</w:t>
      </w:r>
      <w:r w:rsidR="00392CF1">
        <w:rPr>
          <w:rFonts w:ascii="Arial" w:hAnsi="Arial" w:cs="Arial"/>
          <w:sz w:val="20"/>
          <w:szCs w:val="20"/>
          <w:lang w:val="en-GB"/>
        </w:rPr>
        <w:t>s</w:t>
      </w:r>
      <w:r w:rsidR="00EE3BE2">
        <w:rPr>
          <w:rFonts w:ascii="Arial" w:hAnsi="Arial" w:cs="Arial"/>
          <w:sz w:val="20"/>
          <w:szCs w:val="20"/>
          <w:lang w:val="en-GB"/>
        </w:rPr>
        <w:t xml:space="preserve"> with risk of</w:t>
      </w:r>
      <w:r>
        <w:rPr>
          <w:rFonts w:ascii="Arial" w:hAnsi="Arial" w:cs="Arial"/>
          <w:sz w:val="20"/>
          <w:szCs w:val="20"/>
          <w:lang w:val="en-GB"/>
        </w:rPr>
        <w:t xml:space="preserve"> serious adverse events or impair</w:t>
      </w:r>
      <w:r w:rsidR="00F87496">
        <w:rPr>
          <w:rFonts w:ascii="Arial" w:hAnsi="Arial" w:cs="Arial"/>
          <w:sz w:val="20"/>
          <w:szCs w:val="20"/>
          <w:lang w:val="en-GB"/>
        </w:rPr>
        <w:t>ed</w:t>
      </w:r>
      <w:r>
        <w:rPr>
          <w:rFonts w:ascii="Arial" w:hAnsi="Arial" w:cs="Arial"/>
          <w:sz w:val="20"/>
          <w:szCs w:val="20"/>
          <w:lang w:val="en-GB"/>
        </w:rPr>
        <w:t xml:space="preserve"> ARV efficacy; amber flag </w:t>
      </w:r>
      <w:r w:rsidR="00392CF1">
        <w:rPr>
          <w:rFonts w:ascii="Arial" w:hAnsi="Arial" w:cs="Arial"/>
          <w:sz w:val="20"/>
          <w:szCs w:val="20"/>
          <w:lang w:val="en-GB"/>
        </w:rPr>
        <w:t>for</w:t>
      </w:r>
      <w:r w:rsidR="00EE3BE2">
        <w:rPr>
          <w:rFonts w:ascii="Arial" w:hAnsi="Arial" w:cs="Arial"/>
          <w:sz w:val="20"/>
          <w:szCs w:val="20"/>
          <w:lang w:val="en-GB"/>
        </w:rPr>
        <w:t xml:space="preserve"> </w:t>
      </w:r>
      <w:r>
        <w:rPr>
          <w:rFonts w:ascii="Arial" w:hAnsi="Arial" w:cs="Arial"/>
          <w:sz w:val="20"/>
          <w:szCs w:val="20"/>
          <w:lang w:val="en-GB"/>
        </w:rPr>
        <w:t>potential clinical</w:t>
      </w:r>
      <w:r w:rsidR="00392CF1">
        <w:rPr>
          <w:rFonts w:ascii="Arial" w:hAnsi="Arial" w:cs="Arial"/>
          <w:sz w:val="20"/>
          <w:szCs w:val="20"/>
          <w:lang w:val="en-GB"/>
        </w:rPr>
        <w:t>ly</w:t>
      </w:r>
      <w:r>
        <w:rPr>
          <w:rFonts w:ascii="Arial" w:hAnsi="Arial" w:cs="Arial"/>
          <w:sz w:val="20"/>
          <w:szCs w:val="20"/>
          <w:lang w:val="en-GB"/>
        </w:rPr>
        <w:t xml:space="preserve"> significan</w:t>
      </w:r>
      <w:r w:rsidR="00EE3BE2">
        <w:rPr>
          <w:rFonts w:ascii="Arial" w:hAnsi="Arial" w:cs="Arial"/>
          <w:sz w:val="20"/>
          <w:szCs w:val="20"/>
          <w:lang w:val="en-GB"/>
        </w:rPr>
        <w:t>t interaction</w:t>
      </w:r>
      <w:r w:rsidR="00392CF1">
        <w:rPr>
          <w:rFonts w:ascii="Arial" w:hAnsi="Arial" w:cs="Arial"/>
          <w:sz w:val="20"/>
          <w:szCs w:val="20"/>
          <w:lang w:val="en-GB"/>
        </w:rPr>
        <w:t>s</w:t>
      </w:r>
      <w:r w:rsidR="00EE3BE2">
        <w:rPr>
          <w:rFonts w:ascii="Arial" w:hAnsi="Arial" w:cs="Arial"/>
          <w:sz w:val="20"/>
          <w:szCs w:val="20"/>
          <w:lang w:val="en-GB"/>
        </w:rPr>
        <w:t xml:space="preserve"> </w:t>
      </w:r>
      <w:r>
        <w:rPr>
          <w:rFonts w:ascii="Arial" w:hAnsi="Arial" w:cs="Arial"/>
          <w:sz w:val="20"/>
          <w:szCs w:val="20"/>
          <w:lang w:val="en-GB"/>
        </w:rPr>
        <w:t xml:space="preserve">manageable by dose adjustment or clinical monitoring; green flag </w:t>
      </w:r>
      <w:r w:rsidR="004F3AC5">
        <w:rPr>
          <w:rFonts w:ascii="Arial" w:hAnsi="Arial" w:cs="Arial"/>
          <w:sz w:val="20"/>
          <w:szCs w:val="20"/>
          <w:lang w:val="en-GB"/>
        </w:rPr>
        <w:t>for</w:t>
      </w:r>
      <w:r w:rsidR="00EE3BE2">
        <w:rPr>
          <w:rFonts w:ascii="Arial" w:hAnsi="Arial" w:cs="Arial"/>
          <w:sz w:val="20"/>
          <w:szCs w:val="20"/>
          <w:lang w:val="en-GB"/>
        </w:rPr>
        <w:t xml:space="preserve"> </w:t>
      </w:r>
      <w:r w:rsidR="004F3AC5">
        <w:rPr>
          <w:rFonts w:ascii="Arial" w:hAnsi="Arial" w:cs="Arial"/>
          <w:sz w:val="20"/>
          <w:szCs w:val="20"/>
          <w:lang w:val="en-GB"/>
        </w:rPr>
        <w:t xml:space="preserve">no </w:t>
      </w:r>
      <w:r>
        <w:rPr>
          <w:rFonts w:ascii="Arial" w:hAnsi="Arial" w:cs="Arial"/>
          <w:sz w:val="20"/>
          <w:szCs w:val="20"/>
          <w:lang w:val="en-GB"/>
        </w:rPr>
        <w:t xml:space="preserve">interaction. In 2017, the </w:t>
      </w:r>
      <w:r w:rsidR="00FA7332">
        <w:rPr>
          <w:rFonts w:ascii="Arial" w:hAnsi="Arial" w:cs="Arial"/>
          <w:sz w:val="20"/>
          <w:szCs w:val="20"/>
          <w:lang w:val="en-GB"/>
        </w:rPr>
        <w:t xml:space="preserve">Liverpool </w:t>
      </w:r>
      <w:r>
        <w:rPr>
          <w:rFonts w:ascii="Arial" w:hAnsi="Arial" w:cs="Arial"/>
          <w:sz w:val="20"/>
          <w:szCs w:val="20"/>
          <w:lang w:val="en-GB"/>
        </w:rPr>
        <w:t xml:space="preserve">drug interaction website </w:t>
      </w:r>
      <w:r w:rsidR="00FA7332">
        <w:rPr>
          <w:rFonts w:ascii="Arial" w:hAnsi="Arial" w:cs="Arial"/>
          <w:sz w:val="20"/>
          <w:szCs w:val="20"/>
          <w:lang w:val="en-GB"/>
        </w:rPr>
        <w:t xml:space="preserve">was revised by </w:t>
      </w:r>
      <w:r>
        <w:rPr>
          <w:rFonts w:ascii="Arial" w:hAnsi="Arial" w:cs="Arial"/>
          <w:sz w:val="20"/>
          <w:szCs w:val="20"/>
          <w:lang w:val="en-GB"/>
        </w:rPr>
        <w:t>implement</w:t>
      </w:r>
      <w:r w:rsidR="00FA7332">
        <w:rPr>
          <w:rFonts w:ascii="Arial" w:hAnsi="Arial" w:cs="Arial"/>
          <w:sz w:val="20"/>
          <w:szCs w:val="20"/>
          <w:lang w:val="en-GB"/>
        </w:rPr>
        <w:t>ing</w:t>
      </w:r>
      <w:r>
        <w:rPr>
          <w:rFonts w:ascii="Arial" w:hAnsi="Arial" w:cs="Arial"/>
          <w:sz w:val="20"/>
          <w:szCs w:val="20"/>
          <w:lang w:val="en-GB"/>
        </w:rPr>
        <w:t xml:space="preserve"> a yellow flag for interactions of weak clinical relevance </w:t>
      </w:r>
      <w:r w:rsidR="00FA7332">
        <w:rPr>
          <w:rFonts w:ascii="Arial" w:hAnsi="Arial" w:cs="Arial"/>
          <w:sz w:val="20"/>
          <w:szCs w:val="20"/>
          <w:lang w:val="en-GB"/>
        </w:rPr>
        <w:t xml:space="preserve">with no need of </w:t>
      </w:r>
      <w:r w:rsidR="00FA7332" w:rsidRPr="00BB29EF">
        <w:rPr>
          <w:rFonts w:ascii="Arial" w:hAnsi="Arial" w:cs="Arial"/>
          <w:i/>
          <w:sz w:val="20"/>
          <w:szCs w:val="20"/>
          <w:lang w:val="en-GB"/>
        </w:rPr>
        <w:t>a priori</w:t>
      </w:r>
      <w:r w:rsidR="00FA7332">
        <w:rPr>
          <w:rFonts w:ascii="Arial" w:hAnsi="Arial" w:cs="Arial"/>
          <w:sz w:val="20"/>
          <w:szCs w:val="20"/>
          <w:lang w:val="en-GB"/>
        </w:rPr>
        <w:t xml:space="preserve"> </w:t>
      </w:r>
      <w:r>
        <w:rPr>
          <w:rFonts w:ascii="Arial" w:hAnsi="Arial" w:cs="Arial"/>
          <w:sz w:val="20"/>
          <w:szCs w:val="20"/>
          <w:lang w:val="en-GB"/>
        </w:rPr>
        <w:t xml:space="preserve">dosage adjustment or monitoring.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be able to compare the prevalence of PDDIs in 2018 </w:t>
      </w:r>
      <w:r w:rsidR="00FA7332">
        <w:rPr>
          <w:rFonts w:ascii="Arial" w:hAnsi="Arial" w:cs="Arial"/>
          <w:sz w:val="20"/>
          <w:szCs w:val="20"/>
          <w:lang w:val="en-GB"/>
        </w:rPr>
        <w:t xml:space="preserve">and </w:t>
      </w:r>
      <w:r>
        <w:rPr>
          <w:rFonts w:ascii="Arial" w:hAnsi="Arial" w:cs="Arial"/>
          <w:sz w:val="20"/>
          <w:szCs w:val="20"/>
          <w:lang w:val="en-GB"/>
        </w:rPr>
        <w:t>2008, yellow</w:t>
      </w:r>
      <w:r w:rsidR="00FA7332">
        <w:rPr>
          <w:rFonts w:ascii="Arial" w:hAnsi="Arial" w:cs="Arial"/>
          <w:sz w:val="20"/>
          <w:szCs w:val="20"/>
          <w:lang w:val="en-GB"/>
        </w:rPr>
        <w:t xml:space="preserve"> and</w:t>
      </w:r>
      <w:r>
        <w:rPr>
          <w:rFonts w:ascii="Arial" w:hAnsi="Arial" w:cs="Arial"/>
          <w:sz w:val="20"/>
          <w:szCs w:val="20"/>
          <w:lang w:val="en-GB"/>
        </w:rPr>
        <w:t xml:space="preserve"> amber flag</w:t>
      </w:r>
      <w:r w:rsidR="009A6C1F">
        <w:rPr>
          <w:rFonts w:ascii="Arial" w:hAnsi="Arial" w:cs="Arial"/>
          <w:sz w:val="20"/>
          <w:szCs w:val="20"/>
          <w:lang w:val="en-GB"/>
        </w:rPr>
        <w:t>s</w:t>
      </w:r>
      <w:r w:rsidR="00FA7332">
        <w:rPr>
          <w:rFonts w:ascii="Arial" w:hAnsi="Arial" w:cs="Arial"/>
          <w:sz w:val="20"/>
          <w:szCs w:val="20"/>
          <w:lang w:val="en-GB"/>
        </w:rPr>
        <w:t xml:space="preserve"> drug</w:t>
      </w:r>
      <w:r w:rsidR="009A6C1F">
        <w:rPr>
          <w:rFonts w:ascii="Arial" w:hAnsi="Arial" w:cs="Arial"/>
          <w:sz w:val="20"/>
          <w:szCs w:val="20"/>
          <w:lang w:val="en-GB"/>
        </w:rPr>
        <w:t>-drug</w:t>
      </w:r>
      <w:r w:rsidR="00FA7332">
        <w:rPr>
          <w:rFonts w:ascii="Arial" w:hAnsi="Arial" w:cs="Arial"/>
          <w:sz w:val="20"/>
          <w:szCs w:val="20"/>
          <w:lang w:val="en-GB"/>
        </w:rPr>
        <w:t xml:space="preserve"> interactions were merged</w:t>
      </w:r>
      <w:r>
        <w:rPr>
          <w:rFonts w:ascii="Arial" w:hAnsi="Arial" w:cs="Arial"/>
          <w:sz w:val="20"/>
          <w:szCs w:val="20"/>
          <w:lang w:val="en-GB"/>
        </w:rPr>
        <w:t xml:space="preserve">. For the determination of the number of PDDIs, ritonavir or cobicistat were not counted as separate ARV as </w:t>
      </w:r>
      <w:r w:rsidR="001174D1">
        <w:rPr>
          <w:rFonts w:ascii="Arial" w:hAnsi="Arial" w:cs="Arial"/>
          <w:sz w:val="20"/>
          <w:szCs w:val="20"/>
          <w:lang w:val="en-GB"/>
        </w:rPr>
        <w:t>these agents are used to boost</w:t>
      </w:r>
      <w:r>
        <w:rPr>
          <w:rFonts w:ascii="Arial" w:hAnsi="Arial" w:cs="Arial"/>
          <w:sz w:val="20"/>
          <w:szCs w:val="20"/>
          <w:lang w:val="en-GB"/>
        </w:rPr>
        <w:t xml:space="preserve"> </w:t>
      </w:r>
      <w:proofErr w:type="spellStart"/>
      <w:r>
        <w:rPr>
          <w:rFonts w:ascii="Arial" w:hAnsi="Arial" w:cs="Arial"/>
          <w:sz w:val="20"/>
          <w:szCs w:val="20"/>
          <w:lang w:val="en-GB"/>
        </w:rPr>
        <w:t>coadministered</w:t>
      </w:r>
      <w:proofErr w:type="spellEnd"/>
      <w:r>
        <w:rPr>
          <w:rFonts w:ascii="Arial" w:hAnsi="Arial" w:cs="Arial"/>
          <w:sz w:val="20"/>
          <w:szCs w:val="20"/>
          <w:lang w:val="en-GB"/>
        </w:rPr>
        <w:t xml:space="preserve"> protease inhibitors or elvitegravir (only with cobicistat). </w:t>
      </w:r>
      <w:r w:rsidR="005E210A">
        <w:rPr>
          <w:rFonts w:ascii="Arial" w:hAnsi="Arial" w:cs="Arial"/>
          <w:sz w:val="20"/>
          <w:szCs w:val="20"/>
          <w:lang w:val="en-GB"/>
        </w:rPr>
        <w:t xml:space="preserve">In </w:t>
      </w:r>
      <w:r>
        <w:rPr>
          <w:rFonts w:ascii="Arial" w:hAnsi="Arial" w:cs="Arial"/>
          <w:sz w:val="20"/>
          <w:szCs w:val="20"/>
          <w:lang w:val="en-GB"/>
        </w:rPr>
        <w:t xml:space="preserve">individuals </w:t>
      </w:r>
      <w:r w:rsidR="00392CF1">
        <w:rPr>
          <w:rFonts w:ascii="Arial" w:hAnsi="Arial" w:cs="Arial"/>
          <w:sz w:val="20"/>
          <w:szCs w:val="20"/>
          <w:lang w:val="en-GB"/>
        </w:rPr>
        <w:t>with multiple drug-</w:t>
      </w:r>
      <w:r w:rsidR="005E210A">
        <w:rPr>
          <w:rFonts w:ascii="Arial" w:hAnsi="Arial" w:cs="Arial"/>
          <w:sz w:val="20"/>
          <w:szCs w:val="20"/>
          <w:lang w:val="en-GB"/>
        </w:rPr>
        <w:t>drug interactions</w:t>
      </w:r>
      <w:r w:rsidR="00392CF1">
        <w:rPr>
          <w:rFonts w:ascii="Arial" w:hAnsi="Arial" w:cs="Arial"/>
          <w:sz w:val="20"/>
          <w:szCs w:val="20"/>
          <w:lang w:val="en-GB"/>
        </w:rPr>
        <w:t>,</w:t>
      </w:r>
      <w:r w:rsidR="005E210A">
        <w:rPr>
          <w:rFonts w:ascii="Arial" w:hAnsi="Arial" w:cs="Arial"/>
          <w:sz w:val="20"/>
          <w:szCs w:val="20"/>
          <w:lang w:val="en-GB"/>
        </w:rPr>
        <w:t xml:space="preserve"> only </w:t>
      </w:r>
      <w:r>
        <w:rPr>
          <w:rFonts w:ascii="Arial" w:hAnsi="Arial" w:cs="Arial"/>
          <w:sz w:val="20"/>
          <w:szCs w:val="20"/>
          <w:lang w:val="en-GB"/>
        </w:rPr>
        <w:t xml:space="preserve">the highest severity PDDIs was considered for the calculation </w:t>
      </w:r>
      <w:r w:rsidR="005E210A">
        <w:rPr>
          <w:rFonts w:ascii="Arial" w:hAnsi="Arial" w:cs="Arial"/>
          <w:sz w:val="20"/>
          <w:szCs w:val="20"/>
          <w:lang w:val="en-GB"/>
        </w:rPr>
        <w:t xml:space="preserve">of the prevalence of PDDIs. </w:t>
      </w:r>
      <w:r w:rsidR="00E23D2E">
        <w:rPr>
          <w:rFonts w:ascii="Arial" w:hAnsi="Arial" w:cs="Arial"/>
          <w:sz w:val="20"/>
          <w:szCs w:val="20"/>
          <w:lang w:val="en-GB"/>
        </w:rPr>
        <w:t>X</w:t>
      </w:r>
    </w:p>
    <w:p w14:paraId="47D27BE8" w14:textId="77777777" w:rsidR="00D7413C" w:rsidRDefault="00D7413C" w:rsidP="00D7413C">
      <w:pPr>
        <w:pStyle w:val="ListParagraph"/>
        <w:numPr>
          <w:ilvl w:val="1"/>
          <w:numId w:val="12"/>
        </w:numPr>
        <w:spacing w:after="0" w:line="480" w:lineRule="auto"/>
        <w:ind w:left="567" w:hanging="567"/>
        <w:jc w:val="both"/>
        <w:rPr>
          <w:rFonts w:ascii="Arial" w:hAnsi="Arial" w:cs="Arial"/>
          <w:sz w:val="20"/>
          <w:szCs w:val="20"/>
          <w:lang w:val="en-GB"/>
        </w:rPr>
      </w:pPr>
      <w:r>
        <w:rPr>
          <w:rFonts w:ascii="Arial" w:hAnsi="Arial" w:cs="Arial"/>
          <w:sz w:val="20"/>
          <w:szCs w:val="20"/>
          <w:lang w:val="en-GB"/>
        </w:rPr>
        <w:t>Data management</w:t>
      </w:r>
    </w:p>
    <w:p w14:paraId="70E84999" w14:textId="7B6518B0" w:rsidR="0031191F" w:rsidRPr="0031191F" w:rsidRDefault="00C1763E" w:rsidP="0068555F">
      <w:pPr>
        <w:spacing w:after="240" w:line="480" w:lineRule="auto"/>
        <w:jc w:val="both"/>
        <w:rPr>
          <w:rFonts w:ascii="Arial" w:hAnsi="Arial" w:cs="Arial"/>
          <w:sz w:val="20"/>
          <w:szCs w:val="20"/>
          <w:lang w:val="en-GB"/>
        </w:rPr>
      </w:pPr>
      <w:r>
        <w:rPr>
          <w:rFonts w:ascii="Arial" w:hAnsi="Arial" w:cs="Arial"/>
          <w:sz w:val="20"/>
          <w:szCs w:val="20"/>
          <w:lang w:val="en-GB"/>
        </w:rPr>
        <w:lastRenderedPageBreak/>
        <w:t>M</w:t>
      </w:r>
      <w:r w:rsidR="00281982">
        <w:rPr>
          <w:rFonts w:ascii="Arial" w:hAnsi="Arial" w:cs="Arial"/>
          <w:sz w:val="20"/>
          <w:szCs w:val="20"/>
          <w:lang w:val="en-GB"/>
        </w:rPr>
        <w:t>edication</w:t>
      </w:r>
      <w:r w:rsidR="00686B39">
        <w:rPr>
          <w:rFonts w:ascii="Arial" w:hAnsi="Arial" w:cs="Arial"/>
          <w:sz w:val="20"/>
          <w:szCs w:val="20"/>
          <w:lang w:val="en-GB"/>
        </w:rPr>
        <w:t xml:space="preserve">s </w:t>
      </w:r>
      <w:r w:rsidR="0099377C">
        <w:rPr>
          <w:rFonts w:ascii="Arial" w:hAnsi="Arial" w:cs="Arial"/>
          <w:sz w:val="20"/>
          <w:szCs w:val="20"/>
          <w:lang w:val="en-GB"/>
        </w:rPr>
        <w:t>classified by</w:t>
      </w:r>
      <w:r w:rsidR="00686B39">
        <w:rPr>
          <w:rFonts w:ascii="Arial" w:hAnsi="Arial" w:cs="Arial"/>
          <w:sz w:val="20"/>
          <w:szCs w:val="20"/>
          <w:lang w:val="en-GB"/>
        </w:rPr>
        <w:t xml:space="preserve"> A</w:t>
      </w:r>
      <w:r w:rsidR="0055126D">
        <w:rPr>
          <w:rFonts w:ascii="Arial" w:hAnsi="Arial" w:cs="Arial"/>
          <w:sz w:val="20"/>
          <w:szCs w:val="20"/>
          <w:lang w:val="en-GB"/>
        </w:rPr>
        <w:t>TC</w:t>
      </w:r>
      <w:r w:rsidR="00686B39">
        <w:rPr>
          <w:rFonts w:ascii="Arial" w:hAnsi="Arial" w:cs="Arial"/>
          <w:sz w:val="20"/>
          <w:szCs w:val="20"/>
          <w:lang w:val="en-GB"/>
        </w:rPr>
        <w:t xml:space="preserve"> code were extracted from the SHCS and all existing ARV-comedication pairs were created.</w:t>
      </w:r>
      <w:r w:rsidR="0055126D">
        <w:rPr>
          <w:rFonts w:ascii="Arial" w:hAnsi="Arial" w:cs="Arial"/>
          <w:sz w:val="20"/>
          <w:szCs w:val="20"/>
          <w:lang w:val="en-GB"/>
        </w:rPr>
        <w:t xml:space="preserve"> </w:t>
      </w:r>
      <w:r w:rsidR="00917606">
        <w:rPr>
          <w:rFonts w:ascii="Arial" w:hAnsi="Arial" w:cs="Arial"/>
          <w:sz w:val="20"/>
          <w:szCs w:val="20"/>
          <w:lang w:val="en-GB"/>
        </w:rPr>
        <w:t xml:space="preserve">The drugs listed in the Liverpool HIV interaction database were </w:t>
      </w:r>
      <w:r w:rsidR="005328CC">
        <w:rPr>
          <w:rFonts w:ascii="Arial" w:hAnsi="Arial" w:cs="Arial"/>
          <w:sz w:val="20"/>
          <w:szCs w:val="20"/>
          <w:lang w:val="en-GB"/>
        </w:rPr>
        <w:t xml:space="preserve">coded similarly </w:t>
      </w:r>
      <w:r>
        <w:rPr>
          <w:rFonts w:ascii="Arial" w:hAnsi="Arial" w:cs="Arial"/>
          <w:sz w:val="20"/>
          <w:szCs w:val="20"/>
          <w:lang w:val="en-GB"/>
        </w:rPr>
        <w:t>using</w:t>
      </w:r>
      <w:r w:rsidR="005328CC">
        <w:rPr>
          <w:rFonts w:ascii="Arial" w:hAnsi="Arial" w:cs="Arial"/>
          <w:sz w:val="20"/>
          <w:szCs w:val="20"/>
          <w:lang w:val="en-GB"/>
        </w:rPr>
        <w:t xml:space="preserve"> </w:t>
      </w:r>
      <w:r>
        <w:rPr>
          <w:rFonts w:ascii="Arial" w:hAnsi="Arial" w:cs="Arial"/>
          <w:sz w:val="20"/>
          <w:szCs w:val="20"/>
          <w:lang w:val="en-GB"/>
        </w:rPr>
        <w:t xml:space="preserve">the </w:t>
      </w:r>
      <w:r w:rsidR="00917606">
        <w:rPr>
          <w:rFonts w:ascii="Arial" w:hAnsi="Arial" w:cs="Arial"/>
          <w:sz w:val="20"/>
          <w:szCs w:val="20"/>
          <w:lang w:val="en-GB"/>
        </w:rPr>
        <w:t>ATC</w:t>
      </w:r>
      <w:r>
        <w:rPr>
          <w:rFonts w:ascii="Arial" w:hAnsi="Arial" w:cs="Arial"/>
          <w:sz w:val="20"/>
          <w:szCs w:val="20"/>
          <w:lang w:val="en-GB"/>
        </w:rPr>
        <w:t xml:space="preserve"> code</w:t>
      </w:r>
      <w:r w:rsidR="00917606">
        <w:rPr>
          <w:rFonts w:ascii="Arial" w:hAnsi="Arial" w:cs="Arial"/>
          <w:sz w:val="20"/>
          <w:szCs w:val="20"/>
          <w:lang w:val="en-GB"/>
        </w:rPr>
        <w:t xml:space="preserve">. </w:t>
      </w:r>
      <w:r w:rsidR="009564E2">
        <w:rPr>
          <w:rFonts w:ascii="Arial" w:hAnsi="Arial" w:cs="Arial"/>
          <w:sz w:val="20"/>
          <w:szCs w:val="20"/>
          <w:lang w:val="en-GB"/>
        </w:rPr>
        <w:t>T</w:t>
      </w:r>
      <w:r w:rsidR="00D549A7">
        <w:rPr>
          <w:rFonts w:ascii="Arial" w:hAnsi="Arial" w:cs="Arial"/>
          <w:sz w:val="20"/>
          <w:szCs w:val="20"/>
          <w:lang w:val="en-GB"/>
        </w:rPr>
        <w:t>he coded SHCS drug</w:t>
      </w:r>
      <w:r w:rsidR="0055126D">
        <w:rPr>
          <w:rFonts w:ascii="Arial" w:hAnsi="Arial" w:cs="Arial"/>
          <w:sz w:val="20"/>
          <w:szCs w:val="20"/>
          <w:lang w:val="en-GB"/>
        </w:rPr>
        <w:t xml:space="preserve"> pairs </w:t>
      </w:r>
      <w:r w:rsidR="00D549A7">
        <w:rPr>
          <w:rFonts w:ascii="Arial" w:hAnsi="Arial" w:cs="Arial"/>
          <w:sz w:val="20"/>
          <w:szCs w:val="20"/>
          <w:lang w:val="en-GB"/>
        </w:rPr>
        <w:t xml:space="preserve">were used to extract information about the severity of PDDIs from the Liverpool HIV interaction database via an application programming interface (API) script. </w:t>
      </w:r>
      <w:r w:rsidR="008B2FDA">
        <w:rPr>
          <w:rFonts w:ascii="Arial" w:hAnsi="Arial" w:cs="Arial"/>
          <w:sz w:val="20"/>
          <w:szCs w:val="20"/>
          <w:lang w:val="en-GB"/>
        </w:rPr>
        <w:t>T</w:t>
      </w:r>
      <w:r w:rsidR="0071419D">
        <w:rPr>
          <w:rFonts w:ascii="Arial" w:hAnsi="Arial" w:cs="Arial"/>
          <w:sz w:val="20"/>
          <w:szCs w:val="20"/>
          <w:lang w:val="en-GB"/>
        </w:rPr>
        <w:t xml:space="preserve">he comedications </w:t>
      </w:r>
      <w:r w:rsidR="008B2FDA">
        <w:rPr>
          <w:rFonts w:ascii="Arial" w:hAnsi="Arial" w:cs="Arial"/>
          <w:sz w:val="20"/>
          <w:szCs w:val="20"/>
          <w:lang w:val="en-GB"/>
        </w:rPr>
        <w:t xml:space="preserve">listed </w:t>
      </w:r>
      <w:r w:rsidR="0071419D">
        <w:rPr>
          <w:rFonts w:ascii="Arial" w:hAnsi="Arial" w:cs="Arial"/>
          <w:sz w:val="20"/>
          <w:szCs w:val="20"/>
          <w:lang w:val="en-GB"/>
        </w:rPr>
        <w:t>in the Liverpool database</w:t>
      </w:r>
      <w:r w:rsidR="00224209">
        <w:rPr>
          <w:rFonts w:ascii="Arial" w:hAnsi="Arial" w:cs="Arial"/>
          <w:sz w:val="20"/>
          <w:szCs w:val="20"/>
          <w:lang w:val="en-GB"/>
        </w:rPr>
        <w:t xml:space="preserve"> enabled to code the severity of PDDIs for 67% of</w:t>
      </w:r>
      <w:r w:rsidR="0071419D">
        <w:rPr>
          <w:rFonts w:ascii="Arial" w:hAnsi="Arial" w:cs="Arial"/>
          <w:sz w:val="20"/>
          <w:szCs w:val="20"/>
          <w:lang w:val="en-GB"/>
        </w:rPr>
        <w:t xml:space="preserve"> </w:t>
      </w:r>
      <w:r w:rsidR="00D91CBA">
        <w:rPr>
          <w:rFonts w:ascii="Arial" w:hAnsi="Arial" w:cs="Arial"/>
          <w:sz w:val="20"/>
          <w:szCs w:val="20"/>
          <w:lang w:val="en-GB"/>
        </w:rPr>
        <w:t xml:space="preserve">the </w:t>
      </w:r>
      <w:r w:rsidR="0071419D">
        <w:rPr>
          <w:rFonts w:ascii="Arial" w:hAnsi="Arial" w:cs="Arial"/>
          <w:sz w:val="20"/>
          <w:szCs w:val="20"/>
          <w:lang w:val="en-GB"/>
        </w:rPr>
        <w:t>existing SHCS ARV-comedication pairs.</w:t>
      </w:r>
      <w:r w:rsidR="00B52501">
        <w:rPr>
          <w:rFonts w:ascii="Arial" w:hAnsi="Arial" w:cs="Arial"/>
          <w:sz w:val="20"/>
          <w:szCs w:val="20"/>
          <w:lang w:val="en-GB"/>
        </w:rPr>
        <w:t xml:space="preserve"> </w:t>
      </w:r>
      <w:r w:rsidR="00140864">
        <w:rPr>
          <w:rFonts w:ascii="Arial" w:hAnsi="Arial" w:cs="Arial"/>
          <w:sz w:val="20"/>
          <w:szCs w:val="20"/>
          <w:lang w:val="en-GB"/>
        </w:rPr>
        <w:t>An expert pharmacologist in the field of drug interactions (CM) checked the quality of the automated data extraction</w:t>
      </w:r>
      <w:r w:rsidR="00C53C3A">
        <w:rPr>
          <w:rFonts w:ascii="Arial" w:hAnsi="Arial" w:cs="Arial"/>
          <w:sz w:val="20"/>
          <w:szCs w:val="20"/>
          <w:lang w:val="en-GB"/>
        </w:rPr>
        <w:t xml:space="preserve"> and, in addition, coded</w:t>
      </w:r>
      <w:r w:rsidR="0033712D">
        <w:rPr>
          <w:rFonts w:ascii="Arial" w:hAnsi="Arial" w:cs="Arial"/>
          <w:sz w:val="20"/>
          <w:szCs w:val="20"/>
          <w:lang w:val="en-GB"/>
        </w:rPr>
        <w:t xml:space="preserve"> </w:t>
      </w:r>
      <w:r w:rsidR="00D22169">
        <w:rPr>
          <w:rFonts w:ascii="Arial" w:hAnsi="Arial" w:cs="Arial"/>
          <w:sz w:val="20"/>
          <w:szCs w:val="20"/>
          <w:lang w:val="en-GB"/>
        </w:rPr>
        <w:t>the severity of PDDIs for comedications not listed in the Liverpool HIV drug interaction database</w:t>
      </w:r>
      <w:r w:rsidR="00795297">
        <w:rPr>
          <w:rFonts w:ascii="Arial" w:hAnsi="Arial" w:cs="Arial"/>
          <w:sz w:val="20"/>
          <w:szCs w:val="20"/>
          <w:lang w:val="en-GB"/>
        </w:rPr>
        <w:t xml:space="preserve">. In the end, </w:t>
      </w:r>
      <w:r w:rsidR="00D22169">
        <w:rPr>
          <w:rFonts w:ascii="Arial" w:hAnsi="Arial" w:cs="Arial"/>
          <w:sz w:val="20"/>
          <w:szCs w:val="20"/>
          <w:lang w:val="en-GB"/>
        </w:rPr>
        <w:t xml:space="preserve">the </w:t>
      </w:r>
      <w:r w:rsidR="00795297">
        <w:rPr>
          <w:rFonts w:ascii="Arial" w:hAnsi="Arial" w:cs="Arial"/>
          <w:sz w:val="20"/>
          <w:szCs w:val="20"/>
          <w:lang w:val="en-GB"/>
        </w:rPr>
        <w:t xml:space="preserve">severity of </w:t>
      </w:r>
      <w:r w:rsidR="00732C55">
        <w:rPr>
          <w:rFonts w:ascii="Arial" w:hAnsi="Arial" w:cs="Arial"/>
          <w:sz w:val="20"/>
          <w:szCs w:val="20"/>
          <w:lang w:val="en-GB"/>
        </w:rPr>
        <w:t>PDDIs</w:t>
      </w:r>
      <w:r w:rsidR="00D22169">
        <w:rPr>
          <w:rFonts w:ascii="Arial" w:hAnsi="Arial" w:cs="Arial"/>
          <w:sz w:val="20"/>
          <w:szCs w:val="20"/>
          <w:lang w:val="en-GB"/>
        </w:rPr>
        <w:t xml:space="preserve"> was coded for 97% of </w:t>
      </w:r>
      <w:r w:rsidR="00732C55">
        <w:rPr>
          <w:rFonts w:ascii="Arial" w:hAnsi="Arial" w:cs="Arial"/>
          <w:sz w:val="20"/>
          <w:szCs w:val="20"/>
          <w:lang w:val="en-GB"/>
        </w:rPr>
        <w:t xml:space="preserve">the SHCS </w:t>
      </w:r>
      <w:r w:rsidR="00D22169">
        <w:rPr>
          <w:rFonts w:ascii="Arial" w:hAnsi="Arial" w:cs="Arial"/>
          <w:sz w:val="20"/>
          <w:szCs w:val="20"/>
          <w:lang w:val="en-GB"/>
        </w:rPr>
        <w:t xml:space="preserve">ARV-comedication </w:t>
      </w:r>
      <w:r w:rsidR="00732C55">
        <w:rPr>
          <w:rFonts w:ascii="Arial" w:hAnsi="Arial" w:cs="Arial"/>
          <w:sz w:val="20"/>
          <w:szCs w:val="20"/>
          <w:lang w:val="en-GB"/>
        </w:rPr>
        <w:t>pairs</w:t>
      </w:r>
      <w:r w:rsidR="001841D7">
        <w:rPr>
          <w:rFonts w:ascii="Arial" w:hAnsi="Arial" w:cs="Arial"/>
          <w:sz w:val="20"/>
          <w:szCs w:val="20"/>
          <w:lang w:val="en-GB"/>
        </w:rPr>
        <w:t>.</w:t>
      </w:r>
    </w:p>
    <w:p w14:paraId="1A5C5604" w14:textId="77777777" w:rsidR="00965FDD" w:rsidRDefault="00D617C1" w:rsidP="00965FDD">
      <w:pPr>
        <w:pStyle w:val="ListParagraph"/>
        <w:numPr>
          <w:ilvl w:val="1"/>
          <w:numId w:val="12"/>
        </w:numPr>
        <w:spacing w:after="0" w:line="480" w:lineRule="auto"/>
        <w:ind w:left="567" w:hanging="567"/>
        <w:jc w:val="both"/>
        <w:rPr>
          <w:rFonts w:ascii="Arial" w:hAnsi="Arial" w:cs="Arial"/>
          <w:sz w:val="20"/>
          <w:szCs w:val="20"/>
          <w:lang w:val="en-GB"/>
        </w:rPr>
      </w:pPr>
      <w:r>
        <w:rPr>
          <w:rFonts w:ascii="Arial" w:hAnsi="Arial" w:cs="Arial"/>
          <w:sz w:val="20"/>
          <w:szCs w:val="20"/>
          <w:lang w:val="en-GB"/>
        </w:rPr>
        <w:t>Statistical analysis</w:t>
      </w:r>
    </w:p>
    <w:p w14:paraId="635C8C6D" w14:textId="6709C936" w:rsidR="00D617C1" w:rsidRPr="00D617C1" w:rsidRDefault="00BD0791" w:rsidP="00D617C1">
      <w:pPr>
        <w:spacing w:after="0" w:line="480" w:lineRule="auto"/>
        <w:jc w:val="both"/>
        <w:rPr>
          <w:rFonts w:ascii="Arial" w:hAnsi="Arial" w:cs="Arial"/>
          <w:sz w:val="20"/>
          <w:szCs w:val="20"/>
          <w:lang w:val="en-GB"/>
        </w:rPr>
      </w:pPr>
      <w:r>
        <w:rPr>
          <w:rFonts w:ascii="Arial" w:hAnsi="Arial" w:cs="Arial"/>
          <w:sz w:val="20"/>
          <w:szCs w:val="20"/>
          <w:lang w:val="en-GB"/>
        </w:rPr>
        <w:t>We</w:t>
      </w:r>
      <w:r w:rsidR="005E210A">
        <w:rPr>
          <w:rFonts w:ascii="Arial" w:hAnsi="Arial" w:cs="Arial"/>
          <w:sz w:val="20"/>
          <w:szCs w:val="20"/>
          <w:lang w:val="en-GB"/>
        </w:rPr>
        <w:t xml:space="preserve"> </w:t>
      </w:r>
      <w:r w:rsidR="00D22498">
        <w:rPr>
          <w:rFonts w:ascii="Arial" w:hAnsi="Arial" w:cs="Arial"/>
          <w:sz w:val="20"/>
          <w:szCs w:val="20"/>
          <w:lang w:val="en-GB"/>
        </w:rPr>
        <w:t xml:space="preserve">used </w:t>
      </w:r>
      <w:r w:rsidR="005E210A">
        <w:rPr>
          <w:rFonts w:ascii="Arial" w:hAnsi="Arial" w:cs="Arial"/>
          <w:sz w:val="20"/>
          <w:szCs w:val="20"/>
          <w:lang w:val="en-GB"/>
        </w:rPr>
        <w:t xml:space="preserve">absolute numbers, percentages, </w:t>
      </w:r>
      <w:proofErr w:type="gramStart"/>
      <w:r w:rsidR="005E210A">
        <w:rPr>
          <w:rFonts w:ascii="Arial" w:hAnsi="Arial" w:cs="Arial"/>
          <w:sz w:val="20"/>
          <w:szCs w:val="20"/>
          <w:lang w:val="en-GB"/>
        </w:rPr>
        <w:t>medians</w:t>
      </w:r>
      <w:proofErr w:type="gramEnd"/>
      <w:r w:rsidR="005E210A">
        <w:rPr>
          <w:rFonts w:ascii="Arial" w:hAnsi="Arial" w:cs="Arial"/>
          <w:sz w:val="20"/>
          <w:szCs w:val="20"/>
          <w:lang w:val="en-GB"/>
        </w:rPr>
        <w:t xml:space="preserve"> and interquartile ranges (IQR) </w:t>
      </w:r>
      <w:r w:rsidR="00D22498">
        <w:rPr>
          <w:rFonts w:ascii="Arial" w:hAnsi="Arial" w:cs="Arial"/>
          <w:sz w:val="20"/>
          <w:szCs w:val="20"/>
          <w:lang w:val="en-GB"/>
        </w:rPr>
        <w:t>to report</w:t>
      </w:r>
      <w:r w:rsidR="00C40BF8">
        <w:rPr>
          <w:rFonts w:ascii="Arial" w:hAnsi="Arial" w:cs="Arial"/>
          <w:sz w:val="20"/>
          <w:szCs w:val="20"/>
          <w:lang w:val="en-GB"/>
        </w:rPr>
        <w:t xml:space="preserve"> socio-demogr</w:t>
      </w:r>
      <w:r w:rsidR="00D22498">
        <w:rPr>
          <w:rFonts w:ascii="Arial" w:hAnsi="Arial" w:cs="Arial"/>
          <w:sz w:val="20"/>
          <w:szCs w:val="20"/>
          <w:lang w:val="en-GB"/>
        </w:rPr>
        <w:t xml:space="preserve">aphic characteristics and </w:t>
      </w:r>
      <w:r w:rsidR="00C40BF8">
        <w:rPr>
          <w:rFonts w:ascii="Arial" w:hAnsi="Arial" w:cs="Arial"/>
          <w:sz w:val="20"/>
          <w:szCs w:val="20"/>
          <w:lang w:val="en-GB"/>
        </w:rPr>
        <w:t xml:space="preserve">prevalence of </w:t>
      </w:r>
      <w:r w:rsidR="00D22498">
        <w:rPr>
          <w:rFonts w:ascii="Arial" w:hAnsi="Arial" w:cs="Arial"/>
          <w:sz w:val="20"/>
          <w:szCs w:val="20"/>
          <w:lang w:val="en-GB"/>
        </w:rPr>
        <w:t>PDDIs.</w:t>
      </w:r>
      <w:r w:rsidR="007566BE">
        <w:rPr>
          <w:rFonts w:ascii="Arial" w:hAnsi="Arial" w:cs="Arial"/>
          <w:sz w:val="20"/>
          <w:szCs w:val="20"/>
          <w:lang w:val="en-GB"/>
        </w:rPr>
        <w:t xml:space="preserve"> Logistic regression at an alpha level of 0.05 was conducted to investigate factors associated with PDDIs</w:t>
      </w:r>
      <w:r w:rsidR="00C97359">
        <w:rPr>
          <w:rFonts w:ascii="Arial" w:hAnsi="Arial" w:cs="Arial"/>
          <w:sz w:val="20"/>
          <w:szCs w:val="20"/>
          <w:lang w:val="en-GB"/>
        </w:rPr>
        <w:t>,</w:t>
      </w:r>
      <w:r w:rsidR="00993357">
        <w:rPr>
          <w:rFonts w:ascii="Arial" w:hAnsi="Arial" w:cs="Arial"/>
          <w:sz w:val="20"/>
          <w:szCs w:val="20"/>
          <w:lang w:val="en-GB"/>
        </w:rPr>
        <w:t xml:space="preserve"> defined as having at least one red or amber flag PDDI.</w:t>
      </w:r>
      <w:r w:rsidR="00333A87">
        <w:rPr>
          <w:rFonts w:ascii="Arial" w:hAnsi="Arial" w:cs="Arial"/>
          <w:sz w:val="20"/>
          <w:szCs w:val="20"/>
          <w:lang w:val="en-GB"/>
        </w:rPr>
        <w:t xml:space="preserve"> The model was adjusted with the following variables: </w:t>
      </w:r>
      <w:r w:rsidR="00684307">
        <w:rPr>
          <w:rFonts w:ascii="Arial" w:hAnsi="Arial" w:cs="Arial"/>
          <w:sz w:val="20"/>
          <w:szCs w:val="20"/>
          <w:lang w:val="en-GB"/>
        </w:rPr>
        <w:t xml:space="preserve">age, gender, ethnicity, </w:t>
      </w:r>
      <w:r w:rsidR="00254BD2">
        <w:rPr>
          <w:rFonts w:ascii="Arial" w:hAnsi="Arial" w:cs="Arial"/>
          <w:sz w:val="20"/>
          <w:szCs w:val="20"/>
          <w:lang w:val="en-GB"/>
        </w:rPr>
        <w:t xml:space="preserve">body mass index, illicit drug use, duration of HIV infection, prior AIDS defining condition, viral load, CD4 cell count, ARV drug class, </w:t>
      </w:r>
      <w:r w:rsidR="0091708A">
        <w:rPr>
          <w:rFonts w:ascii="Arial" w:hAnsi="Arial" w:cs="Arial"/>
          <w:sz w:val="20"/>
          <w:szCs w:val="20"/>
          <w:lang w:val="en-GB"/>
        </w:rPr>
        <w:t>backbone and concurrent use of various therapeutic classes</w:t>
      </w:r>
      <w:r w:rsidR="007566BE">
        <w:rPr>
          <w:rFonts w:ascii="Arial" w:hAnsi="Arial" w:cs="Arial"/>
          <w:sz w:val="20"/>
          <w:szCs w:val="20"/>
          <w:lang w:val="en-GB"/>
        </w:rPr>
        <w:t>.</w:t>
      </w:r>
      <w:r w:rsidR="00981AEA">
        <w:rPr>
          <w:rFonts w:ascii="Arial" w:hAnsi="Arial" w:cs="Arial"/>
          <w:sz w:val="20"/>
          <w:szCs w:val="20"/>
          <w:lang w:val="en-GB"/>
        </w:rPr>
        <w:t xml:space="preserve"> </w:t>
      </w:r>
      <w:r w:rsidR="006A14C7">
        <w:rPr>
          <w:rFonts w:ascii="Arial" w:hAnsi="Arial" w:cs="Arial"/>
          <w:sz w:val="20"/>
          <w:szCs w:val="20"/>
          <w:lang w:val="en-GB"/>
        </w:rPr>
        <w:t xml:space="preserve">A </w:t>
      </w:r>
      <w:r w:rsidR="006A14C7" w:rsidRPr="006A14C7">
        <w:rPr>
          <w:rFonts w:ascii="Arial" w:hAnsi="Arial" w:cs="Arial"/>
          <w:i/>
          <w:sz w:val="20"/>
          <w:szCs w:val="20"/>
          <w:lang w:val="en-GB"/>
        </w:rPr>
        <w:t>P</w:t>
      </w:r>
      <w:r w:rsidR="006A14C7">
        <w:rPr>
          <w:rFonts w:ascii="Arial" w:hAnsi="Arial" w:cs="Arial"/>
          <w:sz w:val="20"/>
          <w:szCs w:val="20"/>
          <w:lang w:val="en-GB"/>
        </w:rPr>
        <w:t xml:space="preserve"> value of &lt;.05 was considered to be statistically significant. </w:t>
      </w:r>
      <w:r w:rsidR="00981AEA">
        <w:rPr>
          <w:rFonts w:ascii="Arial" w:hAnsi="Arial" w:cs="Arial"/>
          <w:sz w:val="20"/>
          <w:szCs w:val="20"/>
          <w:lang w:val="en-GB"/>
        </w:rPr>
        <w:t>The analysis was</w:t>
      </w:r>
      <w:r w:rsidR="006A14C7">
        <w:rPr>
          <w:rFonts w:ascii="Arial" w:hAnsi="Arial" w:cs="Arial"/>
          <w:sz w:val="20"/>
          <w:szCs w:val="20"/>
          <w:lang w:val="en-GB"/>
        </w:rPr>
        <w:t xml:space="preserve"> conducted using </w:t>
      </w:r>
      <w:r w:rsidR="00981AEA">
        <w:rPr>
          <w:rFonts w:ascii="Arial" w:hAnsi="Arial" w:cs="Arial"/>
          <w:sz w:val="20"/>
          <w:szCs w:val="20"/>
          <w:lang w:val="en-GB"/>
        </w:rPr>
        <w:t>SAS</w:t>
      </w:r>
      <w:r w:rsidR="00AC55EE">
        <w:rPr>
          <w:rFonts w:ascii="Arial" w:hAnsi="Arial" w:cs="Arial"/>
          <w:sz w:val="20"/>
          <w:szCs w:val="20"/>
          <w:lang w:val="en-GB"/>
        </w:rPr>
        <w:t xml:space="preserve"> 9.4</w:t>
      </w:r>
    </w:p>
    <w:p w14:paraId="70841B8B" w14:textId="77777777" w:rsidR="00965FDD" w:rsidRDefault="00965FDD" w:rsidP="00965FDD">
      <w:pPr>
        <w:rPr>
          <w:rFonts w:ascii="Arial" w:hAnsi="Arial" w:cs="Arial"/>
          <w:lang w:val="en-GB"/>
        </w:rPr>
      </w:pPr>
      <w:r>
        <w:rPr>
          <w:rFonts w:ascii="Arial" w:hAnsi="Arial" w:cs="Arial"/>
          <w:lang w:val="en-GB"/>
        </w:rPr>
        <w:br w:type="page"/>
      </w:r>
    </w:p>
    <w:p w14:paraId="17219D8F" w14:textId="77777777" w:rsidR="00965FDD" w:rsidRPr="000E26F2" w:rsidRDefault="00965FDD" w:rsidP="00965FDD">
      <w:pPr>
        <w:spacing w:after="240"/>
        <w:jc w:val="both"/>
        <w:rPr>
          <w:rFonts w:ascii="Arial" w:hAnsi="Arial" w:cs="Arial"/>
          <w:b/>
          <w:sz w:val="20"/>
          <w:szCs w:val="20"/>
          <w:lang w:val="en-GB"/>
        </w:rPr>
      </w:pPr>
      <w:r w:rsidRPr="00EA14CB">
        <w:rPr>
          <w:rFonts w:ascii="Arial" w:hAnsi="Arial" w:cs="Arial"/>
          <w:b/>
          <w:sz w:val="20"/>
          <w:szCs w:val="20"/>
          <w:lang w:val="en-GB"/>
        </w:rPr>
        <w:lastRenderedPageBreak/>
        <w:t>3. Results</w:t>
      </w:r>
    </w:p>
    <w:p w14:paraId="7FA62660" w14:textId="77777777" w:rsidR="00965FDD" w:rsidRDefault="00965FDD" w:rsidP="00965FDD">
      <w:pPr>
        <w:pStyle w:val="ListParagraph"/>
        <w:numPr>
          <w:ilvl w:val="1"/>
          <w:numId w:val="14"/>
        </w:numPr>
        <w:spacing w:after="0" w:line="480" w:lineRule="auto"/>
        <w:ind w:left="567" w:hanging="567"/>
        <w:jc w:val="both"/>
        <w:rPr>
          <w:rFonts w:ascii="Arial" w:hAnsi="Arial" w:cs="Arial"/>
          <w:sz w:val="20"/>
          <w:szCs w:val="20"/>
          <w:lang w:val="en-GB"/>
        </w:rPr>
      </w:pPr>
      <w:r>
        <w:rPr>
          <w:rFonts w:ascii="Arial" w:hAnsi="Arial" w:cs="Arial"/>
          <w:sz w:val="20"/>
          <w:szCs w:val="20"/>
          <w:lang w:val="en-GB"/>
        </w:rPr>
        <w:t>Study population and their medications</w:t>
      </w:r>
    </w:p>
    <w:p w14:paraId="241B3041" w14:textId="70AA2A8E" w:rsidR="00965FDD" w:rsidRDefault="00965FDD" w:rsidP="00F6352C">
      <w:pPr>
        <w:spacing w:after="240" w:line="480" w:lineRule="auto"/>
        <w:jc w:val="both"/>
        <w:rPr>
          <w:rFonts w:ascii="Arial" w:hAnsi="Arial" w:cs="Arial"/>
          <w:sz w:val="20"/>
          <w:szCs w:val="20"/>
          <w:lang w:val="en-GB"/>
        </w:rPr>
      </w:pPr>
      <w:r>
        <w:rPr>
          <w:rFonts w:ascii="Arial" w:hAnsi="Arial" w:cs="Arial"/>
          <w:sz w:val="20"/>
          <w:szCs w:val="20"/>
          <w:lang w:val="en-GB"/>
        </w:rPr>
        <w:t>The study population included 9298 PLWH who were followed in the SHCS during the study period and who were on</w:t>
      </w:r>
      <w:r w:rsidR="00CD17C8">
        <w:rPr>
          <w:rFonts w:ascii="Arial" w:hAnsi="Arial" w:cs="Arial"/>
          <w:sz w:val="20"/>
          <w:szCs w:val="20"/>
          <w:lang w:val="en-GB"/>
        </w:rPr>
        <w:t xml:space="preserve"> ARV</w:t>
      </w:r>
      <w:r>
        <w:rPr>
          <w:rFonts w:ascii="Arial" w:hAnsi="Arial" w:cs="Arial"/>
          <w:sz w:val="20"/>
          <w:szCs w:val="20"/>
          <w:lang w:val="en-GB"/>
        </w:rPr>
        <w:t xml:space="preserve"> treatment</w:t>
      </w:r>
      <w:r w:rsidR="00603D15">
        <w:rPr>
          <w:rFonts w:ascii="Arial" w:hAnsi="Arial" w:cs="Arial"/>
          <w:sz w:val="20"/>
          <w:szCs w:val="20"/>
          <w:lang w:val="en-GB"/>
        </w:rPr>
        <w:t xml:space="preserve"> (Figure 1)</w:t>
      </w:r>
      <w:r>
        <w:rPr>
          <w:rFonts w:ascii="Arial" w:hAnsi="Arial" w:cs="Arial"/>
          <w:sz w:val="20"/>
          <w:szCs w:val="20"/>
          <w:lang w:val="en-GB"/>
        </w:rPr>
        <w:t xml:space="preserve">. </w:t>
      </w:r>
      <w:r w:rsidR="00770024">
        <w:rPr>
          <w:rFonts w:ascii="Arial" w:hAnsi="Arial" w:cs="Arial"/>
          <w:sz w:val="20"/>
          <w:szCs w:val="20"/>
          <w:lang w:val="en-GB"/>
        </w:rPr>
        <w:t>M</w:t>
      </w:r>
      <w:r>
        <w:rPr>
          <w:rFonts w:ascii="Arial" w:hAnsi="Arial" w:cs="Arial"/>
          <w:sz w:val="20"/>
          <w:szCs w:val="20"/>
          <w:lang w:val="en-GB"/>
        </w:rPr>
        <w:t xml:space="preserve">edian age of </w:t>
      </w:r>
      <w:r w:rsidR="00770024">
        <w:rPr>
          <w:rFonts w:ascii="Arial" w:hAnsi="Arial" w:cs="Arial"/>
          <w:sz w:val="20"/>
          <w:szCs w:val="20"/>
          <w:lang w:val="en-GB"/>
        </w:rPr>
        <w:t>study participants</w:t>
      </w:r>
      <w:r>
        <w:rPr>
          <w:rFonts w:ascii="Arial" w:hAnsi="Arial" w:cs="Arial"/>
          <w:sz w:val="20"/>
          <w:szCs w:val="20"/>
          <w:lang w:val="en-GB"/>
        </w:rPr>
        <w:t xml:space="preserve"> was 51 years (IQR, 43-58)</w:t>
      </w:r>
      <w:r w:rsidR="00770024">
        <w:rPr>
          <w:rFonts w:ascii="Arial" w:hAnsi="Arial" w:cs="Arial"/>
          <w:sz w:val="20"/>
          <w:szCs w:val="20"/>
          <w:lang w:val="en-GB"/>
        </w:rPr>
        <w:t xml:space="preserve">, </w:t>
      </w:r>
      <w:r w:rsidR="00D541BB">
        <w:rPr>
          <w:rFonts w:ascii="Arial" w:hAnsi="Arial" w:cs="Arial"/>
          <w:sz w:val="20"/>
          <w:szCs w:val="20"/>
          <w:lang w:val="en-GB"/>
        </w:rPr>
        <w:t xml:space="preserve">and the majority </w:t>
      </w:r>
      <w:r w:rsidR="00770024">
        <w:rPr>
          <w:rFonts w:ascii="Arial" w:hAnsi="Arial" w:cs="Arial"/>
          <w:sz w:val="20"/>
          <w:szCs w:val="20"/>
          <w:lang w:val="en-GB"/>
        </w:rPr>
        <w:t xml:space="preserve">were </w:t>
      </w:r>
      <w:r>
        <w:rPr>
          <w:rFonts w:ascii="Arial" w:hAnsi="Arial" w:cs="Arial"/>
          <w:sz w:val="20"/>
          <w:szCs w:val="20"/>
          <w:lang w:val="en-GB"/>
        </w:rPr>
        <w:t>males (n = 6735, 72%)</w:t>
      </w:r>
      <w:r w:rsidR="00770024">
        <w:rPr>
          <w:rFonts w:ascii="Arial" w:hAnsi="Arial" w:cs="Arial"/>
          <w:sz w:val="20"/>
          <w:szCs w:val="20"/>
          <w:lang w:val="en-GB"/>
        </w:rPr>
        <w:t>, and</w:t>
      </w:r>
      <w:r>
        <w:rPr>
          <w:rFonts w:ascii="Arial" w:hAnsi="Arial" w:cs="Arial"/>
          <w:sz w:val="20"/>
          <w:szCs w:val="20"/>
          <w:lang w:val="en-GB"/>
        </w:rPr>
        <w:t xml:space="preserve"> virologically suppressed (n = 8431, 91%). </w:t>
      </w:r>
      <w:proofErr w:type="gramStart"/>
      <w:r w:rsidR="00770024">
        <w:rPr>
          <w:rFonts w:ascii="Arial" w:hAnsi="Arial" w:cs="Arial"/>
          <w:sz w:val="20"/>
          <w:szCs w:val="20"/>
          <w:lang w:val="en-GB"/>
        </w:rPr>
        <w:t>Most common</w:t>
      </w:r>
      <w:r w:rsidR="000B303C">
        <w:rPr>
          <w:rFonts w:ascii="Arial" w:hAnsi="Arial" w:cs="Arial"/>
          <w:sz w:val="20"/>
          <w:szCs w:val="20"/>
          <w:lang w:val="en-GB"/>
        </w:rPr>
        <w:t>ly</w:t>
      </w:r>
      <w:r w:rsidR="00770024">
        <w:rPr>
          <w:rFonts w:ascii="Arial" w:hAnsi="Arial" w:cs="Arial"/>
          <w:sz w:val="20"/>
          <w:szCs w:val="20"/>
          <w:lang w:val="en-GB"/>
        </w:rPr>
        <w:t xml:space="preserve"> used</w:t>
      </w:r>
      <w:proofErr w:type="gramEnd"/>
      <w:r w:rsidR="00770024">
        <w:rPr>
          <w:rFonts w:ascii="Arial" w:hAnsi="Arial" w:cs="Arial"/>
          <w:sz w:val="20"/>
          <w:szCs w:val="20"/>
          <w:lang w:val="en-GB"/>
        </w:rPr>
        <w:t xml:space="preserve"> ARV</w:t>
      </w:r>
      <w:r w:rsidR="00BD0791">
        <w:rPr>
          <w:rFonts w:ascii="Arial" w:hAnsi="Arial" w:cs="Arial"/>
          <w:sz w:val="20"/>
          <w:szCs w:val="20"/>
          <w:lang w:val="en-GB"/>
        </w:rPr>
        <w:t xml:space="preserve"> regimens</w:t>
      </w:r>
      <w:r w:rsidR="00770024">
        <w:rPr>
          <w:rFonts w:ascii="Arial" w:hAnsi="Arial" w:cs="Arial"/>
          <w:sz w:val="20"/>
          <w:szCs w:val="20"/>
          <w:lang w:val="en-GB"/>
        </w:rPr>
        <w:t xml:space="preserve"> were </w:t>
      </w:r>
      <w:r w:rsidR="00BD0791">
        <w:rPr>
          <w:rFonts w:ascii="Arial" w:hAnsi="Arial" w:cs="Arial"/>
          <w:sz w:val="20"/>
          <w:szCs w:val="20"/>
          <w:lang w:val="en-GB"/>
        </w:rPr>
        <w:t xml:space="preserve">based on </w:t>
      </w:r>
      <w:proofErr w:type="spellStart"/>
      <w:r w:rsidR="001F1606">
        <w:rPr>
          <w:rFonts w:ascii="Arial" w:hAnsi="Arial" w:cs="Arial"/>
          <w:sz w:val="20"/>
          <w:szCs w:val="20"/>
          <w:lang w:val="en-GB"/>
        </w:rPr>
        <w:t>unboosted</w:t>
      </w:r>
      <w:proofErr w:type="spellEnd"/>
      <w:r w:rsidR="001F1606">
        <w:rPr>
          <w:rFonts w:ascii="Arial" w:hAnsi="Arial" w:cs="Arial"/>
          <w:sz w:val="20"/>
          <w:szCs w:val="20"/>
          <w:lang w:val="en-GB"/>
        </w:rPr>
        <w:t xml:space="preserve"> INI</w:t>
      </w:r>
      <w:r w:rsidR="00BD0791">
        <w:rPr>
          <w:rFonts w:ascii="Arial" w:hAnsi="Arial" w:cs="Arial"/>
          <w:sz w:val="20"/>
          <w:szCs w:val="20"/>
          <w:lang w:val="en-GB"/>
        </w:rPr>
        <w:t>s</w:t>
      </w:r>
      <w:r w:rsidR="00F77E4A">
        <w:rPr>
          <w:rFonts w:ascii="Arial" w:hAnsi="Arial" w:cs="Arial"/>
          <w:sz w:val="20"/>
          <w:szCs w:val="20"/>
          <w:lang w:val="en-GB"/>
        </w:rPr>
        <w:t xml:space="preserve"> </w:t>
      </w:r>
      <w:r w:rsidR="00770024">
        <w:rPr>
          <w:rFonts w:ascii="Arial" w:hAnsi="Arial" w:cs="Arial"/>
          <w:sz w:val="20"/>
          <w:szCs w:val="20"/>
          <w:lang w:val="en-GB"/>
        </w:rPr>
        <w:t>(n</w:t>
      </w:r>
      <w:r w:rsidR="00F77E4A">
        <w:rPr>
          <w:rFonts w:ascii="Arial" w:hAnsi="Arial" w:cs="Arial"/>
          <w:sz w:val="20"/>
          <w:szCs w:val="20"/>
          <w:lang w:val="en-GB"/>
        </w:rPr>
        <w:t xml:space="preserve"> </w:t>
      </w:r>
      <w:r w:rsidR="00770024">
        <w:rPr>
          <w:rFonts w:ascii="Arial" w:hAnsi="Arial" w:cs="Arial"/>
          <w:sz w:val="20"/>
          <w:szCs w:val="20"/>
          <w:lang w:val="en-GB"/>
        </w:rPr>
        <w:t>=</w:t>
      </w:r>
      <w:r w:rsidR="00F77E4A">
        <w:rPr>
          <w:rFonts w:ascii="Arial" w:hAnsi="Arial" w:cs="Arial"/>
          <w:sz w:val="20"/>
          <w:szCs w:val="20"/>
          <w:lang w:val="en-GB"/>
        </w:rPr>
        <w:t xml:space="preserve"> </w:t>
      </w:r>
      <w:r>
        <w:rPr>
          <w:rFonts w:ascii="Arial" w:hAnsi="Arial" w:cs="Arial"/>
          <w:sz w:val="20"/>
          <w:szCs w:val="20"/>
          <w:lang w:val="en-GB"/>
        </w:rPr>
        <w:t>3716</w:t>
      </w:r>
      <w:r w:rsidR="00770024">
        <w:rPr>
          <w:rFonts w:ascii="Arial" w:hAnsi="Arial" w:cs="Arial"/>
          <w:sz w:val="20"/>
          <w:szCs w:val="20"/>
          <w:lang w:val="en-GB"/>
        </w:rPr>
        <w:t>,</w:t>
      </w:r>
      <w:r>
        <w:rPr>
          <w:rFonts w:ascii="Arial" w:hAnsi="Arial" w:cs="Arial"/>
          <w:sz w:val="20"/>
          <w:szCs w:val="20"/>
          <w:lang w:val="en-GB"/>
        </w:rPr>
        <w:t xml:space="preserve"> 40%), </w:t>
      </w:r>
      <w:r w:rsidR="001F1606">
        <w:rPr>
          <w:rFonts w:ascii="Arial" w:hAnsi="Arial" w:cs="Arial"/>
          <w:sz w:val="20"/>
          <w:szCs w:val="20"/>
          <w:lang w:val="en-GB"/>
        </w:rPr>
        <w:t>NNRTI</w:t>
      </w:r>
      <w:r w:rsidR="00BD0791">
        <w:rPr>
          <w:rFonts w:ascii="Arial" w:hAnsi="Arial" w:cs="Arial"/>
          <w:sz w:val="20"/>
          <w:szCs w:val="20"/>
          <w:lang w:val="en-GB"/>
        </w:rPr>
        <w:t>s</w:t>
      </w:r>
      <w:r w:rsidR="001F1606">
        <w:rPr>
          <w:rFonts w:ascii="Arial" w:hAnsi="Arial" w:cs="Arial"/>
          <w:sz w:val="20"/>
          <w:szCs w:val="20"/>
          <w:lang w:val="en-GB"/>
        </w:rPr>
        <w:t xml:space="preserve"> (n</w:t>
      </w:r>
      <w:r w:rsidR="00F77E4A">
        <w:rPr>
          <w:rFonts w:ascii="Arial" w:hAnsi="Arial" w:cs="Arial"/>
          <w:sz w:val="20"/>
          <w:szCs w:val="20"/>
          <w:lang w:val="en-GB"/>
        </w:rPr>
        <w:t xml:space="preserve"> </w:t>
      </w:r>
      <w:r w:rsidR="001F1606">
        <w:rPr>
          <w:rFonts w:ascii="Arial" w:hAnsi="Arial" w:cs="Arial"/>
          <w:sz w:val="20"/>
          <w:szCs w:val="20"/>
          <w:lang w:val="en-GB"/>
        </w:rPr>
        <w:t>=</w:t>
      </w:r>
      <w:r w:rsidR="00F77E4A">
        <w:rPr>
          <w:rFonts w:ascii="Arial" w:hAnsi="Arial" w:cs="Arial"/>
          <w:sz w:val="20"/>
          <w:szCs w:val="20"/>
          <w:lang w:val="en-GB"/>
        </w:rPr>
        <w:t xml:space="preserve"> </w:t>
      </w:r>
      <w:r>
        <w:rPr>
          <w:rFonts w:ascii="Arial" w:hAnsi="Arial" w:cs="Arial"/>
          <w:sz w:val="20"/>
          <w:szCs w:val="20"/>
          <w:lang w:val="en-GB"/>
        </w:rPr>
        <w:t>2658</w:t>
      </w:r>
      <w:r w:rsidR="001F1606">
        <w:rPr>
          <w:rFonts w:ascii="Arial" w:hAnsi="Arial" w:cs="Arial"/>
          <w:sz w:val="20"/>
          <w:szCs w:val="20"/>
          <w:lang w:val="en-GB"/>
        </w:rPr>
        <w:t>,</w:t>
      </w:r>
      <w:r>
        <w:rPr>
          <w:rFonts w:ascii="Arial" w:hAnsi="Arial" w:cs="Arial"/>
          <w:sz w:val="20"/>
          <w:szCs w:val="20"/>
          <w:lang w:val="en-GB"/>
        </w:rPr>
        <w:t xml:space="preserve"> 29%), </w:t>
      </w:r>
      <w:r w:rsidR="001F1606">
        <w:rPr>
          <w:rFonts w:ascii="Arial" w:hAnsi="Arial" w:cs="Arial"/>
          <w:sz w:val="20"/>
          <w:szCs w:val="20"/>
          <w:lang w:val="en-GB"/>
        </w:rPr>
        <w:t>boosted ARV</w:t>
      </w:r>
      <w:r w:rsidR="00BD0791">
        <w:rPr>
          <w:rFonts w:ascii="Arial" w:hAnsi="Arial" w:cs="Arial"/>
          <w:sz w:val="20"/>
          <w:szCs w:val="20"/>
          <w:lang w:val="en-GB"/>
        </w:rPr>
        <w:t>s</w:t>
      </w:r>
      <w:r w:rsidR="001F1606">
        <w:rPr>
          <w:rFonts w:ascii="Arial" w:hAnsi="Arial" w:cs="Arial"/>
          <w:sz w:val="20"/>
          <w:szCs w:val="20"/>
          <w:lang w:val="en-GB"/>
        </w:rPr>
        <w:t xml:space="preserve"> (n</w:t>
      </w:r>
      <w:r w:rsidR="00F77E4A">
        <w:rPr>
          <w:rFonts w:ascii="Arial" w:hAnsi="Arial" w:cs="Arial"/>
          <w:sz w:val="20"/>
          <w:szCs w:val="20"/>
          <w:lang w:val="en-GB"/>
        </w:rPr>
        <w:t xml:space="preserve"> </w:t>
      </w:r>
      <w:r w:rsidR="001F1606">
        <w:rPr>
          <w:rFonts w:ascii="Arial" w:hAnsi="Arial" w:cs="Arial"/>
          <w:sz w:val="20"/>
          <w:szCs w:val="20"/>
          <w:lang w:val="en-GB"/>
        </w:rPr>
        <w:t xml:space="preserve">= </w:t>
      </w:r>
      <w:r>
        <w:rPr>
          <w:rFonts w:ascii="Arial" w:hAnsi="Arial" w:cs="Arial"/>
          <w:sz w:val="20"/>
          <w:szCs w:val="20"/>
          <w:lang w:val="en-GB"/>
        </w:rPr>
        <w:t>2544</w:t>
      </w:r>
      <w:r w:rsidR="001F1606">
        <w:rPr>
          <w:rFonts w:ascii="Arial" w:hAnsi="Arial" w:cs="Arial"/>
          <w:sz w:val="20"/>
          <w:szCs w:val="20"/>
          <w:lang w:val="en-GB"/>
        </w:rPr>
        <w:t>,</w:t>
      </w:r>
      <w:r>
        <w:rPr>
          <w:rFonts w:ascii="Arial" w:hAnsi="Arial" w:cs="Arial"/>
          <w:sz w:val="20"/>
          <w:szCs w:val="20"/>
          <w:lang w:val="en-GB"/>
        </w:rPr>
        <w:t xml:space="preserve"> 27%) and </w:t>
      </w:r>
      <w:r w:rsidR="000B303C">
        <w:rPr>
          <w:rFonts w:ascii="Arial" w:hAnsi="Arial" w:cs="Arial"/>
          <w:sz w:val="20"/>
          <w:szCs w:val="20"/>
          <w:lang w:val="en-GB"/>
        </w:rPr>
        <w:t>boosted ARV</w:t>
      </w:r>
      <w:r w:rsidR="00BD0791">
        <w:rPr>
          <w:rFonts w:ascii="Arial" w:hAnsi="Arial" w:cs="Arial"/>
          <w:sz w:val="20"/>
          <w:szCs w:val="20"/>
          <w:lang w:val="en-GB"/>
        </w:rPr>
        <w:t>s</w:t>
      </w:r>
      <w:r w:rsidR="000B303C">
        <w:rPr>
          <w:rFonts w:ascii="Arial" w:hAnsi="Arial" w:cs="Arial"/>
          <w:sz w:val="20"/>
          <w:szCs w:val="20"/>
          <w:lang w:val="en-GB"/>
        </w:rPr>
        <w:t xml:space="preserve"> + NNRTI</w:t>
      </w:r>
      <w:r w:rsidR="00BD0791">
        <w:rPr>
          <w:rFonts w:ascii="Arial" w:hAnsi="Arial" w:cs="Arial"/>
          <w:sz w:val="20"/>
          <w:szCs w:val="20"/>
          <w:lang w:val="en-GB"/>
        </w:rPr>
        <w:t>s</w:t>
      </w:r>
      <w:r w:rsidR="000B303C">
        <w:rPr>
          <w:rFonts w:ascii="Arial" w:hAnsi="Arial" w:cs="Arial"/>
          <w:sz w:val="20"/>
          <w:szCs w:val="20"/>
          <w:lang w:val="en-GB"/>
        </w:rPr>
        <w:t xml:space="preserve"> (n</w:t>
      </w:r>
      <w:r w:rsidR="00F77E4A">
        <w:rPr>
          <w:rFonts w:ascii="Arial" w:hAnsi="Arial" w:cs="Arial"/>
          <w:sz w:val="20"/>
          <w:szCs w:val="20"/>
          <w:lang w:val="en-GB"/>
        </w:rPr>
        <w:t xml:space="preserve"> </w:t>
      </w:r>
      <w:r w:rsidR="000B303C">
        <w:rPr>
          <w:rFonts w:ascii="Arial" w:hAnsi="Arial" w:cs="Arial"/>
          <w:sz w:val="20"/>
          <w:szCs w:val="20"/>
          <w:lang w:val="en-GB"/>
        </w:rPr>
        <w:t xml:space="preserve">= </w:t>
      </w:r>
      <w:r>
        <w:rPr>
          <w:rFonts w:ascii="Arial" w:hAnsi="Arial" w:cs="Arial"/>
          <w:sz w:val="20"/>
          <w:szCs w:val="20"/>
          <w:lang w:val="en-GB"/>
        </w:rPr>
        <w:t>256</w:t>
      </w:r>
      <w:r w:rsidR="000B303C">
        <w:rPr>
          <w:rFonts w:ascii="Arial" w:hAnsi="Arial" w:cs="Arial"/>
          <w:sz w:val="20"/>
          <w:szCs w:val="20"/>
          <w:lang w:val="en-GB"/>
        </w:rPr>
        <w:t>,</w:t>
      </w:r>
      <w:r>
        <w:rPr>
          <w:rFonts w:ascii="Arial" w:hAnsi="Arial" w:cs="Arial"/>
          <w:sz w:val="20"/>
          <w:szCs w:val="20"/>
          <w:lang w:val="en-GB"/>
        </w:rPr>
        <w:t xml:space="preserve"> 3%)</w:t>
      </w:r>
      <w:r w:rsidR="00BD0791">
        <w:rPr>
          <w:rFonts w:ascii="Arial" w:hAnsi="Arial" w:cs="Arial"/>
          <w:sz w:val="20"/>
          <w:szCs w:val="20"/>
          <w:lang w:val="en-GB"/>
        </w:rPr>
        <w:t>. The</w:t>
      </w:r>
      <w:r w:rsidR="001F1606">
        <w:rPr>
          <w:rFonts w:ascii="Arial" w:hAnsi="Arial" w:cs="Arial"/>
          <w:sz w:val="20"/>
          <w:szCs w:val="20"/>
          <w:lang w:val="en-GB"/>
        </w:rPr>
        <w:t xml:space="preserve"> </w:t>
      </w:r>
      <w:proofErr w:type="gramStart"/>
      <w:r>
        <w:rPr>
          <w:rFonts w:ascii="Arial" w:hAnsi="Arial" w:cs="Arial"/>
          <w:sz w:val="20"/>
          <w:szCs w:val="20"/>
          <w:lang w:val="en-GB"/>
        </w:rPr>
        <w:t>most commonly used</w:t>
      </w:r>
      <w:proofErr w:type="gramEnd"/>
      <w:r>
        <w:rPr>
          <w:rFonts w:ascii="Arial" w:hAnsi="Arial" w:cs="Arial"/>
          <w:sz w:val="20"/>
          <w:szCs w:val="20"/>
          <w:lang w:val="en-GB"/>
        </w:rPr>
        <w:t xml:space="preserve"> backbone</w:t>
      </w:r>
      <w:r w:rsidR="000B303C">
        <w:rPr>
          <w:rFonts w:ascii="Arial" w:hAnsi="Arial" w:cs="Arial"/>
          <w:sz w:val="20"/>
          <w:szCs w:val="20"/>
          <w:lang w:val="en-GB"/>
        </w:rPr>
        <w:t>s</w:t>
      </w:r>
      <w:r>
        <w:rPr>
          <w:rFonts w:ascii="Arial" w:hAnsi="Arial" w:cs="Arial"/>
          <w:sz w:val="20"/>
          <w:szCs w:val="20"/>
          <w:lang w:val="en-GB"/>
        </w:rPr>
        <w:t xml:space="preserve"> w</w:t>
      </w:r>
      <w:r w:rsidR="001F1606">
        <w:rPr>
          <w:rFonts w:ascii="Arial" w:hAnsi="Arial" w:cs="Arial"/>
          <w:sz w:val="20"/>
          <w:szCs w:val="20"/>
          <w:lang w:val="en-GB"/>
        </w:rPr>
        <w:t xml:space="preserve">ere </w:t>
      </w:r>
      <w:r>
        <w:rPr>
          <w:rFonts w:ascii="Arial" w:hAnsi="Arial" w:cs="Arial"/>
          <w:sz w:val="20"/>
          <w:szCs w:val="20"/>
          <w:lang w:val="en-GB"/>
        </w:rPr>
        <w:t>tenofovir alafenamide (TAF)</w:t>
      </w:r>
      <w:r w:rsidR="005E3B7C">
        <w:rPr>
          <w:rFonts w:ascii="Arial" w:hAnsi="Arial" w:cs="Arial"/>
          <w:sz w:val="20"/>
          <w:szCs w:val="20"/>
          <w:lang w:val="en-GB"/>
        </w:rPr>
        <w:t xml:space="preserve"> </w:t>
      </w:r>
      <w:r w:rsidR="001F1606">
        <w:rPr>
          <w:rFonts w:ascii="Arial" w:hAnsi="Arial" w:cs="Arial"/>
          <w:sz w:val="20"/>
          <w:szCs w:val="20"/>
          <w:lang w:val="en-GB"/>
        </w:rPr>
        <w:t>/</w:t>
      </w:r>
      <w:r>
        <w:rPr>
          <w:rFonts w:ascii="Arial" w:hAnsi="Arial" w:cs="Arial"/>
          <w:sz w:val="20"/>
          <w:szCs w:val="20"/>
          <w:lang w:val="en-GB"/>
        </w:rPr>
        <w:t xml:space="preserve"> emtricitabine (FTC) (n = 3256, 35%)</w:t>
      </w:r>
      <w:r w:rsidR="001F1606">
        <w:rPr>
          <w:rFonts w:ascii="Arial" w:hAnsi="Arial" w:cs="Arial"/>
          <w:sz w:val="20"/>
          <w:szCs w:val="20"/>
          <w:lang w:val="en-GB"/>
        </w:rPr>
        <w:t xml:space="preserve"> and </w:t>
      </w:r>
      <w:r>
        <w:rPr>
          <w:rFonts w:ascii="Arial" w:hAnsi="Arial" w:cs="Arial"/>
          <w:sz w:val="20"/>
          <w:szCs w:val="20"/>
          <w:lang w:val="en-GB"/>
        </w:rPr>
        <w:t>abacavir (ABC)</w:t>
      </w:r>
      <w:r w:rsidR="001F1606">
        <w:rPr>
          <w:rFonts w:ascii="Arial" w:hAnsi="Arial" w:cs="Arial"/>
          <w:sz w:val="20"/>
          <w:szCs w:val="20"/>
          <w:lang w:val="en-GB"/>
        </w:rPr>
        <w:t xml:space="preserve"> / </w:t>
      </w:r>
      <w:r>
        <w:rPr>
          <w:rFonts w:ascii="Arial" w:hAnsi="Arial" w:cs="Arial"/>
          <w:sz w:val="20"/>
          <w:szCs w:val="20"/>
          <w:lang w:val="en-GB"/>
        </w:rPr>
        <w:t>lamivudine (3TC) (n = 2874, 31%) (Table 1).</w:t>
      </w:r>
    </w:p>
    <w:p w14:paraId="4216FF5C" w14:textId="13980B94" w:rsidR="00965FDD" w:rsidRPr="000F20C8" w:rsidRDefault="00965FDD" w:rsidP="00965FDD">
      <w:pPr>
        <w:spacing w:after="240" w:line="480" w:lineRule="auto"/>
        <w:jc w:val="both"/>
        <w:rPr>
          <w:rFonts w:ascii="Arial" w:hAnsi="Arial" w:cs="Arial"/>
          <w:sz w:val="20"/>
          <w:szCs w:val="20"/>
          <w:lang w:val="en-GB"/>
        </w:rPr>
      </w:pPr>
      <w:r>
        <w:rPr>
          <w:rFonts w:ascii="Arial" w:hAnsi="Arial" w:cs="Arial"/>
          <w:sz w:val="20"/>
          <w:szCs w:val="20"/>
          <w:lang w:val="en-GB"/>
        </w:rPr>
        <w:t xml:space="preserve">Overall, 6324 (68%) </w:t>
      </w:r>
      <w:r w:rsidR="000B303C">
        <w:rPr>
          <w:rFonts w:ascii="Arial" w:hAnsi="Arial" w:cs="Arial"/>
          <w:sz w:val="20"/>
          <w:szCs w:val="20"/>
          <w:lang w:val="en-GB"/>
        </w:rPr>
        <w:t xml:space="preserve">individuals </w:t>
      </w:r>
      <w:r>
        <w:rPr>
          <w:rFonts w:ascii="Arial" w:hAnsi="Arial" w:cs="Arial"/>
          <w:sz w:val="20"/>
          <w:szCs w:val="20"/>
          <w:lang w:val="en-GB"/>
        </w:rPr>
        <w:t xml:space="preserve">had </w:t>
      </w:r>
      <w:r w:rsidRPr="00B66ABD">
        <w:rPr>
          <w:rFonts w:ascii="Arial" w:hAnsi="Arial" w:cs="Arial"/>
          <w:sz w:val="20"/>
          <w:szCs w:val="20"/>
          <w:u w:val="single"/>
          <w:lang w:val="en-GB"/>
        </w:rPr>
        <w:t>&gt;</w:t>
      </w:r>
      <w:r>
        <w:rPr>
          <w:rFonts w:ascii="Arial" w:hAnsi="Arial" w:cs="Arial"/>
          <w:sz w:val="20"/>
          <w:szCs w:val="20"/>
          <w:lang w:val="en-GB"/>
        </w:rPr>
        <w:t xml:space="preserve"> 1 comedication (Figure 1). </w:t>
      </w:r>
      <w:r w:rsidR="006B7CD9">
        <w:rPr>
          <w:rFonts w:ascii="Arial" w:hAnsi="Arial" w:cs="Arial"/>
          <w:sz w:val="20"/>
          <w:szCs w:val="20"/>
          <w:lang w:val="en-GB"/>
        </w:rPr>
        <w:t>T</w:t>
      </w:r>
      <w:r>
        <w:rPr>
          <w:rFonts w:ascii="Arial" w:hAnsi="Arial" w:cs="Arial"/>
          <w:sz w:val="20"/>
          <w:szCs w:val="20"/>
          <w:lang w:val="en-GB"/>
        </w:rPr>
        <w:t xml:space="preserve">he most commonly prescribed </w:t>
      </w:r>
      <w:r w:rsidR="00603D15">
        <w:rPr>
          <w:rFonts w:ascii="Arial" w:hAnsi="Arial" w:cs="Arial"/>
          <w:sz w:val="20"/>
          <w:szCs w:val="20"/>
          <w:lang w:val="en-GB"/>
        </w:rPr>
        <w:t>comedication</w:t>
      </w:r>
      <w:r w:rsidR="006B7CD9">
        <w:rPr>
          <w:rFonts w:ascii="Arial" w:hAnsi="Arial" w:cs="Arial"/>
          <w:sz w:val="20"/>
          <w:szCs w:val="20"/>
          <w:lang w:val="en-GB"/>
        </w:rPr>
        <w:t xml:space="preserve">s (n = 18’363) </w:t>
      </w:r>
      <w:r w:rsidR="000B303C">
        <w:rPr>
          <w:rFonts w:ascii="Arial" w:hAnsi="Arial" w:cs="Arial"/>
          <w:sz w:val="20"/>
          <w:szCs w:val="20"/>
          <w:lang w:val="en-GB"/>
        </w:rPr>
        <w:t>were</w:t>
      </w:r>
      <w:r>
        <w:rPr>
          <w:rFonts w:ascii="Arial" w:hAnsi="Arial" w:cs="Arial"/>
          <w:sz w:val="20"/>
          <w:szCs w:val="20"/>
          <w:lang w:val="en-GB"/>
        </w:rPr>
        <w:t xml:space="preserve"> cardiovascular drugs (27%), central nervous system (CNS) drugs (21%) and gastrointestinal &amp; metabolism drugs (16%)</w:t>
      </w:r>
      <w:r w:rsidR="000B303C">
        <w:rPr>
          <w:rFonts w:ascii="Arial" w:hAnsi="Arial" w:cs="Arial"/>
          <w:sz w:val="20"/>
          <w:szCs w:val="20"/>
          <w:lang w:val="en-GB"/>
        </w:rPr>
        <w:t xml:space="preserve">, and </w:t>
      </w:r>
      <w:r w:rsidR="006B7CD9">
        <w:rPr>
          <w:rFonts w:ascii="Arial" w:hAnsi="Arial" w:cs="Arial"/>
          <w:sz w:val="20"/>
          <w:szCs w:val="20"/>
          <w:lang w:val="en-GB"/>
        </w:rPr>
        <w:t xml:space="preserve">- </w:t>
      </w:r>
      <w:r w:rsidR="000B303C">
        <w:rPr>
          <w:rFonts w:ascii="Arial" w:hAnsi="Arial" w:cs="Arial"/>
          <w:sz w:val="20"/>
          <w:szCs w:val="20"/>
          <w:lang w:val="en-GB"/>
        </w:rPr>
        <w:t>with lower frequencies</w:t>
      </w:r>
      <w:r w:rsidR="006B7CD9">
        <w:rPr>
          <w:rFonts w:ascii="Arial" w:hAnsi="Arial" w:cs="Arial"/>
          <w:sz w:val="20"/>
          <w:szCs w:val="20"/>
          <w:lang w:val="en-GB"/>
        </w:rPr>
        <w:t xml:space="preserve"> -</w:t>
      </w:r>
      <w:r w:rsidR="000B303C">
        <w:rPr>
          <w:rFonts w:ascii="Arial" w:hAnsi="Arial" w:cs="Arial"/>
          <w:sz w:val="20"/>
          <w:szCs w:val="20"/>
          <w:lang w:val="en-GB"/>
        </w:rPr>
        <w:t>g</w:t>
      </w:r>
      <w:r>
        <w:rPr>
          <w:rFonts w:ascii="Arial" w:hAnsi="Arial" w:cs="Arial"/>
          <w:sz w:val="20"/>
          <w:szCs w:val="20"/>
          <w:lang w:val="en-GB"/>
        </w:rPr>
        <w:t>enitourinary drugs</w:t>
      </w:r>
      <w:r w:rsidR="000B303C">
        <w:rPr>
          <w:rFonts w:ascii="Arial" w:hAnsi="Arial" w:cs="Arial"/>
          <w:sz w:val="20"/>
          <w:szCs w:val="20"/>
          <w:lang w:val="en-GB"/>
        </w:rPr>
        <w:t xml:space="preserve"> (6%)</w:t>
      </w:r>
      <w:r>
        <w:rPr>
          <w:rFonts w:ascii="Arial" w:hAnsi="Arial" w:cs="Arial"/>
          <w:sz w:val="20"/>
          <w:szCs w:val="20"/>
          <w:lang w:val="en-GB"/>
        </w:rPr>
        <w:t xml:space="preserve">, </w:t>
      </w:r>
      <w:r w:rsidR="00762706">
        <w:rPr>
          <w:rFonts w:ascii="Arial" w:hAnsi="Arial" w:cs="Arial"/>
          <w:sz w:val="20"/>
          <w:szCs w:val="20"/>
          <w:lang w:val="en-GB"/>
        </w:rPr>
        <w:t xml:space="preserve">blood drugs (i.e. antiplatelets </w:t>
      </w:r>
      <w:r w:rsidR="00D749D0">
        <w:rPr>
          <w:rFonts w:ascii="Arial" w:hAnsi="Arial" w:cs="Arial"/>
          <w:sz w:val="20"/>
          <w:szCs w:val="20"/>
          <w:lang w:val="en-GB"/>
        </w:rPr>
        <w:t>or</w:t>
      </w:r>
      <w:r w:rsidR="00762706">
        <w:rPr>
          <w:rFonts w:ascii="Arial" w:hAnsi="Arial" w:cs="Arial"/>
          <w:sz w:val="20"/>
          <w:szCs w:val="20"/>
          <w:lang w:val="en-GB"/>
        </w:rPr>
        <w:t xml:space="preserve"> anticoagulants) </w:t>
      </w:r>
      <w:r w:rsidR="000B303C">
        <w:rPr>
          <w:rFonts w:ascii="Arial" w:hAnsi="Arial" w:cs="Arial"/>
          <w:sz w:val="20"/>
          <w:szCs w:val="20"/>
          <w:lang w:val="en-GB"/>
        </w:rPr>
        <w:t>(6%)</w:t>
      </w:r>
      <w:r>
        <w:rPr>
          <w:rFonts w:ascii="Arial" w:hAnsi="Arial" w:cs="Arial"/>
          <w:sz w:val="20"/>
          <w:szCs w:val="20"/>
          <w:lang w:val="en-GB"/>
        </w:rPr>
        <w:t>, respiratory drugs</w:t>
      </w:r>
      <w:r w:rsidR="000B303C">
        <w:rPr>
          <w:rFonts w:ascii="Arial" w:hAnsi="Arial" w:cs="Arial"/>
          <w:sz w:val="20"/>
          <w:szCs w:val="20"/>
          <w:lang w:val="en-GB"/>
        </w:rPr>
        <w:t xml:space="preserve"> (5%)</w:t>
      </w:r>
      <w:r>
        <w:rPr>
          <w:rFonts w:ascii="Arial" w:hAnsi="Arial" w:cs="Arial"/>
          <w:sz w:val="20"/>
          <w:szCs w:val="20"/>
          <w:lang w:val="en-GB"/>
        </w:rPr>
        <w:t xml:space="preserve">, musculoskeletal drugs </w:t>
      </w:r>
      <w:r w:rsidR="000B303C">
        <w:rPr>
          <w:rFonts w:ascii="Arial" w:hAnsi="Arial" w:cs="Arial"/>
          <w:sz w:val="20"/>
          <w:szCs w:val="20"/>
          <w:lang w:val="en-GB"/>
        </w:rPr>
        <w:t xml:space="preserve">(5%) </w:t>
      </w:r>
      <w:r>
        <w:rPr>
          <w:rFonts w:ascii="Arial" w:hAnsi="Arial" w:cs="Arial"/>
          <w:sz w:val="20"/>
          <w:szCs w:val="20"/>
          <w:lang w:val="en-GB"/>
        </w:rPr>
        <w:t>and anti-infectives</w:t>
      </w:r>
      <w:r w:rsidR="000B303C">
        <w:rPr>
          <w:rFonts w:ascii="Arial" w:hAnsi="Arial" w:cs="Arial"/>
          <w:sz w:val="20"/>
          <w:szCs w:val="20"/>
          <w:lang w:val="en-GB"/>
        </w:rPr>
        <w:t xml:space="preserve"> (4%)</w:t>
      </w:r>
      <w:r w:rsidR="00E22178">
        <w:rPr>
          <w:rFonts w:ascii="Arial" w:hAnsi="Arial" w:cs="Arial"/>
          <w:sz w:val="20"/>
          <w:szCs w:val="20"/>
          <w:lang w:val="en-GB"/>
        </w:rPr>
        <w:t>.</w:t>
      </w:r>
      <w:r w:rsidR="000B303C">
        <w:rPr>
          <w:rFonts w:ascii="Arial" w:hAnsi="Arial" w:cs="Arial"/>
          <w:sz w:val="20"/>
          <w:szCs w:val="20"/>
          <w:lang w:val="en-GB"/>
        </w:rPr>
        <w:t xml:space="preserve"> </w:t>
      </w:r>
      <w:r>
        <w:rPr>
          <w:rFonts w:ascii="Arial" w:hAnsi="Arial" w:cs="Arial"/>
          <w:sz w:val="20"/>
          <w:szCs w:val="20"/>
          <w:lang w:val="en-GB"/>
        </w:rPr>
        <w:t xml:space="preserve">Individuals receiving comedications tended </w:t>
      </w:r>
      <w:r w:rsidR="00D541BB">
        <w:rPr>
          <w:rFonts w:ascii="Arial" w:hAnsi="Arial" w:cs="Arial"/>
          <w:sz w:val="20"/>
          <w:szCs w:val="20"/>
          <w:lang w:val="en-GB"/>
        </w:rPr>
        <w:t xml:space="preserve">to </w:t>
      </w:r>
      <w:r>
        <w:rPr>
          <w:rFonts w:ascii="Arial" w:hAnsi="Arial" w:cs="Arial"/>
          <w:sz w:val="20"/>
          <w:szCs w:val="20"/>
          <w:lang w:val="en-GB"/>
        </w:rPr>
        <w:t>be older, hav</w:t>
      </w:r>
      <w:r w:rsidR="006447E8">
        <w:rPr>
          <w:rFonts w:ascii="Arial" w:hAnsi="Arial" w:cs="Arial"/>
          <w:sz w:val="20"/>
          <w:szCs w:val="20"/>
          <w:lang w:val="en-GB"/>
        </w:rPr>
        <w:t>ing</w:t>
      </w:r>
      <w:r>
        <w:rPr>
          <w:rFonts w:ascii="Arial" w:hAnsi="Arial" w:cs="Arial"/>
          <w:sz w:val="20"/>
          <w:szCs w:val="20"/>
          <w:lang w:val="en-GB"/>
        </w:rPr>
        <w:t xml:space="preserve"> lower CD4 cell count and </w:t>
      </w:r>
      <w:r w:rsidR="006447E8">
        <w:rPr>
          <w:rFonts w:ascii="Arial" w:hAnsi="Arial" w:cs="Arial"/>
          <w:sz w:val="20"/>
          <w:szCs w:val="20"/>
          <w:lang w:val="en-GB"/>
        </w:rPr>
        <w:t xml:space="preserve">to </w:t>
      </w:r>
      <w:r>
        <w:rPr>
          <w:rFonts w:ascii="Arial" w:hAnsi="Arial" w:cs="Arial"/>
          <w:sz w:val="20"/>
          <w:szCs w:val="20"/>
          <w:lang w:val="en-GB"/>
        </w:rPr>
        <w:t xml:space="preserve">be treated with </w:t>
      </w:r>
      <w:proofErr w:type="spellStart"/>
      <w:r>
        <w:rPr>
          <w:rFonts w:ascii="Arial" w:hAnsi="Arial" w:cs="Arial"/>
          <w:sz w:val="20"/>
          <w:szCs w:val="20"/>
          <w:lang w:val="en-GB"/>
        </w:rPr>
        <w:t>unboosted</w:t>
      </w:r>
      <w:proofErr w:type="spellEnd"/>
      <w:r>
        <w:rPr>
          <w:rFonts w:ascii="Arial" w:hAnsi="Arial" w:cs="Arial"/>
          <w:sz w:val="20"/>
          <w:szCs w:val="20"/>
          <w:lang w:val="en-GB"/>
        </w:rPr>
        <w:t xml:space="preserve"> INI containing regimens (Table 1). Polypharmacy, defined as the concurrent use of </w:t>
      </w:r>
      <w:r w:rsidRPr="0062176C">
        <w:rPr>
          <w:rFonts w:ascii="Arial" w:hAnsi="Arial" w:cs="Arial"/>
          <w:sz w:val="20"/>
          <w:szCs w:val="20"/>
          <w:u w:val="single"/>
          <w:lang w:val="en-GB"/>
        </w:rPr>
        <w:t>&gt;</w:t>
      </w:r>
      <w:r>
        <w:rPr>
          <w:rFonts w:ascii="Arial" w:hAnsi="Arial" w:cs="Arial"/>
          <w:sz w:val="20"/>
          <w:szCs w:val="20"/>
          <w:lang w:val="en-GB"/>
        </w:rPr>
        <w:t xml:space="preserve"> 5 non-HIV comedications, was observed in 1336 (14.4%) </w:t>
      </w:r>
      <w:r w:rsidR="006447E8">
        <w:rPr>
          <w:rFonts w:ascii="Arial" w:hAnsi="Arial" w:cs="Arial"/>
          <w:sz w:val="20"/>
          <w:szCs w:val="20"/>
          <w:lang w:val="en-GB"/>
        </w:rPr>
        <w:t xml:space="preserve">individuals </w:t>
      </w:r>
      <w:r>
        <w:rPr>
          <w:rFonts w:ascii="Arial" w:hAnsi="Arial" w:cs="Arial"/>
          <w:sz w:val="20"/>
          <w:szCs w:val="20"/>
          <w:lang w:val="en-GB"/>
        </w:rPr>
        <w:t xml:space="preserve">and was slightly more common in males (14.8%) </w:t>
      </w:r>
      <w:r w:rsidR="008A4121">
        <w:rPr>
          <w:rFonts w:ascii="Arial" w:hAnsi="Arial" w:cs="Arial"/>
          <w:sz w:val="20"/>
          <w:szCs w:val="20"/>
          <w:lang w:val="en-GB"/>
        </w:rPr>
        <w:t>and</w:t>
      </w:r>
      <w:r>
        <w:rPr>
          <w:rFonts w:ascii="Arial" w:hAnsi="Arial" w:cs="Arial"/>
          <w:sz w:val="20"/>
          <w:szCs w:val="20"/>
          <w:lang w:val="en-GB"/>
        </w:rPr>
        <w:t xml:space="preserve"> </w:t>
      </w:r>
      <w:r w:rsidR="006B7CD9">
        <w:rPr>
          <w:rFonts w:ascii="Arial" w:hAnsi="Arial" w:cs="Arial"/>
          <w:sz w:val="20"/>
          <w:szCs w:val="20"/>
          <w:lang w:val="en-GB"/>
        </w:rPr>
        <w:t>older patients</w:t>
      </w:r>
      <w:r>
        <w:rPr>
          <w:rFonts w:ascii="Arial" w:hAnsi="Arial" w:cs="Arial"/>
          <w:sz w:val="20"/>
          <w:szCs w:val="20"/>
          <w:lang w:val="en-GB"/>
        </w:rPr>
        <w:t xml:space="preserve"> </w:t>
      </w:r>
      <w:r w:rsidR="008A4121">
        <w:rPr>
          <w:rFonts w:ascii="Arial" w:hAnsi="Arial" w:cs="Arial"/>
          <w:sz w:val="20"/>
          <w:szCs w:val="20"/>
          <w:lang w:val="en-GB"/>
        </w:rPr>
        <w:t>(</w:t>
      </w:r>
      <w:r>
        <w:rPr>
          <w:rFonts w:ascii="Arial" w:hAnsi="Arial" w:cs="Arial"/>
          <w:sz w:val="20"/>
          <w:szCs w:val="20"/>
          <w:lang w:val="en-GB"/>
        </w:rPr>
        <w:t xml:space="preserve">6.3%, 17.6% and 33.3% for the age categories 18-49 years, 50-64 years and </w:t>
      </w:r>
      <w:r w:rsidRPr="00515D93">
        <w:rPr>
          <w:rFonts w:ascii="Arial" w:hAnsi="Arial" w:cs="Arial"/>
          <w:sz w:val="20"/>
          <w:szCs w:val="20"/>
          <w:u w:val="single"/>
          <w:lang w:val="en-GB"/>
        </w:rPr>
        <w:t>&gt;</w:t>
      </w:r>
      <w:r>
        <w:rPr>
          <w:rFonts w:ascii="Arial" w:hAnsi="Arial" w:cs="Arial"/>
          <w:sz w:val="20"/>
          <w:szCs w:val="20"/>
          <w:lang w:val="en-GB"/>
        </w:rPr>
        <w:t xml:space="preserve"> 65 years, respectively</w:t>
      </w:r>
      <w:r w:rsidR="008A4121">
        <w:rPr>
          <w:rFonts w:ascii="Arial" w:hAnsi="Arial" w:cs="Arial"/>
          <w:sz w:val="20"/>
          <w:szCs w:val="20"/>
          <w:lang w:val="en-GB"/>
        </w:rPr>
        <w:t>)</w:t>
      </w:r>
      <w:r>
        <w:rPr>
          <w:rFonts w:ascii="Arial" w:hAnsi="Arial" w:cs="Arial"/>
          <w:sz w:val="20"/>
          <w:szCs w:val="20"/>
          <w:lang w:val="en-GB"/>
        </w:rPr>
        <w:t xml:space="preserve">. Of interest, the use of cardiovascular drugs and proton pump inhibitors was markedly increased in </w:t>
      </w:r>
      <w:r w:rsidRPr="00A234A9">
        <w:rPr>
          <w:rFonts w:ascii="Arial" w:hAnsi="Arial" w:cs="Arial"/>
          <w:sz w:val="20"/>
          <w:szCs w:val="20"/>
          <w:u w:val="single"/>
          <w:lang w:val="en-GB"/>
        </w:rPr>
        <w:t>&gt;</w:t>
      </w:r>
      <w:r>
        <w:rPr>
          <w:rFonts w:ascii="Arial" w:hAnsi="Arial" w:cs="Arial"/>
          <w:sz w:val="20"/>
          <w:szCs w:val="20"/>
          <w:lang w:val="en-GB"/>
        </w:rPr>
        <w:t xml:space="preserve"> 65 years </w:t>
      </w:r>
      <w:r w:rsidR="008A4121">
        <w:rPr>
          <w:rFonts w:ascii="Arial" w:hAnsi="Arial" w:cs="Arial"/>
          <w:sz w:val="20"/>
          <w:szCs w:val="20"/>
          <w:lang w:val="en-GB"/>
        </w:rPr>
        <w:t xml:space="preserve">old </w:t>
      </w:r>
      <w:r>
        <w:rPr>
          <w:rFonts w:ascii="Arial" w:hAnsi="Arial" w:cs="Arial"/>
          <w:sz w:val="20"/>
          <w:szCs w:val="20"/>
          <w:lang w:val="en-GB"/>
        </w:rPr>
        <w:t xml:space="preserve">individuals compared to </w:t>
      </w:r>
      <w:r w:rsidR="006B7CD9">
        <w:rPr>
          <w:rFonts w:ascii="Arial" w:hAnsi="Arial" w:cs="Arial"/>
          <w:sz w:val="20"/>
          <w:szCs w:val="20"/>
          <w:lang w:val="en-GB"/>
        </w:rPr>
        <w:t xml:space="preserve">the </w:t>
      </w:r>
      <w:r w:rsidR="008A4121">
        <w:rPr>
          <w:rFonts w:ascii="Arial" w:hAnsi="Arial" w:cs="Arial"/>
          <w:sz w:val="20"/>
          <w:szCs w:val="20"/>
          <w:lang w:val="en-GB"/>
        </w:rPr>
        <w:t xml:space="preserve">remaining age groups </w:t>
      </w:r>
      <w:r>
        <w:rPr>
          <w:rFonts w:ascii="Arial" w:hAnsi="Arial" w:cs="Arial"/>
          <w:sz w:val="20"/>
          <w:szCs w:val="20"/>
          <w:lang w:val="en-GB"/>
        </w:rPr>
        <w:t xml:space="preserve">whereas the use of CNS drugs was </w:t>
      </w:r>
      <w:r w:rsidR="008A4121">
        <w:rPr>
          <w:rFonts w:ascii="Arial" w:hAnsi="Arial" w:cs="Arial"/>
          <w:sz w:val="20"/>
          <w:szCs w:val="20"/>
          <w:lang w:val="en-GB"/>
        </w:rPr>
        <w:t xml:space="preserve">only </w:t>
      </w:r>
      <w:r>
        <w:rPr>
          <w:rFonts w:ascii="Arial" w:hAnsi="Arial" w:cs="Arial"/>
          <w:sz w:val="20"/>
          <w:szCs w:val="20"/>
          <w:lang w:val="en-GB"/>
        </w:rPr>
        <w:t>moderately increased in elderly compared to young adults</w:t>
      </w:r>
      <w:r w:rsidR="008A4121">
        <w:rPr>
          <w:rFonts w:ascii="Arial" w:hAnsi="Arial" w:cs="Arial"/>
          <w:sz w:val="20"/>
          <w:szCs w:val="20"/>
          <w:lang w:val="en-GB"/>
        </w:rPr>
        <w:t>.</w:t>
      </w:r>
      <w:r>
        <w:rPr>
          <w:rFonts w:ascii="Arial" w:hAnsi="Arial" w:cs="Arial"/>
          <w:sz w:val="20"/>
          <w:szCs w:val="20"/>
          <w:lang w:val="en-GB"/>
        </w:rPr>
        <w:t xml:space="preserve"> </w:t>
      </w:r>
      <w:r w:rsidR="008A4121">
        <w:rPr>
          <w:rFonts w:ascii="Arial" w:hAnsi="Arial" w:cs="Arial"/>
          <w:sz w:val="20"/>
          <w:szCs w:val="20"/>
          <w:lang w:val="en-GB"/>
        </w:rPr>
        <w:t>U</w:t>
      </w:r>
      <w:r w:rsidR="00DB3E42">
        <w:rPr>
          <w:rFonts w:ascii="Arial" w:hAnsi="Arial" w:cs="Arial"/>
          <w:sz w:val="20"/>
          <w:szCs w:val="20"/>
          <w:lang w:val="en-GB"/>
        </w:rPr>
        <w:t>se of</w:t>
      </w:r>
      <w:r>
        <w:rPr>
          <w:rFonts w:ascii="Arial" w:hAnsi="Arial" w:cs="Arial"/>
          <w:sz w:val="20"/>
          <w:szCs w:val="20"/>
          <w:lang w:val="en-GB"/>
        </w:rPr>
        <w:t xml:space="preserve"> analgesic drugs or anti-infectives </w:t>
      </w:r>
      <w:r w:rsidR="00DB3E42">
        <w:rPr>
          <w:rFonts w:ascii="Arial" w:hAnsi="Arial" w:cs="Arial"/>
          <w:sz w:val="20"/>
          <w:szCs w:val="20"/>
          <w:lang w:val="en-GB"/>
        </w:rPr>
        <w:t xml:space="preserve">was comparable across age groups </w:t>
      </w:r>
      <w:r>
        <w:rPr>
          <w:rFonts w:ascii="Arial" w:hAnsi="Arial" w:cs="Arial"/>
          <w:sz w:val="20"/>
          <w:szCs w:val="20"/>
          <w:lang w:val="en-GB"/>
        </w:rPr>
        <w:t>(Supplementary figure).</w:t>
      </w:r>
    </w:p>
    <w:p w14:paraId="4EDD2AF7" w14:textId="77777777" w:rsidR="00965FDD" w:rsidRDefault="00965FDD" w:rsidP="00965FDD">
      <w:pPr>
        <w:pStyle w:val="ListParagraph"/>
        <w:numPr>
          <w:ilvl w:val="1"/>
          <w:numId w:val="14"/>
        </w:numPr>
        <w:spacing w:after="0" w:line="480" w:lineRule="auto"/>
        <w:ind w:left="567" w:hanging="567"/>
        <w:jc w:val="both"/>
        <w:rPr>
          <w:rFonts w:ascii="Arial" w:hAnsi="Arial" w:cs="Arial"/>
          <w:sz w:val="20"/>
          <w:szCs w:val="20"/>
          <w:lang w:val="en-GB"/>
        </w:rPr>
      </w:pPr>
      <w:r w:rsidRPr="008F3DC2">
        <w:rPr>
          <w:rFonts w:ascii="Arial" w:hAnsi="Arial" w:cs="Arial"/>
          <w:sz w:val="20"/>
          <w:szCs w:val="20"/>
          <w:lang w:val="en-GB"/>
        </w:rPr>
        <w:t xml:space="preserve">Prevalence of </w:t>
      </w:r>
      <w:r>
        <w:rPr>
          <w:rFonts w:ascii="Arial" w:hAnsi="Arial" w:cs="Arial"/>
          <w:sz w:val="20"/>
          <w:szCs w:val="20"/>
          <w:lang w:val="en-GB"/>
        </w:rPr>
        <w:t xml:space="preserve">potential </w:t>
      </w:r>
      <w:r w:rsidRPr="008F3DC2">
        <w:rPr>
          <w:rFonts w:ascii="Arial" w:hAnsi="Arial" w:cs="Arial"/>
          <w:sz w:val="20"/>
          <w:szCs w:val="20"/>
          <w:lang w:val="en-GB"/>
        </w:rPr>
        <w:t xml:space="preserve">drug-drug interactions </w:t>
      </w:r>
    </w:p>
    <w:p w14:paraId="15C6348D" w14:textId="4B2F8930" w:rsidR="00965FDD" w:rsidRPr="00312E70" w:rsidRDefault="00706E46" w:rsidP="00965FDD">
      <w:pPr>
        <w:spacing w:after="240" w:line="480" w:lineRule="auto"/>
        <w:jc w:val="both"/>
        <w:rPr>
          <w:rFonts w:ascii="Arial" w:hAnsi="Arial" w:cs="Arial"/>
          <w:sz w:val="20"/>
          <w:szCs w:val="20"/>
          <w:lang w:val="en-GB"/>
        </w:rPr>
      </w:pPr>
      <w:r>
        <w:rPr>
          <w:rFonts w:ascii="Arial" w:hAnsi="Arial" w:cs="Arial"/>
          <w:sz w:val="20"/>
          <w:szCs w:val="20"/>
          <w:lang w:val="en-GB"/>
        </w:rPr>
        <w:t xml:space="preserve">Of </w:t>
      </w:r>
      <w:r w:rsidR="000040DB">
        <w:rPr>
          <w:rFonts w:ascii="Arial" w:hAnsi="Arial" w:cs="Arial"/>
          <w:sz w:val="20"/>
          <w:szCs w:val="20"/>
          <w:lang w:val="en-GB"/>
        </w:rPr>
        <w:t xml:space="preserve">58’287 drug pairs </w:t>
      </w:r>
      <w:r>
        <w:rPr>
          <w:rFonts w:ascii="Arial" w:hAnsi="Arial" w:cs="Arial"/>
          <w:sz w:val="20"/>
          <w:szCs w:val="20"/>
          <w:lang w:val="en-GB"/>
        </w:rPr>
        <w:t xml:space="preserve">we identified </w:t>
      </w:r>
      <w:r w:rsidR="000040DB">
        <w:rPr>
          <w:rFonts w:ascii="Arial" w:hAnsi="Arial" w:cs="Arial"/>
          <w:sz w:val="20"/>
          <w:szCs w:val="20"/>
          <w:lang w:val="en-GB"/>
        </w:rPr>
        <w:t>158</w:t>
      </w:r>
      <w:r>
        <w:rPr>
          <w:rFonts w:ascii="Arial" w:hAnsi="Arial" w:cs="Arial"/>
          <w:sz w:val="20"/>
          <w:szCs w:val="20"/>
          <w:lang w:val="en-GB"/>
        </w:rPr>
        <w:t xml:space="preserve"> red</w:t>
      </w:r>
      <w:r w:rsidR="000040DB">
        <w:rPr>
          <w:rFonts w:ascii="Arial" w:hAnsi="Arial" w:cs="Arial"/>
          <w:sz w:val="20"/>
          <w:szCs w:val="20"/>
          <w:lang w:val="en-GB"/>
        </w:rPr>
        <w:t>, 3311</w:t>
      </w:r>
      <w:r>
        <w:rPr>
          <w:rFonts w:ascii="Arial" w:hAnsi="Arial" w:cs="Arial"/>
          <w:sz w:val="20"/>
          <w:szCs w:val="20"/>
          <w:lang w:val="en-GB"/>
        </w:rPr>
        <w:t xml:space="preserve"> amber</w:t>
      </w:r>
      <w:r w:rsidR="000040DB">
        <w:rPr>
          <w:rFonts w:ascii="Arial" w:hAnsi="Arial" w:cs="Arial"/>
          <w:sz w:val="20"/>
          <w:szCs w:val="20"/>
          <w:lang w:val="en-GB"/>
        </w:rPr>
        <w:t xml:space="preserve">, 1679 </w:t>
      </w:r>
      <w:r>
        <w:rPr>
          <w:rFonts w:ascii="Arial" w:hAnsi="Arial" w:cs="Arial"/>
          <w:sz w:val="20"/>
          <w:szCs w:val="20"/>
          <w:lang w:val="en-GB"/>
        </w:rPr>
        <w:t xml:space="preserve">yellow </w:t>
      </w:r>
      <w:r w:rsidR="000040DB">
        <w:rPr>
          <w:rFonts w:ascii="Arial" w:hAnsi="Arial" w:cs="Arial"/>
          <w:sz w:val="20"/>
          <w:szCs w:val="20"/>
          <w:lang w:val="en-GB"/>
        </w:rPr>
        <w:t xml:space="preserve">and 53’139 green flag </w:t>
      </w:r>
      <w:r w:rsidR="00136F8C">
        <w:rPr>
          <w:rFonts w:ascii="Arial" w:hAnsi="Arial" w:cs="Arial"/>
          <w:sz w:val="20"/>
          <w:szCs w:val="20"/>
          <w:lang w:val="en-GB"/>
        </w:rPr>
        <w:t>drug</w:t>
      </w:r>
      <w:r w:rsidR="0064604D">
        <w:rPr>
          <w:rFonts w:ascii="Arial" w:hAnsi="Arial" w:cs="Arial"/>
          <w:sz w:val="20"/>
          <w:szCs w:val="20"/>
          <w:lang w:val="en-GB"/>
        </w:rPr>
        <w:t>-</w:t>
      </w:r>
      <w:r w:rsidR="00136F8C">
        <w:rPr>
          <w:rFonts w:ascii="Arial" w:hAnsi="Arial" w:cs="Arial"/>
          <w:sz w:val="20"/>
          <w:szCs w:val="20"/>
          <w:lang w:val="en-GB"/>
        </w:rPr>
        <w:t xml:space="preserve">drug </w:t>
      </w:r>
      <w:r w:rsidR="000040DB">
        <w:rPr>
          <w:rFonts w:ascii="Arial" w:hAnsi="Arial" w:cs="Arial"/>
          <w:sz w:val="20"/>
          <w:szCs w:val="20"/>
          <w:lang w:val="en-GB"/>
        </w:rPr>
        <w:t xml:space="preserve">interactions. </w:t>
      </w:r>
      <w:r w:rsidR="00DD75FE">
        <w:rPr>
          <w:rFonts w:ascii="Arial" w:hAnsi="Arial" w:cs="Arial"/>
          <w:sz w:val="20"/>
          <w:szCs w:val="20"/>
          <w:lang w:val="en-GB"/>
        </w:rPr>
        <w:t>In the entire cohort</w:t>
      </w:r>
      <w:r w:rsidR="007D05E7">
        <w:rPr>
          <w:rFonts w:ascii="Arial" w:hAnsi="Arial" w:cs="Arial"/>
          <w:sz w:val="20"/>
          <w:szCs w:val="20"/>
          <w:lang w:val="en-GB"/>
        </w:rPr>
        <w:t>,</w:t>
      </w:r>
      <w:r w:rsidR="00132D11">
        <w:rPr>
          <w:rFonts w:ascii="Arial" w:hAnsi="Arial" w:cs="Arial"/>
          <w:sz w:val="20"/>
          <w:szCs w:val="20"/>
          <w:lang w:val="en-GB"/>
        </w:rPr>
        <w:t xml:space="preserve"> the </w:t>
      </w:r>
      <w:r w:rsidR="00285E8F">
        <w:rPr>
          <w:rFonts w:ascii="Arial" w:hAnsi="Arial" w:cs="Arial"/>
          <w:sz w:val="20"/>
          <w:szCs w:val="20"/>
          <w:lang w:val="en-GB"/>
        </w:rPr>
        <w:t>prevalence of</w:t>
      </w:r>
      <w:r w:rsidR="00132D11">
        <w:rPr>
          <w:rFonts w:ascii="Arial" w:hAnsi="Arial" w:cs="Arial"/>
          <w:sz w:val="20"/>
          <w:szCs w:val="20"/>
          <w:lang w:val="en-GB"/>
        </w:rPr>
        <w:t xml:space="preserve"> individuals with</w:t>
      </w:r>
      <w:r w:rsidR="00285E8F">
        <w:rPr>
          <w:rFonts w:ascii="Arial" w:hAnsi="Arial" w:cs="Arial"/>
          <w:sz w:val="20"/>
          <w:szCs w:val="20"/>
          <w:lang w:val="en-GB"/>
        </w:rPr>
        <w:t xml:space="preserve"> </w:t>
      </w:r>
      <w:r w:rsidR="00285E8F" w:rsidRPr="00380486">
        <w:rPr>
          <w:rFonts w:ascii="Arial" w:hAnsi="Arial" w:cs="Arial"/>
          <w:sz w:val="20"/>
          <w:szCs w:val="20"/>
          <w:u w:val="single"/>
          <w:lang w:val="en-GB"/>
        </w:rPr>
        <w:t>&gt;</w:t>
      </w:r>
      <w:r w:rsidR="00285E8F">
        <w:rPr>
          <w:rFonts w:ascii="Arial" w:hAnsi="Arial" w:cs="Arial"/>
          <w:sz w:val="20"/>
          <w:szCs w:val="20"/>
          <w:lang w:val="en-GB"/>
        </w:rPr>
        <w:t xml:space="preserve"> 1 PDDI was 29% (n</w:t>
      </w:r>
      <w:r w:rsidR="009D47AB">
        <w:rPr>
          <w:rFonts w:ascii="Arial" w:hAnsi="Arial" w:cs="Arial"/>
          <w:sz w:val="20"/>
          <w:szCs w:val="20"/>
          <w:lang w:val="en-GB"/>
        </w:rPr>
        <w:t xml:space="preserve"> </w:t>
      </w:r>
      <w:r w:rsidR="00285E8F">
        <w:rPr>
          <w:rFonts w:ascii="Arial" w:hAnsi="Arial" w:cs="Arial"/>
          <w:sz w:val="20"/>
          <w:szCs w:val="20"/>
          <w:lang w:val="en-GB"/>
        </w:rPr>
        <w:t>=</w:t>
      </w:r>
      <w:r w:rsidR="00965FDD">
        <w:rPr>
          <w:rFonts w:ascii="Arial" w:hAnsi="Arial" w:cs="Arial"/>
          <w:sz w:val="20"/>
          <w:szCs w:val="20"/>
          <w:lang w:val="en-GB"/>
        </w:rPr>
        <w:t xml:space="preserve"> 2730). </w:t>
      </w:r>
      <w:r w:rsidR="00CA64B9">
        <w:rPr>
          <w:rFonts w:ascii="Arial" w:hAnsi="Arial" w:cs="Arial"/>
          <w:sz w:val="20"/>
          <w:szCs w:val="20"/>
          <w:lang w:val="en-GB"/>
        </w:rPr>
        <w:t xml:space="preserve">Of individuals </w:t>
      </w:r>
      <w:r w:rsidR="00965FDD">
        <w:rPr>
          <w:rFonts w:ascii="Arial" w:hAnsi="Arial" w:cs="Arial"/>
          <w:sz w:val="20"/>
          <w:szCs w:val="20"/>
          <w:lang w:val="en-GB"/>
        </w:rPr>
        <w:t xml:space="preserve">receiving </w:t>
      </w:r>
      <w:r w:rsidR="00965FDD" w:rsidRPr="001A1F88">
        <w:rPr>
          <w:rFonts w:ascii="Arial" w:hAnsi="Arial" w:cs="Arial"/>
          <w:sz w:val="20"/>
          <w:szCs w:val="20"/>
          <w:u w:val="single"/>
          <w:lang w:val="en-GB"/>
        </w:rPr>
        <w:t>&gt;</w:t>
      </w:r>
      <w:r w:rsidR="00965FDD">
        <w:rPr>
          <w:rFonts w:ascii="Arial" w:hAnsi="Arial" w:cs="Arial"/>
          <w:sz w:val="20"/>
          <w:szCs w:val="20"/>
          <w:lang w:val="en-GB"/>
        </w:rPr>
        <w:t xml:space="preserve"> 1 comedication (n = 6324),</w:t>
      </w:r>
      <w:r w:rsidR="00DD75FE">
        <w:rPr>
          <w:rFonts w:ascii="Arial" w:hAnsi="Arial" w:cs="Arial"/>
          <w:sz w:val="20"/>
          <w:szCs w:val="20"/>
          <w:lang w:val="en-GB"/>
        </w:rPr>
        <w:t xml:space="preserve"> the prevalence of PPDI was 43% and of those</w:t>
      </w:r>
      <w:r w:rsidR="00965FDD">
        <w:rPr>
          <w:rFonts w:ascii="Arial" w:hAnsi="Arial" w:cs="Arial"/>
          <w:sz w:val="20"/>
          <w:szCs w:val="20"/>
          <w:lang w:val="en-GB"/>
        </w:rPr>
        <w:t xml:space="preserve"> 153 (2%)</w:t>
      </w:r>
      <w:r w:rsidR="00CA64B9">
        <w:rPr>
          <w:rFonts w:ascii="Arial" w:hAnsi="Arial" w:cs="Arial"/>
          <w:sz w:val="20"/>
          <w:szCs w:val="20"/>
          <w:lang w:val="en-GB"/>
        </w:rPr>
        <w:t xml:space="preserve"> </w:t>
      </w:r>
      <w:r w:rsidR="00DD75FE">
        <w:rPr>
          <w:rFonts w:ascii="Arial" w:hAnsi="Arial" w:cs="Arial"/>
          <w:sz w:val="20"/>
          <w:szCs w:val="20"/>
          <w:lang w:val="en-GB"/>
        </w:rPr>
        <w:t xml:space="preserve">individuals </w:t>
      </w:r>
      <w:r w:rsidR="00CA64B9">
        <w:rPr>
          <w:rFonts w:ascii="Arial" w:hAnsi="Arial" w:cs="Arial"/>
          <w:sz w:val="20"/>
          <w:szCs w:val="20"/>
          <w:lang w:val="en-GB"/>
        </w:rPr>
        <w:t>had a red</w:t>
      </w:r>
      <w:r w:rsidR="00965FDD">
        <w:rPr>
          <w:rFonts w:ascii="Arial" w:hAnsi="Arial" w:cs="Arial"/>
          <w:sz w:val="20"/>
          <w:szCs w:val="20"/>
          <w:lang w:val="en-GB"/>
        </w:rPr>
        <w:t xml:space="preserve">, 2093 (33%) </w:t>
      </w:r>
      <w:r w:rsidR="00CA64B9">
        <w:rPr>
          <w:rFonts w:ascii="Arial" w:hAnsi="Arial" w:cs="Arial"/>
          <w:sz w:val="20"/>
          <w:szCs w:val="20"/>
          <w:lang w:val="en-GB"/>
        </w:rPr>
        <w:t xml:space="preserve">an amber </w:t>
      </w:r>
      <w:r w:rsidR="00965FDD">
        <w:rPr>
          <w:rFonts w:ascii="Arial" w:hAnsi="Arial" w:cs="Arial"/>
          <w:sz w:val="20"/>
          <w:szCs w:val="20"/>
          <w:lang w:val="en-GB"/>
        </w:rPr>
        <w:t xml:space="preserve">and 1259 (20%) </w:t>
      </w:r>
      <w:r w:rsidR="00CA64B9">
        <w:rPr>
          <w:rFonts w:ascii="Arial" w:hAnsi="Arial" w:cs="Arial"/>
          <w:sz w:val="20"/>
          <w:szCs w:val="20"/>
          <w:lang w:val="en-GB"/>
        </w:rPr>
        <w:t xml:space="preserve">individuals a </w:t>
      </w:r>
      <w:r w:rsidR="00965FDD">
        <w:rPr>
          <w:rFonts w:ascii="Arial" w:hAnsi="Arial" w:cs="Arial"/>
          <w:sz w:val="20"/>
          <w:szCs w:val="20"/>
          <w:lang w:val="en-GB"/>
        </w:rPr>
        <w:t xml:space="preserve">yellow flag PDDI (Figure 1). Common red and amber flag PDDIs found in the study population are shown in tables 2 and 3. The most frequently encountered red flag PDDIs included the coadministration of boosted ARVs and corticosteroids (n = 31, 20%) or quetiapine (n = 31, 20%) followed by the coadministration of atazanavir </w:t>
      </w:r>
      <w:r w:rsidR="00965FDD">
        <w:rPr>
          <w:rFonts w:ascii="Arial" w:hAnsi="Arial" w:cs="Arial"/>
          <w:sz w:val="20"/>
          <w:szCs w:val="20"/>
          <w:lang w:val="en-GB"/>
        </w:rPr>
        <w:lastRenderedPageBreak/>
        <w:t xml:space="preserve">or </w:t>
      </w:r>
      <w:proofErr w:type="spellStart"/>
      <w:r w:rsidR="00965FDD">
        <w:rPr>
          <w:rFonts w:ascii="Arial" w:hAnsi="Arial" w:cs="Arial"/>
          <w:sz w:val="20"/>
          <w:szCs w:val="20"/>
          <w:lang w:val="en-GB"/>
        </w:rPr>
        <w:t>rilpivirine</w:t>
      </w:r>
      <w:proofErr w:type="spellEnd"/>
      <w:r w:rsidR="00965FDD">
        <w:rPr>
          <w:rFonts w:ascii="Arial" w:hAnsi="Arial" w:cs="Arial"/>
          <w:sz w:val="20"/>
          <w:szCs w:val="20"/>
          <w:lang w:val="en-GB"/>
        </w:rPr>
        <w:t xml:space="preserve"> with proton pump inhibitors (n = 25, 16%) (Table 3). It should be highlighted that even though quetiapine is contraindicated with strong CYP3A4 inhibitors, coadministration is possible with potent inhibitors provided that quetiapine dose is reduced to one sixth of the original dose </w:t>
      </w:r>
      <w:r w:rsidR="00CD778A">
        <w:rPr>
          <w:rFonts w:ascii="Arial" w:hAnsi="Arial" w:cs="Arial"/>
          <w:sz w:val="20"/>
          <w:szCs w:val="20"/>
          <w:lang w:val="en-GB"/>
        </w:rPr>
        <w:fldChar w:fldCharType="begin"/>
      </w:r>
      <w:r w:rsidR="00CD778A">
        <w:rPr>
          <w:rFonts w:ascii="Arial" w:hAnsi="Arial" w:cs="Arial"/>
          <w:sz w:val="20"/>
          <w:szCs w:val="20"/>
          <w:lang w:val="en-GB"/>
        </w:rPr>
        <w:instrText xml:space="preserve"> ADDIN EN.CITE &lt;EndNote&gt;&lt;Cite&gt;&lt;Author&gt;Liverpool&lt;/Author&gt;&lt;Year&gt;2019&lt;/Year&gt;&lt;RecNum&gt;247&lt;/RecNum&gt;&lt;DisplayText&gt;[16]&lt;/DisplayText&gt;&lt;record&gt;&lt;rec-number&gt;247&lt;/rec-number&gt;&lt;foreign-keys&gt;&lt;key app="EN" db-id="55aeprz9rvfexge0dwavvwzz9ztvzaawwdaz" timestamp="1582647118"&gt;247&lt;/key&gt;&lt;/foreign-keys&gt;&lt;ref-type name="Journal Article"&gt;17&lt;/ref-type&gt;&lt;contributors&gt;&lt;authors&gt;&lt;author&gt;University of Liverpool&lt;/author&gt;&lt;/authors&gt;&lt;/contributors&gt;&lt;titles&gt;&lt;title&gt;HIV drug interactions&lt;/title&gt;&lt;secondary-title&gt;available at: https://www.hiv-druginteractions.org&lt;/secondary-title&gt;&lt;/titles&gt;&lt;periodical&gt;&lt;full-title&gt;available at: https://www.hiv-druginteractions.org&lt;/full-title&gt;&lt;/periodical&gt;&lt;dates&gt;&lt;year&gt;2019&lt;/year&gt;&lt;/dates&gt;&lt;urls&gt;&lt;/urls&gt;&lt;/record&gt;&lt;/Cite&gt;&lt;/EndNote&gt;</w:instrText>
      </w:r>
      <w:r w:rsidR="00CD778A">
        <w:rPr>
          <w:rFonts w:ascii="Arial" w:hAnsi="Arial" w:cs="Arial"/>
          <w:sz w:val="20"/>
          <w:szCs w:val="20"/>
          <w:lang w:val="en-GB"/>
        </w:rPr>
        <w:fldChar w:fldCharType="separate"/>
      </w:r>
      <w:r w:rsidR="00CD778A">
        <w:rPr>
          <w:rFonts w:ascii="Arial" w:hAnsi="Arial" w:cs="Arial"/>
          <w:noProof/>
          <w:sz w:val="20"/>
          <w:szCs w:val="20"/>
          <w:lang w:val="en-GB"/>
        </w:rPr>
        <w:t>[16]</w:t>
      </w:r>
      <w:r w:rsidR="00CD778A">
        <w:rPr>
          <w:rFonts w:ascii="Arial" w:hAnsi="Arial" w:cs="Arial"/>
          <w:sz w:val="20"/>
          <w:szCs w:val="20"/>
          <w:lang w:val="en-GB"/>
        </w:rPr>
        <w:fldChar w:fldCharType="end"/>
      </w:r>
      <w:r w:rsidR="00965FDD">
        <w:rPr>
          <w:rFonts w:ascii="Arial" w:hAnsi="Arial" w:cs="Arial"/>
          <w:sz w:val="20"/>
          <w:szCs w:val="20"/>
          <w:lang w:val="en-GB"/>
        </w:rPr>
        <w:t xml:space="preserve">. This interaction was mostly managed correctly, as reduction of quetiapine dose was performed in 75% of the cases. </w:t>
      </w:r>
      <w:r w:rsidR="009D213C">
        <w:rPr>
          <w:rFonts w:ascii="Arial" w:hAnsi="Arial" w:cs="Arial"/>
          <w:sz w:val="20"/>
          <w:szCs w:val="20"/>
          <w:lang w:val="en-GB"/>
        </w:rPr>
        <w:t xml:space="preserve">When considering individuals with </w:t>
      </w:r>
      <w:r w:rsidR="009D213C" w:rsidRPr="009D213C">
        <w:rPr>
          <w:rFonts w:ascii="Arial" w:hAnsi="Arial" w:cs="Arial"/>
          <w:sz w:val="20"/>
          <w:szCs w:val="20"/>
          <w:u w:val="single"/>
          <w:lang w:val="en-GB"/>
        </w:rPr>
        <w:t>&gt;</w:t>
      </w:r>
      <w:r w:rsidR="009D213C">
        <w:rPr>
          <w:rFonts w:ascii="Arial" w:hAnsi="Arial" w:cs="Arial"/>
          <w:sz w:val="20"/>
          <w:szCs w:val="20"/>
          <w:lang w:val="en-GB"/>
        </w:rPr>
        <w:t xml:space="preserve"> 1 PDDI</w:t>
      </w:r>
      <w:r w:rsidR="00727281">
        <w:rPr>
          <w:rFonts w:ascii="Arial" w:hAnsi="Arial" w:cs="Arial"/>
          <w:sz w:val="20"/>
          <w:szCs w:val="20"/>
          <w:lang w:val="en-GB"/>
        </w:rPr>
        <w:t xml:space="preserve"> (n = 2730)</w:t>
      </w:r>
      <w:r w:rsidR="009D213C">
        <w:rPr>
          <w:rFonts w:ascii="Arial" w:hAnsi="Arial" w:cs="Arial"/>
          <w:sz w:val="20"/>
          <w:szCs w:val="20"/>
          <w:lang w:val="en-GB"/>
        </w:rPr>
        <w:t xml:space="preserve">, amber </w:t>
      </w:r>
      <w:r w:rsidR="00965FDD">
        <w:rPr>
          <w:rFonts w:ascii="Arial" w:hAnsi="Arial" w:cs="Arial"/>
          <w:sz w:val="20"/>
          <w:szCs w:val="20"/>
          <w:lang w:val="en-GB"/>
        </w:rPr>
        <w:t xml:space="preserve">flag PDDIs involved mostly the coadministration of boosted ARVs with antidepressants (n = 605, 22%) or statins (n = 570, 21%) (Table 2). Other common amber flag PDDIs included the coadministration of INIs with divalent cations (n = 322, 12%). The simultaneous intake of these drugs should be avoided as they can form a complex at the level of the gastrointestinal tract thereby reducing the absorption of INIs </w:t>
      </w:r>
      <w:r w:rsidR="00CD778A">
        <w:rPr>
          <w:rFonts w:ascii="Arial" w:hAnsi="Arial" w:cs="Arial"/>
          <w:sz w:val="20"/>
          <w:szCs w:val="20"/>
          <w:lang w:val="en-GB"/>
        </w:rPr>
        <w:fldChar w:fldCharType="begin">
          <w:fldData xml:space="preserve">PEVuZE5vdGU+PENpdGU+PEF1dGhvcj5LaXNlcjwvQXV0aG9yPjxZZWFyPjIwMTA8L1llYXI+PFJl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PEVuZE5vdGU+PENpdGU+PEF1dGhvcj5LaXNlcjwvQXV0aG9yPjxZZWFyPjIwMTA8L1llYXI+PFJl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[17-19]</w:t>
      </w:r>
      <w:r w:rsidR="00CD778A">
        <w:rPr>
          <w:rFonts w:ascii="Arial" w:hAnsi="Arial" w:cs="Arial"/>
          <w:sz w:val="20"/>
          <w:szCs w:val="20"/>
          <w:lang w:val="en-GB"/>
        </w:rPr>
        <w:fldChar w:fldCharType="end"/>
      </w:r>
      <w:r w:rsidR="00965FDD">
        <w:rPr>
          <w:rFonts w:ascii="Arial" w:hAnsi="Arial" w:cs="Arial"/>
          <w:sz w:val="20"/>
          <w:szCs w:val="20"/>
          <w:lang w:val="en-GB"/>
        </w:rPr>
        <w:t>. This interaction can be overcome by separating the intake of these drugs. Available information on the timing of administration indicated that this interaction was correctly managed in 34% of the cases whereas administration errors were observed in 26% of the cases.</w:t>
      </w:r>
    </w:p>
    <w:p w14:paraId="0483A24E" w14:textId="77777777" w:rsidR="00965FDD" w:rsidRPr="003C28C6" w:rsidRDefault="00965FDD" w:rsidP="00965FDD">
      <w:pPr>
        <w:pStyle w:val="ListParagraph"/>
        <w:numPr>
          <w:ilvl w:val="1"/>
          <w:numId w:val="14"/>
        </w:numPr>
        <w:spacing w:after="0" w:line="480" w:lineRule="auto"/>
        <w:ind w:left="567" w:hanging="567"/>
        <w:jc w:val="both"/>
        <w:rPr>
          <w:rFonts w:ascii="Arial" w:hAnsi="Arial" w:cs="Arial"/>
          <w:sz w:val="20"/>
          <w:szCs w:val="20"/>
          <w:lang w:val="en-GB"/>
        </w:rPr>
      </w:pPr>
      <w:r>
        <w:rPr>
          <w:rFonts w:ascii="Arial" w:hAnsi="Arial" w:cs="Arial"/>
          <w:sz w:val="20"/>
          <w:szCs w:val="20"/>
          <w:lang w:val="en-GB"/>
        </w:rPr>
        <w:t>Factors associated with potential drug-drug interactions</w:t>
      </w:r>
    </w:p>
    <w:p w14:paraId="48F64215" w14:textId="79AEDD29" w:rsidR="009A0D2C" w:rsidRDefault="00965FDD" w:rsidP="00965FDD">
      <w:pPr>
        <w:spacing w:line="480" w:lineRule="auto"/>
        <w:jc w:val="both"/>
        <w:rPr>
          <w:rFonts w:ascii="Arial" w:hAnsi="Arial" w:cs="Arial"/>
          <w:sz w:val="20"/>
          <w:szCs w:val="20"/>
          <w:lang w:val="en-GB"/>
        </w:rPr>
      </w:pPr>
      <w:r>
        <w:rPr>
          <w:rFonts w:ascii="Arial" w:hAnsi="Arial" w:cs="Arial"/>
          <w:sz w:val="20"/>
          <w:szCs w:val="20"/>
          <w:lang w:val="en-GB"/>
        </w:rPr>
        <w:t xml:space="preserve">In the multivariable analysis, factors independently associated with an increased risk </w:t>
      </w:r>
      <w:r w:rsidR="00625BA7">
        <w:rPr>
          <w:rFonts w:ascii="Arial" w:hAnsi="Arial" w:cs="Arial"/>
          <w:sz w:val="20"/>
          <w:szCs w:val="20"/>
          <w:lang w:val="en-GB"/>
        </w:rPr>
        <w:t>for</w:t>
      </w:r>
      <w:r>
        <w:rPr>
          <w:rFonts w:ascii="Arial" w:hAnsi="Arial" w:cs="Arial"/>
          <w:sz w:val="20"/>
          <w:szCs w:val="20"/>
          <w:lang w:val="en-GB"/>
        </w:rPr>
        <w:t xml:space="preserve"> red or amber flag PDDIs were treatment</w:t>
      </w:r>
      <w:r w:rsidR="00625BA7">
        <w:rPr>
          <w:rFonts w:ascii="Arial" w:hAnsi="Arial" w:cs="Arial"/>
          <w:sz w:val="20"/>
          <w:szCs w:val="20"/>
          <w:lang w:val="en-GB"/>
        </w:rPr>
        <w:t>s</w:t>
      </w:r>
      <w:r>
        <w:rPr>
          <w:rFonts w:ascii="Arial" w:hAnsi="Arial" w:cs="Arial"/>
          <w:sz w:val="20"/>
          <w:szCs w:val="20"/>
          <w:lang w:val="en-GB"/>
        </w:rPr>
        <w:t xml:space="preserve"> with NNRTIs, boosted ARVs or boosted ARVs</w:t>
      </w:r>
      <w:r w:rsidR="00625BA7">
        <w:rPr>
          <w:rFonts w:ascii="Arial" w:hAnsi="Arial" w:cs="Arial"/>
          <w:sz w:val="20"/>
          <w:szCs w:val="20"/>
          <w:lang w:val="en-GB"/>
        </w:rPr>
        <w:t xml:space="preserve"> and NNRTI</w:t>
      </w:r>
      <w:r>
        <w:rPr>
          <w:rFonts w:ascii="Arial" w:hAnsi="Arial" w:cs="Arial"/>
          <w:sz w:val="20"/>
          <w:szCs w:val="20"/>
          <w:lang w:val="en-GB"/>
        </w:rPr>
        <w:t xml:space="preserve"> </w:t>
      </w:r>
      <w:r w:rsidR="00E46C4F">
        <w:rPr>
          <w:rFonts w:ascii="Arial" w:hAnsi="Arial" w:cs="Arial"/>
          <w:sz w:val="20"/>
          <w:szCs w:val="20"/>
          <w:lang w:val="en-GB"/>
        </w:rPr>
        <w:t xml:space="preserve">compared </w:t>
      </w:r>
      <w:r>
        <w:rPr>
          <w:rFonts w:ascii="Arial" w:hAnsi="Arial" w:cs="Arial"/>
          <w:sz w:val="20"/>
          <w:szCs w:val="20"/>
          <w:lang w:val="en-GB"/>
        </w:rPr>
        <w:t>to</w:t>
      </w:r>
      <w:r w:rsidR="00625BA7">
        <w:rPr>
          <w:rFonts w:ascii="Arial" w:hAnsi="Arial" w:cs="Arial"/>
          <w:sz w:val="20"/>
          <w:szCs w:val="20"/>
          <w:lang w:val="en-GB"/>
        </w:rPr>
        <w:t xml:space="preserve"> a</w:t>
      </w:r>
      <w:r>
        <w:rPr>
          <w:rFonts w:ascii="Arial" w:hAnsi="Arial" w:cs="Arial"/>
          <w:sz w:val="20"/>
          <w:szCs w:val="20"/>
          <w:lang w:val="en-GB"/>
        </w:rPr>
        <w:t xml:space="preserve"> treatment with </w:t>
      </w:r>
      <w:proofErr w:type="spellStart"/>
      <w:r>
        <w:rPr>
          <w:rFonts w:ascii="Arial" w:hAnsi="Arial" w:cs="Arial"/>
          <w:sz w:val="20"/>
          <w:szCs w:val="20"/>
          <w:lang w:val="en-GB"/>
        </w:rPr>
        <w:t>unboosted</w:t>
      </w:r>
      <w:proofErr w:type="spellEnd"/>
      <w:r>
        <w:rPr>
          <w:rFonts w:ascii="Arial" w:hAnsi="Arial" w:cs="Arial"/>
          <w:sz w:val="20"/>
          <w:szCs w:val="20"/>
          <w:lang w:val="en-GB"/>
        </w:rPr>
        <w:t xml:space="preserve"> INIs (Table 4). Treatment with the following therapeutic classes was also associated with an increased risk of red or amber flag PDDIs: cardiovascular drugs, blood drugs, gastrointestinal &amp; metabolism drugs, musculoskeletal drugs, CNS drugs, hormones, genitourinary drugs &amp; reproductive hormones, anti-infectives and antineoplastic drugs. Finally, the risk of having PDDIs was also higher with increasing age, for individuals </w:t>
      </w:r>
      <w:r w:rsidR="00625BA7">
        <w:rPr>
          <w:rFonts w:ascii="Arial" w:hAnsi="Arial" w:cs="Arial"/>
          <w:sz w:val="20"/>
          <w:szCs w:val="20"/>
          <w:lang w:val="en-GB"/>
        </w:rPr>
        <w:t xml:space="preserve">with </w:t>
      </w:r>
      <w:r>
        <w:rPr>
          <w:rFonts w:ascii="Arial" w:hAnsi="Arial" w:cs="Arial"/>
          <w:sz w:val="20"/>
          <w:szCs w:val="20"/>
          <w:lang w:val="en-GB"/>
        </w:rPr>
        <w:t>illicit drug</w:t>
      </w:r>
      <w:r w:rsidR="00625BA7">
        <w:rPr>
          <w:rFonts w:ascii="Arial" w:hAnsi="Arial" w:cs="Arial"/>
          <w:sz w:val="20"/>
          <w:szCs w:val="20"/>
          <w:lang w:val="en-GB"/>
        </w:rPr>
        <w:t xml:space="preserve"> u</w:t>
      </w:r>
      <w:r>
        <w:rPr>
          <w:rFonts w:ascii="Arial" w:hAnsi="Arial" w:cs="Arial"/>
          <w:sz w:val="20"/>
          <w:szCs w:val="20"/>
          <w:lang w:val="en-GB"/>
        </w:rPr>
        <w:t>s</w:t>
      </w:r>
      <w:r w:rsidR="00625BA7">
        <w:rPr>
          <w:rFonts w:ascii="Arial" w:hAnsi="Arial" w:cs="Arial"/>
          <w:sz w:val="20"/>
          <w:szCs w:val="20"/>
          <w:lang w:val="en-GB"/>
        </w:rPr>
        <w:t>e</w:t>
      </w:r>
      <w:r>
        <w:rPr>
          <w:rFonts w:ascii="Arial" w:hAnsi="Arial" w:cs="Arial"/>
          <w:sz w:val="20"/>
          <w:szCs w:val="20"/>
          <w:lang w:val="en-GB"/>
        </w:rPr>
        <w:t xml:space="preserve"> or with a longer history of HIV infection.</w:t>
      </w:r>
    </w:p>
    <w:p w14:paraId="40BDD687" w14:textId="77777777" w:rsidR="00281317" w:rsidRDefault="00281317" w:rsidP="00281317">
      <w:pPr>
        <w:pStyle w:val="ListParagraph"/>
        <w:numPr>
          <w:ilvl w:val="1"/>
          <w:numId w:val="14"/>
        </w:numPr>
        <w:spacing w:after="0" w:line="480" w:lineRule="auto"/>
        <w:ind w:left="567" w:hanging="567"/>
        <w:jc w:val="both"/>
        <w:rPr>
          <w:rFonts w:ascii="Arial" w:hAnsi="Arial" w:cs="Arial"/>
          <w:sz w:val="20"/>
          <w:szCs w:val="20"/>
          <w:lang w:val="en-GB"/>
        </w:rPr>
      </w:pPr>
      <w:r>
        <w:rPr>
          <w:rFonts w:ascii="Arial" w:hAnsi="Arial" w:cs="Arial"/>
          <w:sz w:val="20"/>
          <w:szCs w:val="20"/>
          <w:lang w:val="en-GB"/>
        </w:rPr>
        <w:t>Comparison of the com</w:t>
      </w:r>
      <w:r w:rsidRPr="003C28C6">
        <w:rPr>
          <w:rFonts w:ascii="Arial" w:hAnsi="Arial" w:cs="Arial"/>
          <w:sz w:val="20"/>
          <w:szCs w:val="20"/>
          <w:lang w:val="en-GB"/>
        </w:rPr>
        <w:t>edication use in 2018 and 2008</w:t>
      </w:r>
    </w:p>
    <w:p w14:paraId="4DDBD91A" w14:textId="15DBFAAB" w:rsidR="00281317" w:rsidRPr="00AB027F" w:rsidRDefault="00281317" w:rsidP="00281317">
      <w:pPr>
        <w:spacing w:after="240" w:line="480" w:lineRule="auto"/>
        <w:jc w:val="both"/>
        <w:rPr>
          <w:rFonts w:ascii="Arial" w:hAnsi="Arial" w:cs="Arial"/>
          <w:sz w:val="20"/>
          <w:szCs w:val="20"/>
          <w:lang w:val="en-GB"/>
        </w:rPr>
      </w:pPr>
      <w:r>
        <w:rPr>
          <w:rFonts w:ascii="Arial" w:hAnsi="Arial" w:cs="Arial"/>
          <w:sz w:val="20"/>
          <w:szCs w:val="20"/>
          <w:lang w:val="en-GB"/>
        </w:rPr>
        <w:t xml:space="preserve">The use of comedications in 2018 was compared with our previous analysis from 2008 (figure 2). Both analyses showed a similar pattern of comedication use with cardiovascular and CNS being the most prescribed drug classes. However, </w:t>
      </w:r>
      <w:proofErr w:type="gramStart"/>
      <w:r>
        <w:rPr>
          <w:rFonts w:ascii="Arial" w:hAnsi="Arial" w:cs="Arial"/>
          <w:sz w:val="20"/>
          <w:szCs w:val="20"/>
          <w:lang w:val="en-GB"/>
        </w:rPr>
        <w:t>with the exception of</w:t>
      </w:r>
      <w:proofErr w:type="gramEnd"/>
      <w:r>
        <w:rPr>
          <w:rFonts w:ascii="Arial" w:hAnsi="Arial" w:cs="Arial"/>
          <w:sz w:val="20"/>
          <w:szCs w:val="20"/>
          <w:lang w:val="en-GB"/>
        </w:rPr>
        <w:t xml:space="preserve"> anti-infectives, diuretics, antidiarrheals and H2 blockers, other drug classes were more commonly prescribed in 2018 compared to 2008.</w:t>
      </w:r>
    </w:p>
    <w:p w14:paraId="1682FC69" w14:textId="77777777" w:rsidR="00281317" w:rsidRPr="003C28C6" w:rsidRDefault="00281317" w:rsidP="00281317">
      <w:pPr>
        <w:pStyle w:val="ListParagraph"/>
        <w:numPr>
          <w:ilvl w:val="1"/>
          <w:numId w:val="14"/>
        </w:numPr>
        <w:spacing w:after="0" w:line="480" w:lineRule="auto"/>
        <w:ind w:left="567" w:hanging="567"/>
        <w:jc w:val="both"/>
        <w:rPr>
          <w:rFonts w:ascii="Arial" w:hAnsi="Arial" w:cs="Arial"/>
          <w:sz w:val="20"/>
          <w:szCs w:val="20"/>
          <w:lang w:val="en-GB"/>
        </w:rPr>
      </w:pPr>
      <w:r>
        <w:rPr>
          <w:rFonts w:ascii="Arial" w:hAnsi="Arial" w:cs="Arial"/>
          <w:sz w:val="20"/>
          <w:szCs w:val="20"/>
          <w:lang w:val="en-GB"/>
        </w:rPr>
        <w:t>Comparison of the prevalence of potential drug-drug interactions in 2018 and 2008</w:t>
      </w:r>
    </w:p>
    <w:p w14:paraId="71956866" w14:textId="1DD3BBD1" w:rsidR="00281317" w:rsidRDefault="00281317" w:rsidP="0065415B">
      <w:pPr>
        <w:spacing w:after="240" w:line="480" w:lineRule="auto"/>
        <w:jc w:val="both"/>
        <w:rPr>
          <w:rFonts w:ascii="Arial" w:hAnsi="Arial" w:cs="Arial"/>
          <w:sz w:val="20"/>
          <w:szCs w:val="20"/>
          <w:lang w:val="en-GB"/>
        </w:rPr>
      </w:pPr>
      <w:r>
        <w:rPr>
          <w:rFonts w:ascii="Arial" w:hAnsi="Arial" w:cs="Arial"/>
          <w:sz w:val="20"/>
          <w:szCs w:val="20"/>
          <w:lang w:val="en-GB"/>
        </w:rPr>
        <w:t xml:space="preserve">The prevalence of red flag PDDIs was 2% both </w:t>
      </w:r>
      <w:r w:rsidR="003E707B">
        <w:rPr>
          <w:rFonts w:ascii="Arial" w:hAnsi="Arial" w:cs="Arial"/>
          <w:sz w:val="20"/>
          <w:szCs w:val="20"/>
          <w:lang w:val="en-GB"/>
        </w:rPr>
        <w:t xml:space="preserve">in </w:t>
      </w:r>
      <w:r>
        <w:rPr>
          <w:rFonts w:ascii="Arial" w:hAnsi="Arial" w:cs="Arial"/>
          <w:sz w:val="20"/>
          <w:szCs w:val="20"/>
          <w:lang w:val="en-GB"/>
        </w:rPr>
        <w:t xml:space="preserve">2018 </w:t>
      </w:r>
      <w:r w:rsidR="003E707B">
        <w:rPr>
          <w:rFonts w:ascii="Arial" w:hAnsi="Arial" w:cs="Arial"/>
          <w:sz w:val="20"/>
          <w:szCs w:val="20"/>
          <w:lang w:val="en-GB"/>
        </w:rPr>
        <w:t xml:space="preserve">and </w:t>
      </w:r>
      <w:r>
        <w:rPr>
          <w:rFonts w:ascii="Arial" w:hAnsi="Arial" w:cs="Arial"/>
          <w:sz w:val="20"/>
          <w:szCs w:val="20"/>
          <w:lang w:val="en-GB"/>
        </w:rPr>
        <w:t xml:space="preserve">in 2008. However, the </w:t>
      </w:r>
      <w:r w:rsidR="00DC3DD9">
        <w:rPr>
          <w:rFonts w:ascii="Arial" w:hAnsi="Arial" w:cs="Arial"/>
          <w:sz w:val="20"/>
          <w:szCs w:val="20"/>
          <w:lang w:val="en-GB"/>
        </w:rPr>
        <w:t xml:space="preserve">merged </w:t>
      </w:r>
      <w:r>
        <w:rPr>
          <w:rFonts w:ascii="Arial" w:hAnsi="Arial" w:cs="Arial"/>
          <w:sz w:val="20"/>
          <w:szCs w:val="20"/>
          <w:lang w:val="en-GB"/>
        </w:rPr>
        <w:t xml:space="preserve">prevalence of amber </w:t>
      </w:r>
      <w:r w:rsidR="00DC3DD9">
        <w:rPr>
          <w:rFonts w:ascii="Arial" w:hAnsi="Arial" w:cs="Arial"/>
          <w:sz w:val="20"/>
          <w:szCs w:val="20"/>
          <w:lang w:val="en-GB"/>
        </w:rPr>
        <w:t xml:space="preserve">and yellow </w:t>
      </w:r>
      <w:r>
        <w:rPr>
          <w:rFonts w:ascii="Arial" w:hAnsi="Arial" w:cs="Arial"/>
          <w:sz w:val="20"/>
          <w:szCs w:val="20"/>
          <w:lang w:val="en-GB"/>
        </w:rPr>
        <w:t>flag PDDIs (</w:t>
      </w:r>
      <w:proofErr w:type="gramStart"/>
      <w:r>
        <w:rPr>
          <w:rFonts w:ascii="Arial" w:hAnsi="Arial" w:cs="Arial"/>
          <w:sz w:val="20"/>
          <w:szCs w:val="20"/>
          <w:lang w:val="en-GB"/>
        </w:rPr>
        <w:t>taking into account</w:t>
      </w:r>
      <w:proofErr w:type="gramEnd"/>
      <w:r>
        <w:rPr>
          <w:rFonts w:ascii="Arial" w:hAnsi="Arial" w:cs="Arial"/>
          <w:sz w:val="20"/>
          <w:szCs w:val="20"/>
          <w:lang w:val="en-GB"/>
        </w:rPr>
        <w:t xml:space="preserve"> yellow flag PDDIs</w:t>
      </w:r>
      <w:r w:rsidR="005E6C13">
        <w:rPr>
          <w:rFonts w:ascii="Arial" w:hAnsi="Arial" w:cs="Arial"/>
          <w:sz w:val="20"/>
          <w:szCs w:val="20"/>
          <w:lang w:val="en-GB"/>
        </w:rPr>
        <w:t xml:space="preserve"> and counting individuals once if they had one amber plus one yellow flag PDDI</w:t>
      </w:r>
      <w:r>
        <w:rPr>
          <w:rFonts w:ascii="Arial" w:hAnsi="Arial" w:cs="Arial"/>
          <w:sz w:val="20"/>
          <w:szCs w:val="20"/>
          <w:lang w:val="en-GB"/>
        </w:rPr>
        <w:t xml:space="preserve">) was reduced </w:t>
      </w:r>
      <w:r w:rsidR="004240E7">
        <w:rPr>
          <w:rFonts w:ascii="Arial" w:hAnsi="Arial" w:cs="Arial"/>
          <w:sz w:val="20"/>
          <w:szCs w:val="20"/>
          <w:lang w:val="en-GB"/>
        </w:rPr>
        <w:t>from 59% in 2008 to 43%</w:t>
      </w:r>
      <w:r>
        <w:rPr>
          <w:rFonts w:ascii="Arial" w:hAnsi="Arial" w:cs="Arial"/>
          <w:sz w:val="20"/>
          <w:szCs w:val="20"/>
          <w:lang w:val="en-GB"/>
        </w:rPr>
        <w:t xml:space="preserve"> in 2018</w:t>
      </w:r>
      <w:r w:rsidRPr="00A43304">
        <w:rPr>
          <w:rFonts w:ascii="Arial" w:hAnsi="Arial" w:cs="Arial"/>
          <w:sz w:val="20"/>
          <w:szCs w:val="20"/>
          <w:lang w:val="en-GB"/>
        </w:rPr>
        <w:t>.</w:t>
      </w:r>
      <w:r>
        <w:rPr>
          <w:rFonts w:ascii="Arial" w:hAnsi="Arial" w:cs="Arial"/>
          <w:sz w:val="20"/>
          <w:szCs w:val="20"/>
          <w:lang w:val="en-GB"/>
        </w:rPr>
        <w:t xml:space="preserve"> Of </w:t>
      </w:r>
      <w:r>
        <w:rPr>
          <w:rFonts w:ascii="Arial" w:hAnsi="Arial" w:cs="Arial"/>
          <w:sz w:val="20"/>
          <w:szCs w:val="20"/>
          <w:lang w:val="en-GB"/>
        </w:rPr>
        <w:lastRenderedPageBreak/>
        <w:t xml:space="preserve">interest, the prevalence of </w:t>
      </w:r>
      <w:r w:rsidR="00E61D74">
        <w:rPr>
          <w:rFonts w:ascii="Arial" w:hAnsi="Arial" w:cs="Arial"/>
          <w:sz w:val="20"/>
          <w:szCs w:val="20"/>
          <w:lang w:val="en-GB"/>
        </w:rPr>
        <w:t>PDDIs</w:t>
      </w:r>
      <w:r>
        <w:rPr>
          <w:rFonts w:ascii="Arial" w:hAnsi="Arial" w:cs="Arial"/>
          <w:sz w:val="20"/>
          <w:szCs w:val="20"/>
          <w:lang w:val="en-GB"/>
        </w:rPr>
        <w:t xml:space="preserve"> with erectile agents increased in 2018 compared to 2008 (10% vs 3%) whereas interactions with methadone decreased (6% vs 19%) (Table 2).</w:t>
      </w:r>
    </w:p>
    <w:p w14:paraId="2A51FEDD" w14:textId="77777777" w:rsidR="00965FDD" w:rsidRPr="009F3C35" w:rsidRDefault="00965FDD" w:rsidP="00965FDD">
      <w:pPr>
        <w:spacing w:line="480" w:lineRule="auto"/>
        <w:jc w:val="both"/>
        <w:rPr>
          <w:rFonts w:ascii="Arial" w:hAnsi="Arial" w:cs="Arial"/>
          <w:sz w:val="20"/>
          <w:szCs w:val="20"/>
          <w:lang w:val="en-GB"/>
        </w:rPr>
      </w:pPr>
      <w:r>
        <w:rPr>
          <w:rFonts w:ascii="Arial" w:hAnsi="Arial" w:cs="Arial"/>
          <w:lang w:val="en-GB"/>
        </w:rPr>
        <w:br w:type="page"/>
      </w:r>
    </w:p>
    <w:p w14:paraId="26AB38F5" w14:textId="77777777" w:rsidR="00965FDD" w:rsidRPr="005D5F1C" w:rsidRDefault="00965FDD" w:rsidP="00B90D57">
      <w:pPr>
        <w:pStyle w:val="ListParagraph"/>
        <w:numPr>
          <w:ilvl w:val="0"/>
          <w:numId w:val="18"/>
        </w:numPr>
        <w:spacing w:after="240"/>
        <w:ind w:left="357" w:hanging="357"/>
        <w:contextualSpacing w:val="0"/>
        <w:jc w:val="both"/>
        <w:rPr>
          <w:rFonts w:ascii="Arial" w:hAnsi="Arial" w:cs="Arial"/>
          <w:b/>
          <w:sz w:val="20"/>
          <w:szCs w:val="20"/>
          <w:lang w:val="en-GB"/>
        </w:rPr>
      </w:pPr>
      <w:r w:rsidRPr="005D5F1C">
        <w:rPr>
          <w:rFonts w:ascii="Arial" w:hAnsi="Arial" w:cs="Arial"/>
          <w:b/>
          <w:sz w:val="20"/>
          <w:szCs w:val="20"/>
          <w:lang w:val="en-GB"/>
        </w:rPr>
        <w:lastRenderedPageBreak/>
        <w:t>Discussion</w:t>
      </w:r>
    </w:p>
    <w:p w14:paraId="30DCD43C" w14:textId="72D670E9" w:rsidR="00965FDD" w:rsidRPr="00FF4EFD" w:rsidRDefault="00965FDD" w:rsidP="00965FDD">
      <w:pPr>
        <w:pStyle w:val="ListParagraph"/>
        <w:spacing w:after="240" w:line="480" w:lineRule="auto"/>
        <w:ind w:left="0"/>
        <w:contextualSpacing w:val="0"/>
        <w:jc w:val="both"/>
        <w:rPr>
          <w:rFonts w:ascii="Arial" w:hAnsi="Arial" w:cs="Arial"/>
          <w:sz w:val="20"/>
          <w:szCs w:val="20"/>
          <w:lang w:val="en-GB"/>
        </w:rPr>
      </w:pPr>
      <w:r>
        <w:rPr>
          <w:rFonts w:ascii="Arial" w:hAnsi="Arial" w:cs="Arial"/>
          <w:sz w:val="20"/>
          <w:szCs w:val="20"/>
          <w:lang w:val="en-GB"/>
        </w:rPr>
        <w:t xml:space="preserve">The prevalence of PDDIs in the SHCS in 2018 </w:t>
      </w:r>
      <w:r w:rsidR="007345F3">
        <w:rPr>
          <w:rFonts w:ascii="Arial" w:hAnsi="Arial" w:cs="Arial"/>
          <w:sz w:val="20"/>
          <w:szCs w:val="20"/>
          <w:lang w:val="en-GB"/>
        </w:rPr>
        <w:t xml:space="preserve">was 2%, 33% and 20% for red, amber and yellow flag PDDIs. </w:t>
      </w:r>
      <w:r w:rsidR="001162EE">
        <w:rPr>
          <w:rFonts w:ascii="Arial" w:hAnsi="Arial" w:cs="Arial"/>
          <w:sz w:val="20"/>
          <w:szCs w:val="20"/>
          <w:lang w:val="en-GB"/>
        </w:rPr>
        <w:t xml:space="preserve">A </w:t>
      </w:r>
      <w:r w:rsidR="00ED7A89">
        <w:rPr>
          <w:rFonts w:ascii="Arial" w:hAnsi="Arial" w:cs="Arial"/>
          <w:sz w:val="20"/>
          <w:szCs w:val="20"/>
          <w:lang w:val="en-GB"/>
        </w:rPr>
        <w:t>comparable</w:t>
      </w:r>
      <w:r w:rsidR="001162EE">
        <w:rPr>
          <w:rFonts w:ascii="Arial" w:hAnsi="Arial" w:cs="Arial"/>
          <w:sz w:val="20"/>
          <w:szCs w:val="20"/>
          <w:lang w:val="en-GB"/>
        </w:rPr>
        <w:t xml:space="preserve"> picture was observed in</w:t>
      </w:r>
      <w:r>
        <w:rPr>
          <w:rFonts w:ascii="Arial" w:hAnsi="Arial" w:cs="Arial"/>
          <w:sz w:val="20"/>
          <w:szCs w:val="20"/>
          <w:lang w:val="en-GB"/>
        </w:rPr>
        <w:t xml:space="preserve"> a large Spanish population analysis performed in 2017 with </w:t>
      </w:r>
      <w:r w:rsidR="00826A07">
        <w:rPr>
          <w:rFonts w:ascii="Arial" w:hAnsi="Arial" w:cs="Arial"/>
          <w:sz w:val="20"/>
          <w:szCs w:val="20"/>
          <w:lang w:val="en-GB"/>
        </w:rPr>
        <w:t>4</w:t>
      </w:r>
      <w:r>
        <w:rPr>
          <w:rFonts w:ascii="Arial" w:hAnsi="Arial" w:cs="Arial"/>
          <w:sz w:val="20"/>
          <w:szCs w:val="20"/>
          <w:lang w:val="en-GB"/>
        </w:rPr>
        <w:t>%</w:t>
      </w:r>
      <w:r w:rsidR="00826A07">
        <w:rPr>
          <w:rFonts w:ascii="Arial" w:hAnsi="Arial" w:cs="Arial"/>
          <w:sz w:val="20"/>
          <w:szCs w:val="20"/>
          <w:lang w:val="en-GB"/>
        </w:rPr>
        <w:t>,</w:t>
      </w:r>
      <w:r>
        <w:rPr>
          <w:rFonts w:ascii="Arial" w:hAnsi="Arial" w:cs="Arial"/>
          <w:sz w:val="20"/>
          <w:szCs w:val="20"/>
          <w:lang w:val="en-GB"/>
        </w:rPr>
        <w:t xml:space="preserve"> 26% </w:t>
      </w:r>
      <w:r w:rsidR="00826A07">
        <w:rPr>
          <w:rFonts w:ascii="Arial" w:hAnsi="Arial" w:cs="Arial"/>
          <w:sz w:val="20"/>
          <w:szCs w:val="20"/>
          <w:lang w:val="en-GB"/>
        </w:rPr>
        <w:t xml:space="preserve">and 14% of red, </w:t>
      </w:r>
      <w:r>
        <w:rPr>
          <w:rFonts w:ascii="Arial" w:hAnsi="Arial" w:cs="Arial"/>
          <w:sz w:val="20"/>
          <w:szCs w:val="20"/>
          <w:lang w:val="en-GB"/>
        </w:rPr>
        <w:t>amber</w:t>
      </w:r>
      <w:r w:rsidR="00826A07">
        <w:rPr>
          <w:rFonts w:ascii="Arial" w:hAnsi="Arial" w:cs="Arial"/>
          <w:sz w:val="20"/>
          <w:szCs w:val="20"/>
          <w:lang w:val="en-GB"/>
        </w:rPr>
        <w:t xml:space="preserve"> and </w:t>
      </w:r>
      <w:r w:rsidR="00052734">
        <w:rPr>
          <w:rFonts w:ascii="Arial" w:hAnsi="Arial" w:cs="Arial"/>
          <w:sz w:val="20"/>
          <w:szCs w:val="20"/>
          <w:lang w:val="en-GB"/>
        </w:rPr>
        <w:t>yellow</w:t>
      </w:r>
      <w:r>
        <w:rPr>
          <w:rFonts w:ascii="Arial" w:hAnsi="Arial" w:cs="Arial"/>
          <w:sz w:val="20"/>
          <w:szCs w:val="20"/>
          <w:lang w:val="en-GB"/>
        </w:rPr>
        <w:t xml:space="preserve"> flag PDDIs</w:t>
      </w:r>
      <w:r w:rsidR="00FC0AAC">
        <w:rPr>
          <w:rFonts w:ascii="Arial" w:hAnsi="Arial" w:cs="Arial"/>
          <w:sz w:val="20"/>
          <w:szCs w:val="20"/>
          <w:lang w:val="en-GB"/>
        </w:rPr>
        <w:t xml:space="preserve"> when considering </w:t>
      </w:r>
      <w:r w:rsidR="00B805D5">
        <w:rPr>
          <w:rFonts w:ascii="Arial" w:hAnsi="Arial" w:cs="Arial"/>
          <w:sz w:val="20"/>
          <w:szCs w:val="20"/>
          <w:lang w:val="en-GB"/>
        </w:rPr>
        <w:t xml:space="preserve">ARV treated </w:t>
      </w:r>
      <w:r w:rsidR="00FC0AAC">
        <w:rPr>
          <w:rFonts w:ascii="Arial" w:hAnsi="Arial" w:cs="Arial"/>
          <w:sz w:val="20"/>
          <w:szCs w:val="20"/>
          <w:lang w:val="en-GB"/>
        </w:rPr>
        <w:t>individuals on comedications</w:t>
      </w:r>
      <w:r>
        <w:rPr>
          <w:rFonts w:ascii="Arial" w:hAnsi="Arial" w:cs="Arial"/>
          <w:sz w:val="20"/>
          <w:szCs w:val="20"/>
          <w:lang w:val="en-GB"/>
        </w:rPr>
        <w:t xml:space="preserve"> </w:t>
      </w:r>
      <w:r w:rsidR="00CD778A">
        <w:rPr>
          <w:rFonts w:ascii="Arial" w:hAnsi="Arial" w:cs="Arial"/>
          <w:sz w:val="20"/>
          <w:szCs w:val="20"/>
          <w:lang w:val="en-GB"/>
        </w:rPr>
        <w:fldChar w:fldCharType="begin">
          <w:fldData xml:space="preserve">PEVuZE5vdGU+PENpdGU+PEF1dGhvcj5Mb3Blei1DZW50ZW5vPC9BdXRob3I+PFllYXI+MjAxOTwv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PEVuZE5vdGU+PENpdGU+PEF1dGhvcj5Mb3Blei1DZW50ZW5vPC9BdXRob3I+PFllYXI+MjAxOTwv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[13]</w:t>
      </w:r>
      <w:r w:rsidR="00CD778A">
        <w:rPr>
          <w:rFonts w:ascii="Arial" w:hAnsi="Arial" w:cs="Arial"/>
          <w:sz w:val="20"/>
          <w:szCs w:val="20"/>
          <w:lang w:val="en-GB"/>
        </w:rPr>
        <w:fldChar w:fldCharType="end"/>
      </w:r>
      <w:r>
        <w:rPr>
          <w:rFonts w:ascii="Arial" w:hAnsi="Arial" w:cs="Arial"/>
          <w:sz w:val="20"/>
          <w:szCs w:val="20"/>
          <w:lang w:val="en-GB"/>
        </w:rPr>
        <w:t xml:space="preserve">. Of interest, the prevalence of PDDIs in these two cohorts was </w:t>
      </w:r>
      <w:r w:rsidR="007845A2">
        <w:rPr>
          <w:rFonts w:ascii="Arial" w:hAnsi="Arial" w:cs="Arial"/>
          <w:sz w:val="20"/>
          <w:szCs w:val="20"/>
          <w:lang w:val="en-GB"/>
        </w:rPr>
        <w:t xml:space="preserve">also </w:t>
      </w:r>
      <w:r>
        <w:rPr>
          <w:rFonts w:ascii="Arial" w:hAnsi="Arial" w:cs="Arial"/>
          <w:sz w:val="20"/>
          <w:szCs w:val="20"/>
          <w:lang w:val="en-GB"/>
        </w:rPr>
        <w:t xml:space="preserve">similar to a </w:t>
      </w:r>
      <w:r w:rsidR="007845A2">
        <w:rPr>
          <w:rFonts w:ascii="Arial" w:hAnsi="Arial" w:cs="Arial"/>
          <w:sz w:val="20"/>
          <w:szCs w:val="20"/>
          <w:lang w:val="en-GB"/>
        </w:rPr>
        <w:t xml:space="preserve">recent analysis conducted in a </w:t>
      </w:r>
      <w:r>
        <w:rPr>
          <w:rFonts w:ascii="Arial" w:hAnsi="Arial" w:cs="Arial"/>
          <w:sz w:val="20"/>
          <w:szCs w:val="20"/>
          <w:lang w:val="en-GB"/>
        </w:rPr>
        <w:t>rural Tanzania</w:t>
      </w:r>
      <w:r w:rsidR="007845A2">
        <w:rPr>
          <w:rFonts w:ascii="Arial" w:hAnsi="Arial" w:cs="Arial"/>
          <w:sz w:val="20"/>
          <w:szCs w:val="20"/>
          <w:lang w:val="en-GB"/>
        </w:rPr>
        <w:t>n</w:t>
      </w:r>
      <w:r>
        <w:rPr>
          <w:rFonts w:ascii="Arial" w:hAnsi="Arial" w:cs="Arial"/>
          <w:sz w:val="20"/>
          <w:szCs w:val="20"/>
          <w:lang w:val="en-GB"/>
        </w:rPr>
        <w:t xml:space="preserve"> HV cohort showing a prevalence of 33% and 18% </w:t>
      </w:r>
      <w:r w:rsidR="00B805D5">
        <w:rPr>
          <w:rFonts w:ascii="Arial" w:hAnsi="Arial" w:cs="Arial"/>
          <w:sz w:val="20"/>
          <w:szCs w:val="20"/>
          <w:lang w:val="en-GB"/>
        </w:rPr>
        <w:t>for</w:t>
      </w:r>
      <w:r>
        <w:rPr>
          <w:rFonts w:ascii="Arial" w:hAnsi="Arial" w:cs="Arial"/>
          <w:sz w:val="20"/>
          <w:szCs w:val="20"/>
          <w:lang w:val="en-GB"/>
        </w:rPr>
        <w:t xml:space="preserve"> amber and yellow flag PDDIs, respectively </w:t>
      </w:r>
      <w:r w:rsidR="00CD778A">
        <w:rPr>
          <w:rFonts w:ascii="Arial" w:hAnsi="Arial" w:cs="Arial"/>
          <w:sz w:val="20"/>
          <w:szCs w:val="20"/>
          <w:lang w:val="en-GB"/>
        </w:rPr>
        <w:fldChar w:fldCharType="begin">
          <w:fldData xml:space="preserve">PEVuZE5vdGU+PENpdGU+PEF1dGhvcj5TY2hsYWVwcGk8L0F1dGhvcj48WWVhcj4yMDIwPC9ZZWFy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PEVuZE5vdGU+PENpdGU+PEF1dGhvcj5TY2hsYWVwcGk8L0F1dGhvcj48WWVhcj4yMDIwPC9ZZWFy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[20]</w:t>
      </w:r>
      <w:r w:rsidR="00CD778A">
        <w:rPr>
          <w:rFonts w:ascii="Arial" w:hAnsi="Arial" w:cs="Arial"/>
          <w:sz w:val="20"/>
          <w:szCs w:val="20"/>
          <w:lang w:val="en-GB"/>
        </w:rPr>
        <w:fldChar w:fldCharType="end"/>
      </w:r>
      <w:r>
        <w:rPr>
          <w:rFonts w:ascii="Arial" w:hAnsi="Arial" w:cs="Arial"/>
          <w:sz w:val="20"/>
          <w:szCs w:val="20"/>
          <w:lang w:val="en-GB"/>
        </w:rPr>
        <w:t xml:space="preserve">. </w:t>
      </w:r>
      <w:r w:rsidR="00655037">
        <w:rPr>
          <w:rFonts w:ascii="Arial" w:hAnsi="Arial" w:cs="Arial"/>
          <w:sz w:val="20"/>
          <w:szCs w:val="20"/>
          <w:lang w:val="en-GB"/>
        </w:rPr>
        <w:t>In</w:t>
      </w:r>
      <w:r w:rsidR="00052734">
        <w:rPr>
          <w:rFonts w:ascii="Arial" w:hAnsi="Arial" w:cs="Arial"/>
          <w:sz w:val="20"/>
          <w:szCs w:val="20"/>
          <w:lang w:val="en-GB"/>
        </w:rPr>
        <w:t xml:space="preserve"> the Spanish and </w:t>
      </w:r>
      <w:r w:rsidR="00DC3DD9">
        <w:rPr>
          <w:rFonts w:ascii="Arial" w:hAnsi="Arial" w:cs="Arial"/>
          <w:sz w:val="20"/>
          <w:szCs w:val="20"/>
          <w:lang w:val="en-GB"/>
        </w:rPr>
        <w:t>in our cohort</w:t>
      </w:r>
      <w:r w:rsidR="00655037">
        <w:rPr>
          <w:rFonts w:ascii="Arial" w:hAnsi="Arial" w:cs="Arial"/>
          <w:sz w:val="20"/>
          <w:szCs w:val="20"/>
          <w:lang w:val="en-GB"/>
        </w:rPr>
        <w:t>,</w:t>
      </w:r>
      <w:r w:rsidR="00CC0778">
        <w:rPr>
          <w:rFonts w:ascii="Arial" w:hAnsi="Arial" w:cs="Arial"/>
          <w:sz w:val="20"/>
          <w:szCs w:val="20"/>
          <w:lang w:val="en-GB"/>
        </w:rPr>
        <w:t xml:space="preserve"> </w:t>
      </w:r>
      <w:r w:rsidR="00655037">
        <w:rPr>
          <w:rFonts w:ascii="Arial" w:hAnsi="Arial" w:cs="Arial"/>
          <w:sz w:val="20"/>
          <w:szCs w:val="20"/>
          <w:lang w:val="en-GB"/>
        </w:rPr>
        <w:t xml:space="preserve">amber PDDIs </w:t>
      </w:r>
      <w:r w:rsidR="00DC3DD9">
        <w:rPr>
          <w:rFonts w:ascii="Arial" w:hAnsi="Arial" w:cs="Arial"/>
          <w:sz w:val="20"/>
          <w:szCs w:val="20"/>
          <w:lang w:val="en-GB"/>
        </w:rPr>
        <w:t xml:space="preserve">mostly </w:t>
      </w:r>
      <w:r w:rsidR="00655037">
        <w:rPr>
          <w:rFonts w:ascii="Arial" w:hAnsi="Arial" w:cs="Arial"/>
          <w:sz w:val="20"/>
          <w:szCs w:val="20"/>
          <w:lang w:val="en-GB"/>
        </w:rPr>
        <w:t>occurred</w:t>
      </w:r>
      <w:r w:rsidR="00052734">
        <w:rPr>
          <w:rFonts w:ascii="Arial" w:hAnsi="Arial" w:cs="Arial"/>
          <w:sz w:val="20"/>
          <w:szCs w:val="20"/>
          <w:lang w:val="en-GB"/>
        </w:rPr>
        <w:t xml:space="preserve"> between boosted ARVs and cardiovascular or CNS drugs</w:t>
      </w:r>
      <w:r w:rsidR="0001111B">
        <w:rPr>
          <w:rFonts w:ascii="Arial" w:hAnsi="Arial" w:cs="Arial"/>
          <w:sz w:val="20"/>
          <w:szCs w:val="20"/>
          <w:lang w:val="en-GB"/>
        </w:rPr>
        <w:t xml:space="preserve">. </w:t>
      </w:r>
      <w:r w:rsidR="00995508">
        <w:rPr>
          <w:rFonts w:ascii="Arial" w:hAnsi="Arial" w:cs="Arial"/>
          <w:sz w:val="20"/>
          <w:szCs w:val="20"/>
          <w:lang w:val="en-GB"/>
        </w:rPr>
        <w:t xml:space="preserve">The high use of cardiovascular and CNS drugs is explained by the aging of the HIV population </w:t>
      </w:r>
      <w:r w:rsidR="00CD778A">
        <w:rPr>
          <w:rFonts w:ascii="Arial" w:hAnsi="Arial" w:cs="Arial"/>
          <w:sz w:val="20"/>
          <w:szCs w:val="20"/>
          <w:lang w:val="en-GB"/>
        </w:rPr>
        <w:fldChar w:fldCharType="begin"/>
      </w:r>
      <w:r w:rsidR="00CD778A">
        <w:rPr>
          <w:rFonts w:ascii="Arial" w:hAnsi="Arial" w:cs="Arial"/>
          <w:sz w:val="20"/>
          <w:szCs w:val="20"/>
          <w:lang w:val="en-GB"/>
        </w:rPr>
        <w:instrText xml:space="preserve"> ADDIN EN.CITE &lt;EndNote&gt;&lt;Cite&gt;&lt;Author&gt;Hasse&lt;/Author&gt;&lt;Year&gt;2011&lt;/Year&gt;&lt;RecNum&gt;97&lt;/RecNum&gt;&lt;DisplayText&gt;[3]&lt;/DisplayText&gt;&lt;record&gt;&lt;rec-number&gt;97&lt;/rec-number&gt;&lt;foreign-keys&gt;&lt;key app="EN" db-id="55aeprz9rvfexge0dwavvwzz9ztvzaawwdaz" timestamp="1546513142"&gt;97&lt;/key&gt;&lt;/foreign-keys&gt;&lt;ref-type name="Journal Article"&gt;17&lt;/ref-type&gt;&lt;contributors&gt;&lt;authors&gt;&lt;author&gt;Hasse, B.&lt;/author&gt;&lt;author&gt;Ledergerber, B.&lt;/author&gt;&lt;author&gt;Furrer, H.&lt;/author&gt;&lt;author&gt;Battegay, M.&lt;/author&gt;&lt;author&gt;Hirschel, B.&lt;/author&gt;&lt;author&gt;Cavassini, M.&lt;/author&gt;&lt;author&gt;Bertisch, B.&lt;/author&gt;&lt;author&gt;Bernasconi, E.&lt;/author&gt;&lt;author&gt;Weber, R.&lt;/author&gt;&lt;author&gt;Swiss, H. I. V. Cohort Study&lt;/author&gt;&lt;/authors&gt;&lt;/contributors&gt;&lt;auth-address&gt;Division of Infectious Diseases and Hospital Epidemiology, University Hospital Zurich, Switzerland. barbara.hasse@usz.ch&lt;/auth-address&gt;&lt;titles&gt;&lt;title&gt;Morbidity and aging in HIV-infected persons: the Swiss HIV cohort study&lt;/title&gt;&lt;secondary-title&gt;Clin Infect Dis&lt;/secondary-title&gt;&lt;/titles&gt;&lt;periodical&gt;&lt;full-title&gt;Clin Infect Dis&lt;/full-title&gt;&lt;/periodical&gt;&lt;pages&gt;1130-9&lt;/pages&gt;&lt;volume&gt;53&lt;/volume&gt;&lt;number&gt;11&lt;/number&gt;&lt;keywords&gt;&lt;keyword&gt;Adult&lt;/keyword&gt;&lt;keyword&gt;Aged&lt;/keyword&gt;&lt;keyword&gt;Aging&lt;/keyword&gt;&lt;keyword&gt;CD4 Lymphocyte Count&lt;/keyword&gt;&lt;keyword&gt;Cohort Studies&lt;/keyword&gt;&lt;keyword&gt;Comorbidity&lt;/keyword&gt;&lt;keyword&gt;Female&lt;/keyword&gt;&lt;keyword&gt;HIV Infections/*complications/*epidemiology&lt;/keyword&gt;&lt;keyword&gt;Humans&lt;/keyword&gt;&lt;keyword&gt;Male&lt;/keyword&gt;&lt;keyword&gt;Middle Aged&lt;/keyword&gt;&lt;keyword&gt;Prospective Studies&lt;/keyword&gt;&lt;keyword&gt;Surveys and Questionnaires&lt;/keyword&gt;&lt;keyword&gt;Switzerland/epidemiology&lt;/keyword&gt;&lt;keyword&gt;Viral Load&lt;/keyword&gt;&lt;/keywords&gt;&lt;dates&gt;&lt;year&gt;2011&lt;/year&gt;&lt;pub-dates&gt;&lt;date&gt;Dec&lt;/date&gt;&lt;/pub-dates&gt;&lt;/dates&gt;&lt;isbn&gt;1537-6591 (Electronic)&amp;#xD;1058-4838 (Linking)&lt;/isbn&gt;&lt;accession-num&gt;21998280&lt;/accession-num&gt;&lt;urls&gt;&lt;related-urls&gt;&lt;url&gt;http://www.ncbi.nlm.nih.gov/pubmed/21998280&lt;/url&gt;&lt;/related-urls&gt;&lt;/urls&gt;&lt;electronic-resource-num&gt;10.1093/cid/cir626&lt;/electronic-resource-num&gt;&lt;/record&gt;&lt;/Cite&gt;&lt;/EndNote&gt;</w:instrText>
      </w:r>
      <w:r w:rsidR="00CD778A">
        <w:rPr>
          <w:rFonts w:ascii="Arial" w:hAnsi="Arial" w:cs="Arial"/>
          <w:sz w:val="20"/>
          <w:szCs w:val="20"/>
          <w:lang w:val="en-GB"/>
        </w:rPr>
        <w:fldChar w:fldCharType="separate"/>
      </w:r>
      <w:r w:rsidR="00CD778A">
        <w:rPr>
          <w:rFonts w:ascii="Arial" w:hAnsi="Arial" w:cs="Arial"/>
          <w:noProof/>
          <w:sz w:val="20"/>
          <w:szCs w:val="20"/>
          <w:lang w:val="en-GB"/>
        </w:rPr>
        <w:t>[3]</w:t>
      </w:r>
      <w:r w:rsidR="00CD778A">
        <w:rPr>
          <w:rFonts w:ascii="Arial" w:hAnsi="Arial" w:cs="Arial"/>
          <w:sz w:val="20"/>
          <w:szCs w:val="20"/>
          <w:lang w:val="en-GB"/>
        </w:rPr>
        <w:fldChar w:fldCharType="end"/>
      </w:r>
      <w:r w:rsidR="00EF0FA0">
        <w:rPr>
          <w:rFonts w:ascii="Arial" w:hAnsi="Arial" w:cs="Arial"/>
          <w:sz w:val="20"/>
          <w:szCs w:val="20"/>
          <w:lang w:val="en-GB"/>
        </w:rPr>
        <w:t xml:space="preserve"> </w:t>
      </w:r>
      <w:r w:rsidR="00995508">
        <w:rPr>
          <w:rFonts w:ascii="Arial" w:hAnsi="Arial" w:cs="Arial"/>
          <w:sz w:val="20"/>
          <w:szCs w:val="20"/>
          <w:lang w:val="en-GB"/>
        </w:rPr>
        <w:t>and the</w:t>
      </w:r>
      <w:r w:rsidR="0001111B">
        <w:rPr>
          <w:rFonts w:ascii="Arial" w:hAnsi="Arial" w:cs="Arial"/>
          <w:sz w:val="20"/>
          <w:szCs w:val="20"/>
          <w:lang w:val="en-GB"/>
        </w:rPr>
        <w:t xml:space="preserve"> </w:t>
      </w:r>
      <w:r w:rsidR="00995508">
        <w:rPr>
          <w:rFonts w:ascii="Arial" w:hAnsi="Arial" w:cs="Arial"/>
          <w:sz w:val="20"/>
          <w:szCs w:val="20"/>
          <w:lang w:val="en-GB"/>
        </w:rPr>
        <w:t xml:space="preserve">fact that mental health problems are common among PLWH </w:t>
      </w:r>
      <w:r w:rsidR="00CD778A">
        <w:rPr>
          <w:rFonts w:ascii="Arial" w:hAnsi="Arial" w:cs="Arial"/>
          <w:sz w:val="20"/>
          <w:szCs w:val="20"/>
          <w:lang w:val="en-GB"/>
        </w:rPr>
        <w:fldChar w:fldCharType="begin">
          <w:fldData xml:space="preserve">PEVuZE5vdGU+PENpdGU+PEF1dGhvcj5BbmFnbm9zdG9wb3Vsb3M8L0F1dGhvcj48WWVhcj4yMDE1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PEVuZE5vdGU+PENpdGU+PEF1dGhvcj5BbmFnbm9zdG9wb3Vsb3M8L0F1dGhvcj48WWVhcj4yMDE1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[21]</w:t>
      </w:r>
      <w:r w:rsidR="00CD778A">
        <w:rPr>
          <w:rFonts w:ascii="Arial" w:hAnsi="Arial" w:cs="Arial"/>
          <w:sz w:val="20"/>
          <w:szCs w:val="20"/>
          <w:lang w:val="en-GB"/>
        </w:rPr>
        <w:fldChar w:fldCharType="end"/>
      </w:r>
      <w:r w:rsidR="00995508">
        <w:rPr>
          <w:rFonts w:ascii="Arial" w:hAnsi="Arial" w:cs="Arial"/>
          <w:sz w:val="20"/>
          <w:szCs w:val="20"/>
          <w:lang w:val="en-GB"/>
        </w:rPr>
        <w:t xml:space="preserve">. </w:t>
      </w:r>
    </w:p>
    <w:p w14:paraId="22C6DA5D" w14:textId="5DFB2687" w:rsidR="00965FDD" w:rsidRDefault="00965FDD" w:rsidP="00BE025F">
      <w:pPr>
        <w:spacing w:after="240" w:line="480" w:lineRule="auto"/>
        <w:jc w:val="both"/>
        <w:rPr>
          <w:rFonts w:ascii="Arial" w:hAnsi="Arial" w:cs="Arial"/>
          <w:sz w:val="20"/>
          <w:szCs w:val="20"/>
          <w:lang w:val="en-GB"/>
        </w:rPr>
      </w:pPr>
      <w:r>
        <w:rPr>
          <w:rFonts w:ascii="Arial" w:hAnsi="Arial" w:cs="Arial"/>
          <w:sz w:val="20"/>
          <w:szCs w:val="20"/>
          <w:lang w:val="en-GB"/>
        </w:rPr>
        <w:t xml:space="preserve">The occurrence of red flag PDDIs in the SHCS did not change in 2018 compared to 2008 with a prevalence of 2% similarly </w:t>
      </w:r>
      <w:r w:rsidRPr="002A367F">
        <w:rPr>
          <w:rFonts w:ascii="Arial" w:hAnsi="Arial" w:cs="Arial"/>
          <w:sz w:val="20"/>
          <w:szCs w:val="20"/>
          <w:lang w:val="en-GB"/>
        </w:rPr>
        <w:t xml:space="preserve">to what has been reported in other </w:t>
      </w:r>
      <w:r>
        <w:rPr>
          <w:rFonts w:ascii="Arial" w:hAnsi="Arial" w:cs="Arial"/>
          <w:sz w:val="20"/>
          <w:szCs w:val="20"/>
          <w:lang w:val="en-GB"/>
        </w:rPr>
        <w:t>recent UK, US and Australian cohort</w:t>
      </w:r>
      <w:r w:rsidRPr="002A367F">
        <w:rPr>
          <w:rFonts w:ascii="Arial" w:hAnsi="Arial" w:cs="Arial"/>
          <w:sz w:val="20"/>
          <w:szCs w:val="20"/>
          <w:lang w:val="en-GB"/>
        </w:rPr>
        <w:t xml:space="preserve"> </w:t>
      </w:r>
      <w:r>
        <w:rPr>
          <w:rFonts w:ascii="Arial" w:hAnsi="Arial" w:cs="Arial"/>
          <w:sz w:val="20"/>
          <w:szCs w:val="20"/>
          <w:lang w:val="en-GB"/>
        </w:rPr>
        <w:t xml:space="preserve">studies </w:t>
      </w:r>
      <w:r w:rsidR="00CD778A">
        <w:rPr>
          <w:rFonts w:ascii="Arial" w:hAnsi="Arial" w:cs="Arial"/>
          <w:sz w:val="20"/>
          <w:szCs w:val="20"/>
          <w:lang w:val="en-GB"/>
        </w:rPr>
        <w:fldChar w:fldCharType="begin">
          <w:fldData xml:space="preserve">PEVuZE5vdGU+PENpdGU+PEF1dGhvcj5IYWxsb3JhbjwvQXV0aG9yPjxZZWFyPjIwMTk8L1llYXI+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PEVuZE5vdGU+PENpdGU+PEF1dGhvcj5IYWxsb3JhbjwvQXV0aG9yPjxZZWFyPjIwMTk8L1llYXI+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[22-24]</w:t>
      </w:r>
      <w:r w:rsidR="00CD778A">
        <w:rPr>
          <w:rFonts w:ascii="Arial" w:hAnsi="Arial" w:cs="Arial"/>
          <w:sz w:val="20"/>
          <w:szCs w:val="20"/>
          <w:lang w:val="en-GB"/>
        </w:rPr>
        <w:fldChar w:fldCharType="end"/>
      </w:r>
      <w:r>
        <w:rPr>
          <w:rFonts w:ascii="Arial" w:hAnsi="Arial" w:cs="Arial"/>
          <w:sz w:val="20"/>
          <w:szCs w:val="20"/>
          <w:lang w:val="en-GB"/>
        </w:rPr>
        <w:t>.</w:t>
      </w:r>
      <w:r w:rsidRPr="002A367F">
        <w:rPr>
          <w:rFonts w:ascii="Arial" w:hAnsi="Arial" w:cs="Arial"/>
          <w:sz w:val="20"/>
          <w:szCs w:val="20"/>
          <w:lang w:val="en-GB"/>
        </w:rPr>
        <w:t xml:space="preserve"> </w:t>
      </w:r>
      <w:r>
        <w:rPr>
          <w:rFonts w:ascii="Arial" w:hAnsi="Arial" w:cs="Arial"/>
          <w:sz w:val="20"/>
          <w:szCs w:val="20"/>
          <w:lang w:val="en-GB"/>
        </w:rPr>
        <w:t xml:space="preserve">The persistence of red flag PDDIs is problematic as contraindicated interactions have been </w:t>
      </w:r>
      <w:r w:rsidR="00FA5DDB">
        <w:rPr>
          <w:rFonts w:ascii="Arial" w:hAnsi="Arial" w:cs="Arial"/>
          <w:sz w:val="20"/>
          <w:szCs w:val="20"/>
          <w:lang w:val="en-GB"/>
        </w:rPr>
        <w:t>associated with increased hea</w:t>
      </w:r>
      <w:r w:rsidR="002D7FDC">
        <w:rPr>
          <w:rFonts w:ascii="Arial" w:hAnsi="Arial" w:cs="Arial"/>
          <w:sz w:val="20"/>
          <w:szCs w:val="20"/>
          <w:lang w:val="en-GB"/>
        </w:rPr>
        <w:t>l</w:t>
      </w:r>
      <w:r w:rsidR="00FA5DDB">
        <w:rPr>
          <w:rFonts w:ascii="Arial" w:hAnsi="Arial" w:cs="Arial"/>
          <w:sz w:val="20"/>
          <w:szCs w:val="20"/>
          <w:lang w:val="en-GB"/>
        </w:rPr>
        <w:t>th</w:t>
      </w:r>
      <w:r>
        <w:rPr>
          <w:rFonts w:ascii="Arial" w:hAnsi="Arial" w:cs="Arial"/>
          <w:sz w:val="20"/>
          <w:szCs w:val="20"/>
          <w:lang w:val="en-GB"/>
        </w:rPr>
        <w:t xml:space="preserve">care costs in a French HIV cohort </w:t>
      </w:r>
      <w:r w:rsidR="00CD778A">
        <w:rPr>
          <w:rFonts w:ascii="Arial" w:hAnsi="Arial" w:cs="Arial"/>
          <w:sz w:val="20"/>
          <w:szCs w:val="20"/>
          <w:lang w:val="en-GB"/>
        </w:rPr>
        <w:fldChar w:fldCharType="begin"/>
      </w:r>
      <w:r w:rsidR="00CD778A">
        <w:rPr>
          <w:rFonts w:ascii="Arial" w:hAnsi="Arial" w:cs="Arial"/>
          <w:sz w:val="20"/>
          <w:szCs w:val="20"/>
          <w:lang w:val="en-GB"/>
        </w:rPr>
        <w:instrText xml:space="preserve"> ADDIN EN.CITE &lt;EndNote&gt;&lt;Cite&gt;&lt;Author&gt;Demessine&lt;/Author&gt;&lt;Year&gt;2019&lt;/Year&gt;&lt;RecNum&gt;252&lt;/RecNum&gt;&lt;DisplayText&gt;[25]&lt;/DisplayText&gt;&lt;record&gt;&lt;rec-number&gt;252&lt;/rec-number&gt;&lt;foreign-keys&gt;&lt;key app="EN" db-id="55aeprz9rvfexge0dwavvwzz9ztvzaawwdaz" timestamp="1582960780"&gt;252&lt;/key&gt;&lt;/foreign-keys&gt;&lt;ref-type name="Journal Article"&gt;17&lt;/ref-type&gt;&lt;contributors&gt;&lt;authors&gt;&lt;author&gt;Demessine, L.&lt;/author&gt;&lt;author&gt;Peyro-Saint-Paul, L.&lt;/author&gt;&lt;author&gt;Gardner, E. M.&lt;/author&gt;&lt;author&gt;Ghosn, J.&lt;/author&gt;&lt;author&gt;Parienti, J. J.&lt;/author&gt;&lt;/authors&gt;&lt;/contributors&gt;&lt;auth-address&gt;Biostatistics and Clinical Research, Caen University Hospital, Caen, France.&amp;#xD;Faculty of Pharmacy, Caen Normandy University, Caen, France.&amp;#xD;Denver Health Medical Center, Denver, Colorado.&amp;#xD;INSERM UMR 1137, IAME, Universite Paris Diderot, Sorbonne Paris Cite, Paris, France.&amp;#xD;APHP, Department of Infectious Diseases, Bichat University Hospital, Paris, France.&amp;#xD;Department of Infectious Diseases, Caen University Hospital, Caen, France.&amp;#xD;Caen Normandy University, EA2656 Groupe de Recherche sur l&amp;apos;Adaptation Microbienne (GRAM 2.0), Caen, France.&lt;/auth-address&gt;&lt;titles&gt;&lt;title&gt;Risk and Cost Associated With Drug-Drug Interactions Among Aging HIV Patients Receiving Combined Antiretroviral Therapy in France&lt;/title&gt;&lt;secondary-title&gt;Open Forum Infect Dis&lt;/secondary-title&gt;&lt;/titles&gt;&lt;periodical&gt;&lt;full-title&gt;Open Forum Infect Dis&lt;/full-title&gt;&lt;/periodical&gt;&lt;pages&gt;ofz051&lt;/pages&gt;&lt;volume&gt;6&lt;/volume&gt;&lt;number&gt;3&lt;/number&gt;&lt;keywords&gt;&lt;keyword&gt;aging HIV population&lt;/keyword&gt;&lt;keyword&gt;antiretroviral therapy&lt;/keyword&gt;&lt;keyword&gt;costs&lt;/keyword&gt;&lt;keyword&gt;drug-drug interaction&lt;/keyword&gt;&lt;keyword&gt;nationwide database&lt;/keyword&gt;&lt;/keywords&gt;&lt;dates&gt;&lt;year&gt;2019&lt;/year&gt;&lt;pub-dates&gt;&lt;date&gt;Mar&lt;/date&gt;&lt;/pub-dates&gt;&lt;/dates&gt;&lt;isbn&gt;2328-8957 (Print)&amp;#xD;2328-8957 (Linking)&lt;/isbn&gt;&lt;accession-num&gt;30949521&lt;/accession-num&gt;&lt;urls&gt;&lt;related-urls&gt;&lt;url&gt;http://www.ncbi.nlm.nih.gov/pubmed/30949521&lt;/url&gt;&lt;/related-urls&gt;&lt;/urls&gt;&lt;custom2&gt;6440683&lt;/custom2&gt;&lt;electronic-resource-num&gt;10.1093/ofid/ofz051&lt;/electronic-resource-num&gt;&lt;/record&gt;&lt;/Cite&gt;&lt;/EndNote&gt;</w:instrText>
      </w:r>
      <w:r w:rsidR="00CD778A">
        <w:rPr>
          <w:rFonts w:ascii="Arial" w:hAnsi="Arial" w:cs="Arial"/>
          <w:sz w:val="20"/>
          <w:szCs w:val="20"/>
          <w:lang w:val="en-GB"/>
        </w:rPr>
        <w:fldChar w:fldCharType="separate"/>
      </w:r>
      <w:r w:rsidR="00CD778A">
        <w:rPr>
          <w:rFonts w:ascii="Arial" w:hAnsi="Arial" w:cs="Arial"/>
          <w:noProof/>
          <w:sz w:val="20"/>
          <w:szCs w:val="20"/>
          <w:lang w:val="en-GB"/>
        </w:rPr>
        <w:t>[25]</w:t>
      </w:r>
      <w:r w:rsidR="00CD778A">
        <w:rPr>
          <w:rFonts w:ascii="Arial" w:hAnsi="Arial" w:cs="Arial"/>
          <w:sz w:val="20"/>
          <w:szCs w:val="20"/>
          <w:lang w:val="en-GB"/>
        </w:rPr>
        <w:fldChar w:fldCharType="end"/>
      </w:r>
      <w:r>
        <w:rPr>
          <w:rFonts w:ascii="Arial" w:hAnsi="Arial" w:cs="Arial"/>
          <w:sz w:val="20"/>
          <w:szCs w:val="20"/>
          <w:lang w:val="en-GB"/>
        </w:rPr>
        <w:t xml:space="preserve"> </w:t>
      </w:r>
      <w:r w:rsidR="00FA5DDB">
        <w:rPr>
          <w:rFonts w:ascii="Arial" w:hAnsi="Arial" w:cs="Arial"/>
          <w:sz w:val="20"/>
          <w:szCs w:val="20"/>
          <w:lang w:val="en-GB"/>
        </w:rPr>
        <w:t>and</w:t>
      </w:r>
      <w:r>
        <w:rPr>
          <w:rFonts w:ascii="Arial" w:hAnsi="Arial" w:cs="Arial"/>
          <w:sz w:val="20"/>
          <w:szCs w:val="20"/>
          <w:lang w:val="en-GB"/>
        </w:rPr>
        <w:t xml:space="preserve"> increased risk of hospitalizations in a US HIV cohort </w:t>
      </w:r>
      <w:r w:rsidR="00CD778A">
        <w:rPr>
          <w:rFonts w:ascii="Arial" w:hAnsi="Arial" w:cs="Arial"/>
          <w:sz w:val="20"/>
          <w:szCs w:val="20"/>
          <w:lang w:val="en-GB"/>
        </w:rPr>
        <w:fldChar w:fldCharType="begin">
          <w:fldData xml:space="preserve">PEVuZE5vdGU+PENpdGU+PEF1dGhvcj5TYW5naW92YW5uaTwvQXV0aG9yPjxZZWFyPjIwMTk8L1ll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PEVuZE5vdGU+PENpdGU+PEF1dGhvcj5TYW5naW92YW5uaTwvQXV0aG9yPjxZZWFyPjIwMTk8L1ll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[26]</w:t>
      </w:r>
      <w:r w:rsidR="00CD778A">
        <w:rPr>
          <w:rFonts w:ascii="Arial" w:hAnsi="Arial" w:cs="Arial"/>
          <w:sz w:val="20"/>
          <w:szCs w:val="20"/>
          <w:lang w:val="en-GB"/>
        </w:rPr>
        <w:fldChar w:fldCharType="end"/>
      </w:r>
      <w:r>
        <w:rPr>
          <w:rFonts w:ascii="Arial" w:hAnsi="Arial" w:cs="Arial"/>
          <w:sz w:val="20"/>
          <w:szCs w:val="20"/>
          <w:lang w:val="en-GB"/>
        </w:rPr>
        <w:t xml:space="preserve">. In our study, the most prevalent red flag PDDIs were the association of boosted ARVs with corticosteroids </w:t>
      </w:r>
      <w:r w:rsidR="00D70691">
        <w:rPr>
          <w:rFonts w:ascii="Arial" w:hAnsi="Arial" w:cs="Arial"/>
          <w:sz w:val="20"/>
          <w:szCs w:val="20"/>
          <w:lang w:val="en-GB"/>
        </w:rPr>
        <w:t>resulting</w:t>
      </w:r>
      <w:r>
        <w:rPr>
          <w:rFonts w:ascii="Arial" w:hAnsi="Arial" w:cs="Arial"/>
          <w:sz w:val="20"/>
          <w:szCs w:val="20"/>
          <w:lang w:val="en-GB"/>
        </w:rPr>
        <w:t xml:space="preserve"> in an increase</w:t>
      </w:r>
      <w:r w:rsidR="00D70691">
        <w:rPr>
          <w:rFonts w:ascii="Arial" w:hAnsi="Arial" w:cs="Arial"/>
          <w:sz w:val="20"/>
          <w:szCs w:val="20"/>
          <w:lang w:val="en-GB"/>
        </w:rPr>
        <w:t xml:space="preserve">d </w:t>
      </w:r>
      <w:r>
        <w:rPr>
          <w:rFonts w:ascii="Arial" w:hAnsi="Arial" w:cs="Arial"/>
          <w:sz w:val="20"/>
          <w:szCs w:val="20"/>
          <w:lang w:val="en-GB"/>
        </w:rPr>
        <w:t xml:space="preserve">corticosteroid exposure and </w:t>
      </w:r>
      <w:r w:rsidR="00D70691">
        <w:rPr>
          <w:rFonts w:ascii="Arial" w:hAnsi="Arial" w:cs="Arial"/>
          <w:sz w:val="20"/>
          <w:szCs w:val="20"/>
          <w:lang w:val="en-GB"/>
        </w:rPr>
        <w:t>related higher</w:t>
      </w:r>
      <w:r>
        <w:rPr>
          <w:rFonts w:ascii="Arial" w:hAnsi="Arial" w:cs="Arial"/>
          <w:sz w:val="20"/>
          <w:szCs w:val="20"/>
          <w:lang w:val="en-GB"/>
        </w:rPr>
        <w:t xml:space="preserve"> risk of </w:t>
      </w:r>
      <w:r w:rsidR="00D70691">
        <w:rPr>
          <w:rFonts w:ascii="Arial" w:hAnsi="Arial" w:cs="Arial"/>
          <w:sz w:val="20"/>
          <w:szCs w:val="20"/>
          <w:lang w:val="en-GB"/>
        </w:rPr>
        <w:t xml:space="preserve">developing a </w:t>
      </w:r>
      <w:r>
        <w:rPr>
          <w:rFonts w:ascii="Arial" w:hAnsi="Arial" w:cs="Arial"/>
          <w:sz w:val="20"/>
          <w:szCs w:val="20"/>
          <w:lang w:val="en-GB"/>
        </w:rPr>
        <w:t xml:space="preserve">Cushing syndrome </w:t>
      </w:r>
      <w:r w:rsidR="00CD778A">
        <w:rPr>
          <w:rFonts w:ascii="Arial" w:hAnsi="Arial" w:cs="Arial"/>
          <w:sz w:val="20"/>
          <w:szCs w:val="20"/>
          <w:lang w:val="en-GB"/>
        </w:rPr>
        <w:fldChar w:fldCharType="begin">
          <w:fldData xml:space="preserve">PEVuZE5vdGU+PENpdGU+PEF1dGhvcj5FbGxpb3Q8L0F1dGhvcj48WWVhcj4yMDE2PC9ZZWFyPjxS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PEVuZE5vdGU+PENpdGU+PEF1dGhvcj5FbGxpb3Q8L0F1dGhvcj48WWVhcj4yMDE2PC9ZZWFyPjxS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[27]</w:t>
      </w:r>
      <w:r w:rsidR="00CD778A">
        <w:rPr>
          <w:rFonts w:ascii="Arial" w:hAnsi="Arial" w:cs="Arial"/>
          <w:sz w:val="20"/>
          <w:szCs w:val="20"/>
          <w:lang w:val="en-GB"/>
        </w:rPr>
        <w:fldChar w:fldCharType="end"/>
      </w:r>
      <w:r>
        <w:rPr>
          <w:rFonts w:ascii="Arial" w:hAnsi="Arial" w:cs="Arial"/>
          <w:sz w:val="20"/>
          <w:szCs w:val="20"/>
          <w:lang w:val="en-GB"/>
        </w:rPr>
        <w:t xml:space="preserve">. Of interest, this red flag PDDI was also shown to be the </w:t>
      </w:r>
      <w:r w:rsidR="00172560">
        <w:rPr>
          <w:rFonts w:ascii="Arial" w:hAnsi="Arial" w:cs="Arial"/>
          <w:sz w:val="20"/>
          <w:szCs w:val="20"/>
          <w:lang w:val="en-GB"/>
        </w:rPr>
        <w:t>most prevalent</w:t>
      </w:r>
      <w:r>
        <w:rPr>
          <w:rFonts w:ascii="Arial" w:hAnsi="Arial" w:cs="Arial"/>
          <w:sz w:val="20"/>
          <w:szCs w:val="20"/>
          <w:lang w:val="en-GB"/>
        </w:rPr>
        <w:t xml:space="preserve"> </w:t>
      </w:r>
      <w:r w:rsidR="007818A2">
        <w:rPr>
          <w:rFonts w:ascii="Arial" w:hAnsi="Arial" w:cs="Arial"/>
          <w:sz w:val="20"/>
          <w:szCs w:val="20"/>
          <w:lang w:val="en-GB"/>
        </w:rPr>
        <w:t>interaction</w:t>
      </w:r>
      <w:r>
        <w:rPr>
          <w:rFonts w:ascii="Arial" w:hAnsi="Arial" w:cs="Arial"/>
          <w:sz w:val="20"/>
          <w:szCs w:val="20"/>
          <w:lang w:val="en-GB"/>
        </w:rPr>
        <w:t xml:space="preserve"> in two large European HIV cohort studies </w:t>
      </w:r>
      <w:r w:rsidR="00CD778A">
        <w:rPr>
          <w:rFonts w:ascii="Arial" w:hAnsi="Arial" w:cs="Arial"/>
          <w:sz w:val="20"/>
          <w:szCs w:val="20"/>
          <w:lang w:val="en-GB"/>
        </w:rPr>
        <w:fldChar w:fldCharType="begin">
          <w:fldData xml:space="preserve">PEVuZE5vdGU+PENpdGU+PEF1dGhvcj5EZW1lc3NpbmU8L0F1dGhvcj48WWVhcj4yMDE5PC9ZZWFy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PEVuZE5vdGU+PENpdGU+PEF1dGhvcj5EZW1lc3NpbmU8L0F1dGhvcj48WWVhcj4yMDE5PC9ZZWFy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[13, 25]</w:t>
      </w:r>
      <w:r w:rsidR="00CD778A">
        <w:rPr>
          <w:rFonts w:ascii="Arial" w:hAnsi="Arial" w:cs="Arial"/>
          <w:sz w:val="20"/>
          <w:szCs w:val="20"/>
          <w:lang w:val="en-GB"/>
        </w:rPr>
        <w:fldChar w:fldCharType="end"/>
      </w:r>
      <w:r>
        <w:rPr>
          <w:rFonts w:ascii="Arial" w:hAnsi="Arial" w:cs="Arial"/>
          <w:sz w:val="20"/>
          <w:szCs w:val="20"/>
          <w:lang w:val="en-GB"/>
        </w:rPr>
        <w:t xml:space="preserve">. Potential explanations for the recurrence of this interaction may relate to the fact that corticosteroids are often administered via non-oral routes thus leading to an underestimation of the </w:t>
      </w:r>
      <w:r w:rsidR="00EC229C">
        <w:rPr>
          <w:rFonts w:ascii="Arial" w:hAnsi="Arial" w:cs="Arial"/>
          <w:sz w:val="20"/>
          <w:szCs w:val="20"/>
          <w:lang w:val="en-GB"/>
        </w:rPr>
        <w:t>magnitude</w:t>
      </w:r>
      <w:r>
        <w:rPr>
          <w:rFonts w:ascii="Arial" w:hAnsi="Arial" w:cs="Arial"/>
          <w:sz w:val="20"/>
          <w:szCs w:val="20"/>
          <w:lang w:val="en-GB"/>
        </w:rPr>
        <w:t xml:space="preserve"> of the interaction. I</w:t>
      </w:r>
      <w:r w:rsidR="00C96A2F">
        <w:rPr>
          <w:rFonts w:ascii="Arial" w:hAnsi="Arial" w:cs="Arial"/>
          <w:sz w:val="20"/>
          <w:szCs w:val="20"/>
          <w:lang w:val="en-GB"/>
        </w:rPr>
        <w:t xml:space="preserve">n addition, corticosteroids are </w:t>
      </w:r>
      <w:r>
        <w:rPr>
          <w:rFonts w:ascii="Arial" w:hAnsi="Arial" w:cs="Arial"/>
          <w:sz w:val="20"/>
          <w:szCs w:val="20"/>
          <w:lang w:val="en-GB"/>
        </w:rPr>
        <w:t xml:space="preserve">used across a large variety of medical specialties and therefore are often prescribed by non-HIV physicians who are not aware of the </w:t>
      </w:r>
      <w:r w:rsidR="00C96A2F">
        <w:rPr>
          <w:rFonts w:ascii="Arial" w:hAnsi="Arial" w:cs="Arial"/>
          <w:sz w:val="20"/>
          <w:szCs w:val="20"/>
          <w:lang w:val="en-GB"/>
        </w:rPr>
        <w:t xml:space="preserve">risk of interactions with ARVs. </w:t>
      </w:r>
      <w:r>
        <w:rPr>
          <w:rFonts w:ascii="Arial" w:hAnsi="Arial" w:cs="Arial"/>
          <w:sz w:val="20"/>
          <w:szCs w:val="20"/>
          <w:lang w:val="en-GB"/>
        </w:rPr>
        <w:t xml:space="preserve">Another common red flag PDDI was the association of atazanavir or </w:t>
      </w:r>
      <w:proofErr w:type="spellStart"/>
      <w:r>
        <w:rPr>
          <w:rFonts w:ascii="Arial" w:hAnsi="Arial" w:cs="Arial"/>
          <w:sz w:val="20"/>
          <w:szCs w:val="20"/>
          <w:lang w:val="en-GB"/>
        </w:rPr>
        <w:t>rilpivirine</w:t>
      </w:r>
      <w:proofErr w:type="spellEnd"/>
      <w:r>
        <w:rPr>
          <w:rFonts w:ascii="Arial" w:hAnsi="Arial" w:cs="Arial"/>
          <w:sz w:val="20"/>
          <w:szCs w:val="20"/>
          <w:lang w:val="en-GB"/>
        </w:rPr>
        <w:t xml:space="preserve"> with proton pump inhibitors leading </w:t>
      </w:r>
      <w:r w:rsidR="00BA3B2E">
        <w:rPr>
          <w:rFonts w:ascii="Arial" w:hAnsi="Arial" w:cs="Arial"/>
          <w:sz w:val="20"/>
          <w:szCs w:val="20"/>
          <w:lang w:val="en-GB"/>
        </w:rPr>
        <w:t xml:space="preserve">to </w:t>
      </w:r>
      <w:r>
        <w:rPr>
          <w:rFonts w:ascii="Arial" w:hAnsi="Arial" w:cs="Arial"/>
          <w:sz w:val="20"/>
          <w:szCs w:val="20"/>
          <w:lang w:val="en-GB"/>
        </w:rPr>
        <w:t xml:space="preserve">a reduced absorption of the ARV and related increased risk of treatment failure </w:t>
      </w:r>
      <w:r w:rsidR="00CD778A">
        <w:rPr>
          <w:rFonts w:ascii="Arial" w:hAnsi="Arial" w:cs="Arial"/>
          <w:sz w:val="20"/>
          <w:szCs w:val="20"/>
          <w:lang w:val="en-GB"/>
        </w:rPr>
        <w:fldChar w:fldCharType="begin">
          <w:fldData xml:space="preserve">PEVuZE5vdGU+PENpdGU+PEF1dGhvcj5DcmF1d2VsczwvQXV0aG9yPjxZZWFyPjIwMTM8L1llYXI+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==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PEVuZE5vdGU+PENpdGU+PEF1dGhvcj5DcmF1d2VsczwvQXV0aG9yPjxZZWFyPjIwMTM8L1llYXI+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==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[28, 29]</w:t>
      </w:r>
      <w:r w:rsidR="00CD778A">
        <w:rPr>
          <w:rFonts w:ascii="Arial" w:hAnsi="Arial" w:cs="Arial"/>
          <w:sz w:val="20"/>
          <w:szCs w:val="20"/>
          <w:lang w:val="en-GB"/>
        </w:rPr>
        <w:fldChar w:fldCharType="end"/>
      </w:r>
      <w:r>
        <w:rPr>
          <w:rFonts w:ascii="Arial" w:hAnsi="Arial" w:cs="Arial"/>
          <w:sz w:val="20"/>
          <w:szCs w:val="20"/>
          <w:lang w:val="en-GB"/>
        </w:rPr>
        <w:t>. This interaction was also among the top red flag interactions</w:t>
      </w:r>
      <w:r w:rsidR="00AB389A">
        <w:rPr>
          <w:rFonts w:ascii="Arial" w:hAnsi="Arial" w:cs="Arial"/>
          <w:sz w:val="20"/>
          <w:szCs w:val="20"/>
          <w:lang w:val="en-GB"/>
        </w:rPr>
        <w:t xml:space="preserve"> reported</w:t>
      </w:r>
      <w:r>
        <w:rPr>
          <w:rFonts w:ascii="Arial" w:hAnsi="Arial" w:cs="Arial"/>
          <w:sz w:val="20"/>
          <w:szCs w:val="20"/>
          <w:lang w:val="en-GB"/>
        </w:rPr>
        <w:t xml:space="preserve"> in </w:t>
      </w:r>
      <w:r w:rsidR="00206847">
        <w:rPr>
          <w:rFonts w:ascii="Arial" w:hAnsi="Arial" w:cs="Arial"/>
          <w:sz w:val="20"/>
          <w:szCs w:val="20"/>
          <w:lang w:val="en-GB"/>
        </w:rPr>
        <w:t>a</w:t>
      </w:r>
      <w:r>
        <w:rPr>
          <w:rFonts w:ascii="Arial" w:hAnsi="Arial" w:cs="Arial"/>
          <w:sz w:val="20"/>
          <w:szCs w:val="20"/>
          <w:lang w:val="en-GB"/>
        </w:rPr>
        <w:t xml:space="preserve"> French cohort </w:t>
      </w:r>
      <w:r w:rsidR="00CD778A">
        <w:rPr>
          <w:rFonts w:ascii="Arial" w:hAnsi="Arial" w:cs="Arial"/>
          <w:sz w:val="20"/>
          <w:szCs w:val="20"/>
          <w:lang w:val="en-GB"/>
        </w:rPr>
        <w:fldChar w:fldCharType="begin"/>
      </w:r>
      <w:r w:rsidR="00CD778A">
        <w:rPr>
          <w:rFonts w:ascii="Arial" w:hAnsi="Arial" w:cs="Arial"/>
          <w:sz w:val="20"/>
          <w:szCs w:val="20"/>
          <w:lang w:val="en-GB"/>
        </w:rPr>
        <w:instrText xml:space="preserve"> ADDIN EN.CITE &lt;EndNote&gt;&lt;Cite&gt;&lt;Author&gt;Demessine&lt;/Author&gt;&lt;Year&gt;2019&lt;/Year&gt;&lt;RecNum&gt;252&lt;/RecNum&gt;&lt;DisplayText&gt;[25]&lt;/DisplayText&gt;&lt;record&gt;&lt;rec-number&gt;252&lt;/rec-number&gt;&lt;foreign-keys&gt;&lt;key app="EN" db-id="55aeprz9rvfexge0dwavvwzz9ztvzaawwdaz" timestamp="1582960780"&gt;252&lt;/key&gt;&lt;/foreign-keys&gt;&lt;ref-type name="Journal Article"&gt;17&lt;/ref-type&gt;&lt;contributors&gt;&lt;authors&gt;&lt;author&gt;Demessine, L.&lt;/author&gt;&lt;author&gt;Peyro-Saint-Paul, L.&lt;/author&gt;&lt;author&gt;Gardner, E. M.&lt;/author&gt;&lt;author&gt;Ghosn, J.&lt;/author&gt;&lt;author&gt;Parienti, J. J.&lt;/author&gt;&lt;/authors&gt;&lt;/contributors&gt;&lt;auth-address&gt;Biostatistics and Clinical Research, Caen University Hospital, Caen, France.&amp;#xD;Faculty of Pharmacy, Caen Normandy University, Caen, France.&amp;#xD;Denver Health Medical Center, Denver, Colorado.&amp;#xD;INSERM UMR 1137, IAME, Universite Paris Diderot, Sorbonne Paris Cite, Paris, France.&amp;#xD;APHP, Department of Infectious Diseases, Bichat University Hospital, Paris, France.&amp;#xD;Department of Infectious Diseases, Caen University Hospital, Caen, France.&amp;#xD;Caen Normandy University, EA2656 Groupe de Recherche sur l&amp;apos;Adaptation Microbienne (GRAM 2.0), Caen, France.&lt;/auth-address&gt;&lt;titles&gt;&lt;title&gt;Risk and Cost Associated With Drug-Drug Interactions Among Aging HIV Patients Receiving Combined Antiretroviral Therapy in France&lt;/title&gt;&lt;secondary-title&gt;Open Forum Infect Dis&lt;/secondary-title&gt;&lt;/titles&gt;&lt;periodical&gt;&lt;full-title&gt;Open Forum Infect Dis&lt;/full-title&gt;&lt;/periodical&gt;&lt;pages&gt;ofz051&lt;/pages&gt;&lt;volume&gt;6&lt;/volume&gt;&lt;number&gt;3&lt;/number&gt;&lt;keywords&gt;&lt;keyword&gt;aging HIV population&lt;/keyword&gt;&lt;keyword&gt;antiretroviral therapy&lt;/keyword&gt;&lt;keyword&gt;costs&lt;/keyword&gt;&lt;keyword&gt;drug-drug interaction&lt;/keyword&gt;&lt;keyword&gt;nationwide database&lt;/keyword&gt;&lt;/keywords&gt;&lt;dates&gt;&lt;year&gt;2019&lt;/year&gt;&lt;pub-dates&gt;&lt;date&gt;Mar&lt;/date&gt;&lt;/pub-dates&gt;&lt;/dates&gt;&lt;isbn&gt;2328-8957 (Print)&amp;#xD;2328-8957 (Linking)&lt;/isbn&gt;&lt;accession-num&gt;30949521&lt;/accession-num&gt;&lt;urls&gt;&lt;related-urls&gt;&lt;url&gt;http://www.ncbi.nlm.nih.gov/pubmed/30949521&lt;/url&gt;&lt;/related-urls&gt;&lt;/urls&gt;&lt;custom2&gt;6440683&lt;/custom2&gt;&lt;electronic-resource-num&gt;10.1093/ofid/ofz051&lt;/electronic-resource-num&gt;&lt;/record&gt;&lt;/Cite&gt;&lt;/EndNote&gt;</w:instrText>
      </w:r>
      <w:r w:rsidR="00CD778A">
        <w:rPr>
          <w:rFonts w:ascii="Arial" w:hAnsi="Arial" w:cs="Arial"/>
          <w:sz w:val="20"/>
          <w:szCs w:val="20"/>
          <w:lang w:val="en-GB"/>
        </w:rPr>
        <w:fldChar w:fldCharType="separate"/>
      </w:r>
      <w:r w:rsidR="00CD778A">
        <w:rPr>
          <w:rFonts w:ascii="Arial" w:hAnsi="Arial" w:cs="Arial"/>
          <w:noProof/>
          <w:sz w:val="20"/>
          <w:szCs w:val="20"/>
          <w:lang w:val="en-GB"/>
        </w:rPr>
        <w:t>[25]</w:t>
      </w:r>
      <w:r w:rsidR="00CD778A">
        <w:rPr>
          <w:rFonts w:ascii="Arial" w:hAnsi="Arial" w:cs="Arial"/>
          <w:sz w:val="20"/>
          <w:szCs w:val="20"/>
          <w:lang w:val="en-GB"/>
        </w:rPr>
        <w:fldChar w:fldCharType="end"/>
      </w:r>
      <w:r>
        <w:rPr>
          <w:rFonts w:ascii="Arial" w:hAnsi="Arial" w:cs="Arial"/>
          <w:sz w:val="20"/>
          <w:szCs w:val="20"/>
          <w:lang w:val="en-GB"/>
        </w:rPr>
        <w:t xml:space="preserve">. </w:t>
      </w:r>
    </w:p>
    <w:p w14:paraId="41B3F016" w14:textId="7D2C37AF" w:rsidR="00965FDD" w:rsidRPr="002A367F" w:rsidRDefault="00965FDD" w:rsidP="00965FDD">
      <w:pPr>
        <w:spacing w:after="240" w:line="480" w:lineRule="auto"/>
        <w:jc w:val="both"/>
        <w:rPr>
          <w:rFonts w:ascii="Arial" w:hAnsi="Arial" w:cs="Arial"/>
          <w:sz w:val="20"/>
          <w:szCs w:val="20"/>
          <w:lang w:val="en-GB"/>
        </w:rPr>
      </w:pPr>
      <w:r w:rsidRPr="002A367F">
        <w:rPr>
          <w:rFonts w:ascii="Arial" w:hAnsi="Arial" w:cs="Arial"/>
          <w:sz w:val="20"/>
          <w:szCs w:val="20"/>
          <w:lang w:val="en-GB"/>
        </w:rPr>
        <w:t xml:space="preserve">Although </w:t>
      </w:r>
      <w:r>
        <w:rPr>
          <w:rFonts w:ascii="Arial" w:hAnsi="Arial" w:cs="Arial"/>
          <w:sz w:val="20"/>
          <w:szCs w:val="20"/>
          <w:lang w:val="en-GB"/>
        </w:rPr>
        <w:t xml:space="preserve">the </w:t>
      </w:r>
      <w:r w:rsidRPr="002A367F">
        <w:rPr>
          <w:rFonts w:ascii="Arial" w:hAnsi="Arial" w:cs="Arial"/>
          <w:sz w:val="20"/>
          <w:szCs w:val="20"/>
          <w:lang w:val="en-GB"/>
        </w:rPr>
        <w:t xml:space="preserve">prevalence of </w:t>
      </w:r>
      <w:r>
        <w:rPr>
          <w:rFonts w:ascii="Arial" w:hAnsi="Arial" w:cs="Arial"/>
          <w:sz w:val="20"/>
          <w:szCs w:val="20"/>
          <w:lang w:val="en-GB"/>
        </w:rPr>
        <w:t xml:space="preserve">red and amber flag </w:t>
      </w:r>
      <w:r w:rsidRPr="002A367F">
        <w:rPr>
          <w:rFonts w:ascii="Arial" w:hAnsi="Arial" w:cs="Arial"/>
          <w:sz w:val="20"/>
          <w:szCs w:val="20"/>
          <w:lang w:val="en-GB"/>
        </w:rPr>
        <w:t>PDDI</w:t>
      </w:r>
      <w:r>
        <w:rPr>
          <w:rFonts w:ascii="Arial" w:hAnsi="Arial" w:cs="Arial"/>
          <w:sz w:val="20"/>
          <w:szCs w:val="20"/>
          <w:lang w:val="en-GB"/>
        </w:rPr>
        <w:t>s</w:t>
      </w:r>
      <w:r w:rsidRPr="002A367F">
        <w:rPr>
          <w:rFonts w:ascii="Arial" w:hAnsi="Arial" w:cs="Arial"/>
          <w:sz w:val="20"/>
          <w:szCs w:val="20"/>
          <w:lang w:val="en-GB"/>
        </w:rPr>
        <w:t xml:space="preserve"> remains </w:t>
      </w:r>
      <w:r w:rsidR="00172560">
        <w:rPr>
          <w:rFonts w:ascii="Arial" w:hAnsi="Arial" w:cs="Arial"/>
          <w:sz w:val="20"/>
          <w:szCs w:val="20"/>
          <w:lang w:val="en-GB"/>
        </w:rPr>
        <w:t>significant</w:t>
      </w:r>
      <w:r w:rsidRPr="002A367F">
        <w:rPr>
          <w:rFonts w:ascii="Arial" w:hAnsi="Arial" w:cs="Arial"/>
          <w:sz w:val="20"/>
          <w:szCs w:val="20"/>
          <w:lang w:val="en-GB"/>
        </w:rPr>
        <w:t xml:space="preserve">, our results </w:t>
      </w:r>
      <w:proofErr w:type="spellStart"/>
      <w:r>
        <w:rPr>
          <w:rFonts w:ascii="Arial" w:hAnsi="Arial" w:cs="Arial"/>
          <w:sz w:val="20"/>
          <w:szCs w:val="20"/>
          <w:lang w:val="en-GB"/>
        </w:rPr>
        <w:t>indicate</w:t>
      </w:r>
      <w:r w:rsidRPr="002A367F">
        <w:rPr>
          <w:rFonts w:ascii="Arial" w:hAnsi="Arial" w:cs="Arial"/>
          <w:sz w:val="20"/>
          <w:szCs w:val="20"/>
          <w:lang w:val="en-GB"/>
        </w:rPr>
        <w:t>that</w:t>
      </w:r>
      <w:proofErr w:type="spellEnd"/>
      <w:r w:rsidRPr="002A367F">
        <w:rPr>
          <w:rFonts w:ascii="Arial" w:hAnsi="Arial" w:cs="Arial"/>
          <w:sz w:val="20"/>
          <w:szCs w:val="20"/>
          <w:lang w:val="en-GB"/>
        </w:rPr>
        <w:t xml:space="preserve"> </w:t>
      </w:r>
      <w:r>
        <w:rPr>
          <w:rFonts w:ascii="Arial" w:hAnsi="Arial" w:cs="Arial"/>
          <w:sz w:val="20"/>
          <w:szCs w:val="20"/>
          <w:lang w:val="en-GB"/>
        </w:rPr>
        <w:t xml:space="preserve">interactions </w:t>
      </w:r>
      <w:r w:rsidR="00172560">
        <w:rPr>
          <w:rFonts w:ascii="Arial" w:hAnsi="Arial" w:cs="Arial"/>
          <w:sz w:val="20"/>
          <w:szCs w:val="20"/>
          <w:lang w:val="en-GB"/>
        </w:rPr>
        <w:t xml:space="preserve">can </w:t>
      </w:r>
      <w:r>
        <w:rPr>
          <w:rFonts w:ascii="Arial" w:hAnsi="Arial" w:cs="Arial"/>
          <w:sz w:val="20"/>
          <w:szCs w:val="20"/>
          <w:lang w:val="en-GB"/>
        </w:rPr>
        <w:t xml:space="preserve">be managed correctly. For instance, quetiapine dose was appropriately reduced to one sixth of the original dose when </w:t>
      </w:r>
      <w:proofErr w:type="spellStart"/>
      <w:r>
        <w:rPr>
          <w:rFonts w:ascii="Arial" w:hAnsi="Arial" w:cs="Arial"/>
          <w:sz w:val="20"/>
          <w:szCs w:val="20"/>
          <w:lang w:val="en-GB"/>
        </w:rPr>
        <w:t>coadministered</w:t>
      </w:r>
      <w:proofErr w:type="spellEnd"/>
      <w:r>
        <w:rPr>
          <w:rFonts w:ascii="Arial" w:hAnsi="Arial" w:cs="Arial"/>
          <w:sz w:val="20"/>
          <w:szCs w:val="20"/>
          <w:lang w:val="en-GB"/>
        </w:rPr>
        <w:t xml:space="preserve"> with boosted ARVs </w:t>
      </w:r>
      <w:r w:rsidR="000E5278">
        <w:rPr>
          <w:rFonts w:ascii="Arial" w:hAnsi="Arial" w:cs="Arial"/>
          <w:sz w:val="20"/>
          <w:szCs w:val="20"/>
          <w:lang w:val="en-GB"/>
        </w:rPr>
        <w:t xml:space="preserve">in xx% of the cases </w:t>
      </w:r>
      <w:r>
        <w:rPr>
          <w:rFonts w:ascii="Arial" w:hAnsi="Arial" w:cs="Arial"/>
          <w:sz w:val="20"/>
          <w:szCs w:val="20"/>
          <w:lang w:val="en-GB"/>
        </w:rPr>
        <w:t>and IN</w:t>
      </w:r>
      <w:r w:rsidR="00D327FF">
        <w:rPr>
          <w:rFonts w:ascii="Arial" w:hAnsi="Arial" w:cs="Arial"/>
          <w:sz w:val="20"/>
          <w:szCs w:val="20"/>
          <w:lang w:val="en-GB"/>
        </w:rPr>
        <w:t>Is were separated from divalent</w:t>
      </w:r>
      <w:r>
        <w:rPr>
          <w:rFonts w:ascii="Arial" w:hAnsi="Arial" w:cs="Arial"/>
          <w:sz w:val="20"/>
          <w:szCs w:val="20"/>
          <w:lang w:val="en-GB"/>
        </w:rPr>
        <w:t xml:space="preserve"> cations in 34% of the cases although </w:t>
      </w:r>
      <w:r w:rsidR="00B811FB">
        <w:rPr>
          <w:rFonts w:ascii="Arial" w:hAnsi="Arial" w:cs="Arial"/>
          <w:sz w:val="20"/>
          <w:szCs w:val="20"/>
          <w:lang w:val="en-GB"/>
        </w:rPr>
        <w:t xml:space="preserve">this number </w:t>
      </w:r>
      <w:r>
        <w:rPr>
          <w:rFonts w:ascii="Arial" w:hAnsi="Arial" w:cs="Arial"/>
          <w:sz w:val="20"/>
          <w:szCs w:val="20"/>
          <w:lang w:val="en-GB"/>
        </w:rPr>
        <w:t>might be underestimated as information on the timing of administration was not always available.</w:t>
      </w:r>
    </w:p>
    <w:p w14:paraId="2F0E4EB7" w14:textId="259705D7" w:rsidR="00965FDD" w:rsidRDefault="00965FDD" w:rsidP="00965FDD">
      <w:pPr>
        <w:pStyle w:val="ListParagraph"/>
        <w:spacing w:after="240" w:line="480" w:lineRule="auto"/>
        <w:ind w:left="0"/>
        <w:contextualSpacing w:val="0"/>
        <w:jc w:val="both"/>
        <w:rPr>
          <w:rFonts w:ascii="Arial" w:hAnsi="Arial" w:cs="Arial"/>
          <w:sz w:val="20"/>
          <w:szCs w:val="20"/>
          <w:lang w:val="en-GB"/>
        </w:rPr>
      </w:pPr>
      <w:r>
        <w:rPr>
          <w:rFonts w:ascii="Arial" w:hAnsi="Arial" w:cs="Arial"/>
          <w:sz w:val="20"/>
          <w:szCs w:val="20"/>
          <w:lang w:val="en-GB"/>
        </w:rPr>
        <w:lastRenderedPageBreak/>
        <w:t>In the multivariable analysis, the use of INI</w:t>
      </w:r>
      <w:r w:rsidR="000B33E0">
        <w:rPr>
          <w:rFonts w:ascii="Arial" w:hAnsi="Arial" w:cs="Arial"/>
          <w:sz w:val="20"/>
          <w:szCs w:val="20"/>
          <w:lang w:val="en-GB"/>
        </w:rPr>
        <w:t>s</w:t>
      </w:r>
      <w:r>
        <w:rPr>
          <w:rFonts w:ascii="Arial" w:hAnsi="Arial" w:cs="Arial"/>
          <w:sz w:val="20"/>
          <w:szCs w:val="20"/>
          <w:lang w:val="en-GB"/>
        </w:rPr>
        <w:t xml:space="preserve"> was significantly associated with a lower risk of having PDDIs</w:t>
      </w:r>
      <w:r w:rsidR="00DD75FE">
        <w:rPr>
          <w:rFonts w:ascii="Arial" w:hAnsi="Arial" w:cs="Arial"/>
          <w:sz w:val="20"/>
          <w:szCs w:val="20"/>
          <w:lang w:val="en-GB"/>
        </w:rPr>
        <w:t>,</w:t>
      </w:r>
      <w:r>
        <w:rPr>
          <w:rFonts w:ascii="Arial" w:hAnsi="Arial" w:cs="Arial"/>
          <w:sz w:val="20"/>
          <w:szCs w:val="20"/>
          <w:lang w:val="en-GB"/>
        </w:rPr>
        <w:t xml:space="preserve"> however</w:t>
      </w:r>
      <w:r w:rsidR="00DD75FE">
        <w:rPr>
          <w:rFonts w:ascii="Arial" w:hAnsi="Arial" w:cs="Arial"/>
          <w:sz w:val="20"/>
          <w:szCs w:val="20"/>
          <w:lang w:val="en-GB"/>
        </w:rPr>
        <w:t>,</w:t>
      </w:r>
      <w:r>
        <w:rPr>
          <w:rFonts w:ascii="Arial" w:hAnsi="Arial" w:cs="Arial"/>
          <w:sz w:val="20"/>
          <w:szCs w:val="20"/>
          <w:lang w:val="en-GB"/>
        </w:rPr>
        <w:t xml:space="preserve"> older age was associated with a higher risk. </w:t>
      </w:r>
      <w:r w:rsidR="0084398E">
        <w:rPr>
          <w:rFonts w:ascii="Arial" w:hAnsi="Arial" w:cs="Arial"/>
          <w:sz w:val="20"/>
          <w:szCs w:val="20"/>
          <w:lang w:val="en-GB"/>
        </w:rPr>
        <w:t>As</w:t>
      </w:r>
      <w:r>
        <w:rPr>
          <w:rFonts w:ascii="Arial" w:hAnsi="Arial" w:cs="Arial"/>
          <w:sz w:val="20"/>
          <w:szCs w:val="20"/>
          <w:lang w:val="en-GB"/>
        </w:rPr>
        <w:t xml:space="preserve"> demonstrated by this large cohort study, PDDIs remain an issue in the era of INIs in the context of an aging HIV population with more </w:t>
      </w:r>
      <w:r w:rsidR="003F0F37">
        <w:rPr>
          <w:rFonts w:ascii="Arial" w:hAnsi="Arial" w:cs="Arial"/>
          <w:sz w:val="20"/>
          <w:szCs w:val="20"/>
          <w:lang w:val="en-GB"/>
        </w:rPr>
        <w:t xml:space="preserve">comedications </w:t>
      </w:r>
      <w:r>
        <w:rPr>
          <w:rFonts w:ascii="Arial" w:hAnsi="Arial" w:cs="Arial"/>
          <w:sz w:val="20"/>
          <w:szCs w:val="20"/>
          <w:lang w:val="en-GB"/>
        </w:rPr>
        <w:t>and more complex treatments</w:t>
      </w:r>
      <w:r w:rsidR="000B33E0">
        <w:rPr>
          <w:rFonts w:ascii="Arial" w:hAnsi="Arial" w:cs="Arial"/>
          <w:sz w:val="20"/>
          <w:szCs w:val="20"/>
          <w:lang w:val="en-GB"/>
        </w:rPr>
        <w:t xml:space="preserve"> </w:t>
      </w:r>
      <w:r w:rsidR="00CD778A">
        <w:rPr>
          <w:rFonts w:ascii="Arial" w:hAnsi="Arial" w:cs="Arial"/>
          <w:sz w:val="20"/>
          <w:szCs w:val="20"/>
          <w:lang w:val="en-GB"/>
        </w:rPr>
        <w:fldChar w:fldCharType="begin">
          <w:fldData xml:space="preserve">PEVuZE5vdGU+PENpdGU+PEF1dGhvcj5Db3VybGV0PC9BdXRob3I+PFllYXI+MjAxOTwvWWVhcj48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PEVuZE5vdGU+PENpdGU+PEF1dGhvcj5Db3VybGV0PC9BdXRob3I+PFllYXI+MjAxOTwvWWVhcj48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[30]</w:t>
      </w:r>
      <w:r w:rsidR="00CD778A">
        <w:rPr>
          <w:rFonts w:ascii="Arial" w:hAnsi="Arial" w:cs="Arial"/>
          <w:sz w:val="20"/>
          <w:szCs w:val="20"/>
          <w:lang w:val="en-GB"/>
        </w:rPr>
        <w:fldChar w:fldCharType="end"/>
      </w:r>
      <w:r w:rsidR="0084398E">
        <w:rPr>
          <w:rFonts w:ascii="Arial" w:hAnsi="Arial" w:cs="Arial"/>
          <w:sz w:val="20"/>
          <w:szCs w:val="20"/>
          <w:lang w:val="en-GB"/>
        </w:rPr>
        <w:t xml:space="preserve">. Thus, vigilance should to be </w:t>
      </w:r>
      <w:r>
        <w:rPr>
          <w:rFonts w:ascii="Arial" w:hAnsi="Arial" w:cs="Arial"/>
          <w:sz w:val="20"/>
          <w:szCs w:val="20"/>
          <w:lang w:val="en-GB"/>
        </w:rPr>
        <w:t>maintained and periodic review of prescriptions is warranted</w:t>
      </w:r>
      <w:r w:rsidR="0084398E">
        <w:rPr>
          <w:rFonts w:ascii="Arial" w:hAnsi="Arial" w:cs="Arial"/>
          <w:sz w:val="20"/>
          <w:szCs w:val="20"/>
          <w:lang w:val="en-GB"/>
        </w:rPr>
        <w:t xml:space="preserve"> to prevent prescribing errors</w:t>
      </w:r>
      <w:r>
        <w:rPr>
          <w:rFonts w:ascii="Arial" w:hAnsi="Arial" w:cs="Arial"/>
          <w:sz w:val="20"/>
          <w:szCs w:val="20"/>
          <w:lang w:val="en-GB"/>
        </w:rPr>
        <w:t>.</w:t>
      </w:r>
      <w:r w:rsidR="00F86072">
        <w:rPr>
          <w:rFonts w:ascii="Arial" w:hAnsi="Arial" w:cs="Arial"/>
          <w:sz w:val="20"/>
          <w:szCs w:val="20"/>
          <w:lang w:val="en-GB"/>
        </w:rPr>
        <w:t xml:space="preserve"> </w:t>
      </w:r>
      <w:r w:rsidR="000B33E0">
        <w:rPr>
          <w:rFonts w:ascii="Arial" w:hAnsi="Arial" w:cs="Arial"/>
          <w:sz w:val="20"/>
          <w:szCs w:val="20"/>
          <w:lang w:val="en-GB"/>
        </w:rPr>
        <w:t>F</w:t>
      </w:r>
      <w:r w:rsidR="00F86072">
        <w:rPr>
          <w:rFonts w:ascii="Arial" w:hAnsi="Arial" w:cs="Arial"/>
          <w:sz w:val="20"/>
          <w:szCs w:val="20"/>
          <w:lang w:val="en-GB"/>
        </w:rPr>
        <w:t xml:space="preserve">uture developments of the SHCS </w:t>
      </w:r>
      <w:r w:rsidR="009C706B">
        <w:rPr>
          <w:rFonts w:ascii="Arial" w:hAnsi="Arial" w:cs="Arial"/>
          <w:sz w:val="20"/>
          <w:szCs w:val="20"/>
          <w:lang w:val="en-GB"/>
        </w:rPr>
        <w:t xml:space="preserve">based on this work </w:t>
      </w:r>
      <w:r w:rsidR="00F86072">
        <w:rPr>
          <w:rFonts w:ascii="Arial" w:hAnsi="Arial" w:cs="Arial"/>
          <w:sz w:val="20"/>
          <w:szCs w:val="20"/>
          <w:lang w:val="en-GB"/>
        </w:rPr>
        <w:t xml:space="preserve">should aim </w:t>
      </w:r>
      <w:r w:rsidR="001220A4">
        <w:rPr>
          <w:rFonts w:ascii="Arial" w:hAnsi="Arial" w:cs="Arial"/>
          <w:sz w:val="20"/>
          <w:szCs w:val="20"/>
          <w:lang w:val="en-GB"/>
        </w:rPr>
        <w:t>to implement</w:t>
      </w:r>
      <w:r w:rsidR="00F86072">
        <w:rPr>
          <w:rFonts w:ascii="Arial" w:hAnsi="Arial" w:cs="Arial"/>
          <w:sz w:val="20"/>
          <w:szCs w:val="20"/>
          <w:lang w:val="en-GB"/>
        </w:rPr>
        <w:t xml:space="preserve"> a real time flagging of all newly entered comedications to allow immediate feedback to clinicians and real time monitorin</w:t>
      </w:r>
      <w:r w:rsidR="001220A4">
        <w:rPr>
          <w:rFonts w:ascii="Arial" w:hAnsi="Arial" w:cs="Arial"/>
          <w:sz w:val="20"/>
          <w:szCs w:val="20"/>
          <w:lang w:val="en-GB"/>
        </w:rPr>
        <w:t>g</w:t>
      </w:r>
      <w:r w:rsidR="00F86072">
        <w:rPr>
          <w:rFonts w:ascii="Arial" w:hAnsi="Arial" w:cs="Arial"/>
          <w:sz w:val="20"/>
          <w:szCs w:val="20"/>
          <w:lang w:val="en-GB"/>
        </w:rPr>
        <w:t xml:space="preserve"> of drug interactions </w:t>
      </w:r>
    </w:p>
    <w:p w14:paraId="19B23979" w14:textId="797F94CC" w:rsidR="00052734" w:rsidRDefault="00CF27F0" w:rsidP="00052734">
      <w:pPr>
        <w:pStyle w:val="ListParagraph"/>
        <w:spacing w:after="240" w:line="480" w:lineRule="auto"/>
        <w:ind w:left="0"/>
        <w:contextualSpacing w:val="0"/>
        <w:jc w:val="both"/>
        <w:rPr>
          <w:rFonts w:ascii="Arial" w:hAnsi="Arial" w:cs="Arial"/>
          <w:sz w:val="20"/>
          <w:szCs w:val="20"/>
          <w:lang w:val="en-GB"/>
        </w:rPr>
      </w:pPr>
      <w:r>
        <w:rPr>
          <w:rFonts w:ascii="Arial" w:hAnsi="Arial" w:cs="Arial"/>
          <w:sz w:val="20"/>
          <w:szCs w:val="20"/>
          <w:lang w:val="en-GB"/>
        </w:rPr>
        <w:t xml:space="preserve">The prevalence of PDDIs in the SHCS has decreased only by 16% in 2018 compared to 2008 despite the fact that first line treatments have shifted over the years from ARVs with a high to </w:t>
      </w:r>
      <w:r w:rsidR="000E5278">
        <w:rPr>
          <w:rFonts w:ascii="Arial" w:hAnsi="Arial" w:cs="Arial"/>
          <w:sz w:val="20"/>
          <w:szCs w:val="20"/>
          <w:lang w:val="en-GB"/>
        </w:rPr>
        <w:t xml:space="preserve">those with </w:t>
      </w:r>
      <w:r>
        <w:rPr>
          <w:rFonts w:ascii="Arial" w:hAnsi="Arial" w:cs="Arial"/>
          <w:sz w:val="20"/>
          <w:szCs w:val="20"/>
          <w:lang w:val="en-GB"/>
        </w:rPr>
        <w:t xml:space="preserve">a low potential for interactions </w:t>
      </w:r>
      <w:r w:rsidR="00CD778A">
        <w:rPr>
          <w:rFonts w:ascii="Arial" w:hAnsi="Arial" w:cs="Arial"/>
          <w:sz w:val="20"/>
          <w:szCs w:val="20"/>
          <w:lang w:val="en-GB"/>
        </w:rPr>
        <w:fldChar w:fldCharType="begin"/>
      </w:r>
      <w:r w:rsidR="00CD778A">
        <w:rPr>
          <w:rFonts w:ascii="Arial" w:hAnsi="Arial" w:cs="Arial"/>
          <w:sz w:val="20"/>
          <w:szCs w:val="20"/>
          <w:lang w:val="en-GB"/>
        </w:rPr>
        <w:instrText xml:space="preserve"> ADDIN EN.CITE &lt;EndNote&gt;&lt;Cite&gt;&lt;Author&gt;Gibbons&lt;/Author&gt;&lt;Year&gt;2019&lt;/Year&gt;&lt;RecNum&gt;244&lt;/RecNum&gt;&lt;DisplayText&gt;[10]&lt;/DisplayText&gt;&lt;record&gt;&lt;rec-number&gt;244&lt;/rec-number&gt;&lt;foreign-keys&gt;&lt;key app="EN" db-id="55aeprz9rvfexge0dwavvwzz9ztvzaawwdaz" timestamp="1582571654"&gt;244&lt;/key&gt;&lt;/foreign-keys&gt;&lt;ref-type name="Journal Article"&gt;17&lt;/ref-type&gt;&lt;contributors&gt;&lt;authors&gt;&lt;author&gt;Gibbons, S.&lt;/author&gt;&lt;author&gt;Marzolini, C.&lt;/author&gt;&lt;author&gt;Moss, C&lt;/author&gt;&lt;author&gt;McAllister, K.&lt;/author&gt;&lt;author&gt;Chiong, J.&lt;/author&gt;&lt;author&gt;Back, D.&lt;/author&gt;&lt;author&gt;Khoo, S.&lt;/author&gt;&lt;/authors&gt;&lt;/contributors&gt;&lt;titles&gt;&lt;title&gt;Drug interaction profiles for first line antiretroviral therapy and selected fixed-dose antiretroviral combinations over 20 years of the Liverpool drug interaction website&lt;/title&gt;&lt;secondary-title&gt;European AIDS Clinical Society conference&lt;/secondary-title&gt;&lt;/titles&gt;&lt;periodical&gt;&lt;full-title&gt;European AIDS Clinical Society conference&lt;/full-title&gt;&lt;/periodical&gt;&lt;volume&gt;abstract BDP1/3&lt;/volume&gt;&lt;dates&gt;&lt;year&gt;2019&lt;/year&gt;&lt;/dates&gt;&lt;urls&gt;&lt;/urls&gt;&lt;/record&gt;&lt;/Cite&gt;&lt;/EndNote&gt;</w:instrText>
      </w:r>
      <w:r w:rsidR="00CD778A">
        <w:rPr>
          <w:rFonts w:ascii="Arial" w:hAnsi="Arial" w:cs="Arial"/>
          <w:sz w:val="20"/>
          <w:szCs w:val="20"/>
          <w:lang w:val="en-GB"/>
        </w:rPr>
        <w:fldChar w:fldCharType="separate"/>
      </w:r>
      <w:r w:rsidR="00CD778A">
        <w:rPr>
          <w:rFonts w:ascii="Arial" w:hAnsi="Arial" w:cs="Arial"/>
          <w:noProof/>
          <w:sz w:val="20"/>
          <w:szCs w:val="20"/>
          <w:lang w:val="en-GB"/>
        </w:rPr>
        <w:t>[10]</w:t>
      </w:r>
      <w:r w:rsidR="00CD778A">
        <w:rPr>
          <w:rFonts w:ascii="Arial" w:hAnsi="Arial" w:cs="Arial"/>
          <w:sz w:val="20"/>
          <w:szCs w:val="20"/>
          <w:lang w:val="en-GB"/>
        </w:rPr>
        <w:fldChar w:fldCharType="end"/>
      </w:r>
      <w:r>
        <w:rPr>
          <w:rFonts w:ascii="Arial" w:hAnsi="Arial" w:cs="Arial"/>
          <w:sz w:val="20"/>
          <w:szCs w:val="20"/>
          <w:lang w:val="en-GB"/>
        </w:rPr>
        <w:t xml:space="preserve">. This modest reduction is explained by a large proportion of PLWH still treated with boosted ARVs or NNRTIs and by a higher prevalence of comedication use nowadays compared to ten years ago likely due to the aging of the HIV population. This statement is indeed supported by the higher use of cardiovascular drugs in 2018 compared to 2008 as illustrated in Figure 2. Conversely, the use of anti-infectives and antidiarrheals is reduced in 2018 compared to 2008. This observation could relate to the current recommendation to initiate ARV treatment regardless of CD4 cell count, which was shown to reduce AIDS related events in the INSIGHT START study </w:t>
      </w:r>
      <w:r w:rsidR="00CD778A">
        <w:rPr>
          <w:rFonts w:ascii="Arial" w:hAnsi="Arial" w:cs="Arial"/>
          <w:sz w:val="20"/>
          <w:szCs w:val="20"/>
          <w:lang w:val="en-GB"/>
        </w:rPr>
        <w:fldChar w:fldCharType="begin">
          <w:fldData xml:space="preserve">PEVuZE5vdGU+PENpdGU+PEF1dGhvcj5Hcm91cDwvQXV0aG9yPjxZZWFyPjIwMTU8L1llYXI+PFJl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PEVuZE5vdGU+PENpdGU+PEF1dGhvcj5Hcm91cDwvQXV0aG9yPjxZZWFyPjIwMTU8L1llYXI+PFJl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[31]</w:t>
      </w:r>
      <w:r w:rsidR="00CD778A">
        <w:rPr>
          <w:rFonts w:ascii="Arial" w:hAnsi="Arial" w:cs="Arial"/>
          <w:sz w:val="20"/>
          <w:szCs w:val="20"/>
          <w:lang w:val="en-GB"/>
        </w:rPr>
        <w:fldChar w:fldCharType="end"/>
      </w:r>
      <w:r>
        <w:rPr>
          <w:rFonts w:ascii="Arial" w:hAnsi="Arial" w:cs="Arial"/>
          <w:sz w:val="20"/>
          <w:szCs w:val="20"/>
          <w:lang w:val="en-GB"/>
        </w:rPr>
        <w:t xml:space="preserve">, thereby reducing the risk of opportunistic infections and related use of anti-infectives. The reduction in antidiarrheals likely relates to the improved tolerability of modern ARVs unlike the protease inhibitor nelfinavir, known to cause diarrhoea and commonly used in 2008. </w:t>
      </w:r>
    </w:p>
    <w:p w14:paraId="34C2F752" w14:textId="2F624279" w:rsidR="00052734" w:rsidRPr="00FF4EFD" w:rsidRDefault="00052734" w:rsidP="00052734">
      <w:pPr>
        <w:pStyle w:val="ListParagraph"/>
        <w:spacing w:after="240" w:line="480" w:lineRule="auto"/>
        <w:ind w:left="0"/>
        <w:contextualSpacing w:val="0"/>
        <w:jc w:val="both"/>
        <w:rPr>
          <w:rFonts w:ascii="Arial" w:hAnsi="Arial" w:cs="Arial"/>
          <w:sz w:val="20"/>
          <w:szCs w:val="20"/>
          <w:lang w:val="en-GB"/>
        </w:rPr>
      </w:pPr>
      <w:r>
        <w:rPr>
          <w:rFonts w:ascii="Arial" w:hAnsi="Arial" w:cs="Arial"/>
          <w:sz w:val="20"/>
          <w:szCs w:val="20"/>
          <w:lang w:val="en-GB"/>
        </w:rPr>
        <w:t>When comparing the type of interactions within the SHCS in 2018 and 2008, the pattern was comparable as most frequent interactions were with cardiovascular drugs and CNS drugs. Of interest, more interactions were observed with erectile dysfunction agents in 2018 compared to 2008. This observation could relate to the aging of the HIV population and related increase in erectile dysfunction due to comorbidities like diabetes mellitus, hypertension and depression</w:t>
      </w:r>
      <w:r w:rsidR="00EF6429">
        <w:rPr>
          <w:rFonts w:ascii="Arial" w:hAnsi="Arial" w:cs="Arial"/>
          <w:sz w:val="20"/>
          <w:szCs w:val="20"/>
          <w:lang w:val="en-GB"/>
        </w:rPr>
        <w:t xml:space="preserve"> </w:t>
      </w:r>
      <w:r w:rsidR="00CD778A">
        <w:rPr>
          <w:rFonts w:ascii="Arial" w:hAnsi="Arial" w:cs="Arial"/>
          <w:sz w:val="20"/>
          <w:szCs w:val="20"/>
          <w:lang w:val="en-GB"/>
        </w:rPr>
        <w:fldChar w:fldCharType="begin">
          <w:fldData xml:space="preserve">PEVuZE5vdGU+PENpdGU+PEF1dGhvcj5XYW5nPC9BdXRob3I+PFllYXI+MjAxMzwvWWVhcj48UmVj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=
</w:fldData>
        </w:fldChar>
      </w:r>
      <w:r w:rsidR="00CD778A">
        <w:rPr>
          <w:rFonts w:ascii="Arial" w:hAnsi="Arial" w:cs="Arial"/>
          <w:sz w:val="20"/>
          <w:szCs w:val="20"/>
          <w:lang w:val="en-GB"/>
        </w:rPr>
        <w:instrText xml:space="preserve"> ADDIN EN.CITE </w:instrText>
      </w:r>
      <w:r w:rsidR="00CD778A">
        <w:rPr>
          <w:rFonts w:ascii="Arial" w:hAnsi="Arial" w:cs="Arial"/>
          <w:sz w:val="20"/>
          <w:szCs w:val="20"/>
          <w:lang w:val="en-GB"/>
        </w:rPr>
        <w:fldChar w:fldCharType="begin">
          <w:fldData xml:space="preserve">PEVuZE5vdGU+PENpdGU+PEF1dGhvcj5XYW5nPC9BdXRob3I+PFllYXI+MjAxMzwvWWVhcj48UmVj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=
</w:fldData>
        </w:fldChar>
      </w:r>
      <w:r w:rsidR="00CD778A">
        <w:rPr>
          <w:rFonts w:ascii="Arial" w:hAnsi="Arial" w:cs="Arial"/>
          <w:sz w:val="20"/>
          <w:szCs w:val="20"/>
          <w:lang w:val="en-GB"/>
        </w:rPr>
        <w:instrText xml:space="preserve"> ADDIN EN.CITE.DATA </w:instrText>
      </w:r>
      <w:r w:rsidR="00CD778A">
        <w:rPr>
          <w:rFonts w:ascii="Arial" w:hAnsi="Arial" w:cs="Arial"/>
          <w:sz w:val="20"/>
          <w:szCs w:val="20"/>
          <w:lang w:val="en-GB"/>
        </w:rPr>
      </w:r>
      <w:r w:rsidR="00CD778A">
        <w:rPr>
          <w:rFonts w:ascii="Arial" w:hAnsi="Arial" w:cs="Arial"/>
          <w:sz w:val="20"/>
          <w:szCs w:val="20"/>
          <w:lang w:val="en-GB"/>
        </w:rPr>
        <w:fldChar w:fldCharType="end"/>
      </w:r>
      <w:r w:rsidR="00CD778A">
        <w:rPr>
          <w:rFonts w:ascii="Arial" w:hAnsi="Arial" w:cs="Arial"/>
          <w:sz w:val="20"/>
          <w:szCs w:val="20"/>
          <w:lang w:val="en-GB"/>
        </w:rPr>
      </w:r>
      <w:r w:rsidR="00CD778A">
        <w:rPr>
          <w:rFonts w:ascii="Arial" w:hAnsi="Arial" w:cs="Arial"/>
          <w:sz w:val="20"/>
          <w:szCs w:val="20"/>
          <w:lang w:val="en-GB"/>
        </w:rPr>
        <w:fldChar w:fldCharType="separate"/>
      </w:r>
      <w:r w:rsidR="00CD778A">
        <w:rPr>
          <w:rFonts w:ascii="Arial" w:hAnsi="Arial" w:cs="Arial"/>
          <w:noProof/>
          <w:sz w:val="20"/>
          <w:szCs w:val="20"/>
          <w:lang w:val="en-GB"/>
        </w:rPr>
        <w:t>[32]</w:t>
      </w:r>
      <w:r w:rsidR="00CD778A">
        <w:rPr>
          <w:rFonts w:ascii="Arial" w:hAnsi="Arial" w:cs="Arial"/>
          <w:sz w:val="20"/>
          <w:szCs w:val="20"/>
          <w:lang w:val="en-GB"/>
        </w:rPr>
        <w:fldChar w:fldCharType="end"/>
      </w:r>
      <w:r>
        <w:rPr>
          <w:rFonts w:ascii="Arial" w:hAnsi="Arial" w:cs="Arial"/>
          <w:sz w:val="20"/>
          <w:szCs w:val="20"/>
          <w:lang w:val="en-GB"/>
        </w:rPr>
        <w:t xml:space="preserve">. Conversely, fewer interactions with methadone were observed in 2018 compared to 2008. This finding could be explained by the fact that intravenous drug users represent a smaller percentage of individuals in the SHCS compared to 2008 as indicated by the distribution of the mode of HIV infection in the participants of the SHCS over the years </w:t>
      </w:r>
      <w:r w:rsidR="00CD778A">
        <w:rPr>
          <w:rFonts w:ascii="Arial" w:hAnsi="Arial" w:cs="Arial"/>
          <w:sz w:val="20"/>
          <w:szCs w:val="20"/>
          <w:lang w:val="en-GB"/>
        </w:rPr>
        <w:fldChar w:fldCharType="begin"/>
      </w:r>
      <w:r w:rsidR="00CD778A">
        <w:rPr>
          <w:rFonts w:ascii="Arial" w:hAnsi="Arial" w:cs="Arial"/>
          <w:sz w:val="20"/>
          <w:szCs w:val="20"/>
          <w:lang w:val="en-GB"/>
        </w:rPr>
        <w:instrText xml:space="preserve"> ADDIN EN.CITE &lt;EndNote&gt;&lt;Cite ExcludeYear="1"&gt;&lt;Author&gt;Study&lt;/Author&gt;&lt;RecNum&gt;279&lt;/RecNum&gt;&lt;DisplayText&gt;[14]&lt;/DisplayText&gt;&lt;record&gt;&lt;rec-number&gt;279&lt;/rec-number&gt;&lt;foreign-keys&gt;&lt;key app="EN" db-id="55aeprz9rvfexge0dwavvwzz9ztvzaawwdaz" timestamp="1582971471"&gt;279&lt;/key&gt;&lt;/foreign-keys&gt;&lt;ref-type name="Journal Article"&gt;17&lt;/ref-type&gt;&lt;contributors&gt;&lt;authors&gt;&lt;author&gt;Swiss HIV Cohort Study&lt;/author&gt;&lt;/authors&gt;&lt;/contributors&gt;&lt;titles&gt;&lt;title&gt;www.shcs&lt;/title&gt;&lt;/titles&gt;&lt;dates&gt;&lt;/dates&gt;&lt;urls&gt;&lt;/urls&gt;&lt;/record&gt;&lt;/Cite&gt;&lt;/EndNote&gt;</w:instrText>
      </w:r>
      <w:r w:rsidR="00CD778A">
        <w:rPr>
          <w:rFonts w:ascii="Arial" w:hAnsi="Arial" w:cs="Arial"/>
          <w:sz w:val="20"/>
          <w:szCs w:val="20"/>
          <w:lang w:val="en-GB"/>
        </w:rPr>
        <w:fldChar w:fldCharType="separate"/>
      </w:r>
      <w:r w:rsidR="00CD778A">
        <w:rPr>
          <w:rFonts w:ascii="Arial" w:hAnsi="Arial" w:cs="Arial"/>
          <w:noProof/>
          <w:sz w:val="20"/>
          <w:szCs w:val="20"/>
          <w:lang w:val="en-GB"/>
        </w:rPr>
        <w:t>[14]</w:t>
      </w:r>
      <w:r w:rsidR="00CD778A">
        <w:rPr>
          <w:rFonts w:ascii="Arial" w:hAnsi="Arial" w:cs="Arial"/>
          <w:sz w:val="20"/>
          <w:szCs w:val="20"/>
          <w:lang w:val="en-GB"/>
        </w:rPr>
        <w:fldChar w:fldCharType="end"/>
      </w:r>
      <w:r>
        <w:rPr>
          <w:rFonts w:ascii="Arial" w:hAnsi="Arial" w:cs="Arial"/>
          <w:sz w:val="20"/>
          <w:szCs w:val="20"/>
          <w:lang w:val="en-GB"/>
        </w:rPr>
        <w:t xml:space="preserve">. </w:t>
      </w:r>
      <w:r w:rsidR="00CA137F">
        <w:rPr>
          <w:rFonts w:ascii="Arial" w:hAnsi="Arial" w:cs="Arial"/>
          <w:sz w:val="20"/>
          <w:szCs w:val="20"/>
          <w:lang w:val="en-GB"/>
        </w:rPr>
        <w:t>X</w:t>
      </w:r>
    </w:p>
    <w:p w14:paraId="52EE8A56" w14:textId="679CE2C3" w:rsidR="00965FDD" w:rsidRDefault="00965FDD" w:rsidP="003F7BEF">
      <w:pPr>
        <w:pStyle w:val="ListParagraph"/>
        <w:spacing w:after="240" w:line="480" w:lineRule="auto"/>
        <w:ind w:left="0"/>
        <w:contextualSpacing w:val="0"/>
        <w:jc w:val="both"/>
        <w:rPr>
          <w:rFonts w:ascii="Arial" w:hAnsi="Arial" w:cs="Arial"/>
          <w:sz w:val="20"/>
          <w:szCs w:val="20"/>
          <w:lang w:val="en-GB"/>
        </w:rPr>
      </w:pPr>
      <w:r>
        <w:rPr>
          <w:rFonts w:ascii="Arial" w:hAnsi="Arial" w:cs="Arial"/>
          <w:sz w:val="20"/>
          <w:szCs w:val="20"/>
          <w:lang w:val="en-GB"/>
        </w:rPr>
        <w:lastRenderedPageBreak/>
        <w:t xml:space="preserve">Some limitations should be acknowledged. It was not feasible to analyse dose adjustments or clinical consequences of PDDIs at a large-scale. Thus, we cannot exclude that some interactions were managed appropriately as demonstrated with selected examples. </w:t>
      </w:r>
      <w:r w:rsidR="00856F1F">
        <w:rPr>
          <w:rFonts w:ascii="Arial" w:hAnsi="Arial" w:cs="Arial"/>
          <w:sz w:val="20"/>
          <w:szCs w:val="20"/>
          <w:lang w:val="en-GB"/>
        </w:rPr>
        <w:t xml:space="preserve">Furthermore, the number of PDDIs </w:t>
      </w:r>
      <w:r w:rsidR="009C10BB">
        <w:rPr>
          <w:rFonts w:ascii="Arial" w:hAnsi="Arial" w:cs="Arial"/>
          <w:sz w:val="20"/>
          <w:szCs w:val="20"/>
          <w:lang w:val="en-GB"/>
        </w:rPr>
        <w:t>could be</w:t>
      </w:r>
      <w:r w:rsidR="00856F1F">
        <w:rPr>
          <w:rFonts w:ascii="Arial" w:hAnsi="Arial" w:cs="Arial"/>
          <w:sz w:val="20"/>
          <w:szCs w:val="20"/>
          <w:lang w:val="en-GB"/>
        </w:rPr>
        <w:t xml:space="preserve"> underestimated </w:t>
      </w:r>
      <w:r w:rsidR="00C83EE0">
        <w:rPr>
          <w:rFonts w:ascii="Arial" w:hAnsi="Arial" w:cs="Arial"/>
          <w:sz w:val="20"/>
          <w:szCs w:val="20"/>
          <w:lang w:val="en-GB"/>
        </w:rPr>
        <w:t xml:space="preserve">as comedications prescribed by other healthcare specialists </w:t>
      </w:r>
      <w:r w:rsidR="006D34B3">
        <w:rPr>
          <w:rFonts w:ascii="Arial" w:hAnsi="Arial" w:cs="Arial"/>
          <w:sz w:val="20"/>
          <w:szCs w:val="20"/>
          <w:lang w:val="en-GB"/>
        </w:rPr>
        <w:t>may</w:t>
      </w:r>
      <w:r w:rsidR="00C83EE0">
        <w:rPr>
          <w:rFonts w:ascii="Arial" w:hAnsi="Arial" w:cs="Arial"/>
          <w:sz w:val="20"/>
          <w:szCs w:val="20"/>
          <w:lang w:val="en-GB"/>
        </w:rPr>
        <w:t xml:space="preserve"> not always </w:t>
      </w:r>
      <w:r w:rsidR="006D34B3">
        <w:rPr>
          <w:rFonts w:ascii="Arial" w:hAnsi="Arial" w:cs="Arial"/>
          <w:sz w:val="20"/>
          <w:szCs w:val="20"/>
          <w:lang w:val="en-GB"/>
        </w:rPr>
        <w:t xml:space="preserve">be </w:t>
      </w:r>
      <w:r w:rsidR="00C83EE0">
        <w:rPr>
          <w:rFonts w:ascii="Arial" w:hAnsi="Arial" w:cs="Arial"/>
          <w:sz w:val="20"/>
          <w:szCs w:val="20"/>
          <w:lang w:val="en-GB"/>
        </w:rPr>
        <w:t>entered in the SHCS</w:t>
      </w:r>
      <w:r w:rsidR="00AF1B1A">
        <w:rPr>
          <w:rFonts w:ascii="Arial" w:hAnsi="Arial" w:cs="Arial"/>
          <w:sz w:val="20"/>
          <w:szCs w:val="20"/>
          <w:lang w:val="en-GB"/>
        </w:rPr>
        <w:t xml:space="preserve"> database</w:t>
      </w:r>
      <w:r w:rsidR="00C83EE0">
        <w:rPr>
          <w:rFonts w:ascii="Arial" w:hAnsi="Arial" w:cs="Arial"/>
          <w:sz w:val="20"/>
          <w:szCs w:val="20"/>
          <w:lang w:val="en-GB"/>
        </w:rPr>
        <w:t xml:space="preserve">. </w:t>
      </w:r>
      <w:r w:rsidR="00A6663E">
        <w:rPr>
          <w:rFonts w:ascii="Arial" w:hAnsi="Arial" w:cs="Arial"/>
          <w:sz w:val="20"/>
          <w:szCs w:val="20"/>
          <w:lang w:val="en-GB"/>
        </w:rPr>
        <w:t xml:space="preserve">There </w:t>
      </w:r>
      <w:proofErr w:type="gramStart"/>
      <w:r w:rsidR="00A6663E">
        <w:rPr>
          <w:rFonts w:ascii="Arial" w:hAnsi="Arial" w:cs="Arial"/>
          <w:sz w:val="20"/>
          <w:szCs w:val="20"/>
          <w:lang w:val="en-GB"/>
        </w:rPr>
        <w:t>are</w:t>
      </w:r>
      <w:proofErr w:type="gramEnd"/>
      <w:r w:rsidR="00A6663E">
        <w:rPr>
          <w:rFonts w:ascii="Arial" w:hAnsi="Arial" w:cs="Arial"/>
          <w:sz w:val="20"/>
          <w:szCs w:val="20"/>
          <w:lang w:val="en-GB"/>
        </w:rPr>
        <w:t xml:space="preserve"> no information on drug history for patients hospitalized or in nursing homes. </w:t>
      </w:r>
      <w:r w:rsidR="00C83EE0">
        <w:rPr>
          <w:rFonts w:ascii="Arial" w:hAnsi="Arial" w:cs="Arial"/>
          <w:sz w:val="20"/>
          <w:szCs w:val="20"/>
          <w:lang w:val="en-GB"/>
        </w:rPr>
        <w:t>Recreational drugs are not reported in the SHCS</w:t>
      </w:r>
      <w:r w:rsidR="00097FC1">
        <w:rPr>
          <w:rFonts w:ascii="Arial" w:hAnsi="Arial" w:cs="Arial"/>
          <w:sz w:val="20"/>
          <w:szCs w:val="20"/>
          <w:lang w:val="en-GB"/>
        </w:rPr>
        <w:t xml:space="preserve"> therefore interactions with these substances were not accounted for</w:t>
      </w:r>
      <w:r w:rsidR="00C83EE0">
        <w:rPr>
          <w:rFonts w:ascii="Arial" w:hAnsi="Arial" w:cs="Arial"/>
          <w:sz w:val="20"/>
          <w:szCs w:val="20"/>
          <w:lang w:val="en-GB"/>
        </w:rPr>
        <w:t xml:space="preserve">. </w:t>
      </w:r>
      <w:r w:rsidR="006943C0">
        <w:rPr>
          <w:rFonts w:ascii="Arial" w:hAnsi="Arial" w:cs="Arial"/>
          <w:sz w:val="20"/>
          <w:szCs w:val="20"/>
          <w:lang w:val="en-GB"/>
        </w:rPr>
        <w:t xml:space="preserve">Finally, </w:t>
      </w:r>
      <w:r w:rsidR="008F79DF">
        <w:rPr>
          <w:rFonts w:ascii="Arial" w:hAnsi="Arial" w:cs="Arial"/>
          <w:sz w:val="20"/>
          <w:szCs w:val="20"/>
          <w:lang w:val="en-GB"/>
        </w:rPr>
        <w:t xml:space="preserve">report of PDDIs relied </w:t>
      </w:r>
      <w:r w:rsidR="00465060">
        <w:rPr>
          <w:rFonts w:ascii="Arial" w:hAnsi="Arial" w:cs="Arial"/>
          <w:sz w:val="20"/>
          <w:szCs w:val="20"/>
          <w:lang w:val="en-GB"/>
        </w:rPr>
        <w:t>on</w:t>
      </w:r>
      <w:r w:rsidR="008F79DF">
        <w:rPr>
          <w:rFonts w:ascii="Arial" w:hAnsi="Arial" w:cs="Arial"/>
          <w:sz w:val="20"/>
          <w:szCs w:val="20"/>
          <w:lang w:val="en-GB"/>
        </w:rPr>
        <w:t xml:space="preserve"> the electronic prescribing system in 2018 but </w:t>
      </w:r>
      <w:r w:rsidR="00E10B1E">
        <w:rPr>
          <w:rFonts w:ascii="Arial" w:hAnsi="Arial" w:cs="Arial"/>
          <w:sz w:val="20"/>
          <w:szCs w:val="20"/>
          <w:lang w:val="en-GB"/>
        </w:rPr>
        <w:t xml:space="preserve">on </w:t>
      </w:r>
      <w:r w:rsidR="00465060">
        <w:rPr>
          <w:rFonts w:ascii="Arial" w:hAnsi="Arial" w:cs="Arial"/>
          <w:sz w:val="20"/>
          <w:szCs w:val="20"/>
          <w:lang w:val="en-GB"/>
        </w:rPr>
        <w:t xml:space="preserve">the </w:t>
      </w:r>
      <w:r w:rsidR="00E10B1E">
        <w:rPr>
          <w:rFonts w:ascii="Arial" w:hAnsi="Arial" w:cs="Arial"/>
          <w:sz w:val="20"/>
          <w:szCs w:val="20"/>
          <w:lang w:val="en-GB"/>
        </w:rPr>
        <w:t xml:space="preserve">chart </w:t>
      </w:r>
      <w:r w:rsidR="00465060">
        <w:rPr>
          <w:rFonts w:ascii="Arial" w:hAnsi="Arial" w:cs="Arial"/>
          <w:sz w:val="20"/>
          <w:szCs w:val="20"/>
          <w:lang w:val="en-GB"/>
        </w:rPr>
        <w:t xml:space="preserve">review </w:t>
      </w:r>
      <w:r w:rsidR="00E10B1E">
        <w:rPr>
          <w:rFonts w:ascii="Arial" w:hAnsi="Arial" w:cs="Arial"/>
          <w:sz w:val="20"/>
          <w:szCs w:val="20"/>
          <w:lang w:val="en-GB"/>
        </w:rPr>
        <w:t>in 2008.</w:t>
      </w:r>
      <w:r w:rsidR="008F79DF">
        <w:rPr>
          <w:rFonts w:ascii="Arial" w:hAnsi="Arial" w:cs="Arial"/>
          <w:sz w:val="20"/>
          <w:szCs w:val="20"/>
          <w:lang w:val="en-GB"/>
        </w:rPr>
        <w:t xml:space="preserve"> </w:t>
      </w:r>
      <w:r w:rsidR="0062665C">
        <w:rPr>
          <w:rFonts w:ascii="Arial" w:hAnsi="Arial" w:cs="Arial"/>
          <w:sz w:val="20"/>
          <w:szCs w:val="20"/>
          <w:lang w:val="en-GB"/>
        </w:rPr>
        <w:t xml:space="preserve">This study has several strengths. </w:t>
      </w:r>
      <w:r w:rsidR="009079F6">
        <w:rPr>
          <w:rFonts w:ascii="Arial" w:hAnsi="Arial" w:cs="Arial"/>
          <w:sz w:val="20"/>
          <w:szCs w:val="20"/>
          <w:lang w:val="en-GB"/>
        </w:rPr>
        <w:t>Since 2015, an online drug entry system for the SHCS allows t</w:t>
      </w:r>
      <w:r w:rsidR="000753B1">
        <w:rPr>
          <w:rFonts w:ascii="Arial" w:hAnsi="Arial" w:cs="Arial"/>
          <w:sz w:val="20"/>
          <w:szCs w:val="20"/>
          <w:lang w:val="en-GB"/>
        </w:rPr>
        <w:t xml:space="preserve">he prospective systematic documentation of all medications </w:t>
      </w:r>
      <w:r w:rsidR="00465060">
        <w:rPr>
          <w:rFonts w:ascii="Arial" w:hAnsi="Arial" w:cs="Arial"/>
          <w:sz w:val="20"/>
          <w:szCs w:val="20"/>
          <w:lang w:val="en-GB"/>
        </w:rPr>
        <w:t>thereby providing</w:t>
      </w:r>
      <w:r w:rsidR="000753B1">
        <w:rPr>
          <w:rFonts w:ascii="Arial" w:hAnsi="Arial" w:cs="Arial"/>
          <w:sz w:val="20"/>
          <w:szCs w:val="20"/>
          <w:lang w:val="en-GB"/>
        </w:rPr>
        <w:t xml:space="preserve"> a comprehensive analysis of the medication us</w:t>
      </w:r>
      <w:r w:rsidR="00440786">
        <w:rPr>
          <w:rFonts w:ascii="Arial" w:hAnsi="Arial" w:cs="Arial"/>
          <w:sz w:val="20"/>
          <w:szCs w:val="20"/>
          <w:lang w:val="en-GB"/>
        </w:rPr>
        <w:t>e for the Swiss HIV population</w:t>
      </w:r>
      <w:r>
        <w:rPr>
          <w:rFonts w:ascii="Arial" w:hAnsi="Arial" w:cs="Arial"/>
          <w:sz w:val="20"/>
          <w:szCs w:val="20"/>
          <w:lang w:val="en-GB"/>
        </w:rPr>
        <w:t>.</w:t>
      </w:r>
      <w:r w:rsidR="00E92A8F">
        <w:rPr>
          <w:rFonts w:ascii="Arial" w:hAnsi="Arial" w:cs="Arial"/>
          <w:sz w:val="20"/>
          <w:szCs w:val="20"/>
          <w:lang w:val="en-GB"/>
        </w:rPr>
        <w:t xml:space="preserve"> Nearly all ARV-comedication pairs in the SHCS (n = 58’287, 97%) were coded for the risk of PDDIs</w:t>
      </w:r>
      <w:r w:rsidR="0044627F">
        <w:rPr>
          <w:rFonts w:ascii="Arial" w:hAnsi="Arial" w:cs="Arial"/>
          <w:sz w:val="20"/>
          <w:szCs w:val="20"/>
          <w:lang w:val="en-GB"/>
        </w:rPr>
        <w:t xml:space="preserve">, thus this analysis </w:t>
      </w:r>
      <w:r w:rsidR="00A31119">
        <w:rPr>
          <w:rFonts w:ascii="Arial" w:hAnsi="Arial" w:cs="Arial"/>
          <w:sz w:val="20"/>
          <w:szCs w:val="20"/>
          <w:lang w:val="en-GB"/>
        </w:rPr>
        <w:t xml:space="preserve">provides to date the most representative </w:t>
      </w:r>
      <w:r w:rsidR="00015239">
        <w:rPr>
          <w:rFonts w:ascii="Arial" w:hAnsi="Arial" w:cs="Arial"/>
          <w:sz w:val="20"/>
          <w:szCs w:val="20"/>
          <w:lang w:val="en-GB"/>
        </w:rPr>
        <w:t xml:space="preserve">and comprehensive </w:t>
      </w:r>
      <w:r w:rsidR="00A31119">
        <w:rPr>
          <w:rFonts w:ascii="Arial" w:hAnsi="Arial" w:cs="Arial"/>
          <w:sz w:val="20"/>
          <w:szCs w:val="20"/>
          <w:lang w:val="en-GB"/>
        </w:rPr>
        <w:t xml:space="preserve">picture of </w:t>
      </w:r>
      <w:r w:rsidR="003D59E1">
        <w:rPr>
          <w:rFonts w:ascii="Arial" w:hAnsi="Arial" w:cs="Arial"/>
          <w:sz w:val="20"/>
          <w:szCs w:val="20"/>
          <w:lang w:val="en-GB"/>
        </w:rPr>
        <w:t>the prevalence of PDDIs in a</w:t>
      </w:r>
      <w:r w:rsidR="003C14EC">
        <w:rPr>
          <w:rFonts w:ascii="Arial" w:hAnsi="Arial" w:cs="Arial"/>
          <w:sz w:val="20"/>
          <w:szCs w:val="20"/>
          <w:lang w:val="en-GB"/>
        </w:rPr>
        <w:t>n</w:t>
      </w:r>
      <w:r w:rsidR="0090782D">
        <w:rPr>
          <w:rFonts w:ascii="Arial" w:hAnsi="Arial" w:cs="Arial"/>
          <w:sz w:val="20"/>
          <w:szCs w:val="20"/>
          <w:lang w:val="en-GB"/>
        </w:rPr>
        <w:t xml:space="preserve"> ARV treated HIV</w:t>
      </w:r>
      <w:r w:rsidR="003D59E1">
        <w:rPr>
          <w:rFonts w:ascii="Arial" w:hAnsi="Arial" w:cs="Arial"/>
          <w:sz w:val="20"/>
          <w:szCs w:val="20"/>
          <w:lang w:val="en-GB"/>
        </w:rPr>
        <w:t xml:space="preserve"> population.</w:t>
      </w:r>
      <w:r w:rsidR="00470768">
        <w:rPr>
          <w:rFonts w:ascii="Arial" w:hAnsi="Arial" w:cs="Arial"/>
          <w:sz w:val="20"/>
          <w:szCs w:val="20"/>
          <w:lang w:val="en-GB"/>
        </w:rPr>
        <w:t xml:space="preserve"> Finally, this is the first analysis</w:t>
      </w:r>
      <w:r w:rsidR="00275832">
        <w:rPr>
          <w:rFonts w:ascii="Arial" w:hAnsi="Arial" w:cs="Arial"/>
          <w:sz w:val="20"/>
          <w:szCs w:val="20"/>
          <w:lang w:val="en-GB"/>
        </w:rPr>
        <w:t xml:space="preserve"> comparing the prevalence of PDDIs at two time points in the same population thus </w:t>
      </w:r>
      <w:r w:rsidR="00057227">
        <w:rPr>
          <w:rFonts w:ascii="Arial" w:hAnsi="Arial" w:cs="Arial"/>
          <w:sz w:val="20"/>
          <w:szCs w:val="20"/>
          <w:lang w:val="en-GB"/>
        </w:rPr>
        <w:t>enabling</w:t>
      </w:r>
      <w:r w:rsidR="00275832">
        <w:rPr>
          <w:rFonts w:ascii="Arial" w:hAnsi="Arial" w:cs="Arial"/>
          <w:sz w:val="20"/>
          <w:szCs w:val="20"/>
          <w:lang w:val="en-GB"/>
        </w:rPr>
        <w:t xml:space="preserve"> to determine the</w:t>
      </w:r>
      <w:r w:rsidR="005C3027">
        <w:rPr>
          <w:rFonts w:ascii="Arial" w:hAnsi="Arial" w:cs="Arial"/>
          <w:sz w:val="20"/>
          <w:szCs w:val="20"/>
          <w:lang w:val="en-GB"/>
        </w:rPr>
        <w:t xml:space="preserve"> impact of contemporary ARVs use on the reduction of PDDIs</w:t>
      </w:r>
      <w:r w:rsidR="00EE49E3">
        <w:rPr>
          <w:rFonts w:ascii="Arial" w:hAnsi="Arial" w:cs="Arial"/>
          <w:sz w:val="20"/>
          <w:szCs w:val="20"/>
          <w:lang w:val="en-GB"/>
        </w:rPr>
        <w:t>.</w:t>
      </w:r>
    </w:p>
    <w:p w14:paraId="243DE680" w14:textId="08B445A2" w:rsidR="00965FDD" w:rsidRDefault="008356CF" w:rsidP="00EC290A">
      <w:pPr>
        <w:pStyle w:val="ListParagraph"/>
        <w:spacing w:after="0" w:line="480" w:lineRule="auto"/>
        <w:ind w:left="0"/>
        <w:jc w:val="both"/>
        <w:rPr>
          <w:rFonts w:ascii="Arial" w:hAnsi="Arial" w:cs="Arial"/>
          <w:sz w:val="20"/>
          <w:szCs w:val="20"/>
          <w:lang w:val="en-GB"/>
        </w:rPr>
      </w:pPr>
      <w:r>
        <w:rPr>
          <w:rFonts w:ascii="Arial" w:hAnsi="Arial" w:cs="Arial"/>
          <w:sz w:val="20"/>
          <w:szCs w:val="20"/>
          <w:lang w:val="en-GB"/>
        </w:rPr>
        <w:t>In conclusion, th</w:t>
      </w:r>
      <w:r w:rsidR="00A95C07">
        <w:rPr>
          <w:rFonts w:ascii="Arial" w:hAnsi="Arial" w:cs="Arial"/>
          <w:sz w:val="20"/>
          <w:szCs w:val="20"/>
          <w:lang w:val="en-GB"/>
        </w:rPr>
        <w:t>e prevalence of PDDIs in the SHCS has decreased in the past decade</w:t>
      </w:r>
      <w:r w:rsidR="00965FDD" w:rsidRPr="009903C8">
        <w:rPr>
          <w:rFonts w:ascii="Arial" w:hAnsi="Arial" w:cs="Arial"/>
          <w:sz w:val="20"/>
          <w:szCs w:val="20"/>
          <w:lang w:val="en-GB"/>
        </w:rPr>
        <w:t xml:space="preserve"> </w:t>
      </w:r>
      <w:r w:rsidR="00A95C07">
        <w:rPr>
          <w:rFonts w:ascii="Arial" w:hAnsi="Arial" w:cs="Arial"/>
          <w:sz w:val="20"/>
          <w:szCs w:val="20"/>
          <w:lang w:val="en-GB"/>
        </w:rPr>
        <w:t xml:space="preserve">however to a lower extent than anticipated as less than half of the population was on </w:t>
      </w:r>
      <w:proofErr w:type="spellStart"/>
      <w:r w:rsidR="00A95C07">
        <w:rPr>
          <w:rFonts w:ascii="Arial" w:hAnsi="Arial" w:cs="Arial"/>
          <w:sz w:val="20"/>
          <w:szCs w:val="20"/>
          <w:lang w:val="en-GB"/>
        </w:rPr>
        <w:t>unboosted</w:t>
      </w:r>
      <w:proofErr w:type="spellEnd"/>
      <w:r w:rsidR="00A95C07">
        <w:rPr>
          <w:rFonts w:ascii="Arial" w:hAnsi="Arial" w:cs="Arial"/>
          <w:sz w:val="20"/>
          <w:szCs w:val="20"/>
          <w:lang w:val="en-GB"/>
        </w:rPr>
        <w:t xml:space="preserve"> INIs regimens</w:t>
      </w:r>
      <w:r w:rsidR="006570C2">
        <w:rPr>
          <w:rFonts w:ascii="Arial" w:hAnsi="Arial" w:cs="Arial"/>
          <w:sz w:val="20"/>
          <w:szCs w:val="20"/>
          <w:lang w:val="en-GB"/>
        </w:rPr>
        <w:t xml:space="preserve"> </w:t>
      </w:r>
      <w:r w:rsidR="00114913">
        <w:rPr>
          <w:rFonts w:ascii="Arial" w:hAnsi="Arial" w:cs="Arial"/>
          <w:sz w:val="20"/>
          <w:szCs w:val="20"/>
          <w:lang w:val="en-GB"/>
        </w:rPr>
        <w:t>and due to a higher comedications use</w:t>
      </w:r>
      <w:r w:rsidR="00035207">
        <w:rPr>
          <w:rFonts w:ascii="Arial" w:hAnsi="Arial" w:cs="Arial"/>
          <w:sz w:val="20"/>
          <w:szCs w:val="20"/>
          <w:lang w:val="en-GB"/>
        </w:rPr>
        <w:t xml:space="preserve"> nowadays</w:t>
      </w:r>
      <w:r w:rsidR="00965FDD" w:rsidRPr="009903C8">
        <w:rPr>
          <w:rFonts w:ascii="Arial" w:hAnsi="Arial" w:cs="Arial"/>
          <w:sz w:val="20"/>
          <w:szCs w:val="20"/>
          <w:lang w:val="en-GB"/>
        </w:rPr>
        <w:t xml:space="preserve">. In </w:t>
      </w:r>
      <w:r w:rsidR="00114913">
        <w:rPr>
          <w:rFonts w:ascii="Arial" w:hAnsi="Arial" w:cs="Arial"/>
          <w:sz w:val="20"/>
          <w:szCs w:val="20"/>
          <w:lang w:val="en-GB"/>
        </w:rPr>
        <w:t>PLWH</w:t>
      </w:r>
      <w:r w:rsidR="00965FDD" w:rsidRPr="009903C8">
        <w:rPr>
          <w:rFonts w:ascii="Arial" w:hAnsi="Arial" w:cs="Arial"/>
          <w:sz w:val="20"/>
          <w:szCs w:val="20"/>
          <w:lang w:val="en-GB"/>
        </w:rPr>
        <w:t xml:space="preserve"> with multimorbidity and polypharmacy, </w:t>
      </w:r>
      <w:proofErr w:type="spellStart"/>
      <w:r w:rsidR="00965FDD" w:rsidRPr="009903C8">
        <w:rPr>
          <w:rFonts w:ascii="Arial" w:hAnsi="Arial" w:cs="Arial"/>
          <w:sz w:val="20"/>
          <w:szCs w:val="20"/>
          <w:lang w:val="en-GB"/>
        </w:rPr>
        <w:t>unboosted</w:t>
      </w:r>
      <w:proofErr w:type="spellEnd"/>
      <w:r w:rsidR="00965FDD" w:rsidRPr="009903C8">
        <w:rPr>
          <w:rFonts w:ascii="Arial" w:hAnsi="Arial" w:cs="Arial"/>
          <w:sz w:val="20"/>
          <w:szCs w:val="20"/>
          <w:lang w:val="en-GB"/>
        </w:rPr>
        <w:t xml:space="preserve"> INIs should be preferred due to their lower potential to cause </w:t>
      </w:r>
      <w:r w:rsidR="006570C2">
        <w:rPr>
          <w:rFonts w:ascii="Arial" w:hAnsi="Arial" w:cs="Arial"/>
          <w:sz w:val="20"/>
          <w:szCs w:val="20"/>
          <w:lang w:val="en-GB"/>
        </w:rPr>
        <w:t>interactions</w:t>
      </w:r>
      <w:r w:rsidR="00965FDD" w:rsidRPr="009903C8">
        <w:rPr>
          <w:rFonts w:ascii="Arial" w:hAnsi="Arial" w:cs="Arial"/>
          <w:sz w:val="20"/>
          <w:szCs w:val="20"/>
          <w:lang w:val="en-GB"/>
        </w:rPr>
        <w:t xml:space="preserve">. </w:t>
      </w:r>
      <w:r w:rsidR="00146EDC">
        <w:rPr>
          <w:rFonts w:ascii="Arial" w:hAnsi="Arial" w:cs="Arial"/>
          <w:sz w:val="20"/>
          <w:szCs w:val="20"/>
          <w:lang w:val="en-GB"/>
        </w:rPr>
        <w:t>The p</w:t>
      </w:r>
      <w:r w:rsidR="00965FDD" w:rsidRPr="009903C8">
        <w:rPr>
          <w:rFonts w:ascii="Arial" w:hAnsi="Arial" w:cs="Arial"/>
          <w:sz w:val="20"/>
          <w:szCs w:val="20"/>
          <w:lang w:val="en-GB"/>
        </w:rPr>
        <w:t xml:space="preserve">ersistent detection of red flag </w:t>
      </w:r>
      <w:r w:rsidR="00146EDC">
        <w:rPr>
          <w:rFonts w:ascii="Arial" w:hAnsi="Arial" w:cs="Arial"/>
          <w:sz w:val="20"/>
          <w:szCs w:val="20"/>
          <w:lang w:val="en-GB"/>
        </w:rPr>
        <w:t xml:space="preserve">PDDIs </w:t>
      </w:r>
      <w:r w:rsidR="00965FDD" w:rsidRPr="009903C8">
        <w:rPr>
          <w:rFonts w:ascii="Arial" w:hAnsi="Arial" w:cs="Arial"/>
          <w:sz w:val="20"/>
          <w:szCs w:val="20"/>
          <w:lang w:val="en-GB"/>
        </w:rPr>
        <w:t xml:space="preserve">emphasizes </w:t>
      </w:r>
      <w:r w:rsidR="00146EDC">
        <w:rPr>
          <w:rFonts w:ascii="Arial" w:hAnsi="Arial" w:cs="Arial"/>
          <w:sz w:val="20"/>
          <w:szCs w:val="20"/>
          <w:lang w:val="en-GB"/>
        </w:rPr>
        <w:t xml:space="preserve">the </w:t>
      </w:r>
      <w:r w:rsidR="00965FDD" w:rsidRPr="009903C8">
        <w:rPr>
          <w:rFonts w:ascii="Arial" w:hAnsi="Arial" w:cs="Arial"/>
          <w:sz w:val="20"/>
          <w:szCs w:val="20"/>
          <w:lang w:val="en-GB"/>
        </w:rPr>
        <w:t xml:space="preserve">need for integrated </w:t>
      </w:r>
      <w:r w:rsidR="002433A5">
        <w:rPr>
          <w:rFonts w:ascii="Arial" w:hAnsi="Arial" w:cs="Arial"/>
          <w:sz w:val="20"/>
          <w:szCs w:val="20"/>
          <w:lang w:val="en-GB"/>
        </w:rPr>
        <w:t xml:space="preserve">multidisciplinary care, </w:t>
      </w:r>
      <w:r w:rsidR="00965FDD" w:rsidRPr="009903C8">
        <w:rPr>
          <w:rFonts w:ascii="Arial" w:hAnsi="Arial" w:cs="Arial"/>
          <w:sz w:val="20"/>
          <w:szCs w:val="20"/>
          <w:lang w:val="en-GB"/>
        </w:rPr>
        <w:t xml:space="preserve">medication reconciliation, regular medication review and </w:t>
      </w:r>
      <w:r w:rsidR="00FD7BEF">
        <w:rPr>
          <w:rFonts w:ascii="Arial" w:hAnsi="Arial" w:cs="Arial"/>
          <w:sz w:val="20"/>
          <w:szCs w:val="20"/>
          <w:lang w:val="en-GB"/>
        </w:rPr>
        <w:t>the system</w:t>
      </w:r>
      <w:r w:rsidR="006507A3">
        <w:rPr>
          <w:rFonts w:ascii="Arial" w:hAnsi="Arial" w:cs="Arial"/>
          <w:sz w:val="20"/>
          <w:szCs w:val="20"/>
          <w:lang w:val="en-GB"/>
        </w:rPr>
        <w:t>at</w:t>
      </w:r>
      <w:r w:rsidR="00FD7BEF">
        <w:rPr>
          <w:rFonts w:ascii="Arial" w:hAnsi="Arial" w:cs="Arial"/>
          <w:sz w:val="20"/>
          <w:szCs w:val="20"/>
          <w:lang w:val="en-GB"/>
        </w:rPr>
        <w:t xml:space="preserve">ic </w:t>
      </w:r>
      <w:r w:rsidR="00965FDD" w:rsidRPr="009903C8">
        <w:rPr>
          <w:rFonts w:ascii="Arial" w:hAnsi="Arial" w:cs="Arial"/>
          <w:sz w:val="20"/>
          <w:szCs w:val="20"/>
          <w:lang w:val="en-GB"/>
        </w:rPr>
        <w:t xml:space="preserve">use of comprehensive </w:t>
      </w:r>
      <w:r w:rsidR="00146EDC">
        <w:rPr>
          <w:rFonts w:ascii="Arial" w:hAnsi="Arial" w:cs="Arial"/>
          <w:sz w:val="20"/>
          <w:szCs w:val="20"/>
          <w:lang w:val="en-GB"/>
        </w:rPr>
        <w:t>drug interaction</w:t>
      </w:r>
      <w:r w:rsidR="00965FDD" w:rsidRPr="009903C8">
        <w:rPr>
          <w:rFonts w:ascii="Arial" w:hAnsi="Arial" w:cs="Arial"/>
          <w:sz w:val="20"/>
          <w:szCs w:val="20"/>
          <w:lang w:val="en-GB"/>
        </w:rPr>
        <w:t xml:space="preserve"> search tools.</w:t>
      </w:r>
    </w:p>
    <w:p w14:paraId="328AC15D" w14:textId="5FEDDABB" w:rsidR="0093371B" w:rsidRPr="009903C8" w:rsidRDefault="0093371B" w:rsidP="00EC290A">
      <w:pPr>
        <w:pStyle w:val="ListParagraph"/>
        <w:spacing w:after="0" w:line="480" w:lineRule="auto"/>
        <w:ind w:left="0"/>
        <w:jc w:val="both"/>
        <w:rPr>
          <w:rFonts w:ascii="Arial" w:hAnsi="Arial" w:cs="Arial"/>
          <w:sz w:val="20"/>
          <w:szCs w:val="20"/>
          <w:lang w:val="en-GB"/>
        </w:rPr>
      </w:pPr>
      <w:r>
        <w:rPr>
          <w:rFonts w:ascii="Arial" w:hAnsi="Arial" w:cs="Arial"/>
          <w:sz w:val="20"/>
          <w:szCs w:val="20"/>
          <w:lang w:val="en-GB"/>
        </w:rPr>
        <w:t>X</w:t>
      </w:r>
    </w:p>
    <w:p w14:paraId="75C08D7F" w14:textId="77777777" w:rsidR="00965FDD" w:rsidRPr="005D49A5" w:rsidRDefault="00965FDD" w:rsidP="00965FDD">
      <w:pPr>
        <w:pStyle w:val="ListParagraph"/>
        <w:numPr>
          <w:ilvl w:val="0"/>
          <w:numId w:val="5"/>
        </w:numPr>
        <w:spacing w:after="0"/>
        <w:jc w:val="both"/>
        <w:rPr>
          <w:rFonts w:ascii="Arial" w:hAnsi="Arial" w:cs="Arial"/>
          <w:sz w:val="20"/>
          <w:szCs w:val="20"/>
          <w:lang w:val="en-GB"/>
        </w:rPr>
      </w:pPr>
      <w:r w:rsidRPr="005D49A5">
        <w:rPr>
          <w:rFonts w:ascii="Arial" w:hAnsi="Arial" w:cs="Arial"/>
          <w:lang w:val="en-GB"/>
        </w:rPr>
        <w:br w:type="page"/>
      </w:r>
    </w:p>
    <w:p w14:paraId="77012889" w14:textId="77777777" w:rsidR="00965FDD" w:rsidRPr="00CC07EF" w:rsidRDefault="00965FDD" w:rsidP="00965FDD">
      <w:pPr>
        <w:spacing w:after="0" w:line="480" w:lineRule="auto"/>
        <w:jc w:val="both"/>
        <w:rPr>
          <w:rFonts w:ascii="Arial" w:hAnsi="Arial" w:cs="Arial"/>
          <w:b/>
          <w:sz w:val="20"/>
          <w:szCs w:val="20"/>
          <w:lang w:val="en-GB"/>
        </w:rPr>
      </w:pPr>
      <w:r w:rsidRPr="00CC07EF">
        <w:rPr>
          <w:rFonts w:ascii="Arial" w:hAnsi="Arial" w:cs="Arial"/>
          <w:b/>
          <w:sz w:val="20"/>
          <w:szCs w:val="20"/>
          <w:lang w:val="en-GB"/>
        </w:rPr>
        <w:lastRenderedPageBreak/>
        <w:t>Notes</w:t>
      </w:r>
    </w:p>
    <w:p w14:paraId="027D0317" w14:textId="77777777" w:rsidR="00965FDD" w:rsidRPr="00CC07EF" w:rsidRDefault="00965FDD" w:rsidP="00965FDD">
      <w:pPr>
        <w:spacing w:after="0" w:line="480" w:lineRule="auto"/>
        <w:jc w:val="both"/>
        <w:rPr>
          <w:rStyle w:val="Emphasis"/>
          <w:rFonts w:ascii="Arial" w:hAnsi="Arial" w:cs="Arial"/>
          <w:b/>
          <w:bCs/>
          <w:sz w:val="20"/>
          <w:szCs w:val="20"/>
          <w:lang w:val="en-US"/>
        </w:rPr>
      </w:pPr>
      <w:r w:rsidRPr="00CC07EF">
        <w:rPr>
          <w:rStyle w:val="Emphasis"/>
          <w:rFonts w:ascii="Arial" w:hAnsi="Arial" w:cs="Arial"/>
          <w:b/>
          <w:bCs/>
          <w:sz w:val="20"/>
          <w:szCs w:val="20"/>
          <w:lang w:val="en-US"/>
        </w:rPr>
        <w:t>Members of the Swiss HIV Cohort Study</w:t>
      </w:r>
    </w:p>
    <w:p w14:paraId="10EC2B73" w14:textId="77777777" w:rsidR="00965FDD" w:rsidRPr="00CC07EF" w:rsidRDefault="00965FDD" w:rsidP="00965FDD">
      <w:pPr>
        <w:spacing w:after="240" w:line="480" w:lineRule="auto"/>
        <w:jc w:val="both"/>
        <w:rPr>
          <w:rFonts w:ascii="Arial" w:hAnsi="Arial" w:cs="Arial"/>
          <w:b/>
          <w:sz w:val="20"/>
          <w:szCs w:val="20"/>
          <w:lang w:val="en-GB"/>
        </w:rPr>
      </w:pPr>
      <w:r w:rsidRPr="00CC07EF">
        <w:rPr>
          <w:rFonts w:ascii="Arial" w:hAnsi="Arial" w:cs="Arial"/>
          <w:sz w:val="20"/>
          <w:szCs w:val="20"/>
          <w:lang w:val="en-US"/>
        </w:rPr>
        <w:t xml:space="preserve">Aebi-Popp K, Anagnostopoulos A, Battegay M, </w:t>
      </w:r>
      <w:proofErr w:type="spellStart"/>
      <w:r w:rsidRPr="00CC07EF">
        <w:rPr>
          <w:rFonts w:ascii="Arial" w:hAnsi="Arial" w:cs="Arial"/>
          <w:sz w:val="20"/>
          <w:szCs w:val="20"/>
          <w:lang w:val="en-US"/>
        </w:rPr>
        <w:t>Bernasconi</w:t>
      </w:r>
      <w:proofErr w:type="spellEnd"/>
      <w:r w:rsidRPr="00CC07EF">
        <w:rPr>
          <w:rFonts w:ascii="Arial" w:hAnsi="Arial" w:cs="Arial"/>
          <w:sz w:val="20"/>
          <w:szCs w:val="20"/>
          <w:lang w:val="en-US"/>
        </w:rPr>
        <w:t xml:space="preserve"> E, </w:t>
      </w:r>
      <w:proofErr w:type="spellStart"/>
      <w:r w:rsidRPr="00CC07EF">
        <w:rPr>
          <w:rFonts w:ascii="Arial" w:hAnsi="Arial" w:cs="Arial"/>
          <w:sz w:val="20"/>
          <w:szCs w:val="20"/>
          <w:lang w:val="en-US"/>
        </w:rPr>
        <w:t>Böni</w:t>
      </w:r>
      <w:proofErr w:type="spellEnd"/>
      <w:r w:rsidRPr="00CC07EF">
        <w:rPr>
          <w:rFonts w:ascii="Arial" w:hAnsi="Arial" w:cs="Arial"/>
          <w:sz w:val="20"/>
          <w:szCs w:val="20"/>
          <w:lang w:val="en-US"/>
        </w:rPr>
        <w:t xml:space="preserve"> J, Braun DL, Bucher HC, Calmy A, </w:t>
      </w:r>
      <w:proofErr w:type="spellStart"/>
      <w:r w:rsidRPr="00CC07EF">
        <w:rPr>
          <w:rFonts w:ascii="Arial" w:hAnsi="Arial" w:cs="Arial"/>
          <w:sz w:val="20"/>
          <w:szCs w:val="20"/>
          <w:lang w:val="en-US"/>
        </w:rPr>
        <w:t>Cavassini</w:t>
      </w:r>
      <w:proofErr w:type="spellEnd"/>
      <w:r w:rsidRPr="00CC07EF">
        <w:rPr>
          <w:rFonts w:ascii="Arial" w:hAnsi="Arial" w:cs="Arial"/>
          <w:sz w:val="20"/>
          <w:szCs w:val="20"/>
          <w:lang w:val="en-US"/>
        </w:rPr>
        <w:t xml:space="preserve"> M, </w:t>
      </w:r>
      <w:proofErr w:type="spellStart"/>
      <w:r w:rsidRPr="00CC07EF">
        <w:rPr>
          <w:rFonts w:ascii="Arial" w:hAnsi="Arial" w:cs="Arial"/>
          <w:sz w:val="20"/>
          <w:szCs w:val="20"/>
          <w:lang w:val="en-US"/>
        </w:rPr>
        <w:t>Ciuffi</w:t>
      </w:r>
      <w:proofErr w:type="spellEnd"/>
      <w:r w:rsidRPr="00CC07EF">
        <w:rPr>
          <w:rFonts w:ascii="Arial" w:hAnsi="Arial" w:cs="Arial"/>
          <w:sz w:val="20"/>
          <w:szCs w:val="20"/>
          <w:lang w:val="en-US"/>
        </w:rPr>
        <w:t xml:space="preserve"> A, </w:t>
      </w:r>
      <w:proofErr w:type="spellStart"/>
      <w:r w:rsidRPr="00CC07EF">
        <w:rPr>
          <w:rFonts w:ascii="Arial" w:hAnsi="Arial" w:cs="Arial"/>
          <w:sz w:val="20"/>
          <w:szCs w:val="20"/>
          <w:lang w:val="en-US"/>
        </w:rPr>
        <w:t>Dollenmaier</w:t>
      </w:r>
      <w:proofErr w:type="spellEnd"/>
      <w:r w:rsidRPr="00CC07EF">
        <w:rPr>
          <w:rFonts w:ascii="Arial" w:hAnsi="Arial" w:cs="Arial"/>
          <w:sz w:val="20"/>
          <w:szCs w:val="20"/>
          <w:lang w:val="en-US"/>
        </w:rPr>
        <w:t xml:space="preserve"> G, Egger M, </w:t>
      </w:r>
      <w:proofErr w:type="spellStart"/>
      <w:r w:rsidRPr="00CC07EF">
        <w:rPr>
          <w:rFonts w:ascii="Arial" w:hAnsi="Arial" w:cs="Arial"/>
          <w:sz w:val="20"/>
          <w:szCs w:val="20"/>
          <w:lang w:val="en-US"/>
        </w:rPr>
        <w:t>Elzi</w:t>
      </w:r>
      <w:proofErr w:type="spellEnd"/>
      <w:r w:rsidRPr="00CC07EF">
        <w:rPr>
          <w:rFonts w:ascii="Arial" w:hAnsi="Arial" w:cs="Arial"/>
          <w:sz w:val="20"/>
          <w:szCs w:val="20"/>
          <w:lang w:val="en-US"/>
        </w:rPr>
        <w:t xml:space="preserve"> L, Fehr J, </w:t>
      </w:r>
      <w:proofErr w:type="spellStart"/>
      <w:r w:rsidRPr="00CC07EF">
        <w:rPr>
          <w:rFonts w:ascii="Arial" w:hAnsi="Arial" w:cs="Arial"/>
          <w:sz w:val="20"/>
          <w:szCs w:val="20"/>
          <w:lang w:val="en-US"/>
        </w:rPr>
        <w:t>Fellay</w:t>
      </w:r>
      <w:proofErr w:type="spellEnd"/>
      <w:r w:rsidRPr="00CC07EF">
        <w:rPr>
          <w:rFonts w:ascii="Arial" w:hAnsi="Arial" w:cs="Arial"/>
          <w:sz w:val="20"/>
          <w:szCs w:val="20"/>
          <w:lang w:val="en-US"/>
        </w:rPr>
        <w:t xml:space="preserve"> J, </w:t>
      </w:r>
      <w:proofErr w:type="spellStart"/>
      <w:r w:rsidRPr="00CC07EF">
        <w:rPr>
          <w:rFonts w:ascii="Arial" w:hAnsi="Arial" w:cs="Arial"/>
          <w:sz w:val="20"/>
          <w:szCs w:val="20"/>
          <w:lang w:val="en-US"/>
        </w:rPr>
        <w:t>Furrer</w:t>
      </w:r>
      <w:proofErr w:type="spellEnd"/>
      <w:r w:rsidRPr="00CC07EF">
        <w:rPr>
          <w:rFonts w:ascii="Arial" w:hAnsi="Arial" w:cs="Arial"/>
          <w:sz w:val="20"/>
          <w:szCs w:val="20"/>
          <w:lang w:val="en-US"/>
        </w:rPr>
        <w:t xml:space="preserve"> H, </w:t>
      </w:r>
      <w:proofErr w:type="spellStart"/>
      <w:r w:rsidRPr="00CC07EF">
        <w:rPr>
          <w:rFonts w:ascii="Arial" w:hAnsi="Arial" w:cs="Arial"/>
          <w:sz w:val="20"/>
          <w:szCs w:val="20"/>
          <w:lang w:val="en-US"/>
        </w:rPr>
        <w:t>Fux</w:t>
      </w:r>
      <w:proofErr w:type="spellEnd"/>
      <w:r w:rsidRPr="00CC07EF">
        <w:rPr>
          <w:rFonts w:ascii="Arial" w:hAnsi="Arial" w:cs="Arial"/>
          <w:sz w:val="20"/>
          <w:szCs w:val="20"/>
          <w:lang w:val="en-US"/>
        </w:rPr>
        <w:t xml:space="preserve"> CA, </w:t>
      </w:r>
      <w:proofErr w:type="spellStart"/>
      <w:r w:rsidRPr="00CC07EF">
        <w:rPr>
          <w:rFonts w:ascii="Arial" w:hAnsi="Arial" w:cs="Arial"/>
          <w:sz w:val="20"/>
          <w:szCs w:val="20"/>
          <w:lang w:val="en-US"/>
        </w:rPr>
        <w:t>Günthard</w:t>
      </w:r>
      <w:proofErr w:type="spellEnd"/>
      <w:r w:rsidRPr="00CC07EF">
        <w:rPr>
          <w:rFonts w:ascii="Arial" w:hAnsi="Arial" w:cs="Arial"/>
          <w:sz w:val="20"/>
          <w:szCs w:val="20"/>
          <w:lang w:val="en-US"/>
        </w:rPr>
        <w:t xml:space="preserve"> HF (President of the SHCS), Haerry D (deputy of "Positive Council"), Hasse B, Hirsch HH, Hoffmann M, </w:t>
      </w:r>
      <w:proofErr w:type="spellStart"/>
      <w:r w:rsidRPr="00CC07EF">
        <w:rPr>
          <w:rFonts w:ascii="Arial" w:hAnsi="Arial" w:cs="Arial"/>
          <w:sz w:val="20"/>
          <w:szCs w:val="20"/>
          <w:lang w:val="en-US"/>
        </w:rPr>
        <w:t>Hösli</w:t>
      </w:r>
      <w:proofErr w:type="spellEnd"/>
      <w:r w:rsidRPr="00CC07EF">
        <w:rPr>
          <w:rFonts w:ascii="Arial" w:hAnsi="Arial" w:cs="Arial"/>
          <w:sz w:val="20"/>
          <w:szCs w:val="20"/>
          <w:lang w:val="en-US"/>
        </w:rPr>
        <w:t xml:space="preserve"> I, Huber M, </w:t>
      </w:r>
      <w:proofErr w:type="spellStart"/>
      <w:r w:rsidRPr="00CC07EF">
        <w:rPr>
          <w:rFonts w:ascii="Arial" w:hAnsi="Arial" w:cs="Arial"/>
          <w:sz w:val="20"/>
          <w:szCs w:val="20"/>
          <w:lang w:val="en-US"/>
        </w:rPr>
        <w:t>Kahlert</w:t>
      </w:r>
      <w:proofErr w:type="spellEnd"/>
      <w:r w:rsidRPr="00CC07EF">
        <w:rPr>
          <w:rFonts w:ascii="Arial" w:hAnsi="Arial" w:cs="Arial"/>
          <w:sz w:val="20"/>
          <w:szCs w:val="20"/>
          <w:lang w:val="en-US"/>
        </w:rPr>
        <w:t xml:space="preserve"> CR (Chairman of the Mother &amp; Child </w:t>
      </w:r>
      <w:proofErr w:type="spellStart"/>
      <w:r w:rsidRPr="00CC07EF">
        <w:rPr>
          <w:rFonts w:ascii="Arial" w:hAnsi="Arial" w:cs="Arial"/>
          <w:sz w:val="20"/>
          <w:szCs w:val="20"/>
          <w:lang w:val="en-US"/>
        </w:rPr>
        <w:t>Substudy</w:t>
      </w:r>
      <w:proofErr w:type="spellEnd"/>
      <w:r w:rsidRPr="00CC07EF">
        <w:rPr>
          <w:rFonts w:ascii="Arial" w:hAnsi="Arial" w:cs="Arial"/>
          <w:sz w:val="20"/>
          <w:szCs w:val="20"/>
          <w:lang w:val="en-US"/>
        </w:rPr>
        <w:t xml:space="preserve">), Kaiser L, Keiser O, </w:t>
      </w:r>
      <w:proofErr w:type="spellStart"/>
      <w:r w:rsidRPr="00CC07EF">
        <w:rPr>
          <w:rFonts w:ascii="Arial" w:hAnsi="Arial" w:cs="Arial"/>
          <w:sz w:val="20"/>
          <w:szCs w:val="20"/>
          <w:lang w:val="en-US"/>
        </w:rPr>
        <w:t>Klimkait</w:t>
      </w:r>
      <w:proofErr w:type="spellEnd"/>
      <w:r w:rsidRPr="00CC07EF">
        <w:rPr>
          <w:rFonts w:ascii="Arial" w:hAnsi="Arial" w:cs="Arial"/>
          <w:sz w:val="20"/>
          <w:szCs w:val="20"/>
          <w:lang w:val="en-US"/>
        </w:rPr>
        <w:t xml:space="preserve"> T, </w:t>
      </w:r>
      <w:proofErr w:type="spellStart"/>
      <w:r w:rsidRPr="00CC07EF">
        <w:rPr>
          <w:rFonts w:ascii="Arial" w:hAnsi="Arial" w:cs="Arial"/>
          <w:sz w:val="20"/>
          <w:szCs w:val="20"/>
          <w:lang w:val="en-US"/>
        </w:rPr>
        <w:t>Kouyos</w:t>
      </w:r>
      <w:proofErr w:type="spellEnd"/>
      <w:r w:rsidRPr="00CC07EF">
        <w:rPr>
          <w:rFonts w:ascii="Arial" w:hAnsi="Arial" w:cs="Arial"/>
          <w:sz w:val="20"/>
          <w:szCs w:val="20"/>
          <w:lang w:val="en-US"/>
        </w:rPr>
        <w:t xml:space="preserve"> RD, </w:t>
      </w:r>
      <w:proofErr w:type="spellStart"/>
      <w:r w:rsidRPr="00CC07EF">
        <w:rPr>
          <w:rFonts w:ascii="Arial" w:hAnsi="Arial" w:cs="Arial"/>
          <w:sz w:val="20"/>
          <w:szCs w:val="20"/>
          <w:lang w:val="en-US"/>
        </w:rPr>
        <w:t>Kovari</w:t>
      </w:r>
      <w:proofErr w:type="spellEnd"/>
      <w:r w:rsidRPr="00CC07EF">
        <w:rPr>
          <w:rFonts w:ascii="Arial" w:hAnsi="Arial" w:cs="Arial"/>
          <w:sz w:val="20"/>
          <w:szCs w:val="20"/>
          <w:lang w:val="en-US"/>
        </w:rPr>
        <w:t xml:space="preserve"> H, </w:t>
      </w:r>
      <w:proofErr w:type="spellStart"/>
      <w:r w:rsidRPr="00CC07EF">
        <w:rPr>
          <w:rFonts w:ascii="Arial" w:hAnsi="Arial" w:cs="Arial"/>
          <w:sz w:val="20"/>
          <w:szCs w:val="20"/>
          <w:lang w:val="en-US"/>
        </w:rPr>
        <w:t>Ledergerber</w:t>
      </w:r>
      <w:proofErr w:type="spellEnd"/>
      <w:r w:rsidRPr="00CC07EF">
        <w:rPr>
          <w:rFonts w:ascii="Arial" w:hAnsi="Arial" w:cs="Arial"/>
          <w:sz w:val="20"/>
          <w:szCs w:val="20"/>
          <w:lang w:val="en-US"/>
        </w:rPr>
        <w:t xml:space="preserve"> B, Martinetti G, Martinez de Tejada B, </w:t>
      </w:r>
      <w:proofErr w:type="spellStart"/>
      <w:r w:rsidRPr="00CC07EF">
        <w:rPr>
          <w:rFonts w:ascii="Arial" w:hAnsi="Arial" w:cs="Arial"/>
          <w:sz w:val="20"/>
          <w:szCs w:val="20"/>
          <w:lang w:val="en-US"/>
        </w:rPr>
        <w:t>Marzolini</w:t>
      </w:r>
      <w:proofErr w:type="spellEnd"/>
      <w:r w:rsidRPr="00CC07EF">
        <w:rPr>
          <w:rFonts w:ascii="Arial" w:hAnsi="Arial" w:cs="Arial"/>
          <w:sz w:val="20"/>
          <w:szCs w:val="20"/>
          <w:lang w:val="en-US"/>
        </w:rPr>
        <w:t xml:space="preserve"> C, </w:t>
      </w:r>
      <w:proofErr w:type="spellStart"/>
      <w:r w:rsidRPr="00CC07EF">
        <w:rPr>
          <w:rFonts w:ascii="Arial" w:hAnsi="Arial" w:cs="Arial"/>
          <w:sz w:val="20"/>
          <w:szCs w:val="20"/>
          <w:lang w:val="en-US"/>
        </w:rPr>
        <w:t>Metzner</w:t>
      </w:r>
      <w:proofErr w:type="spellEnd"/>
      <w:r w:rsidRPr="00CC07EF">
        <w:rPr>
          <w:rFonts w:ascii="Arial" w:hAnsi="Arial" w:cs="Arial"/>
          <w:sz w:val="20"/>
          <w:szCs w:val="20"/>
          <w:lang w:val="en-US"/>
        </w:rPr>
        <w:t xml:space="preserve"> KJ, Müller N, </w:t>
      </w:r>
      <w:proofErr w:type="spellStart"/>
      <w:r w:rsidRPr="00CC07EF">
        <w:rPr>
          <w:rFonts w:ascii="Arial" w:hAnsi="Arial" w:cs="Arial"/>
          <w:sz w:val="20"/>
          <w:szCs w:val="20"/>
          <w:lang w:val="en-US"/>
        </w:rPr>
        <w:t>Nicca</w:t>
      </w:r>
      <w:proofErr w:type="spellEnd"/>
      <w:r w:rsidRPr="00CC07EF">
        <w:rPr>
          <w:rFonts w:ascii="Arial" w:hAnsi="Arial" w:cs="Arial"/>
          <w:sz w:val="20"/>
          <w:szCs w:val="20"/>
          <w:lang w:val="en-US"/>
        </w:rPr>
        <w:t xml:space="preserve"> D, </w:t>
      </w:r>
      <w:proofErr w:type="spellStart"/>
      <w:r w:rsidRPr="00CC07EF">
        <w:rPr>
          <w:rFonts w:ascii="Arial" w:hAnsi="Arial" w:cs="Arial"/>
          <w:sz w:val="20"/>
          <w:szCs w:val="20"/>
          <w:lang w:val="en-US"/>
        </w:rPr>
        <w:t>Paioni</w:t>
      </w:r>
      <w:proofErr w:type="spellEnd"/>
      <w:r w:rsidRPr="00CC07EF">
        <w:rPr>
          <w:rFonts w:ascii="Arial" w:hAnsi="Arial" w:cs="Arial"/>
          <w:sz w:val="20"/>
          <w:szCs w:val="20"/>
          <w:lang w:val="en-US"/>
        </w:rPr>
        <w:t xml:space="preserve"> P, Pantaleo G, </w:t>
      </w:r>
      <w:proofErr w:type="spellStart"/>
      <w:r w:rsidRPr="00CC07EF">
        <w:rPr>
          <w:rFonts w:ascii="Arial" w:hAnsi="Arial" w:cs="Arial"/>
          <w:sz w:val="20"/>
          <w:szCs w:val="20"/>
          <w:lang w:val="en-US"/>
        </w:rPr>
        <w:t>Perreau</w:t>
      </w:r>
      <w:proofErr w:type="spellEnd"/>
      <w:r w:rsidRPr="00CC07EF">
        <w:rPr>
          <w:rFonts w:ascii="Arial" w:hAnsi="Arial" w:cs="Arial"/>
          <w:sz w:val="20"/>
          <w:szCs w:val="20"/>
          <w:lang w:val="en-US"/>
        </w:rPr>
        <w:t xml:space="preserve"> M, Rauch A (Chairman of the Scientific Board), Rudin C, Scherrer AU (Head of Data Centre), Schmid P, Speck R, </w:t>
      </w:r>
      <w:proofErr w:type="spellStart"/>
      <w:r w:rsidRPr="00CC07EF">
        <w:rPr>
          <w:rFonts w:ascii="Arial" w:hAnsi="Arial" w:cs="Arial"/>
          <w:sz w:val="20"/>
          <w:szCs w:val="20"/>
          <w:lang w:val="en-US"/>
        </w:rPr>
        <w:t>Stöckle</w:t>
      </w:r>
      <w:proofErr w:type="spellEnd"/>
      <w:r w:rsidRPr="00CC07EF">
        <w:rPr>
          <w:rFonts w:ascii="Arial" w:hAnsi="Arial" w:cs="Arial"/>
          <w:sz w:val="20"/>
          <w:szCs w:val="20"/>
          <w:lang w:val="en-US"/>
        </w:rPr>
        <w:t xml:space="preserve"> M (Chairman of the Clinical and Laboratory Committee), </w:t>
      </w:r>
      <w:proofErr w:type="spellStart"/>
      <w:r w:rsidRPr="00CC07EF">
        <w:rPr>
          <w:rFonts w:ascii="Arial" w:hAnsi="Arial" w:cs="Arial"/>
          <w:sz w:val="20"/>
          <w:szCs w:val="20"/>
          <w:lang w:val="en-US"/>
        </w:rPr>
        <w:t>Tarr</w:t>
      </w:r>
      <w:proofErr w:type="spellEnd"/>
      <w:r w:rsidRPr="00CC07EF">
        <w:rPr>
          <w:rFonts w:ascii="Arial" w:hAnsi="Arial" w:cs="Arial"/>
          <w:sz w:val="20"/>
          <w:szCs w:val="20"/>
          <w:lang w:val="en-US"/>
        </w:rPr>
        <w:t xml:space="preserve"> P, </w:t>
      </w:r>
      <w:proofErr w:type="spellStart"/>
      <w:r w:rsidRPr="00CC07EF">
        <w:rPr>
          <w:rFonts w:ascii="Arial" w:hAnsi="Arial" w:cs="Arial"/>
          <w:sz w:val="20"/>
          <w:szCs w:val="20"/>
          <w:lang w:val="en-US"/>
        </w:rPr>
        <w:t>Trkola</w:t>
      </w:r>
      <w:proofErr w:type="spellEnd"/>
      <w:r w:rsidRPr="00CC07EF">
        <w:rPr>
          <w:rFonts w:ascii="Arial" w:hAnsi="Arial" w:cs="Arial"/>
          <w:sz w:val="20"/>
          <w:szCs w:val="20"/>
          <w:lang w:val="en-US"/>
        </w:rPr>
        <w:t xml:space="preserve"> A, </w:t>
      </w:r>
      <w:proofErr w:type="spellStart"/>
      <w:r w:rsidRPr="00CC07EF">
        <w:rPr>
          <w:rFonts w:ascii="Arial" w:hAnsi="Arial" w:cs="Arial"/>
          <w:sz w:val="20"/>
          <w:szCs w:val="20"/>
          <w:lang w:val="en-US"/>
        </w:rPr>
        <w:t>Vernazza</w:t>
      </w:r>
      <w:proofErr w:type="spellEnd"/>
      <w:r w:rsidRPr="00CC07EF">
        <w:rPr>
          <w:rFonts w:ascii="Arial" w:hAnsi="Arial" w:cs="Arial"/>
          <w:sz w:val="20"/>
          <w:szCs w:val="20"/>
          <w:lang w:val="en-US"/>
        </w:rPr>
        <w:t xml:space="preserve"> P, </w:t>
      </w:r>
      <w:proofErr w:type="spellStart"/>
      <w:r w:rsidRPr="00CC07EF">
        <w:rPr>
          <w:rFonts w:ascii="Arial" w:hAnsi="Arial" w:cs="Arial"/>
          <w:sz w:val="20"/>
          <w:szCs w:val="20"/>
          <w:lang w:val="en-US"/>
        </w:rPr>
        <w:t>Wandeler</w:t>
      </w:r>
      <w:proofErr w:type="spellEnd"/>
      <w:r w:rsidRPr="00CC07EF">
        <w:rPr>
          <w:rFonts w:ascii="Arial" w:hAnsi="Arial" w:cs="Arial"/>
          <w:sz w:val="20"/>
          <w:szCs w:val="20"/>
          <w:lang w:val="en-US"/>
        </w:rPr>
        <w:t xml:space="preserve"> G, Weber R, </w:t>
      </w:r>
      <w:proofErr w:type="spellStart"/>
      <w:r w:rsidRPr="00CC07EF">
        <w:rPr>
          <w:rFonts w:ascii="Arial" w:hAnsi="Arial" w:cs="Arial"/>
          <w:sz w:val="20"/>
          <w:szCs w:val="20"/>
          <w:lang w:val="en-US"/>
        </w:rPr>
        <w:t>Yerly</w:t>
      </w:r>
      <w:proofErr w:type="spellEnd"/>
      <w:r w:rsidRPr="00CC07EF">
        <w:rPr>
          <w:rFonts w:ascii="Arial" w:hAnsi="Arial" w:cs="Arial"/>
          <w:sz w:val="20"/>
          <w:szCs w:val="20"/>
          <w:lang w:val="en-US"/>
        </w:rPr>
        <w:t xml:space="preserve"> S</w:t>
      </w:r>
      <w:r>
        <w:rPr>
          <w:rFonts w:ascii="Arial" w:hAnsi="Arial" w:cs="Arial"/>
          <w:sz w:val="20"/>
          <w:szCs w:val="20"/>
          <w:lang w:val="en-US"/>
        </w:rPr>
        <w:t xml:space="preserve">. </w:t>
      </w:r>
    </w:p>
    <w:p w14:paraId="4F4BA70E" w14:textId="77777777" w:rsidR="00965FDD" w:rsidRPr="003B440C" w:rsidRDefault="00965FDD" w:rsidP="00965FDD">
      <w:pPr>
        <w:spacing w:after="0" w:line="480" w:lineRule="auto"/>
        <w:jc w:val="both"/>
        <w:rPr>
          <w:rFonts w:ascii="Arial" w:hAnsi="Arial" w:cs="Arial"/>
          <w:b/>
          <w:sz w:val="20"/>
          <w:szCs w:val="20"/>
          <w:lang w:val="en-GB"/>
        </w:rPr>
      </w:pPr>
      <w:r w:rsidRPr="003B440C">
        <w:rPr>
          <w:rFonts w:ascii="Arial" w:hAnsi="Arial" w:cs="Arial"/>
          <w:b/>
          <w:sz w:val="20"/>
          <w:szCs w:val="20"/>
          <w:lang w:val="en-GB"/>
        </w:rPr>
        <w:t>Financial support</w:t>
      </w:r>
    </w:p>
    <w:p w14:paraId="2454B17C" w14:textId="7880A941" w:rsidR="00965FDD" w:rsidRPr="008B75E0" w:rsidRDefault="00965FDD" w:rsidP="00965FDD">
      <w:pPr>
        <w:spacing w:after="240" w:line="480" w:lineRule="auto"/>
        <w:jc w:val="both"/>
        <w:rPr>
          <w:rFonts w:ascii="Arial" w:hAnsi="Arial" w:cs="Arial"/>
          <w:sz w:val="20"/>
          <w:szCs w:val="20"/>
          <w:lang w:val="en-GB"/>
        </w:rPr>
      </w:pPr>
      <w:r w:rsidRPr="008B75E0">
        <w:rPr>
          <w:rFonts w:ascii="Arial" w:hAnsi="Arial" w:cs="Arial"/>
          <w:sz w:val="20"/>
          <w:szCs w:val="20"/>
          <w:lang w:val="en-US"/>
        </w:rPr>
        <w:t xml:space="preserve">This study has been financed within the framework of the Swiss HIV Cohort Study, supported by the Swiss National Science Foundation (grant #177499), by SHCS project #805 and by the SHCS research foundation. </w:t>
      </w:r>
      <w:r w:rsidR="00C2253B">
        <w:rPr>
          <w:rFonts w:ascii="Arial" w:hAnsi="Arial" w:cs="Arial"/>
          <w:sz w:val="20"/>
          <w:szCs w:val="20"/>
          <w:lang w:val="en-US"/>
        </w:rPr>
        <w:t xml:space="preserve">The Basel Institute for Clinical Epidemiology and Biostatistics is supported by Stiftung </w:t>
      </w:r>
      <w:proofErr w:type="spellStart"/>
      <w:r w:rsidR="00C2253B">
        <w:rPr>
          <w:rFonts w:ascii="Arial" w:hAnsi="Arial" w:cs="Arial"/>
          <w:sz w:val="20"/>
          <w:szCs w:val="20"/>
          <w:lang w:val="en-US"/>
        </w:rPr>
        <w:t>Institut</w:t>
      </w:r>
      <w:proofErr w:type="spellEnd"/>
      <w:r w:rsidR="00C2253B">
        <w:rPr>
          <w:rFonts w:ascii="Arial" w:hAnsi="Arial" w:cs="Arial"/>
          <w:sz w:val="20"/>
          <w:szCs w:val="20"/>
          <w:lang w:val="en-US"/>
        </w:rPr>
        <w:t xml:space="preserve"> </w:t>
      </w:r>
      <w:proofErr w:type="spellStart"/>
      <w:r w:rsidR="00C2253B">
        <w:rPr>
          <w:rFonts w:ascii="Arial" w:hAnsi="Arial" w:cs="Arial"/>
          <w:sz w:val="20"/>
          <w:szCs w:val="20"/>
          <w:lang w:val="en-US"/>
        </w:rPr>
        <w:t>für</w:t>
      </w:r>
      <w:proofErr w:type="spellEnd"/>
      <w:r w:rsidR="00C2253B">
        <w:rPr>
          <w:rFonts w:ascii="Arial" w:hAnsi="Arial" w:cs="Arial"/>
          <w:sz w:val="20"/>
          <w:szCs w:val="20"/>
          <w:lang w:val="en-US"/>
        </w:rPr>
        <w:t xml:space="preserve"> </w:t>
      </w:r>
      <w:proofErr w:type="spellStart"/>
      <w:r w:rsidR="00705F9E">
        <w:rPr>
          <w:rFonts w:ascii="Arial" w:hAnsi="Arial" w:cs="Arial"/>
          <w:sz w:val="20"/>
          <w:szCs w:val="20"/>
          <w:lang w:val="en-US"/>
        </w:rPr>
        <w:t>k</w:t>
      </w:r>
      <w:r w:rsidR="00C2253B">
        <w:rPr>
          <w:rFonts w:ascii="Arial" w:hAnsi="Arial" w:cs="Arial"/>
          <w:sz w:val="20"/>
          <w:szCs w:val="20"/>
          <w:lang w:val="en-US"/>
        </w:rPr>
        <w:t>linische</w:t>
      </w:r>
      <w:proofErr w:type="spellEnd"/>
      <w:r w:rsidR="00C2253B">
        <w:rPr>
          <w:rFonts w:ascii="Arial" w:hAnsi="Arial" w:cs="Arial"/>
          <w:sz w:val="20"/>
          <w:szCs w:val="20"/>
          <w:lang w:val="en-US"/>
        </w:rPr>
        <w:t xml:space="preserve"> </w:t>
      </w:r>
      <w:proofErr w:type="spellStart"/>
      <w:r w:rsidR="00C2253B">
        <w:rPr>
          <w:rFonts w:ascii="Arial" w:hAnsi="Arial" w:cs="Arial"/>
          <w:sz w:val="20"/>
          <w:szCs w:val="20"/>
          <w:lang w:val="en-US"/>
        </w:rPr>
        <w:t>Epidemiologie</w:t>
      </w:r>
      <w:proofErr w:type="spellEnd"/>
      <w:r w:rsidR="00C2253B">
        <w:rPr>
          <w:rFonts w:ascii="Arial" w:hAnsi="Arial" w:cs="Arial"/>
          <w:sz w:val="20"/>
          <w:szCs w:val="20"/>
          <w:lang w:val="en-US"/>
        </w:rPr>
        <w:t xml:space="preserve">. </w:t>
      </w:r>
      <w:r w:rsidR="000D2F17">
        <w:rPr>
          <w:rFonts w:ascii="Arial" w:hAnsi="Arial" w:cs="Arial"/>
          <w:sz w:val="20"/>
          <w:szCs w:val="20"/>
          <w:lang w:val="en-US"/>
        </w:rPr>
        <w:t>CM was supported by a grant of the Swiss National Science Foundation (grant #</w:t>
      </w:r>
      <w:r w:rsidR="00B43BBA">
        <w:rPr>
          <w:rFonts w:ascii="Arial" w:hAnsi="Arial" w:cs="Arial"/>
          <w:sz w:val="20"/>
          <w:szCs w:val="20"/>
          <w:lang w:val="en-US"/>
        </w:rPr>
        <w:t xml:space="preserve">166204). </w:t>
      </w:r>
      <w:r w:rsidRPr="008B75E0">
        <w:rPr>
          <w:rFonts w:ascii="Arial" w:hAnsi="Arial" w:cs="Arial"/>
          <w:sz w:val="20"/>
          <w:szCs w:val="20"/>
          <w:lang w:val="en-US"/>
        </w:rPr>
        <w:t>The data are gathered by the Five Swiss University Hospitals, two Cantonal Hospitals, 15 affiliated hospitals and 36 private physicians (listed in</w:t>
      </w:r>
      <w:r w:rsidR="007E5D37">
        <w:rPr>
          <w:rFonts w:ascii="Arial" w:hAnsi="Arial" w:cs="Arial"/>
          <w:sz w:val="20"/>
          <w:szCs w:val="20"/>
          <w:lang w:val="en-US"/>
        </w:rPr>
        <w:t xml:space="preserve"> </w:t>
      </w:r>
      <w:hyperlink r:id="rId9" w:history="1">
        <w:r w:rsidR="007E5D37" w:rsidRPr="000B22BD">
          <w:rPr>
            <w:rStyle w:val="Hyperlink"/>
            <w:rFonts w:ascii="Arial" w:hAnsi="Arial" w:cs="Arial"/>
            <w:sz w:val="20"/>
            <w:szCs w:val="20"/>
            <w:lang w:val="en-US"/>
          </w:rPr>
          <w:t>www.shcs.ch/180-health-care-providers</w:t>
        </w:r>
      </w:hyperlink>
      <w:r w:rsidR="003E7F43">
        <w:rPr>
          <w:rFonts w:ascii="Arial" w:hAnsi="Arial" w:cs="Arial"/>
          <w:sz w:val="20"/>
          <w:szCs w:val="20"/>
          <w:lang w:val="en-US"/>
        </w:rPr>
        <w:t>).</w:t>
      </w:r>
    </w:p>
    <w:p w14:paraId="60299D04" w14:textId="77777777" w:rsidR="00965FDD" w:rsidRDefault="00965FDD" w:rsidP="00965FDD">
      <w:pPr>
        <w:spacing w:after="0" w:line="480" w:lineRule="auto"/>
        <w:jc w:val="both"/>
        <w:rPr>
          <w:rFonts w:ascii="Arial" w:hAnsi="Arial" w:cs="Arial"/>
          <w:b/>
          <w:sz w:val="20"/>
          <w:szCs w:val="20"/>
          <w:lang w:val="en-GB"/>
        </w:rPr>
      </w:pPr>
      <w:r w:rsidRPr="00FF02A2">
        <w:rPr>
          <w:rFonts w:ascii="Arial" w:hAnsi="Arial" w:cs="Arial"/>
          <w:b/>
          <w:sz w:val="20"/>
          <w:szCs w:val="20"/>
          <w:highlight w:val="yellow"/>
          <w:lang w:val="en-GB"/>
        </w:rPr>
        <w:t>Potential conflict of interest</w:t>
      </w:r>
    </w:p>
    <w:p w14:paraId="37797A6B" w14:textId="5FD792C1" w:rsidR="00965FDD" w:rsidRPr="00DE105D" w:rsidRDefault="00594396" w:rsidP="00965FDD">
      <w:pPr>
        <w:spacing w:after="0" w:line="480" w:lineRule="auto"/>
        <w:jc w:val="both"/>
        <w:rPr>
          <w:rFonts w:ascii="Arial" w:hAnsi="Arial" w:cs="Arial"/>
          <w:sz w:val="20"/>
          <w:szCs w:val="20"/>
          <w:lang w:val="en-GB"/>
        </w:rPr>
      </w:pPr>
      <w:r w:rsidRPr="00705F9E">
        <w:rPr>
          <w:rFonts w:ascii="Arial" w:hAnsi="Arial" w:cs="Arial"/>
          <w:sz w:val="20"/>
          <w:szCs w:val="20"/>
          <w:lang w:val="en-US"/>
        </w:rPr>
        <w:t>HCB</w:t>
      </w:r>
      <w:r w:rsidRPr="00705F9E">
        <w:rPr>
          <w:rFonts w:ascii="Arial" w:hAnsi="Arial" w:cs="Arial"/>
          <w:iCs/>
          <w:color w:val="000000"/>
          <w:sz w:val="20"/>
          <w:szCs w:val="20"/>
          <w:lang w:val="en-US"/>
        </w:rPr>
        <w:t xml:space="preserve"> has received in the 36 months prior to the submission of this manuscript grants, support for travelling, consultancy fees and honorarium from Gilead, BMS, </w:t>
      </w:r>
      <w:proofErr w:type="spellStart"/>
      <w:r w:rsidRPr="00705F9E">
        <w:rPr>
          <w:rFonts w:ascii="Arial" w:hAnsi="Arial" w:cs="Arial"/>
          <w:iCs/>
          <w:color w:val="000000"/>
          <w:sz w:val="20"/>
          <w:szCs w:val="20"/>
          <w:lang w:val="en-US"/>
        </w:rPr>
        <w:t>Viiv</w:t>
      </w:r>
      <w:proofErr w:type="spellEnd"/>
      <w:r w:rsidRPr="00705F9E">
        <w:rPr>
          <w:rFonts w:ascii="Arial" w:hAnsi="Arial" w:cs="Arial"/>
          <w:iCs/>
          <w:color w:val="000000"/>
          <w:sz w:val="20"/>
          <w:szCs w:val="20"/>
          <w:lang w:val="en-US"/>
        </w:rPr>
        <w:t xml:space="preserve"> Healthcare and Roche that were not related to this project. He serves as the president of the association </w:t>
      </w:r>
      <w:proofErr w:type="spellStart"/>
      <w:r w:rsidRPr="00705F9E">
        <w:rPr>
          <w:rFonts w:ascii="Arial" w:hAnsi="Arial" w:cs="Arial"/>
          <w:iCs/>
          <w:color w:val="000000"/>
          <w:sz w:val="20"/>
          <w:szCs w:val="20"/>
          <w:lang w:val="en-US"/>
        </w:rPr>
        <w:t>contre</w:t>
      </w:r>
      <w:proofErr w:type="spellEnd"/>
      <w:r w:rsidRPr="00705F9E">
        <w:rPr>
          <w:rFonts w:ascii="Arial" w:hAnsi="Arial" w:cs="Arial"/>
          <w:iCs/>
          <w:color w:val="000000"/>
          <w:sz w:val="20"/>
          <w:szCs w:val="20"/>
          <w:lang w:val="en-US"/>
        </w:rPr>
        <w:t xml:space="preserve"> le HIV et </w:t>
      </w:r>
      <w:proofErr w:type="spellStart"/>
      <w:r w:rsidRPr="00705F9E">
        <w:rPr>
          <w:rFonts w:ascii="Arial" w:hAnsi="Arial" w:cs="Arial"/>
          <w:iCs/>
          <w:color w:val="000000"/>
          <w:sz w:val="20"/>
          <w:szCs w:val="20"/>
          <w:lang w:val="en-US"/>
        </w:rPr>
        <w:t>autres</w:t>
      </w:r>
      <w:proofErr w:type="spellEnd"/>
      <w:r w:rsidRPr="00705F9E">
        <w:rPr>
          <w:rFonts w:ascii="Arial" w:hAnsi="Arial" w:cs="Arial"/>
          <w:iCs/>
          <w:color w:val="000000"/>
          <w:sz w:val="20"/>
          <w:szCs w:val="20"/>
          <w:lang w:val="en-US"/>
        </w:rPr>
        <w:t xml:space="preserve"> infections </w:t>
      </w:r>
      <w:proofErr w:type="spellStart"/>
      <w:r w:rsidRPr="00705F9E">
        <w:rPr>
          <w:rFonts w:ascii="Arial" w:hAnsi="Arial" w:cs="Arial"/>
          <w:iCs/>
          <w:color w:val="000000"/>
          <w:sz w:val="20"/>
          <w:szCs w:val="20"/>
          <w:lang w:val="en-US"/>
        </w:rPr>
        <w:t>transmissibles</w:t>
      </w:r>
      <w:proofErr w:type="spellEnd"/>
      <w:r w:rsidRPr="00705F9E">
        <w:rPr>
          <w:rFonts w:ascii="Arial" w:hAnsi="Arial" w:cs="Arial"/>
          <w:iCs/>
          <w:color w:val="000000"/>
          <w:sz w:val="20"/>
          <w:szCs w:val="20"/>
          <w:lang w:val="en-US"/>
        </w:rPr>
        <w:t xml:space="preserve">. In this function he has received support for the Swiss HIV Cohort Study from </w:t>
      </w:r>
      <w:proofErr w:type="spellStart"/>
      <w:r w:rsidRPr="00705F9E">
        <w:rPr>
          <w:rFonts w:ascii="Arial" w:hAnsi="Arial" w:cs="Arial"/>
          <w:iCs/>
          <w:color w:val="000000"/>
          <w:sz w:val="20"/>
          <w:szCs w:val="20"/>
          <w:lang w:val="en-US"/>
        </w:rPr>
        <w:t>ViiV</w:t>
      </w:r>
      <w:proofErr w:type="spellEnd"/>
      <w:r w:rsidRPr="00705F9E">
        <w:rPr>
          <w:rFonts w:ascii="Arial" w:hAnsi="Arial" w:cs="Arial"/>
          <w:iCs/>
          <w:color w:val="000000"/>
          <w:sz w:val="20"/>
          <w:szCs w:val="20"/>
          <w:lang w:val="en-US"/>
        </w:rPr>
        <w:t xml:space="preserve"> Healthcare, Gilead, BMS, MSD and </w:t>
      </w:r>
      <w:proofErr w:type="spellStart"/>
      <w:r w:rsidRPr="00705F9E">
        <w:rPr>
          <w:rFonts w:ascii="Arial" w:hAnsi="Arial" w:cs="Arial"/>
          <w:iCs/>
          <w:color w:val="000000"/>
          <w:sz w:val="20"/>
          <w:szCs w:val="20"/>
          <w:lang w:val="en-US"/>
        </w:rPr>
        <w:t>Abbvie</w:t>
      </w:r>
      <w:proofErr w:type="spellEnd"/>
      <w:r w:rsidRPr="00705F9E">
        <w:rPr>
          <w:rFonts w:ascii="Arial" w:hAnsi="Arial" w:cs="Arial"/>
          <w:iCs/>
          <w:color w:val="000000"/>
          <w:sz w:val="20"/>
          <w:szCs w:val="20"/>
          <w:lang w:val="en-US"/>
        </w:rPr>
        <w:t xml:space="preserve">. </w:t>
      </w:r>
      <w:r w:rsidR="00A221C6">
        <w:rPr>
          <w:rFonts w:ascii="Arial" w:hAnsi="Arial" w:cs="Arial"/>
          <w:sz w:val="20"/>
          <w:szCs w:val="20"/>
          <w:lang w:val="en-GB"/>
        </w:rPr>
        <w:t xml:space="preserve">CM has received a research grant from Gilead and speaker honoraria for her institution from </w:t>
      </w:r>
      <w:proofErr w:type="spellStart"/>
      <w:r w:rsidR="00A221C6">
        <w:rPr>
          <w:rFonts w:ascii="Arial" w:hAnsi="Arial" w:cs="Arial"/>
          <w:sz w:val="20"/>
          <w:szCs w:val="20"/>
          <w:lang w:val="en-GB"/>
        </w:rPr>
        <w:t>MSD.</w:t>
      </w:r>
      <w:r w:rsidR="00965FDD" w:rsidRPr="00705F9E">
        <w:rPr>
          <w:rFonts w:ascii="Arial" w:hAnsi="Arial" w:cs="Arial"/>
          <w:sz w:val="20"/>
          <w:szCs w:val="20"/>
          <w:lang w:val="en-GB"/>
        </w:rPr>
        <w:t>All</w:t>
      </w:r>
      <w:proofErr w:type="spellEnd"/>
      <w:r w:rsidR="00965FDD">
        <w:rPr>
          <w:rFonts w:ascii="Arial" w:hAnsi="Arial" w:cs="Arial"/>
          <w:sz w:val="20"/>
          <w:szCs w:val="20"/>
          <w:lang w:val="en-GB"/>
        </w:rPr>
        <w:t xml:space="preserve"> other authors report no potential conflict of interest. All authors have submitted the ICMJE From for Disclosure of Potential Conflicts of Interest. Conflicts that the editors consider relevant to the content of the manuscript have been disclosed.</w:t>
      </w:r>
    </w:p>
    <w:p w14:paraId="4A5A3E27" w14:textId="77777777" w:rsidR="00965FDD" w:rsidRDefault="00965FDD" w:rsidP="00965FDD">
      <w:pPr>
        <w:rPr>
          <w:rFonts w:ascii="Arial" w:hAnsi="Arial" w:cs="Arial"/>
          <w:lang w:val="en-GB"/>
        </w:rPr>
      </w:pPr>
      <w:r>
        <w:rPr>
          <w:rFonts w:ascii="Arial" w:hAnsi="Arial" w:cs="Arial"/>
          <w:lang w:val="en-GB"/>
        </w:rPr>
        <w:br w:type="page"/>
      </w:r>
    </w:p>
    <w:p w14:paraId="220357D9" w14:textId="72698A3F" w:rsidR="00965FDD" w:rsidRPr="004E4344" w:rsidRDefault="00965FDD" w:rsidP="004E4344">
      <w:pPr>
        <w:spacing w:after="240"/>
        <w:jc w:val="both"/>
        <w:rPr>
          <w:rFonts w:ascii="Arial" w:hAnsi="Arial" w:cs="Arial"/>
          <w:b/>
          <w:sz w:val="20"/>
          <w:szCs w:val="20"/>
          <w:lang w:val="en-GB"/>
        </w:rPr>
      </w:pPr>
      <w:r w:rsidRPr="00B4400F">
        <w:rPr>
          <w:rFonts w:ascii="Arial" w:hAnsi="Arial" w:cs="Arial"/>
          <w:b/>
          <w:sz w:val="20"/>
          <w:szCs w:val="20"/>
          <w:lang w:val="en-GB"/>
        </w:rPr>
        <w:lastRenderedPageBreak/>
        <w:t>References</w:t>
      </w:r>
      <w:r w:rsidRPr="003E7F43">
        <w:rPr>
          <w:rFonts w:ascii="Arial" w:hAnsi="Arial" w:cs="Arial"/>
          <w:sz w:val="20"/>
          <w:szCs w:val="20"/>
          <w:lang w:val="en-US"/>
        </w:rPr>
        <w:tab/>
      </w:r>
    </w:p>
    <w:p w14:paraId="285A85B1" w14:textId="77777777" w:rsidR="00CD778A" w:rsidRPr="00BE2DF8" w:rsidRDefault="00CD778A" w:rsidP="00C36D67">
      <w:pPr>
        <w:pStyle w:val="EndNoteBibliography"/>
        <w:spacing w:after="120" w:line="480" w:lineRule="auto"/>
        <w:ind w:left="720" w:hanging="720"/>
        <w:jc w:val="both"/>
        <w:rPr>
          <w:rFonts w:ascii="Arial" w:hAnsi="Arial" w:cs="Arial"/>
          <w:sz w:val="20"/>
          <w:szCs w:val="20"/>
          <w:lang w:val="it-IT"/>
        </w:rPr>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Pr="00C36D67">
        <w:rPr>
          <w:rFonts w:ascii="Arial" w:hAnsi="Arial" w:cs="Arial"/>
          <w:sz w:val="20"/>
          <w:szCs w:val="20"/>
        </w:rPr>
        <w:t>1.</w:t>
      </w:r>
      <w:r w:rsidRPr="00C36D67">
        <w:rPr>
          <w:rFonts w:ascii="Arial" w:hAnsi="Arial" w:cs="Arial"/>
          <w:sz w:val="20"/>
          <w:szCs w:val="20"/>
        </w:rPr>
        <w:tab/>
        <w:t xml:space="preserve">Antiretroviral Therapy Cohort C. Survival of HIV-positive patients starting antiretroviral therapy between 1996 and 2013: a collaborative analysis of cohort studies. </w:t>
      </w:r>
      <w:r w:rsidRPr="00BE2DF8">
        <w:rPr>
          <w:rFonts w:ascii="Arial" w:hAnsi="Arial" w:cs="Arial"/>
          <w:sz w:val="20"/>
          <w:szCs w:val="20"/>
          <w:lang w:val="it-IT"/>
        </w:rPr>
        <w:t xml:space="preserve">Lancet HIV </w:t>
      </w:r>
      <w:r w:rsidRPr="00BE2DF8">
        <w:rPr>
          <w:rFonts w:ascii="Arial" w:hAnsi="Arial" w:cs="Arial"/>
          <w:b/>
          <w:sz w:val="20"/>
          <w:szCs w:val="20"/>
          <w:lang w:val="it-IT"/>
        </w:rPr>
        <w:t>2017</w:t>
      </w:r>
      <w:r w:rsidRPr="00BE2DF8">
        <w:rPr>
          <w:rFonts w:ascii="Arial" w:hAnsi="Arial" w:cs="Arial"/>
          <w:sz w:val="20"/>
          <w:szCs w:val="20"/>
          <w:lang w:val="it-IT"/>
        </w:rPr>
        <w:t>; 4(8): e349-e56.</w:t>
      </w:r>
    </w:p>
    <w:p w14:paraId="33C7A9A6"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BE2DF8">
        <w:rPr>
          <w:rFonts w:ascii="Arial" w:hAnsi="Arial" w:cs="Arial"/>
          <w:sz w:val="20"/>
          <w:szCs w:val="20"/>
          <w:lang w:val="it-IT"/>
        </w:rPr>
        <w:t>2.</w:t>
      </w:r>
      <w:r w:rsidRPr="00BE2DF8">
        <w:rPr>
          <w:rFonts w:ascii="Arial" w:hAnsi="Arial" w:cs="Arial"/>
          <w:sz w:val="20"/>
          <w:szCs w:val="20"/>
          <w:lang w:val="it-IT"/>
        </w:rPr>
        <w:tab/>
        <w:t xml:space="preserve">Gueler A, Moser A, Calmy A, et al. </w:t>
      </w:r>
      <w:r w:rsidRPr="00C36D67">
        <w:rPr>
          <w:rFonts w:ascii="Arial" w:hAnsi="Arial" w:cs="Arial"/>
          <w:sz w:val="20"/>
          <w:szCs w:val="20"/>
        </w:rPr>
        <w:t xml:space="preserve">Life expectancy in HIV-positive persons in Switzerland: matched comparison with general population. AIDS </w:t>
      </w:r>
      <w:r w:rsidRPr="00C36D67">
        <w:rPr>
          <w:rFonts w:ascii="Arial" w:hAnsi="Arial" w:cs="Arial"/>
          <w:b/>
          <w:sz w:val="20"/>
          <w:szCs w:val="20"/>
        </w:rPr>
        <w:t>2017</w:t>
      </w:r>
      <w:r w:rsidRPr="00C36D67">
        <w:rPr>
          <w:rFonts w:ascii="Arial" w:hAnsi="Arial" w:cs="Arial"/>
          <w:sz w:val="20"/>
          <w:szCs w:val="20"/>
        </w:rPr>
        <w:t>; 31(3): 427-36.</w:t>
      </w:r>
    </w:p>
    <w:p w14:paraId="0DC410B0" w14:textId="77777777" w:rsidR="00CD778A" w:rsidRPr="00BE2DF8" w:rsidRDefault="00CD778A" w:rsidP="00C36D67">
      <w:pPr>
        <w:pStyle w:val="EndNoteBibliography"/>
        <w:spacing w:after="120" w:line="480" w:lineRule="auto"/>
        <w:ind w:left="720" w:hanging="720"/>
        <w:jc w:val="both"/>
        <w:rPr>
          <w:rFonts w:ascii="Arial" w:hAnsi="Arial" w:cs="Arial"/>
          <w:sz w:val="20"/>
          <w:szCs w:val="20"/>
          <w:lang w:val="it-IT"/>
        </w:rPr>
      </w:pPr>
      <w:r w:rsidRPr="00C36D67">
        <w:rPr>
          <w:rFonts w:ascii="Arial" w:hAnsi="Arial" w:cs="Arial"/>
          <w:sz w:val="20"/>
          <w:szCs w:val="20"/>
        </w:rPr>
        <w:t>3.</w:t>
      </w:r>
      <w:r w:rsidRPr="00C36D67">
        <w:rPr>
          <w:rFonts w:ascii="Arial" w:hAnsi="Arial" w:cs="Arial"/>
          <w:sz w:val="20"/>
          <w:szCs w:val="20"/>
        </w:rPr>
        <w:tab/>
        <w:t xml:space="preserve">Hasse B, Ledergerber B, Furrer H, et al. Morbidity and aging in HIV-infected persons: the Swiss HIV cohort study. </w:t>
      </w:r>
      <w:r w:rsidRPr="00BE2DF8">
        <w:rPr>
          <w:rFonts w:ascii="Arial" w:hAnsi="Arial" w:cs="Arial"/>
          <w:sz w:val="20"/>
          <w:szCs w:val="20"/>
          <w:lang w:val="it-IT"/>
        </w:rPr>
        <w:t xml:space="preserve">Clin Infect Dis </w:t>
      </w:r>
      <w:r w:rsidRPr="00BE2DF8">
        <w:rPr>
          <w:rFonts w:ascii="Arial" w:hAnsi="Arial" w:cs="Arial"/>
          <w:b/>
          <w:sz w:val="20"/>
          <w:szCs w:val="20"/>
          <w:lang w:val="it-IT"/>
        </w:rPr>
        <w:t>2011</w:t>
      </w:r>
      <w:r w:rsidRPr="00BE2DF8">
        <w:rPr>
          <w:rFonts w:ascii="Arial" w:hAnsi="Arial" w:cs="Arial"/>
          <w:sz w:val="20"/>
          <w:szCs w:val="20"/>
          <w:lang w:val="it-IT"/>
        </w:rPr>
        <w:t>; 53(11): 1130-9.</w:t>
      </w:r>
    </w:p>
    <w:p w14:paraId="35C0D913"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BE2DF8">
        <w:rPr>
          <w:rFonts w:ascii="Arial" w:hAnsi="Arial" w:cs="Arial"/>
          <w:sz w:val="20"/>
          <w:szCs w:val="20"/>
          <w:lang w:val="it-IT"/>
        </w:rPr>
        <w:t>4.</w:t>
      </w:r>
      <w:r w:rsidRPr="00BE2DF8">
        <w:rPr>
          <w:rFonts w:ascii="Arial" w:hAnsi="Arial" w:cs="Arial"/>
          <w:sz w:val="20"/>
          <w:szCs w:val="20"/>
          <w:lang w:val="it-IT"/>
        </w:rPr>
        <w:tab/>
        <w:t xml:space="preserve">Guaraldi G, Orlando G, Zona S, et al. </w:t>
      </w:r>
      <w:r w:rsidRPr="00C36D67">
        <w:rPr>
          <w:rFonts w:ascii="Arial" w:hAnsi="Arial" w:cs="Arial"/>
          <w:sz w:val="20"/>
          <w:szCs w:val="20"/>
        </w:rPr>
        <w:t xml:space="preserve">Premature age-related comorbidities among HIV-infected persons compared with the general population. Clin Infect Dis </w:t>
      </w:r>
      <w:r w:rsidRPr="00C36D67">
        <w:rPr>
          <w:rFonts w:ascii="Arial" w:hAnsi="Arial" w:cs="Arial"/>
          <w:b/>
          <w:sz w:val="20"/>
          <w:szCs w:val="20"/>
        </w:rPr>
        <w:t>2011</w:t>
      </w:r>
      <w:r w:rsidRPr="00C36D67">
        <w:rPr>
          <w:rFonts w:ascii="Arial" w:hAnsi="Arial" w:cs="Arial"/>
          <w:sz w:val="20"/>
          <w:szCs w:val="20"/>
        </w:rPr>
        <w:t>; 53(11): 1120-6.</w:t>
      </w:r>
    </w:p>
    <w:p w14:paraId="42547D07"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t>5.</w:t>
      </w:r>
      <w:r w:rsidRPr="00C36D67">
        <w:rPr>
          <w:rFonts w:ascii="Arial" w:hAnsi="Arial" w:cs="Arial"/>
          <w:sz w:val="20"/>
          <w:szCs w:val="20"/>
        </w:rPr>
        <w:tab/>
        <w:t xml:space="preserve">Schouten J, Wit FW, Stolte IG, et al. Cross-sectional comparison of the prevalence of age-associated comorbidities and their risk factors between HIV-infected and uninfected individuals: the AGEhIV cohort study. Clin Infect Dis </w:t>
      </w:r>
      <w:r w:rsidRPr="00C36D67">
        <w:rPr>
          <w:rFonts w:ascii="Arial" w:hAnsi="Arial" w:cs="Arial"/>
          <w:b/>
          <w:sz w:val="20"/>
          <w:szCs w:val="20"/>
        </w:rPr>
        <w:t>2014</w:t>
      </w:r>
      <w:r w:rsidRPr="00C36D67">
        <w:rPr>
          <w:rFonts w:ascii="Arial" w:hAnsi="Arial" w:cs="Arial"/>
          <w:sz w:val="20"/>
          <w:szCs w:val="20"/>
        </w:rPr>
        <w:t>; 59(12): 1787-97.</w:t>
      </w:r>
    </w:p>
    <w:p w14:paraId="3E4D4830"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t>6.</w:t>
      </w:r>
      <w:r w:rsidRPr="00C36D67">
        <w:rPr>
          <w:rFonts w:ascii="Arial" w:hAnsi="Arial" w:cs="Arial"/>
          <w:sz w:val="20"/>
          <w:szCs w:val="20"/>
        </w:rPr>
        <w:tab/>
        <w:t xml:space="preserve">Sabin CA, Reiss P. Epidemiology of ageing with HIV: what can we learn from cohorts? AIDS </w:t>
      </w:r>
      <w:r w:rsidRPr="00C36D67">
        <w:rPr>
          <w:rFonts w:ascii="Arial" w:hAnsi="Arial" w:cs="Arial"/>
          <w:b/>
          <w:sz w:val="20"/>
          <w:szCs w:val="20"/>
        </w:rPr>
        <w:t>2017</w:t>
      </w:r>
      <w:r w:rsidRPr="00C36D67">
        <w:rPr>
          <w:rFonts w:ascii="Arial" w:hAnsi="Arial" w:cs="Arial"/>
          <w:sz w:val="20"/>
          <w:szCs w:val="20"/>
        </w:rPr>
        <w:t>; 31 Suppl 2: S121-S8.</w:t>
      </w:r>
    </w:p>
    <w:p w14:paraId="35D740B1"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t>7.</w:t>
      </w:r>
      <w:r w:rsidRPr="00C36D67">
        <w:rPr>
          <w:rFonts w:ascii="Arial" w:hAnsi="Arial" w:cs="Arial"/>
          <w:sz w:val="20"/>
          <w:szCs w:val="20"/>
        </w:rPr>
        <w:tab/>
        <w:t xml:space="preserve">Marzolini C, Back D, Weber R, et al. Ageing with HIV: medication use and risk for potential drug-drug interactions. J Antimicrob Chemother </w:t>
      </w:r>
      <w:r w:rsidRPr="00C36D67">
        <w:rPr>
          <w:rFonts w:ascii="Arial" w:hAnsi="Arial" w:cs="Arial"/>
          <w:b/>
          <w:sz w:val="20"/>
          <w:szCs w:val="20"/>
        </w:rPr>
        <w:t>2011</w:t>
      </w:r>
      <w:r w:rsidRPr="00C36D67">
        <w:rPr>
          <w:rFonts w:ascii="Arial" w:hAnsi="Arial" w:cs="Arial"/>
          <w:sz w:val="20"/>
          <w:szCs w:val="20"/>
        </w:rPr>
        <w:t>; 66(9): 2107-11.</w:t>
      </w:r>
    </w:p>
    <w:p w14:paraId="1DD98551" w14:textId="77777777" w:rsidR="00CD778A" w:rsidRPr="00C36D67" w:rsidRDefault="00CD778A" w:rsidP="00C36D67">
      <w:pPr>
        <w:pStyle w:val="EndNoteBibliography"/>
        <w:spacing w:after="120" w:line="480" w:lineRule="auto"/>
        <w:ind w:left="720" w:hanging="720"/>
        <w:jc w:val="both"/>
        <w:rPr>
          <w:rFonts w:ascii="Arial" w:hAnsi="Arial" w:cs="Arial"/>
          <w:sz w:val="20"/>
          <w:szCs w:val="20"/>
          <w:lang w:val="fr-CH"/>
        </w:rPr>
      </w:pPr>
      <w:r w:rsidRPr="00C36D67">
        <w:rPr>
          <w:rFonts w:ascii="Arial" w:hAnsi="Arial" w:cs="Arial"/>
          <w:sz w:val="20"/>
          <w:szCs w:val="20"/>
        </w:rPr>
        <w:t>8.</w:t>
      </w:r>
      <w:r w:rsidRPr="00C36D67">
        <w:rPr>
          <w:rFonts w:ascii="Arial" w:hAnsi="Arial" w:cs="Arial"/>
          <w:sz w:val="20"/>
          <w:szCs w:val="20"/>
        </w:rPr>
        <w:tab/>
        <w:t xml:space="preserve">Marzolini C, Livio F. Prescribing issues in elderly individuals living with HIV. </w:t>
      </w:r>
      <w:r w:rsidRPr="00C36D67">
        <w:rPr>
          <w:rFonts w:ascii="Arial" w:hAnsi="Arial" w:cs="Arial"/>
          <w:sz w:val="20"/>
          <w:szCs w:val="20"/>
          <w:lang w:val="fr-CH"/>
        </w:rPr>
        <w:t xml:space="preserve">Expert Rev Clin Pharmacol </w:t>
      </w:r>
      <w:r w:rsidRPr="00C36D67">
        <w:rPr>
          <w:rFonts w:ascii="Arial" w:hAnsi="Arial" w:cs="Arial"/>
          <w:b/>
          <w:sz w:val="20"/>
          <w:szCs w:val="20"/>
          <w:lang w:val="fr-CH"/>
        </w:rPr>
        <w:t>2019</w:t>
      </w:r>
      <w:r w:rsidRPr="00C36D67">
        <w:rPr>
          <w:rFonts w:ascii="Arial" w:hAnsi="Arial" w:cs="Arial"/>
          <w:sz w:val="20"/>
          <w:szCs w:val="20"/>
          <w:lang w:val="fr-CH"/>
        </w:rPr>
        <w:t>; 12(7): 643-59.</w:t>
      </w:r>
    </w:p>
    <w:p w14:paraId="3CDC450D"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lang w:val="fr-CH"/>
        </w:rPr>
        <w:t>9.</w:t>
      </w:r>
      <w:r w:rsidRPr="00C36D67">
        <w:rPr>
          <w:rFonts w:ascii="Arial" w:hAnsi="Arial" w:cs="Arial"/>
          <w:sz w:val="20"/>
          <w:szCs w:val="20"/>
          <w:lang w:val="fr-CH"/>
        </w:rPr>
        <w:tab/>
        <w:t xml:space="preserve">Marzolini C, Elzi L, Gibbons S, et al. </w:t>
      </w:r>
      <w:r w:rsidRPr="00C36D67">
        <w:rPr>
          <w:rFonts w:ascii="Arial" w:hAnsi="Arial" w:cs="Arial"/>
          <w:sz w:val="20"/>
          <w:szCs w:val="20"/>
        </w:rPr>
        <w:t xml:space="preserve">Prevalence of comedications and effect of potential drug-drug interactions in the Swiss HIV Cohort Study. Antivir Ther </w:t>
      </w:r>
      <w:r w:rsidRPr="00C36D67">
        <w:rPr>
          <w:rFonts w:ascii="Arial" w:hAnsi="Arial" w:cs="Arial"/>
          <w:b/>
          <w:sz w:val="20"/>
          <w:szCs w:val="20"/>
        </w:rPr>
        <w:t>2010</w:t>
      </w:r>
      <w:r w:rsidRPr="00C36D67">
        <w:rPr>
          <w:rFonts w:ascii="Arial" w:hAnsi="Arial" w:cs="Arial"/>
          <w:sz w:val="20"/>
          <w:szCs w:val="20"/>
        </w:rPr>
        <w:t>; 15(3): 413-23.</w:t>
      </w:r>
    </w:p>
    <w:p w14:paraId="6951C848"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t>10.</w:t>
      </w:r>
      <w:r w:rsidRPr="00C36D67">
        <w:rPr>
          <w:rFonts w:ascii="Arial" w:hAnsi="Arial" w:cs="Arial"/>
          <w:sz w:val="20"/>
          <w:szCs w:val="20"/>
        </w:rPr>
        <w:tab/>
        <w:t xml:space="preserve">Gibbons S, Marzolini C, Moss C, et al. Drug interaction profiles for first line antiretroviral therapy and selected fixed-dose antiretroviral combinations over 20 years of the Liverpool drug interaction website. European AIDS Clinical Society conference </w:t>
      </w:r>
      <w:r w:rsidRPr="00C36D67">
        <w:rPr>
          <w:rFonts w:ascii="Arial" w:hAnsi="Arial" w:cs="Arial"/>
          <w:b/>
          <w:sz w:val="20"/>
          <w:szCs w:val="20"/>
        </w:rPr>
        <w:t>2019</w:t>
      </w:r>
      <w:r w:rsidRPr="00C36D67">
        <w:rPr>
          <w:rFonts w:ascii="Arial" w:hAnsi="Arial" w:cs="Arial"/>
          <w:sz w:val="20"/>
          <w:szCs w:val="20"/>
        </w:rPr>
        <w:t>; abstract BDP1/3.</w:t>
      </w:r>
    </w:p>
    <w:p w14:paraId="017D53B8" w14:textId="7971C613"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t>11.</w:t>
      </w:r>
      <w:r w:rsidRPr="00C36D67">
        <w:rPr>
          <w:rFonts w:ascii="Arial" w:hAnsi="Arial" w:cs="Arial"/>
          <w:sz w:val="20"/>
          <w:szCs w:val="20"/>
        </w:rPr>
        <w:tab/>
      </w:r>
      <w:r w:rsidR="00C36D67" w:rsidRPr="00E13353">
        <w:rPr>
          <w:rFonts w:ascii="Arial" w:hAnsi="Arial" w:cs="Arial"/>
          <w:sz w:val="20"/>
          <w:szCs w:val="20"/>
        </w:rPr>
        <w:t xml:space="preserve">Guidelines for the Use of Antiretroviral Agents in Adults and Adolescents with HIV. </w:t>
      </w:r>
      <w:r w:rsidR="00C36D67" w:rsidRPr="00E13353">
        <w:rPr>
          <w:rFonts w:ascii="Arial" w:hAnsi="Arial" w:cs="Arial"/>
          <w:b/>
          <w:sz w:val="20"/>
          <w:szCs w:val="20"/>
        </w:rPr>
        <w:t>2019</w:t>
      </w:r>
      <w:r w:rsidR="00C36D67" w:rsidRPr="00E13353">
        <w:rPr>
          <w:rFonts w:ascii="Arial" w:hAnsi="Arial" w:cs="Arial"/>
          <w:sz w:val="20"/>
          <w:szCs w:val="20"/>
        </w:rPr>
        <w:t>.</w:t>
      </w:r>
      <w:r w:rsidR="00C36D67">
        <w:rPr>
          <w:rFonts w:ascii="Arial" w:hAnsi="Arial" w:cs="Arial"/>
          <w:sz w:val="20"/>
          <w:szCs w:val="20"/>
        </w:rPr>
        <w:t xml:space="preserve"> Available at: </w:t>
      </w:r>
      <w:hyperlink r:id="rId10" w:history="1">
        <w:r w:rsidR="00C36D67" w:rsidRPr="00FD197C">
          <w:rPr>
            <w:rStyle w:val="Hyperlink"/>
            <w:rFonts w:ascii="Arial" w:hAnsi="Arial" w:cs="Arial"/>
            <w:sz w:val="20"/>
            <w:szCs w:val="20"/>
          </w:rPr>
          <w:t>https://aidsinfo.nih.gov/guidelines</w:t>
        </w:r>
      </w:hyperlink>
      <w:r w:rsidR="00C36D67">
        <w:rPr>
          <w:rFonts w:ascii="Arial" w:hAnsi="Arial" w:cs="Arial"/>
          <w:sz w:val="20"/>
          <w:szCs w:val="20"/>
        </w:rPr>
        <w:t>. Accessed on February 15, 2020.</w:t>
      </w:r>
    </w:p>
    <w:p w14:paraId="06C150B0" w14:textId="484E9C0B" w:rsid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lastRenderedPageBreak/>
        <w:t>12.</w:t>
      </w:r>
      <w:r w:rsidRPr="00C36D67">
        <w:rPr>
          <w:rFonts w:ascii="Arial" w:hAnsi="Arial" w:cs="Arial"/>
          <w:sz w:val="20"/>
          <w:szCs w:val="20"/>
        </w:rPr>
        <w:tab/>
      </w:r>
      <w:r w:rsidR="00C36D67">
        <w:rPr>
          <w:rFonts w:ascii="Arial" w:hAnsi="Arial" w:cs="Arial"/>
          <w:sz w:val="20"/>
          <w:szCs w:val="20"/>
        </w:rPr>
        <w:t xml:space="preserve">Guidelines from the European AIDS Clinical Society, </w:t>
      </w:r>
      <w:r w:rsidR="00C36D67" w:rsidRPr="00E13353">
        <w:rPr>
          <w:rFonts w:ascii="Arial" w:hAnsi="Arial" w:cs="Arial"/>
          <w:sz w:val="20"/>
          <w:szCs w:val="20"/>
        </w:rPr>
        <w:t xml:space="preserve">version 10 </w:t>
      </w:r>
      <w:r w:rsidR="00C36D67" w:rsidRPr="00E13353">
        <w:rPr>
          <w:rFonts w:ascii="Arial" w:hAnsi="Arial" w:cs="Arial"/>
          <w:b/>
          <w:sz w:val="20"/>
          <w:szCs w:val="20"/>
        </w:rPr>
        <w:t>2019</w:t>
      </w:r>
      <w:r w:rsidR="00C36D67" w:rsidRPr="00E13353">
        <w:rPr>
          <w:rFonts w:ascii="Arial" w:hAnsi="Arial" w:cs="Arial"/>
          <w:sz w:val="20"/>
          <w:szCs w:val="20"/>
        </w:rPr>
        <w:t>.</w:t>
      </w:r>
      <w:r w:rsidR="00B21691">
        <w:rPr>
          <w:rFonts w:ascii="Arial" w:hAnsi="Arial" w:cs="Arial"/>
          <w:sz w:val="20"/>
          <w:szCs w:val="20"/>
        </w:rPr>
        <w:t xml:space="preserve"> </w:t>
      </w:r>
      <w:r w:rsidR="00C36D67">
        <w:rPr>
          <w:rFonts w:ascii="Arial" w:hAnsi="Arial" w:cs="Arial"/>
          <w:sz w:val="20"/>
          <w:szCs w:val="20"/>
        </w:rPr>
        <w:t xml:space="preserve">Available at: </w:t>
      </w:r>
      <w:hyperlink r:id="rId11" w:history="1">
        <w:r w:rsidR="00C36D67" w:rsidRPr="00FD197C">
          <w:rPr>
            <w:rStyle w:val="Hyperlink"/>
            <w:rFonts w:ascii="Arial" w:hAnsi="Arial" w:cs="Arial"/>
            <w:sz w:val="20"/>
            <w:szCs w:val="20"/>
          </w:rPr>
          <w:t>https://www.eacsociety.org/files/2019_guidelines-10.0_final.pdf</w:t>
        </w:r>
      </w:hyperlink>
      <w:r w:rsidR="00C36D67">
        <w:rPr>
          <w:rFonts w:ascii="Arial" w:hAnsi="Arial" w:cs="Arial"/>
          <w:sz w:val="20"/>
          <w:szCs w:val="20"/>
        </w:rPr>
        <w:t>. Accessed on February 15, 2020.</w:t>
      </w:r>
    </w:p>
    <w:p w14:paraId="0EE615D5" w14:textId="783FB15F"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t>13.</w:t>
      </w:r>
      <w:r w:rsidRPr="00C36D67">
        <w:rPr>
          <w:rFonts w:ascii="Arial" w:hAnsi="Arial" w:cs="Arial"/>
          <w:sz w:val="20"/>
          <w:szCs w:val="20"/>
        </w:rPr>
        <w:tab/>
        <w:t xml:space="preserve">Lopez-Centeno B, Badenes-Olmedo C, Mataix-Sanjuan A, et al. Polypharmacy and drug-drug interactions in HIV-infected subjects in the region of Madrid, Spain: a population-based study. Clin Infect Dis </w:t>
      </w:r>
      <w:r w:rsidRPr="00C36D67">
        <w:rPr>
          <w:rFonts w:ascii="Arial" w:hAnsi="Arial" w:cs="Arial"/>
          <w:b/>
          <w:sz w:val="20"/>
          <w:szCs w:val="20"/>
        </w:rPr>
        <w:t>2019</w:t>
      </w:r>
      <w:r w:rsidR="003E6A37">
        <w:rPr>
          <w:rFonts w:ascii="Arial" w:hAnsi="Arial" w:cs="Arial"/>
          <w:b/>
          <w:sz w:val="20"/>
          <w:szCs w:val="20"/>
        </w:rPr>
        <w:t xml:space="preserve"> </w:t>
      </w:r>
      <w:r w:rsidR="003E6A37">
        <w:rPr>
          <w:rFonts w:ascii="Arial" w:hAnsi="Arial" w:cs="Arial"/>
          <w:sz w:val="20"/>
          <w:szCs w:val="20"/>
        </w:rPr>
        <w:t>[epub ahead of prin</w:t>
      </w:r>
      <w:r w:rsidR="003E6A37" w:rsidRPr="003E6A37">
        <w:rPr>
          <w:rFonts w:ascii="Arial" w:hAnsi="Arial" w:cs="Arial"/>
          <w:sz w:val="20"/>
          <w:szCs w:val="20"/>
        </w:rPr>
        <w:t>t]</w:t>
      </w:r>
      <w:r w:rsidRPr="003E6A37">
        <w:rPr>
          <w:rFonts w:ascii="Arial" w:hAnsi="Arial" w:cs="Arial"/>
          <w:sz w:val="20"/>
          <w:szCs w:val="20"/>
        </w:rPr>
        <w:t>.</w:t>
      </w:r>
    </w:p>
    <w:p w14:paraId="4BBA15D8" w14:textId="77777777" w:rsidR="00BB17E2"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t>14.</w:t>
      </w:r>
      <w:r w:rsidRPr="00C36D67">
        <w:rPr>
          <w:rFonts w:ascii="Arial" w:hAnsi="Arial" w:cs="Arial"/>
          <w:sz w:val="20"/>
          <w:szCs w:val="20"/>
        </w:rPr>
        <w:tab/>
      </w:r>
      <w:r w:rsidR="00BB17E2">
        <w:rPr>
          <w:rFonts w:ascii="Arial" w:hAnsi="Arial" w:cs="Arial"/>
          <w:sz w:val="20"/>
          <w:szCs w:val="20"/>
        </w:rPr>
        <w:t>Swiss HIV Cohort Study</w:t>
      </w:r>
      <w:r w:rsidR="00BB17E2" w:rsidRPr="00E13353">
        <w:rPr>
          <w:rFonts w:ascii="Arial" w:hAnsi="Arial" w:cs="Arial"/>
          <w:sz w:val="20"/>
          <w:szCs w:val="20"/>
        </w:rPr>
        <w:t xml:space="preserve">. </w:t>
      </w:r>
      <w:r w:rsidR="00BB17E2">
        <w:rPr>
          <w:rFonts w:ascii="Arial" w:hAnsi="Arial" w:cs="Arial"/>
          <w:sz w:val="20"/>
          <w:szCs w:val="20"/>
        </w:rPr>
        <w:t xml:space="preserve">2019. Available at: </w:t>
      </w:r>
      <w:hyperlink r:id="rId12" w:history="1">
        <w:r w:rsidR="00BB17E2" w:rsidRPr="00FD197C">
          <w:rPr>
            <w:rStyle w:val="Hyperlink"/>
            <w:rFonts w:ascii="Arial" w:hAnsi="Arial" w:cs="Arial"/>
            <w:sz w:val="20"/>
            <w:szCs w:val="20"/>
          </w:rPr>
          <w:t>https://shcs.ch</w:t>
        </w:r>
      </w:hyperlink>
      <w:r w:rsidR="00BB17E2" w:rsidRPr="00E13353">
        <w:rPr>
          <w:rFonts w:ascii="Arial" w:hAnsi="Arial" w:cs="Arial"/>
          <w:sz w:val="20"/>
          <w:szCs w:val="20"/>
        </w:rPr>
        <w:t>.</w:t>
      </w:r>
      <w:r w:rsidR="00BB17E2">
        <w:rPr>
          <w:rFonts w:ascii="Arial" w:hAnsi="Arial" w:cs="Arial"/>
          <w:sz w:val="20"/>
          <w:szCs w:val="20"/>
        </w:rPr>
        <w:t xml:space="preserve"> Accessed on February 15 2020.</w:t>
      </w:r>
    </w:p>
    <w:p w14:paraId="5501661A" w14:textId="169BA58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t>15.</w:t>
      </w:r>
      <w:r w:rsidRPr="00C36D67">
        <w:rPr>
          <w:rFonts w:ascii="Arial" w:hAnsi="Arial" w:cs="Arial"/>
          <w:sz w:val="20"/>
          <w:szCs w:val="20"/>
        </w:rPr>
        <w:tab/>
      </w:r>
      <w:r w:rsidR="007F7C4D">
        <w:rPr>
          <w:rFonts w:ascii="Arial" w:hAnsi="Arial" w:cs="Arial"/>
          <w:sz w:val="20"/>
          <w:szCs w:val="20"/>
        </w:rPr>
        <w:t xml:space="preserve">ATC code. </w:t>
      </w:r>
      <w:r w:rsidR="007F7C4D" w:rsidRPr="00E13353">
        <w:rPr>
          <w:rFonts w:ascii="Arial" w:hAnsi="Arial" w:cs="Arial"/>
          <w:b/>
          <w:sz w:val="20"/>
          <w:szCs w:val="20"/>
        </w:rPr>
        <w:t>2019</w:t>
      </w:r>
      <w:r w:rsidR="007F7C4D" w:rsidRPr="00E13353">
        <w:rPr>
          <w:rFonts w:ascii="Arial" w:hAnsi="Arial" w:cs="Arial"/>
          <w:sz w:val="20"/>
          <w:szCs w:val="20"/>
        </w:rPr>
        <w:t>.</w:t>
      </w:r>
      <w:r w:rsidR="007F7C4D">
        <w:rPr>
          <w:rFonts w:ascii="Arial" w:hAnsi="Arial" w:cs="Arial"/>
          <w:sz w:val="20"/>
          <w:szCs w:val="20"/>
        </w:rPr>
        <w:t xml:space="preserve"> Available at : </w:t>
      </w:r>
      <w:hyperlink r:id="rId13" w:history="1">
        <w:r w:rsidR="007F7C4D" w:rsidRPr="00FD197C">
          <w:rPr>
            <w:rStyle w:val="Hyperlink"/>
            <w:rFonts w:ascii="Arial" w:hAnsi="Arial" w:cs="Arial"/>
            <w:sz w:val="20"/>
            <w:szCs w:val="20"/>
          </w:rPr>
          <w:t>https://www.whocc.no/atc_ddd_index/</w:t>
        </w:r>
      </w:hyperlink>
      <w:r w:rsidR="007F7C4D">
        <w:rPr>
          <w:rFonts w:ascii="Arial" w:hAnsi="Arial" w:cs="Arial"/>
          <w:sz w:val="20"/>
          <w:szCs w:val="20"/>
        </w:rPr>
        <w:t>. Accessed on August 1, 2019.</w:t>
      </w:r>
    </w:p>
    <w:p w14:paraId="31B6C8B7" w14:textId="57006378"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t>16.</w:t>
      </w:r>
      <w:r w:rsidRPr="00C36D67">
        <w:rPr>
          <w:rFonts w:ascii="Arial" w:hAnsi="Arial" w:cs="Arial"/>
          <w:sz w:val="20"/>
          <w:szCs w:val="20"/>
        </w:rPr>
        <w:tab/>
      </w:r>
      <w:r w:rsidR="00F13EE4">
        <w:rPr>
          <w:rFonts w:ascii="Arial" w:hAnsi="Arial" w:cs="Arial"/>
          <w:sz w:val="20"/>
          <w:szCs w:val="20"/>
        </w:rPr>
        <w:t>Liverpool HIV drug interactions</w:t>
      </w:r>
      <w:r w:rsidR="00F13EE4" w:rsidRPr="00E13353">
        <w:rPr>
          <w:rFonts w:ascii="Arial" w:hAnsi="Arial" w:cs="Arial"/>
          <w:sz w:val="20"/>
          <w:szCs w:val="20"/>
        </w:rPr>
        <w:t>.</w:t>
      </w:r>
      <w:r w:rsidR="00F13EE4">
        <w:rPr>
          <w:rFonts w:ascii="Arial" w:hAnsi="Arial" w:cs="Arial"/>
          <w:sz w:val="20"/>
          <w:szCs w:val="20"/>
        </w:rPr>
        <w:t xml:space="preserve"> </w:t>
      </w:r>
      <w:r w:rsidR="00F13EE4" w:rsidRPr="008F062C">
        <w:rPr>
          <w:rFonts w:ascii="Arial" w:hAnsi="Arial" w:cs="Arial"/>
          <w:b/>
          <w:sz w:val="20"/>
          <w:szCs w:val="20"/>
        </w:rPr>
        <w:t>2019</w:t>
      </w:r>
      <w:r w:rsidR="00F13EE4">
        <w:rPr>
          <w:rFonts w:ascii="Arial" w:hAnsi="Arial" w:cs="Arial"/>
          <w:sz w:val="20"/>
          <w:szCs w:val="20"/>
        </w:rPr>
        <w:t>.</w:t>
      </w:r>
      <w:r w:rsidR="00F13EE4" w:rsidRPr="00E13353">
        <w:rPr>
          <w:rFonts w:ascii="Arial" w:hAnsi="Arial" w:cs="Arial"/>
          <w:sz w:val="20"/>
          <w:szCs w:val="20"/>
        </w:rPr>
        <w:t xml:space="preserve"> </w:t>
      </w:r>
      <w:r w:rsidR="00F13EE4">
        <w:rPr>
          <w:rFonts w:ascii="Arial" w:hAnsi="Arial" w:cs="Arial"/>
          <w:sz w:val="20"/>
          <w:szCs w:val="20"/>
        </w:rPr>
        <w:t>A</w:t>
      </w:r>
      <w:r w:rsidR="00F13EE4" w:rsidRPr="00E13353">
        <w:rPr>
          <w:rFonts w:ascii="Arial" w:hAnsi="Arial" w:cs="Arial"/>
          <w:sz w:val="20"/>
          <w:szCs w:val="20"/>
        </w:rPr>
        <w:t xml:space="preserve">vailable at: </w:t>
      </w:r>
      <w:r w:rsidR="00F13EE4" w:rsidRPr="00396031">
        <w:rPr>
          <w:rFonts w:ascii="Arial" w:hAnsi="Arial" w:cs="Arial"/>
          <w:sz w:val="20"/>
          <w:szCs w:val="20"/>
        </w:rPr>
        <w:t>https://www</w:t>
      </w:r>
      <w:r w:rsidR="00396031" w:rsidRPr="00396031">
        <w:rPr>
          <w:rFonts w:ascii="Arial" w:hAnsi="Arial" w:cs="Arial"/>
          <w:sz w:val="20"/>
          <w:szCs w:val="20"/>
        </w:rPr>
        <w:t>.</w:t>
      </w:r>
      <w:r w:rsidR="00F13EE4" w:rsidRPr="00396031">
        <w:rPr>
          <w:rFonts w:ascii="Arial" w:hAnsi="Arial" w:cs="Arial"/>
          <w:sz w:val="20"/>
          <w:szCs w:val="20"/>
        </w:rPr>
        <w:t>hiv-druginteractions</w:t>
      </w:r>
      <w:r w:rsidR="00396031" w:rsidRPr="00396031">
        <w:rPr>
          <w:rFonts w:ascii="Arial" w:hAnsi="Arial" w:cs="Arial"/>
          <w:sz w:val="20"/>
          <w:szCs w:val="20"/>
        </w:rPr>
        <w:t>.</w:t>
      </w:r>
      <w:r w:rsidR="00F13EE4" w:rsidRPr="00396031">
        <w:rPr>
          <w:rFonts w:ascii="Arial" w:hAnsi="Arial" w:cs="Arial"/>
          <w:sz w:val="20"/>
          <w:szCs w:val="20"/>
        </w:rPr>
        <w:t>org</w:t>
      </w:r>
      <w:r w:rsidR="00396031">
        <w:rPr>
          <w:rFonts w:ascii="Arial" w:hAnsi="Arial" w:cs="Arial"/>
          <w:sz w:val="20"/>
          <w:szCs w:val="20"/>
        </w:rPr>
        <w:t>. Accessed on August 1, 2019</w:t>
      </w:r>
      <w:r w:rsidRPr="00C36D67">
        <w:rPr>
          <w:rFonts w:ascii="Arial" w:hAnsi="Arial" w:cs="Arial"/>
          <w:sz w:val="20"/>
          <w:szCs w:val="20"/>
        </w:rPr>
        <w:t>.</w:t>
      </w:r>
    </w:p>
    <w:p w14:paraId="4C3EE314"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t>17.</w:t>
      </w:r>
      <w:r w:rsidRPr="00C36D67">
        <w:rPr>
          <w:rFonts w:ascii="Arial" w:hAnsi="Arial" w:cs="Arial"/>
          <w:sz w:val="20"/>
          <w:szCs w:val="20"/>
        </w:rPr>
        <w:tab/>
        <w:t xml:space="preserve">Kiser JJ, Bumpass JB, Meditz AL, et al. Effect of antacids on the pharmacokinetics of raltegravir in human immunodeficiency virus-seronegative volunteers. Antimicrob Agents Chemother </w:t>
      </w:r>
      <w:r w:rsidRPr="00C36D67">
        <w:rPr>
          <w:rFonts w:ascii="Arial" w:hAnsi="Arial" w:cs="Arial"/>
          <w:b/>
          <w:sz w:val="20"/>
          <w:szCs w:val="20"/>
        </w:rPr>
        <w:t>2010</w:t>
      </w:r>
      <w:r w:rsidRPr="00C36D67">
        <w:rPr>
          <w:rFonts w:ascii="Arial" w:hAnsi="Arial" w:cs="Arial"/>
          <w:sz w:val="20"/>
          <w:szCs w:val="20"/>
        </w:rPr>
        <w:t>; 54(12): 4999-5003.</w:t>
      </w:r>
    </w:p>
    <w:p w14:paraId="239A64DD"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t>18.</w:t>
      </w:r>
      <w:r w:rsidRPr="00C36D67">
        <w:rPr>
          <w:rFonts w:ascii="Arial" w:hAnsi="Arial" w:cs="Arial"/>
          <w:sz w:val="20"/>
          <w:szCs w:val="20"/>
        </w:rPr>
        <w:tab/>
        <w:t xml:space="preserve">Ramanathan S, Mathias A, Wei X, et al. Pharmacokinetics of once-daily boosted elvitegravir when administered in combination with acid-reducing agents. J Acquir Immune Defic Syndr </w:t>
      </w:r>
      <w:r w:rsidRPr="00C36D67">
        <w:rPr>
          <w:rFonts w:ascii="Arial" w:hAnsi="Arial" w:cs="Arial"/>
          <w:b/>
          <w:sz w:val="20"/>
          <w:szCs w:val="20"/>
        </w:rPr>
        <w:t>2013</w:t>
      </w:r>
      <w:r w:rsidRPr="00C36D67">
        <w:rPr>
          <w:rFonts w:ascii="Arial" w:hAnsi="Arial" w:cs="Arial"/>
          <w:sz w:val="20"/>
          <w:szCs w:val="20"/>
        </w:rPr>
        <w:t>; 64(1): 45-50.</w:t>
      </w:r>
    </w:p>
    <w:p w14:paraId="751C29A7"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t>19.</w:t>
      </w:r>
      <w:r w:rsidRPr="00C36D67">
        <w:rPr>
          <w:rFonts w:ascii="Arial" w:hAnsi="Arial" w:cs="Arial"/>
          <w:sz w:val="20"/>
          <w:szCs w:val="20"/>
        </w:rPr>
        <w:tab/>
        <w:t xml:space="preserve">Song I, Borland J, Arya N, Wynne B, Piscitelli S. Pharmacokinetics of dolutegravir when administered with mineral supplements in healthy adult subjects. J Clin Pharmacol </w:t>
      </w:r>
      <w:r w:rsidRPr="00C36D67">
        <w:rPr>
          <w:rFonts w:ascii="Arial" w:hAnsi="Arial" w:cs="Arial"/>
          <w:b/>
          <w:sz w:val="20"/>
          <w:szCs w:val="20"/>
        </w:rPr>
        <w:t>2015</w:t>
      </w:r>
      <w:r w:rsidRPr="00C36D67">
        <w:rPr>
          <w:rFonts w:ascii="Arial" w:hAnsi="Arial" w:cs="Arial"/>
          <w:sz w:val="20"/>
          <w:szCs w:val="20"/>
        </w:rPr>
        <w:t>; 55(5): 490-6.</w:t>
      </w:r>
    </w:p>
    <w:p w14:paraId="5476F4C9"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t>20.</w:t>
      </w:r>
      <w:r w:rsidRPr="00C36D67">
        <w:rPr>
          <w:rFonts w:ascii="Arial" w:hAnsi="Arial" w:cs="Arial"/>
          <w:sz w:val="20"/>
          <w:szCs w:val="20"/>
        </w:rPr>
        <w:tab/>
        <w:t xml:space="preserve">Schlaeppi C, Vanobberghen F, Sikalengo G, et al. Prevalence and management of drug-drug interactions with antiretroviral treatment in 2069 people living with HIV in rural Tanzania: a prospective cohort study. HIV Med </w:t>
      </w:r>
      <w:r w:rsidRPr="00C36D67">
        <w:rPr>
          <w:rFonts w:ascii="Arial" w:hAnsi="Arial" w:cs="Arial"/>
          <w:b/>
          <w:sz w:val="20"/>
          <w:szCs w:val="20"/>
        </w:rPr>
        <w:t>2020</w:t>
      </w:r>
      <w:r w:rsidRPr="00C36D67">
        <w:rPr>
          <w:rFonts w:ascii="Arial" w:hAnsi="Arial" w:cs="Arial"/>
          <w:sz w:val="20"/>
          <w:szCs w:val="20"/>
        </w:rPr>
        <w:t>; 21(1): 53-63.</w:t>
      </w:r>
    </w:p>
    <w:p w14:paraId="7299AC71"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t>21.</w:t>
      </w:r>
      <w:r w:rsidRPr="00C36D67">
        <w:rPr>
          <w:rFonts w:ascii="Arial" w:hAnsi="Arial" w:cs="Arial"/>
          <w:sz w:val="20"/>
          <w:szCs w:val="20"/>
        </w:rPr>
        <w:tab/>
        <w:t xml:space="preserve">Anagnostopoulos A, Ledergerber B, Jaccard R, et al. Frequency of and Risk Factors for Depression among Participants in the Swiss HIV Cohort Study (SHCS). PLoS One </w:t>
      </w:r>
      <w:r w:rsidRPr="00C36D67">
        <w:rPr>
          <w:rFonts w:ascii="Arial" w:hAnsi="Arial" w:cs="Arial"/>
          <w:b/>
          <w:sz w:val="20"/>
          <w:szCs w:val="20"/>
        </w:rPr>
        <w:t>2015</w:t>
      </w:r>
      <w:r w:rsidRPr="00C36D67">
        <w:rPr>
          <w:rFonts w:ascii="Arial" w:hAnsi="Arial" w:cs="Arial"/>
          <w:sz w:val="20"/>
          <w:szCs w:val="20"/>
        </w:rPr>
        <w:t>; 10(10): e0140943.</w:t>
      </w:r>
    </w:p>
    <w:p w14:paraId="0C795AB3"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t>22.</w:t>
      </w:r>
      <w:r w:rsidRPr="00C36D67">
        <w:rPr>
          <w:rFonts w:ascii="Arial" w:hAnsi="Arial" w:cs="Arial"/>
          <w:sz w:val="20"/>
          <w:szCs w:val="20"/>
        </w:rPr>
        <w:tab/>
        <w:t xml:space="preserve">Halloran MO, Boyle C, Kehoe B, et al. Polypharmacy and drug-drug interactions in older and younger people living with HIV: the POPPY study. Antivir Ther </w:t>
      </w:r>
      <w:r w:rsidRPr="00C36D67">
        <w:rPr>
          <w:rFonts w:ascii="Arial" w:hAnsi="Arial" w:cs="Arial"/>
          <w:b/>
          <w:sz w:val="20"/>
          <w:szCs w:val="20"/>
        </w:rPr>
        <w:t>2019</w:t>
      </w:r>
      <w:r w:rsidRPr="00C36D67">
        <w:rPr>
          <w:rFonts w:ascii="Arial" w:hAnsi="Arial" w:cs="Arial"/>
          <w:sz w:val="20"/>
          <w:szCs w:val="20"/>
        </w:rPr>
        <w:t>; 24(3): 193-201.</w:t>
      </w:r>
    </w:p>
    <w:p w14:paraId="26992B05"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lastRenderedPageBreak/>
        <w:t>23.</w:t>
      </w:r>
      <w:r w:rsidRPr="00C36D67">
        <w:rPr>
          <w:rFonts w:ascii="Arial" w:hAnsi="Arial" w:cs="Arial"/>
          <w:sz w:val="20"/>
          <w:szCs w:val="20"/>
        </w:rPr>
        <w:tab/>
        <w:t xml:space="preserve">Patel N, Borg P, Haubrich R, McNicholl I. Analysis of drug-drug interactions among patients receiving antiretroviral regimens using data from a large open-source prescription database. Am J Health Syst Pharm </w:t>
      </w:r>
      <w:r w:rsidRPr="00C36D67">
        <w:rPr>
          <w:rFonts w:ascii="Arial" w:hAnsi="Arial" w:cs="Arial"/>
          <w:b/>
          <w:sz w:val="20"/>
          <w:szCs w:val="20"/>
        </w:rPr>
        <w:t>2018</w:t>
      </w:r>
      <w:r w:rsidRPr="00C36D67">
        <w:rPr>
          <w:rFonts w:ascii="Arial" w:hAnsi="Arial" w:cs="Arial"/>
          <w:sz w:val="20"/>
          <w:szCs w:val="20"/>
        </w:rPr>
        <w:t>; 75(15): 1132-9.</w:t>
      </w:r>
    </w:p>
    <w:p w14:paraId="5D1415D0" w14:textId="77777777" w:rsidR="00CD778A" w:rsidRPr="00BE2DF8" w:rsidRDefault="00CD778A" w:rsidP="00C36D67">
      <w:pPr>
        <w:pStyle w:val="EndNoteBibliography"/>
        <w:spacing w:after="120" w:line="480" w:lineRule="auto"/>
        <w:ind w:left="720" w:hanging="720"/>
        <w:jc w:val="both"/>
        <w:rPr>
          <w:rFonts w:ascii="Arial" w:hAnsi="Arial" w:cs="Arial"/>
          <w:sz w:val="20"/>
          <w:szCs w:val="20"/>
          <w:lang w:val="fr-CH"/>
        </w:rPr>
      </w:pPr>
      <w:r w:rsidRPr="00C36D67">
        <w:rPr>
          <w:rFonts w:ascii="Arial" w:hAnsi="Arial" w:cs="Arial"/>
          <w:sz w:val="20"/>
          <w:szCs w:val="20"/>
        </w:rPr>
        <w:t>24.</w:t>
      </w:r>
      <w:r w:rsidRPr="00C36D67">
        <w:rPr>
          <w:rFonts w:ascii="Arial" w:hAnsi="Arial" w:cs="Arial"/>
          <w:sz w:val="20"/>
          <w:szCs w:val="20"/>
        </w:rPr>
        <w:tab/>
        <w:t xml:space="preserve">Siefried KJ, Mao L, Cysique LA, et al. Concomitant medication polypharmacy, interactions and imperfect adherence are common in Australian adults on suppressive antiretroviral therapy. </w:t>
      </w:r>
      <w:r w:rsidRPr="00BE2DF8">
        <w:rPr>
          <w:rFonts w:ascii="Arial" w:hAnsi="Arial" w:cs="Arial"/>
          <w:sz w:val="20"/>
          <w:szCs w:val="20"/>
          <w:lang w:val="fr-CH"/>
        </w:rPr>
        <w:t xml:space="preserve">AIDS </w:t>
      </w:r>
      <w:r w:rsidRPr="00BE2DF8">
        <w:rPr>
          <w:rFonts w:ascii="Arial" w:hAnsi="Arial" w:cs="Arial"/>
          <w:b/>
          <w:sz w:val="20"/>
          <w:szCs w:val="20"/>
          <w:lang w:val="fr-CH"/>
        </w:rPr>
        <w:t>2018</w:t>
      </w:r>
      <w:r w:rsidRPr="00BE2DF8">
        <w:rPr>
          <w:rFonts w:ascii="Arial" w:hAnsi="Arial" w:cs="Arial"/>
          <w:sz w:val="20"/>
          <w:szCs w:val="20"/>
          <w:lang w:val="fr-CH"/>
        </w:rPr>
        <w:t>; 32(1): 35-48.</w:t>
      </w:r>
    </w:p>
    <w:p w14:paraId="6695B2D6"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BE2DF8">
        <w:rPr>
          <w:rFonts w:ascii="Arial" w:hAnsi="Arial" w:cs="Arial"/>
          <w:sz w:val="20"/>
          <w:szCs w:val="20"/>
          <w:lang w:val="fr-CH"/>
        </w:rPr>
        <w:t>25.</w:t>
      </w:r>
      <w:r w:rsidRPr="00BE2DF8">
        <w:rPr>
          <w:rFonts w:ascii="Arial" w:hAnsi="Arial" w:cs="Arial"/>
          <w:sz w:val="20"/>
          <w:szCs w:val="20"/>
          <w:lang w:val="fr-CH"/>
        </w:rPr>
        <w:tab/>
        <w:t xml:space="preserve">Demessine L, Peyro-Saint-Paul L, Gardner EM, Ghosn J, Parienti JJ. </w:t>
      </w:r>
      <w:r w:rsidRPr="00C36D67">
        <w:rPr>
          <w:rFonts w:ascii="Arial" w:hAnsi="Arial" w:cs="Arial"/>
          <w:sz w:val="20"/>
          <w:szCs w:val="20"/>
        </w:rPr>
        <w:t xml:space="preserve">Risk and Cost Associated With Drug-Drug Interactions Among Aging HIV Patients Receiving Combined Antiretroviral Therapy in France. Open Forum Infect Dis </w:t>
      </w:r>
      <w:r w:rsidRPr="00C36D67">
        <w:rPr>
          <w:rFonts w:ascii="Arial" w:hAnsi="Arial" w:cs="Arial"/>
          <w:b/>
          <w:sz w:val="20"/>
          <w:szCs w:val="20"/>
        </w:rPr>
        <w:t>2019</w:t>
      </w:r>
      <w:r w:rsidRPr="00C36D67">
        <w:rPr>
          <w:rFonts w:ascii="Arial" w:hAnsi="Arial" w:cs="Arial"/>
          <w:sz w:val="20"/>
          <w:szCs w:val="20"/>
        </w:rPr>
        <w:t>; 6(3): ofz051.</w:t>
      </w:r>
    </w:p>
    <w:p w14:paraId="17FAB9A0" w14:textId="77777777" w:rsidR="00CD778A" w:rsidRPr="002458FC" w:rsidRDefault="00CD778A" w:rsidP="00C36D67">
      <w:pPr>
        <w:pStyle w:val="EndNoteBibliography"/>
        <w:spacing w:after="120" w:line="480" w:lineRule="auto"/>
        <w:ind w:left="720" w:hanging="720"/>
        <w:jc w:val="both"/>
        <w:rPr>
          <w:rFonts w:ascii="Arial" w:hAnsi="Arial" w:cs="Arial"/>
          <w:sz w:val="20"/>
          <w:szCs w:val="20"/>
          <w:lang w:val="fr-CH"/>
        </w:rPr>
      </w:pPr>
      <w:r w:rsidRPr="00C36D67">
        <w:rPr>
          <w:rFonts w:ascii="Arial" w:hAnsi="Arial" w:cs="Arial"/>
          <w:sz w:val="20"/>
          <w:szCs w:val="20"/>
        </w:rPr>
        <w:t>26.</w:t>
      </w:r>
      <w:r w:rsidRPr="00C36D67">
        <w:rPr>
          <w:rFonts w:ascii="Arial" w:hAnsi="Arial" w:cs="Arial"/>
          <w:sz w:val="20"/>
          <w:szCs w:val="20"/>
        </w:rPr>
        <w:tab/>
        <w:t xml:space="preserve">Sangiovanni RJ, Jakeman B, Nasiri M, Ruth L, Mahatme S, Patel N. Short Communication: Relationship Between Contraindicated Drug-Drug Interactions and Subsequent Hospitalizations Among Patients Living with HIV Initiating Combination Antiretroviral Therapy. </w:t>
      </w:r>
      <w:r w:rsidRPr="002458FC">
        <w:rPr>
          <w:rFonts w:ascii="Arial" w:hAnsi="Arial" w:cs="Arial"/>
          <w:sz w:val="20"/>
          <w:szCs w:val="20"/>
          <w:lang w:val="fr-CH"/>
        </w:rPr>
        <w:t xml:space="preserve">AIDS Res Hum Retroviruses </w:t>
      </w:r>
      <w:r w:rsidRPr="002458FC">
        <w:rPr>
          <w:rFonts w:ascii="Arial" w:hAnsi="Arial" w:cs="Arial"/>
          <w:b/>
          <w:sz w:val="20"/>
          <w:szCs w:val="20"/>
          <w:lang w:val="fr-CH"/>
        </w:rPr>
        <w:t>2019</w:t>
      </w:r>
      <w:r w:rsidRPr="002458FC">
        <w:rPr>
          <w:rFonts w:ascii="Arial" w:hAnsi="Arial" w:cs="Arial"/>
          <w:sz w:val="20"/>
          <w:szCs w:val="20"/>
          <w:lang w:val="fr-CH"/>
        </w:rPr>
        <w:t>; 35(5): 430-3.</w:t>
      </w:r>
    </w:p>
    <w:p w14:paraId="08AFE899"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2458FC">
        <w:rPr>
          <w:rFonts w:ascii="Arial" w:hAnsi="Arial" w:cs="Arial"/>
          <w:sz w:val="20"/>
          <w:szCs w:val="20"/>
          <w:lang w:val="fr-CH"/>
        </w:rPr>
        <w:t>27.</w:t>
      </w:r>
      <w:r w:rsidRPr="002458FC">
        <w:rPr>
          <w:rFonts w:ascii="Arial" w:hAnsi="Arial" w:cs="Arial"/>
          <w:sz w:val="20"/>
          <w:szCs w:val="20"/>
          <w:lang w:val="fr-CH"/>
        </w:rPr>
        <w:tab/>
        <w:t xml:space="preserve">Elliot ER, Theodoraki A, Jain LR, et al. </w:t>
      </w:r>
      <w:r w:rsidRPr="00C36D67">
        <w:rPr>
          <w:rFonts w:ascii="Arial" w:hAnsi="Arial" w:cs="Arial"/>
          <w:sz w:val="20"/>
          <w:szCs w:val="20"/>
        </w:rPr>
        <w:t xml:space="preserve">Iatrogenic Cushing's syndrome due to drug interaction between glucocorticoids and the ritonavir or cobicistat containing HIV therapies. Clin Med (Lond) </w:t>
      </w:r>
      <w:r w:rsidRPr="00C36D67">
        <w:rPr>
          <w:rFonts w:ascii="Arial" w:hAnsi="Arial" w:cs="Arial"/>
          <w:b/>
          <w:sz w:val="20"/>
          <w:szCs w:val="20"/>
        </w:rPr>
        <w:t>2016</w:t>
      </w:r>
      <w:r w:rsidRPr="00C36D67">
        <w:rPr>
          <w:rFonts w:ascii="Arial" w:hAnsi="Arial" w:cs="Arial"/>
          <w:sz w:val="20"/>
          <w:szCs w:val="20"/>
        </w:rPr>
        <w:t>; 16(5): 412-8.</w:t>
      </w:r>
    </w:p>
    <w:p w14:paraId="5F7AF545" w14:textId="77777777" w:rsidR="00CD778A" w:rsidRPr="002458FC" w:rsidRDefault="00CD778A" w:rsidP="00C36D67">
      <w:pPr>
        <w:pStyle w:val="EndNoteBibliography"/>
        <w:spacing w:after="120" w:line="480" w:lineRule="auto"/>
        <w:ind w:left="720" w:hanging="720"/>
        <w:jc w:val="both"/>
        <w:rPr>
          <w:rFonts w:ascii="Arial" w:hAnsi="Arial" w:cs="Arial"/>
          <w:sz w:val="20"/>
          <w:szCs w:val="20"/>
          <w:lang w:val="fr-CH"/>
        </w:rPr>
      </w:pPr>
      <w:r w:rsidRPr="00C36D67">
        <w:rPr>
          <w:rFonts w:ascii="Arial" w:hAnsi="Arial" w:cs="Arial"/>
          <w:sz w:val="20"/>
          <w:szCs w:val="20"/>
        </w:rPr>
        <w:t>28.</w:t>
      </w:r>
      <w:r w:rsidRPr="00C36D67">
        <w:rPr>
          <w:rFonts w:ascii="Arial" w:hAnsi="Arial" w:cs="Arial"/>
          <w:sz w:val="20"/>
          <w:szCs w:val="20"/>
        </w:rPr>
        <w:tab/>
        <w:t xml:space="preserve">Crauwels H, van Heeswijk RP, Stevens M, et al. Clinical perspective on drug-drug interactions with the non-nucleoside reverse transcriptase inhibitor rilpivirine. </w:t>
      </w:r>
      <w:r w:rsidRPr="002458FC">
        <w:rPr>
          <w:rFonts w:ascii="Arial" w:hAnsi="Arial" w:cs="Arial"/>
          <w:sz w:val="20"/>
          <w:szCs w:val="20"/>
          <w:lang w:val="fr-CH"/>
        </w:rPr>
        <w:t xml:space="preserve">AIDS Rev </w:t>
      </w:r>
      <w:r w:rsidRPr="002458FC">
        <w:rPr>
          <w:rFonts w:ascii="Arial" w:hAnsi="Arial" w:cs="Arial"/>
          <w:b/>
          <w:sz w:val="20"/>
          <w:szCs w:val="20"/>
          <w:lang w:val="fr-CH"/>
        </w:rPr>
        <w:t>2013</w:t>
      </w:r>
      <w:r w:rsidRPr="002458FC">
        <w:rPr>
          <w:rFonts w:ascii="Arial" w:hAnsi="Arial" w:cs="Arial"/>
          <w:sz w:val="20"/>
          <w:szCs w:val="20"/>
          <w:lang w:val="fr-CH"/>
        </w:rPr>
        <w:t>; 15(2): 87-101.</w:t>
      </w:r>
    </w:p>
    <w:p w14:paraId="0B20410B" w14:textId="77777777" w:rsidR="00CD778A" w:rsidRPr="00BE2DF8"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lang w:val="fr-CH"/>
        </w:rPr>
        <w:t>29.</w:t>
      </w:r>
      <w:r w:rsidRPr="00C36D67">
        <w:rPr>
          <w:rFonts w:ascii="Arial" w:hAnsi="Arial" w:cs="Arial"/>
          <w:sz w:val="20"/>
          <w:szCs w:val="20"/>
          <w:lang w:val="fr-CH"/>
        </w:rPr>
        <w:tab/>
        <w:t xml:space="preserve">Zhu L, Persson A, Mahnke L, et al. </w:t>
      </w:r>
      <w:r w:rsidRPr="00C36D67">
        <w:rPr>
          <w:rFonts w:ascii="Arial" w:hAnsi="Arial" w:cs="Arial"/>
          <w:sz w:val="20"/>
          <w:szCs w:val="20"/>
        </w:rPr>
        <w:t xml:space="preserve">Effect of low-dose omeprazole (20 mg daily) on the pharmacokinetics of multiple-dose atazanavir with ritonavir in healthy subjects. </w:t>
      </w:r>
      <w:r w:rsidRPr="00BE2DF8">
        <w:rPr>
          <w:rFonts w:ascii="Arial" w:hAnsi="Arial" w:cs="Arial"/>
          <w:sz w:val="20"/>
          <w:szCs w:val="20"/>
        </w:rPr>
        <w:t xml:space="preserve">J Clin Pharmacol </w:t>
      </w:r>
      <w:r w:rsidRPr="00BE2DF8">
        <w:rPr>
          <w:rFonts w:ascii="Arial" w:hAnsi="Arial" w:cs="Arial"/>
          <w:b/>
          <w:sz w:val="20"/>
          <w:szCs w:val="20"/>
        </w:rPr>
        <w:t>2011</w:t>
      </w:r>
      <w:r w:rsidRPr="00BE2DF8">
        <w:rPr>
          <w:rFonts w:ascii="Arial" w:hAnsi="Arial" w:cs="Arial"/>
          <w:sz w:val="20"/>
          <w:szCs w:val="20"/>
        </w:rPr>
        <w:t>; 51(3): 368-77.</w:t>
      </w:r>
    </w:p>
    <w:p w14:paraId="6F6C08D4"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BE2DF8">
        <w:rPr>
          <w:rFonts w:ascii="Arial" w:hAnsi="Arial" w:cs="Arial"/>
          <w:sz w:val="20"/>
          <w:szCs w:val="20"/>
        </w:rPr>
        <w:t>30.</w:t>
      </w:r>
      <w:r w:rsidRPr="00BE2DF8">
        <w:rPr>
          <w:rFonts w:ascii="Arial" w:hAnsi="Arial" w:cs="Arial"/>
          <w:sz w:val="20"/>
          <w:szCs w:val="20"/>
        </w:rPr>
        <w:tab/>
        <w:t xml:space="preserve">Courlet P, Livio F, Guidi M, et al. </w:t>
      </w:r>
      <w:r w:rsidRPr="00C36D67">
        <w:rPr>
          <w:rFonts w:ascii="Arial" w:hAnsi="Arial" w:cs="Arial"/>
          <w:sz w:val="20"/>
          <w:szCs w:val="20"/>
        </w:rPr>
        <w:t xml:space="preserve">Polypharmacy, Drug-Drug Interactions, and Inappropriate Drugs: New Challenges in the Aging Population With HIV. Open Forum Infect Dis </w:t>
      </w:r>
      <w:r w:rsidRPr="00C36D67">
        <w:rPr>
          <w:rFonts w:ascii="Arial" w:hAnsi="Arial" w:cs="Arial"/>
          <w:b/>
          <w:sz w:val="20"/>
          <w:szCs w:val="20"/>
        </w:rPr>
        <w:t>2019</w:t>
      </w:r>
      <w:r w:rsidRPr="00C36D67">
        <w:rPr>
          <w:rFonts w:ascii="Arial" w:hAnsi="Arial" w:cs="Arial"/>
          <w:sz w:val="20"/>
          <w:szCs w:val="20"/>
        </w:rPr>
        <w:t>; 6(12): ofz531.</w:t>
      </w:r>
    </w:p>
    <w:p w14:paraId="1E9B91F2" w14:textId="77777777" w:rsidR="00CD778A" w:rsidRPr="00C36D67" w:rsidRDefault="00CD778A" w:rsidP="00C36D67">
      <w:pPr>
        <w:pStyle w:val="EndNoteBibliography"/>
        <w:spacing w:after="120" w:line="480" w:lineRule="auto"/>
        <w:ind w:left="720" w:hanging="720"/>
        <w:jc w:val="both"/>
        <w:rPr>
          <w:rFonts w:ascii="Arial" w:hAnsi="Arial" w:cs="Arial"/>
          <w:sz w:val="20"/>
          <w:szCs w:val="20"/>
        </w:rPr>
      </w:pPr>
      <w:r w:rsidRPr="00C36D67">
        <w:rPr>
          <w:rFonts w:ascii="Arial" w:hAnsi="Arial" w:cs="Arial"/>
          <w:sz w:val="20"/>
          <w:szCs w:val="20"/>
        </w:rPr>
        <w:t>31.</w:t>
      </w:r>
      <w:r w:rsidRPr="00C36D67">
        <w:rPr>
          <w:rFonts w:ascii="Arial" w:hAnsi="Arial" w:cs="Arial"/>
          <w:sz w:val="20"/>
          <w:szCs w:val="20"/>
        </w:rPr>
        <w:tab/>
        <w:t xml:space="preserve">Group ISS, Lundgren JD, Babiker AG, et al. Initiation of Antiretroviral Therapy in Early Asymptomatic HIV Infection. N Engl J Med </w:t>
      </w:r>
      <w:r w:rsidRPr="00C36D67">
        <w:rPr>
          <w:rFonts w:ascii="Arial" w:hAnsi="Arial" w:cs="Arial"/>
          <w:b/>
          <w:sz w:val="20"/>
          <w:szCs w:val="20"/>
        </w:rPr>
        <w:t>2015</w:t>
      </w:r>
      <w:r w:rsidRPr="00C36D67">
        <w:rPr>
          <w:rFonts w:ascii="Arial" w:hAnsi="Arial" w:cs="Arial"/>
          <w:sz w:val="20"/>
          <w:szCs w:val="20"/>
        </w:rPr>
        <w:t>; 373(9): 795-807.</w:t>
      </w:r>
    </w:p>
    <w:p w14:paraId="513ABE2A" w14:textId="77777777" w:rsidR="00CD778A" w:rsidRPr="00CD778A" w:rsidRDefault="00CD778A" w:rsidP="00C36D67">
      <w:pPr>
        <w:pStyle w:val="EndNoteBibliography"/>
        <w:spacing w:after="120" w:line="480" w:lineRule="auto"/>
        <w:ind w:left="720" w:hanging="720"/>
        <w:jc w:val="both"/>
      </w:pPr>
      <w:r w:rsidRPr="00C36D67">
        <w:rPr>
          <w:rFonts w:ascii="Arial" w:hAnsi="Arial" w:cs="Arial"/>
          <w:sz w:val="20"/>
          <w:szCs w:val="20"/>
        </w:rPr>
        <w:lastRenderedPageBreak/>
        <w:t>32.</w:t>
      </w:r>
      <w:r w:rsidRPr="00C36D67">
        <w:rPr>
          <w:rFonts w:ascii="Arial" w:hAnsi="Arial" w:cs="Arial"/>
          <w:sz w:val="20"/>
          <w:szCs w:val="20"/>
        </w:rPr>
        <w:tab/>
        <w:t xml:space="preserve">Wang Q, Young J, Bernasconi E, et al. The prevalence of erectile dysfunction and its association with antiretroviral therapy in HIV-infected men: the Swiss HIV Cohort Study. Antivir Ther </w:t>
      </w:r>
      <w:r w:rsidRPr="00C36D67">
        <w:rPr>
          <w:rFonts w:ascii="Arial" w:hAnsi="Arial" w:cs="Arial"/>
          <w:b/>
          <w:sz w:val="20"/>
          <w:szCs w:val="20"/>
        </w:rPr>
        <w:t>2013</w:t>
      </w:r>
      <w:r w:rsidRPr="00C36D67">
        <w:rPr>
          <w:rFonts w:ascii="Arial" w:hAnsi="Arial" w:cs="Arial"/>
          <w:sz w:val="20"/>
          <w:szCs w:val="20"/>
        </w:rPr>
        <w:t>; 18(3): 337-44.</w:t>
      </w:r>
    </w:p>
    <w:p w14:paraId="7F176689" w14:textId="06AE4977" w:rsidR="00965FDD" w:rsidRDefault="00CD778A" w:rsidP="003E7F43">
      <w:pPr>
        <w:pStyle w:val="EndNoteBibliography"/>
        <w:spacing w:after="120" w:line="480" w:lineRule="auto"/>
        <w:jc w:val="both"/>
        <w:rPr>
          <w:rFonts w:ascii="Arial" w:hAnsi="Arial" w:cs="Arial"/>
          <w:lang w:val="en-GB"/>
        </w:rPr>
      </w:pPr>
      <w:r>
        <w:rPr>
          <w:rFonts w:ascii="Arial" w:hAnsi="Arial" w:cs="Arial"/>
        </w:rPr>
        <w:fldChar w:fldCharType="end"/>
      </w:r>
    </w:p>
    <w:p w14:paraId="3FC5808B" w14:textId="77777777" w:rsidR="00965FDD" w:rsidRDefault="00965FDD" w:rsidP="00965FDD">
      <w:pPr>
        <w:rPr>
          <w:rFonts w:ascii="Arial" w:hAnsi="Arial" w:cs="Arial"/>
          <w:lang w:val="en-GB"/>
        </w:rPr>
      </w:pPr>
      <w:r>
        <w:rPr>
          <w:rFonts w:ascii="Arial" w:hAnsi="Arial" w:cs="Arial"/>
          <w:lang w:val="en-GB"/>
        </w:rPr>
        <w:br w:type="page"/>
      </w:r>
    </w:p>
    <w:p w14:paraId="16E12832" w14:textId="77777777" w:rsidR="00965FDD" w:rsidRPr="00136A8D" w:rsidRDefault="00965FDD" w:rsidP="00965FDD">
      <w:pPr>
        <w:spacing w:after="240"/>
        <w:jc w:val="both"/>
        <w:rPr>
          <w:rFonts w:ascii="Arial" w:hAnsi="Arial" w:cs="Arial"/>
          <w:b/>
          <w:sz w:val="20"/>
          <w:szCs w:val="20"/>
          <w:lang w:val="en-GB"/>
        </w:rPr>
      </w:pPr>
      <w:r w:rsidRPr="00136A8D">
        <w:rPr>
          <w:rFonts w:ascii="Arial" w:hAnsi="Arial" w:cs="Arial"/>
          <w:b/>
          <w:sz w:val="20"/>
          <w:szCs w:val="20"/>
          <w:lang w:val="en-GB"/>
        </w:rPr>
        <w:lastRenderedPageBreak/>
        <w:t xml:space="preserve">Table 1: Characteristics of the study population </w:t>
      </w:r>
    </w:p>
    <w:tbl>
      <w:tblPr>
        <w:tblStyle w:val="EinfacheTabelle21"/>
        <w:tblW w:w="0" w:type="auto"/>
        <w:tblLook w:val="04A0" w:firstRow="1" w:lastRow="0" w:firstColumn="1" w:lastColumn="0" w:noHBand="0" w:noVBand="1"/>
      </w:tblPr>
      <w:tblGrid>
        <w:gridCol w:w="3369"/>
        <w:gridCol w:w="1734"/>
        <w:gridCol w:w="1418"/>
        <w:gridCol w:w="1617"/>
      </w:tblGrid>
      <w:tr w:rsidR="00965FDD" w14:paraId="16278BD4" w14:textId="77777777" w:rsidTr="00C45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56CFB585" w14:textId="77777777" w:rsidR="00965FDD" w:rsidRPr="00977442" w:rsidRDefault="00965FDD" w:rsidP="00114913">
            <w:pPr>
              <w:jc w:val="both"/>
              <w:rPr>
                <w:rFonts w:ascii="Arial" w:hAnsi="Arial" w:cs="Arial"/>
                <w:sz w:val="20"/>
                <w:szCs w:val="20"/>
                <w:lang w:val="en-GB"/>
              </w:rPr>
            </w:pPr>
            <w:r w:rsidRPr="00977442">
              <w:rPr>
                <w:rFonts w:ascii="Arial" w:hAnsi="Arial" w:cs="Arial"/>
                <w:sz w:val="20"/>
                <w:szCs w:val="20"/>
                <w:lang w:val="en-GB"/>
              </w:rPr>
              <w:t>Characteristics</w:t>
            </w:r>
          </w:p>
        </w:tc>
        <w:tc>
          <w:tcPr>
            <w:tcW w:w="1734" w:type="dxa"/>
          </w:tcPr>
          <w:p w14:paraId="7973815C" w14:textId="14958A6E" w:rsidR="00965FDD" w:rsidRPr="00977442" w:rsidRDefault="00965FDD" w:rsidP="001149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977442">
              <w:rPr>
                <w:rFonts w:ascii="Arial" w:hAnsi="Arial" w:cs="Arial"/>
                <w:sz w:val="20"/>
                <w:szCs w:val="20"/>
                <w:lang w:val="en-GB"/>
              </w:rPr>
              <w:t>All</w:t>
            </w:r>
          </w:p>
          <w:p w14:paraId="5F36A2A7" w14:textId="77777777" w:rsidR="00965FDD" w:rsidRPr="00977442" w:rsidRDefault="00965FDD" w:rsidP="001149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977442">
              <w:rPr>
                <w:rFonts w:ascii="Arial" w:hAnsi="Arial" w:cs="Arial"/>
                <w:sz w:val="20"/>
                <w:szCs w:val="20"/>
                <w:lang w:val="en-GB"/>
              </w:rPr>
              <w:t>(N = 9298)</w:t>
            </w:r>
          </w:p>
        </w:tc>
        <w:tc>
          <w:tcPr>
            <w:tcW w:w="1418" w:type="dxa"/>
          </w:tcPr>
          <w:p w14:paraId="4E0AC0CD" w14:textId="77777777" w:rsidR="00965FDD" w:rsidRPr="00977442" w:rsidRDefault="00965FDD" w:rsidP="001149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977442">
              <w:rPr>
                <w:rFonts w:ascii="Arial" w:hAnsi="Arial" w:cs="Arial"/>
                <w:sz w:val="20"/>
                <w:szCs w:val="20"/>
                <w:lang w:val="en-GB"/>
              </w:rPr>
              <w:t>On ARV only</w:t>
            </w:r>
          </w:p>
          <w:p w14:paraId="0D93540A" w14:textId="77777777" w:rsidR="00965FDD" w:rsidRPr="00977442" w:rsidRDefault="00965FDD" w:rsidP="001149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977442">
              <w:rPr>
                <w:rFonts w:ascii="Arial" w:hAnsi="Arial" w:cs="Arial"/>
                <w:sz w:val="20"/>
                <w:szCs w:val="20"/>
                <w:lang w:val="en-GB"/>
              </w:rPr>
              <w:t>(N = 2974)</w:t>
            </w:r>
          </w:p>
        </w:tc>
        <w:tc>
          <w:tcPr>
            <w:tcW w:w="1617" w:type="dxa"/>
          </w:tcPr>
          <w:p w14:paraId="680BB5C2" w14:textId="77777777" w:rsidR="00965FDD" w:rsidRPr="00977442" w:rsidRDefault="00965FDD" w:rsidP="001149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977442">
              <w:rPr>
                <w:rFonts w:ascii="Arial" w:hAnsi="Arial" w:cs="Arial"/>
                <w:sz w:val="20"/>
                <w:szCs w:val="20"/>
                <w:lang w:val="en-GB"/>
              </w:rPr>
              <w:t>On ARV + comedications</w:t>
            </w:r>
          </w:p>
          <w:p w14:paraId="2448C12C" w14:textId="77777777" w:rsidR="00965FDD" w:rsidRPr="00977442" w:rsidRDefault="00965FDD" w:rsidP="001149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977442">
              <w:rPr>
                <w:rFonts w:ascii="Arial" w:hAnsi="Arial" w:cs="Arial"/>
                <w:sz w:val="20"/>
                <w:szCs w:val="20"/>
                <w:lang w:val="en-GB"/>
              </w:rPr>
              <w:t>(N = 6324)</w:t>
            </w:r>
          </w:p>
        </w:tc>
      </w:tr>
      <w:tr w:rsidR="00965FDD" w14:paraId="434DAE16" w14:textId="77777777" w:rsidTr="00C45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062C0B80" w14:textId="77777777" w:rsidR="00965FDD" w:rsidRPr="00A23A35" w:rsidRDefault="00965FDD" w:rsidP="00114913">
            <w:pPr>
              <w:spacing w:before="240"/>
              <w:jc w:val="both"/>
              <w:rPr>
                <w:rFonts w:ascii="Arial" w:hAnsi="Arial" w:cs="Arial"/>
                <w:b w:val="0"/>
                <w:sz w:val="20"/>
                <w:szCs w:val="20"/>
                <w:lang w:val="en-GB"/>
              </w:rPr>
            </w:pPr>
            <w:r>
              <w:rPr>
                <w:rFonts w:ascii="Arial" w:hAnsi="Arial" w:cs="Arial"/>
                <w:b w:val="0"/>
                <w:sz w:val="20"/>
                <w:szCs w:val="20"/>
                <w:lang w:val="en-GB"/>
              </w:rPr>
              <w:t>Median age, years (IQR)</w:t>
            </w:r>
          </w:p>
        </w:tc>
        <w:tc>
          <w:tcPr>
            <w:tcW w:w="1734" w:type="dxa"/>
          </w:tcPr>
          <w:p w14:paraId="62C1EBEA" w14:textId="77777777" w:rsidR="00965FDD" w:rsidRPr="00A23A3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51 (43-58)</w:t>
            </w:r>
          </w:p>
        </w:tc>
        <w:tc>
          <w:tcPr>
            <w:tcW w:w="1418" w:type="dxa"/>
          </w:tcPr>
          <w:p w14:paraId="4484559C" w14:textId="77777777" w:rsidR="00965FDD" w:rsidRPr="00A23A3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46 (38-53)</w:t>
            </w:r>
          </w:p>
        </w:tc>
        <w:tc>
          <w:tcPr>
            <w:tcW w:w="1617" w:type="dxa"/>
          </w:tcPr>
          <w:p w14:paraId="23D52734" w14:textId="77777777" w:rsidR="00965FDD" w:rsidRPr="00A23A3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53 (46-60)</w:t>
            </w:r>
          </w:p>
        </w:tc>
      </w:tr>
      <w:tr w:rsidR="00965FDD" w14:paraId="01B14023" w14:textId="77777777" w:rsidTr="00C45A78">
        <w:tc>
          <w:tcPr>
            <w:cnfStyle w:val="001000000000" w:firstRow="0" w:lastRow="0" w:firstColumn="1" w:lastColumn="0" w:oddVBand="0" w:evenVBand="0" w:oddHBand="0" w:evenHBand="0" w:firstRowFirstColumn="0" w:firstRowLastColumn="0" w:lastRowFirstColumn="0" w:lastRowLastColumn="0"/>
            <w:tcW w:w="3369" w:type="dxa"/>
          </w:tcPr>
          <w:p w14:paraId="161C64AD" w14:textId="77777777" w:rsidR="00965FDD" w:rsidRPr="00A23A35" w:rsidRDefault="00965FDD" w:rsidP="00114913">
            <w:pPr>
              <w:spacing w:before="240"/>
              <w:jc w:val="both"/>
              <w:rPr>
                <w:rFonts w:ascii="Arial" w:hAnsi="Arial" w:cs="Arial"/>
                <w:b w:val="0"/>
                <w:sz w:val="20"/>
                <w:szCs w:val="20"/>
                <w:lang w:val="en-GB"/>
              </w:rPr>
            </w:pPr>
            <w:r>
              <w:rPr>
                <w:rFonts w:ascii="Arial" w:hAnsi="Arial" w:cs="Arial"/>
                <w:b w:val="0"/>
                <w:sz w:val="20"/>
                <w:szCs w:val="20"/>
                <w:lang w:val="en-GB"/>
              </w:rPr>
              <w:t>Male sex, n (%)</w:t>
            </w:r>
          </w:p>
        </w:tc>
        <w:tc>
          <w:tcPr>
            <w:tcW w:w="1734" w:type="dxa"/>
          </w:tcPr>
          <w:p w14:paraId="5A4EFCCA" w14:textId="77777777" w:rsidR="00965FDD" w:rsidRPr="00A23A35"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6735 (72.4)</w:t>
            </w:r>
          </w:p>
        </w:tc>
        <w:tc>
          <w:tcPr>
            <w:tcW w:w="1418" w:type="dxa"/>
          </w:tcPr>
          <w:p w14:paraId="2344B736" w14:textId="77777777" w:rsidR="00965FDD" w:rsidRPr="00A23A35"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2180 (73.3)</w:t>
            </w:r>
          </w:p>
        </w:tc>
        <w:tc>
          <w:tcPr>
            <w:tcW w:w="1617" w:type="dxa"/>
          </w:tcPr>
          <w:p w14:paraId="1E3566B0" w14:textId="77777777" w:rsidR="00965FDD" w:rsidRPr="00A23A35"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4555 (72.0)</w:t>
            </w:r>
          </w:p>
        </w:tc>
      </w:tr>
      <w:tr w:rsidR="00965FDD" w14:paraId="475D12FA" w14:textId="77777777" w:rsidTr="00C45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07F63C29" w14:textId="77777777" w:rsidR="00965FDD" w:rsidRPr="00A23A35" w:rsidRDefault="00965FDD" w:rsidP="00114913">
            <w:pPr>
              <w:spacing w:before="240"/>
              <w:jc w:val="both"/>
              <w:rPr>
                <w:rFonts w:ascii="Arial" w:hAnsi="Arial" w:cs="Arial"/>
                <w:b w:val="0"/>
                <w:sz w:val="20"/>
                <w:szCs w:val="20"/>
                <w:lang w:val="en-GB"/>
              </w:rPr>
            </w:pPr>
            <w:r>
              <w:rPr>
                <w:rFonts w:ascii="Arial" w:hAnsi="Arial" w:cs="Arial"/>
                <w:b w:val="0"/>
                <w:sz w:val="20"/>
                <w:szCs w:val="20"/>
                <w:lang w:val="en-GB"/>
              </w:rPr>
              <w:t>White ethnicity, n (%)</w:t>
            </w:r>
          </w:p>
        </w:tc>
        <w:tc>
          <w:tcPr>
            <w:tcW w:w="1734" w:type="dxa"/>
          </w:tcPr>
          <w:p w14:paraId="0C6EA247" w14:textId="77777777" w:rsidR="00965FDD" w:rsidRPr="00A23A3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7207 (77.5)</w:t>
            </w:r>
          </w:p>
        </w:tc>
        <w:tc>
          <w:tcPr>
            <w:tcW w:w="1418" w:type="dxa"/>
          </w:tcPr>
          <w:p w14:paraId="0B543CCD" w14:textId="77777777" w:rsidR="00965FDD" w:rsidRPr="00A23A3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2101 (70.6)</w:t>
            </w:r>
          </w:p>
        </w:tc>
        <w:tc>
          <w:tcPr>
            <w:tcW w:w="1617" w:type="dxa"/>
          </w:tcPr>
          <w:p w14:paraId="39AD45D7" w14:textId="77777777" w:rsidR="00965FDD" w:rsidRPr="00A23A3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5106 (80.7)</w:t>
            </w:r>
          </w:p>
        </w:tc>
      </w:tr>
      <w:tr w:rsidR="00965FDD" w:rsidRPr="0089329C" w14:paraId="0EC143F2" w14:textId="77777777" w:rsidTr="00C45A78">
        <w:tc>
          <w:tcPr>
            <w:cnfStyle w:val="001000000000" w:firstRow="0" w:lastRow="0" w:firstColumn="1" w:lastColumn="0" w:oddVBand="0" w:evenVBand="0" w:oddHBand="0" w:evenHBand="0" w:firstRowFirstColumn="0" w:firstRowLastColumn="0" w:lastRowFirstColumn="0" w:lastRowLastColumn="0"/>
            <w:tcW w:w="3369" w:type="dxa"/>
          </w:tcPr>
          <w:p w14:paraId="58ADCF1F" w14:textId="77777777" w:rsidR="00965FDD" w:rsidRPr="0089329C" w:rsidRDefault="00965FDD" w:rsidP="00114913">
            <w:pPr>
              <w:spacing w:before="240"/>
              <w:jc w:val="both"/>
              <w:rPr>
                <w:rFonts w:ascii="Arial" w:hAnsi="Arial" w:cs="Arial"/>
                <w:b w:val="0"/>
                <w:sz w:val="20"/>
                <w:szCs w:val="20"/>
                <w:lang w:val="fr-CH"/>
              </w:rPr>
            </w:pPr>
            <w:r w:rsidRPr="0089329C">
              <w:rPr>
                <w:rFonts w:ascii="Arial" w:hAnsi="Arial" w:cs="Arial"/>
                <w:b w:val="0"/>
                <w:sz w:val="20"/>
                <w:szCs w:val="20"/>
                <w:lang w:val="fr-CH"/>
              </w:rPr>
              <w:t>HIV acquisition mode, n (%)</w:t>
            </w:r>
          </w:p>
          <w:p w14:paraId="1EEFAAFC" w14:textId="77777777" w:rsidR="00965FDD" w:rsidRDefault="00965FDD" w:rsidP="00114913">
            <w:pPr>
              <w:spacing w:before="240"/>
              <w:jc w:val="both"/>
              <w:rPr>
                <w:rFonts w:ascii="Arial" w:hAnsi="Arial" w:cs="Arial"/>
                <w:b w:val="0"/>
                <w:sz w:val="20"/>
                <w:szCs w:val="20"/>
                <w:lang w:val="fr-CH"/>
              </w:rPr>
            </w:pPr>
            <w:r w:rsidRPr="0089329C">
              <w:rPr>
                <w:rFonts w:ascii="Arial" w:hAnsi="Arial" w:cs="Arial"/>
                <w:b w:val="0"/>
                <w:sz w:val="20"/>
                <w:szCs w:val="20"/>
                <w:lang w:val="fr-CH"/>
              </w:rPr>
              <w:t xml:space="preserve">          MSM</w:t>
            </w:r>
          </w:p>
          <w:p w14:paraId="6B7F4D67" w14:textId="77777777" w:rsidR="00965FDD" w:rsidRDefault="00965FDD" w:rsidP="00114913">
            <w:pPr>
              <w:spacing w:before="240"/>
              <w:jc w:val="both"/>
              <w:rPr>
                <w:rFonts w:ascii="Arial" w:hAnsi="Arial" w:cs="Arial"/>
                <w:b w:val="0"/>
                <w:sz w:val="20"/>
                <w:szCs w:val="20"/>
                <w:lang w:val="fr-CH"/>
              </w:rPr>
            </w:pPr>
            <w:r w:rsidRPr="0089329C">
              <w:rPr>
                <w:rFonts w:ascii="Arial" w:hAnsi="Arial" w:cs="Arial"/>
                <w:b w:val="0"/>
                <w:sz w:val="20"/>
                <w:szCs w:val="20"/>
                <w:lang w:val="fr-CH"/>
              </w:rPr>
              <w:t xml:space="preserve">          </w:t>
            </w:r>
            <w:proofErr w:type="spellStart"/>
            <w:r>
              <w:rPr>
                <w:rFonts w:ascii="Arial" w:hAnsi="Arial" w:cs="Arial"/>
                <w:b w:val="0"/>
                <w:sz w:val="20"/>
                <w:szCs w:val="20"/>
                <w:lang w:val="fr-CH"/>
              </w:rPr>
              <w:t>Heterosexual</w:t>
            </w:r>
            <w:proofErr w:type="spellEnd"/>
          </w:p>
          <w:p w14:paraId="0DC949AE" w14:textId="77777777" w:rsidR="00965FDD" w:rsidRDefault="00965FDD" w:rsidP="00114913">
            <w:pPr>
              <w:spacing w:before="240"/>
              <w:jc w:val="both"/>
              <w:rPr>
                <w:rFonts w:ascii="Arial" w:hAnsi="Arial" w:cs="Arial"/>
                <w:b w:val="0"/>
                <w:sz w:val="20"/>
                <w:szCs w:val="20"/>
                <w:lang w:val="fr-CH"/>
              </w:rPr>
            </w:pPr>
            <w:r w:rsidRPr="0089329C">
              <w:rPr>
                <w:rFonts w:ascii="Arial" w:hAnsi="Arial" w:cs="Arial"/>
                <w:b w:val="0"/>
                <w:sz w:val="20"/>
                <w:szCs w:val="20"/>
                <w:lang w:val="fr-CH"/>
              </w:rPr>
              <w:t xml:space="preserve">          </w:t>
            </w:r>
            <w:r>
              <w:rPr>
                <w:rFonts w:ascii="Arial" w:hAnsi="Arial" w:cs="Arial"/>
                <w:b w:val="0"/>
                <w:sz w:val="20"/>
                <w:szCs w:val="20"/>
                <w:lang w:val="fr-CH"/>
              </w:rPr>
              <w:t>IDU</w:t>
            </w:r>
          </w:p>
          <w:p w14:paraId="7E1C42FE" w14:textId="77777777" w:rsidR="00965FDD" w:rsidRPr="0089329C" w:rsidRDefault="00965FDD" w:rsidP="00114913">
            <w:pPr>
              <w:spacing w:before="240"/>
              <w:jc w:val="both"/>
              <w:rPr>
                <w:rFonts w:ascii="Arial" w:hAnsi="Arial" w:cs="Arial"/>
                <w:b w:val="0"/>
                <w:sz w:val="20"/>
                <w:szCs w:val="20"/>
                <w:lang w:val="fr-CH"/>
              </w:rPr>
            </w:pPr>
            <w:r w:rsidRPr="0089329C">
              <w:rPr>
                <w:rFonts w:ascii="Arial" w:hAnsi="Arial" w:cs="Arial"/>
                <w:b w:val="0"/>
                <w:sz w:val="20"/>
                <w:szCs w:val="20"/>
                <w:lang w:val="fr-CH"/>
              </w:rPr>
              <w:t xml:space="preserve">          </w:t>
            </w:r>
            <w:proofErr w:type="spellStart"/>
            <w:r>
              <w:rPr>
                <w:rFonts w:ascii="Arial" w:hAnsi="Arial" w:cs="Arial"/>
                <w:b w:val="0"/>
                <w:sz w:val="20"/>
                <w:szCs w:val="20"/>
                <w:lang w:val="fr-CH"/>
              </w:rPr>
              <w:t>Others</w:t>
            </w:r>
            <w:proofErr w:type="spellEnd"/>
            <w:r>
              <w:rPr>
                <w:rFonts w:ascii="Arial" w:hAnsi="Arial" w:cs="Arial"/>
                <w:b w:val="0"/>
                <w:sz w:val="20"/>
                <w:szCs w:val="20"/>
                <w:lang w:val="fr-CH"/>
              </w:rPr>
              <w:t xml:space="preserve"> or </w:t>
            </w:r>
            <w:proofErr w:type="spellStart"/>
            <w:r>
              <w:rPr>
                <w:rFonts w:ascii="Arial" w:hAnsi="Arial" w:cs="Arial"/>
                <w:b w:val="0"/>
                <w:sz w:val="20"/>
                <w:szCs w:val="20"/>
                <w:lang w:val="fr-CH"/>
              </w:rPr>
              <w:t>unclear</w:t>
            </w:r>
            <w:proofErr w:type="spellEnd"/>
          </w:p>
        </w:tc>
        <w:tc>
          <w:tcPr>
            <w:tcW w:w="1734" w:type="dxa"/>
          </w:tcPr>
          <w:p w14:paraId="1D42FF9D"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p>
          <w:p w14:paraId="2E54EEE5"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4330 (46.6)</w:t>
            </w:r>
          </w:p>
          <w:p w14:paraId="0B5D9E43"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3514 (37.8)</w:t>
            </w:r>
          </w:p>
          <w:p w14:paraId="218D265E"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665 (7.2)</w:t>
            </w:r>
          </w:p>
          <w:p w14:paraId="3F059633" w14:textId="77777777" w:rsidR="00965FDD" w:rsidRPr="0089329C"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789 (8.4)</w:t>
            </w:r>
          </w:p>
        </w:tc>
        <w:tc>
          <w:tcPr>
            <w:tcW w:w="1418" w:type="dxa"/>
          </w:tcPr>
          <w:p w14:paraId="54600941"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p>
          <w:p w14:paraId="034FDD95"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1515 (50.9)</w:t>
            </w:r>
          </w:p>
          <w:p w14:paraId="29F43DE0"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1165 (39.2)</w:t>
            </w:r>
          </w:p>
          <w:p w14:paraId="19F67C51"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103 (3.5)</w:t>
            </w:r>
          </w:p>
          <w:p w14:paraId="200BF3EA" w14:textId="77777777" w:rsidR="00965FDD" w:rsidRPr="0089329C"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191 (6.4)</w:t>
            </w:r>
          </w:p>
        </w:tc>
        <w:tc>
          <w:tcPr>
            <w:tcW w:w="1617" w:type="dxa"/>
          </w:tcPr>
          <w:p w14:paraId="05990C3D"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p>
          <w:p w14:paraId="5B77246D"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2815 (44.5)</w:t>
            </w:r>
          </w:p>
          <w:p w14:paraId="04BD4025"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2349 (37.1)</w:t>
            </w:r>
          </w:p>
          <w:p w14:paraId="6B52770C"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562 (8.9)</w:t>
            </w:r>
          </w:p>
          <w:p w14:paraId="55ADFC9F" w14:textId="77777777" w:rsidR="00965FDD" w:rsidRPr="0089329C"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598 (9.5)</w:t>
            </w:r>
          </w:p>
        </w:tc>
      </w:tr>
      <w:tr w:rsidR="00965FDD" w:rsidRPr="00873476" w14:paraId="34577D2B" w14:textId="77777777" w:rsidTr="00C45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275848C6" w14:textId="77777777" w:rsidR="00965FDD" w:rsidRPr="00873476" w:rsidRDefault="00965FDD" w:rsidP="00114913">
            <w:pPr>
              <w:spacing w:before="240"/>
              <w:jc w:val="both"/>
              <w:rPr>
                <w:rFonts w:ascii="Arial" w:hAnsi="Arial" w:cs="Arial"/>
                <w:b w:val="0"/>
                <w:sz w:val="20"/>
                <w:szCs w:val="20"/>
                <w:lang w:val="en-US"/>
              </w:rPr>
            </w:pPr>
            <w:r w:rsidRPr="00873476">
              <w:rPr>
                <w:rFonts w:ascii="Arial" w:hAnsi="Arial" w:cs="Arial"/>
                <w:b w:val="0"/>
                <w:sz w:val="20"/>
                <w:szCs w:val="20"/>
                <w:lang w:val="en-US"/>
              </w:rPr>
              <w:t>Current illicit drug use, n (%)</w:t>
            </w:r>
          </w:p>
        </w:tc>
        <w:tc>
          <w:tcPr>
            <w:tcW w:w="1734" w:type="dxa"/>
          </w:tcPr>
          <w:p w14:paraId="00EC8DB4" w14:textId="77777777" w:rsidR="00965FDD" w:rsidRPr="00873476"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139 (1.5)</w:t>
            </w:r>
          </w:p>
        </w:tc>
        <w:tc>
          <w:tcPr>
            <w:tcW w:w="1418" w:type="dxa"/>
          </w:tcPr>
          <w:p w14:paraId="0E04E798" w14:textId="77777777" w:rsidR="00965FDD" w:rsidRPr="00873476"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20 (0.7)</w:t>
            </w:r>
          </w:p>
        </w:tc>
        <w:tc>
          <w:tcPr>
            <w:tcW w:w="1617" w:type="dxa"/>
          </w:tcPr>
          <w:p w14:paraId="6D356458" w14:textId="77777777" w:rsidR="00965FDD" w:rsidRPr="00873476"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119 (1.9)</w:t>
            </w:r>
          </w:p>
        </w:tc>
      </w:tr>
      <w:tr w:rsidR="00965FDD" w:rsidRPr="0058291B" w14:paraId="19B2F836" w14:textId="77777777" w:rsidTr="00C45A78">
        <w:tc>
          <w:tcPr>
            <w:cnfStyle w:val="001000000000" w:firstRow="0" w:lastRow="0" w:firstColumn="1" w:lastColumn="0" w:oddVBand="0" w:evenVBand="0" w:oddHBand="0" w:evenHBand="0" w:firstRowFirstColumn="0" w:firstRowLastColumn="0" w:lastRowFirstColumn="0" w:lastRowLastColumn="0"/>
            <w:tcW w:w="3369" w:type="dxa"/>
          </w:tcPr>
          <w:p w14:paraId="1B6999CA" w14:textId="77777777" w:rsidR="00965FDD" w:rsidRPr="0058291B" w:rsidRDefault="00965FDD" w:rsidP="00114913">
            <w:pPr>
              <w:spacing w:before="240"/>
              <w:jc w:val="both"/>
              <w:rPr>
                <w:rFonts w:ascii="Arial" w:hAnsi="Arial" w:cs="Arial"/>
                <w:b w:val="0"/>
                <w:sz w:val="20"/>
                <w:szCs w:val="20"/>
                <w:lang w:val="fr-CH"/>
              </w:rPr>
            </w:pPr>
            <w:r w:rsidRPr="0058291B">
              <w:rPr>
                <w:rFonts w:ascii="Arial" w:hAnsi="Arial" w:cs="Arial"/>
                <w:b w:val="0"/>
                <w:sz w:val="20"/>
                <w:szCs w:val="20"/>
                <w:lang w:val="fr-CH"/>
              </w:rPr>
              <w:t xml:space="preserve">CD4 </w:t>
            </w:r>
            <w:proofErr w:type="spellStart"/>
            <w:r w:rsidRPr="0058291B">
              <w:rPr>
                <w:rFonts w:ascii="Arial" w:hAnsi="Arial" w:cs="Arial"/>
                <w:b w:val="0"/>
                <w:sz w:val="20"/>
                <w:szCs w:val="20"/>
                <w:lang w:val="fr-CH"/>
              </w:rPr>
              <w:t>current</w:t>
            </w:r>
            <w:proofErr w:type="spellEnd"/>
            <w:r w:rsidRPr="0058291B">
              <w:rPr>
                <w:rFonts w:ascii="Arial" w:hAnsi="Arial" w:cs="Arial"/>
                <w:b w:val="0"/>
                <w:sz w:val="20"/>
                <w:szCs w:val="20"/>
                <w:lang w:val="fr-CH"/>
              </w:rPr>
              <w:t xml:space="preserve">, </w:t>
            </w:r>
            <w:proofErr w:type="spellStart"/>
            <w:r w:rsidRPr="0058291B">
              <w:rPr>
                <w:rFonts w:ascii="Arial" w:hAnsi="Arial" w:cs="Arial"/>
                <w:b w:val="0"/>
                <w:sz w:val="20"/>
                <w:szCs w:val="20"/>
                <w:lang w:val="fr-CH"/>
              </w:rPr>
              <w:t>cells</w:t>
            </w:r>
            <w:proofErr w:type="spellEnd"/>
            <w:r w:rsidRPr="0058291B">
              <w:rPr>
                <w:rFonts w:ascii="Arial" w:hAnsi="Arial" w:cs="Arial"/>
                <w:b w:val="0"/>
                <w:sz w:val="20"/>
                <w:szCs w:val="20"/>
                <w:lang w:val="fr-CH"/>
              </w:rPr>
              <w:t>/</w:t>
            </w:r>
            <w:proofErr w:type="spellStart"/>
            <w:r w:rsidRPr="0058291B">
              <w:rPr>
                <w:rFonts w:ascii="Arial" w:hAnsi="Arial" w:cs="Arial"/>
                <w:b w:val="0"/>
                <w:sz w:val="20"/>
                <w:szCs w:val="20"/>
                <w:lang w:val="fr-CH"/>
              </w:rPr>
              <w:t>uL</w:t>
            </w:r>
            <w:proofErr w:type="spellEnd"/>
            <w:r w:rsidRPr="0058291B">
              <w:rPr>
                <w:rFonts w:ascii="Arial" w:hAnsi="Arial" w:cs="Arial"/>
                <w:b w:val="0"/>
                <w:sz w:val="20"/>
                <w:szCs w:val="20"/>
                <w:lang w:val="fr-CH"/>
              </w:rPr>
              <w:t>, n (%)</w:t>
            </w:r>
          </w:p>
          <w:p w14:paraId="3D3D9294" w14:textId="77777777" w:rsidR="00965FDD" w:rsidRDefault="00965FDD" w:rsidP="00114913">
            <w:pPr>
              <w:spacing w:before="240"/>
              <w:jc w:val="both"/>
              <w:rPr>
                <w:rFonts w:ascii="Arial" w:hAnsi="Arial" w:cs="Arial"/>
                <w:b w:val="0"/>
                <w:sz w:val="20"/>
                <w:szCs w:val="20"/>
                <w:lang w:val="fr-CH"/>
              </w:rPr>
            </w:pPr>
            <w:r w:rsidRPr="0089329C">
              <w:rPr>
                <w:rFonts w:ascii="Arial" w:hAnsi="Arial" w:cs="Arial"/>
                <w:b w:val="0"/>
                <w:sz w:val="20"/>
                <w:szCs w:val="20"/>
                <w:lang w:val="fr-CH"/>
              </w:rPr>
              <w:t xml:space="preserve">          </w:t>
            </w:r>
            <w:r>
              <w:rPr>
                <w:rFonts w:ascii="Arial" w:hAnsi="Arial" w:cs="Arial"/>
                <w:b w:val="0"/>
                <w:sz w:val="20"/>
                <w:szCs w:val="20"/>
                <w:lang w:val="fr-CH"/>
              </w:rPr>
              <w:t>&lt; 350</w:t>
            </w:r>
          </w:p>
          <w:p w14:paraId="7E2D1A71" w14:textId="77777777" w:rsidR="00965FDD" w:rsidRDefault="00965FDD" w:rsidP="00114913">
            <w:pPr>
              <w:spacing w:before="240"/>
              <w:jc w:val="both"/>
              <w:rPr>
                <w:rFonts w:ascii="Arial" w:hAnsi="Arial" w:cs="Arial"/>
                <w:b w:val="0"/>
                <w:sz w:val="20"/>
                <w:szCs w:val="20"/>
                <w:lang w:val="fr-CH"/>
              </w:rPr>
            </w:pPr>
            <w:r w:rsidRPr="0089329C">
              <w:rPr>
                <w:rFonts w:ascii="Arial" w:hAnsi="Arial" w:cs="Arial"/>
                <w:b w:val="0"/>
                <w:sz w:val="20"/>
                <w:szCs w:val="20"/>
                <w:lang w:val="fr-CH"/>
              </w:rPr>
              <w:t xml:space="preserve">          </w:t>
            </w:r>
            <w:r>
              <w:rPr>
                <w:rFonts w:ascii="Arial" w:hAnsi="Arial" w:cs="Arial"/>
                <w:b w:val="0"/>
                <w:sz w:val="20"/>
                <w:szCs w:val="20"/>
                <w:lang w:val="fr-CH"/>
              </w:rPr>
              <w:t>350 – 500</w:t>
            </w:r>
          </w:p>
          <w:p w14:paraId="235C69B9" w14:textId="77777777" w:rsidR="00965FDD" w:rsidRPr="00CF1CF7" w:rsidRDefault="00965FDD" w:rsidP="00114913">
            <w:pPr>
              <w:spacing w:before="240"/>
              <w:jc w:val="both"/>
              <w:rPr>
                <w:rFonts w:ascii="Arial" w:hAnsi="Arial" w:cs="Arial"/>
                <w:b w:val="0"/>
                <w:sz w:val="20"/>
                <w:szCs w:val="20"/>
                <w:lang w:val="fr-CH"/>
              </w:rPr>
            </w:pPr>
            <w:r w:rsidRPr="0089329C">
              <w:rPr>
                <w:rFonts w:ascii="Arial" w:hAnsi="Arial" w:cs="Arial"/>
                <w:b w:val="0"/>
                <w:sz w:val="20"/>
                <w:szCs w:val="20"/>
                <w:lang w:val="fr-CH"/>
              </w:rPr>
              <w:t xml:space="preserve">          </w:t>
            </w:r>
            <w:r>
              <w:rPr>
                <w:rFonts w:ascii="Arial" w:hAnsi="Arial" w:cs="Arial"/>
                <w:b w:val="0"/>
                <w:sz w:val="20"/>
                <w:szCs w:val="20"/>
                <w:lang w:val="fr-CH"/>
              </w:rPr>
              <w:t>&gt; 500</w:t>
            </w:r>
          </w:p>
        </w:tc>
        <w:tc>
          <w:tcPr>
            <w:tcW w:w="1734" w:type="dxa"/>
          </w:tcPr>
          <w:p w14:paraId="2B509DAC"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p>
          <w:p w14:paraId="4EBDA38E"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892 (9.6)</w:t>
            </w:r>
          </w:p>
          <w:p w14:paraId="5C3850C8"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1401 (15.1)</w:t>
            </w:r>
          </w:p>
          <w:p w14:paraId="777FEC75" w14:textId="77777777" w:rsidR="00965FDD" w:rsidRPr="0058291B"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6898 (74.2)</w:t>
            </w:r>
          </w:p>
        </w:tc>
        <w:tc>
          <w:tcPr>
            <w:tcW w:w="1418" w:type="dxa"/>
          </w:tcPr>
          <w:p w14:paraId="019F429D"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p>
          <w:p w14:paraId="55CB291F"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227 (7.6)</w:t>
            </w:r>
          </w:p>
          <w:p w14:paraId="6DF56AEB"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463 (15.6)</w:t>
            </w:r>
          </w:p>
          <w:p w14:paraId="7B13AACF" w14:textId="77777777" w:rsidR="00965FDD" w:rsidRPr="0058291B"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2238 (75.3)</w:t>
            </w:r>
          </w:p>
        </w:tc>
        <w:tc>
          <w:tcPr>
            <w:tcW w:w="1617" w:type="dxa"/>
          </w:tcPr>
          <w:p w14:paraId="3C8CC7B4"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p>
          <w:p w14:paraId="7FD60BA5"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665 (10.5)</w:t>
            </w:r>
          </w:p>
          <w:p w14:paraId="5189AF2D"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938 (14.8)</w:t>
            </w:r>
          </w:p>
          <w:p w14:paraId="2A124377" w14:textId="77777777" w:rsidR="00965FDD" w:rsidRPr="0058291B"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4660 (73.7)</w:t>
            </w:r>
          </w:p>
        </w:tc>
      </w:tr>
      <w:tr w:rsidR="00965FDD" w:rsidRPr="0058291B" w14:paraId="0455EA47" w14:textId="77777777" w:rsidTr="00C45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01E8EA24" w14:textId="77777777" w:rsidR="00965FDD" w:rsidRPr="004C3C07" w:rsidRDefault="00965FDD" w:rsidP="00114913">
            <w:pPr>
              <w:spacing w:before="240"/>
              <w:jc w:val="both"/>
              <w:rPr>
                <w:rFonts w:ascii="Arial" w:hAnsi="Arial" w:cs="Arial"/>
                <w:b w:val="0"/>
                <w:sz w:val="20"/>
                <w:szCs w:val="20"/>
                <w:lang w:val="pt-BR"/>
              </w:rPr>
            </w:pPr>
            <w:r w:rsidRPr="004C3C07">
              <w:rPr>
                <w:rFonts w:ascii="Arial" w:hAnsi="Arial" w:cs="Arial"/>
                <w:b w:val="0"/>
                <w:sz w:val="20"/>
                <w:szCs w:val="20"/>
                <w:lang w:val="pt-BR"/>
              </w:rPr>
              <w:t>HIV-1 RNA, &lt; 20 copies/mL, n (%)</w:t>
            </w:r>
          </w:p>
        </w:tc>
        <w:tc>
          <w:tcPr>
            <w:tcW w:w="1734" w:type="dxa"/>
          </w:tcPr>
          <w:p w14:paraId="5F6B153B" w14:textId="77777777" w:rsidR="00965FDD" w:rsidRPr="0058291B"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8431 (90.7)</w:t>
            </w:r>
          </w:p>
        </w:tc>
        <w:tc>
          <w:tcPr>
            <w:tcW w:w="1418" w:type="dxa"/>
          </w:tcPr>
          <w:p w14:paraId="2A1A7472" w14:textId="77777777" w:rsidR="00965FDD" w:rsidRPr="0058291B"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2674 (89.9)</w:t>
            </w:r>
          </w:p>
        </w:tc>
        <w:tc>
          <w:tcPr>
            <w:tcW w:w="1617" w:type="dxa"/>
          </w:tcPr>
          <w:p w14:paraId="53F1F522" w14:textId="77777777" w:rsidR="00965FDD" w:rsidRPr="0058291B"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CH"/>
              </w:rPr>
            </w:pPr>
            <w:r>
              <w:rPr>
                <w:rFonts w:ascii="Arial" w:hAnsi="Arial" w:cs="Arial"/>
                <w:sz w:val="20"/>
                <w:szCs w:val="20"/>
                <w:lang w:val="fr-CH"/>
              </w:rPr>
              <w:t>5757 (91.0)</w:t>
            </w:r>
          </w:p>
        </w:tc>
      </w:tr>
      <w:tr w:rsidR="00965FDD" w:rsidRPr="007D07E3" w14:paraId="673142C1" w14:textId="77777777" w:rsidTr="00C45A78">
        <w:tc>
          <w:tcPr>
            <w:cnfStyle w:val="001000000000" w:firstRow="0" w:lastRow="0" w:firstColumn="1" w:lastColumn="0" w:oddVBand="0" w:evenVBand="0" w:oddHBand="0" w:evenHBand="0" w:firstRowFirstColumn="0" w:firstRowLastColumn="0" w:lastRowFirstColumn="0" w:lastRowLastColumn="0"/>
            <w:tcW w:w="3369" w:type="dxa"/>
          </w:tcPr>
          <w:p w14:paraId="6F095FDC" w14:textId="77777777" w:rsidR="00965FDD" w:rsidRPr="007D07E3" w:rsidRDefault="00965FDD" w:rsidP="00114913">
            <w:pPr>
              <w:spacing w:before="240"/>
              <w:jc w:val="both"/>
              <w:rPr>
                <w:rFonts w:ascii="Arial" w:hAnsi="Arial" w:cs="Arial"/>
                <w:b w:val="0"/>
                <w:sz w:val="20"/>
                <w:szCs w:val="20"/>
                <w:lang w:val="en-US"/>
              </w:rPr>
            </w:pPr>
            <w:r w:rsidRPr="007D07E3">
              <w:rPr>
                <w:rFonts w:ascii="Arial" w:hAnsi="Arial" w:cs="Arial"/>
                <w:b w:val="0"/>
                <w:sz w:val="20"/>
                <w:szCs w:val="20"/>
                <w:lang w:val="en-US"/>
              </w:rPr>
              <w:t>ARV drug class, n (%)</w:t>
            </w:r>
          </w:p>
          <w:p w14:paraId="55AF725B" w14:textId="77777777" w:rsidR="00965FDD" w:rsidRPr="007D07E3" w:rsidRDefault="00965FDD" w:rsidP="00114913">
            <w:pPr>
              <w:spacing w:before="240"/>
              <w:jc w:val="both"/>
              <w:rPr>
                <w:rFonts w:ascii="Arial" w:hAnsi="Arial" w:cs="Arial"/>
                <w:b w:val="0"/>
                <w:sz w:val="20"/>
                <w:szCs w:val="20"/>
                <w:lang w:val="en-US"/>
              </w:rPr>
            </w:pPr>
            <w:r w:rsidRPr="007D07E3">
              <w:rPr>
                <w:rFonts w:ascii="Arial" w:hAnsi="Arial" w:cs="Arial"/>
                <w:b w:val="0"/>
                <w:sz w:val="20"/>
                <w:szCs w:val="20"/>
                <w:lang w:val="en-US"/>
              </w:rPr>
              <w:t xml:space="preserve">          </w:t>
            </w:r>
            <w:proofErr w:type="spellStart"/>
            <w:r>
              <w:rPr>
                <w:rFonts w:ascii="Arial" w:hAnsi="Arial" w:cs="Arial"/>
                <w:b w:val="0"/>
                <w:sz w:val="20"/>
                <w:szCs w:val="20"/>
                <w:lang w:val="en-US"/>
              </w:rPr>
              <w:t>u</w:t>
            </w:r>
            <w:r w:rsidRPr="007D07E3">
              <w:rPr>
                <w:rFonts w:ascii="Arial" w:hAnsi="Arial" w:cs="Arial"/>
                <w:b w:val="0"/>
                <w:sz w:val="20"/>
                <w:szCs w:val="20"/>
                <w:lang w:val="en-US"/>
              </w:rPr>
              <w:t>nboosted</w:t>
            </w:r>
            <w:proofErr w:type="spellEnd"/>
            <w:r w:rsidRPr="007D07E3">
              <w:rPr>
                <w:rFonts w:ascii="Arial" w:hAnsi="Arial" w:cs="Arial"/>
                <w:b w:val="0"/>
                <w:sz w:val="20"/>
                <w:szCs w:val="20"/>
                <w:lang w:val="en-US"/>
              </w:rPr>
              <w:t xml:space="preserve"> </w:t>
            </w:r>
            <w:proofErr w:type="spellStart"/>
            <w:r w:rsidRPr="007D07E3">
              <w:rPr>
                <w:rFonts w:ascii="Arial" w:hAnsi="Arial" w:cs="Arial"/>
                <w:b w:val="0"/>
                <w:sz w:val="20"/>
                <w:szCs w:val="20"/>
                <w:lang w:val="en-US"/>
              </w:rPr>
              <w:t>INI</w:t>
            </w:r>
            <w:r w:rsidRPr="00383E64">
              <w:rPr>
                <w:rFonts w:ascii="Arial" w:hAnsi="Arial" w:cs="Arial"/>
                <w:b w:val="0"/>
                <w:sz w:val="20"/>
                <w:szCs w:val="20"/>
                <w:vertAlign w:val="superscript"/>
                <w:lang w:val="en-US"/>
              </w:rPr>
              <w:t>a</w:t>
            </w:r>
            <w:proofErr w:type="spellEnd"/>
          </w:p>
          <w:p w14:paraId="46C2FB94" w14:textId="77777777" w:rsidR="00965FDD" w:rsidRPr="007D07E3" w:rsidRDefault="00965FDD" w:rsidP="00114913">
            <w:pPr>
              <w:spacing w:before="240"/>
              <w:jc w:val="both"/>
              <w:rPr>
                <w:rFonts w:ascii="Arial" w:hAnsi="Arial" w:cs="Arial"/>
                <w:b w:val="0"/>
                <w:sz w:val="20"/>
                <w:szCs w:val="20"/>
                <w:lang w:val="en-US"/>
              </w:rPr>
            </w:pPr>
            <w:r w:rsidRPr="007D07E3">
              <w:rPr>
                <w:rFonts w:ascii="Arial" w:hAnsi="Arial" w:cs="Arial"/>
                <w:b w:val="0"/>
                <w:sz w:val="20"/>
                <w:szCs w:val="20"/>
                <w:lang w:val="en-US"/>
              </w:rPr>
              <w:t xml:space="preserve">          NNRTI</w:t>
            </w:r>
          </w:p>
          <w:p w14:paraId="413A3388" w14:textId="77777777" w:rsidR="00965FDD" w:rsidRPr="007D07E3" w:rsidRDefault="00965FDD" w:rsidP="00114913">
            <w:pPr>
              <w:spacing w:before="240"/>
              <w:jc w:val="both"/>
              <w:rPr>
                <w:rFonts w:ascii="Arial" w:hAnsi="Arial" w:cs="Arial"/>
                <w:b w:val="0"/>
                <w:sz w:val="20"/>
                <w:szCs w:val="20"/>
                <w:lang w:val="en-US"/>
              </w:rPr>
            </w:pPr>
            <w:r w:rsidRPr="007D07E3">
              <w:rPr>
                <w:rFonts w:ascii="Arial" w:hAnsi="Arial" w:cs="Arial"/>
                <w:b w:val="0"/>
                <w:sz w:val="20"/>
                <w:szCs w:val="20"/>
                <w:lang w:val="en-US"/>
              </w:rPr>
              <w:t xml:space="preserve">          boosted </w:t>
            </w:r>
            <w:proofErr w:type="spellStart"/>
            <w:r w:rsidRPr="007D07E3">
              <w:rPr>
                <w:rFonts w:ascii="Arial" w:hAnsi="Arial" w:cs="Arial"/>
                <w:b w:val="0"/>
                <w:sz w:val="20"/>
                <w:szCs w:val="20"/>
                <w:lang w:val="en-US"/>
              </w:rPr>
              <w:t>ARV</w:t>
            </w:r>
            <w:r w:rsidRPr="00383E64">
              <w:rPr>
                <w:rFonts w:ascii="Arial" w:hAnsi="Arial" w:cs="Arial"/>
                <w:b w:val="0"/>
                <w:sz w:val="20"/>
                <w:szCs w:val="20"/>
                <w:vertAlign w:val="superscript"/>
                <w:lang w:val="en-US"/>
              </w:rPr>
              <w:t>b</w:t>
            </w:r>
            <w:proofErr w:type="spellEnd"/>
          </w:p>
          <w:p w14:paraId="70D7CF48" w14:textId="77777777" w:rsidR="00965FDD" w:rsidRPr="007D07E3" w:rsidRDefault="00965FDD" w:rsidP="00114913">
            <w:pPr>
              <w:spacing w:before="240"/>
              <w:jc w:val="both"/>
              <w:rPr>
                <w:rFonts w:ascii="Arial" w:hAnsi="Arial" w:cs="Arial"/>
                <w:b w:val="0"/>
                <w:sz w:val="20"/>
                <w:szCs w:val="20"/>
                <w:lang w:val="en-US"/>
              </w:rPr>
            </w:pPr>
            <w:r w:rsidRPr="007D07E3">
              <w:rPr>
                <w:rFonts w:ascii="Arial" w:hAnsi="Arial" w:cs="Arial"/>
                <w:b w:val="0"/>
                <w:sz w:val="20"/>
                <w:szCs w:val="20"/>
                <w:lang w:val="en-US"/>
              </w:rPr>
              <w:t xml:space="preserve">          </w:t>
            </w:r>
            <w:r>
              <w:rPr>
                <w:rFonts w:ascii="Arial" w:hAnsi="Arial" w:cs="Arial"/>
                <w:b w:val="0"/>
                <w:sz w:val="20"/>
                <w:szCs w:val="20"/>
                <w:lang w:val="en-US"/>
              </w:rPr>
              <w:t>boosted ARV + NNRTI</w:t>
            </w:r>
          </w:p>
          <w:p w14:paraId="2237E60F" w14:textId="77777777" w:rsidR="00965FDD" w:rsidRPr="007D07E3" w:rsidRDefault="00965FDD" w:rsidP="00114913">
            <w:pPr>
              <w:spacing w:before="240"/>
              <w:jc w:val="both"/>
              <w:rPr>
                <w:rFonts w:ascii="Arial" w:hAnsi="Arial" w:cs="Arial"/>
                <w:b w:val="0"/>
                <w:sz w:val="20"/>
                <w:szCs w:val="20"/>
                <w:lang w:val="en-US"/>
              </w:rPr>
            </w:pPr>
            <w:r w:rsidRPr="007D07E3">
              <w:rPr>
                <w:rFonts w:ascii="Arial" w:hAnsi="Arial" w:cs="Arial"/>
                <w:b w:val="0"/>
                <w:sz w:val="20"/>
                <w:szCs w:val="20"/>
                <w:lang w:val="en-US"/>
              </w:rPr>
              <w:t xml:space="preserve">          </w:t>
            </w:r>
            <w:r>
              <w:rPr>
                <w:rFonts w:ascii="Arial" w:hAnsi="Arial" w:cs="Arial"/>
                <w:b w:val="0"/>
                <w:sz w:val="20"/>
                <w:szCs w:val="20"/>
                <w:lang w:val="en-US"/>
              </w:rPr>
              <w:t>others</w:t>
            </w:r>
          </w:p>
        </w:tc>
        <w:tc>
          <w:tcPr>
            <w:tcW w:w="1734" w:type="dxa"/>
          </w:tcPr>
          <w:p w14:paraId="55818C50"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65F0C21C"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3716 (40.0)</w:t>
            </w:r>
          </w:p>
          <w:p w14:paraId="60539F56"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2658 (28.6)</w:t>
            </w:r>
          </w:p>
          <w:p w14:paraId="0314870E"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2544 (27.4)</w:t>
            </w:r>
          </w:p>
          <w:p w14:paraId="458DCB46"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256 (2.7)</w:t>
            </w:r>
          </w:p>
          <w:p w14:paraId="6BBC1632" w14:textId="77777777" w:rsidR="00965FDD" w:rsidRPr="007D07E3"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124 (1.3)</w:t>
            </w:r>
          </w:p>
        </w:tc>
        <w:tc>
          <w:tcPr>
            <w:tcW w:w="1418" w:type="dxa"/>
          </w:tcPr>
          <w:p w14:paraId="29AC5DDF"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549A0874"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1076 (36.2)</w:t>
            </w:r>
          </w:p>
          <w:p w14:paraId="34433F2E"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946 (31.8)</w:t>
            </w:r>
          </w:p>
          <w:p w14:paraId="12DB96EA"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858 (28.9)</w:t>
            </w:r>
          </w:p>
          <w:p w14:paraId="0D394243"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46 (1.5)</w:t>
            </w:r>
          </w:p>
          <w:p w14:paraId="68AFC11B" w14:textId="77777777" w:rsidR="00965FDD" w:rsidRPr="007D07E3"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48 (1.6)</w:t>
            </w:r>
          </w:p>
        </w:tc>
        <w:tc>
          <w:tcPr>
            <w:tcW w:w="1617" w:type="dxa"/>
          </w:tcPr>
          <w:p w14:paraId="39900E90"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668B7769"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2640 (41.7)</w:t>
            </w:r>
          </w:p>
          <w:p w14:paraId="0F70F3D4"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1712 (27.1)</w:t>
            </w:r>
          </w:p>
          <w:p w14:paraId="7B46C914"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1686 (26.7)</w:t>
            </w:r>
          </w:p>
          <w:p w14:paraId="659D05E4"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210 (3.3)</w:t>
            </w:r>
          </w:p>
          <w:p w14:paraId="53F7DEF5" w14:textId="77777777" w:rsidR="00965FDD" w:rsidRPr="007D07E3"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76 (1.2)</w:t>
            </w:r>
          </w:p>
        </w:tc>
      </w:tr>
      <w:tr w:rsidR="00965FDD" w:rsidRPr="007D07E3" w14:paraId="7C46A57D" w14:textId="77777777" w:rsidTr="00C45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7DAD993" w14:textId="77777777" w:rsidR="00965FDD" w:rsidRPr="00BE2DF8" w:rsidRDefault="00965FDD" w:rsidP="00114913">
            <w:pPr>
              <w:spacing w:before="240"/>
              <w:jc w:val="both"/>
              <w:rPr>
                <w:rFonts w:ascii="Arial" w:hAnsi="Arial" w:cs="Arial"/>
                <w:b w:val="0"/>
                <w:sz w:val="20"/>
                <w:szCs w:val="20"/>
              </w:rPr>
            </w:pPr>
            <w:r w:rsidRPr="00BE2DF8">
              <w:rPr>
                <w:rFonts w:ascii="Arial" w:hAnsi="Arial" w:cs="Arial"/>
                <w:sz w:val="20"/>
                <w:szCs w:val="20"/>
              </w:rPr>
              <w:t>Backbone, n (%)</w:t>
            </w:r>
          </w:p>
          <w:p w14:paraId="51D9D915" w14:textId="77777777" w:rsidR="00965FDD" w:rsidRPr="00BE2DF8" w:rsidRDefault="00965FDD" w:rsidP="00114913">
            <w:pPr>
              <w:spacing w:before="240"/>
              <w:jc w:val="both"/>
              <w:rPr>
                <w:rFonts w:ascii="Arial" w:hAnsi="Arial" w:cs="Arial"/>
                <w:b w:val="0"/>
                <w:sz w:val="20"/>
                <w:szCs w:val="20"/>
              </w:rPr>
            </w:pPr>
            <w:r w:rsidRPr="00BE2DF8">
              <w:rPr>
                <w:rFonts w:ascii="Arial" w:hAnsi="Arial" w:cs="Arial"/>
                <w:sz w:val="20"/>
                <w:szCs w:val="20"/>
              </w:rPr>
              <w:t xml:space="preserve">          TAF + FTC</w:t>
            </w:r>
          </w:p>
          <w:p w14:paraId="2D69DE0F" w14:textId="77777777" w:rsidR="00965FDD" w:rsidRPr="00BE2DF8" w:rsidRDefault="00965FDD" w:rsidP="00114913">
            <w:pPr>
              <w:spacing w:before="240"/>
              <w:jc w:val="both"/>
              <w:rPr>
                <w:rFonts w:ascii="Arial" w:hAnsi="Arial" w:cs="Arial"/>
                <w:b w:val="0"/>
                <w:sz w:val="20"/>
                <w:szCs w:val="20"/>
              </w:rPr>
            </w:pPr>
            <w:r w:rsidRPr="00BE2DF8">
              <w:rPr>
                <w:rFonts w:ascii="Arial" w:hAnsi="Arial" w:cs="Arial"/>
                <w:sz w:val="20"/>
                <w:szCs w:val="20"/>
              </w:rPr>
              <w:t xml:space="preserve">          ABC + 3TC</w:t>
            </w:r>
          </w:p>
          <w:p w14:paraId="5178C0B6" w14:textId="77777777" w:rsidR="00965FDD" w:rsidRPr="004C3C07" w:rsidRDefault="00965FDD" w:rsidP="00114913">
            <w:pPr>
              <w:spacing w:before="240"/>
              <w:jc w:val="both"/>
              <w:rPr>
                <w:rFonts w:ascii="Arial" w:hAnsi="Arial" w:cs="Arial"/>
                <w:b w:val="0"/>
                <w:sz w:val="20"/>
                <w:szCs w:val="20"/>
              </w:rPr>
            </w:pPr>
            <w:r w:rsidRPr="00BE2DF8">
              <w:rPr>
                <w:rFonts w:ascii="Arial" w:hAnsi="Arial" w:cs="Arial"/>
                <w:sz w:val="20"/>
                <w:szCs w:val="20"/>
              </w:rPr>
              <w:t xml:space="preserve">          </w:t>
            </w:r>
            <w:r w:rsidRPr="004C3C07">
              <w:rPr>
                <w:rFonts w:ascii="Arial" w:hAnsi="Arial" w:cs="Arial"/>
                <w:b w:val="0"/>
                <w:sz w:val="20"/>
                <w:szCs w:val="20"/>
              </w:rPr>
              <w:t>TDF + FTC</w:t>
            </w:r>
          </w:p>
          <w:p w14:paraId="2085E91A" w14:textId="77777777" w:rsidR="00965FDD" w:rsidRPr="007D07E3" w:rsidRDefault="00965FDD" w:rsidP="00114913">
            <w:pPr>
              <w:spacing w:before="240"/>
              <w:jc w:val="both"/>
              <w:rPr>
                <w:rFonts w:ascii="Arial" w:hAnsi="Arial" w:cs="Arial"/>
                <w:b w:val="0"/>
                <w:sz w:val="20"/>
                <w:szCs w:val="20"/>
                <w:lang w:val="en-US"/>
              </w:rPr>
            </w:pPr>
            <w:r w:rsidRPr="004C3C07">
              <w:rPr>
                <w:rFonts w:ascii="Arial" w:hAnsi="Arial" w:cs="Arial"/>
                <w:b w:val="0"/>
                <w:sz w:val="20"/>
                <w:szCs w:val="20"/>
              </w:rPr>
              <w:t xml:space="preserve">          </w:t>
            </w:r>
            <w:r w:rsidRPr="007D07E3">
              <w:rPr>
                <w:rFonts w:ascii="Arial" w:hAnsi="Arial" w:cs="Arial"/>
                <w:b w:val="0"/>
                <w:sz w:val="20"/>
                <w:szCs w:val="20"/>
                <w:lang w:val="en-US"/>
              </w:rPr>
              <w:t>others</w:t>
            </w:r>
          </w:p>
        </w:tc>
        <w:tc>
          <w:tcPr>
            <w:tcW w:w="1734" w:type="dxa"/>
          </w:tcPr>
          <w:p w14:paraId="4C4C3BE6"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23A2BBE6"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3256 (35.0)</w:t>
            </w:r>
          </w:p>
          <w:p w14:paraId="350F3C20"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2874 (30.9)</w:t>
            </w:r>
          </w:p>
          <w:p w14:paraId="24825BBD"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2078 (22.4)</w:t>
            </w:r>
          </w:p>
          <w:p w14:paraId="38061968" w14:textId="77777777" w:rsidR="00965FDD" w:rsidRPr="007D07E3"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1090 (11.7)</w:t>
            </w:r>
          </w:p>
        </w:tc>
        <w:tc>
          <w:tcPr>
            <w:tcW w:w="1418" w:type="dxa"/>
          </w:tcPr>
          <w:p w14:paraId="5D098A03"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5200901F"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958 (32.2)</w:t>
            </w:r>
          </w:p>
          <w:p w14:paraId="7AA5D8D7"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918 (30.9)</w:t>
            </w:r>
          </w:p>
          <w:p w14:paraId="477C994E"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842 (28.3)</w:t>
            </w:r>
          </w:p>
          <w:p w14:paraId="12122014" w14:textId="77777777" w:rsidR="00965FDD" w:rsidRPr="007D07E3"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256 (8.6)</w:t>
            </w:r>
          </w:p>
        </w:tc>
        <w:tc>
          <w:tcPr>
            <w:tcW w:w="1617" w:type="dxa"/>
          </w:tcPr>
          <w:p w14:paraId="5C655177"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35F336E5"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2298 (36.3)</w:t>
            </w:r>
          </w:p>
          <w:p w14:paraId="4E8DC1E9"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1956 (30.9)</w:t>
            </w:r>
          </w:p>
          <w:p w14:paraId="2F54F5DE"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1236 (19.5)</w:t>
            </w:r>
          </w:p>
          <w:p w14:paraId="6969008A" w14:textId="77777777" w:rsidR="00965FDD" w:rsidRPr="007D07E3"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834 (13.2)</w:t>
            </w:r>
          </w:p>
        </w:tc>
      </w:tr>
    </w:tbl>
    <w:p w14:paraId="3D47BA2D" w14:textId="77777777" w:rsidR="00965FDD" w:rsidRPr="00383E64" w:rsidRDefault="00965FDD" w:rsidP="00CC4B2A">
      <w:pPr>
        <w:spacing w:before="120" w:after="0" w:line="480" w:lineRule="auto"/>
        <w:jc w:val="both"/>
        <w:rPr>
          <w:rFonts w:ascii="Arial" w:hAnsi="Arial" w:cs="Arial"/>
          <w:sz w:val="18"/>
          <w:szCs w:val="18"/>
          <w:lang w:val="en-GB"/>
        </w:rPr>
      </w:pPr>
      <w:proofErr w:type="spellStart"/>
      <w:r>
        <w:rPr>
          <w:rFonts w:ascii="Arial" w:hAnsi="Arial" w:cs="Arial"/>
          <w:sz w:val="18"/>
          <w:szCs w:val="18"/>
          <w:vertAlign w:val="superscript"/>
          <w:lang w:val="en-GB"/>
        </w:rPr>
        <w:t>a</w:t>
      </w:r>
      <w:r>
        <w:rPr>
          <w:rFonts w:ascii="Arial" w:hAnsi="Arial" w:cs="Arial"/>
          <w:sz w:val="18"/>
          <w:szCs w:val="18"/>
          <w:lang w:val="en-GB"/>
        </w:rPr>
        <w:t>unboosted</w:t>
      </w:r>
      <w:proofErr w:type="spellEnd"/>
      <w:r>
        <w:rPr>
          <w:rFonts w:ascii="Arial" w:hAnsi="Arial" w:cs="Arial"/>
          <w:sz w:val="18"/>
          <w:szCs w:val="18"/>
          <w:lang w:val="en-GB"/>
        </w:rPr>
        <w:t xml:space="preserve"> INIs include </w:t>
      </w:r>
      <w:proofErr w:type="spellStart"/>
      <w:r>
        <w:rPr>
          <w:rFonts w:ascii="Arial" w:hAnsi="Arial" w:cs="Arial"/>
          <w:sz w:val="18"/>
          <w:szCs w:val="18"/>
          <w:lang w:val="en-GB"/>
        </w:rPr>
        <w:t>bictegravir</w:t>
      </w:r>
      <w:proofErr w:type="spellEnd"/>
      <w:r>
        <w:rPr>
          <w:rFonts w:ascii="Arial" w:hAnsi="Arial" w:cs="Arial"/>
          <w:sz w:val="18"/>
          <w:szCs w:val="18"/>
          <w:lang w:val="en-GB"/>
        </w:rPr>
        <w:t xml:space="preserve">, dolutegravir and </w:t>
      </w:r>
      <w:proofErr w:type="spellStart"/>
      <w:r>
        <w:rPr>
          <w:rFonts w:ascii="Arial" w:hAnsi="Arial" w:cs="Arial"/>
          <w:sz w:val="18"/>
          <w:szCs w:val="18"/>
          <w:lang w:val="en-GB"/>
        </w:rPr>
        <w:t>raltegravir</w:t>
      </w:r>
      <w:proofErr w:type="spellEnd"/>
      <w:r>
        <w:rPr>
          <w:rFonts w:ascii="Arial" w:hAnsi="Arial" w:cs="Arial"/>
          <w:sz w:val="18"/>
          <w:szCs w:val="18"/>
          <w:lang w:val="en-GB"/>
        </w:rPr>
        <w:t xml:space="preserve">; </w:t>
      </w:r>
      <w:proofErr w:type="spellStart"/>
      <w:r>
        <w:rPr>
          <w:rFonts w:ascii="Arial" w:hAnsi="Arial" w:cs="Arial"/>
          <w:sz w:val="18"/>
          <w:szCs w:val="18"/>
          <w:vertAlign w:val="superscript"/>
          <w:lang w:val="en-GB"/>
        </w:rPr>
        <w:t>b</w:t>
      </w:r>
      <w:r>
        <w:rPr>
          <w:rFonts w:ascii="Arial" w:hAnsi="Arial" w:cs="Arial"/>
          <w:sz w:val="18"/>
          <w:szCs w:val="18"/>
          <w:lang w:val="en-GB"/>
        </w:rPr>
        <w:t>boosted</w:t>
      </w:r>
      <w:proofErr w:type="spellEnd"/>
      <w:r>
        <w:rPr>
          <w:rFonts w:ascii="Arial" w:hAnsi="Arial" w:cs="Arial"/>
          <w:sz w:val="18"/>
          <w:szCs w:val="18"/>
          <w:lang w:val="en-GB"/>
        </w:rPr>
        <w:t xml:space="preserve"> ARVs include protease inhibitors boosted with ritonavir or cobicistat and elvitegravir boosted with cobicistat. </w:t>
      </w:r>
    </w:p>
    <w:p w14:paraId="03BE1D4E" w14:textId="77777777" w:rsidR="00965FDD" w:rsidRPr="00381820" w:rsidRDefault="00965FDD" w:rsidP="00CC4B2A">
      <w:pPr>
        <w:spacing w:after="0" w:line="480" w:lineRule="auto"/>
        <w:jc w:val="both"/>
        <w:rPr>
          <w:rFonts w:ascii="Arial" w:hAnsi="Arial" w:cs="Arial"/>
          <w:sz w:val="18"/>
          <w:szCs w:val="18"/>
          <w:lang w:val="en-GB"/>
        </w:rPr>
      </w:pPr>
      <w:r w:rsidRPr="004C0BC3">
        <w:rPr>
          <w:rFonts w:ascii="Arial" w:hAnsi="Arial" w:cs="Arial"/>
          <w:sz w:val="18"/>
          <w:szCs w:val="18"/>
          <w:lang w:val="en-GB"/>
        </w:rPr>
        <w:lastRenderedPageBreak/>
        <w:t>Abbreviations: ABC, abacavir; ARV, antiretroviral drug; FTC, emtricitabine; IDU, injection drug use; INI, integrase inhibitor; MSM, men who have sex with men; NNRTI, non-nucleoside reverse transcriptase inhibitor; TAF, tenofovir alafenamide; TDF, tenofovir disoproxil fumarate; 3TC, lamivudine.</w:t>
      </w:r>
      <w:r w:rsidRPr="004C0BC3">
        <w:rPr>
          <w:rFonts w:ascii="Arial" w:hAnsi="Arial" w:cs="Arial"/>
          <w:lang w:val="en-GB"/>
        </w:rPr>
        <w:br w:type="page"/>
      </w:r>
    </w:p>
    <w:p w14:paraId="2F76DB5B" w14:textId="77777777" w:rsidR="00965FDD" w:rsidRPr="00676C25" w:rsidRDefault="00965FDD" w:rsidP="00965FDD">
      <w:pPr>
        <w:spacing w:after="240"/>
        <w:jc w:val="both"/>
        <w:rPr>
          <w:rFonts w:ascii="Arial" w:hAnsi="Arial" w:cs="Arial"/>
          <w:b/>
          <w:sz w:val="20"/>
          <w:szCs w:val="20"/>
          <w:lang w:val="en-GB"/>
        </w:rPr>
      </w:pPr>
      <w:r w:rsidRPr="00A32F55">
        <w:rPr>
          <w:rFonts w:ascii="Arial" w:hAnsi="Arial" w:cs="Arial"/>
          <w:b/>
          <w:sz w:val="20"/>
          <w:szCs w:val="20"/>
          <w:lang w:val="en-GB"/>
        </w:rPr>
        <w:lastRenderedPageBreak/>
        <w:t xml:space="preserve">Table 2: </w:t>
      </w:r>
      <w:r>
        <w:rPr>
          <w:rFonts w:ascii="Arial" w:hAnsi="Arial" w:cs="Arial"/>
          <w:b/>
          <w:sz w:val="20"/>
          <w:szCs w:val="20"/>
          <w:lang w:val="en-GB"/>
        </w:rPr>
        <w:t>P</w:t>
      </w:r>
      <w:r w:rsidRPr="00A32F55">
        <w:rPr>
          <w:rFonts w:ascii="Arial" w:hAnsi="Arial" w:cs="Arial"/>
          <w:b/>
          <w:sz w:val="20"/>
          <w:szCs w:val="20"/>
          <w:lang w:val="en-GB"/>
        </w:rPr>
        <w:t xml:space="preserve">revalence of </w:t>
      </w:r>
      <w:r>
        <w:rPr>
          <w:rFonts w:ascii="Arial" w:hAnsi="Arial" w:cs="Arial"/>
          <w:b/>
          <w:sz w:val="20"/>
          <w:szCs w:val="20"/>
          <w:lang w:val="en-GB"/>
        </w:rPr>
        <w:t>selected</w:t>
      </w:r>
      <w:r w:rsidRPr="00A32F55">
        <w:rPr>
          <w:rFonts w:ascii="Arial" w:hAnsi="Arial" w:cs="Arial"/>
          <w:b/>
          <w:sz w:val="20"/>
          <w:szCs w:val="20"/>
          <w:lang w:val="en-GB"/>
        </w:rPr>
        <w:t xml:space="preserve"> amber </w:t>
      </w:r>
      <w:r>
        <w:rPr>
          <w:rFonts w:ascii="Arial" w:hAnsi="Arial" w:cs="Arial"/>
          <w:b/>
          <w:sz w:val="20"/>
          <w:szCs w:val="20"/>
          <w:lang w:val="en-GB"/>
        </w:rPr>
        <w:t xml:space="preserve">flag </w:t>
      </w:r>
      <w:r w:rsidRPr="00A32F55">
        <w:rPr>
          <w:rFonts w:ascii="Arial" w:hAnsi="Arial" w:cs="Arial"/>
          <w:b/>
          <w:sz w:val="20"/>
          <w:szCs w:val="20"/>
          <w:lang w:val="en-GB"/>
        </w:rPr>
        <w:t xml:space="preserve">drug-drug interactions in 2018 </w:t>
      </w:r>
      <w:r>
        <w:rPr>
          <w:rFonts w:ascii="Arial" w:hAnsi="Arial" w:cs="Arial"/>
          <w:b/>
          <w:sz w:val="20"/>
          <w:szCs w:val="20"/>
          <w:lang w:val="en-GB"/>
        </w:rPr>
        <w:t>versus</w:t>
      </w:r>
      <w:r w:rsidRPr="00A32F55">
        <w:rPr>
          <w:rFonts w:ascii="Arial" w:hAnsi="Arial" w:cs="Arial"/>
          <w:b/>
          <w:sz w:val="20"/>
          <w:szCs w:val="20"/>
          <w:lang w:val="en-GB"/>
        </w:rPr>
        <w:t xml:space="preserve"> 2008 </w:t>
      </w:r>
    </w:p>
    <w:tbl>
      <w:tblPr>
        <w:tblStyle w:val="EinfacheTabelle21"/>
        <w:tblW w:w="0" w:type="auto"/>
        <w:tblLook w:val="04A0" w:firstRow="1" w:lastRow="0" w:firstColumn="1" w:lastColumn="0" w:noHBand="0" w:noVBand="1"/>
      </w:tblPr>
      <w:tblGrid>
        <w:gridCol w:w="1560"/>
        <w:gridCol w:w="2551"/>
        <w:gridCol w:w="1843"/>
        <w:gridCol w:w="1984"/>
      </w:tblGrid>
      <w:tr w:rsidR="00965FDD" w14:paraId="58816762" w14:textId="77777777" w:rsidTr="00114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DC9F75D" w14:textId="77777777" w:rsidR="00965FDD" w:rsidRPr="00977442" w:rsidRDefault="00965FDD" w:rsidP="00114913">
            <w:pPr>
              <w:rPr>
                <w:rFonts w:ascii="Arial" w:hAnsi="Arial" w:cs="Arial"/>
                <w:sz w:val="20"/>
                <w:szCs w:val="20"/>
                <w:lang w:val="en-US"/>
              </w:rPr>
            </w:pPr>
            <w:r w:rsidRPr="00977442">
              <w:rPr>
                <w:rFonts w:ascii="Arial" w:hAnsi="Arial" w:cs="Arial"/>
                <w:sz w:val="20"/>
                <w:szCs w:val="20"/>
                <w:lang w:val="en-US"/>
              </w:rPr>
              <w:t>ARV</w:t>
            </w:r>
          </w:p>
        </w:tc>
        <w:tc>
          <w:tcPr>
            <w:tcW w:w="2551" w:type="dxa"/>
          </w:tcPr>
          <w:p w14:paraId="4823ABA9" w14:textId="77777777" w:rsidR="00965FDD" w:rsidRPr="00977442" w:rsidRDefault="00965FDD" w:rsidP="0011491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C</w:t>
            </w:r>
            <w:r w:rsidRPr="00977442">
              <w:rPr>
                <w:rFonts w:ascii="Arial" w:hAnsi="Arial" w:cs="Arial"/>
                <w:sz w:val="20"/>
                <w:szCs w:val="20"/>
                <w:lang w:val="en-US"/>
              </w:rPr>
              <w:t>omedication</w:t>
            </w:r>
          </w:p>
        </w:tc>
        <w:tc>
          <w:tcPr>
            <w:tcW w:w="1843" w:type="dxa"/>
          </w:tcPr>
          <w:p w14:paraId="1B7D5C6C" w14:textId="77777777" w:rsidR="00965FDD" w:rsidRPr="00977442" w:rsidRDefault="00965FDD" w:rsidP="001149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Prevalence </w:t>
            </w:r>
            <w:r w:rsidRPr="00977442">
              <w:rPr>
                <w:rFonts w:ascii="Arial" w:hAnsi="Arial" w:cs="Arial"/>
                <w:sz w:val="20"/>
                <w:szCs w:val="20"/>
                <w:lang w:val="en-US"/>
              </w:rPr>
              <w:t>2018</w:t>
            </w:r>
          </w:p>
          <w:p w14:paraId="334F4F89" w14:textId="17A392A1" w:rsidR="00965FDD" w:rsidRPr="00977442" w:rsidRDefault="00965FDD" w:rsidP="001149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977442">
              <w:rPr>
                <w:rFonts w:ascii="Arial" w:hAnsi="Arial" w:cs="Arial"/>
                <w:sz w:val="20"/>
                <w:szCs w:val="20"/>
                <w:lang w:val="en-US"/>
              </w:rPr>
              <w:t>n (%)</w:t>
            </w:r>
            <w:r w:rsidR="008F36ED" w:rsidRPr="003A343E">
              <w:rPr>
                <w:rFonts w:ascii="Arial" w:hAnsi="Arial" w:cs="Arial"/>
                <w:sz w:val="20"/>
                <w:szCs w:val="20"/>
                <w:vertAlign w:val="superscript"/>
                <w:lang w:val="en-US"/>
              </w:rPr>
              <w:t>a</w:t>
            </w:r>
          </w:p>
        </w:tc>
        <w:tc>
          <w:tcPr>
            <w:tcW w:w="1984" w:type="dxa"/>
          </w:tcPr>
          <w:p w14:paraId="04AB0C5F" w14:textId="77777777" w:rsidR="00965FDD" w:rsidRPr="00977442" w:rsidRDefault="00965FDD" w:rsidP="001149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977442">
              <w:rPr>
                <w:rFonts w:ascii="Arial" w:hAnsi="Arial" w:cs="Arial"/>
                <w:sz w:val="20"/>
                <w:szCs w:val="20"/>
                <w:lang w:val="en-US"/>
              </w:rPr>
              <w:t xml:space="preserve">Prevalence 2008 </w:t>
            </w:r>
          </w:p>
          <w:p w14:paraId="31064492" w14:textId="20A8F8B6" w:rsidR="00965FDD" w:rsidRPr="00977442" w:rsidRDefault="00965FDD" w:rsidP="00CD778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977442">
              <w:rPr>
                <w:rFonts w:ascii="Arial" w:hAnsi="Arial" w:cs="Arial"/>
                <w:sz w:val="20"/>
                <w:szCs w:val="20"/>
                <w:lang w:val="en-US"/>
              </w:rPr>
              <w:t>(%)</w:t>
            </w:r>
            <w:r w:rsidR="008F36ED" w:rsidRPr="003A343E">
              <w:rPr>
                <w:rFonts w:ascii="Arial" w:hAnsi="Arial" w:cs="Arial"/>
                <w:sz w:val="20"/>
                <w:szCs w:val="20"/>
                <w:vertAlign w:val="superscript"/>
                <w:lang w:val="en-US"/>
              </w:rPr>
              <w:t>b</w:t>
            </w:r>
            <w:r w:rsidRPr="00977442">
              <w:rPr>
                <w:rFonts w:ascii="Arial" w:hAnsi="Arial" w:cs="Arial"/>
                <w:sz w:val="20"/>
                <w:szCs w:val="20"/>
                <w:lang w:val="en-US"/>
              </w:rPr>
              <w:t xml:space="preserve"> </w:t>
            </w:r>
            <w:r w:rsidR="00CD778A" w:rsidRPr="004C0086">
              <w:rPr>
                <w:rFonts w:ascii="Arial" w:hAnsi="Arial" w:cs="Arial"/>
                <w:sz w:val="20"/>
                <w:szCs w:val="20"/>
                <w:lang w:val="en-US"/>
              </w:rPr>
              <w:fldChar w:fldCharType="begin">
                <w:fldData xml:space="preserve">PEVuZE5vdGU+PENpdGU+PEF1dGhvcj5NYXJ6b2xpbmk8L0F1dGhvcj48WWVhcj4yMDEwPC9ZZWFy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</w:fldData>
              </w:fldChar>
            </w:r>
            <w:r w:rsidR="00CD778A" w:rsidRPr="004C0086">
              <w:rPr>
                <w:rFonts w:ascii="Arial" w:hAnsi="Arial" w:cs="Arial"/>
                <w:b w:val="0"/>
                <w:sz w:val="20"/>
                <w:szCs w:val="20"/>
                <w:lang w:val="en-US"/>
              </w:rPr>
              <w:instrText xml:space="preserve"> ADDIN EN.CITE </w:instrText>
            </w:r>
            <w:r w:rsidR="00CD778A" w:rsidRPr="004C0086">
              <w:rPr>
                <w:rFonts w:ascii="Arial" w:hAnsi="Arial" w:cs="Arial"/>
                <w:sz w:val="20"/>
                <w:szCs w:val="20"/>
                <w:lang w:val="en-US"/>
              </w:rPr>
              <w:fldChar w:fldCharType="begin">
                <w:fldData xml:space="preserve">PEVuZE5vdGU+PENpdGU+PEF1dGhvcj5NYXJ6b2xpbmk8L0F1dGhvcj48WWVhcj4yMDEwPC9ZZWFy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</w:fldData>
              </w:fldChar>
            </w:r>
            <w:r w:rsidR="00CD778A" w:rsidRPr="004C0086">
              <w:rPr>
                <w:rFonts w:ascii="Arial" w:hAnsi="Arial" w:cs="Arial"/>
                <w:b w:val="0"/>
                <w:sz w:val="20"/>
                <w:szCs w:val="20"/>
                <w:lang w:val="en-US"/>
              </w:rPr>
              <w:instrText xml:space="preserve"> ADDIN EN.CITE.DATA </w:instrText>
            </w:r>
            <w:r w:rsidR="00CD778A" w:rsidRPr="004C0086">
              <w:rPr>
                <w:rFonts w:ascii="Arial" w:hAnsi="Arial" w:cs="Arial"/>
                <w:sz w:val="20"/>
                <w:szCs w:val="20"/>
                <w:lang w:val="en-US"/>
              </w:rPr>
            </w:r>
            <w:r w:rsidR="00CD778A" w:rsidRPr="004C0086">
              <w:rPr>
                <w:rFonts w:ascii="Arial" w:hAnsi="Arial" w:cs="Arial"/>
                <w:sz w:val="20"/>
                <w:szCs w:val="20"/>
                <w:lang w:val="en-US"/>
              </w:rPr>
              <w:fldChar w:fldCharType="end"/>
            </w:r>
            <w:r w:rsidR="00CD778A" w:rsidRPr="004C0086">
              <w:rPr>
                <w:rFonts w:ascii="Arial" w:hAnsi="Arial" w:cs="Arial"/>
                <w:sz w:val="20"/>
                <w:szCs w:val="20"/>
                <w:lang w:val="en-US"/>
              </w:rPr>
            </w:r>
            <w:r w:rsidR="00CD778A" w:rsidRPr="004C0086">
              <w:rPr>
                <w:rFonts w:ascii="Arial" w:hAnsi="Arial" w:cs="Arial"/>
                <w:sz w:val="20"/>
                <w:szCs w:val="20"/>
                <w:lang w:val="en-US"/>
              </w:rPr>
              <w:fldChar w:fldCharType="separate"/>
            </w:r>
            <w:r w:rsidR="00CD778A" w:rsidRPr="004C0086">
              <w:rPr>
                <w:rFonts w:ascii="Arial" w:hAnsi="Arial" w:cs="Arial"/>
                <w:b w:val="0"/>
                <w:noProof/>
                <w:sz w:val="20"/>
                <w:szCs w:val="20"/>
                <w:lang w:val="en-US"/>
              </w:rPr>
              <w:t>[9]</w:t>
            </w:r>
            <w:r w:rsidR="00CD778A" w:rsidRPr="004C0086">
              <w:rPr>
                <w:rFonts w:ascii="Arial" w:hAnsi="Arial" w:cs="Arial"/>
                <w:sz w:val="20"/>
                <w:szCs w:val="20"/>
                <w:lang w:val="en-US"/>
              </w:rPr>
              <w:fldChar w:fldCharType="end"/>
            </w:r>
          </w:p>
        </w:tc>
      </w:tr>
      <w:tr w:rsidR="00965FDD" w14:paraId="7EE1FE6B"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7680C57" w14:textId="77777777" w:rsidR="00965FDD" w:rsidRPr="004F679F" w:rsidRDefault="00965FDD" w:rsidP="00114913">
            <w:pPr>
              <w:spacing w:before="240"/>
              <w:rPr>
                <w:rFonts w:ascii="Arial" w:hAnsi="Arial" w:cs="Arial"/>
                <w:b w:val="0"/>
                <w:sz w:val="20"/>
                <w:szCs w:val="20"/>
                <w:lang w:val="en-US"/>
              </w:rPr>
            </w:pPr>
            <w:proofErr w:type="spellStart"/>
            <w:r w:rsidRPr="004F679F">
              <w:rPr>
                <w:rFonts w:ascii="Arial" w:hAnsi="Arial" w:cs="Arial"/>
                <w:b w:val="0"/>
                <w:sz w:val="20"/>
                <w:szCs w:val="20"/>
                <w:lang w:val="en-US"/>
              </w:rPr>
              <w:t>bARV</w:t>
            </w:r>
            <w:proofErr w:type="spellEnd"/>
            <w:r>
              <w:rPr>
                <w:rFonts w:ascii="Arial" w:hAnsi="Arial" w:cs="Arial"/>
                <w:b w:val="0"/>
                <w:sz w:val="20"/>
                <w:szCs w:val="20"/>
                <w:lang w:val="en-US"/>
              </w:rPr>
              <w:t>/NNRTI</w:t>
            </w:r>
          </w:p>
        </w:tc>
        <w:tc>
          <w:tcPr>
            <w:tcW w:w="2551" w:type="dxa"/>
          </w:tcPr>
          <w:p w14:paraId="6DAE5B77" w14:textId="77777777" w:rsidR="00965FDD" w:rsidRPr="004F679F"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antidepressants</w:t>
            </w:r>
          </w:p>
        </w:tc>
        <w:tc>
          <w:tcPr>
            <w:tcW w:w="1843" w:type="dxa"/>
          </w:tcPr>
          <w:p w14:paraId="54F7D9CB" w14:textId="77777777" w:rsidR="00965FDD" w:rsidRPr="004F679F"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605 (22.2)</w:t>
            </w:r>
          </w:p>
        </w:tc>
        <w:tc>
          <w:tcPr>
            <w:tcW w:w="1984" w:type="dxa"/>
          </w:tcPr>
          <w:p w14:paraId="436B1A6F" w14:textId="037F2800" w:rsidR="00965FDD" w:rsidRPr="004F679F" w:rsidRDefault="00A20024"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139 </w:t>
            </w:r>
            <w:r w:rsidR="00965FDD">
              <w:rPr>
                <w:rFonts w:ascii="Arial" w:hAnsi="Arial" w:cs="Arial"/>
                <w:sz w:val="20"/>
                <w:szCs w:val="20"/>
                <w:lang w:val="en-US"/>
              </w:rPr>
              <w:t>(23.2)</w:t>
            </w:r>
          </w:p>
        </w:tc>
      </w:tr>
      <w:tr w:rsidR="00965FDD" w14:paraId="2BF350CA" w14:textId="77777777" w:rsidTr="00114913">
        <w:tc>
          <w:tcPr>
            <w:cnfStyle w:val="001000000000" w:firstRow="0" w:lastRow="0" w:firstColumn="1" w:lastColumn="0" w:oddVBand="0" w:evenVBand="0" w:oddHBand="0" w:evenHBand="0" w:firstRowFirstColumn="0" w:firstRowLastColumn="0" w:lastRowFirstColumn="0" w:lastRowLastColumn="0"/>
            <w:tcW w:w="1560" w:type="dxa"/>
          </w:tcPr>
          <w:p w14:paraId="3EEA56DE" w14:textId="77777777" w:rsidR="00965FDD" w:rsidRPr="004F679F" w:rsidRDefault="00965FDD" w:rsidP="00114913">
            <w:pPr>
              <w:spacing w:before="240"/>
              <w:rPr>
                <w:rFonts w:ascii="Arial" w:hAnsi="Arial" w:cs="Arial"/>
                <w:b w:val="0"/>
                <w:sz w:val="20"/>
                <w:szCs w:val="20"/>
                <w:lang w:val="en-US"/>
              </w:rPr>
            </w:pPr>
            <w:proofErr w:type="spellStart"/>
            <w:r w:rsidRPr="004F679F">
              <w:rPr>
                <w:rFonts w:ascii="Arial" w:hAnsi="Arial" w:cs="Arial"/>
                <w:b w:val="0"/>
                <w:sz w:val="20"/>
                <w:szCs w:val="20"/>
                <w:lang w:val="en-US"/>
              </w:rPr>
              <w:t>bARV</w:t>
            </w:r>
            <w:proofErr w:type="spellEnd"/>
            <w:r>
              <w:rPr>
                <w:rFonts w:ascii="Arial" w:hAnsi="Arial" w:cs="Arial"/>
                <w:b w:val="0"/>
                <w:sz w:val="20"/>
                <w:szCs w:val="20"/>
                <w:lang w:val="en-US"/>
              </w:rPr>
              <w:t>/NNRTI</w:t>
            </w:r>
          </w:p>
        </w:tc>
        <w:tc>
          <w:tcPr>
            <w:tcW w:w="2551" w:type="dxa"/>
          </w:tcPr>
          <w:p w14:paraId="3F135033" w14:textId="77777777" w:rsidR="00965FDD" w:rsidRPr="004F679F"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statins</w:t>
            </w:r>
          </w:p>
        </w:tc>
        <w:tc>
          <w:tcPr>
            <w:tcW w:w="1843" w:type="dxa"/>
          </w:tcPr>
          <w:p w14:paraId="62F88E4A" w14:textId="77777777" w:rsidR="00965FDD" w:rsidRPr="004F679F"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570 (20.9)</w:t>
            </w:r>
          </w:p>
        </w:tc>
        <w:tc>
          <w:tcPr>
            <w:tcW w:w="1984" w:type="dxa"/>
          </w:tcPr>
          <w:p w14:paraId="74779DF2" w14:textId="25A95F4F" w:rsidR="00965FDD" w:rsidRPr="004F679F" w:rsidRDefault="00A20024"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123 </w:t>
            </w:r>
            <w:r w:rsidR="00965FDD">
              <w:rPr>
                <w:rFonts w:ascii="Arial" w:hAnsi="Arial" w:cs="Arial"/>
                <w:sz w:val="20"/>
                <w:szCs w:val="20"/>
                <w:lang w:val="en-US"/>
              </w:rPr>
              <w:t>(20.5)</w:t>
            </w:r>
          </w:p>
        </w:tc>
      </w:tr>
      <w:tr w:rsidR="00965FDD" w14:paraId="1E333032"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06F233C" w14:textId="77777777" w:rsidR="00965FDD" w:rsidRPr="004F679F" w:rsidRDefault="00965FDD" w:rsidP="00114913">
            <w:pPr>
              <w:spacing w:before="240"/>
              <w:rPr>
                <w:rFonts w:ascii="Arial" w:hAnsi="Arial" w:cs="Arial"/>
                <w:sz w:val="20"/>
                <w:szCs w:val="20"/>
                <w:lang w:val="en-US"/>
              </w:rPr>
            </w:pPr>
            <w:proofErr w:type="spellStart"/>
            <w:r w:rsidRPr="004F679F">
              <w:rPr>
                <w:rFonts w:ascii="Arial" w:hAnsi="Arial" w:cs="Arial"/>
                <w:b w:val="0"/>
                <w:sz w:val="20"/>
                <w:szCs w:val="20"/>
                <w:lang w:val="en-US"/>
              </w:rPr>
              <w:t>bARV</w:t>
            </w:r>
            <w:proofErr w:type="spellEnd"/>
            <w:r>
              <w:rPr>
                <w:rFonts w:ascii="Arial" w:hAnsi="Arial" w:cs="Arial"/>
                <w:b w:val="0"/>
                <w:sz w:val="20"/>
                <w:szCs w:val="20"/>
                <w:lang w:val="en-US"/>
              </w:rPr>
              <w:t>/NNRTI</w:t>
            </w:r>
          </w:p>
        </w:tc>
        <w:tc>
          <w:tcPr>
            <w:tcW w:w="2551" w:type="dxa"/>
          </w:tcPr>
          <w:p w14:paraId="32A78412" w14:textId="77777777" w:rsidR="00965FDD" w:rsidRPr="004F679F"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anxiolytics/sedatives</w:t>
            </w:r>
          </w:p>
        </w:tc>
        <w:tc>
          <w:tcPr>
            <w:tcW w:w="1843" w:type="dxa"/>
          </w:tcPr>
          <w:p w14:paraId="5F82871F" w14:textId="77777777" w:rsidR="00965FDD" w:rsidRPr="004F679F"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379 (13.9)</w:t>
            </w:r>
          </w:p>
        </w:tc>
        <w:tc>
          <w:tcPr>
            <w:tcW w:w="1984" w:type="dxa"/>
          </w:tcPr>
          <w:p w14:paraId="2D868F46" w14:textId="0791B3BE" w:rsidR="00965FDD" w:rsidRPr="004F679F" w:rsidRDefault="00A20024"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99 </w:t>
            </w:r>
            <w:r w:rsidR="00965FDD">
              <w:rPr>
                <w:rFonts w:ascii="Arial" w:hAnsi="Arial" w:cs="Arial"/>
                <w:sz w:val="20"/>
                <w:szCs w:val="20"/>
                <w:lang w:val="en-US"/>
              </w:rPr>
              <w:t>(16.5)</w:t>
            </w:r>
          </w:p>
        </w:tc>
      </w:tr>
      <w:tr w:rsidR="00965FDD" w14:paraId="12456F85" w14:textId="77777777" w:rsidTr="00114913">
        <w:tc>
          <w:tcPr>
            <w:cnfStyle w:val="001000000000" w:firstRow="0" w:lastRow="0" w:firstColumn="1" w:lastColumn="0" w:oddVBand="0" w:evenVBand="0" w:oddHBand="0" w:evenHBand="0" w:firstRowFirstColumn="0" w:firstRowLastColumn="0" w:lastRowFirstColumn="0" w:lastRowLastColumn="0"/>
            <w:tcW w:w="1560" w:type="dxa"/>
          </w:tcPr>
          <w:p w14:paraId="2CCCB7BF" w14:textId="77777777" w:rsidR="00965FDD" w:rsidRPr="004F679F" w:rsidRDefault="00965FDD" w:rsidP="00114913">
            <w:pPr>
              <w:spacing w:before="240"/>
              <w:rPr>
                <w:rFonts w:ascii="Arial" w:hAnsi="Arial" w:cs="Arial"/>
                <w:sz w:val="20"/>
                <w:szCs w:val="20"/>
                <w:lang w:val="en-US"/>
              </w:rPr>
            </w:pPr>
            <w:proofErr w:type="spellStart"/>
            <w:r w:rsidRPr="004F679F">
              <w:rPr>
                <w:rFonts w:ascii="Arial" w:hAnsi="Arial" w:cs="Arial"/>
                <w:b w:val="0"/>
                <w:sz w:val="20"/>
                <w:szCs w:val="20"/>
                <w:lang w:val="en-US"/>
              </w:rPr>
              <w:t>bARV</w:t>
            </w:r>
            <w:proofErr w:type="spellEnd"/>
            <w:r>
              <w:rPr>
                <w:rFonts w:ascii="Arial" w:hAnsi="Arial" w:cs="Arial"/>
                <w:b w:val="0"/>
                <w:sz w:val="20"/>
                <w:szCs w:val="20"/>
                <w:lang w:val="en-US"/>
              </w:rPr>
              <w:t>/NNRTI</w:t>
            </w:r>
          </w:p>
        </w:tc>
        <w:tc>
          <w:tcPr>
            <w:tcW w:w="2551" w:type="dxa"/>
          </w:tcPr>
          <w:p w14:paraId="44B1DC19" w14:textId="77777777" w:rsidR="00965FDD" w:rsidRPr="004F679F"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erectile agents</w:t>
            </w:r>
          </w:p>
        </w:tc>
        <w:tc>
          <w:tcPr>
            <w:tcW w:w="1843" w:type="dxa"/>
          </w:tcPr>
          <w:p w14:paraId="76559062" w14:textId="77777777" w:rsidR="00965FDD" w:rsidRPr="004F679F"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285 (10.4)</w:t>
            </w:r>
          </w:p>
        </w:tc>
        <w:tc>
          <w:tcPr>
            <w:tcW w:w="1984" w:type="dxa"/>
          </w:tcPr>
          <w:p w14:paraId="4B90EF9E" w14:textId="1C9BDBF4" w:rsidR="00965FDD" w:rsidRPr="004F679F" w:rsidRDefault="00A20024"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17 </w:t>
            </w:r>
            <w:r w:rsidR="00965FDD">
              <w:rPr>
                <w:rFonts w:ascii="Arial" w:hAnsi="Arial" w:cs="Arial"/>
                <w:sz w:val="20"/>
                <w:szCs w:val="20"/>
                <w:lang w:val="en-US"/>
              </w:rPr>
              <w:t>(2.8)</w:t>
            </w:r>
          </w:p>
        </w:tc>
      </w:tr>
      <w:tr w:rsidR="00965FDD" w14:paraId="59BD84E8"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CD4031B" w14:textId="77777777" w:rsidR="00965FDD" w:rsidRPr="004F679F" w:rsidRDefault="00965FDD" w:rsidP="00114913">
            <w:pPr>
              <w:spacing w:before="240"/>
              <w:rPr>
                <w:rFonts w:ascii="Arial" w:hAnsi="Arial" w:cs="Arial"/>
                <w:sz w:val="20"/>
                <w:szCs w:val="20"/>
                <w:lang w:val="en-US"/>
              </w:rPr>
            </w:pPr>
            <w:proofErr w:type="spellStart"/>
            <w:r w:rsidRPr="004F679F">
              <w:rPr>
                <w:rFonts w:ascii="Arial" w:hAnsi="Arial" w:cs="Arial"/>
                <w:b w:val="0"/>
                <w:sz w:val="20"/>
                <w:szCs w:val="20"/>
                <w:lang w:val="en-US"/>
              </w:rPr>
              <w:t>bARV</w:t>
            </w:r>
            <w:proofErr w:type="spellEnd"/>
            <w:r>
              <w:rPr>
                <w:rFonts w:ascii="Arial" w:hAnsi="Arial" w:cs="Arial"/>
                <w:b w:val="0"/>
                <w:sz w:val="20"/>
                <w:szCs w:val="20"/>
                <w:lang w:val="en-US"/>
              </w:rPr>
              <w:t>/NNRTI</w:t>
            </w:r>
          </w:p>
        </w:tc>
        <w:tc>
          <w:tcPr>
            <w:tcW w:w="2551" w:type="dxa"/>
          </w:tcPr>
          <w:p w14:paraId="3C87E8B8" w14:textId="77777777" w:rsidR="00965FDD" w:rsidRPr="004F679F"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hormones</w:t>
            </w:r>
          </w:p>
        </w:tc>
        <w:tc>
          <w:tcPr>
            <w:tcW w:w="1843" w:type="dxa"/>
          </w:tcPr>
          <w:p w14:paraId="44F7A061" w14:textId="77777777" w:rsidR="00965FDD" w:rsidRPr="004F679F"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206 (7.5)</w:t>
            </w:r>
          </w:p>
        </w:tc>
        <w:tc>
          <w:tcPr>
            <w:tcW w:w="1984" w:type="dxa"/>
          </w:tcPr>
          <w:p w14:paraId="6AD0724B" w14:textId="449A0534" w:rsidR="00965FDD" w:rsidRPr="004F679F" w:rsidRDefault="00A20024"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40 </w:t>
            </w:r>
            <w:r w:rsidR="00965FDD">
              <w:rPr>
                <w:rFonts w:ascii="Arial" w:hAnsi="Arial" w:cs="Arial"/>
                <w:sz w:val="20"/>
                <w:szCs w:val="20"/>
                <w:lang w:val="en-US"/>
              </w:rPr>
              <w:t>(6.7)</w:t>
            </w:r>
          </w:p>
        </w:tc>
      </w:tr>
      <w:tr w:rsidR="00965FDD" w14:paraId="692DA156" w14:textId="77777777" w:rsidTr="00114913">
        <w:tc>
          <w:tcPr>
            <w:cnfStyle w:val="001000000000" w:firstRow="0" w:lastRow="0" w:firstColumn="1" w:lastColumn="0" w:oddVBand="0" w:evenVBand="0" w:oddHBand="0" w:evenHBand="0" w:firstRowFirstColumn="0" w:firstRowLastColumn="0" w:lastRowFirstColumn="0" w:lastRowLastColumn="0"/>
            <w:tcW w:w="1560" w:type="dxa"/>
          </w:tcPr>
          <w:p w14:paraId="56A09438" w14:textId="77777777" w:rsidR="00965FDD" w:rsidRPr="004F679F" w:rsidRDefault="00965FDD" w:rsidP="00114913">
            <w:pPr>
              <w:spacing w:before="240"/>
              <w:rPr>
                <w:rFonts w:ascii="Arial" w:hAnsi="Arial" w:cs="Arial"/>
                <w:sz w:val="20"/>
                <w:szCs w:val="20"/>
                <w:lang w:val="en-US"/>
              </w:rPr>
            </w:pPr>
            <w:proofErr w:type="spellStart"/>
            <w:r w:rsidRPr="004F679F">
              <w:rPr>
                <w:rFonts w:ascii="Arial" w:hAnsi="Arial" w:cs="Arial"/>
                <w:b w:val="0"/>
                <w:sz w:val="20"/>
                <w:szCs w:val="20"/>
                <w:lang w:val="en-US"/>
              </w:rPr>
              <w:t>bARV</w:t>
            </w:r>
            <w:proofErr w:type="spellEnd"/>
            <w:r>
              <w:rPr>
                <w:rFonts w:ascii="Arial" w:hAnsi="Arial" w:cs="Arial"/>
                <w:b w:val="0"/>
                <w:sz w:val="20"/>
                <w:szCs w:val="20"/>
                <w:lang w:val="en-US"/>
              </w:rPr>
              <w:t>/NNRTI</w:t>
            </w:r>
          </w:p>
        </w:tc>
        <w:tc>
          <w:tcPr>
            <w:tcW w:w="2551" w:type="dxa"/>
          </w:tcPr>
          <w:p w14:paraId="6962FD4F" w14:textId="77777777" w:rsidR="00965FDD" w:rsidRPr="004F679F"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methadone</w:t>
            </w:r>
          </w:p>
        </w:tc>
        <w:tc>
          <w:tcPr>
            <w:tcW w:w="1843" w:type="dxa"/>
          </w:tcPr>
          <w:p w14:paraId="159CBF28" w14:textId="77777777" w:rsidR="00965FDD" w:rsidRPr="004F679F"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174 (6.4)</w:t>
            </w:r>
          </w:p>
        </w:tc>
        <w:tc>
          <w:tcPr>
            <w:tcW w:w="1984" w:type="dxa"/>
          </w:tcPr>
          <w:p w14:paraId="395E13E2" w14:textId="707D5E53" w:rsidR="00965FDD" w:rsidRPr="004F679F" w:rsidRDefault="00A20024"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115 </w:t>
            </w:r>
            <w:r w:rsidR="00965FDD">
              <w:rPr>
                <w:rFonts w:ascii="Arial" w:hAnsi="Arial" w:cs="Arial"/>
                <w:sz w:val="20"/>
                <w:szCs w:val="20"/>
                <w:lang w:val="en-US"/>
              </w:rPr>
              <w:t>(19.2)</w:t>
            </w:r>
          </w:p>
        </w:tc>
      </w:tr>
      <w:tr w:rsidR="00965FDD" w14:paraId="02E77321"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6935116" w14:textId="77777777" w:rsidR="00965FDD" w:rsidRPr="004F679F" w:rsidRDefault="00965FDD" w:rsidP="00114913">
            <w:pPr>
              <w:spacing w:before="240"/>
              <w:rPr>
                <w:rFonts w:ascii="Arial" w:hAnsi="Arial" w:cs="Arial"/>
                <w:sz w:val="20"/>
                <w:szCs w:val="20"/>
                <w:lang w:val="en-US"/>
              </w:rPr>
            </w:pPr>
            <w:proofErr w:type="spellStart"/>
            <w:r w:rsidRPr="004F679F">
              <w:rPr>
                <w:rFonts w:ascii="Arial" w:hAnsi="Arial" w:cs="Arial"/>
                <w:b w:val="0"/>
                <w:sz w:val="20"/>
                <w:szCs w:val="20"/>
                <w:lang w:val="en-US"/>
              </w:rPr>
              <w:t>bARV</w:t>
            </w:r>
            <w:proofErr w:type="spellEnd"/>
          </w:p>
        </w:tc>
        <w:tc>
          <w:tcPr>
            <w:tcW w:w="2551" w:type="dxa"/>
          </w:tcPr>
          <w:p w14:paraId="2C9A8199" w14:textId="77777777" w:rsidR="00965FDD" w:rsidRPr="004F679F"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beta-blockers</w:t>
            </w:r>
          </w:p>
        </w:tc>
        <w:tc>
          <w:tcPr>
            <w:tcW w:w="1843" w:type="dxa"/>
          </w:tcPr>
          <w:p w14:paraId="3E6AA4CC" w14:textId="77777777" w:rsidR="00965FDD" w:rsidRPr="004F679F"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170 (6.2)</w:t>
            </w:r>
          </w:p>
        </w:tc>
        <w:tc>
          <w:tcPr>
            <w:tcW w:w="1984" w:type="dxa"/>
          </w:tcPr>
          <w:p w14:paraId="1C40F443" w14:textId="50CC9A41" w:rsidR="00965FDD" w:rsidRPr="004F679F" w:rsidRDefault="00A20024"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40 </w:t>
            </w:r>
            <w:r w:rsidR="00965FDD">
              <w:rPr>
                <w:rFonts w:ascii="Arial" w:hAnsi="Arial" w:cs="Arial"/>
                <w:sz w:val="20"/>
                <w:szCs w:val="20"/>
                <w:lang w:val="en-US"/>
              </w:rPr>
              <w:t>(6.7)</w:t>
            </w:r>
          </w:p>
        </w:tc>
      </w:tr>
      <w:tr w:rsidR="00965FDD" w14:paraId="0B63A513" w14:textId="77777777" w:rsidTr="00114913">
        <w:tc>
          <w:tcPr>
            <w:cnfStyle w:val="001000000000" w:firstRow="0" w:lastRow="0" w:firstColumn="1" w:lastColumn="0" w:oddVBand="0" w:evenVBand="0" w:oddHBand="0" w:evenHBand="0" w:firstRowFirstColumn="0" w:firstRowLastColumn="0" w:lastRowFirstColumn="0" w:lastRowLastColumn="0"/>
            <w:tcW w:w="1560" w:type="dxa"/>
          </w:tcPr>
          <w:p w14:paraId="043862BA" w14:textId="77777777" w:rsidR="00965FDD" w:rsidRPr="004F679F" w:rsidRDefault="00965FDD" w:rsidP="00114913">
            <w:pPr>
              <w:spacing w:before="240"/>
              <w:rPr>
                <w:rFonts w:ascii="Arial" w:hAnsi="Arial" w:cs="Arial"/>
                <w:sz w:val="20"/>
                <w:szCs w:val="20"/>
                <w:lang w:val="en-US"/>
              </w:rPr>
            </w:pPr>
            <w:proofErr w:type="spellStart"/>
            <w:r w:rsidRPr="004F679F">
              <w:rPr>
                <w:rFonts w:ascii="Arial" w:hAnsi="Arial" w:cs="Arial"/>
                <w:b w:val="0"/>
                <w:sz w:val="20"/>
                <w:szCs w:val="20"/>
                <w:lang w:val="en-US"/>
              </w:rPr>
              <w:t>bARV</w:t>
            </w:r>
            <w:proofErr w:type="spellEnd"/>
            <w:r>
              <w:rPr>
                <w:rFonts w:ascii="Arial" w:hAnsi="Arial" w:cs="Arial"/>
                <w:b w:val="0"/>
                <w:sz w:val="20"/>
                <w:szCs w:val="20"/>
                <w:lang w:val="en-US"/>
              </w:rPr>
              <w:t>/NNRTI</w:t>
            </w:r>
          </w:p>
        </w:tc>
        <w:tc>
          <w:tcPr>
            <w:tcW w:w="2551" w:type="dxa"/>
          </w:tcPr>
          <w:p w14:paraId="023033B9" w14:textId="77777777" w:rsidR="00965FDD" w:rsidRPr="004F679F"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calcium channel inhibitors</w:t>
            </w:r>
          </w:p>
        </w:tc>
        <w:tc>
          <w:tcPr>
            <w:tcW w:w="1843" w:type="dxa"/>
          </w:tcPr>
          <w:p w14:paraId="0E3CE285" w14:textId="77777777" w:rsidR="00965FDD" w:rsidRPr="004F679F"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145 (5.3)</w:t>
            </w:r>
          </w:p>
        </w:tc>
        <w:tc>
          <w:tcPr>
            <w:tcW w:w="1984" w:type="dxa"/>
          </w:tcPr>
          <w:p w14:paraId="50CAB3E1" w14:textId="321B0BB3" w:rsidR="00965FDD" w:rsidRPr="004F679F" w:rsidRDefault="00A20024"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34 </w:t>
            </w:r>
            <w:r w:rsidR="00965FDD">
              <w:rPr>
                <w:rFonts w:ascii="Arial" w:hAnsi="Arial" w:cs="Arial"/>
                <w:sz w:val="20"/>
                <w:szCs w:val="20"/>
                <w:lang w:val="en-US"/>
              </w:rPr>
              <w:t>(5.7)</w:t>
            </w:r>
          </w:p>
        </w:tc>
      </w:tr>
      <w:tr w:rsidR="00965FDD" w14:paraId="7F793082"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8C089E5" w14:textId="77777777" w:rsidR="00965FDD" w:rsidRPr="004F679F" w:rsidRDefault="00965FDD" w:rsidP="00114913">
            <w:pPr>
              <w:spacing w:before="240"/>
              <w:rPr>
                <w:rFonts w:ascii="Arial" w:hAnsi="Arial" w:cs="Arial"/>
                <w:sz w:val="20"/>
                <w:szCs w:val="20"/>
                <w:lang w:val="en-US"/>
              </w:rPr>
            </w:pPr>
            <w:proofErr w:type="spellStart"/>
            <w:r w:rsidRPr="004F679F">
              <w:rPr>
                <w:rFonts w:ascii="Arial" w:hAnsi="Arial" w:cs="Arial"/>
                <w:b w:val="0"/>
                <w:sz w:val="20"/>
                <w:szCs w:val="20"/>
                <w:lang w:val="en-US"/>
              </w:rPr>
              <w:t>bARV</w:t>
            </w:r>
            <w:proofErr w:type="spellEnd"/>
            <w:r>
              <w:rPr>
                <w:rFonts w:ascii="Arial" w:hAnsi="Arial" w:cs="Arial"/>
                <w:b w:val="0"/>
                <w:sz w:val="20"/>
                <w:szCs w:val="20"/>
                <w:lang w:val="en-US"/>
              </w:rPr>
              <w:t>/NNRTI</w:t>
            </w:r>
          </w:p>
        </w:tc>
        <w:tc>
          <w:tcPr>
            <w:tcW w:w="2551" w:type="dxa"/>
          </w:tcPr>
          <w:p w14:paraId="5D76CE50" w14:textId="77777777" w:rsidR="00965FDD" w:rsidRPr="004F679F"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antipsychotics</w:t>
            </w:r>
          </w:p>
        </w:tc>
        <w:tc>
          <w:tcPr>
            <w:tcW w:w="1843" w:type="dxa"/>
          </w:tcPr>
          <w:p w14:paraId="31D5AEC7" w14:textId="77777777" w:rsidR="00965FDD" w:rsidRPr="004F679F"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114 (4.2)</w:t>
            </w:r>
          </w:p>
        </w:tc>
        <w:tc>
          <w:tcPr>
            <w:tcW w:w="1984" w:type="dxa"/>
          </w:tcPr>
          <w:p w14:paraId="6D9EC85B" w14:textId="65D70567" w:rsidR="00965FDD" w:rsidRPr="004F679F" w:rsidRDefault="00A20024"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37 </w:t>
            </w:r>
            <w:r w:rsidR="00965FDD">
              <w:rPr>
                <w:rFonts w:ascii="Arial" w:hAnsi="Arial" w:cs="Arial"/>
                <w:sz w:val="20"/>
                <w:szCs w:val="20"/>
                <w:lang w:val="en-US"/>
              </w:rPr>
              <w:t>(6.2)</w:t>
            </w:r>
          </w:p>
        </w:tc>
      </w:tr>
      <w:tr w:rsidR="00965FDD" w14:paraId="38688760" w14:textId="77777777" w:rsidTr="00114913">
        <w:tc>
          <w:tcPr>
            <w:cnfStyle w:val="001000000000" w:firstRow="0" w:lastRow="0" w:firstColumn="1" w:lastColumn="0" w:oddVBand="0" w:evenVBand="0" w:oddHBand="0" w:evenHBand="0" w:firstRowFirstColumn="0" w:firstRowLastColumn="0" w:lastRowFirstColumn="0" w:lastRowLastColumn="0"/>
            <w:tcW w:w="1560" w:type="dxa"/>
          </w:tcPr>
          <w:p w14:paraId="6746E954" w14:textId="77777777" w:rsidR="00965FDD" w:rsidRPr="004F679F" w:rsidRDefault="00965FDD" w:rsidP="00114913">
            <w:pPr>
              <w:spacing w:before="240"/>
              <w:rPr>
                <w:rFonts w:ascii="Arial" w:hAnsi="Arial" w:cs="Arial"/>
                <w:sz w:val="20"/>
                <w:szCs w:val="20"/>
                <w:lang w:val="en-US"/>
              </w:rPr>
            </w:pPr>
            <w:proofErr w:type="spellStart"/>
            <w:r w:rsidRPr="004F679F">
              <w:rPr>
                <w:rFonts w:ascii="Arial" w:hAnsi="Arial" w:cs="Arial"/>
                <w:b w:val="0"/>
                <w:sz w:val="20"/>
                <w:szCs w:val="20"/>
                <w:lang w:val="en-US"/>
              </w:rPr>
              <w:t>bARV</w:t>
            </w:r>
            <w:proofErr w:type="spellEnd"/>
            <w:r>
              <w:rPr>
                <w:rFonts w:ascii="Arial" w:hAnsi="Arial" w:cs="Arial"/>
                <w:b w:val="0"/>
                <w:sz w:val="20"/>
                <w:szCs w:val="20"/>
                <w:lang w:val="en-US"/>
              </w:rPr>
              <w:t>/NNRTI</w:t>
            </w:r>
          </w:p>
        </w:tc>
        <w:tc>
          <w:tcPr>
            <w:tcW w:w="2551" w:type="dxa"/>
          </w:tcPr>
          <w:p w14:paraId="26723055" w14:textId="77777777" w:rsidR="00965FDD" w:rsidRPr="004F679F"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narcotic analgesics</w:t>
            </w:r>
          </w:p>
        </w:tc>
        <w:tc>
          <w:tcPr>
            <w:tcW w:w="1843" w:type="dxa"/>
          </w:tcPr>
          <w:p w14:paraId="05B4E72D" w14:textId="77777777" w:rsidR="00965FDD" w:rsidRPr="004F679F"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102 (3.7)</w:t>
            </w:r>
          </w:p>
        </w:tc>
        <w:tc>
          <w:tcPr>
            <w:tcW w:w="1984" w:type="dxa"/>
          </w:tcPr>
          <w:p w14:paraId="081568F7" w14:textId="086D00A9" w:rsidR="00965FDD" w:rsidRPr="004F679F" w:rsidRDefault="00A20024"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27 </w:t>
            </w:r>
            <w:r w:rsidR="00965FDD">
              <w:rPr>
                <w:rFonts w:ascii="Arial" w:hAnsi="Arial" w:cs="Arial"/>
                <w:sz w:val="20"/>
                <w:szCs w:val="20"/>
                <w:lang w:val="en-US"/>
              </w:rPr>
              <w:t>(4.5)</w:t>
            </w:r>
          </w:p>
        </w:tc>
      </w:tr>
      <w:tr w:rsidR="00965FDD" w14:paraId="121521E0"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D1E37D5" w14:textId="77777777" w:rsidR="00965FDD" w:rsidRPr="004F679F" w:rsidRDefault="00965FDD" w:rsidP="00114913">
            <w:pPr>
              <w:spacing w:before="240"/>
              <w:rPr>
                <w:rFonts w:ascii="Arial" w:hAnsi="Arial" w:cs="Arial"/>
                <w:sz w:val="20"/>
                <w:szCs w:val="20"/>
                <w:lang w:val="en-US"/>
              </w:rPr>
            </w:pPr>
            <w:r>
              <w:rPr>
                <w:rFonts w:ascii="Arial" w:hAnsi="Arial" w:cs="Arial"/>
                <w:b w:val="0"/>
                <w:sz w:val="20"/>
                <w:szCs w:val="20"/>
                <w:lang w:val="en-US"/>
              </w:rPr>
              <w:t>TDF</w:t>
            </w:r>
          </w:p>
        </w:tc>
        <w:tc>
          <w:tcPr>
            <w:tcW w:w="2551" w:type="dxa"/>
          </w:tcPr>
          <w:p w14:paraId="2B50A492" w14:textId="77777777" w:rsidR="00965FDD" w:rsidRPr="004F679F"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valaciclovir</w:t>
            </w:r>
          </w:p>
        </w:tc>
        <w:tc>
          <w:tcPr>
            <w:tcW w:w="1843" w:type="dxa"/>
          </w:tcPr>
          <w:p w14:paraId="4FC645BC" w14:textId="77777777" w:rsidR="00965FDD" w:rsidRPr="004F679F"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61 (2.2)</w:t>
            </w:r>
          </w:p>
        </w:tc>
        <w:tc>
          <w:tcPr>
            <w:tcW w:w="1984" w:type="dxa"/>
          </w:tcPr>
          <w:p w14:paraId="046E2F31" w14:textId="7C47312D" w:rsidR="00965FDD" w:rsidRPr="004F679F" w:rsidRDefault="00A20024"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14 </w:t>
            </w:r>
            <w:r w:rsidR="00965FDD">
              <w:rPr>
                <w:rFonts w:ascii="Arial" w:hAnsi="Arial" w:cs="Arial"/>
                <w:sz w:val="20"/>
                <w:szCs w:val="20"/>
                <w:lang w:val="en-US"/>
              </w:rPr>
              <w:t>(2.3)</w:t>
            </w:r>
          </w:p>
        </w:tc>
      </w:tr>
      <w:tr w:rsidR="00965FDD" w14:paraId="4B93AC3E" w14:textId="77777777" w:rsidTr="00114913">
        <w:tc>
          <w:tcPr>
            <w:cnfStyle w:val="001000000000" w:firstRow="0" w:lastRow="0" w:firstColumn="1" w:lastColumn="0" w:oddVBand="0" w:evenVBand="0" w:oddHBand="0" w:evenHBand="0" w:firstRowFirstColumn="0" w:firstRowLastColumn="0" w:lastRowFirstColumn="0" w:lastRowLastColumn="0"/>
            <w:tcW w:w="1560" w:type="dxa"/>
          </w:tcPr>
          <w:p w14:paraId="4FC15542" w14:textId="77777777" w:rsidR="00965FDD" w:rsidRDefault="00965FDD" w:rsidP="00114913">
            <w:pPr>
              <w:spacing w:before="240"/>
              <w:rPr>
                <w:rFonts w:ascii="Arial" w:hAnsi="Arial" w:cs="Arial"/>
                <w:b w:val="0"/>
                <w:sz w:val="20"/>
                <w:szCs w:val="20"/>
                <w:lang w:val="en-US"/>
              </w:rPr>
            </w:pPr>
            <w:proofErr w:type="spellStart"/>
            <w:r w:rsidRPr="004F679F">
              <w:rPr>
                <w:rFonts w:ascii="Arial" w:hAnsi="Arial" w:cs="Arial"/>
                <w:b w:val="0"/>
                <w:sz w:val="20"/>
                <w:szCs w:val="20"/>
                <w:lang w:val="en-US"/>
              </w:rPr>
              <w:t>bARV</w:t>
            </w:r>
            <w:proofErr w:type="spellEnd"/>
            <w:r>
              <w:rPr>
                <w:rFonts w:ascii="Arial" w:hAnsi="Arial" w:cs="Arial"/>
                <w:b w:val="0"/>
                <w:sz w:val="20"/>
                <w:szCs w:val="20"/>
                <w:lang w:val="en-US"/>
              </w:rPr>
              <w:t>/NNRTI</w:t>
            </w:r>
          </w:p>
        </w:tc>
        <w:tc>
          <w:tcPr>
            <w:tcW w:w="2551" w:type="dxa"/>
          </w:tcPr>
          <w:p w14:paraId="46F0985F" w14:textId="77777777" w:rsidR="00965FDD"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anticonvulsants</w:t>
            </w:r>
          </w:p>
        </w:tc>
        <w:tc>
          <w:tcPr>
            <w:tcW w:w="1843" w:type="dxa"/>
          </w:tcPr>
          <w:p w14:paraId="171254B9" w14:textId="77777777" w:rsidR="00965FDD" w:rsidRPr="004F679F"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52 (1.9)</w:t>
            </w:r>
          </w:p>
        </w:tc>
        <w:tc>
          <w:tcPr>
            <w:tcW w:w="1984" w:type="dxa"/>
          </w:tcPr>
          <w:p w14:paraId="3548F960" w14:textId="20005B98" w:rsidR="00965FDD" w:rsidRPr="004F679F" w:rsidRDefault="00A20024"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19 </w:t>
            </w:r>
            <w:r w:rsidR="00965FDD">
              <w:rPr>
                <w:rFonts w:ascii="Arial" w:hAnsi="Arial" w:cs="Arial"/>
                <w:sz w:val="20"/>
                <w:szCs w:val="20"/>
                <w:lang w:val="en-US"/>
              </w:rPr>
              <w:t>(3.2)</w:t>
            </w:r>
          </w:p>
        </w:tc>
      </w:tr>
      <w:tr w:rsidR="00965FDD" w14:paraId="67D5AB1F"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B43B497" w14:textId="77777777" w:rsidR="00965FDD" w:rsidRDefault="00965FDD" w:rsidP="00114913">
            <w:pPr>
              <w:spacing w:before="240"/>
              <w:rPr>
                <w:rFonts w:ascii="Arial" w:hAnsi="Arial" w:cs="Arial"/>
                <w:b w:val="0"/>
                <w:sz w:val="20"/>
                <w:szCs w:val="20"/>
                <w:lang w:val="en-US"/>
              </w:rPr>
            </w:pPr>
            <w:r>
              <w:rPr>
                <w:rFonts w:ascii="Arial" w:hAnsi="Arial" w:cs="Arial"/>
                <w:b w:val="0"/>
                <w:sz w:val="20"/>
                <w:szCs w:val="20"/>
                <w:lang w:val="en-US"/>
              </w:rPr>
              <w:t>INI</w:t>
            </w:r>
          </w:p>
        </w:tc>
        <w:tc>
          <w:tcPr>
            <w:tcW w:w="2551" w:type="dxa"/>
          </w:tcPr>
          <w:p w14:paraId="6F73FE89" w14:textId="0BE0B46B" w:rsidR="00965FDD" w:rsidRDefault="00965FDD" w:rsidP="008F36ED">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divalent </w:t>
            </w:r>
            <w:proofErr w:type="spellStart"/>
            <w:r w:rsidR="008F36ED">
              <w:rPr>
                <w:rFonts w:ascii="Arial" w:hAnsi="Arial" w:cs="Arial"/>
                <w:sz w:val="20"/>
                <w:szCs w:val="20"/>
                <w:lang w:val="en-US"/>
              </w:rPr>
              <w:t>cations</w:t>
            </w:r>
            <w:r w:rsidR="008F36ED">
              <w:rPr>
                <w:rFonts w:ascii="Arial" w:hAnsi="Arial" w:cs="Arial"/>
                <w:sz w:val="20"/>
                <w:szCs w:val="20"/>
                <w:vertAlign w:val="superscript"/>
                <w:lang w:val="en-US"/>
              </w:rPr>
              <w:t>c</w:t>
            </w:r>
            <w:proofErr w:type="spellEnd"/>
          </w:p>
        </w:tc>
        <w:tc>
          <w:tcPr>
            <w:tcW w:w="1843" w:type="dxa"/>
          </w:tcPr>
          <w:p w14:paraId="4FF8CD5F"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322 (11.8)</w:t>
            </w:r>
          </w:p>
        </w:tc>
        <w:tc>
          <w:tcPr>
            <w:tcW w:w="1984" w:type="dxa"/>
          </w:tcPr>
          <w:p w14:paraId="16EB9C3E"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NA</w:t>
            </w:r>
          </w:p>
        </w:tc>
      </w:tr>
      <w:tr w:rsidR="00965FDD" w14:paraId="3100429A" w14:textId="77777777" w:rsidTr="00114913">
        <w:tc>
          <w:tcPr>
            <w:cnfStyle w:val="001000000000" w:firstRow="0" w:lastRow="0" w:firstColumn="1" w:lastColumn="0" w:oddVBand="0" w:evenVBand="0" w:oddHBand="0" w:evenHBand="0" w:firstRowFirstColumn="0" w:firstRowLastColumn="0" w:lastRowFirstColumn="0" w:lastRowLastColumn="0"/>
            <w:tcW w:w="1560" w:type="dxa"/>
          </w:tcPr>
          <w:p w14:paraId="0B12B1BC" w14:textId="77777777" w:rsidR="00965FDD" w:rsidRDefault="00965FDD" w:rsidP="00114913">
            <w:pPr>
              <w:spacing w:before="240"/>
              <w:rPr>
                <w:rFonts w:ascii="Arial" w:hAnsi="Arial" w:cs="Arial"/>
                <w:b w:val="0"/>
                <w:sz w:val="20"/>
                <w:szCs w:val="20"/>
                <w:lang w:val="en-US"/>
              </w:rPr>
            </w:pPr>
            <w:r>
              <w:rPr>
                <w:rFonts w:ascii="Arial" w:hAnsi="Arial" w:cs="Arial"/>
                <w:b w:val="0"/>
                <w:sz w:val="20"/>
                <w:szCs w:val="20"/>
                <w:lang w:val="en-US"/>
              </w:rPr>
              <w:t>INI</w:t>
            </w:r>
          </w:p>
        </w:tc>
        <w:tc>
          <w:tcPr>
            <w:tcW w:w="2551" w:type="dxa"/>
          </w:tcPr>
          <w:p w14:paraId="67393B3B" w14:textId="77777777" w:rsidR="00965FDD"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metformin</w:t>
            </w:r>
          </w:p>
        </w:tc>
        <w:tc>
          <w:tcPr>
            <w:tcW w:w="1843" w:type="dxa"/>
          </w:tcPr>
          <w:p w14:paraId="19A240A5" w14:textId="77777777" w:rsidR="00965FDD" w:rsidRPr="004F679F"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105 (3.8)</w:t>
            </w:r>
          </w:p>
        </w:tc>
        <w:tc>
          <w:tcPr>
            <w:tcW w:w="1984" w:type="dxa"/>
          </w:tcPr>
          <w:p w14:paraId="0096B73D" w14:textId="77777777" w:rsidR="00965FDD" w:rsidRPr="004F679F"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NA</w:t>
            </w:r>
          </w:p>
        </w:tc>
      </w:tr>
    </w:tbl>
    <w:p w14:paraId="7207E490" w14:textId="35503685" w:rsidR="00965FDD" w:rsidRDefault="008D7E28" w:rsidP="00CC4B2A">
      <w:pPr>
        <w:spacing w:before="120" w:after="0" w:line="480" w:lineRule="auto"/>
        <w:jc w:val="both"/>
        <w:rPr>
          <w:rFonts w:ascii="Arial" w:hAnsi="Arial" w:cs="Arial"/>
          <w:sz w:val="18"/>
          <w:szCs w:val="18"/>
          <w:lang w:val="en-US"/>
        </w:rPr>
      </w:pPr>
      <w:r>
        <w:rPr>
          <w:rFonts w:ascii="Arial" w:hAnsi="Arial" w:cs="Arial"/>
          <w:sz w:val="18"/>
          <w:szCs w:val="18"/>
          <w:lang w:val="en-US"/>
        </w:rPr>
        <w:t>a</w:t>
      </w:r>
      <w:r w:rsidR="003A343E">
        <w:rPr>
          <w:rFonts w:ascii="Arial" w:hAnsi="Arial" w:cs="Arial"/>
          <w:sz w:val="18"/>
          <w:szCs w:val="18"/>
          <w:lang w:val="en-US"/>
        </w:rPr>
        <w:t xml:space="preserve">, the denominator is the number of individuals with </w:t>
      </w:r>
      <w:r w:rsidR="003A343E" w:rsidRPr="008D7E28">
        <w:rPr>
          <w:rFonts w:ascii="Arial" w:hAnsi="Arial" w:cs="Arial"/>
          <w:sz w:val="18"/>
          <w:szCs w:val="18"/>
          <w:u w:val="single"/>
          <w:lang w:val="en-US"/>
        </w:rPr>
        <w:t>&gt;</w:t>
      </w:r>
      <w:r w:rsidR="003A343E">
        <w:rPr>
          <w:rFonts w:ascii="Arial" w:hAnsi="Arial" w:cs="Arial"/>
          <w:sz w:val="18"/>
          <w:szCs w:val="18"/>
          <w:lang w:val="en-US"/>
        </w:rPr>
        <w:t xml:space="preserve"> 1 PDDI in 2018 (n = 2730); b, the de</w:t>
      </w:r>
      <w:r w:rsidR="00507210">
        <w:rPr>
          <w:rFonts w:ascii="Arial" w:hAnsi="Arial" w:cs="Arial"/>
          <w:sz w:val="18"/>
          <w:szCs w:val="18"/>
          <w:lang w:val="en-US"/>
        </w:rPr>
        <w:t>nominator is the number of individ</w:t>
      </w:r>
      <w:r w:rsidR="003A343E">
        <w:rPr>
          <w:rFonts w:ascii="Arial" w:hAnsi="Arial" w:cs="Arial"/>
          <w:sz w:val="18"/>
          <w:szCs w:val="18"/>
          <w:lang w:val="en-US"/>
        </w:rPr>
        <w:t xml:space="preserve">uals with </w:t>
      </w:r>
      <w:r w:rsidR="003A343E" w:rsidRPr="008D7E28">
        <w:rPr>
          <w:rFonts w:ascii="Arial" w:hAnsi="Arial" w:cs="Arial"/>
          <w:sz w:val="18"/>
          <w:szCs w:val="18"/>
          <w:u w:val="single"/>
          <w:lang w:val="en-US"/>
        </w:rPr>
        <w:t>&gt;</w:t>
      </w:r>
      <w:r w:rsidR="003A343E">
        <w:rPr>
          <w:rFonts w:ascii="Arial" w:hAnsi="Arial" w:cs="Arial"/>
          <w:sz w:val="18"/>
          <w:szCs w:val="18"/>
          <w:lang w:val="en-US"/>
        </w:rPr>
        <w:t xml:space="preserve"> 1 PDDI in 2008 (n = 599); </w:t>
      </w:r>
      <w:r w:rsidR="008F36ED">
        <w:rPr>
          <w:rFonts w:ascii="Arial" w:hAnsi="Arial" w:cs="Arial"/>
          <w:sz w:val="18"/>
          <w:szCs w:val="18"/>
          <w:lang w:val="en-US"/>
        </w:rPr>
        <w:t>c</w:t>
      </w:r>
      <w:r w:rsidR="00965FDD">
        <w:rPr>
          <w:rFonts w:ascii="Arial" w:hAnsi="Arial" w:cs="Arial"/>
          <w:sz w:val="18"/>
          <w:szCs w:val="18"/>
          <w:lang w:val="en-US"/>
        </w:rPr>
        <w:t xml:space="preserve">, antacids or supplements containing </w:t>
      </w:r>
      <w:proofErr w:type="spellStart"/>
      <w:r w:rsidR="00965FDD">
        <w:rPr>
          <w:rFonts w:ascii="Arial" w:hAnsi="Arial" w:cs="Arial"/>
          <w:sz w:val="18"/>
          <w:szCs w:val="18"/>
          <w:lang w:val="en-US"/>
        </w:rPr>
        <w:t>divalents</w:t>
      </w:r>
      <w:proofErr w:type="spellEnd"/>
      <w:r w:rsidR="00965FDD">
        <w:rPr>
          <w:rFonts w:ascii="Arial" w:hAnsi="Arial" w:cs="Arial"/>
          <w:sz w:val="18"/>
          <w:szCs w:val="18"/>
          <w:lang w:val="en-US"/>
        </w:rPr>
        <w:t xml:space="preserve"> cations (i.e. calcium, magnesium, </w:t>
      </w:r>
      <w:proofErr w:type="spellStart"/>
      <w:r w:rsidR="00965FDD">
        <w:rPr>
          <w:rFonts w:ascii="Arial" w:hAnsi="Arial" w:cs="Arial"/>
          <w:sz w:val="18"/>
          <w:szCs w:val="18"/>
          <w:lang w:val="en-US"/>
        </w:rPr>
        <w:t>aluminium</w:t>
      </w:r>
      <w:proofErr w:type="spellEnd"/>
      <w:r w:rsidR="00965FDD">
        <w:rPr>
          <w:rFonts w:ascii="Arial" w:hAnsi="Arial" w:cs="Arial"/>
          <w:sz w:val="18"/>
          <w:szCs w:val="18"/>
          <w:lang w:val="en-US"/>
        </w:rPr>
        <w:t>, iron, zinc).</w:t>
      </w:r>
    </w:p>
    <w:p w14:paraId="33D84CC1" w14:textId="77777777" w:rsidR="00965FDD" w:rsidRPr="00DD138B" w:rsidRDefault="00965FDD" w:rsidP="00CC4B2A">
      <w:pPr>
        <w:spacing w:after="0" w:line="480" w:lineRule="auto"/>
        <w:jc w:val="both"/>
        <w:rPr>
          <w:rFonts w:ascii="Arial" w:hAnsi="Arial" w:cs="Arial"/>
          <w:sz w:val="18"/>
          <w:szCs w:val="18"/>
          <w:lang w:val="en-US"/>
        </w:rPr>
      </w:pPr>
      <w:r w:rsidRPr="00E609E3">
        <w:rPr>
          <w:rFonts w:ascii="Arial" w:hAnsi="Arial" w:cs="Arial"/>
          <w:sz w:val="18"/>
          <w:szCs w:val="18"/>
          <w:lang w:val="en-US"/>
        </w:rPr>
        <w:t>Abbreviations:</w:t>
      </w:r>
      <w:r>
        <w:rPr>
          <w:rFonts w:ascii="Arial" w:hAnsi="Arial" w:cs="Arial"/>
          <w:sz w:val="18"/>
          <w:szCs w:val="18"/>
          <w:lang w:val="en-US"/>
        </w:rPr>
        <w:t xml:space="preserve"> </w:t>
      </w:r>
      <w:proofErr w:type="spellStart"/>
      <w:r>
        <w:rPr>
          <w:rFonts w:ascii="Arial" w:hAnsi="Arial" w:cs="Arial"/>
          <w:sz w:val="18"/>
          <w:szCs w:val="18"/>
          <w:lang w:val="en-US"/>
        </w:rPr>
        <w:t>bARV</w:t>
      </w:r>
      <w:proofErr w:type="spellEnd"/>
      <w:r>
        <w:rPr>
          <w:rFonts w:ascii="Arial" w:hAnsi="Arial" w:cs="Arial"/>
          <w:sz w:val="18"/>
          <w:szCs w:val="18"/>
          <w:lang w:val="en-US"/>
        </w:rPr>
        <w:t xml:space="preserve">, boosted antiretroviral drug; INI, integrase inhibitor; NA, not applicable; </w:t>
      </w:r>
      <w:r w:rsidRPr="00DD138B">
        <w:rPr>
          <w:rFonts w:ascii="Arial" w:hAnsi="Arial" w:cs="Arial"/>
          <w:sz w:val="18"/>
          <w:szCs w:val="18"/>
          <w:lang w:val="en-US"/>
        </w:rPr>
        <w:t>NNRTI, non-nucleoside reverse transcriptase inhibitor</w:t>
      </w:r>
      <w:r>
        <w:rPr>
          <w:rFonts w:ascii="Arial" w:hAnsi="Arial" w:cs="Arial"/>
          <w:sz w:val="18"/>
          <w:szCs w:val="18"/>
          <w:lang w:val="en-US"/>
        </w:rPr>
        <w:t>; TDF, tenofovir disoproxil fumarate</w:t>
      </w:r>
    </w:p>
    <w:p w14:paraId="0C0561A8" w14:textId="77777777" w:rsidR="00965FDD" w:rsidRPr="00E609E3" w:rsidRDefault="00965FDD" w:rsidP="00965FDD">
      <w:pPr>
        <w:rPr>
          <w:rFonts w:ascii="Arial" w:hAnsi="Arial" w:cs="Arial"/>
          <w:lang w:val="en-US"/>
        </w:rPr>
      </w:pPr>
      <w:r w:rsidRPr="00E609E3">
        <w:rPr>
          <w:rFonts w:ascii="Arial" w:hAnsi="Arial" w:cs="Arial"/>
          <w:lang w:val="en-US"/>
        </w:rPr>
        <w:br w:type="page"/>
      </w:r>
    </w:p>
    <w:p w14:paraId="45801FD4" w14:textId="77777777" w:rsidR="00965FDD" w:rsidRPr="00B83F03" w:rsidRDefault="00965FDD" w:rsidP="00965FDD">
      <w:pPr>
        <w:spacing w:after="240"/>
        <w:rPr>
          <w:rFonts w:ascii="Arial" w:hAnsi="Arial" w:cs="Arial"/>
          <w:b/>
          <w:sz w:val="20"/>
          <w:szCs w:val="20"/>
          <w:lang w:val="en-GB"/>
        </w:rPr>
      </w:pPr>
      <w:r w:rsidRPr="00B83F03">
        <w:rPr>
          <w:rFonts w:ascii="Arial" w:hAnsi="Arial" w:cs="Arial"/>
          <w:b/>
          <w:sz w:val="20"/>
          <w:szCs w:val="20"/>
          <w:lang w:val="en-GB"/>
        </w:rPr>
        <w:lastRenderedPageBreak/>
        <w:t>Table 3: Description of potential red flag drug-drug interactions</w:t>
      </w:r>
      <w:r>
        <w:rPr>
          <w:rFonts w:ascii="Arial" w:hAnsi="Arial" w:cs="Arial"/>
          <w:b/>
          <w:sz w:val="20"/>
          <w:szCs w:val="20"/>
          <w:lang w:val="en-GB"/>
        </w:rPr>
        <w:t xml:space="preserve"> (N = 158)</w:t>
      </w:r>
    </w:p>
    <w:tbl>
      <w:tblPr>
        <w:tblStyle w:val="EinfacheTabelle21"/>
        <w:tblW w:w="0" w:type="auto"/>
        <w:tblLook w:val="04A0" w:firstRow="1" w:lastRow="0" w:firstColumn="1" w:lastColumn="0" w:noHBand="0" w:noVBand="1"/>
      </w:tblPr>
      <w:tblGrid>
        <w:gridCol w:w="1271"/>
        <w:gridCol w:w="3124"/>
        <w:gridCol w:w="3495"/>
        <w:gridCol w:w="566"/>
        <w:gridCol w:w="606"/>
      </w:tblGrid>
      <w:tr w:rsidR="00965FDD" w:rsidRPr="00713875" w14:paraId="615CCEBA" w14:textId="77777777" w:rsidTr="00114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F51F1E3" w14:textId="77777777" w:rsidR="00965FDD" w:rsidRPr="00713875" w:rsidRDefault="00965FDD" w:rsidP="00114913">
            <w:pPr>
              <w:rPr>
                <w:rFonts w:ascii="Arial" w:hAnsi="Arial" w:cs="Arial"/>
                <w:noProof/>
                <w:sz w:val="20"/>
                <w:szCs w:val="20"/>
                <w:lang w:val="en-US"/>
              </w:rPr>
            </w:pPr>
            <w:r w:rsidRPr="00713875">
              <w:rPr>
                <w:rFonts w:ascii="Arial" w:hAnsi="Arial" w:cs="Arial"/>
                <w:noProof/>
                <w:sz w:val="20"/>
                <w:szCs w:val="20"/>
                <w:lang w:val="en-US"/>
              </w:rPr>
              <w:t>ARV drug</w:t>
            </w:r>
          </w:p>
        </w:tc>
        <w:tc>
          <w:tcPr>
            <w:tcW w:w="3124" w:type="dxa"/>
          </w:tcPr>
          <w:p w14:paraId="65B9848D" w14:textId="77777777" w:rsidR="00965FDD" w:rsidRPr="00713875" w:rsidRDefault="00965FDD" w:rsidP="00114913">
            <w:pPr>
              <w:cnfStyle w:val="100000000000" w:firstRow="1"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Comedication</w:t>
            </w:r>
          </w:p>
        </w:tc>
        <w:tc>
          <w:tcPr>
            <w:tcW w:w="3495" w:type="dxa"/>
          </w:tcPr>
          <w:p w14:paraId="191F156D" w14:textId="77777777" w:rsidR="00965FDD" w:rsidRPr="00713875" w:rsidRDefault="00965FDD" w:rsidP="00114913">
            <w:pPr>
              <w:cnfStyle w:val="100000000000" w:firstRow="1"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Risks related to interaction</w:t>
            </w:r>
          </w:p>
        </w:tc>
        <w:tc>
          <w:tcPr>
            <w:tcW w:w="566" w:type="dxa"/>
          </w:tcPr>
          <w:p w14:paraId="5885C845" w14:textId="77777777" w:rsidR="00965FDD" w:rsidRPr="00713875" w:rsidRDefault="00965FDD" w:rsidP="00114913">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N</w:t>
            </w:r>
          </w:p>
        </w:tc>
        <w:tc>
          <w:tcPr>
            <w:tcW w:w="606" w:type="dxa"/>
          </w:tcPr>
          <w:p w14:paraId="1F60D875" w14:textId="77777777" w:rsidR="00965FDD" w:rsidRPr="00713875" w:rsidRDefault="00965FDD" w:rsidP="00114913">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w:t>
            </w:r>
          </w:p>
        </w:tc>
      </w:tr>
      <w:tr w:rsidR="00965FDD" w:rsidRPr="00713875" w14:paraId="297382E6"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073A7B0" w14:textId="77777777" w:rsidR="00965FDD" w:rsidRPr="00C125A5" w:rsidRDefault="00965FDD" w:rsidP="00114913">
            <w:pPr>
              <w:spacing w:before="240"/>
              <w:rPr>
                <w:rFonts w:ascii="Arial" w:hAnsi="Arial" w:cs="Arial"/>
                <w:b w:val="0"/>
                <w:noProof/>
                <w:sz w:val="20"/>
                <w:szCs w:val="20"/>
                <w:lang w:val="en-US"/>
              </w:rPr>
            </w:pPr>
            <w:r w:rsidRPr="00C125A5">
              <w:rPr>
                <w:rFonts w:ascii="Arial" w:hAnsi="Arial" w:cs="Arial"/>
                <w:b w:val="0"/>
                <w:noProof/>
                <w:sz w:val="20"/>
                <w:szCs w:val="20"/>
                <w:lang w:val="en-US"/>
              </w:rPr>
              <w:t>bARV</w:t>
            </w:r>
          </w:p>
        </w:tc>
        <w:tc>
          <w:tcPr>
            <w:tcW w:w="3124" w:type="dxa"/>
          </w:tcPr>
          <w:p w14:paraId="2FF4D6EB" w14:textId="77777777" w:rsidR="00965FDD" w:rsidRPr="00713875"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fluticasone, mometasone, triamcinolone</w:t>
            </w:r>
          </w:p>
        </w:tc>
        <w:tc>
          <w:tcPr>
            <w:tcW w:w="3495" w:type="dxa"/>
          </w:tcPr>
          <w:p w14:paraId="5EE5AFE3" w14:textId="77777777" w:rsidR="00965FDD" w:rsidRPr="00713875"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Cushing syndrome</w:t>
            </w:r>
          </w:p>
        </w:tc>
        <w:tc>
          <w:tcPr>
            <w:tcW w:w="566" w:type="dxa"/>
          </w:tcPr>
          <w:p w14:paraId="2C999259" w14:textId="77777777" w:rsidR="00965FDD" w:rsidRPr="0071387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31</w:t>
            </w:r>
          </w:p>
        </w:tc>
        <w:tc>
          <w:tcPr>
            <w:tcW w:w="606" w:type="dxa"/>
          </w:tcPr>
          <w:p w14:paraId="1A9035FA" w14:textId="77777777" w:rsidR="00965FDD" w:rsidRPr="0071387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19.6</w:t>
            </w:r>
          </w:p>
        </w:tc>
      </w:tr>
      <w:tr w:rsidR="00965FDD" w:rsidRPr="00713875" w14:paraId="404AB352" w14:textId="77777777" w:rsidTr="00114913">
        <w:tc>
          <w:tcPr>
            <w:cnfStyle w:val="001000000000" w:firstRow="0" w:lastRow="0" w:firstColumn="1" w:lastColumn="0" w:oddVBand="0" w:evenVBand="0" w:oddHBand="0" w:evenHBand="0" w:firstRowFirstColumn="0" w:firstRowLastColumn="0" w:lastRowFirstColumn="0" w:lastRowLastColumn="0"/>
            <w:tcW w:w="1271" w:type="dxa"/>
          </w:tcPr>
          <w:p w14:paraId="4F718B8B" w14:textId="77777777" w:rsidR="00965FDD" w:rsidRPr="00C125A5" w:rsidRDefault="00965FDD" w:rsidP="00114913">
            <w:pPr>
              <w:spacing w:before="240"/>
              <w:rPr>
                <w:rFonts w:ascii="Arial" w:hAnsi="Arial" w:cs="Arial"/>
                <w:b w:val="0"/>
                <w:noProof/>
                <w:sz w:val="20"/>
                <w:szCs w:val="20"/>
                <w:lang w:val="en-US"/>
              </w:rPr>
            </w:pPr>
            <w:r w:rsidRPr="00C125A5">
              <w:rPr>
                <w:rFonts w:ascii="Arial" w:hAnsi="Arial" w:cs="Arial"/>
                <w:b w:val="0"/>
                <w:noProof/>
                <w:sz w:val="20"/>
                <w:szCs w:val="20"/>
                <w:lang w:val="en-US"/>
              </w:rPr>
              <w:t>bARV</w:t>
            </w:r>
          </w:p>
        </w:tc>
        <w:tc>
          <w:tcPr>
            <w:tcW w:w="3124" w:type="dxa"/>
          </w:tcPr>
          <w:p w14:paraId="5203331B" w14:textId="77777777" w:rsidR="00965FDD" w:rsidRPr="00713875"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quetiapine</w:t>
            </w:r>
          </w:p>
        </w:tc>
        <w:tc>
          <w:tcPr>
            <w:tcW w:w="3495" w:type="dxa"/>
          </w:tcPr>
          <w:p w14:paraId="5FCC63F4" w14:textId="77777777" w:rsidR="00965FDD" w:rsidRPr="00713875"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QT prolongation (note: quetiapine dose was reduced to 1/6 in 75% of the cases)</w:t>
            </w:r>
          </w:p>
        </w:tc>
        <w:tc>
          <w:tcPr>
            <w:tcW w:w="566" w:type="dxa"/>
          </w:tcPr>
          <w:p w14:paraId="3F237CFB" w14:textId="77777777" w:rsidR="00965FDD" w:rsidRPr="00713875"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31</w:t>
            </w:r>
          </w:p>
        </w:tc>
        <w:tc>
          <w:tcPr>
            <w:tcW w:w="606" w:type="dxa"/>
          </w:tcPr>
          <w:p w14:paraId="4F7E6DE4" w14:textId="77777777" w:rsidR="00965FDD" w:rsidRPr="00713875"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19.6</w:t>
            </w:r>
          </w:p>
        </w:tc>
      </w:tr>
      <w:tr w:rsidR="00965FDD" w:rsidRPr="00713875" w14:paraId="337B4A96"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CCE356C" w14:textId="77777777" w:rsidR="00965FDD" w:rsidRPr="00C125A5" w:rsidRDefault="00965FDD" w:rsidP="00114913">
            <w:pPr>
              <w:spacing w:before="240"/>
              <w:rPr>
                <w:rFonts w:ascii="Arial" w:hAnsi="Arial" w:cs="Arial"/>
                <w:b w:val="0"/>
                <w:noProof/>
                <w:sz w:val="20"/>
                <w:szCs w:val="20"/>
                <w:lang w:val="en-US"/>
              </w:rPr>
            </w:pPr>
            <w:r w:rsidRPr="00C125A5">
              <w:rPr>
                <w:rFonts w:ascii="Arial" w:hAnsi="Arial" w:cs="Arial"/>
                <w:b w:val="0"/>
                <w:noProof/>
                <w:sz w:val="20"/>
                <w:szCs w:val="20"/>
                <w:lang w:val="en-US"/>
              </w:rPr>
              <w:t>ATV, RPV</w:t>
            </w:r>
          </w:p>
        </w:tc>
        <w:tc>
          <w:tcPr>
            <w:tcW w:w="3124" w:type="dxa"/>
          </w:tcPr>
          <w:p w14:paraId="5DE42189" w14:textId="77777777" w:rsidR="00965FDD" w:rsidRPr="00713875"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proton pump inhibitors</w:t>
            </w:r>
          </w:p>
        </w:tc>
        <w:tc>
          <w:tcPr>
            <w:tcW w:w="3495" w:type="dxa"/>
          </w:tcPr>
          <w:p w14:paraId="13E7728B" w14:textId="77777777" w:rsidR="00965FDD" w:rsidRPr="00713875"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 xml:space="preserve">ARV treatment failure </w:t>
            </w:r>
          </w:p>
        </w:tc>
        <w:tc>
          <w:tcPr>
            <w:tcW w:w="566" w:type="dxa"/>
          </w:tcPr>
          <w:p w14:paraId="3121F5F2" w14:textId="77777777" w:rsidR="00965FDD" w:rsidRPr="0071387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25</w:t>
            </w:r>
          </w:p>
        </w:tc>
        <w:tc>
          <w:tcPr>
            <w:tcW w:w="606" w:type="dxa"/>
          </w:tcPr>
          <w:p w14:paraId="7EE50845" w14:textId="77777777" w:rsidR="00965FDD" w:rsidRPr="0071387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15.8</w:t>
            </w:r>
          </w:p>
        </w:tc>
      </w:tr>
      <w:tr w:rsidR="00965FDD" w:rsidRPr="00713875" w14:paraId="5B27231E" w14:textId="77777777" w:rsidTr="00114913">
        <w:tc>
          <w:tcPr>
            <w:cnfStyle w:val="001000000000" w:firstRow="0" w:lastRow="0" w:firstColumn="1" w:lastColumn="0" w:oddVBand="0" w:evenVBand="0" w:oddHBand="0" w:evenHBand="0" w:firstRowFirstColumn="0" w:firstRowLastColumn="0" w:lastRowFirstColumn="0" w:lastRowLastColumn="0"/>
            <w:tcW w:w="1271" w:type="dxa"/>
          </w:tcPr>
          <w:p w14:paraId="1BE9185D" w14:textId="77777777" w:rsidR="00965FDD" w:rsidRPr="00C125A5" w:rsidRDefault="00965FDD" w:rsidP="00114913">
            <w:pPr>
              <w:spacing w:before="240"/>
              <w:rPr>
                <w:rFonts w:ascii="Arial" w:hAnsi="Arial" w:cs="Arial"/>
                <w:b w:val="0"/>
                <w:noProof/>
                <w:sz w:val="20"/>
                <w:szCs w:val="20"/>
                <w:lang w:val="en-US"/>
              </w:rPr>
            </w:pPr>
            <w:r w:rsidRPr="00C125A5">
              <w:rPr>
                <w:rFonts w:ascii="Arial" w:hAnsi="Arial" w:cs="Arial"/>
                <w:b w:val="0"/>
                <w:noProof/>
                <w:sz w:val="20"/>
                <w:szCs w:val="20"/>
                <w:lang w:val="en-US"/>
              </w:rPr>
              <w:t>bARV</w:t>
            </w:r>
          </w:p>
        </w:tc>
        <w:tc>
          <w:tcPr>
            <w:tcW w:w="3124" w:type="dxa"/>
          </w:tcPr>
          <w:p w14:paraId="58586048" w14:textId="77777777" w:rsidR="00965FDD" w:rsidRPr="00713875"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clopidogrel</w:t>
            </w:r>
          </w:p>
        </w:tc>
        <w:tc>
          <w:tcPr>
            <w:tcW w:w="3495" w:type="dxa"/>
          </w:tcPr>
          <w:p w14:paraId="51728259" w14:textId="77777777" w:rsidR="00965FDD" w:rsidRPr="00713875"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 xml:space="preserve">reduced efficacy for clopidogrel </w:t>
            </w:r>
          </w:p>
        </w:tc>
        <w:tc>
          <w:tcPr>
            <w:tcW w:w="566" w:type="dxa"/>
          </w:tcPr>
          <w:p w14:paraId="30FF6228" w14:textId="77777777" w:rsidR="00965FDD" w:rsidRPr="00713875"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18</w:t>
            </w:r>
          </w:p>
        </w:tc>
        <w:tc>
          <w:tcPr>
            <w:tcW w:w="606" w:type="dxa"/>
          </w:tcPr>
          <w:p w14:paraId="5065597E" w14:textId="77777777" w:rsidR="00965FDD" w:rsidRPr="00713875"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11.4</w:t>
            </w:r>
          </w:p>
        </w:tc>
      </w:tr>
      <w:tr w:rsidR="00965FDD" w:rsidRPr="00713875" w14:paraId="4EB99DBA"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77B28C4" w14:textId="77777777" w:rsidR="00965FDD" w:rsidRPr="00C125A5" w:rsidRDefault="00965FDD" w:rsidP="00114913">
            <w:pPr>
              <w:spacing w:before="240"/>
              <w:rPr>
                <w:rFonts w:ascii="Arial" w:hAnsi="Arial" w:cs="Arial"/>
                <w:b w:val="0"/>
                <w:noProof/>
                <w:sz w:val="20"/>
                <w:szCs w:val="20"/>
                <w:lang w:val="en-US"/>
              </w:rPr>
            </w:pPr>
            <w:r w:rsidRPr="00C125A5">
              <w:rPr>
                <w:rFonts w:ascii="Arial" w:hAnsi="Arial" w:cs="Arial"/>
                <w:b w:val="0"/>
                <w:noProof/>
                <w:sz w:val="20"/>
                <w:szCs w:val="20"/>
                <w:lang w:val="en-US"/>
              </w:rPr>
              <w:t>bARV</w:t>
            </w:r>
          </w:p>
        </w:tc>
        <w:tc>
          <w:tcPr>
            <w:tcW w:w="3124" w:type="dxa"/>
          </w:tcPr>
          <w:p w14:paraId="1AD7AC24" w14:textId="77777777" w:rsidR="00965FDD" w:rsidRPr="00713875"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domperidone</w:t>
            </w:r>
          </w:p>
        </w:tc>
        <w:tc>
          <w:tcPr>
            <w:tcW w:w="3495" w:type="dxa"/>
          </w:tcPr>
          <w:p w14:paraId="5EF398C0" w14:textId="77777777" w:rsidR="00965FDD" w:rsidRPr="00713875"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QT prolongation</w:t>
            </w:r>
          </w:p>
        </w:tc>
        <w:tc>
          <w:tcPr>
            <w:tcW w:w="566" w:type="dxa"/>
          </w:tcPr>
          <w:p w14:paraId="4237D604" w14:textId="77777777" w:rsidR="00965FDD" w:rsidRPr="0071387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16</w:t>
            </w:r>
          </w:p>
        </w:tc>
        <w:tc>
          <w:tcPr>
            <w:tcW w:w="606" w:type="dxa"/>
          </w:tcPr>
          <w:p w14:paraId="731A303E" w14:textId="77777777" w:rsidR="00965FDD" w:rsidRPr="0071387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10.1</w:t>
            </w:r>
          </w:p>
        </w:tc>
      </w:tr>
      <w:tr w:rsidR="00965FDD" w:rsidRPr="00713875" w14:paraId="716360EE" w14:textId="77777777" w:rsidTr="00114913">
        <w:tc>
          <w:tcPr>
            <w:cnfStyle w:val="001000000000" w:firstRow="0" w:lastRow="0" w:firstColumn="1" w:lastColumn="0" w:oddVBand="0" w:evenVBand="0" w:oddHBand="0" w:evenHBand="0" w:firstRowFirstColumn="0" w:firstRowLastColumn="0" w:lastRowFirstColumn="0" w:lastRowLastColumn="0"/>
            <w:tcW w:w="1271" w:type="dxa"/>
          </w:tcPr>
          <w:p w14:paraId="41E4D54B" w14:textId="77777777" w:rsidR="00965FDD" w:rsidRPr="00C125A5" w:rsidRDefault="00965FDD" w:rsidP="00114913">
            <w:pPr>
              <w:spacing w:before="240"/>
              <w:rPr>
                <w:rFonts w:ascii="Arial" w:hAnsi="Arial" w:cs="Arial"/>
                <w:b w:val="0"/>
                <w:noProof/>
                <w:sz w:val="20"/>
                <w:szCs w:val="20"/>
                <w:lang w:val="en-US"/>
              </w:rPr>
            </w:pPr>
            <w:r w:rsidRPr="00C125A5">
              <w:rPr>
                <w:rFonts w:ascii="Arial" w:hAnsi="Arial" w:cs="Arial"/>
                <w:b w:val="0"/>
                <w:noProof/>
                <w:sz w:val="20"/>
                <w:szCs w:val="20"/>
                <w:lang w:val="en-US"/>
              </w:rPr>
              <w:t>EFV, NVP</w:t>
            </w:r>
          </w:p>
        </w:tc>
        <w:tc>
          <w:tcPr>
            <w:tcW w:w="3124" w:type="dxa"/>
          </w:tcPr>
          <w:p w14:paraId="02D7673B" w14:textId="77777777" w:rsidR="00965FDD" w:rsidRPr="00713875"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ketoconazole</w:t>
            </w:r>
          </w:p>
        </w:tc>
        <w:tc>
          <w:tcPr>
            <w:tcW w:w="3495" w:type="dxa"/>
          </w:tcPr>
          <w:p w14:paraId="1C9FF2C4" w14:textId="77777777" w:rsidR="00965FDD" w:rsidRPr="00713875"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 xml:space="preserve">reduced efficacy for ketoconazole </w:t>
            </w:r>
          </w:p>
        </w:tc>
        <w:tc>
          <w:tcPr>
            <w:tcW w:w="566" w:type="dxa"/>
          </w:tcPr>
          <w:p w14:paraId="3F3102C0" w14:textId="77777777" w:rsidR="00965FDD" w:rsidRPr="00713875"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9</w:t>
            </w:r>
          </w:p>
        </w:tc>
        <w:tc>
          <w:tcPr>
            <w:tcW w:w="606" w:type="dxa"/>
          </w:tcPr>
          <w:p w14:paraId="56435D69" w14:textId="77777777" w:rsidR="00965FDD" w:rsidRPr="00713875"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5.7</w:t>
            </w:r>
          </w:p>
        </w:tc>
      </w:tr>
      <w:tr w:rsidR="00965FDD" w:rsidRPr="00713875" w14:paraId="24BB92DF"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C8A77DC" w14:textId="77777777" w:rsidR="00965FDD" w:rsidRPr="00C125A5" w:rsidRDefault="00965FDD" w:rsidP="00114913">
            <w:pPr>
              <w:spacing w:before="240"/>
              <w:rPr>
                <w:rFonts w:ascii="Arial" w:hAnsi="Arial" w:cs="Arial"/>
                <w:b w:val="0"/>
                <w:noProof/>
                <w:sz w:val="20"/>
                <w:szCs w:val="20"/>
                <w:lang w:val="en-US"/>
              </w:rPr>
            </w:pPr>
            <w:r w:rsidRPr="00C125A5">
              <w:rPr>
                <w:rFonts w:ascii="Arial" w:hAnsi="Arial" w:cs="Arial"/>
                <w:b w:val="0"/>
                <w:noProof/>
                <w:sz w:val="20"/>
                <w:szCs w:val="20"/>
                <w:lang w:val="en-US"/>
              </w:rPr>
              <w:t>bARV</w:t>
            </w:r>
          </w:p>
        </w:tc>
        <w:tc>
          <w:tcPr>
            <w:tcW w:w="3124" w:type="dxa"/>
          </w:tcPr>
          <w:p w14:paraId="3724EDE4" w14:textId="77777777" w:rsidR="00965FDD" w:rsidRPr="00713875"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alfuzosin, aliskiren, lecarnidipine</w:t>
            </w:r>
          </w:p>
        </w:tc>
        <w:tc>
          <w:tcPr>
            <w:tcW w:w="3495" w:type="dxa"/>
          </w:tcPr>
          <w:p w14:paraId="1EC71BCC" w14:textId="77777777" w:rsidR="00965FDD" w:rsidRPr="00713875"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severe hypotension</w:t>
            </w:r>
          </w:p>
        </w:tc>
        <w:tc>
          <w:tcPr>
            <w:tcW w:w="566" w:type="dxa"/>
          </w:tcPr>
          <w:p w14:paraId="57821E06" w14:textId="77777777" w:rsidR="00965FDD" w:rsidRPr="0071387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8</w:t>
            </w:r>
          </w:p>
        </w:tc>
        <w:tc>
          <w:tcPr>
            <w:tcW w:w="606" w:type="dxa"/>
          </w:tcPr>
          <w:p w14:paraId="35C6BFDF" w14:textId="77777777" w:rsidR="00965FDD" w:rsidRPr="0071387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5.1</w:t>
            </w:r>
          </w:p>
        </w:tc>
      </w:tr>
      <w:tr w:rsidR="00965FDD" w:rsidRPr="00713875" w14:paraId="0817614A" w14:textId="77777777" w:rsidTr="00114913">
        <w:tc>
          <w:tcPr>
            <w:cnfStyle w:val="001000000000" w:firstRow="0" w:lastRow="0" w:firstColumn="1" w:lastColumn="0" w:oddVBand="0" w:evenVBand="0" w:oddHBand="0" w:evenHBand="0" w:firstRowFirstColumn="0" w:firstRowLastColumn="0" w:lastRowFirstColumn="0" w:lastRowLastColumn="0"/>
            <w:tcW w:w="1271" w:type="dxa"/>
          </w:tcPr>
          <w:p w14:paraId="4AFE4C14" w14:textId="77777777" w:rsidR="00965FDD" w:rsidRPr="00C125A5" w:rsidRDefault="00965FDD" w:rsidP="00114913">
            <w:pPr>
              <w:spacing w:before="240"/>
              <w:rPr>
                <w:rFonts w:ascii="Arial" w:hAnsi="Arial" w:cs="Arial"/>
                <w:b w:val="0"/>
                <w:noProof/>
                <w:sz w:val="20"/>
                <w:szCs w:val="20"/>
                <w:lang w:val="en-US"/>
              </w:rPr>
            </w:pPr>
            <w:r w:rsidRPr="00C125A5">
              <w:rPr>
                <w:rFonts w:ascii="Arial" w:hAnsi="Arial" w:cs="Arial"/>
                <w:b w:val="0"/>
                <w:noProof/>
                <w:sz w:val="20"/>
                <w:szCs w:val="20"/>
                <w:lang w:val="en-US"/>
              </w:rPr>
              <w:t>bARV</w:t>
            </w:r>
          </w:p>
        </w:tc>
        <w:tc>
          <w:tcPr>
            <w:tcW w:w="3124" w:type="dxa"/>
          </w:tcPr>
          <w:p w14:paraId="18B977A8" w14:textId="77777777" w:rsidR="00965FDD" w:rsidRPr="00713875"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simvastatin</w:t>
            </w:r>
          </w:p>
        </w:tc>
        <w:tc>
          <w:tcPr>
            <w:tcW w:w="3495" w:type="dxa"/>
          </w:tcPr>
          <w:p w14:paraId="1E301A16" w14:textId="77777777" w:rsidR="00965FDD" w:rsidRPr="00713875"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rhabdomyolysis</w:t>
            </w:r>
          </w:p>
        </w:tc>
        <w:tc>
          <w:tcPr>
            <w:tcW w:w="566" w:type="dxa"/>
          </w:tcPr>
          <w:p w14:paraId="36657E5B" w14:textId="77777777" w:rsidR="00965FDD" w:rsidRPr="00713875"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4</w:t>
            </w:r>
          </w:p>
        </w:tc>
        <w:tc>
          <w:tcPr>
            <w:tcW w:w="606" w:type="dxa"/>
          </w:tcPr>
          <w:p w14:paraId="6EAD4405" w14:textId="77777777" w:rsidR="00965FDD" w:rsidRPr="00713875"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2.5</w:t>
            </w:r>
          </w:p>
        </w:tc>
      </w:tr>
      <w:tr w:rsidR="00965FDD" w:rsidRPr="00713875" w14:paraId="4B6372EB"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3FC15E6" w14:textId="77777777" w:rsidR="00965FDD" w:rsidRPr="00C125A5" w:rsidRDefault="00965FDD" w:rsidP="00114913">
            <w:pPr>
              <w:spacing w:before="240"/>
              <w:rPr>
                <w:rFonts w:ascii="Arial" w:hAnsi="Arial" w:cs="Arial"/>
                <w:b w:val="0"/>
                <w:noProof/>
                <w:sz w:val="20"/>
                <w:szCs w:val="20"/>
                <w:lang w:val="en-US"/>
              </w:rPr>
            </w:pPr>
            <w:r w:rsidRPr="00C125A5">
              <w:rPr>
                <w:rFonts w:ascii="Arial" w:hAnsi="Arial" w:cs="Arial"/>
                <w:b w:val="0"/>
                <w:noProof/>
                <w:sz w:val="20"/>
                <w:szCs w:val="20"/>
                <w:lang w:val="en-US"/>
              </w:rPr>
              <w:t>bARV</w:t>
            </w:r>
          </w:p>
        </w:tc>
        <w:tc>
          <w:tcPr>
            <w:tcW w:w="3124" w:type="dxa"/>
          </w:tcPr>
          <w:p w14:paraId="78E0CD00" w14:textId="77777777" w:rsidR="00965FDD" w:rsidRPr="00713875"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midazolam, triazolam</w:t>
            </w:r>
          </w:p>
        </w:tc>
        <w:tc>
          <w:tcPr>
            <w:tcW w:w="3495" w:type="dxa"/>
          </w:tcPr>
          <w:p w14:paraId="63257EE5" w14:textId="77777777" w:rsidR="00965FDD" w:rsidRPr="00713875"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respiratory depression</w:t>
            </w:r>
          </w:p>
        </w:tc>
        <w:tc>
          <w:tcPr>
            <w:tcW w:w="566" w:type="dxa"/>
          </w:tcPr>
          <w:p w14:paraId="308207CF" w14:textId="77777777" w:rsidR="00965FDD" w:rsidRPr="0071387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4</w:t>
            </w:r>
          </w:p>
        </w:tc>
        <w:tc>
          <w:tcPr>
            <w:tcW w:w="606" w:type="dxa"/>
          </w:tcPr>
          <w:p w14:paraId="07726A44" w14:textId="77777777" w:rsidR="00965FDD" w:rsidRPr="0071387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2.5</w:t>
            </w:r>
          </w:p>
        </w:tc>
      </w:tr>
      <w:tr w:rsidR="00965FDD" w:rsidRPr="00713875" w14:paraId="453AFCFF" w14:textId="77777777" w:rsidTr="00114913">
        <w:tc>
          <w:tcPr>
            <w:cnfStyle w:val="001000000000" w:firstRow="0" w:lastRow="0" w:firstColumn="1" w:lastColumn="0" w:oddVBand="0" w:evenVBand="0" w:oddHBand="0" w:evenHBand="0" w:firstRowFirstColumn="0" w:firstRowLastColumn="0" w:lastRowFirstColumn="0" w:lastRowLastColumn="0"/>
            <w:tcW w:w="1271" w:type="dxa"/>
          </w:tcPr>
          <w:p w14:paraId="413C6E66" w14:textId="77777777" w:rsidR="00965FDD" w:rsidRPr="00C125A5" w:rsidRDefault="00965FDD" w:rsidP="00114913">
            <w:pPr>
              <w:spacing w:before="240"/>
              <w:rPr>
                <w:rFonts w:ascii="Arial" w:hAnsi="Arial" w:cs="Arial"/>
                <w:b w:val="0"/>
                <w:noProof/>
                <w:sz w:val="20"/>
                <w:szCs w:val="20"/>
                <w:lang w:val="en-US"/>
              </w:rPr>
            </w:pPr>
            <w:r w:rsidRPr="00C125A5">
              <w:rPr>
                <w:rFonts w:ascii="Arial" w:hAnsi="Arial" w:cs="Arial"/>
                <w:b w:val="0"/>
                <w:noProof/>
                <w:sz w:val="20"/>
                <w:szCs w:val="20"/>
                <w:lang w:val="en-US"/>
              </w:rPr>
              <w:t>EFV</w:t>
            </w:r>
          </w:p>
        </w:tc>
        <w:tc>
          <w:tcPr>
            <w:tcW w:w="3124" w:type="dxa"/>
          </w:tcPr>
          <w:p w14:paraId="46640E67" w14:textId="77777777" w:rsidR="00965FDD" w:rsidRPr="00713875"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contraceptive</w:t>
            </w:r>
          </w:p>
        </w:tc>
        <w:tc>
          <w:tcPr>
            <w:tcW w:w="3495" w:type="dxa"/>
          </w:tcPr>
          <w:p w14:paraId="07896CF9" w14:textId="77777777" w:rsidR="00965FDD" w:rsidRPr="00713875"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contraceptive failure</w:t>
            </w:r>
          </w:p>
        </w:tc>
        <w:tc>
          <w:tcPr>
            <w:tcW w:w="566" w:type="dxa"/>
          </w:tcPr>
          <w:p w14:paraId="3E2640FB" w14:textId="77777777" w:rsidR="00965FDD" w:rsidRPr="00713875"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3</w:t>
            </w:r>
          </w:p>
        </w:tc>
        <w:tc>
          <w:tcPr>
            <w:tcW w:w="606" w:type="dxa"/>
          </w:tcPr>
          <w:p w14:paraId="5C97C3AF" w14:textId="77777777" w:rsidR="00965FDD" w:rsidRPr="00713875"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1.9</w:t>
            </w:r>
          </w:p>
        </w:tc>
      </w:tr>
      <w:tr w:rsidR="00965FDD" w:rsidRPr="00713875" w14:paraId="76ED9939"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308961C" w14:textId="77777777" w:rsidR="00965FDD" w:rsidRPr="00C125A5" w:rsidRDefault="00965FDD" w:rsidP="00114913">
            <w:pPr>
              <w:spacing w:before="240"/>
              <w:rPr>
                <w:rFonts w:ascii="Arial" w:hAnsi="Arial" w:cs="Arial"/>
                <w:b w:val="0"/>
                <w:noProof/>
                <w:sz w:val="20"/>
                <w:szCs w:val="20"/>
                <w:lang w:val="en-US"/>
              </w:rPr>
            </w:pPr>
            <w:r w:rsidRPr="00C125A5">
              <w:rPr>
                <w:rFonts w:ascii="Arial" w:hAnsi="Arial" w:cs="Arial"/>
                <w:b w:val="0"/>
                <w:noProof/>
                <w:sz w:val="20"/>
                <w:szCs w:val="20"/>
                <w:lang w:val="en-US"/>
              </w:rPr>
              <w:t>bARV</w:t>
            </w:r>
          </w:p>
        </w:tc>
        <w:tc>
          <w:tcPr>
            <w:tcW w:w="3124" w:type="dxa"/>
          </w:tcPr>
          <w:p w14:paraId="7B7370FB" w14:textId="77777777" w:rsidR="00965FDD" w:rsidRPr="00713875"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eplerenone</w:t>
            </w:r>
          </w:p>
        </w:tc>
        <w:tc>
          <w:tcPr>
            <w:tcW w:w="3495" w:type="dxa"/>
          </w:tcPr>
          <w:p w14:paraId="16C251F6" w14:textId="77777777" w:rsidR="00965FDD" w:rsidRPr="00713875"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hyperkalemia</w:t>
            </w:r>
          </w:p>
        </w:tc>
        <w:tc>
          <w:tcPr>
            <w:tcW w:w="566" w:type="dxa"/>
          </w:tcPr>
          <w:p w14:paraId="37CF0FD4" w14:textId="77777777" w:rsidR="00965FDD" w:rsidRPr="0071387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3</w:t>
            </w:r>
          </w:p>
        </w:tc>
        <w:tc>
          <w:tcPr>
            <w:tcW w:w="606" w:type="dxa"/>
          </w:tcPr>
          <w:p w14:paraId="1D9EFA1B" w14:textId="77777777" w:rsidR="00965FDD" w:rsidRPr="00713875"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1.9</w:t>
            </w:r>
          </w:p>
        </w:tc>
      </w:tr>
      <w:tr w:rsidR="00965FDD" w:rsidRPr="00713875" w14:paraId="6C9618BF" w14:textId="77777777" w:rsidTr="00114913">
        <w:tc>
          <w:tcPr>
            <w:cnfStyle w:val="001000000000" w:firstRow="0" w:lastRow="0" w:firstColumn="1" w:lastColumn="0" w:oddVBand="0" w:evenVBand="0" w:oddHBand="0" w:evenHBand="0" w:firstRowFirstColumn="0" w:firstRowLastColumn="0" w:lastRowFirstColumn="0" w:lastRowLastColumn="0"/>
            <w:tcW w:w="1271" w:type="dxa"/>
          </w:tcPr>
          <w:p w14:paraId="141C217C" w14:textId="77777777" w:rsidR="00965FDD" w:rsidRPr="00C125A5" w:rsidRDefault="00965FDD" w:rsidP="00114913">
            <w:pPr>
              <w:spacing w:before="240"/>
              <w:rPr>
                <w:rFonts w:ascii="Arial" w:hAnsi="Arial" w:cs="Arial"/>
                <w:b w:val="0"/>
                <w:noProof/>
                <w:sz w:val="20"/>
                <w:szCs w:val="20"/>
                <w:lang w:val="en-US"/>
              </w:rPr>
            </w:pPr>
            <w:r w:rsidRPr="00C125A5">
              <w:rPr>
                <w:rFonts w:ascii="Arial" w:hAnsi="Arial" w:cs="Arial"/>
                <w:b w:val="0"/>
                <w:noProof/>
                <w:sz w:val="20"/>
                <w:szCs w:val="20"/>
                <w:lang w:val="en-US"/>
              </w:rPr>
              <w:t>DTG, NVP</w:t>
            </w:r>
          </w:p>
        </w:tc>
        <w:tc>
          <w:tcPr>
            <w:tcW w:w="3124" w:type="dxa"/>
          </w:tcPr>
          <w:p w14:paraId="163D5C9A" w14:textId="77777777" w:rsidR="00965FDD" w:rsidRPr="00713875"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phenobarbital, primidone</w:t>
            </w:r>
          </w:p>
        </w:tc>
        <w:tc>
          <w:tcPr>
            <w:tcW w:w="3495" w:type="dxa"/>
          </w:tcPr>
          <w:p w14:paraId="4B164F85" w14:textId="77777777" w:rsidR="00965FDD" w:rsidRPr="00713875"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ARV treatment failure</w:t>
            </w:r>
          </w:p>
        </w:tc>
        <w:tc>
          <w:tcPr>
            <w:tcW w:w="566" w:type="dxa"/>
          </w:tcPr>
          <w:p w14:paraId="31F57769" w14:textId="77777777" w:rsidR="00965FDD" w:rsidRPr="00713875"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2</w:t>
            </w:r>
          </w:p>
        </w:tc>
        <w:tc>
          <w:tcPr>
            <w:tcW w:w="606" w:type="dxa"/>
          </w:tcPr>
          <w:p w14:paraId="30F2C5AC" w14:textId="77777777" w:rsidR="00965FDD" w:rsidRPr="00713875"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1.3</w:t>
            </w:r>
          </w:p>
        </w:tc>
      </w:tr>
      <w:tr w:rsidR="00965FDD" w:rsidRPr="00713875" w14:paraId="6D5BC56D"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540393E" w14:textId="77777777" w:rsidR="00965FDD" w:rsidRPr="00C125A5" w:rsidRDefault="00965FDD" w:rsidP="00114913">
            <w:pPr>
              <w:spacing w:before="240"/>
              <w:rPr>
                <w:rFonts w:ascii="Arial" w:hAnsi="Arial" w:cs="Arial"/>
                <w:b w:val="0"/>
                <w:noProof/>
                <w:sz w:val="20"/>
                <w:szCs w:val="20"/>
                <w:lang w:val="en-US"/>
              </w:rPr>
            </w:pPr>
            <w:r w:rsidRPr="00C125A5">
              <w:rPr>
                <w:rFonts w:ascii="Arial" w:hAnsi="Arial" w:cs="Arial"/>
                <w:b w:val="0"/>
                <w:noProof/>
                <w:sz w:val="20"/>
                <w:szCs w:val="20"/>
                <w:lang w:val="en-US"/>
              </w:rPr>
              <w:t>bARV</w:t>
            </w:r>
          </w:p>
        </w:tc>
        <w:tc>
          <w:tcPr>
            <w:tcW w:w="3124" w:type="dxa"/>
          </w:tcPr>
          <w:p w14:paraId="1BE0E20F" w14:textId="77777777" w:rsidR="00965FDD" w:rsidRPr="00713875"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amiodarone</w:t>
            </w:r>
          </w:p>
        </w:tc>
        <w:tc>
          <w:tcPr>
            <w:tcW w:w="3495" w:type="dxa"/>
          </w:tcPr>
          <w:p w14:paraId="1D4D0775" w14:textId="77777777" w:rsidR="00965FDD" w:rsidRPr="00713875"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cardiac arrhythmias</w:t>
            </w:r>
          </w:p>
        </w:tc>
        <w:tc>
          <w:tcPr>
            <w:tcW w:w="566" w:type="dxa"/>
          </w:tcPr>
          <w:p w14:paraId="2F23DB36"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1</w:t>
            </w:r>
          </w:p>
        </w:tc>
        <w:tc>
          <w:tcPr>
            <w:tcW w:w="606" w:type="dxa"/>
          </w:tcPr>
          <w:p w14:paraId="0D9D79F1"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0.6</w:t>
            </w:r>
          </w:p>
        </w:tc>
      </w:tr>
      <w:tr w:rsidR="00965FDD" w:rsidRPr="00713875" w14:paraId="183A0CA3" w14:textId="77777777" w:rsidTr="00114913">
        <w:tc>
          <w:tcPr>
            <w:cnfStyle w:val="001000000000" w:firstRow="0" w:lastRow="0" w:firstColumn="1" w:lastColumn="0" w:oddVBand="0" w:evenVBand="0" w:oddHBand="0" w:evenHBand="0" w:firstRowFirstColumn="0" w:firstRowLastColumn="0" w:lastRowFirstColumn="0" w:lastRowLastColumn="0"/>
            <w:tcW w:w="1271" w:type="dxa"/>
          </w:tcPr>
          <w:p w14:paraId="74B1CD3F" w14:textId="77777777" w:rsidR="00965FDD" w:rsidRPr="00C125A5" w:rsidRDefault="00965FDD" w:rsidP="00114913">
            <w:pPr>
              <w:spacing w:before="240"/>
              <w:rPr>
                <w:rFonts w:ascii="Arial" w:hAnsi="Arial" w:cs="Arial"/>
                <w:b w:val="0"/>
                <w:noProof/>
                <w:sz w:val="20"/>
                <w:szCs w:val="20"/>
                <w:lang w:val="en-US"/>
              </w:rPr>
            </w:pPr>
            <w:r w:rsidRPr="00C125A5">
              <w:rPr>
                <w:rFonts w:ascii="Arial" w:hAnsi="Arial" w:cs="Arial"/>
                <w:b w:val="0"/>
                <w:noProof/>
                <w:sz w:val="20"/>
                <w:szCs w:val="20"/>
                <w:lang w:val="en-US"/>
              </w:rPr>
              <w:t>bARV</w:t>
            </w:r>
          </w:p>
        </w:tc>
        <w:tc>
          <w:tcPr>
            <w:tcW w:w="3124" w:type="dxa"/>
          </w:tcPr>
          <w:p w14:paraId="641BE465" w14:textId="77777777" w:rsidR="00965FDD" w:rsidRPr="00713875"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sirolimus</w:t>
            </w:r>
          </w:p>
        </w:tc>
        <w:tc>
          <w:tcPr>
            <w:tcW w:w="3495" w:type="dxa"/>
          </w:tcPr>
          <w:p w14:paraId="1D15CFEF" w14:textId="77777777" w:rsidR="00965FDD" w:rsidRPr="00713875"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sirolimus related side effects</w:t>
            </w:r>
          </w:p>
        </w:tc>
        <w:tc>
          <w:tcPr>
            <w:tcW w:w="566" w:type="dxa"/>
          </w:tcPr>
          <w:p w14:paraId="68D6C41C"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1</w:t>
            </w:r>
          </w:p>
        </w:tc>
        <w:tc>
          <w:tcPr>
            <w:tcW w:w="606" w:type="dxa"/>
          </w:tcPr>
          <w:p w14:paraId="122E6088"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0.6</w:t>
            </w:r>
          </w:p>
        </w:tc>
      </w:tr>
      <w:tr w:rsidR="00965FDD" w:rsidRPr="00713875" w14:paraId="5A8F8347"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6038AC8" w14:textId="77777777" w:rsidR="00965FDD" w:rsidRPr="00C125A5" w:rsidRDefault="00965FDD" w:rsidP="00114913">
            <w:pPr>
              <w:spacing w:before="240"/>
              <w:rPr>
                <w:rFonts w:ascii="Arial" w:hAnsi="Arial" w:cs="Arial"/>
                <w:b w:val="0"/>
                <w:noProof/>
                <w:sz w:val="20"/>
                <w:szCs w:val="20"/>
                <w:lang w:val="en-US"/>
              </w:rPr>
            </w:pPr>
            <w:r w:rsidRPr="00C125A5">
              <w:rPr>
                <w:rFonts w:ascii="Arial" w:hAnsi="Arial" w:cs="Arial"/>
                <w:b w:val="0"/>
                <w:noProof/>
                <w:sz w:val="20"/>
                <w:szCs w:val="20"/>
                <w:lang w:val="en-US"/>
              </w:rPr>
              <w:t>SQV</w:t>
            </w:r>
          </w:p>
        </w:tc>
        <w:tc>
          <w:tcPr>
            <w:tcW w:w="3124" w:type="dxa"/>
          </w:tcPr>
          <w:p w14:paraId="50EFCBA9" w14:textId="77777777" w:rsidR="00965FDD" w:rsidRPr="00713875"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trazodone</w:t>
            </w:r>
          </w:p>
        </w:tc>
        <w:tc>
          <w:tcPr>
            <w:tcW w:w="3495" w:type="dxa"/>
          </w:tcPr>
          <w:p w14:paraId="1A64E44B" w14:textId="77777777" w:rsidR="00965FDD" w:rsidRPr="00713875" w:rsidRDefault="00965FDD" w:rsidP="00114913">
            <w:pPr>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QT prolongation</w:t>
            </w:r>
          </w:p>
        </w:tc>
        <w:tc>
          <w:tcPr>
            <w:tcW w:w="566" w:type="dxa"/>
          </w:tcPr>
          <w:p w14:paraId="2B96D92E"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1</w:t>
            </w:r>
          </w:p>
        </w:tc>
        <w:tc>
          <w:tcPr>
            <w:tcW w:w="606" w:type="dxa"/>
          </w:tcPr>
          <w:p w14:paraId="55167B92"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0.6</w:t>
            </w:r>
          </w:p>
        </w:tc>
      </w:tr>
      <w:tr w:rsidR="00965FDD" w:rsidRPr="00713875" w14:paraId="543AA394" w14:textId="77777777" w:rsidTr="00114913">
        <w:tc>
          <w:tcPr>
            <w:cnfStyle w:val="001000000000" w:firstRow="0" w:lastRow="0" w:firstColumn="1" w:lastColumn="0" w:oddVBand="0" w:evenVBand="0" w:oddHBand="0" w:evenHBand="0" w:firstRowFirstColumn="0" w:firstRowLastColumn="0" w:lastRowFirstColumn="0" w:lastRowLastColumn="0"/>
            <w:tcW w:w="1271" w:type="dxa"/>
          </w:tcPr>
          <w:p w14:paraId="4EAC2291" w14:textId="77777777" w:rsidR="00965FDD" w:rsidRPr="00C125A5" w:rsidRDefault="00965FDD" w:rsidP="00114913">
            <w:pPr>
              <w:spacing w:before="240"/>
              <w:rPr>
                <w:rFonts w:ascii="Arial" w:hAnsi="Arial" w:cs="Arial"/>
                <w:b w:val="0"/>
                <w:noProof/>
                <w:sz w:val="20"/>
                <w:szCs w:val="20"/>
                <w:lang w:val="en-US"/>
              </w:rPr>
            </w:pPr>
            <w:r w:rsidRPr="00C125A5">
              <w:rPr>
                <w:rFonts w:ascii="Arial" w:hAnsi="Arial" w:cs="Arial"/>
                <w:b w:val="0"/>
                <w:noProof/>
                <w:sz w:val="20"/>
                <w:szCs w:val="20"/>
                <w:lang w:val="en-US"/>
              </w:rPr>
              <w:t>bARV</w:t>
            </w:r>
          </w:p>
        </w:tc>
        <w:tc>
          <w:tcPr>
            <w:tcW w:w="3124" w:type="dxa"/>
          </w:tcPr>
          <w:p w14:paraId="3CB70478" w14:textId="77777777" w:rsidR="00965FDD" w:rsidRPr="00713875"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rivaroxaban</w:t>
            </w:r>
          </w:p>
        </w:tc>
        <w:tc>
          <w:tcPr>
            <w:tcW w:w="3495" w:type="dxa"/>
          </w:tcPr>
          <w:p w14:paraId="543349BB" w14:textId="77777777" w:rsidR="00965FDD" w:rsidRPr="00713875" w:rsidRDefault="00965FDD" w:rsidP="00114913">
            <w:pPr>
              <w:spacing w:before="24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bleeding</w:t>
            </w:r>
          </w:p>
        </w:tc>
        <w:tc>
          <w:tcPr>
            <w:tcW w:w="566" w:type="dxa"/>
          </w:tcPr>
          <w:p w14:paraId="4EA0787A"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1</w:t>
            </w:r>
          </w:p>
        </w:tc>
        <w:tc>
          <w:tcPr>
            <w:tcW w:w="606" w:type="dxa"/>
          </w:tcPr>
          <w:p w14:paraId="7D3ACF96"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US"/>
              </w:rPr>
            </w:pPr>
            <w:r>
              <w:rPr>
                <w:rFonts w:ascii="Arial" w:hAnsi="Arial" w:cs="Arial"/>
                <w:noProof/>
                <w:sz w:val="20"/>
                <w:szCs w:val="20"/>
                <w:lang w:val="en-US"/>
              </w:rPr>
              <w:t>0.6</w:t>
            </w:r>
          </w:p>
        </w:tc>
      </w:tr>
    </w:tbl>
    <w:p w14:paraId="68A248CB" w14:textId="47401938" w:rsidR="00965FDD" w:rsidRPr="003406AB" w:rsidRDefault="00965FDD" w:rsidP="00CC4B2A">
      <w:pPr>
        <w:spacing w:before="120" w:line="480" w:lineRule="auto"/>
        <w:jc w:val="both"/>
        <w:rPr>
          <w:noProof/>
        </w:rPr>
      </w:pPr>
      <w:r w:rsidRPr="005C6E17">
        <w:rPr>
          <w:rFonts w:ascii="Arial" w:hAnsi="Arial" w:cs="Arial"/>
          <w:noProof/>
          <w:sz w:val="18"/>
          <w:szCs w:val="18"/>
        </w:rPr>
        <w:t xml:space="preserve">Abbreviations: ATV, atazanavir, </w:t>
      </w:r>
      <w:r w:rsidRPr="005C6E17">
        <w:rPr>
          <w:rFonts w:ascii="Arial" w:hAnsi="Arial" w:cs="Arial"/>
          <w:sz w:val="18"/>
          <w:szCs w:val="18"/>
        </w:rPr>
        <w:t>bARV</w:t>
      </w:r>
      <w:r w:rsidRPr="003406AB">
        <w:rPr>
          <w:rFonts w:ascii="Arial" w:hAnsi="Arial" w:cs="Arial"/>
          <w:sz w:val="18"/>
          <w:szCs w:val="18"/>
        </w:rPr>
        <w:t>, boosted antiretroviral drug; DTG, dolutegravir; EFV, efavirenz; NVP, nevirapine; RPV, ri</w:t>
      </w:r>
      <w:r w:rsidR="00862382">
        <w:rPr>
          <w:rFonts w:ascii="Arial" w:hAnsi="Arial" w:cs="Arial"/>
          <w:sz w:val="18"/>
          <w:szCs w:val="18"/>
        </w:rPr>
        <w:t>l</w:t>
      </w:r>
      <w:r w:rsidRPr="003406AB">
        <w:rPr>
          <w:rFonts w:ascii="Arial" w:hAnsi="Arial" w:cs="Arial"/>
          <w:sz w:val="18"/>
          <w:szCs w:val="18"/>
        </w:rPr>
        <w:t xml:space="preserve">pivirine; </w:t>
      </w:r>
      <w:r>
        <w:rPr>
          <w:rFonts w:ascii="Arial" w:hAnsi="Arial" w:cs="Arial"/>
          <w:sz w:val="18"/>
          <w:szCs w:val="18"/>
        </w:rPr>
        <w:t>SQV, saquinavir</w:t>
      </w:r>
    </w:p>
    <w:p w14:paraId="34CF8065" w14:textId="77777777" w:rsidR="00965FDD" w:rsidRPr="003406AB" w:rsidRDefault="00965FDD" w:rsidP="00965FDD">
      <w:pPr>
        <w:rPr>
          <w:rFonts w:ascii="Arial" w:hAnsi="Arial" w:cs="Arial"/>
        </w:rPr>
      </w:pPr>
      <w:r w:rsidRPr="003406AB">
        <w:rPr>
          <w:rFonts w:ascii="Arial" w:hAnsi="Arial" w:cs="Arial"/>
        </w:rPr>
        <w:br w:type="page"/>
      </w:r>
    </w:p>
    <w:p w14:paraId="177D64B5" w14:textId="77777777" w:rsidR="00965FDD" w:rsidRPr="003C793A" w:rsidRDefault="00965FDD" w:rsidP="00965FDD">
      <w:pPr>
        <w:spacing w:after="240"/>
        <w:rPr>
          <w:rFonts w:ascii="Arial" w:hAnsi="Arial" w:cs="Arial"/>
          <w:b/>
          <w:sz w:val="20"/>
          <w:szCs w:val="20"/>
          <w:lang w:val="en-GB"/>
        </w:rPr>
      </w:pPr>
      <w:r w:rsidRPr="003C793A">
        <w:rPr>
          <w:rFonts w:ascii="Arial" w:hAnsi="Arial" w:cs="Arial"/>
          <w:b/>
          <w:sz w:val="20"/>
          <w:szCs w:val="20"/>
          <w:lang w:val="en-GB"/>
        </w:rPr>
        <w:lastRenderedPageBreak/>
        <w:t xml:space="preserve">Table 4 Factors associated with potential </w:t>
      </w:r>
      <w:r>
        <w:rPr>
          <w:rFonts w:ascii="Arial" w:hAnsi="Arial" w:cs="Arial"/>
          <w:b/>
          <w:sz w:val="20"/>
          <w:szCs w:val="20"/>
          <w:lang w:val="en-GB"/>
        </w:rPr>
        <w:t xml:space="preserve">red or amber flag </w:t>
      </w:r>
      <w:r w:rsidRPr="003C793A">
        <w:rPr>
          <w:rFonts w:ascii="Arial" w:hAnsi="Arial" w:cs="Arial"/>
          <w:b/>
          <w:sz w:val="20"/>
          <w:szCs w:val="20"/>
          <w:lang w:val="en-GB"/>
        </w:rPr>
        <w:t>drug-drug interactions</w:t>
      </w:r>
    </w:p>
    <w:tbl>
      <w:tblPr>
        <w:tblStyle w:val="EinfacheTabelle21"/>
        <w:tblW w:w="0" w:type="auto"/>
        <w:tblLook w:val="04A0" w:firstRow="1" w:lastRow="0" w:firstColumn="1" w:lastColumn="0" w:noHBand="0" w:noVBand="1"/>
      </w:tblPr>
      <w:tblGrid>
        <w:gridCol w:w="4390"/>
        <w:gridCol w:w="1559"/>
        <w:gridCol w:w="1417"/>
        <w:gridCol w:w="993"/>
      </w:tblGrid>
      <w:tr w:rsidR="00965FDD" w14:paraId="016519AB" w14:textId="77777777" w:rsidTr="00114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08D2834" w14:textId="77777777" w:rsidR="00965FDD" w:rsidRPr="004659EF" w:rsidRDefault="00965FDD" w:rsidP="00114913">
            <w:pPr>
              <w:rPr>
                <w:rFonts w:ascii="Arial" w:hAnsi="Arial" w:cs="Arial"/>
                <w:sz w:val="20"/>
                <w:szCs w:val="20"/>
                <w:lang w:val="en-GB"/>
              </w:rPr>
            </w:pPr>
            <w:r w:rsidRPr="004659EF">
              <w:rPr>
                <w:rFonts w:ascii="Arial" w:hAnsi="Arial" w:cs="Arial"/>
                <w:sz w:val="20"/>
                <w:szCs w:val="20"/>
                <w:lang w:val="en-GB"/>
              </w:rPr>
              <w:t>Factors</w:t>
            </w:r>
          </w:p>
        </w:tc>
        <w:tc>
          <w:tcPr>
            <w:tcW w:w="1559" w:type="dxa"/>
          </w:tcPr>
          <w:p w14:paraId="024C326E" w14:textId="77777777" w:rsidR="00965FDD" w:rsidRPr="004659EF" w:rsidRDefault="00965FDD" w:rsidP="001149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4659EF">
              <w:rPr>
                <w:rFonts w:ascii="Arial" w:hAnsi="Arial" w:cs="Arial"/>
                <w:sz w:val="20"/>
                <w:szCs w:val="20"/>
                <w:lang w:val="en-GB"/>
              </w:rPr>
              <w:t>Adjusted OR</w:t>
            </w:r>
          </w:p>
        </w:tc>
        <w:tc>
          <w:tcPr>
            <w:tcW w:w="1417" w:type="dxa"/>
          </w:tcPr>
          <w:p w14:paraId="403749C7" w14:textId="77777777" w:rsidR="00965FDD" w:rsidRPr="004659EF" w:rsidRDefault="00965FDD" w:rsidP="001149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4659EF">
              <w:rPr>
                <w:rFonts w:ascii="Arial" w:hAnsi="Arial" w:cs="Arial"/>
                <w:sz w:val="20"/>
                <w:szCs w:val="20"/>
                <w:lang w:val="en-GB"/>
              </w:rPr>
              <w:t>(95% CI)</w:t>
            </w:r>
          </w:p>
        </w:tc>
        <w:tc>
          <w:tcPr>
            <w:tcW w:w="993" w:type="dxa"/>
          </w:tcPr>
          <w:p w14:paraId="24162A65" w14:textId="7BA6D858" w:rsidR="00965FDD" w:rsidRPr="004659EF" w:rsidRDefault="00965FDD" w:rsidP="001149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4659EF">
              <w:rPr>
                <w:rFonts w:ascii="Arial" w:hAnsi="Arial" w:cs="Arial"/>
                <w:i/>
                <w:sz w:val="20"/>
                <w:szCs w:val="20"/>
                <w:lang w:val="en-GB"/>
              </w:rPr>
              <w:t>P</w:t>
            </w:r>
            <w:r w:rsidR="004636CE">
              <w:rPr>
                <w:rFonts w:ascii="Arial" w:hAnsi="Arial" w:cs="Arial"/>
                <w:i/>
                <w:sz w:val="20"/>
                <w:szCs w:val="20"/>
                <w:lang w:val="en-GB"/>
              </w:rPr>
              <w:t xml:space="preserve"> </w:t>
            </w:r>
            <w:r w:rsidRPr="004659EF">
              <w:rPr>
                <w:rFonts w:ascii="Arial" w:hAnsi="Arial" w:cs="Arial"/>
                <w:sz w:val="20"/>
                <w:szCs w:val="20"/>
                <w:lang w:val="en-GB"/>
              </w:rPr>
              <w:t>Value</w:t>
            </w:r>
          </w:p>
        </w:tc>
      </w:tr>
      <w:tr w:rsidR="00965FDD" w:rsidRPr="008E5ED8" w14:paraId="0522A12A"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E9678B5"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Age, per 10 years older</w:t>
            </w:r>
          </w:p>
        </w:tc>
        <w:tc>
          <w:tcPr>
            <w:tcW w:w="1559" w:type="dxa"/>
          </w:tcPr>
          <w:p w14:paraId="0DA18B74"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1.10</w:t>
            </w:r>
          </w:p>
        </w:tc>
        <w:tc>
          <w:tcPr>
            <w:tcW w:w="1417" w:type="dxa"/>
          </w:tcPr>
          <w:p w14:paraId="096F9C00"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(1.03-1.18)</w:t>
            </w:r>
          </w:p>
        </w:tc>
        <w:tc>
          <w:tcPr>
            <w:tcW w:w="993" w:type="dxa"/>
          </w:tcPr>
          <w:p w14:paraId="19C06656"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.006</w:t>
            </w:r>
          </w:p>
        </w:tc>
      </w:tr>
      <w:tr w:rsidR="00965FDD" w:rsidRPr="008E5ED8" w14:paraId="4D807919" w14:textId="77777777" w:rsidTr="00114913">
        <w:tc>
          <w:tcPr>
            <w:cnfStyle w:val="001000000000" w:firstRow="0" w:lastRow="0" w:firstColumn="1" w:lastColumn="0" w:oddVBand="0" w:evenVBand="0" w:oddHBand="0" w:evenHBand="0" w:firstRowFirstColumn="0" w:firstRowLastColumn="0" w:lastRowFirstColumn="0" w:lastRowLastColumn="0"/>
            <w:tcW w:w="4390" w:type="dxa"/>
          </w:tcPr>
          <w:p w14:paraId="1C8D6EA9"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Male gender</w:t>
            </w:r>
          </w:p>
        </w:tc>
        <w:tc>
          <w:tcPr>
            <w:tcW w:w="1559" w:type="dxa"/>
          </w:tcPr>
          <w:p w14:paraId="78DB1388"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1.14</w:t>
            </w:r>
          </w:p>
        </w:tc>
        <w:tc>
          <w:tcPr>
            <w:tcW w:w="1417" w:type="dxa"/>
          </w:tcPr>
          <w:p w14:paraId="07895191"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(0.97-1.33)</w:t>
            </w:r>
          </w:p>
        </w:tc>
        <w:tc>
          <w:tcPr>
            <w:tcW w:w="993" w:type="dxa"/>
          </w:tcPr>
          <w:p w14:paraId="3A0ADB01"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.103</w:t>
            </w:r>
          </w:p>
        </w:tc>
      </w:tr>
      <w:tr w:rsidR="00965FDD" w:rsidRPr="008E5ED8" w14:paraId="220B9EBF"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4B295B6"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White ethnicity</w:t>
            </w:r>
          </w:p>
        </w:tc>
        <w:tc>
          <w:tcPr>
            <w:tcW w:w="1559" w:type="dxa"/>
          </w:tcPr>
          <w:p w14:paraId="62265AF4"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1.00</w:t>
            </w:r>
          </w:p>
        </w:tc>
        <w:tc>
          <w:tcPr>
            <w:tcW w:w="1417" w:type="dxa"/>
          </w:tcPr>
          <w:p w14:paraId="747C3BCC"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(0.84-1.20)</w:t>
            </w:r>
          </w:p>
        </w:tc>
        <w:tc>
          <w:tcPr>
            <w:tcW w:w="993" w:type="dxa"/>
          </w:tcPr>
          <w:p w14:paraId="5D0EF64C"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.959</w:t>
            </w:r>
          </w:p>
        </w:tc>
      </w:tr>
      <w:tr w:rsidR="00965FDD" w14:paraId="7A95D953" w14:textId="77777777" w:rsidTr="00114913">
        <w:tc>
          <w:tcPr>
            <w:cnfStyle w:val="001000000000" w:firstRow="0" w:lastRow="0" w:firstColumn="1" w:lastColumn="0" w:oddVBand="0" w:evenVBand="0" w:oddHBand="0" w:evenHBand="0" w:firstRowFirstColumn="0" w:firstRowLastColumn="0" w:lastRowFirstColumn="0" w:lastRowLastColumn="0"/>
            <w:tcW w:w="4390" w:type="dxa"/>
          </w:tcPr>
          <w:p w14:paraId="32D5D6C3" w14:textId="77777777" w:rsidR="00965FDD" w:rsidRPr="004659EF" w:rsidRDefault="00965FDD" w:rsidP="00114913">
            <w:pPr>
              <w:spacing w:before="240"/>
              <w:rPr>
                <w:rFonts w:ascii="Arial" w:hAnsi="Arial" w:cs="Arial"/>
                <w:b w:val="0"/>
                <w:sz w:val="20"/>
                <w:szCs w:val="20"/>
                <w:lang w:val="en-US"/>
              </w:rPr>
            </w:pPr>
            <w:r w:rsidRPr="004659EF">
              <w:rPr>
                <w:rFonts w:ascii="Arial" w:hAnsi="Arial" w:cs="Arial"/>
                <w:b w:val="0"/>
                <w:sz w:val="20"/>
                <w:szCs w:val="20"/>
                <w:lang w:val="en-US"/>
              </w:rPr>
              <w:t>Body mass index, kg/m</w:t>
            </w:r>
            <w:r w:rsidRPr="004659EF">
              <w:rPr>
                <w:rFonts w:ascii="Arial" w:hAnsi="Arial" w:cs="Arial"/>
                <w:b w:val="0"/>
                <w:sz w:val="20"/>
                <w:szCs w:val="20"/>
                <w:vertAlign w:val="superscript"/>
                <w:lang w:val="en-US"/>
              </w:rPr>
              <w:t>2a</w:t>
            </w:r>
          </w:p>
          <w:p w14:paraId="509CB45B" w14:textId="77777777" w:rsidR="00965FDD" w:rsidRPr="004659EF" w:rsidRDefault="00965FDD" w:rsidP="00114913">
            <w:pPr>
              <w:spacing w:before="240"/>
              <w:rPr>
                <w:rFonts w:ascii="Arial" w:hAnsi="Arial" w:cs="Arial"/>
                <w:b w:val="0"/>
                <w:sz w:val="20"/>
                <w:szCs w:val="20"/>
                <w:lang w:val="en-US"/>
              </w:rPr>
            </w:pPr>
            <w:r w:rsidRPr="004659EF">
              <w:rPr>
                <w:rFonts w:ascii="Arial" w:hAnsi="Arial" w:cs="Arial"/>
                <w:b w:val="0"/>
                <w:sz w:val="20"/>
                <w:szCs w:val="20"/>
                <w:lang w:val="en-US"/>
              </w:rPr>
              <w:t xml:space="preserve">Obese vs normal </w:t>
            </w:r>
          </w:p>
          <w:p w14:paraId="26BFE5C5" w14:textId="77777777" w:rsidR="00965FDD" w:rsidRPr="004659EF" w:rsidRDefault="00965FDD" w:rsidP="00114913">
            <w:pPr>
              <w:spacing w:before="240"/>
              <w:rPr>
                <w:rFonts w:ascii="Arial" w:hAnsi="Arial" w:cs="Arial"/>
                <w:b w:val="0"/>
                <w:sz w:val="20"/>
                <w:szCs w:val="20"/>
              </w:rPr>
            </w:pPr>
            <w:r w:rsidRPr="00BA4AED">
              <w:rPr>
                <w:rFonts w:ascii="Arial" w:hAnsi="Arial" w:cs="Arial"/>
                <w:b w:val="0"/>
                <w:sz w:val="20"/>
                <w:szCs w:val="20"/>
              </w:rPr>
              <w:t>Overwe</w:t>
            </w:r>
            <w:r w:rsidRPr="004659EF">
              <w:rPr>
                <w:rFonts w:ascii="Arial" w:hAnsi="Arial" w:cs="Arial"/>
                <w:b w:val="0"/>
                <w:sz w:val="20"/>
                <w:szCs w:val="20"/>
              </w:rPr>
              <w:t xml:space="preserve">ight vs normal </w:t>
            </w:r>
          </w:p>
          <w:p w14:paraId="2ADE80D2" w14:textId="77777777" w:rsidR="00965FDD" w:rsidRPr="004659EF" w:rsidRDefault="00965FDD" w:rsidP="00114913">
            <w:pPr>
              <w:spacing w:before="240"/>
              <w:rPr>
                <w:rFonts w:ascii="Arial" w:hAnsi="Arial" w:cs="Arial"/>
                <w:b w:val="0"/>
                <w:sz w:val="20"/>
                <w:szCs w:val="20"/>
              </w:rPr>
            </w:pPr>
            <w:r w:rsidRPr="004659EF">
              <w:rPr>
                <w:rFonts w:ascii="Arial" w:hAnsi="Arial" w:cs="Arial"/>
                <w:b w:val="0"/>
                <w:sz w:val="20"/>
                <w:szCs w:val="20"/>
              </w:rPr>
              <w:t xml:space="preserve">Underweight vs normal </w:t>
            </w:r>
          </w:p>
        </w:tc>
        <w:tc>
          <w:tcPr>
            <w:tcW w:w="1559" w:type="dxa"/>
          </w:tcPr>
          <w:p w14:paraId="3500D25B" w14:textId="77777777" w:rsidR="00965FDD" w:rsidRPr="009A1DC9"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B92AD45"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0.90</w:t>
            </w:r>
          </w:p>
          <w:p w14:paraId="450E2375"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0.98</w:t>
            </w:r>
          </w:p>
          <w:p w14:paraId="4A730EDA"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1.30</w:t>
            </w:r>
          </w:p>
        </w:tc>
        <w:tc>
          <w:tcPr>
            <w:tcW w:w="1417" w:type="dxa"/>
          </w:tcPr>
          <w:p w14:paraId="3B0DA8BF"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160F8247"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(0.74-1.09)</w:t>
            </w:r>
          </w:p>
          <w:p w14:paraId="6C059DEE"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(0.85-1.13)</w:t>
            </w:r>
          </w:p>
          <w:p w14:paraId="2E889FE2"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(0.95-1.78)</w:t>
            </w:r>
          </w:p>
        </w:tc>
        <w:tc>
          <w:tcPr>
            <w:tcW w:w="993" w:type="dxa"/>
          </w:tcPr>
          <w:p w14:paraId="4A6A74A5"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7109CC15"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.270</w:t>
            </w:r>
          </w:p>
          <w:p w14:paraId="1FE74248"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.813</w:t>
            </w:r>
          </w:p>
          <w:p w14:paraId="05E6995B"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.103</w:t>
            </w:r>
          </w:p>
        </w:tc>
      </w:tr>
      <w:tr w:rsidR="00965FDD" w:rsidRPr="00226386" w14:paraId="1D7E2C85"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1BF37DE"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Current illicit drug use</w:t>
            </w:r>
          </w:p>
        </w:tc>
        <w:tc>
          <w:tcPr>
            <w:tcW w:w="1559" w:type="dxa"/>
          </w:tcPr>
          <w:p w14:paraId="7FCF1D15"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1.98</w:t>
            </w:r>
          </w:p>
        </w:tc>
        <w:tc>
          <w:tcPr>
            <w:tcW w:w="1417" w:type="dxa"/>
          </w:tcPr>
          <w:p w14:paraId="479B9BE0"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(1.27-3.09)</w:t>
            </w:r>
          </w:p>
        </w:tc>
        <w:tc>
          <w:tcPr>
            <w:tcW w:w="993" w:type="dxa"/>
          </w:tcPr>
          <w:p w14:paraId="37B7B3EC"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.003</w:t>
            </w:r>
          </w:p>
        </w:tc>
      </w:tr>
      <w:tr w:rsidR="00965FDD" w:rsidRPr="00226386" w14:paraId="13D7BA84" w14:textId="77777777" w:rsidTr="00114913">
        <w:tc>
          <w:tcPr>
            <w:cnfStyle w:val="001000000000" w:firstRow="0" w:lastRow="0" w:firstColumn="1" w:lastColumn="0" w:oddVBand="0" w:evenVBand="0" w:oddHBand="0" w:evenHBand="0" w:firstRowFirstColumn="0" w:firstRowLastColumn="0" w:lastRowFirstColumn="0" w:lastRowLastColumn="0"/>
            <w:tcW w:w="4390" w:type="dxa"/>
          </w:tcPr>
          <w:p w14:paraId="0C7E9E3F"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Years since HIV infection, per 10 years</w:t>
            </w:r>
          </w:p>
        </w:tc>
        <w:tc>
          <w:tcPr>
            <w:tcW w:w="1559" w:type="dxa"/>
          </w:tcPr>
          <w:p w14:paraId="708985A4"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1.12</w:t>
            </w:r>
          </w:p>
        </w:tc>
        <w:tc>
          <w:tcPr>
            <w:tcW w:w="1417" w:type="dxa"/>
          </w:tcPr>
          <w:p w14:paraId="66D8CB9A"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(1.04-1.22)</w:t>
            </w:r>
          </w:p>
        </w:tc>
        <w:tc>
          <w:tcPr>
            <w:tcW w:w="993" w:type="dxa"/>
          </w:tcPr>
          <w:p w14:paraId="2607C9DC"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.003</w:t>
            </w:r>
          </w:p>
        </w:tc>
      </w:tr>
      <w:tr w:rsidR="00965FDD" w:rsidRPr="00226386" w14:paraId="1AD673CE"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61B1944"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Prior AIDS defining condition</w:t>
            </w:r>
          </w:p>
        </w:tc>
        <w:tc>
          <w:tcPr>
            <w:tcW w:w="1559" w:type="dxa"/>
          </w:tcPr>
          <w:p w14:paraId="68A53232"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1.10</w:t>
            </w:r>
          </w:p>
        </w:tc>
        <w:tc>
          <w:tcPr>
            <w:tcW w:w="1417" w:type="dxa"/>
          </w:tcPr>
          <w:p w14:paraId="2483A8F8"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(0.95-1.27)</w:t>
            </w:r>
          </w:p>
        </w:tc>
        <w:tc>
          <w:tcPr>
            <w:tcW w:w="993" w:type="dxa"/>
          </w:tcPr>
          <w:p w14:paraId="69F5EEC9"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.195</w:t>
            </w:r>
          </w:p>
        </w:tc>
      </w:tr>
      <w:tr w:rsidR="00965FDD" w:rsidRPr="00CF0FC2" w14:paraId="71ABEE44" w14:textId="77777777" w:rsidTr="00114913">
        <w:tc>
          <w:tcPr>
            <w:cnfStyle w:val="001000000000" w:firstRow="0" w:lastRow="0" w:firstColumn="1" w:lastColumn="0" w:oddVBand="0" w:evenVBand="0" w:oddHBand="0" w:evenHBand="0" w:firstRowFirstColumn="0" w:firstRowLastColumn="0" w:lastRowFirstColumn="0" w:lastRowLastColumn="0"/>
            <w:tcW w:w="4390" w:type="dxa"/>
          </w:tcPr>
          <w:p w14:paraId="3025770F"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CD4 cell count, cells/</w:t>
            </w:r>
            <w:proofErr w:type="spellStart"/>
            <w:r w:rsidRPr="004659EF">
              <w:rPr>
                <w:rFonts w:ascii="Arial" w:hAnsi="Arial" w:cs="Arial"/>
                <w:b w:val="0"/>
                <w:sz w:val="20"/>
                <w:szCs w:val="20"/>
                <w:lang w:val="en-GB"/>
              </w:rPr>
              <w:t>uL</w:t>
            </w:r>
            <w:proofErr w:type="spellEnd"/>
          </w:p>
          <w:p w14:paraId="28555065"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350-500 vs &gt; 500</w:t>
            </w:r>
          </w:p>
          <w:p w14:paraId="6BF9F347"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&lt; 350 vs &gt; 500</w:t>
            </w:r>
          </w:p>
        </w:tc>
        <w:tc>
          <w:tcPr>
            <w:tcW w:w="1559" w:type="dxa"/>
          </w:tcPr>
          <w:p w14:paraId="6EF6DAA9"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0F2F6694"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1.00</w:t>
            </w:r>
          </w:p>
          <w:p w14:paraId="287F05DF"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1.19</w:t>
            </w:r>
          </w:p>
        </w:tc>
        <w:tc>
          <w:tcPr>
            <w:tcW w:w="1417" w:type="dxa"/>
          </w:tcPr>
          <w:p w14:paraId="2C110824"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24721589"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(0.84-1.19)</w:t>
            </w:r>
          </w:p>
          <w:p w14:paraId="47B0F50C"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(0.97-1.46)</w:t>
            </w:r>
          </w:p>
        </w:tc>
        <w:tc>
          <w:tcPr>
            <w:tcW w:w="993" w:type="dxa"/>
          </w:tcPr>
          <w:p w14:paraId="6AB5A3C0"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5557E726"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.977</w:t>
            </w:r>
          </w:p>
          <w:p w14:paraId="284B73F3"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.090</w:t>
            </w:r>
          </w:p>
        </w:tc>
      </w:tr>
      <w:tr w:rsidR="00965FDD" w:rsidRPr="00CF0FC2" w14:paraId="2DF862E5"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BE0A15C"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HIV-1 RNA &gt; 20 copies/mL</w:t>
            </w:r>
          </w:p>
        </w:tc>
        <w:tc>
          <w:tcPr>
            <w:tcW w:w="1559" w:type="dxa"/>
          </w:tcPr>
          <w:p w14:paraId="239B2D9A"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0.90</w:t>
            </w:r>
          </w:p>
        </w:tc>
        <w:tc>
          <w:tcPr>
            <w:tcW w:w="1417" w:type="dxa"/>
          </w:tcPr>
          <w:p w14:paraId="13312512"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(0.72-1.14)</w:t>
            </w:r>
          </w:p>
        </w:tc>
        <w:tc>
          <w:tcPr>
            <w:tcW w:w="993" w:type="dxa"/>
          </w:tcPr>
          <w:p w14:paraId="5F67D8E3"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.385</w:t>
            </w:r>
          </w:p>
        </w:tc>
      </w:tr>
      <w:tr w:rsidR="00965FDD" w:rsidRPr="00CE2827" w14:paraId="3B251432" w14:textId="77777777" w:rsidTr="00114913">
        <w:tc>
          <w:tcPr>
            <w:cnfStyle w:val="001000000000" w:firstRow="0" w:lastRow="0" w:firstColumn="1" w:lastColumn="0" w:oddVBand="0" w:evenVBand="0" w:oddHBand="0" w:evenHBand="0" w:firstRowFirstColumn="0" w:firstRowLastColumn="0" w:lastRowFirstColumn="0" w:lastRowLastColumn="0"/>
            <w:tcW w:w="4390" w:type="dxa"/>
          </w:tcPr>
          <w:p w14:paraId="2CF6AA48"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ARV drug class</w:t>
            </w:r>
          </w:p>
          <w:p w14:paraId="0DEF63C0"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 xml:space="preserve">NNRTI vs </w:t>
            </w:r>
            <w:proofErr w:type="spellStart"/>
            <w:r w:rsidRPr="004659EF">
              <w:rPr>
                <w:rFonts w:ascii="Arial" w:hAnsi="Arial" w:cs="Arial"/>
                <w:b w:val="0"/>
                <w:sz w:val="20"/>
                <w:szCs w:val="20"/>
                <w:lang w:val="en-GB"/>
              </w:rPr>
              <w:t>unboosted</w:t>
            </w:r>
            <w:proofErr w:type="spellEnd"/>
            <w:r w:rsidRPr="004659EF">
              <w:rPr>
                <w:rFonts w:ascii="Arial" w:hAnsi="Arial" w:cs="Arial"/>
                <w:b w:val="0"/>
                <w:sz w:val="20"/>
                <w:szCs w:val="20"/>
                <w:lang w:val="en-GB"/>
              </w:rPr>
              <w:t xml:space="preserve"> </w:t>
            </w:r>
            <w:proofErr w:type="spellStart"/>
            <w:r w:rsidRPr="004659EF">
              <w:rPr>
                <w:rFonts w:ascii="Arial" w:hAnsi="Arial" w:cs="Arial"/>
                <w:b w:val="0"/>
                <w:sz w:val="20"/>
                <w:szCs w:val="20"/>
                <w:lang w:val="en-GB"/>
              </w:rPr>
              <w:t>INI</w:t>
            </w:r>
            <w:r w:rsidRPr="004659EF">
              <w:rPr>
                <w:rFonts w:ascii="Arial" w:hAnsi="Arial" w:cs="Arial"/>
                <w:b w:val="0"/>
                <w:sz w:val="20"/>
                <w:szCs w:val="20"/>
                <w:vertAlign w:val="superscript"/>
                <w:lang w:val="en-GB"/>
              </w:rPr>
              <w:t>b</w:t>
            </w:r>
            <w:proofErr w:type="spellEnd"/>
          </w:p>
          <w:p w14:paraId="33D27D30"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 xml:space="preserve">Boosted </w:t>
            </w:r>
            <w:proofErr w:type="spellStart"/>
            <w:r w:rsidRPr="004659EF">
              <w:rPr>
                <w:rFonts w:ascii="Arial" w:hAnsi="Arial" w:cs="Arial"/>
                <w:b w:val="0"/>
                <w:sz w:val="20"/>
                <w:szCs w:val="20"/>
                <w:lang w:val="en-GB"/>
              </w:rPr>
              <w:t>ARV</w:t>
            </w:r>
            <w:r w:rsidRPr="004659EF">
              <w:rPr>
                <w:rFonts w:ascii="Arial" w:hAnsi="Arial" w:cs="Arial"/>
                <w:b w:val="0"/>
                <w:sz w:val="20"/>
                <w:szCs w:val="20"/>
                <w:vertAlign w:val="superscript"/>
                <w:lang w:val="en-GB"/>
              </w:rPr>
              <w:t>c</w:t>
            </w:r>
            <w:proofErr w:type="spellEnd"/>
            <w:r w:rsidRPr="004659EF">
              <w:rPr>
                <w:rFonts w:ascii="Arial" w:hAnsi="Arial" w:cs="Arial"/>
                <w:b w:val="0"/>
                <w:sz w:val="20"/>
                <w:szCs w:val="20"/>
                <w:lang w:val="en-GB"/>
              </w:rPr>
              <w:t xml:space="preserve"> vs </w:t>
            </w:r>
            <w:proofErr w:type="spellStart"/>
            <w:r w:rsidRPr="004659EF">
              <w:rPr>
                <w:rFonts w:ascii="Arial" w:hAnsi="Arial" w:cs="Arial"/>
                <w:b w:val="0"/>
                <w:sz w:val="20"/>
                <w:szCs w:val="20"/>
                <w:lang w:val="en-GB"/>
              </w:rPr>
              <w:t>unboosted</w:t>
            </w:r>
            <w:proofErr w:type="spellEnd"/>
            <w:r w:rsidRPr="004659EF">
              <w:rPr>
                <w:rFonts w:ascii="Arial" w:hAnsi="Arial" w:cs="Arial"/>
                <w:b w:val="0"/>
                <w:sz w:val="20"/>
                <w:szCs w:val="20"/>
                <w:lang w:val="en-GB"/>
              </w:rPr>
              <w:t xml:space="preserve"> INI</w:t>
            </w:r>
          </w:p>
          <w:p w14:paraId="2D197C5F"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 xml:space="preserve">Boosted ARV + NNRTI vs </w:t>
            </w:r>
            <w:proofErr w:type="spellStart"/>
            <w:r w:rsidRPr="004659EF">
              <w:rPr>
                <w:rFonts w:ascii="Arial" w:hAnsi="Arial" w:cs="Arial"/>
                <w:b w:val="0"/>
                <w:sz w:val="20"/>
                <w:szCs w:val="20"/>
                <w:lang w:val="en-GB"/>
              </w:rPr>
              <w:t>unboosted</w:t>
            </w:r>
            <w:proofErr w:type="spellEnd"/>
            <w:r w:rsidRPr="004659EF">
              <w:rPr>
                <w:rFonts w:ascii="Arial" w:hAnsi="Arial" w:cs="Arial"/>
                <w:b w:val="0"/>
                <w:sz w:val="20"/>
                <w:szCs w:val="20"/>
                <w:lang w:val="en-GB"/>
              </w:rPr>
              <w:t xml:space="preserve"> INI</w:t>
            </w:r>
          </w:p>
        </w:tc>
        <w:tc>
          <w:tcPr>
            <w:tcW w:w="1559" w:type="dxa"/>
          </w:tcPr>
          <w:p w14:paraId="45C50B7F"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3356EFD0"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4.55</w:t>
            </w:r>
          </w:p>
          <w:p w14:paraId="293ACEE3"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12.35</w:t>
            </w:r>
          </w:p>
          <w:p w14:paraId="501FA983"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19.52</w:t>
            </w:r>
          </w:p>
        </w:tc>
        <w:tc>
          <w:tcPr>
            <w:tcW w:w="1417" w:type="dxa"/>
          </w:tcPr>
          <w:p w14:paraId="69B6F8A1"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2B6D23DD"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(3.78-5.49)</w:t>
            </w:r>
          </w:p>
          <w:p w14:paraId="150593EE"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(10.27-14.86)</w:t>
            </w:r>
          </w:p>
          <w:p w14:paraId="1208BF3F"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(13.13-29.00)</w:t>
            </w:r>
          </w:p>
        </w:tc>
        <w:tc>
          <w:tcPr>
            <w:tcW w:w="993" w:type="dxa"/>
          </w:tcPr>
          <w:p w14:paraId="749D86AF"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5A44ED9F"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&lt;.001</w:t>
            </w:r>
          </w:p>
          <w:p w14:paraId="215CC4F4"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&lt;.001</w:t>
            </w:r>
          </w:p>
          <w:p w14:paraId="7EFC9675"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&lt;.001</w:t>
            </w:r>
          </w:p>
        </w:tc>
      </w:tr>
      <w:tr w:rsidR="00965FDD" w:rsidRPr="00CE2827" w14:paraId="22A39B67" w14:textId="77777777" w:rsidTr="0011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884883A" w14:textId="77777777" w:rsidR="00965FDD" w:rsidRPr="00BE2DF8" w:rsidRDefault="00965FDD" w:rsidP="00114913">
            <w:pPr>
              <w:spacing w:before="240"/>
              <w:rPr>
                <w:rFonts w:ascii="Arial" w:hAnsi="Arial" w:cs="Arial"/>
                <w:b w:val="0"/>
                <w:sz w:val="20"/>
                <w:szCs w:val="20"/>
              </w:rPr>
            </w:pPr>
            <w:r w:rsidRPr="00BE2DF8">
              <w:rPr>
                <w:rFonts w:ascii="Arial" w:hAnsi="Arial" w:cs="Arial"/>
                <w:sz w:val="20"/>
                <w:szCs w:val="20"/>
              </w:rPr>
              <w:t>Backbone</w:t>
            </w:r>
          </w:p>
          <w:p w14:paraId="2F6AC62E" w14:textId="77777777" w:rsidR="00965FDD" w:rsidRPr="00BE2DF8" w:rsidRDefault="00965FDD" w:rsidP="00114913">
            <w:pPr>
              <w:spacing w:before="240"/>
              <w:rPr>
                <w:rFonts w:ascii="Arial" w:hAnsi="Arial" w:cs="Arial"/>
                <w:b w:val="0"/>
                <w:sz w:val="20"/>
                <w:szCs w:val="20"/>
              </w:rPr>
            </w:pPr>
            <w:r w:rsidRPr="00BE2DF8">
              <w:rPr>
                <w:rFonts w:ascii="Arial" w:hAnsi="Arial" w:cs="Arial"/>
                <w:sz w:val="20"/>
                <w:szCs w:val="20"/>
              </w:rPr>
              <w:t>TAF/FTC vs ABC/3TC</w:t>
            </w:r>
          </w:p>
          <w:p w14:paraId="2E419386" w14:textId="77777777" w:rsidR="00965FDD" w:rsidRPr="00BE2DF8" w:rsidRDefault="00965FDD" w:rsidP="00114913">
            <w:pPr>
              <w:spacing w:before="240"/>
              <w:rPr>
                <w:rFonts w:ascii="Arial" w:hAnsi="Arial" w:cs="Arial"/>
                <w:b w:val="0"/>
                <w:sz w:val="20"/>
                <w:szCs w:val="20"/>
              </w:rPr>
            </w:pPr>
            <w:r w:rsidRPr="00BE2DF8">
              <w:rPr>
                <w:rFonts w:ascii="Arial" w:hAnsi="Arial" w:cs="Arial"/>
                <w:sz w:val="20"/>
                <w:szCs w:val="20"/>
              </w:rPr>
              <w:t>TDF/FTC vs ABC/3TC</w:t>
            </w:r>
          </w:p>
        </w:tc>
        <w:tc>
          <w:tcPr>
            <w:tcW w:w="1559" w:type="dxa"/>
          </w:tcPr>
          <w:p w14:paraId="24C55A17" w14:textId="77777777" w:rsidR="00965FDD" w:rsidRPr="00BE2DF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21DF919"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0.89</w:t>
            </w:r>
          </w:p>
          <w:p w14:paraId="12EA1EA2"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1.11</w:t>
            </w:r>
          </w:p>
        </w:tc>
        <w:tc>
          <w:tcPr>
            <w:tcW w:w="1417" w:type="dxa"/>
          </w:tcPr>
          <w:p w14:paraId="3AA5EB91"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0A4AF4CB"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(0.74-1.06)</w:t>
            </w:r>
          </w:p>
          <w:p w14:paraId="789DBE6C"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(0.90-1.37)</w:t>
            </w:r>
          </w:p>
        </w:tc>
        <w:tc>
          <w:tcPr>
            <w:tcW w:w="993" w:type="dxa"/>
          </w:tcPr>
          <w:p w14:paraId="569F3BA8"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35C070C7" w14:textId="77777777" w:rsidR="00965FDD"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.201</w:t>
            </w:r>
          </w:p>
          <w:p w14:paraId="32B3467B" w14:textId="77777777" w:rsidR="00965FDD" w:rsidRPr="000A6DE8" w:rsidRDefault="00965FDD" w:rsidP="0011491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.317</w:t>
            </w:r>
          </w:p>
        </w:tc>
      </w:tr>
      <w:tr w:rsidR="00965FDD" w:rsidRPr="00B3659E" w14:paraId="07874E03" w14:textId="77777777" w:rsidTr="00114913">
        <w:tc>
          <w:tcPr>
            <w:cnfStyle w:val="001000000000" w:firstRow="0" w:lastRow="0" w:firstColumn="1" w:lastColumn="0" w:oddVBand="0" w:evenVBand="0" w:oddHBand="0" w:evenHBand="0" w:firstRowFirstColumn="0" w:firstRowLastColumn="0" w:lastRowFirstColumn="0" w:lastRowLastColumn="0"/>
            <w:tcW w:w="4390" w:type="dxa"/>
          </w:tcPr>
          <w:p w14:paraId="798D732A"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Therapeutic classes</w:t>
            </w:r>
          </w:p>
          <w:p w14:paraId="42880DAA"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Cardiovascular drugs</w:t>
            </w:r>
          </w:p>
          <w:p w14:paraId="788112E3"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Blood drugs</w:t>
            </w:r>
          </w:p>
          <w:p w14:paraId="0ABE9065" w14:textId="77777777" w:rsidR="00965FDD" w:rsidRPr="005F77D3" w:rsidRDefault="00965FDD" w:rsidP="00114913">
            <w:pPr>
              <w:spacing w:before="240"/>
              <w:rPr>
                <w:rFonts w:ascii="Arial" w:hAnsi="Arial" w:cs="Arial"/>
                <w:b w:val="0"/>
                <w:sz w:val="20"/>
                <w:szCs w:val="20"/>
              </w:rPr>
            </w:pPr>
            <w:r w:rsidRPr="005F77D3">
              <w:rPr>
                <w:rFonts w:ascii="Arial" w:hAnsi="Arial" w:cs="Arial"/>
                <w:b w:val="0"/>
                <w:sz w:val="20"/>
                <w:szCs w:val="20"/>
              </w:rPr>
              <w:t>Gastrointestinal &amp; metabolism drugs</w:t>
            </w:r>
          </w:p>
          <w:p w14:paraId="4BB624F8" w14:textId="77777777" w:rsidR="00965FDD" w:rsidRPr="005F77D3" w:rsidRDefault="00965FDD" w:rsidP="00114913">
            <w:pPr>
              <w:spacing w:before="240"/>
              <w:rPr>
                <w:rFonts w:ascii="Arial" w:hAnsi="Arial" w:cs="Arial"/>
                <w:b w:val="0"/>
                <w:sz w:val="20"/>
                <w:szCs w:val="20"/>
              </w:rPr>
            </w:pPr>
            <w:r w:rsidRPr="005F77D3">
              <w:rPr>
                <w:rFonts w:ascii="Arial" w:hAnsi="Arial" w:cs="Arial"/>
                <w:b w:val="0"/>
                <w:sz w:val="20"/>
                <w:szCs w:val="20"/>
              </w:rPr>
              <w:t>Musculoskeletal drugs</w:t>
            </w:r>
          </w:p>
          <w:p w14:paraId="25B5135D" w14:textId="77777777" w:rsidR="00965FDD" w:rsidRPr="005F77D3" w:rsidRDefault="00965FDD" w:rsidP="00114913">
            <w:pPr>
              <w:spacing w:before="240"/>
              <w:rPr>
                <w:rFonts w:ascii="Arial" w:hAnsi="Arial" w:cs="Arial"/>
                <w:b w:val="0"/>
                <w:sz w:val="20"/>
                <w:szCs w:val="20"/>
              </w:rPr>
            </w:pPr>
            <w:r w:rsidRPr="005F77D3">
              <w:rPr>
                <w:rFonts w:ascii="Arial" w:hAnsi="Arial" w:cs="Arial"/>
                <w:b w:val="0"/>
                <w:sz w:val="20"/>
                <w:szCs w:val="20"/>
              </w:rPr>
              <w:t>CNS drugs</w:t>
            </w:r>
          </w:p>
          <w:p w14:paraId="2EB4A563"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Hormones</w:t>
            </w:r>
          </w:p>
          <w:p w14:paraId="63398F32"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lastRenderedPageBreak/>
              <w:t>Respiratory system drugs</w:t>
            </w:r>
          </w:p>
          <w:p w14:paraId="32374EE7"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Genitourinary drugs &amp; reproductive hormones</w:t>
            </w:r>
          </w:p>
          <w:p w14:paraId="0EDAB050"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Anti-infectives</w:t>
            </w:r>
          </w:p>
          <w:p w14:paraId="76AAAFF8" w14:textId="77777777" w:rsidR="00965FDD" w:rsidRPr="004659EF"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Herbals</w:t>
            </w:r>
          </w:p>
          <w:p w14:paraId="0D2DC52B" w14:textId="77777777" w:rsidR="00965FDD" w:rsidRDefault="00965FDD" w:rsidP="00114913">
            <w:pPr>
              <w:spacing w:before="240"/>
              <w:rPr>
                <w:rFonts w:ascii="Arial" w:hAnsi="Arial" w:cs="Arial"/>
                <w:b w:val="0"/>
                <w:sz w:val="20"/>
                <w:szCs w:val="20"/>
                <w:lang w:val="en-GB"/>
              </w:rPr>
            </w:pPr>
            <w:r w:rsidRPr="004659EF">
              <w:rPr>
                <w:rFonts w:ascii="Arial" w:hAnsi="Arial" w:cs="Arial"/>
                <w:b w:val="0"/>
                <w:sz w:val="20"/>
                <w:szCs w:val="20"/>
                <w:lang w:val="en-GB"/>
              </w:rPr>
              <w:t>Antineoplastic drugs</w:t>
            </w:r>
          </w:p>
          <w:p w14:paraId="2FF1B0B4" w14:textId="77777777" w:rsidR="00965FDD" w:rsidRPr="004659EF" w:rsidRDefault="00965FDD" w:rsidP="00114913">
            <w:pPr>
              <w:spacing w:before="240"/>
              <w:rPr>
                <w:rFonts w:ascii="Arial" w:hAnsi="Arial" w:cs="Arial"/>
                <w:b w:val="0"/>
                <w:sz w:val="20"/>
                <w:szCs w:val="20"/>
                <w:lang w:val="en-GB"/>
              </w:rPr>
            </w:pPr>
            <w:r>
              <w:rPr>
                <w:rFonts w:ascii="Arial" w:hAnsi="Arial" w:cs="Arial"/>
                <w:b w:val="0"/>
                <w:sz w:val="20"/>
                <w:szCs w:val="20"/>
                <w:lang w:val="en-GB"/>
              </w:rPr>
              <w:t>Others</w:t>
            </w:r>
          </w:p>
        </w:tc>
        <w:tc>
          <w:tcPr>
            <w:tcW w:w="1559" w:type="dxa"/>
          </w:tcPr>
          <w:p w14:paraId="6614B810"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43E63360"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1.26</w:t>
            </w:r>
          </w:p>
          <w:p w14:paraId="714DC37D"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1.39</w:t>
            </w:r>
          </w:p>
          <w:p w14:paraId="4F51758A"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2.72</w:t>
            </w:r>
          </w:p>
          <w:p w14:paraId="031714F7"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1.38</w:t>
            </w:r>
          </w:p>
          <w:p w14:paraId="278BF570"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1.77</w:t>
            </w:r>
          </w:p>
          <w:p w14:paraId="3F539BE3"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2.27</w:t>
            </w:r>
          </w:p>
          <w:p w14:paraId="059027EA"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lastRenderedPageBreak/>
              <w:t>0.82</w:t>
            </w:r>
          </w:p>
          <w:p w14:paraId="0657E453"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1.87</w:t>
            </w:r>
          </w:p>
          <w:p w14:paraId="74DEECFC"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2.04</w:t>
            </w:r>
          </w:p>
          <w:p w14:paraId="27367F87"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0.67</w:t>
            </w:r>
          </w:p>
          <w:p w14:paraId="70C71ACF"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1.14</w:t>
            </w:r>
          </w:p>
          <w:p w14:paraId="215C5CF4"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1.40</w:t>
            </w:r>
          </w:p>
        </w:tc>
        <w:tc>
          <w:tcPr>
            <w:tcW w:w="1417" w:type="dxa"/>
          </w:tcPr>
          <w:p w14:paraId="6F66C9E4"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555C1415"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(1.09-1.46)</w:t>
            </w:r>
          </w:p>
          <w:p w14:paraId="487B44F7"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(1.16-1.66)</w:t>
            </w:r>
          </w:p>
          <w:p w14:paraId="3C11A1AE"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(2.39-3.10)</w:t>
            </w:r>
          </w:p>
          <w:p w14:paraId="0B7463E9"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(1.16-1.65)</w:t>
            </w:r>
          </w:p>
          <w:p w14:paraId="0B299101"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(1.55-2.01)</w:t>
            </w:r>
          </w:p>
          <w:p w14:paraId="54AC7F0C"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(1.70-3.04)</w:t>
            </w:r>
          </w:p>
          <w:p w14:paraId="7892C539"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lastRenderedPageBreak/>
              <w:t>(0.61-1.10)</w:t>
            </w:r>
          </w:p>
          <w:p w14:paraId="31A5220E"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(1.44-2.43)</w:t>
            </w:r>
          </w:p>
          <w:p w14:paraId="271840CA"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(1.66-2.50)</w:t>
            </w:r>
          </w:p>
          <w:p w14:paraId="687A46B8"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(0.42-1.05)</w:t>
            </w:r>
          </w:p>
          <w:p w14:paraId="35F7E9AB"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(0.58-2.21)</w:t>
            </w:r>
          </w:p>
          <w:p w14:paraId="02CC2363"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(1.18-1.66)</w:t>
            </w:r>
          </w:p>
        </w:tc>
        <w:tc>
          <w:tcPr>
            <w:tcW w:w="993" w:type="dxa"/>
          </w:tcPr>
          <w:p w14:paraId="6C762D68"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0CB8E194"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.002</w:t>
            </w:r>
          </w:p>
          <w:p w14:paraId="2BB29973"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&lt;.001</w:t>
            </w:r>
          </w:p>
          <w:p w14:paraId="7DB58A78"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&lt;.001</w:t>
            </w:r>
          </w:p>
          <w:p w14:paraId="388E188D"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&lt;.001</w:t>
            </w:r>
          </w:p>
          <w:p w14:paraId="3E50B5E9"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&lt;.001</w:t>
            </w:r>
          </w:p>
          <w:p w14:paraId="395F7992"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&lt;.001</w:t>
            </w:r>
          </w:p>
          <w:p w14:paraId="1EC7AC49"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lastRenderedPageBreak/>
              <w:t>.179</w:t>
            </w:r>
          </w:p>
          <w:p w14:paraId="6D29229E"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&lt;.001</w:t>
            </w:r>
          </w:p>
          <w:p w14:paraId="5E21E6C8"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&lt;.001</w:t>
            </w:r>
          </w:p>
          <w:p w14:paraId="559F6956"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.082</w:t>
            </w:r>
          </w:p>
          <w:p w14:paraId="5F98EA8C" w14:textId="77777777" w:rsidR="00965FDD"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.709</w:t>
            </w:r>
          </w:p>
          <w:p w14:paraId="086AE2B1" w14:textId="77777777" w:rsidR="00965FDD" w:rsidRPr="000A6DE8" w:rsidRDefault="00965FDD" w:rsidP="0011491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&lt;.001</w:t>
            </w:r>
          </w:p>
        </w:tc>
      </w:tr>
    </w:tbl>
    <w:p w14:paraId="6CC874EC" w14:textId="77777777" w:rsidR="00965FDD" w:rsidRDefault="00965FDD" w:rsidP="00CC4B2A">
      <w:pPr>
        <w:spacing w:before="120" w:after="0" w:line="480" w:lineRule="auto"/>
        <w:jc w:val="both"/>
        <w:rPr>
          <w:rFonts w:ascii="Arial" w:hAnsi="Arial" w:cs="Arial"/>
          <w:sz w:val="18"/>
          <w:szCs w:val="18"/>
          <w:lang w:val="en-GB"/>
        </w:rPr>
      </w:pPr>
      <w:proofErr w:type="spellStart"/>
      <w:r w:rsidRPr="009F45E5">
        <w:rPr>
          <w:rFonts w:ascii="Arial" w:hAnsi="Arial" w:cs="Arial"/>
          <w:sz w:val="18"/>
          <w:szCs w:val="18"/>
          <w:vertAlign w:val="superscript"/>
          <w:lang w:val="en-GB"/>
        </w:rPr>
        <w:lastRenderedPageBreak/>
        <w:t>a</w:t>
      </w:r>
      <w:r>
        <w:rPr>
          <w:rFonts w:ascii="Arial" w:hAnsi="Arial" w:cs="Arial"/>
          <w:sz w:val="18"/>
          <w:szCs w:val="18"/>
          <w:lang w:val="en-GB"/>
        </w:rPr>
        <w:t>weight</w:t>
      </w:r>
      <w:proofErr w:type="spellEnd"/>
      <w:r>
        <w:rPr>
          <w:rFonts w:ascii="Arial" w:hAnsi="Arial" w:cs="Arial"/>
          <w:sz w:val="18"/>
          <w:szCs w:val="18"/>
          <w:lang w:val="en-GB"/>
        </w:rPr>
        <w:t xml:space="preserve"> categories are defined as follows: obese, body mass index (BMI, kg/m</w:t>
      </w:r>
      <w:r w:rsidRPr="004811E7">
        <w:rPr>
          <w:rFonts w:ascii="Arial" w:hAnsi="Arial" w:cs="Arial"/>
          <w:sz w:val="18"/>
          <w:szCs w:val="18"/>
          <w:vertAlign w:val="superscript"/>
          <w:lang w:val="en-GB"/>
        </w:rPr>
        <w:t>2</w:t>
      </w:r>
      <w:r>
        <w:rPr>
          <w:rFonts w:ascii="Arial" w:hAnsi="Arial" w:cs="Arial"/>
          <w:sz w:val="18"/>
          <w:szCs w:val="18"/>
          <w:lang w:val="en-GB"/>
        </w:rPr>
        <w:t xml:space="preserve">) </w:t>
      </w:r>
      <w:r w:rsidRPr="004811E7">
        <w:rPr>
          <w:rFonts w:ascii="Arial" w:hAnsi="Arial" w:cs="Arial"/>
          <w:sz w:val="18"/>
          <w:szCs w:val="18"/>
          <w:u w:val="single"/>
          <w:lang w:val="en-GB"/>
        </w:rPr>
        <w:t>&gt;</w:t>
      </w:r>
      <w:r>
        <w:rPr>
          <w:rFonts w:ascii="Arial" w:hAnsi="Arial" w:cs="Arial"/>
          <w:sz w:val="18"/>
          <w:szCs w:val="18"/>
          <w:lang w:val="en-GB"/>
        </w:rPr>
        <w:t xml:space="preserve"> 30; overweight, BMI 25 up to &lt; 30; normal, 18.5 up to 25; underweight &lt; 18.5; </w:t>
      </w:r>
      <w:proofErr w:type="spellStart"/>
      <w:r w:rsidRPr="00BA0AB3">
        <w:rPr>
          <w:rFonts w:ascii="Arial" w:hAnsi="Arial" w:cs="Arial"/>
          <w:sz w:val="18"/>
          <w:szCs w:val="18"/>
          <w:vertAlign w:val="superscript"/>
          <w:lang w:val="en-GB"/>
        </w:rPr>
        <w:t>b</w:t>
      </w:r>
      <w:r>
        <w:rPr>
          <w:rFonts w:ascii="Arial" w:hAnsi="Arial" w:cs="Arial"/>
          <w:sz w:val="18"/>
          <w:szCs w:val="18"/>
          <w:lang w:val="en-GB"/>
        </w:rPr>
        <w:t>unboosted</w:t>
      </w:r>
      <w:proofErr w:type="spellEnd"/>
      <w:r>
        <w:rPr>
          <w:rFonts w:ascii="Arial" w:hAnsi="Arial" w:cs="Arial"/>
          <w:sz w:val="18"/>
          <w:szCs w:val="18"/>
          <w:lang w:val="en-GB"/>
        </w:rPr>
        <w:t xml:space="preserve"> INIs include </w:t>
      </w:r>
      <w:proofErr w:type="spellStart"/>
      <w:r>
        <w:rPr>
          <w:rFonts w:ascii="Arial" w:hAnsi="Arial" w:cs="Arial"/>
          <w:sz w:val="18"/>
          <w:szCs w:val="18"/>
          <w:lang w:val="en-GB"/>
        </w:rPr>
        <w:t>bictegravir</w:t>
      </w:r>
      <w:proofErr w:type="spellEnd"/>
      <w:r>
        <w:rPr>
          <w:rFonts w:ascii="Arial" w:hAnsi="Arial" w:cs="Arial"/>
          <w:sz w:val="18"/>
          <w:szCs w:val="18"/>
          <w:lang w:val="en-GB"/>
        </w:rPr>
        <w:t xml:space="preserve">, dolutegravir and </w:t>
      </w:r>
      <w:proofErr w:type="spellStart"/>
      <w:r>
        <w:rPr>
          <w:rFonts w:ascii="Arial" w:hAnsi="Arial" w:cs="Arial"/>
          <w:sz w:val="18"/>
          <w:szCs w:val="18"/>
          <w:lang w:val="en-GB"/>
        </w:rPr>
        <w:t>raltegravir</w:t>
      </w:r>
      <w:proofErr w:type="spellEnd"/>
      <w:r>
        <w:rPr>
          <w:rFonts w:ascii="Arial" w:hAnsi="Arial" w:cs="Arial"/>
          <w:sz w:val="18"/>
          <w:szCs w:val="18"/>
          <w:lang w:val="en-GB"/>
        </w:rPr>
        <w:t xml:space="preserve">; </w:t>
      </w:r>
      <w:proofErr w:type="spellStart"/>
      <w:r w:rsidRPr="00AD3852">
        <w:rPr>
          <w:rFonts w:ascii="Arial" w:hAnsi="Arial" w:cs="Arial"/>
          <w:sz w:val="18"/>
          <w:szCs w:val="18"/>
          <w:vertAlign w:val="superscript"/>
          <w:lang w:val="en-GB"/>
        </w:rPr>
        <w:t>c</w:t>
      </w:r>
      <w:r>
        <w:rPr>
          <w:rFonts w:ascii="Arial" w:hAnsi="Arial" w:cs="Arial"/>
          <w:sz w:val="18"/>
          <w:szCs w:val="18"/>
          <w:lang w:val="en-GB"/>
        </w:rPr>
        <w:t>boosted</w:t>
      </w:r>
      <w:proofErr w:type="spellEnd"/>
      <w:r>
        <w:rPr>
          <w:rFonts w:ascii="Arial" w:hAnsi="Arial" w:cs="Arial"/>
          <w:sz w:val="18"/>
          <w:szCs w:val="18"/>
          <w:lang w:val="en-GB"/>
        </w:rPr>
        <w:t xml:space="preserve"> ARVs include protease inhibitors boosted with ritonavir or cobicistat and elvitegravir boosted with cobicistat. </w:t>
      </w:r>
    </w:p>
    <w:p w14:paraId="613A658A" w14:textId="1FA90417" w:rsidR="00965FDD" w:rsidRPr="00D97A48" w:rsidRDefault="00965FDD" w:rsidP="00CC4B2A">
      <w:pPr>
        <w:spacing w:line="480" w:lineRule="auto"/>
        <w:jc w:val="both"/>
        <w:rPr>
          <w:rFonts w:ascii="Arial" w:hAnsi="Arial" w:cs="Arial"/>
          <w:sz w:val="18"/>
          <w:szCs w:val="18"/>
          <w:lang w:val="en-GB"/>
        </w:rPr>
      </w:pPr>
      <w:r w:rsidRPr="00D97A48">
        <w:rPr>
          <w:rFonts w:ascii="Arial" w:hAnsi="Arial" w:cs="Arial"/>
          <w:sz w:val="18"/>
          <w:szCs w:val="18"/>
          <w:lang w:val="en-GB"/>
        </w:rPr>
        <w:t xml:space="preserve">Abbreviations: </w:t>
      </w:r>
      <w:r>
        <w:rPr>
          <w:rFonts w:ascii="Arial" w:hAnsi="Arial" w:cs="Arial"/>
          <w:sz w:val="18"/>
          <w:szCs w:val="18"/>
          <w:lang w:val="en-GB"/>
        </w:rPr>
        <w:t xml:space="preserve">ABC, abacavir; ARV, antiretroviral drug; </w:t>
      </w:r>
      <w:r w:rsidRPr="00D97A48">
        <w:rPr>
          <w:rFonts w:ascii="Arial" w:hAnsi="Arial" w:cs="Arial"/>
          <w:sz w:val="18"/>
          <w:szCs w:val="18"/>
          <w:lang w:val="en-GB"/>
        </w:rPr>
        <w:t xml:space="preserve">CI, confidence interval; </w:t>
      </w:r>
      <w:r>
        <w:rPr>
          <w:rFonts w:ascii="Arial" w:hAnsi="Arial" w:cs="Arial"/>
          <w:sz w:val="18"/>
          <w:szCs w:val="18"/>
          <w:lang w:val="en-GB"/>
        </w:rPr>
        <w:t xml:space="preserve">CNS, central nervous system; FTC, emtricitabine; INI, integrase inhibitor; NNRTI, non-nucleoside reverse transcriptase inhibitor; </w:t>
      </w:r>
      <w:r w:rsidRPr="00D97A48">
        <w:rPr>
          <w:rFonts w:ascii="Arial" w:hAnsi="Arial" w:cs="Arial"/>
          <w:sz w:val="18"/>
          <w:szCs w:val="18"/>
          <w:lang w:val="en-GB"/>
        </w:rPr>
        <w:t>OR, odds ratio</w:t>
      </w:r>
      <w:r>
        <w:rPr>
          <w:rFonts w:ascii="Arial" w:hAnsi="Arial" w:cs="Arial"/>
          <w:sz w:val="18"/>
          <w:szCs w:val="18"/>
          <w:lang w:val="en-GB"/>
        </w:rPr>
        <w:t>; TAF, tenofovir alafenamide; 3TC, lamivudine</w:t>
      </w:r>
      <w:r w:rsidR="00C06BDE">
        <w:rPr>
          <w:rFonts w:ascii="Arial" w:hAnsi="Arial" w:cs="Arial"/>
          <w:sz w:val="18"/>
          <w:szCs w:val="18"/>
          <w:lang w:val="en-GB"/>
        </w:rPr>
        <w:t>, vs, versus</w:t>
      </w:r>
      <w:r>
        <w:rPr>
          <w:rFonts w:ascii="Arial" w:hAnsi="Arial" w:cs="Arial"/>
          <w:sz w:val="18"/>
          <w:szCs w:val="18"/>
          <w:lang w:val="en-GB"/>
        </w:rPr>
        <w:t>.</w:t>
      </w:r>
    </w:p>
    <w:p w14:paraId="185636E0" w14:textId="77777777" w:rsidR="00965FDD" w:rsidRPr="00E609E3" w:rsidRDefault="00965FDD" w:rsidP="00965FDD">
      <w:pPr>
        <w:rPr>
          <w:rFonts w:ascii="Arial" w:hAnsi="Arial" w:cs="Arial"/>
          <w:lang w:val="en-US"/>
        </w:rPr>
      </w:pPr>
      <w:r w:rsidRPr="00E609E3">
        <w:rPr>
          <w:rFonts w:ascii="Arial" w:hAnsi="Arial" w:cs="Arial"/>
          <w:lang w:val="en-US"/>
        </w:rPr>
        <w:br w:type="page"/>
      </w:r>
    </w:p>
    <w:p w14:paraId="3E83FDC0" w14:textId="77777777" w:rsidR="00965FDD" w:rsidRPr="00391D47" w:rsidRDefault="00965FDD" w:rsidP="00965FDD">
      <w:pPr>
        <w:spacing w:after="240" w:line="480" w:lineRule="auto"/>
        <w:jc w:val="both"/>
        <w:rPr>
          <w:rFonts w:ascii="Arial" w:hAnsi="Arial" w:cs="Arial"/>
          <w:b/>
          <w:sz w:val="20"/>
          <w:szCs w:val="20"/>
          <w:lang w:val="en-GB"/>
        </w:rPr>
      </w:pPr>
      <w:r w:rsidRPr="00021CBD">
        <w:rPr>
          <w:rFonts w:ascii="Arial" w:hAnsi="Arial" w:cs="Arial"/>
          <w:b/>
          <w:sz w:val="20"/>
          <w:szCs w:val="20"/>
          <w:lang w:val="en-GB"/>
        </w:rPr>
        <w:lastRenderedPageBreak/>
        <w:t>Figure 1</w:t>
      </w:r>
      <w:r>
        <w:rPr>
          <w:rFonts w:ascii="Arial" w:hAnsi="Arial" w:cs="Arial"/>
          <w:b/>
          <w:sz w:val="20"/>
          <w:szCs w:val="20"/>
          <w:lang w:val="en-GB"/>
        </w:rPr>
        <w:t xml:space="preserve">: </w:t>
      </w:r>
      <w:r w:rsidRPr="00391D47">
        <w:rPr>
          <w:rFonts w:ascii="Arial" w:hAnsi="Arial" w:cs="Arial"/>
          <w:b/>
          <w:sz w:val="20"/>
          <w:szCs w:val="20"/>
          <w:lang w:val="en-GB"/>
        </w:rPr>
        <w:t>Participants inclusion and prevalence of potential drug-drug interactions</w:t>
      </w:r>
    </w:p>
    <w:p w14:paraId="68AA8870" w14:textId="6350E764" w:rsidR="00965FDD" w:rsidRPr="00A37C38" w:rsidRDefault="00E657C8" w:rsidP="00965FDD">
      <w:pPr>
        <w:rPr>
          <w:rFonts w:ascii="Arial" w:hAnsi="Arial" w:cs="Arial"/>
          <w:lang w:val="en-GB"/>
        </w:rPr>
      </w:pPr>
      <w:r>
        <w:rPr>
          <w:rFonts w:ascii="Arial" w:hAnsi="Arial" w:cs="Arial"/>
          <w:noProof/>
          <w:lang w:eastAsia="de-CH"/>
        </w:rPr>
        <w:drawing>
          <wp:inline distT="0" distB="0" distL="0" distR="0" wp14:anchorId="31C9C092" wp14:editId="5F4A4143">
            <wp:extent cx="5760720" cy="34010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3401060"/>
                    </a:xfrm>
                    <a:prstGeom prst="rect">
                      <a:avLst/>
                    </a:prstGeom>
                  </pic:spPr>
                </pic:pic>
              </a:graphicData>
            </a:graphic>
          </wp:inline>
        </w:drawing>
      </w:r>
    </w:p>
    <w:p w14:paraId="71411AC9" w14:textId="77777777" w:rsidR="00965FDD" w:rsidRDefault="00965FDD" w:rsidP="00965FDD">
      <w:pPr>
        <w:rPr>
          <w:rFonts w:ascii="Arial" w:hAnsi="Arial" w:cs="Arial"/>
          <w:lang w:val="en-GB"/>
        </w:rPr>
      </w:pPr>
      <w:r>
        <w:rPr>
          <w:rFonts w:ascii="Arial" w:hAnsi="Arial" w:cs="Arial"/>
          <w:lang w:val="en-GB"/>
        </w:rPr>
        <w:br w:type="page"/>
      </w:r>
    </w:p>
    <w:p w14:paraId="69AD72A6" w14:textId="621CB8AC" w:rsidR="00965FDD" w:rsidRPr="007A46E2" w:rsidRDefault="00965FDD" w:rsidP="00965FDD">
      <w:pPr>
        <w:jc w:val="both"/>
        <w:rPr>
          <w:rFonts w:ascii="Arial" w:hAnsi="Arial" w:cs="Arial"/>
          <w:b/>
          <w:sz w:val="20"/>
          <w:szCs w:val="20"/>
          <w:lang w:val="en-US"/>
        </w:rPr>
      </w:pPr>
      <w:r w:rsidRPr="007A46E2">
        <w:rPr>
          <w:rFonts w:ascii="Arial" w:hAnsi="Arial" w:cs="Arial"/>
          <w:b/>
          <w:sz w:val="20"/>
          <w:szCs w:val="20"/>
          <w:lang w:val="en-GB"/>
        </w:rPr>
        <w:lastRenderedPageBreak/>
        <w:t xml:space="preserve">Figure 2: </w:t>
      </w:r>
      <w:r w:rsidRPr="007A46E2">
        <w:rPr>
          <w:rFonts w:ascii="Arial" w:hAnsi="Arial" w:cs="Arial"/>
          <w:b/>
          <w:sz w:val="20"/>
          <w:szCs w:val="20"/>
          <w:lang w:val="en-US"/>
        </w:rPr>
        <w:t>Comedication use in SHCS</w:t>
      </w:r>
      <w:r w:rsidR="00C06BDE">
        <w:rPr>
          <w:rFonts w:ascii="Arial" w:hAnsi="Arial" w:cs="Arial"/>
          <w:b/>
          <w:sz w:val="20"/>
          <w:szCs w:val="20"/>
          <w:lang w:val="en-US"/>
        </w:rPr>
        <w:t xml:space="preserve"> participants</w:t>
      </w:r>
      <w:r w:rsidRPr="007A46E2">
        <w:rPr>
          <w:rFonts w:ascii="Arial" w:hAnsi="Arial" w:cs="Arial"/>
          <w:b/>
          <w:sz w:val="20"/>
          <w:szCs w:val="20"/>
          <w:lang w:val="en-US"/>
        </w:rPr>
        <w:t xml:space="preserve"> in 2018 </w:t>
      </w:r>
      <w:r>
        <w:rPr>
          <w:rFonts w:ascii="Arial" w:hAnsi="Arial" w:cs="Arial"/>
          <w:b/>
          <w:sz w:val="20"/>
          <w:szCs w:val="20"/>
          <w:lang w:val="en-US"/>
        </w:rPr>
        <w:t>versus</w:t>
      </w:r>
      <w:r w:rsidRPr="007A46E2">
        <w:rPr>
          <w:rFonts w:ascii="Arial" w:hAnsi="Arial" w:cs="Arial"/>
          <w:b/>
          <w:sz w:val="20"/>
          <w:szCs w:val="20"/>
          <w:lang w:val="en-US"/>
        </w:rPr>
        <w:t xml:space="preserve"> 2008</w:t>
      </w:r>
    </w:p>
    <w:p w14:paraId="3E143E38" w14:textId="77777777" w:rsidR="00965FDD" w:rsidRDefault="00965FDD" w:rsidP="00965FDD">
      <w:pPr>
        <w:rPr>
          <w:rFonts w:ascii="Arial" w:hAnsi="Arial" w:cs="Arial"/>
          <w:lang w:val="en-GB"/>
        </w:rPr>
      </w:pPr>
      <w:r>
        <w:rPr>
          <w:rFonts w:ascii="Arial" w:hAnsi="Arial" w:cs="Arial"/>
          <w:noProof/>
          <w:lang w:eastAsia="de-CH"/>
        </w:rPr>
        <w:drawing>
          <wp:inline distT="0" distB="0" distL="0" distR="0" wp14:anchorId="7DE7041E" wp14:editId="229600E4">
            <wp:extent cx="5986674" cy="33985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90753" cy="3400836"/>
                    </a:xfrm>
                    <a:prstGeom prst="rect">
                      <a:avLst/>
                    </a:prstGeom>
                  </pic:spPr>
                </pic:pic>
              </a:graphicData>
            </a:graphic>
          </wp:inline>
        </w:drawing>
      </w:r>
    </w:p>
    <w:p w14:paraId="29A3C41C" w14:textId="77777777" w:rsidR="00965FDD" w:rsidRDefault="00965FDD" w:rsidP="00965FDD">
      <w:pPr>
        <w:rPr>
          <w:rFonts w:ascii="Arial" w:hAnsi="Arial" w:cs="Arial"/>
          <w:lang w:val="en-GB"/>
        </w:rPr>
      </w:pPr>
    </w:p>
    <w:p w14:paraId="0AA730E1" w14:textId="77777777" w:rsidR="00965FDD" w:rsidRDefault="00965FDD" w:rsidP="00965FDD">
      <w:pPr>
        <w:spacing w:after="360"/>
        <w:rPr>
          <w:rFonts w:ascii="Arial" w:hAnsi="Arial" w:cs="Arial"/>
          <w:b/>
          <w:sz w:val="20"/>
          <w:szCs w:val="20"/>
          <w:lang w:val="en-US"/>
        </w:rPr>
      </w:pPr>
      <w:r>
        <w:rPr>
          <w:rFonts w:ascii="Arial" w:hAnsi="Arial" w:cs="Arial"/>
          <w:b/>
          <w:sz w:val="20"/>
          <w:szCs w:val="20"/>
          <w:lang w:val="en-GB"/>
        </w:rPr>
        <w:t>Supplementary figure</w:t>
      </w:r>
      <w:r w:rsidRPr="009C3DFF">
        <w:rPr>
          <w:rFonts w:ascii="Arial" w:hAnsi="Arial" w:cs="Arial"/>
          <w:b/>
          <w:sz w:val="20"/>
          <w:szCs w:val="20"/>
          <w:lang w:val="en-GB"/>
        </w:rPr>
        <w:t xml:space="preserve">: </w:t>
      </w:r>
      <w:r>
        <w:rPr>
          <w:rFonts w:ascii="Arial" w:hAnsi="Arial" w:cs="Arial"/>
          <w:b/>
          <w:sz w:val="20"/>
          <w:szCs w:val="20"/>
          <w:lang w:val="en-US"/>
        </w:rPr>
        <w:t>Use of selected c</w:t>
      </w:r>
      <w:r w:rsidRPr="009C3DFF">
        <w:rPr>
          <w:rFonts w:ascii="Arial" w:hAnsi="Arial" w:cs="Arial"/>
          <w:b/>
          <w:sz w:val="20"/>
          <w:szCs w:val="20"/>
          <w:lang w:val="en-US"/>
        </w:rPr>
        <w:t>omedications in 2018 by age categories</w:t>
      </w:r>
    </w:p>
    <w:p w14:paraId="4B0ADEE3" w14:textId="77777777" w:rsidR="00965FDD" w:rsidRPr="002305C2" w:rsidRDefault="00965FDD" w:rsidP="00965FDD">
      <w:pPr>
        <w:spacing w:after="0"/>
        <w:rPr>
          <w:rFonts w:ascii="Arial" w:hAnsi="Arial" w:cs="Arial"/>
          <w:b/>
          <w:sz w:val="18"/>
          <w:szCs w:val="18"/>
          <w:lang w:val="en-US"/>
        </w:rPr>
      </w:pPr>
      <w:r w:rsidRPr="002305C2">
        <w:rPr>
          <w:rFonts w:ascii="Arial" w:hAnsi="Arial" w:cs="Arial"/>
          <w:b/>
          <w:sz w:val="20"/>
          <w:szCs w:val="20"/>
          <w:lang w:val="en-US"/>
        </w:rPr>
        <w:t xml:space="preserve">                            </w:t>
      </w:r>
      <w:r w:rsidRPr="002305C2">
        <w:rPr>
          <w:rFonts w:ascii="Arial" w:hAnsi="Arial" w:cs="Arial"/>
          <w:b/>
          <w:sz w:val="18"/>
          <w:szCs w:val="18"/>
          <w:lang w:val="en-US"/>
        </w:rPr>
        <w:t xml:space="preserve">Cardiovascular drugs            </w:t>
      </w:r>
      <w:r>
        <w:rPr>
          <w:rFonts w:ascii="Arial" w:hAnsi="Arial" w:cs="Arial"/>
          <w:b/>
          <w:sz w:val="18"/>
          <w:szCs w:val="18"/>
          <w:lang w:val="en-US"/>
        </w:rPr>
        <w:t xml:space="preserve">       </w:t>
      </w:r>
      <w:r w:rsidRPr="002305C2">
        <w:rPr>
          <w:rFonts w:ascii="Arial" w:hAnsi="Arial" w:cs="Arial"/>
          <w:b/>
          <w:sz w:val="18"/>
          <w:szCs w:val="18"/>
          <w:lang w:val="en-US"/>
        </w:rPr>
        <w:t xml:space="preserve">GI drugs   CNS drugs      </w:t>
      </w:r>
      <w:r>
        <w:rPr>
          <w:rFonts w:ascii="Arial" w:hAnsi="Arial" w:cs="Arial"/>
          <w:b/>
          <w:sz w:val="18"/>
          <w:szCs w:val="18"/>
          <w:lang w:val="en-US"/>
        </w:rPr>
        <w:t xml:space="preserve">   </w:t>
      </w:r>
      <w:r w:rsidRPr="002305C2">
        <w:rPr>
          <w:rFonts w:ascii="Arial" w:hAnsi="Arial" w:cs="Arial"/>
          <w:b/>
          <w:sz w:val="18"/>
          <w:szCs w:val="18"/>
          <w:lang w:val="en-US"/>
        </w:rPr>
        <w:t>Analgesics</w:t>
      </w:r>
      <w:r>
        <w:rPr>
          <w:rFonts w:ascii="Arial" w:hAnsi="Arial" w:cs="Arial"/>
          <w:b/>
          <w:sz w:val="18"/>
          <w:szCs w:val="18"/>
          <w:lang w:val="en-US"/>
        </w:rPr>
        <w:t xml:space="preserve">     </w:t>
      </w:r>
      <w:r w:rsidRPr="002305C2">
        <w:rPr>
          <w:rFonts w:ascii="Arial" w:hAnsi="Arial" w:cs="Arial"/>
          <w:b/>
          <w:sz w:val="18"/>
          <w:szCs w:val="18"/>
          <w:lang w:val="en-US"/>
        </w:rPr>
        <w:t>Anti-infectives</w:t>
      </w:r>
    </w:p>
    <w:p w14:paraId="7B157850" w14:textId="6EB03D99" w:rsidR="00965FDD" w:rsidRDefault="00965FDD" w:rsidP="00965FDD">
      <w:pPr>
        <w:rPr>
          <w:rFonts w:ascii="Arial" w:hAnsi="Arial" w:cs="Arial"/>
          <w:lang w:val="en-GB"/>
        </w:rPr>
      </w:pPr>
      <w:r>
        <w:rPr>
          <w:rFonts w:ascii="Arial" w:hAnsi="Arial" w:cs="Arial"/>
          <w:noProof/>
          <w:lang w:eastAsia="de-CH"/>
        </w:rPr>
        <mc:AlternateContent>
          <mc:Choice Requires="wps">
            <w:drawing>
              <wp:anchor distT="0" distB="0" distL="114300" distR="114300" simplePos="0" relativeHeight="251660288" behindDoc="0" locked="0" layoutInCell="1" allowOverlap="1" wp14:anchorId="6FACE665" wp14:editId="570F9A0A">
                <wp:simplePos x="0" y="0"/>
                <wp:positionH relativeFrom="column">
                  <wp:posOffset>3199765</wp:posOffset>
                </wp:positionH>
                <wp:positionV relativeFrom="paragraph">
                  <wp:posOffset>138430</wp:posOffset>
                </wp:positionV>
                <wp:extent cx="0" cy="2301240"/>
                <wp:effectExtent l="0" t="0" r="19050" b="22860"/>
                <wp:wrapNone/>
                <wp:docPr id="6" name="Gerader Verbinder 6"/>
                <wp:cNvGraphicFramePr/>
                <a:graphic xmlns:a="http://schemas.openxmlformats.org/drawingml/2006/main">
                  <a:graphicData uri="http://schemas.microsoft.com/office/word/2010/wordprocessingShape">
                    <wps:wsp>
                      <wps:cNvCnPr/>
                      <wps:spPr>
                        <a:xfrm>
                          <a:off x="0" y="0"/>
                          <a:ext cx="0" cy="23012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78F95" id="Gerader Verbinde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1.95pt,10.9pt" to="251.95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" strokecolor="black [3213]" strokeweight=".5pt">
                <v:stroke dashstyle="dash" joinstyle="miter"/>
              </v:line>
            </w:pict>
          </mc:Fallback>
        </mc:AlternateContent>
      </w:r>
      <w:r>
        <w:rPr>
          <w:rFonts w:ascii="Arial" w:hAnsi="Arial" w:cs="Arial"/>
          <w:noProof/>
          <w:lang w:eastAsia="de-CH"/>
        </w:rPr>
        <mc:AlternateContent>
          <mc:Choice Requires="wps">
            <w:drawing>
              <wp:anchor distT="0" distB="0" distL="114300" distR="114300" simplePos="0" relativeHeight="251662336" behindDoc="0" locked="0" layoutInCell="1" allowOverlap="1" wp14:anchorId="0C955A76" wp14:editId="58BC18C3">
                <wp:simplePos x="0" y="0"/>
                <wp:positionH relativeFrom="column">
                  <wp:posOffset>4106545</wp:posOffset>
                </wp:positionH>
                <wp:positionV relativeFrom="paragraph">
                  <wp:posOffset>138430</wp:posOffset>
                </wp:positionV>
                <wp:extent cx="0" cy="2301240"/>
                <wp:effectExtent l="0" t="0" r="19050" b="22860"/>
                <wp:wrapNone/>
                <wp:docPr id="8" name="Gerader Verbinder 8"/>
                <wp:cNvGraphicFramePr/>
                <a:graphic xmlns:a="http://schemas.openxmlformats.org/drawingml/2006/main">
                  <a:graphicData uri="http://schemas.microsoft.com/office/word/2010/wordprocessingShape">
                    <wps:wsp>
                      <wps:cNvCnPr/>
                      <wps:spPr>
                        <a:xfrm>
                          <a:off x="0" y="0"/>
                          <a:ext cx="0" cy="23012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B0520"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3.35pt,10.9pt" to="323.35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" strokecolor="black [3213]" strokeweight=".5pt">
                <v:stroke dashstyle="dash" joinstyle="miter"/>
              </v:line>
            </w:pict>
          </mc:Fallback>
        </mc:AlternateContent>
      </w:r>
      <w:r>
        <w:rPr>
          <w:rFonts w:ascii="Arial" w:hAnsi="Arial" w:cs="Arial"/>
          <w:noProof/>
          <w:lang w:eastAsia="de-CH"/>
        </w:rPr>
        <mc:AlternateContent>
          <mc:Choice Requires="wps">
            <w:drawing>
              <wp:anchor distT="0" distB="0" distL="114300" distR="114300" simplePos="0" relativeHeight="251663360" behindDoc="0" locked="0" layoutInCell="1" allowOverlap="1" wp14:anchorId="430EDE03" wp14:editId="2C67E585">
                <wp:simplePos x="0" y="0"/>
                <wp:positionH relativeFrom="column">
                  <wp:posOffset>5021580</wp:posOffset>
                </wp:positionH>
                <wp:positionV relativeFrom="paragraph">
                  <wp:posOffset>137160</wp:posOffset>
                </wp:positionV>
                <wp:extent cx="0" cy="2301240"/>
                <wp:effectExtent l="0" t="0" r="19050" b="22860"/>
                <wp:wrapNone/>
                <wp:docPr id="9" name="Gerader Verbinder 9"/>
                <wp:cNvGraphicFramePr/>
                <a:graphic xmlns:a="http://schemas.openxmlformats.org/drawingml/2006/main">
                  <a:graphicData uri="http://schemas.microsoft.com/office/word/2010/wordprocessingShape">
                    <wps:wsp>
                      <wps:cNvCnPr/>
                      <wps:spPr>
                        <a:xfrm>
                          <a:off x="0" y="0"/>
                          <a:ext cx="0" cy="23012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72A88" id="Gerader Verbinde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5.4pt,10.8pt" to="395.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" strokecolor="black [3213]" strokeweight=".5pt">
                <v:stroke dashstyle="dash" joinstyle="miter"/>
              </v:line>
            </w:pict>
          </mc:Fallback>
        </mc:AlternateContent>
      </w:r>
      <w:r>
        <w:rPr>
          <w:rFonts w:ascii="Arial" w:hAnsi="Arial" w:cs="Arial"/>
          <w:noProof/>
          <w:lang w:eastAsia="de-CH"/>
        </w:rPr>
        <w:drawing>
          <wp:inline distT="0" distB="0" distL="0" distR="0" wp14:anchorId="28DCDD49" wp14:editId="3C21F550">
            <wp:extent cx="6009367" cy="328422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12845" cy="3286121"/>
                    </a:xfrm>
                    <a:prstGeom prst="rect">
                      <a:avLst/>
                    </a:prstGeom>
                  </pic:spPr>
                </pic:pic>
              </a:graphicData>
            </a:graphic>
          </wp:inline>
        </w:drawing>
      </w:r>
      <w:r>
        <w:rPr>
          <w:rFonts w:ascii="Arial" w:hAnsi="Arial" w:cs="Arial"/>
          <w:noProof/>
          <w:lang w:eastAsia="de-CH"/>
        </w:rPr>
        <mc:AlternateContent>
          <mc:Choice Requires="wps">
            <w:drawing>
              <wp:anchor distT="0" distB="0" distL="114300" distR="114300" simplePos="0" relativeHeight="251659264" behindDoc="0" locked="0" layoutInCell="1" allowOverlap="1" wp14:anchorId="7DCCD5F3" wp14:editId="3638CDF4">
                <wp:simplePos x="0" y="0"/>
                <wp:positionH relativeFrom="column">
                  <wp:posOffset>2887345</wp:posOffset>
                </wp:positionH>
                <wp:positionV relativeFrom="paragraph">
                  <wp:posOffset>138430</wp:posOffset>
                </wp:positionV>
                <wp:extent cx="0" cy="2301240"/>
                <wp:effectExtent l="0" t="0" r="19050" b="22860"/>
                <wp:wrapNone/>
                <wp:docPr id="4" name="Gerader Verbinder 4"/>
                <wp:cNvGraphicFramePr/>
                <a:graphic xmlns:a="http://schemas.openxmlformats.org/drawingml/2006/main">
                  <a:graphicData uri="http://schemas.microsoft.com/office/word/2010/wordprocessingShape">
                    <wps:wsp>
                      <wps:cNvCnPr/>
                      <wps:spPr>
                        <a:xfrm>
                          <a:off x="0" y="0"/>
                          <a:ext cx="0" cy="23012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B5B66" id="Gerader Verbinde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7.35pt,10.9pt" to="227.35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" strokecolor="black [3213]" strokeweight=".5pt">
                <v:stroke dashstyle="dash" joinstyle="miter"/>
              </v:line>
            </w:pict>
          </mc:Fallback>
        </mc:AlternateContent>
      </w:r>
    </w:p>
    <w:p w14:paraId="1275534C" w14:textId="77777777" w:rsidR="00CD778A" w:rsidRDefault="00965FDD" w:rsidP="00965FDD">
      <w:pPr>
        <w:rPr>
          <w:rFonts w:ascii="Arial" w:hAnsi="Arial" w:cs="Arial"/>
          <w:sz w:val="18"/>
          <w:szCs w:val="18"/>
          <w:lang w:val="en-GB"/>
        </w:rPr>
      </w:pPr>
      <w:r>
        <w:rPr>
          <w:rFonts w:ascii="Arial" w:hAnsi="Arial" w:cs="Arial"/>
          <w:sz w:val="18"/>
          <w:szCs w:val="18"/>
          <w:lang w:val="en-GB"/>
        </w:rPr>
        <w:t>CNS, central nervous system; GI, gastrointestinal</w:t>
      </w:r>
    </w:p>
    <w:p w14:paraId="135FB879" w14:textId="77777777" w:rsidR="00CD778A" w:rsidRDefault="00CD778A" w:rsidP="00965FDD">
      <w:pPr>
        <w:rPr>
          <w:rFonts w:ascii="Arial" w:hAnsi="Arial" w:cs="Arial"/>
          <w:sz w:val="18"/>
          <w:szCs w:val="18"/>
          <w:lang w:val="en-GB"/>
        </w:rPr>
      </w:pPr>
    </w:p>
    <w:p w14:paraId="01B58AB4" w14:textId="4223ADB0" w:rsidR="00114913" w:rsidRPr="00A9349B" w:rsidRDefault="00114913" w:rsidP="00965FDD">
      <w:pPr>
        <w:rPr>
          <w:rFonts w:ascii="Arial" w:hAnsi="Arial" w:cs="Arial"/>
        </w:rPr>
      </w:pPr>
    </w:p>
    <w:sectPr w:rsidR="00114913" w:rsidRPr="00A9349B">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3D120" w14:textId="77777777" w:rsidR="00B9049C" w:rsidRDefault="00B9049C" w:rsidP="00221989">
      <w:pPr>
        <w:spacing w:after="0" w:line="240" w:lineRule="auto"/>
      </w:pPr>
      <w:r>
        <w:separator/>
      </w:r>
    </w:p>
  </w:endnote>
  <w:endnote w:type="continuationSeparator" w:id="0">
    <w:p w14:paraId="662C6F70" w14:textId="77777777" w:rsidR="00B9049C" w:rsidRDefault="00B9049C" w:rsidP="0022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714943"/>
      <w:docPartObj>
        <w:docPartGallery w:val="Page Numbers (Bottom of Page)"/>
        <w:docPartUnique/>
      </w:docPartObj>
    </w:sdtPr>
    <w:sdtEndPr/>
    <w:sdtContent>
      <w:p w14:paraId="5B4FE13B" w14:textId="48D417EF" w:rsidR="00B7709A" w:rsidRDefault="00B7709A">
        <w:pPr>
          <w:pStyle w:val="Footer"/>
          <w:jc w:val="center"/>
        </w:pPr>
        <w:r>
          <w:fldChar w:fldCharType="begin"/>
        </w:r>
        <w:r>
          <w:instrText>PAGE   \* MERGEFORMAT</w:instrText>
        </w:r>
        <w:r>
          <w:fldChar w:fldCharType="separate"/>
        </w:r>
        <w:r w:rsidR="00D308AE" w:rsidRPr="00D308AE">
          <w:rPr>
            <w:noProof/>
            <w:lang w:val="de-DE"/>
          </w:rPr>
          <w:t>12</w:t>
        </w:r>
        <w:r>
          <w:fldChar w:fldCharType="end"/>
        </w:r>
      </w:p>
    </w:sdtContent>
  </w:sdt>
  <w:p w14:paraId="5254E224" w14:textId="77777777" w:rsidR="00B7709A" w:rsidRDefault="00B77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4F958" w14:textId="77777777" w:rsidR="00B9049C" w:rsidRDefault="00B9049C" w:rsidP="00221989">
      <w:pPr>
        <w:spacing w:after="0" w:line="240" w:lineRule="auto"/>
      </w:pPr>
      <w:r>
        <w:separator/>
      </w:r>
    </w:p>
  </w:footnote>
  <w:footnote w:type="continuationSeparator" w:id="0">
    <w:p w14:paraId="40D3F838" w14:textId="77777777" w:rsidR="00B9049C" w:rsidRDefault="00B9049C" w:rsidP="00221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4605"/>
    <w:multiLevelType w:val="hybridMultilevel"/>
    <w:tmpl w:val="696245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BC6ACA"/>
    <w:multiLevelType w:val="hybridMultilevel"/>
    <w:tmpl w:val="7E3C2116"/>
    <w:lvl w:ilvl="0" w:tplc="9434FD8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101225"/>
    <w:multiLevelType w:val="hybridMultilevel"/>
    <w:tmpl w:val="895AB54A"/>
    <w:lvl w:ilvl="0" w:tplc="6EC624DA">
      <w:start w:val="1"/>
      <w:numFmt w:val="bullet"/>
      <w:lvlText w:val="•"/>
      <w:lvlJc w:val="left"/>
      <w:pPr>
        <w:tabs>
          <w:tab w:val="num" w:pos="720"/>
        </w:tabs>
        <w:ind w:left="720" w:hanging="360"/>
      </w:pPr>
      <w:rPr>
        <w:rFonts w:ascii="Arial" w:hAnsi="Arial" w:hint="default"/>
      </w:rPr>
    </w:lvl>
    <w:lvl w:ilvl="1" w:tplc="1DDCE614" w:tentative="1">
      <w:start w:val="1"/>
      <w:numFmt w:val="bullet"/>
      <w:lvlText w:val="•"/>
      <w:lvlJc w:val="left"/>
      <w:pPr>
        <w:tabs>
          <w:tab w:val="num" w:pos="1440"/>
        </w:tabs>
        <w:ind w:left="1440" w:hanging="360"/>
      </w:pPr>
      <w:rPr>
        <w:rFonts w:ascii="Arial" w:hAnsi="Arial" w:hint="default"/>
      </w:rPr>
    </w:lvl>
    <w:lvl w:ilvl="2" w:tplc="0B38CF46" w:tentative="1">
      <w:start w:val="1"/>
      <w:numFmt w:val="bullet"/>
      <w:lvlText w:val="•"/>
      <w:lvlJc w:val="left"/>
      <w:pPr>
        <w:tabs>
          <w:tab w:val="num" w:pos="2160"/>
        </w:tabs>
        <w:ind w:left="2160" w:hanging="360"/>
      </w:pPr>
      <w:rPr>
        <w:rFonts w:ascii="Arial" w:hAnsi="Arial" w:hint="default"/>
      </w:rPr>
    </w:lvl>
    <w:lvl w:ilvl="3" w:tplc="2D5C9E78" w:tentative="1">
      <w:start w:val="1"/>
      <w:numFmt w:val="bullet"/>
      <w:lvlText w:val="•"/>
      <w:lvlJc w:val="left"/>
      <w:pPr>
        <w:tabs>
          <w:tab w:val="num" w:pos="2880"/>
        </w:tabs>
        <w:ind w:left="2880" w:hanging="360"/>
      </w:pPr>
      <w:rPr>
        <w:rFonts w:ascii="Arial" w:hAnsi="Arial" w:hint="default"/>
      </w:rPr>
    </w:lvl>
    <w:lvl w:ilvl="4" w:tplc="D45C5CAC" w:tentative="1">
      <w:start w:val="1"/>
      <w:numFmt w:val="bullet"/>
      <w:lvlText w:val="•"/>
      <w:lvlJc w:val="left"/>
      <w:pPr>
        <w:tabs>
          <w:tab w:val="num" w:pos="3600"/>
        </w:tabs>
        <w:ind w:left="3600" w:hanging="360"/>
      </w:pPr>
      <w:rPr>
        <w:rFonts w:ascii="Arial" w:hAnsi="Arial" w:hint="default"/>
      </w:rPr>
    </w:lvl>
    <w:lvl w:ilvl="5" w:tplc="98D21BBA" w:tentative="1">
      <w:start w:val="1"/>
      <w:numFmt w:val="bullet"/>
      <w:lvlText w:val="•"/>
      <w:lvlJc w:val="left"/>
      <w:pPr>
        <w:tabs>
          <w:tab w:val="num" w:pos="4320"/>
        </w:tabs>
        <w:ind w:left="4320" w:hanging="360"/>
      </w:pPr>
      <w:rPr>
        <w:rFonts w:ascii="Arial" w:hAnsi="Arial" w:hint="default"/>
      </w:rPr>
    </w:lvl>
    <w:lvl w:ilvl="6" w:tplc="F74EF3CC" w:tentative="1">
      <w:start w:val="1"/>
      <w:numFmt w:val="bullet"/>
      <w:lvlText w:val="•"/>
      <w:lvlJc w:val="left"/>
      <w:pPr>
        <w:tabs>
          <w:tab w:val="num" w:pos="5040"/>
        </w:tabs>
        <w:ind w:left="5040" w:hanging="360"/>
      </w:pPr>
      <w:rPr>
        <w:rFonts w:ascii="Arial" w:hAnsi="Arial" w:hint="default"/>
      </w:rPr>
    </w:lvl>
    <w:lvl w:ilvl="7" w:tplc="666003C8" w:tentative="1">
      <w:start w:val="1"/>
      <w:numFmt w:val="bullet"/>
      <w:lvlText w:val="•"/>
      <w:lvlJc w:val="left"/>
      <w:pPr>
        <w:tabs>
          <w:tab w:val="num" w:pos="5760"/>
        </w:tabs>
        <w:ind w:left="5760" w:hanging="360"/>
      </w:pPr>
      <w:rPr>
        <w:rFonts w:ascii="Arial" w:hAnsi="Arial" w:hint="default"/>
      </w:rPr>
    </w:lvl>
    <w:lvl w:ilvl="8" w:tplc="4D1A2F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9658DA"/>
    <w:multiLevelType w:val="hybridMultilevel"/>
    <w:tmpl w:val="C68C68A8"/>
    <w:lvl w:ilvl="0" w:tplc="777E9C3A">
      <w:start w:val="1"/>
      <w:numFmt w:val="bullet"/>
      <w:lvlText w:val="•"/>
      <w:lvlJc w:val="left"/>
      <w:pPr>
        <w:tabs>
          <w:tab w:val="num" w:pos="720"/>
        </w:tabs>
        <w:ind w:left="720" w:hanging="360"/>
      </w:pPr>
      <w:rPr>
        <w:rFonts w:ascii="Arial" w:hAnsi="Arial" w:hint="default"/>
      </w:rPr>
    </w:lvl>
    <w:lvl w:ilvl="1" w:tplc="0CBAA242" w:tentative="1">
      <w:start w:val="1"/>
      <w:numFmt w:val="bullet"/>
      <w:lvlText w:val="•"/>
      <w:lvlJc w:val="left"/>
      <w:pPr>
        <w:tabs>
          <w:tab w:val="num" w:pos="1440"/>
        </w:tabs>
        <w:ind w:left="1440" w:hanging="360"/>
      </w:pPr>
      <w:rPr>
        <w:rFonts w:ascii="Arial" w:hAnsi="Arial" w:hint="default"/>
      </w:rPr>
    </w:lvl>
    <w:lvl w:ilvl="2" w:tplc="4176BDF8" w:tentative="1">
      <w:start w:val="1"/>
      <w:numFmt w:val="bullet"/>
      <w:lvlText w:val="•"/>
      <w:lvlJc w:val="left"/>
      <w:pPr>
        <w:tabs>
          <w:tab w:val="num" w:pos="2160"/>
        </w:tabs>
        <w:ind w:left="2160" w:hanging="360"/>
      </w:pPr>
      <w:rPr>
        <w:rFonts w:ascii="Arial" w:hAnsi="Arial" w:hint="default"/>
      </w:rPr>
    </w:lvl>
    <w:lvl w:ilvl="3" w:tplc="6B58AF62" w:tentative="1">
      <w:start w:val="1"/>
      <w:numFmt w:val="bullet"/>
      <w:lvlText w:val="•"/>
      <w:lvlJc w:val="left"/>
      <w:pPr>
        <w:tabs>
          <w:tab w:val="num" w:pos="2880"/>
        </w:tabs>
        <w:ind w:left="2880" w:hanging="360"/>
      </w:pPr>
      <w:rPr>
        <w:rFonts w:ascii="Arial" w:hAnsi="Arial" w:hint="default"/>
      </w:rPr>
    </w:lvl>
    <w:lvl w:ilvl="4" w:tplc="DBD2A9DA" w:tentative="1">
      <w:start w:val="1"/>
      <w:numFmt w:val="bullet"/>
      <w:lvlText w:val="•"/>
      <w:lvlJc w:val="left"/>
      <w:pPr>
        <w:tabs>
          <w:tab w:val="num" w:pos="3600"/>
        </w:tabs>
        <w:ind w:left="3600" w:hanging="360"/>
      </w:pPr>
      <w:rPr>
        <w:rFonts w:ascii="Arial" w:hAnsi="Arial" w:hint="default"/>
      </w:rPr>
    </w:lvl>
    <w:lvl w:ilvl="5" w:tplc="90BC0482" w:tentative="1">
      <w:start w:val="1"/>
      <w:numFmt w:val="bullet"/>
      <w:lvlText w:val="•"/>
      <w:lvlJc w:val="left"/>
      <w:pPr>
        <w:tabs>
          <w:tab w:val="num" w:pos="4320"/>
        </w:tabs>
        <w:ind w:left="4320" w:hanging="360"/>
      </w:pPr>
      <w:rPr>
        <w:rFonts w:ascii="Arial" w:hAnsi="Arial" w:hint="default"/>
      </w:rPr>
    </w:lvl>
    <w:lvl w:ilvl="6" w:tplc="5D82C80E" w:tentative="1">
      <w:start w:val="1"/>
      <w:numFmt w:val="bullet"/>
      <w:lvlText w:val="•"/>
      <w:lvlJc w:val="left"/>
      <w:pPr>
        <w:tabs>
          <w:tab w:val="num" w:pos="5040"/>
        </w:tabs>
        <w:ind w:left="5040" w:hanging="360"/>
      </w:pPr>
      <w:rPr>
        <w:rFonts w:ascii="Arial" w:hAnsi="Arial" w:hint="default"/>
      </w:rPr>
    </w:lvl>
    <w:lvl w:ilvl="7" w:tplc="55B22586" w:tentative="1">
      <w:start w:val="1"/>
      <w:numFmt w:val="bullet"/>
      <w:lvlText w:val="•"/>
      <w:lvlJc w:val="left"/>
      <w:pPr>
        <w:tabs>
          <w:tab w:val="num" w:pos="5760"/>
        </w:tabs>
        <w:ind w:left="5760" w:hanging="360"/>
      </w:pPr>
      <w:rPr>
        <w:rFonts w:ascii="Arial" w:hAnsi="Arial" w:hint="default"/>
      </w:rPr>
    </w:lvl>
    <w:lvl w:ilvl="8" w:tplc="DC4253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1855D3"/>
    <w:multiLevelType w:val="hybridMultilevel"/>
    <w:tmpl w:val="B7EA15FE"/>
    <w:lvl w:ilvl="0" w:tplc="01FA307C">
      <w:start w:val="1"/>
      <w:numFmt w:val="bullet"/>
      <w:lvlText w:val=""/>
      <w:lvlJc w:val="left"/>
      <w:pPr>
        <w:ind w:left="1092" w:hanging="360"/>
      </w:pPr>
      <w:rPr>
        <w:rFonts w:ascii="Symbol" w:hAnsi="Symbol" w:hint="default"/>
        <w:color w:val="0070C0"/>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5" w15:restartNumberingAfterBreak="0">
    <w:nsid w:val="28132932"/>
    <w:multiLevelType w:val="hybridMultilevel"/>
    <w:tmpl w:val="84E245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B2F2A41"/>
    <w:multiLevelType w:val="hybridMultilevel"/>
    <w:tmpl w:val="2CD8B842"/>
    <w:lvl w:ilvl="0" w:tplc="4380D334">
      <w:start w:val="350"/>
      <w:numFmt w:val="bullet"/>
      <w:lvlText w:val=""/>
      <w:lvlJc w:val="left"/>
      <w:pPr>
        <w:ind w:left="912" w:hanging="360"/>
      </w:pPr>
      <w:rPr>
        <w:rFonts w:ascii="Wingdings" w:eastAsiaTheme="minorHAnsi" w:hAnsi="Wingdings" w:cs="Aria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7" w15:restartNumberingAfterBreak="0">
    <w:nsid w:val="40ED1242"/>
    <w:multiLevelType w:val="multilevel"/>
    <w:tmpl w:val="483699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2A3227"/>
    <w:multiLevelType w:val="hybridMultilevel"/>
    <w:tmpl w:val="8C8EA388"/>
    <w:lvl w:ilvl="0" w:tplc="C398199A">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274D0"/>
    <w:multiLevelType w:val="hybridMultilevel"/>
    <w:tmpl w:val="E4E6D3B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8B56C1"/>
    <w:multiLevelType w:val="hybridMultilevel"/>
    <w:tmpl w:val="7DF22C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CF4243"/>
    <w:multiLevelType w:val="multilevel"/>
    <w:tmpl w:val="AEDE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2965A2"/>
    <w:multiLevelType w:val="hybridMultilevel"/>
    <w:tmpl w:val="258268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A5E6C86"/>
    <w:multiLevelType w:val="hybridMultilevel"/>
    <w:tmpl w:val="4856762E"/>
    <w:lvl w:ilvl="0" w:tplc="F084C0C2">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75C79"/>
    <w:multiLevelType w:val="multilevel"/>
    <w:tmpl w:val="F10E646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2741695"/>
    <w:multiLevelType w:val="multilevel"/>
    <w:tmpl w:val="483699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2FC1155"/>
    <w:multiLevelType w:val="hybridMultilevel"/>
    <w:tmpl w:val="5ACA8E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3345E12"/>
    <w:multiLevelType w:val="hybridMultilevel"/>
    <w:tmpl w:val="22881C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4036CFA"/>
    <w:multiLevelType w:val="hybridMultilevel"/>
    <w:tmpl w:val="E800EDCE"/>
    <w:lvl w:ilvl="0" w:tplc="AD48237A">
      <w:start w:val="1"/>
      <w:numFmt w:val="bullet"/>
      <w:lvlText w:val="•"/>
      <w:lvlJc w:val="left"/>
      <w:pPr>
        <w:tabs>
          <w:tab w:val="num" w:pos="720"/>
        </w:tabs>
        <w:ind w:left="720" w:hanging="360"/>
      </w:pPr>
      <w:rPr>
        <w:rFonts w:ascii="Arial" w:hAnsi="Arial" w:hint="default"/>
      </w:rPr>
    </w:lvl>
    <w:lvl w:ilvl="1" w:tplc="464AF6A8" w:tentative="1">
      <w:start w:val="1"/>
      <w:numFmt w:val="bullet"/>
      <w:lvlText w:val="•"/>
      <w:lvlJc w:val="left"/>
      <w:pPr>
        <w:tabs>
          <w:tab w:val="num" w:pos="1440"/>
        </w:tabs>
        <w:ind w:left="1440" w:hanging="360"/>
      </w:pPr>
      <w:rPr>
        <w:rFonts w:ascii="Arial" w:hAnsi="Arial" w:hint="default"/>
      </w:rPr>
    </w:lvl>
    <w:lvl w:ilvl="2" w:tplc="0BAAFE2C" w:tentative="1">
      <w:start w:val="1"/>
      <w:numFmt w:val="bullet"/>
      <w:lvlText w:val="•"/>
      <w:lvlJc w:val="left"/>
      <w:pPr>
        <w:tabs>
          <w:tab w:val="num" w:pos="2160"/>
        </w:tabs>
        <w:ind w:left="2160" w:hanging="360"/>
      </w:pPr>
      <w:rPr>
        <w:rFonts w:ascii="Arial" w:hAnsi="Arial" w:hint="default"/>
      </w:rPr>
    </w:lvl>
    <w:lvl w:ilvl="3" w:tplc="972291D0" w:tentative="1">
      <w:start w:val="1"/>
      <w:numFmt w:val="bullet"/>
      <w:lvlText w:val="•"/>
      <w:lvlJc w:val="left"/>
      <w:pPr>
        <w:tabs>
          <w:tab w:val="num" w:pos="2880"/>
        </w:tabs>
        <w:ind w:left="2880" w:hanging="360"/>
      </w:pPr>
      <w:rPr>
        <w:rFonts w:ascii="Arial" w:hAnsi="Arial" w:hint="default"/>
      </w:rPr>
    </w:lvl>
    <w:lvl w:ilvl="4" w:tplc="5ED0BE78" w:tentative="1">
      <w:start w:val="1"/>
      <w:numFmt w:val="bullet"/>
      <w:lvlText w:val="•"/>
      <w:lvlJc w:val="left"/>
      <w:pPr>
        <w:tabs>
          <w:tab w:val="num" w:pos="3600"/>
        </w:tabs>
        <w:ind w:left="3600" w:hanging="360"/>
      </w:pPr>
      <w:rPr>
        <w:rFonts w:ascii="Arial" w:hAnsi="Arial" w:hint="default"/>
      </w:rPr>
    </w:lvl>
    <w:lvl w:ilvl="5" w:tplc="72B04746" w:tentative="1">
      <w:start w:val="1"/>
      <w:numFmt w:val="bullet"/>
      <w:lvlText w:val="•"/>
      <w:lvlJc w:val="left"/>
      <w:pPr>
        <w:tabs>
          <w:tab w:val="num" w:pos="4320"/>
        </w:tabs>
        <w:ind w:left="4320" w:hanging="360"/>
      </w:pPr>
      <w:rPr>
        <w:rFonts w:ascii="Arial" w:hAnsi="Arial" w:hint="default"/>
      </w:rPr>
    </w:lvl>
    <w:lvl w:ilvl="6" w:tplc="D65884E4" w:tentative="1">
      <w:start w:val="1"/>
      <w:numFmt w:val="bullet"/>
      <w:lvlText w:val="•"/>
      <w:lvlJc w:val="left"/>
      <w:pPr>
        <w:tabs>
          <w:tab w:val="num" w:pos="5040"/>
        </w:tabs>
        <w:ind w:left="5040" w:hanging="360"/>
      </w:pPr>
      <w:rPr>
        <w:rFonts w:ascii="Arial" w:hAnsi="Arial" w:hint="default"/>
      </w:rPr>
    </w:lvl>
    <w:lvl w:ilvl="7" w:tplc="AB08F4A6" w:tentative="1">
      <w:start w:val="1"/>
      <w:numFmt w:val="bullet"/>
      <w:lvlText w:val="•"/>
      <w:lvlJc w:val="left"/>
      <w:pPr>
        <w:tabs>
          <w:tab w:val="num" w:pos="5760"/>
        </w:tabs>
        <w:ind w:left="5760" w:hanging="360"/>
      </w:pPr>
      <w:rPr>
        <w:rFonts w:ascii="Arial" w:hAnsi="Arial" w:hint="default"/>
      </w:rPr>
    </w:lvl>
    <w:lvl w:ilvl="8" w:tplc="2B8610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EA7801"/>
    <w:multiLevelType w:val="hybridMultilevel"/>
    <w:tmpl w:val="0B9CA7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B03336"/>
    <w:multiLevelType w:val="hybridMultilevel"/>
    <w:tmpl w:val="5DA285C4"/>
    <w:lvl w:ilvl="0" w:tplc="2944894E">
      <w:start w:val="1"/>
      <w:numFmt w:val="bullet"/>
      <w:lvlText w:val=""/>
      <w:lvlJc w:val="left"/>
      <w:pPr>
        <w:ind w:left="1092" w:hanging="360"/>
      </w:pPr>
      <w:rPr>
        <w:rFonts w:ascii="Symbol" w:hAnsi="Symbol" w:hint="default"/>
        <w:color w:val="2E74B5" w:themeColor="accent1" w:themeShade="BF"/>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21" w15:restartNumberingAfterBreak="0">
    <w:nsid w:val="7F413A26"/>
    <w:multiLevelType w:val="multilevel"/>
    <w:tmpl w:val="F6F49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19"/>
  </w:num>
  <w:num w:numId="4">
    <w:abstractNumId w:val="21"/>
  </w:num>
  <w:num w:numId="5">
    <w:abstractNumId w:val="5"/>
  </w:num>
  <w:num w:numId="6">
    <w:abstractNumId w:val="12"/>
  </w:num>
  <w:num w:numId="7">
    <w:abstractNumId w:val="0"/>
  </w:num>
  <w:num w:numId="8">
    <w:abstractNumId w:val="18"/>
  </w:num>
  <w:num w:numId="9">
    <w:abstractNumId w:val="3"/>
  </w:num>
  <w:num w:numId="10">
    <w:abstractNumId w:val="2"/>
  </w:num>
  <w:num w:numId="11">
    <w:abstractNumId w:val="17"/>
  </w:num>
  <w:num w:numId="12">
    <w:abstractNumId w:val="7"/>
  </w:num>
  <w:num w:numId="13">
    <w:abstractNumId w:val="15"/>
  </w:num>
  <w:num w:numId="14">
    <w:abstractNumId w:val="14"/>
  </w:num>
  <w:num w:numId="15">
    <w:abstractNumId w:val="4"/>
  </w:num>
  <w:num w:numId="16">
    <w:abstractNumId w:val="20"/>
  </w:num>
  <w:num w:numId="17">
    <w:abstractNumId w:val="10"/>
  </w:num>
  <w:num w:numId="18">
    <w:abstractNumId w:val="9"/>
  </w:num>
  <w:num w:numId="19">
    <w:abstractNumId w:val="6"/>
  </w:num>
  <w:num w:numId="20">
    <w:abstractNumId w:val="1"/>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aeprz9rvfexge0dwavvwzz9ztvzaawwdaz&quot;&gt;SHCS_805_bibio&lt;record-ids&gt;&lt;item&gt;27&lt;/item&gt;&lt;item&gt;94&lt;/item&gt;&lt;item&gt;97&lt;/item&gt;&lt;item&gt;98&lt;/item&gt;&lt;item&gt;233&lt;/item&gt;&lt;item&gt;234&lt;/item&gt;&lt;item&gt;235&lt;/item&gt;&lt;item&gt;236&lt;/item&gt;&lt;item&gt;240&lt;/item&gt;&lt;item&gt;242&lt;/item&gt;&lt;item&gt;243&lt;/item&gt;&lt;item&gt;244&lt;/item&gt;&lt;item&gt;245&lt;/item&gt;&lt;item&gt;246&lt;/item&gt;&lt;item&gt;247&lt;/item&gt;&lt;item&gt;248&lt;/item&gt;&lt;item&gt;252&lt;/item&gt;&lt;item&gt;253&lt;/item&gt;&lt;item&gt;255&lt;/item&gt;&lt;item&gt;259&lt;/item&gt;&lt;item&gt;264&lt;/item&gt;&lt;item&gt;266&lt;/item&gt;&lt;item&gt;267&lt;/item&gt;&lt;item&gt;273&lt;/item&gt;&lt;item&gt;276&lt;/item&gt;&lt;item&gt;278&lt;/item&gt;&lt;item&gt;279&lt;/item&gt;&lt;item&gt;282&lt;/item&gt;&lt;item&gt;284&lt;/item&gt;&lt;item&gt;285&lt;/item&gt;&lt;item&gt;286&lt;/item&gt;&lt;item&gt;288&lt;/item&gt;&lt;/record-ids&gt;&lt;/item&gt;&lt;/Libraries&gt;"/>
  </w:docVars>
  <w:rsids>
    <w:rsidRoot w:val="00965FDD"/>
    <w:rsid w:val="000040DB"/>
    <w:rsid w:val="000059EA"/>
    <w:rsid w:val="0001111B"/>
    <w:rsid w:val="000119FF"/>
    <w:rsid w:val="00011BE9"/>
    <w:rsid w:val="00013FBD"/>
    <w:rsid w:val="00015239"/>
    <w:rsid w:val="00016343"/>
    <w:rsid w:val="00035207"/>
    <w:rsid w:val="00036172"/>
    <w:rsid w:val="000470E8"/>
    <w:rsid w:val="00052734"/>
    <w:rsid w:val="00057227"/>
    <w:rsid w:val="000748C3"/>
    <w:rsid w:val="000753B1"/>
    <w:rsid w:val="000818E3"/>
    <w:rsid w:val="0009494E"/>
    <w:rsid w:val="00097FC1"/>
    <w:rsid w:val="000A6073"/>
    <w:rsid w:val="000B303C"/>
    <w:rsid w:val="000B33E0"/>
    <w:rsid w:val="000B3D96"/>
    <w:rsid w:val="000B662C"/>
    <w:rsid w:val="000C46E2"/>
    <w:rsid w:val="000D2F17"/>
    <w:rsid w:val="000D3B43"/>
    <w:rsid w:val="000E3B0D"/>
    <w:rsid w:val="000E5278"/>
    <w:rsid w:val="000E6335"/>
    <w:rsid w:val="000E75A0"/>
    <w:rsid w:val="000F043E"/>
    <w:rsid w:val="000F4AC1"/>
    <w:rsid w:val="00105D11"/>
    <w:rsid w:val="00114913"/>
    <w:rsid w:val="00115CA2"/>
    <w:rsid w:val="001162EE"/>
    <w:rsid w:val="001174D1"/>
    <w:rsid w:val="001220A4"/>
    <w:rsid w:val="00127D95"/>
    <w:rsid w:val="00132D11"/>
    <w:rsid w:val="00136F8C"/>
    <w:rsid w:val="00137FAE"/>
    <w:rsid w:val="00140864"/>
    <w:rsid w:val="00141F60"/>
    <w:rsid w:val="00145982"/>
    <w:rsid w:val="00146EDC"/>
    <w:rsid w:val="00152F45"/>
    <w:rsid w:val="00161DA1"/>
    <w:rsid w:val="001634F1"/>
    <w:rsid w:val="00170606"/>
    <w:rsid w:val="00172560"/>
    <w:rsid w:val="00176548"/>
    <w:rsid w:val="001841D7"/>
    <w:rsid w:val="00184CC0"/>
    <w:rsid w:val="001973EA"/>
    <w:rsid w:val="001A4D8F"/>
    <w:rsid w:val="001B1C37"/>
    <w:rsid w:val="001B77F9"/>
    <w:rsid w:val="001C016D"/>
    <w:rsid w:val="001C0369"/>
    <w:rsid w:val="001E31EB"/>
    <w:rsid w:val="001F0344"/>
    <w:rsid w:val="001F1606"/>
    <w:rsid w:val="0020246D"/>
    <w:rsid w:val="00203885"/>
    <w:rsid w:val="00205B34"/>
    <w:rsid w:val="00206847"/>
    <w:rsid w:val="00210D6F"/>
    <w:rsid w:val="00212AF9"/>
    <w:rsid w:val="00221989"/>
    <w:rsid w:val="00224209"/>
    <w:rsid w:val="00235BF8"/>
    <w:rsid w:val="00236D77"/>
    <w:rsid w:val="00240A70"/>
    <w:rsid w:val="002433A5"/>
    <w:rsid w:val="002451FC"/>
    <w:rsid w:val="002458FC"/>
    <w:rsid w:val="00254BD2"/>
    <w:rsid w:val="00266F6B"/>
    <w:rsid w:val="0027147B"/>
    <w:rsid w:val="00275832"/>
    <w:rsid w:val="00281317"/>
    <w:rsid w:val="00281982"/>
    <w:rsid w:val="002828C6"/>
    <w:rsid w:val="00285E8F"/>
    <w:rsid w:val="002A006B"/>
    <w:rsid w:val="002C19A1"/>
    <w:rsid w:val="002C39B1"/>
    <w:rsid w:val="002C5AF9"/>
    <w:rsid w:val="002D5EE7"/>
    <w:rsid w:val="002D7FDC"/>
    <w:rsid w:val="002E31A7"/>
    <w:rsid w:val="002F3838"/>
    <w:rsid w:val="002F3D23"/>
    <w:rsid w:val="002F5CF8"/>
    <w:rsid w:val="003020D4"/>
    <w:rsid w:val="00304242"/>
    <w:rsid w:val="003048AE"/>
    <w:rsid w:val="00310887"/>
    <w:rsid w:val="0031191F"/>
    <w:rsid w:val="00314DA8"/>
    <w:rsid w:val="003152BD"/>
    <w:rsid w:val="00322121"/>
    <w:rsid w:val="00322EFB"/>
    <w:rsid w:val="00324F3B"/>
    <w:rsid w:val="00326ADD"/>
    <w:rsid w:val="00333A87"/>
    <w:rsid w:val="0033515F"/>
    <w:rsid w:val="0033712D"/>
    <w:rsid w:val="003410B6"/>
    <w:rsid w:val="003468BC"/>
    <w:rsid w:val="003504BC"/>
    <w:rsid w:val="0035150B"/>
    <w:rsid w:val="00352984"/>
    <w:rsid w:val="00356ADA"/>
    <w:rsid w:val="003641E9"/>
    <w:rsid w:val="00366D70"/>
    <w:rsid w:val="003728EE"/>
    <w:rsid w:val="00381820"/>
    <w:rsid w:val="00383F8C"/>
    <w:rsid w:val="00392CF1"/>
    <w:rsid w:val="00396031"/>
    <w:rsid w:val="00397CE0"/>
    <w:rsid w:val="003A343E"/>
    <w:rsid w:val="003B4772"/>
    <w:rsid w:val="003C14EC"/>
    <w:rsid w:val="003C392C"/>
    <w:rsid w:val="003D59E1"/>
    <w:rsid w:val="003D61BE"/>
    <w:rsid w:val="003E6A37"/>
    <w:rsid w:val="003E707B"/>
    <w:rsid w:val="003E7F43"/>
    <w:rsid w:val="003F0F37"/>
    <w:rsid w:val="003F7BEF"/>
    <w:rsid w:val="00401783"/>
    <w:rsid w:val="00414DF8"/>
    <w:rsid w:val="004156FF"/>
    <w:rsid w:val="004240E7"/>
    <w:rsid w:val="00440786"/>
    <w:rsid w:val="0044627F"/>
    <w:rsid w:val="00451B8B"/>
    <w:rsid w:val="004548B6"/>
    <w:rsid w:val="0046288B"/>
    <w:rsid w:val="004636CE"/>
    <w:rsid w:val="00465060"/>
    <w:rsid w:val="00466995"/>
    <w:rsid w:val="00467467"/>
    <w:rsid w:val="00470768"/>
    <w:rsid w:val="00481FA4"/>
    <w:rsid w:val="00490720"/>
    <w:rsid w:val="0049704D"/>
    <w:rsid w:val="004A23C3"/>
    <w:rsid w:val="004A4FFF"/>
    <w:rsid w:val="004B16A1"/>
    <w:rsid w:val="004B1CBE"/>
    <w:rsid w:val="004B2080"/>
    <w:rsid w:val="004C0086"/>
    <w:rsid w:val="004C2F32"/>
    <w:rsid w:val="004C3A83"/>
    <w:rsid w:val="004C3C07"/>
    <w:rsid w:val="004D3B3A"/>
    <w:rsid w:val="004E4344"/>
    <w:rsid w:val="004F3AC5"/>
    <w:rsid w:val="004F4863"/>
    <w:rsid w:val="004F5DA3"/>
    <w:rsid w:val="00507210"/>
    <w:rsid w:val="00513860"/>
    <w:rsid w:val="00520A0B"/>
    <w:rsid w:val="00524338"/>
    <w:rsid w:val="0052435A"/>
    <w:rsid w:val="0052465F"/>
    <w:rsid w:val="005260C8"/>
    <w:rsid w:val="00530C29"/>
    <w:rsid w:val="005328CC"/>
    <w:rsid w:val="005376E8"/>
    <w:rsid w:val="005418BF"/>
    <w:rsid w:val="00550FE7"/>
    <w:rsid w:val="0055126D"/>
    <w:rsid w:val="0056623A"/>
    <w:rsid w:val="005879D8"/>
    <w:rsid w:val="00594396"/>
    <w:rsid w:val="0059685A"/>
    <w:rsid w:val="005A2CD4"/>
    <w:rsid w:val="005A543C"/>
    <w:rsid w:val="005B2764"/>
    <w:rsid w:val="005C2F17"/>
    <w:rsid w:val="005C3027"/>
    <w:rsid w:val="005D5335"/>
    <w:rsid w:val="005D7DFF"/>
    <w:rsid w:val="005E1553"/>
    <w:rsid w:val="005E210A"/>
    <w:rsid w:val="005E35BA"/>
    <w:rsid w:val="005E38BC"/>
    <w:rsid w:val="005E3B7C"/>
    <w:rsid w:val="005E6C13"/>
    <w:rsid w:val="005F2C96"/>
    <w:rsid w:val="005F3B06"/>
    <w:rsid w:val="005F72FA"/>
    <w:rsid w:val="005F77D3"/>
    <w:rsid w:val="0060234D"/>
    <w:rsid w:val="00603D15"/>
    <w:rsid w:val="00615299"/>
    <w:rsid w:val="00625BA7"/>
    <w:rsid w:val="0062665C"/>
    <w:rsid w:val="006447E8"/>
    <w:rsid w:val="0064604D"/>
    <w:rsid w:val="006507A3"/>
    <w:rsid w:val="0065415B"/>
    <w:rsid w:val="00655037"/>
    <w:rsid w:val="006570C2"/>
    <w:rsid w:val="00670A94"/>
    <w:rsid w:val="00674F99"/>
    <w:rsid w:val="00684307"/>
    <w:rsid w:val="0068555F"/>
    <w:rsid w:val="006856E6"/>
    <w:rsid w:val="00686B39"/>
    <w:rsid w:val="006943C0"/>
    <w:rsid w:val="006A14C7"/>
    <w:rsid w:val="006A4E8C"/>
    <w:rsid w:val="006B13FC"/>
    <w:rsid w:val="006B7CD9"/>
    <w:rsid w:val="006C3EC3"/>
    <w:rsid w:val="006D34B3"/>
    <w:rsid w:val="006D4A76"/>
    <w:rsid w:val="006E26D8"/>
    <w:rsid w:val="006E7E6C"/>
    <w:rsid w:val="006F433B"/>
    <w:rsid w:val="0070270A"/>
    <w:rsid w:val="00702B41"/>
    <w:rsid w:val="00702B5B"/>
    <w:rsid w:val="00705F9E"/>
    <w:rsid w:val="00706E46"/>
    <w:rsid w:val="0071419D"/>
    <w:rsid w:val="0071736D"/>
    <w:rsid w:val="0072163E"/>
    <w:rsid w:val="007226C5"/>
    <w:rsid w:val="0072411F"/>
    <w:rsid w:val="00724A09"/>
    <w:rsid w:val="0072713A"/>
    <w:rsid w:val="00727281"/>
    <w:rsid w:val="007277C1"/>
    <w:rsid w:val="00732C55"/>
    <w:rsid w:val="007345F3"/>
    <w:rsid w:val="00740DBA"/>
    <w:rsid w:val="00751F9A"/>
    <w:rsid w:val="0075277A"/>
    <w:rsid w:val="007566BE"/>
    <w:rsid w:val="00762706"/>
    <w:rsid w:val="00770024"/>
    <w:rsid w:val="00777D52"/>
    <w:rsid w:val="00780513"/>
    <w:rsid w:val="007818A2"/>
    <w:rsid w:val="007845A2"/>
    <w:rsid w:val="007938B0"/>
    <w:rsid w:val="00795297"/>
    <w:rsid w:val="007A5B27"/>
    <w:rsid w:val="007B3B12"/>
    <w:rsid w:val="007C1983"/>
    <w:rsid w:val="007C5D1A"/>
    <w:rsid w:val="007C6C33"/>
    <w:rsid w:val="007D05E7"/>
    <w:rsid w:val="007E4F87"/>
    <w:rsid w:val="007E5D37"/>
    <w:rsid w:val="007F7C4D"/>
    <w:rsid w:val="0080056C"/>
    <w:rsid w:val="00801D41"/>
    <w:rsid w:val="00801DF4"/>
    <w:rsid w:val="00801F01"/>
    <w:rsid w:val="00813372"/>
    <w:rsid w:val="008145F0"/>
    <w:rsid w:val="0082457A"/>
    <w:rsid w:val="00825452"/>
    <w:rsid w:val="00826A07"/>
    <w:rsid w:val="00833AC7"/>
    <w:rsid w:val="008356CF"/>
    <w:rsid w:val="0084398E"/>
    <w:rsid w:val="008520B8"/>
    <w:rsid w:val="00856F1F"/>
    <w:rsid w:val="00862382"/>
    <w:rsid w:val="0087311C"/>
    <w:rsid w:val="00886091"/>
    <w:rsid w:val="00887CCC"/>
    <w:rsid w:val="008914B2"/>
    <w:rsid w:val="008A366A"/>
    <w:rsid w:val="008A4121"/>
    <w:rsid w:val="008A4B01"/>
    <w:rsid w:val="008B2FDA"/>
    <w:rsid w:val="008C467B"/>
    <w:rsid w:val="008D5E40"/>
    <w:rsid w:val="008D7E28"/>
    <w:rsid w:val="008F05F2"/>
    <w:rsid w:val="008F36ED"/>
    <w:rsid w:val="008F57C3"/>
    <w:rsid w:val="008F79DF"/>
    <w:rsid w:val="0090196F"/>
    <w:rsid w:val="00902957"/>
    <w:rsid w:val="0090782D"/>
    <w:rsid w:val="009079F6"/>
    <w:rsid w:val="009125DE"/>
    <w:rsid w:val="009134BD"/>
    <w:rsid w:val="0091708A"/>
    <w:rsid w:val="00917606"/>
    <w:rsid w:val="00923CA7"/>
    <w:rsid w:val="009277E2"/>
    <w:rsid w:val="00927AC8"/>
    <w:rsid w:val="0093371B"/>
    <w:rsid w:val="009416FE"/>
    <w:rsid w:val="00942092"/>
    <w:rsid w:val="00942B71"/>
    <w:rsid w:val="009564E2"/>
    <w:rsid w:val="009653C1"/>
    <w:rsid w:val="00965FDD"/>
    <w:rsid w:val="00980296"/>
    <w:rsid w:val="00980D49"/>
    <w:rsid w:val="00981AEA"/>
    <w:rsid w:val="0098216C"/>
    <w:rsid w:val="00993357"/>
    <w:rsid w:val="0099377C"/>
    <w:rsid w:val="00995508"/>
    <w:rsid w:val="009A0D2C"/>
    <w:rsid w:val="009A3031"/>
    <w:rsid w:val="009A41DF"/>
    <w:rsid w:val="009A6C1F"/>
    <w:rsid w:val="009A7952"/>
    <w:rsid w:val="009C10BB"/>
    <w:rsid w:val="009C376A"/>
    <w:rsid w:val="009C706B"/>
    <w:rsid w:val="009D04BC"/>
    <w:rsid w:val="009D1E44"/>
    <w:rsid w:val="009D213C"/>
    <w:rsid w:val="009D3BAB"/>
    <w:rsid w:val="009D47AB"/>
    <w:rsid w:val="009E31F8"/>
    <w:rsid w:val="009F0418"/>
    <w:rsid w:val="009F6F57"/>
    <w:rsid w:val="00A011DF"/>
    <w:rsid w:val="00A10B74"/>
    <w:rsid w:val="00A20024"/>
    <w:rsid w:val="00A213D5"/>
    <w:rsid w:val="00A21E54"/>
    <w:rsid w:val="00A221C6"/>
    <w:rsid w:val="00A24B94"/>
    <w:rsid w:val="00A27FA2"/>
    <w:rsid w:val="00A31119"/>
    <w:rsid w:val="00A326EF"/>
    <w:rsid w:val="00A6663E"/>
    <w:rsid w:val="00A66CA0"/>
    <w:rsid w:val="00A67821"/>
    <w:rsid w:val="00A72B9B"/>
    <w:rsid w:val="00A763FC"/>
    <w:rsid w:val="00A871AC"/>
    <w:rsid w:val="00A9349B"/>
    <w:rsid w:val="00A95C07"/>
    <w:rsid w:val="00AA4F87"/>
    <w:rsid w:val="00AB389A"/>
    <w:rsid w:val="00AC4F6A"/>
    <w:rsid w:val="00AC55EE"/>
    <w:rsid w:val="00AC5E0F"/>
    <w:rsid w:val="00AD53FE"/>
    <w:rsid w:val="00AE1E33"/>
    <w:rsid w:val="00AE61C0"/>
    <w:rsid w:val="00AF11E3"/>
    <w:rsid w:val="00AF1B1A"/>
    <w:rsid w:val="00B05884"/>
    <w:rsid w:val="00B12FBF"/>
    <w:rsid w:val="00B21691"/>
    <w:rsid w:val="00B23FC1"/>
    <w:rsid w:val="00B3071B"/>
    <w:rsid w:val="00B3306E"/>
    <w:rsid w:val="00B35F3C"/>
    <w:rsid w:val="00B404F4"/>
    <w:rsid w:val="00B433FB"/>
    <w:rsid w:val="00B43BBA"/>
    <w:rsid w:val="00B46AEA"/>
    <w:rsid w:val="00B52501"/>
    <w:rsid w:val="00B57FB9"/>
    <w:rsid w:val="00B62C97"/>
    <w:rsid w:val="00B66ABD"/>
    <w:rsid w:val="00B72108"/>
    <w:rsid w:val="00B7307A"/>
    <w:rsid w:val="00B75C5E"/>
    <w:rsid w:val="00B7709A"/>
    <w:rsid w:val="00B805D5"/>
    <w:rsid w:val="00B811FB"/>
    <w:rsid w:val="00B9049C"/>
    <w:rsid w:val="00B90D57"/>
    <w:rsid w:val="00BA2010"/>
    <w:rsid w:val="00BA3B2E"/>
    <w:rsid w:val="00BB17E2"/>
    <w:rsid w:val="00BB224F"/>
    <w:rsid w:val="00BB29EF"/>
    <w:rsid w:val="00BC05E7"/>
    <w:rsid w:val="00BD0791"/>
    <w:rsid w:val="00BD2023"/>
    <w:rsid w:val="00BD57B6"/>
    <w:rsid w:val="00BE025F"/>
    <w:rsid w:val="00BE2DF8"/>
    <w:rsid w:val="00C03807"/>
    <w:rsid w:val="00C06336"/>
    <w:rsid w:val="00C06BDE"/>
    <w:rsid w:val="00C10D7C"/>
    <w:rsid w:val="00C1763E"/>
    <w:rsid w:val="00C2253B"/>
    <w:rsid w:val="00C36D67"/>
    <w:rsid w:val="00C40BF8"/>
    <w:rsid w:val="00C45A78"/>
    <w:rsid w:val="00C53C3A"/>
    <w:rsid w:val="00C72F02"/>
    <w:rsid w:val="00C743A6"/>
    <w:rsid w:val="00C83EE0"/>
    <w:rsid w:val="00C85B4B"/>
    <w:rsid w:val="00C93167"/>
    <w:rsid w:val="00C95598"/>
    <w:rsid w:val="00C96A2F"/>
    <w:rsid w:val="00C97359"/>
    <w:rsid w:val="00CA137F"/>
    <w:rsid w:val="00CA64B9"/>
    <w:rsid w:val="00CC0778"/>
    <w:rsid w:val="00CC1B2C"/>
    <w:rsid w:val="00CC3FB3"/>
    <w:rsid w:val="00CC4B2A"/>
    <w:rsid w:val="00CC7957"/>
    <w:rsid w:val="00CD17C8"/>
    <w:rsid w:val="00CD4F03"/>
    <w:rsid w:val="00CD778A"/>
    <w:rsid w:val="00CE53B0"/>
    <w:rsid w:val="00CF27F0"/>
    <w:rsid w:val="00CF71D4"/>
    <w:rsid w:val="00D029D2"/>
    <w:rsid w:val="00D03389"/>
    <w:rsid w:val="00D1452C"/>
    <w:rsid w:val="00D15675"/>
    <w:rsid w:val="00D22169"/>
    <w:rsid w:val="00D22498"/>
    <w:rsid w:val="00D308AE"/>
    <w:rsid w:val="00D327FF"/>
    <w:rsid w:val="00D3597B"/>
    <w:rsid w:val="00D412AB"/>
    <w:rsid w:val="00D433B0"/>
    <w:rsid w:val="00D45081"/>
    <w:rsid w:val="00D46E41"/>
    <w:rsid w:val="00D47C0E"/>
    <w:rsid w:val="00D5280B"/>
    <w:rsid w:val="00D541BB"/>
    <w:rsid w:val="00D549A7"/>
    <w:rsid w:val="00D56600"/>
    <w:rsid w:val="00D617C1"/>
    <w:rsid w:val="00D70691"/>
    <w:rsid w:val="00D7413C"/>
    <w:rsid w:val="00D749D0"/>
    <w:rsid w:val="00D90C58"/>
    <w:rsid w:val="00D91CBA"/>
    <w:rsid w:val="00D94D05"/>
    <w:rsid w:val="00D95AE6"/>
    <w:rsid w:val="00DA5647"/>
    <w:rsid w:val="00DA6E03"/>
    <w:rsid w:val="00DB3E42"/>
    <w:rsid w:val="00DC1D39"/>
    <w:rsid w:val="00DC3DD9"/>
    <w:rsid w:val="00DD13A3"/>
    <w:rsid w:val="00DD75FE"/>
    <w:rsid w:val="00DD7CEF"/>
    <w:rsid w:val="00DE5142"/>
    <w:rsid w:val="00DF7B73"/>
    <w:rsid w:val="00E002B6"/>
    <w:rsid w:val="00E10B1E"/>
    <w:rsid w:val="00E14340"/>
    <w:rsid w:val="00E22178"/>
    <w:rsid w:val="00E23065"/>
    <w:rsid w:val="00E23D2E"/>
    <w:rsid w:val="00E3751A"/>
    <w:rsid w:val="00E45D5E"/>
    <w:rsid w:val="00E46C4F"/>
    <w:rsid w:val="00E61D74"/>
    <w:rsid w:val="00E62DF4"/>
    <w:rsid w:val="00E64EEF"/>
    <w:rsid w:val="00E657C8"/>
    <w:rsid w:val="00E67260"/>
    <w:rsid w:val="00E7713C"/>
    <w:rsid w:val="00E81C9D"/>
    <w:rsid w:val="00E92A8F"/>
    <w:rsid w:val="00EA0775"/>
    <w:rsid w:val="00EA53BB"/>
    <w:rsid w:val="00EB0AF9"/>
    <w:rsid w:val="00EC229C"/>
    <w:rsid w:val="00EC290A"/>
    <w:rsid w:val="00ED0FA3"/>
    <w:rsid w:val="00ED2BCD"/>
    <w:rsid w:val="00ED7A89"/>
    <w:rsid w:val="00EE3BE2"/>
    <w:rsid w:val="00EE49E3"/>
    <w:rsid w:val="00EE59E7"/>
    <w:rsid w:val="00EE5DD9"/>
    <w:rsid w:val="00EE7AF8"/>
    <w:rsid w:val="00EF0FA0"/>
    <w:rsid w:val="00EF2ED7"/>
    <w:rsid w:val="00EF5B7D"/>
    <w:rsid w:val="00EF61EE"/>
    <w:rsid w:val="00EF6429"/>
    <w:rsid w:val="00EF78BA"/>
    <w:rsid w:val="00F0643C"/>
    <w:rsid w:val="00F13EE4"/>
    <w:rsid w:val="00F17FCC"/>
    <w:rsid w:val="00F2077F"/>
    <w:rsid w:val="00F54720"/>
    <w:rsid w:val="00F6352C"/>
    <w:rsid w:val="00F660DB"/>
    <w:rsid w:val="00F77E4A"/>
    <w:rsid w:val="00F8171A"/>
    <w:rsid w:val="00F81AB7"/>
    <w:rsid w:val="00F843D9"/>
    <w:rsid w:val="00F86072"/>
    <w:rsid w:val="00F87496"/>
    <w:rsid w:val="00FA5DDB"/>
    <w:rsid w:val="00FA7332"/>
    <w:rsid w:val="00FB0E31"/>
    <w:rsid w:val="00FB1329"/>
    <w:rsid w:val="00FB282D"/>
    <w:rsid w:val="00FC0AAC"/>
    <w:rsid w:val="00FD7BEF"/>
    <w:rsid w:val="00FE6A5F"/>
    <w:rsid w:val="00FF02A2"/>
    <w:rsid w:val="00FF34AD"/>
    <w:rsid w:val="00FF72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136C"/>
  <w15:docId w15:val="{0DD665DE-2E45-4707-AB54-C356C738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FDD"/>
    <w:rPr>
      <w:color w:val="0563C1" w:themeColor="hyperlink"/>
      <w:u w:val="single"/>
    </w:rPr>
  </w:style>
  <w:style w:type="paragraph" w:styleId="ListParagraph">
    <w:name w:val="List Paragraph"/>
    <w:basedOn w:val="Normal"/>
    <w:link w:val="ListParagraphChar"/>
    <w:uiPriority w:val="34"/>
    <w:qFormat/>
    <w:rsid w:val="00965FDD"/>
    <w:pPr>
      <w:ind w:left="720"/>
      <w:contextualSpacing/>
    </w:pPr>
  </w:style>
  <w:style w:type="paragraph" w:styleId="NormalWeb">
    <w:name w:val="Normal (Web)"/>
    <w:basedOn w:val="Normal"/>
    <w:uiPriority w:val="99"/>
    <w:semiHidden/>
    <w:unhideWhenUsed/>
    <w:rsid w:val="00965FD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Strong">
    <w:name w:val="Strong"/>
    <w:basedOn w:val="DefaultParagraphFont"/>
    <w:uiPriority w:val="22"/>
    <w:qFormat/>
    <w:rsid w:val="00965FDD"/>
    <w:rPr>
      <w:b/>
      <w:bCs/>
    </w:rPr>
  </w:style>
  <w:style w:type="paragraph" w:styleId="BalloonText">
    <w:name w:val="Balloon Text"/>
    <w:basedOn w:val="Normal"/>
    <w:link w:val="BalloonTextChar"/>
    <w:uiPriority w:val="99"/>
    <w:semiHidden/>
    <w:unhideWhenUsed/>
    <w:rsid w:val="00965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FDD"/>
    <w:rPr>
      <w:rFonts w:ascii="Segoe UI" w:hAnsi="Segoe UI" w:cs="Segoe UI"/>
      <w:sz w:val="18"/>
      <w:szCs w:val="18"/>
    </w:rPr>
  </w:style>
  <w:style w:type="character" w:styleId="CommentReference">
    <w:name w:val="annotation reference"/>
    <w:basedOn w:val="DefaultParagraphFont"/>
    <w:uiPriority w:val="99"/>
    <w:semiHidden/>
    <w:unhideWhenUsed/>
    <w:rsid w:val="00965FDD"/>
    <w:rPr>
      <w:sz w:val="16"/>
      <w:szCs w:val="16"/>
    </w:rPr>
  </w:style>
  <w:style w:type="paragraph" w:styleId="CommentText">
    <w:name w:val="annotation text"/>
    <w:basedOn w:val="Normal"/>
    <w:link w:val="CommentTextChar"/>
    <w:uiPriority w:val="99"/>
    <w:semiHidden/>
    <w:unhideWhenUsed/>
    <w:rsid w:val="00965FDD"/>
    <w:pPr>
      <w:spacing w:line="240" w:lineRule="auto"/>
    </w:pPr>
    <w:rPr>
      <w:sz w:val="20"/>
      <w:szCs w:val="20"/>
    </w:rPr>
  </w:style>
  <w:style w:type="character" w:customStyle="1" w:styleId="CommentTextChar">
    <w:name w:val="Comment Text Char"/>
    <w:basedOn w:val="DefaultParagraphFont"/>
    <w:link w:val="CommentText"/>
    <w:uiPriority w:val="99"/>
    <w:semiHidden/>
    <w:rsid w:val="00965FDD"/>
    <w:rPr>
      <w:sz w:val="20"/>
      <w:szCs w:val="20"/>
    </w:rPr>
  </w:style>
  <w:style w:type="paragraph" w:styleId="CommentSubject">
    <w:name w:val="annotation subject"/>
    <w:basedOn w:val="CommentText"/>
    <w:next w:val="CommentText"/>
    <w:link w:val="CommentSubjectChar"/>
    <w:uiPriority w:val="99"/>
    <w:semiHidden/>
    <w:unhideWhenUsed/>
    <w:rsid w:val="00965FDD"/>
    <w:rPr>
      <w:b/>
      <w:bCs/>
    </w:rPr>
  </w:style>
  <w:style w:type="character" w:customStyle="1" w:styleId="CommentSubjectChar">
    <w:name w:val="Comment Subject Char"/>
    <w:basedOn w:val="CommentTextChar"/>
    <w:link w:val="CommentSubject"/>
    <w:uiPriority w:val="99"/>
    <w:semiHidden/>
    <w:rsid w:val="00965FDD"/>
    <w:rPr>
      <w:b/>
      <w:bCs/>
      <w:sz w:val="20"/>
      <w:szCs w:val="20"/>
    </w:rPr>
  </w:style>
  <w:style w:type="character" w:styleId="Emphasis">
    <w:name w:val="Emphasis"/>
    <w:basedOn w:val="DefaultParagraphFont"/>
    <w:uiPriority w:val="20"/>
    <w:qFormat/>
    <w:rsid w:val="00965FDD"/>
    <w:rPr>
      <w:i/>
      <w:iCs/>
    </w:rPr>
  </w:style>
  <w:style w:type="paragraph" w:styleId="Header">
    <w:name w:val="header"/>
    <w:basedOn w:val="Normal"/>
    <w:link w:val="HeaderChar"/>
    <w:uiPriority w:val="99"/>
    <w:unhideWhenUsed/>
    <w:rsid w:val="00965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5FDD"/>
  </w:style>
  <w:style w:type="paragraph" w:styleId="Footer">
    <w:name w:val="footer"/>
    <w:basedOn w:val="Normal"/>
    <w:link w:val="FooterChar"/>
    <w:uiPriority w:val="99"/>
    <w:unhideWhenUsed/>
    <w:rsid w:val="00965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5FDD"/>
  </w:style>
  <w:style w:type="table" w:styleId="TableGrid">
    <w:name w:val="Table Grid"/>
    <w:basedOn w:val="TableNormal"/>
    <w:uiPriority w:val="39"/>
    <w:rsid w:val="00965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1hell1">
    <w:name w:val="Listentabelle 1 hell1"/>
    <w:basedOn w:val="TableNormal"/>
    <w:uiPriority w:val="46"/>
    <w:rsid w:val="00965FD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EinfacheTabelle11">
    <w:name w:val="Einfache Tabelle 11"/>
    <w:basedOn w:val="TableNormal"/>
    <w:uiPriority w:val="41"/>
    <w:rsid w:val="00965F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itternetztabelle1hellAkzent51">
    <w:name w:val="Gitternetztabelle 1 hell  – Akzent 51"/>
    <w:basedOn w:val="TableNormal"/>
    <w:uiPriority w:val="46"/>
    <w:rsid w:val="00965FD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EinfacheTabelle21">
    <w:name w:val="Einfache Tabelle 21"/>
    <w:basedOn w:val="TableNormal"/>
    <w:uiPriority w:val="42"/>
    <w:rsid w:val="00965F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Zchn"/>
    <w:rsid w:val="00965FDD"/>
    <w:pPr>
      <w:spacing w:after="0"/>
      <w:jc w:val="center"/>
    </w:pPr>
    <w:rPr>
      <w:rFonts w:ascii="Calibri" w:hAnsi="Calibri"/>
      <w:noProof/>
      <w:lang w:val="en-US"/>
    </w:rPr>
  </w:style>
  <w:style w:type="character" w:customStyle="1" w:styleId="ListParagraphChar">
    <w:name w:val="List Paragraph Char"/>
    <w:basedOn w:val="DefaultParagraphFont"/>
    <w:link w:val="ListParagraph"/>
    <w:uiPriority w:val="34"/>
    <w:rsid w:val="00965FDD"/>
  </w:style>
  <w:style w:type="character" w:customStyle="1" w:styleId="EndNoteBibliographyTitleZchn">
    <w:name w:val="EndNote Bibliography Title Zchn"/>
    <w:basedOn w:val="ListParagraphChar"/>
    <w:link w:val="EndNoteBibliographyTitle"/>
    <w:rsid w:val="00965FDD"/>
    <w:rPr>
      <w:rFonts w:ascii="Calibri" w:hAnsi="Calibri"/>
      <w:noProof/>
      <w:lang w:val="en-US"/>
    </w:rPr>
  </w:style>
  <w:style w:type="paragraph" w:customStyle="1" w:styleId="EndNoteBibliography">
    <w:name w:val="EndNote Bibliography"/>
    <w:basedOn w:val="Normal"/>
    <w:link w:val="EndNoteBibliographyZchn"/>
    <w:rsid w:val="00965FDD"/>
    <w:pPr>
      <w:spacing w:line="240" w:lineRule="auto"/>
    </w:pPr>
    <w:rPr>
      <w:rFonts w:ascii="Calibri" w:hAnsi="Calibri"/>
      <w:noProof/>
      <w:lang w:val="en-US"/>
    </w:rPr>
  </w:style>
  <w:style w:type="character" w:customStyle="1" w:styleId="EndNoteBibliographyZchn">
    <w:name w:val="EndNote Bibliography Zchn"/>
    <w:basedOn w:val="ListParagraphChar"/>
    <w:link w:val="EndNoteBibliography"/>
    <w:rsid w:val="00965FDD"/>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www.whocc.no/atc_ddd_inde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cs.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csociety.org/files/2019_guidelines-10.0_final.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aidsinfo.nih.gov/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cs.ch/180-health-care-providers" TargetMode="External"/><Relationship Id="rId1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BB705-88E3-40DE-B36C-C52073BE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8311</Words>
  <Characters>47378</Characters>
  <Application>Microsoft Office Word</Application>
  <DocSecurity>0</DocSecurity>
  <Lines>394</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USB</Company>
  <LinksUpToDate>false</LinksUpToDate>
  <CharactersWithSpaces>55578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Marzolini Catia</dc:creator>
  <cp:lastModifiedBy>Khoo, Saye</cp:lastModifiedBy>
  <cp:revision>2</cp:revision>
  <dcterms:created xsi:type="dcterms:W3CDTF">2020-10-07T09:36:00Z</dcterms:created>
  <dcterms:modified xsi:type="dcterms:W3CDTF">2020-10-07T09:36:00Z</dcterms:modified>
</cp:coreProperties>
</file>