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771F2" w14:textId="77777777" w:rsidR="00D30FBB" w:rsidRPr="006419D2" w:rsidRDefault="00CC369B" w:rsidP="006419D2">
      <w:pPr>
        <w:rPr>
          <w:rFonts w:ascii="Arial" w:hAnsi="Arial" w:cs="Times New Roman"/>
          <w:b/>
        </w:rPr>
      </w:pPr>
      <w:r w:rsidRPr="006419D2">
        <w:rPr>
          <w:rFonts w:ascii="Arial" w:hAnsi="Arial" w:cs="Times New Roman"/>
          <w:b/>
        </w:rPr>
        <w:t>Conjunctival biopsy site in m</w:t>
      </w:r>
      <w:r w:rsidR="00D30FBB" w:rsidRPr="006419D2">
        <w:rPr>
          <w:rFonts w:ascii="Arial" w:hAnsi="Arial" w:cs="Times New Roman"/>
          <w:b/>
        </w:rPr>
        <w:t>uc</w:t>
      </w:r>
      <w:r w:rsidR="008F7EA1" w:rsidRPr="006419D2">
        <w:rPr>
          <w:rFonts w:ascii="Arial" w:hAnsi="Arial" w:cs="Times New Roman"/>
          <w:b/>
        </w:rPr>
        <w:t>ous membrane pemphigoid</w:t>
      </w:r>
    </w:p>
    <w:p w14:paraId="07BB53D1" w14:textId="77777777" w:rsidR="00D30FBB" w:rsidRPr="006419D2" w:rsidRDefault="00D30FBB" w:rsidP="006419D2">
      <w:pPr>
        <w:rPr>
          <w:rFonts w:ascii="Arial" w:hAnsi="Arial" w:cs="Times New Roman"/>
          <w:b/>
          <w:u w:val="single"/>
        </w:rPr>
      </w:pPr>
    </w:p>
    <w:p w14:paraId="388B38FE" w14:textId="271768CB" w:rsidR="00D30FBB" w:rsidRPr="00147BEF" w:rsidRDefault="00D30FBB" w:rsidP="006419D2">
      <w:pPr>
        <w:rPr>
          <w:rFonts w:ascii="Arial" w:hAnsi="Arial" w:cs="Times New Roman"/>
          <w:lang w:val="it-IT"/>
        </w:rPr>
      </w:pPr>
      <w:r w:rsidRPr="00147BEF">
        <w:rPr>
          <w:rFonts w:ascii="Arial" w:hAnsi="Arial" w:cs="Times New Roman"/>
          <w:lang w:val="it-IT"/>
        </w:rPr>
        <w:t>Giulia Coco</w:t>
      </w:r>
      <w:r w:rsidR="00F6604A" w:rsidRPr="00147BEF">
        <w:rPr>
          <w:rFonts w:ascii="Arial" w:hAnsi="Arial" w:cs="Times New Roman"/>
          <w:vertAlign w:val="superscript"/>
          <w:lang w:val="it-IT"/>
        </w:rPr>
        <w:t>1</w:t>
      </w:r>
      <w:r w:rsidRPr="00147BEF">
        <w:rPr>
          <w:rFonts w:ascii="Arial" w:hAnsi="Arial" w:cs="Times New Roman"/>
          <w:lang w:val="it-IT"/>
        </w:rPr>
        <w:t xml:space="preserve">, </w:t>
      </w:r>
      <w:r w:rsidR="002E7530" w:rsidRPr="00147BEF">
        <w:rPr>
          <w:rFonts w:ascii="Arial" w:hAnsi="Arial" w:cs="Times New Roman"/>
          <w:lang w:val="it-IT"/>
        </w:rPr>
        <w:t>Vito Romano</w:t>
      </w:r>
      <w:r w:rsidR="002E7530" w:rsidRPr="00147BEF">
        <w:rPr>
          <w:rFonts w:ascii="Arial" w:hAnsi="Arial" w:cs="Times New Roman"/>
          <w:vertAlign w:val="superscript"/>
          <w:lang w:val="it-IT"/>
        </w:rPr>
        <w:t>1,</w:t>
      </w:r>
      <w:r w:rsidR="00AA2CD7" w:rsidRPr="00147BEF">
        <w:rPr>
          <w:rFonts w:ascii="Arial" w:hAnsi="Arial" w:cs="Times New Roman"/>
          <w:vertAlign w:val="superscript"/>
          <w:lang w:val="it-IT"/>
        </w:rPr>
        <w:t>2</w:t>
      </w:r>
      <w:r w:rsidR="002E7530" w:rsidRPr="00147BEF">
        <w:rPr>
          <w:rFonts w:ascii="Arial" w:hAnsi="Arial" w:cs="Times New Roman"/>
          <w:lang w:val="it-IT"/>
        </w:rPr>
        <w:t xml:space="preserve">, </w:t>
      </w:r>
      <w:r w:rsidR="00DE761C" w:rsidRPr="00147BEF">
        <w:rPr>
          <w:rFonts w:ascii="Arial" w:hAnsi="Arial" w:cs="Times New Roman"/>
          <w:lang w:val="it-IT"/>
        </w:rPr>
        <w:t>Nardine Menassa</w:t>
      </w:r>
      <w:r w:rsidR="00DE761C" w:rsidRPr="00147BEF">
        <w:rPr>
          <w:rFonts w:ascii="Arial" w:hAnsi="Arial" w:cs="Times New Roman"/>
          <w:vertAlign w:val="superscript"/>
          <w:lang w:val="it-IT"/>
        </w:rPr>
        <w:t>1</w:t>
      </w:r>
      <w:r w:rsidR="00DE761C" w:rsidRPr="00147BEF">
        <w:rPr>
          <w:rFonts w:ascii="Arial" w:hAnsi="Arial" w:cs="Times New Roman"/>
          <w:lang w:val="it-IT"/>
        </w:rPr>
        <w:t xml:space="preserve">, </w:t>
      </w:r>
      <w:r w:rsidRPr="00147BEF">
        <w:rPr>
          <w:rFonts w:ascii="Arial" w:hAnsi="Arial" w:cs="Times New Roman"/>
          <w:lang w:val="it-IT"/>
        </w:rPr>
        <w:t>Davide Borroni</w:t>
      </w:r>
      <w:r w:rsidR="00F6604A" w:rsidRPr="00147BEF">
        <w:rPr>
          <w:rFonts w:ascii="Arial" w:hAnsi="Arial" w:cs="Times New Roman"/>
          <w:vertAlign w:val="superscript"/>
          <w:lang w:val="it-IT"/>
        </w:rPr>
        <w:t>1</w:t>
      </w:r>
      <w:r w:rsidRPr="00147BEF">
        <w:rPr>
          <w:rFonts w:ascii="Arial" w:hAnsi="Arial" w:cs="Times New Roman"/>
          <w:lang w:val="it-IT"/>
        </w:rPr>
        <w:t>, Katja Iselin</w:t>
      </w:r>
      <w:r w:rsidR="006E7239" w:rsidRPr="00147BEF">
        <w:rPr>
          <w:rFonts w:ascii="Arial" w:hAnsi="Arial" w:cs="Times New Roman"/>
          <w:vertAlign w:val="superscript"/>
          <w:lang w:val="it-IT"/>
        </w:rPr>
        <w:t>1</w:t>
      </w:r>
      <w:r w:rsidRPr="00147BEF">
        <w:rPr>
          <w:rFonts w:ascii="Arial" w:hAnsi="Arial" w:cs="Times New Roman"/>
          <w:lang w:val="it-IT"/>
        </w:rPr>
        <w:t>,</w:t>
      </w:r>
      <w:r w:rsidR="00525BEC" w:rsidRPr="00147BEF">
        <w:rPr>
          <w:rFonts w:ascii="Arial" w:hAnsi="Arial" w:cs="Times New Roman"/>
          <w:lang w:val="it-IT"/>
        </w:rPr>
        <w:t xml:space="preserve"> Daniel Finn</w:t>
      </w:r>
      <w:r w:rsidR="00AA2CD7" w:rsidRPr="00147BEF">
        <w:rPr>
          <w:rFonts w:ascii="Arial" w:hAnsi="Arial" w:cs="Times New Roman"/>
          <w:vertAlign w:val="superscript"/>
          <w:lang w:val="it-IT"/>
        </w:rPr>
        <w:t>3</w:t>
      </w:r>
      <w:r w:rsidR="00525BEC" w:rsidRPr="00147BEF">
        <w:rPr>
          <w:rFonts w:ascii="Arial" w:hAnsi="Arial" w:cs="Times New Roman"/>
          <w:lang w:val="it-IT"/>
        </w:rPr>
        <w:t xml:space="preserve">, </w:t>
      </w:r>
      <w:r w:rsidR="001010C2" w:rsidRPr="00147BEF">
        <w:rPr>
          <w:rFonts w:ascii="Arial" w:hAnsi="Arial" w:cs="Times New Roman"/>
          <w:lang w:val="it-IT"/>
        </w:rPr>
        <w:t xml:space="preserve"> </w:t>
      </w:r>
      <w:r w:rsidR="00F17D22" w:rsidRPr="00147BEF">
        <w:rPr>
          <w:rFonts w:ascii="Arial" w:hAnsi="Arial" w:cs="Times New Roman"/>
          <w:lang w:val="it-IT"/>
        </w:rPr>
        <w:t>Gustavo S.</w:t>
      </w:r>
      <w:r w:rsidR="00932C03" w:rsidRPr="00147BEF">
        <w:rPr>
          <w:rFonts w:ascii="Arial" w:hAnsi="Arial" w:cs="Times New Roman"/>
          <w:lang w:val="it-IT"/>
        </w:rPr>
        <w:t xml:space="preserve"> Figueiredo</w:t>
      </w:r>
      <w:r w:rsidR="00F17D22" w:rsidRPr="00147BEF">
        <w:rPr>
          <w:rFonts w:ascii="Arial" w:hAnsi="Arial" w:cs="Times New Roman"/>
          <w:vertAlign w:val="superscript"/>
          <w:lang w:val="it-IT"/>
        </w:rPr>
        <w:t>1</w:t>
      </w:r>
      <w:r w:rsidR="00932C03" w:rsidRPr="00147BEF">
        <w:rPr>
          <w:rFonts w:ascii="Arial" w:hAnsi="Arial" w:cs="Times New Roman"/>
          <w:lang w:val="it-IT"/>
        </w:rPr>
        <w:t xml:space="preserve">, </w:t>
      </w:r>
      <w:r w:rsidR="00F17D22" w:rsidRPr="00147BEF">
        <w:rPr>
          <w:rFonts w:ascii="Arial" w:hAnsi="Arial" w:cs="Times New Roman"/>
          <w:lang w:val="it-IT"/>
        </w:rPr>
        <w:t>Filofteia Tacea</w:t>
      </w:r>
      <w:r w:rsidR="00F17D22" w:rsidRPr="00147BEF">
        <w:rPr>
          <w:rFonts w:ascii="Arial" w:hAnsi="Arial" w:cs="Times New Roman"/>
          <w:vertAlign w:val="superscript"/>
          <w:lang w:val="it-IT"/>
        </w:rPr>
        <w:t>1</w:t>
      </w:r>
      <w:r w:rsidR="00932C03" w:rsidRPr="00147BEF">
        <w:rPr>
          <w:rFonts w:ascii="Arial" w:hAnsi="Arial" w:cs="Times New Roman"/>
          <w:lang w:val="it-IT"/>
        </w:rPr>
        <w:t xml:space="preserve">, </w:t>
      </w:r>
      <w:r w:rsidR="001010C2" w:rsidRPr="00147BEF">
        <w:rPr>
          <w:rFonts w:ascii="Arial" w:hAnsi="Arial" w:cs="Times New Roman"/>
          <w:lang w:val="it-IT"/>
        </w:rPr>
        <w:t xml:space="preserve">Elizabeth </w:t>
      </w:r>
      <w:r w:rsidR="00525BEC" w:rsidRPr="00147BEF">
        <w:rPr>
          <w:rFonts w:ascii="Arial" w:hAnsi="Arial" w:cs="Times New Roman"/>
          <w:lang w:val="it-IT"/>
        </w:rPr>
        <w:t>Anne Field</w:t>
      </w:r>
      <w:r w:rsidR="00AA2CD7" w:rsidRPr="00147BEF">
        <w:rPr>
          <w:rFonts w:ascii="Arial" w:hAnsi="Arial" w:cs="Times New Roman"/>
          <w:vertAlign w:val="superscript"/>
          <w:lang w:val="it-IT"/>
        </w:rPr>
        <w:t>3</w:t>
      </w:r>
      <w:r w:rsidR="00525BEC" w:rsidRPr="00147BEF">
        <w:rPr>
          <w:rFonts w:ascii="Arial" w:hAnsi="Arial" w:cs="Times New Roman"/>
          <w:lang w:val="it-IT"/>
        </w:rPr>
        <w:t>,</w:t>
      </w:r>
      <w:r w:rsidR="004671B2" w:rsidRPr="00147BEF">
        <w:rPr>
          <w:rFonts w:ascii="Arial" w:hAnsi="Arial" w:cs="Times New Roman"/>
          <w:lang w:val="it-IT"/>
        </w:rPr>
        <w:t xml:space="preserve"> </w:t>
      </w:r>
      <w:r w:rsidR="00456AB5" w:rsidRPr="00147BEF">
        <w:rPr>
          <w:rFonts w:ascii="Arial" w:hAnsi="Arial" w:cs="Times New Roman"/>
          <w:lang w:val="it-IT"/>
        </w:rPr>
        <w:t>Sajjad Ahmad</w:t>
      </w:r>
      <w:r w:rsidR="00AA2CD7" w:rsidRPr="00147BEF">
        <w:rPr>
          <w:rFonts w:ascii="Arial" w:hAnsi="Arial" w:cs="Times New Roman"/>
          <w:vertAlign w:val="superscript"/>
          <w:lang w:val="it-IT"/>
        </w:rPr>
        <w:t>4</w:t>
      </w:r>
      <w:r w:rsidR="00CC369B" w:rsidRPr="00147BEF">
        <w:rPr>
          <w:rFonts w:ascii="Arial" w:hAnsi="Arial" w:cs="Times New Roman"/>
          <w:lang w:val="it-IT"/>
        </w:rPr>
        <w:t xml:space="preserve">, </w:t>
      </w:r>
      <w:r w:rsidR="00ED412B" w:rsidRPr="00147BEF">
        <w:rPr>
          <w:rFonts w:ascii="Arial" w:hAnsi="Arial" w:cs="Times New Roman"/>
          <w:lang w:val="it-IT"/>
        </w:rPr>
        <w:t>Stephen B. Kaye</w:t>
      </w:r>
      <w:r w:rsidR="00ED412B" w:rsidRPr="00147BEF">
        <w:rPr>
          <w:rFonts w:ascii="Arial" w:hAnsi="Arial" w:cs="Times New Roman"/>
          <w:vertAlign w:val="superscript"/>
          <w:lang w:val="it-IT"/>
        </w:rPr>
        <w:t>1,</w:t>
      </w:r>
      <w:r w:rsidR="00AA2CD7" w:rsidRPr="00147BEF">
        <w:rPr>
          <w:rFonts w:ascii="Arial" w:hAnsi="Arial" w:cs="Times New Roman"/>
          <w:vertAlign w:val="superscript"/>
          <w:lang w:val="it-IT"/>
        </w:rPr>
        <w:t>2</w:t>
      </w:r>
    </w:p>
    <w:p w14:paraId="5016275D" w14:textId="77777777" w:rsidR="00B00D34" w:rsidRPr="00147BEF" w:rsidRDefault="00B00D34" w:rsidP="006419D2">
      <w:pPr>
        <w:rPr>
          <w:rFonts w:ascii="Arial" w:hAnsi="Arial" w:cs="Times New Roman"/>
          <w:vertAlign w:val="superscript"/>
          <w:lang w:val="it-IT"/>
        </w:rPr>
      </w:pPr>
    </w:p>
    <w:p w14:paraId="7CF0F25F" w14:textId="77777777" w:rsidR="00B63D30" w:rsidRPr="006419D2" w:rsidRDefault="00B63D30" w:rsidP="006419D2">
      <w:pPr>
        <w:rPr>
          <w:rFonts w:ascii="Arial" w:hAnsi="Arial" w:cs="Times New Roman"/>
          <w:b/>
        </w:rPr>
      </w:pPr>
      <w:r w:rsidRPr="006419D2">
        <w:rPr>
          <w:rFonts w:ascii="Arial" w:hAnsi="Arial" w:cs="Times New Roman"/>
          <w:b/>
        </w:rPr>
        <w:t xml:space="preserve">Short title: </w:t>
      </w:r>
      <w:r w:rsidRPr="006419D2">
        <w:rPr>
          <w:rFonts w:ascii="Arial" w:hAnsi="Arial" w:cs="Times New Roman"/>
        </w:rPr>
        <w:t>mucous membrane pemphigoid and conjunctival biopsy</w:t>
      </w:r>
    </w:p>
    <w:p w14:paraId="428F33AD" w14:textId="77777777" w:rsidR="00B00D34" w:rsidRPr="006419D2" w:rsidRDefault="00B00D34" w:rsidP="006419D2">
      <w:pPr>
        <w:rPr>
          <w:rFonts w:ascii="Arial" w:hAnsi="Arial" w:cs="Times New Roman"/>
          <w:b/>
        </w:rPr>
      </w:pPr>
    </w:p>
    <w:p w14:paraId="0ABE55C8" w14:textId="1DD8D15F" w:rsidR="00131A2F" w:rsidRPr="006419D2" w:rsidRDefault="00F6604A" w:rsidP="006419D2">
      <w:pPr>
        <w:rPr>
          <w:rFonts w:ascii="Arial" w:hAnsi="Arial" w:cs="Times New Roman"/>
        </w:rPr>
      </w:pPr>
      <w:r w:rsidRPr="006419D2">
        <w:rPr>
          <w:rFonts w:ascii="Arial" w:hAnsi="Arial" w:cs="Times New Roman"/>
          <w:vertAlign w:val="superscript"/>
        </w:rPr>
        <w:t xml:space="preserve">1 </w:t>
      </w:r>
      <w:r w:rsidR="001A580E" w:rsidRPr="006419D2">
        <w:rPr>
          <w:rFonts w:ascii="Arial" w:hAnsi="Arial" w:cs="Times New Roman"/>
        </w:rPr>
        <w:t xml:space="preserve">Department of Ophthalmology, </w:t>
      </w:r>
      <w:r w:rsidR="00F00339" w:rsidRPr="006419D2">
        <w:rPr>
          <w:rFonts w:ascii="Arial" w:hAnsi="Arial" w:cs="Times New Roman"/>
        </w:rPr>
        <w:t>Royal Liverpool University Hospital, Liverpool, UK</w:t>
      </w:r>
    </w:p>
    <w:p w14:paraId="3BEEF07D" w14:textId="05E31BFD" w:rsidR="002E7530" w:rsidRPr="006419D2" w:rsidRDefault="00AA2CD7" w:rsidP="006419D2">
      <w:pPr>
        <w:rPr>
          <w:rFonts w:ascii="Arial" w:hAnsi="Arial" w:cs="Times New Roman"/>
        </w:rPr>
      </w:pPr>
      <w:r>
        <w:rPr>
          <w:rFonts w:ascii="Arial" w:hAnsi="Arial" w:cs="Times New Roman"/>
          <w:vertAlign w:val="superscript"/>
        </w:rPr>
        <w:t>2</w:t>
      </w:r>
      <w:r w:rsidR="00F6604A" w:rsidRPr="006419D2">
        <w:rPr>
          <w:rFonts w:ascii="Arial" w:hAnsi="Arial" w:cs="Times New Roman"/>
          <w:vertAlign w:val="superscript"/>
        </w:rPr>
        <w:t xml:space="preserve"> </w:t>
      </w:r>
      <w:r w:rsidR="002E7530" w:rsidRPr="006419D2">
        <w:rPr>
          <w:rFonts w:ascii="Arial" w:hAnsi="Arial" w:cs="Times New Roman"/>
        </w:rPr>
        <w:t xml:space="preserve">Department of Eye and Vision Science, Institute of Ageing and Chronic Disease, University of Liverpool, Liverpool, UK </w:t>
      </w:r>
    </w:p>
    <w:p w14:paraId="64D815EF" w14:textId="74B55AA0" w:rsidR="00525BEC" w:rsidRPr="006419D2" w:rsidRDefault="00AA2CD7" w:rsidP="006419D2">
      <w:pPr>
        <w:rPr>
          <w:rFonts w:ascii="Arial" w:hAnsi="Arial" w:cs="Times New Roman"/>
        </w:rPr>
      </w:pPr>
      <w:r>
        <w:rPr>
          <w:rFonts w:ascii="Arial" w:hAnsi="Arial" w:cs="Times New Roman"/>
          <w:vertAlign w:val="superscript"/>
        </w:rPr>
        <w:t>3</w:t>
      </w:r>
      <w:r w:rsidR="002E7530" w:rsidRPr="006419D2">
        <w:rPr>
          <w:rFonts w:ascii="Arial" w:hAnsi="Arial" w:cs="Times New Roman"/>
          <w:vertAlign w:val="superscript"/>
        </w:rPr>
        <w:t xml:space="preserve"> </w:t>
      </w:r>
      <w:r w:rsidR="00525BEC" w:rsidRPr="006419D2">
        <w:rPr>
          <w:rFonts w:ascii="Arial" w:hAnsi="Arial" w:cs="Times New Roman"/>
        </w:rPr>
        <w:t>Department of Oral Medicine, Liverpool University Dental Hospital, Liverpool, United Kingdom</w:t>
      </w:r>
    </w:p>
    <w:p w14:paraId="195B5AD7" w14:textId="6C62A249" w:rsidR="005677D9" w:rsidRPr="006419D2" w:rsidRDefault="00AA2CD7" w:rsidP="006419D2">
      <w:pPr>
        <w:rPr>
          <w:rFonts w:ascii="Arial" w:hAnsi="Arial" w:cs="Times New Roman"/>
        </w:rPr>
      </w:pPr>
      <w:r>
        <w:rPr>
          <w:rFonts w:ascii="Arial" w:hAnsi="Arial" w:cs="Times New Roman"/>
          <w:vertAlign w:val="superscript"/>
        </w:rPr>
        <w:t>4</w:t>
      </w:r>
      <w:r w:rsidR="005677D9" w:rsidRPr="006419D2">
        <w:rPr>
          <w:rFonts w:ascii="Arial" w:hAnsi="Arial" w:cs="Times New Roman"/>
          <w:vertAlign w:val="superscript"/>
        </w:rPr>
        <w:t xml:space="preserve"> </w:t>
      </w:r>
      <w:r w:rsidR="005677D9" w:rsidRPr="006419D2">
        <w:rPr>
          <w:rFonts w:ascii="Arial" w:hAnsi="Arial" w:cs="Times New Roman"/>
        </w:rPr>
        <w:t>External Eye Disease Service, Moorfields Eye Hospital, London, UK</w:t>
      </w:r>
    </w:p>
    <w:p w14:paraId="60B8AF1D" w14:textId="77777777" w:rsidR="005677D9" w:rsidRPr="006419D2" w:rsidRDefault="005677D9" w:rsidP="006419D2">
      <w:pPr>
        <w:rPr>
          <w:rFonts w:ascii="Arial" w:hAnsi="Arial" w:cs="Times New Roman"/>
        </w:rPr>
      </w:pPr>
    </w:p>
    <w:p w14:paraId="2822D08A" w14:textId="77777777" w:rsidR="00B00D34" w:rsidRPr="006419D2" w:rsidRDefault="00B00D34" w:rsidP="006419D2">
      <w:pPr>
        <w:rPr>
          <w:rFonts w:ascii="Arial" w:hAnsi="Arial" w:cs="Times New Roman"/>
        </w:rPr>
      </w:pPr>
    </w:p>
    <w:p w14:paraId="02ACF67B" w14:textId="77777777" w:rsidR="006E7239" w:rsidRDefault="006E7239" w:rsidP="006419D2">
      <w:pPr>
        <w:rPr>
          <w:rFonts w:ascii="Arial" w:hAnsi="Arial" w:cs="Times New Roman"/>
          <w:b/>
        </w:rPr>
      </w:pPr>
    </w:p>
    <w:p w14:paraId="4078779E" w14:textId="77777777" w:rsidR="006E7239" w:rsidRDefault="006E7239" w:rsidP="006419D2">
      <w:pPr>
        <w:rPr>
          <w:rFonts w:ascii="Arial" w:hAnsi="Arial" w:cs="Times New Roman"/>
          <w:b/>
        </w:rPr>
      </w:pPr>
    </w:p>
    <w:p w14:paraId="6891C54F" w14:textId="77777777" w:rsidR="006E7239" w:rsidRDefault="006E7239" w:rsidP="006419D2">
      <w:pPr>
        <w:rPr>
          <w:rFonts w:ascii="Arial" w:hAnsi="Arial" w:cs="Times New Roman"/>
          <w:b/>
        </w:rPr>
      </w:pPr>
    </w:p>
    <w:p w14:paraId="3B4B6189" w14:textId="77777777" w:rsidR="006E7239" w:rsidRDefault="006E7239" w:rsidP="006419D2">
      <w:pPr>
        <w:rPr>
          <w:rFonts w:ascii="Arial" w:hAnsi="Arial" w:cs="Times New Roman"/>
          <w:b/>
        </w:rPr>
      </w:pPr>
    </w:p>
    <w:p w14:paraId="55E98595" w14:textId="77777777" w:rsidR="006E7239" w:rsidRDefault="006E7239" w:rsidP="006419D2">
      <w:pPr>
        <w:rPr>
          <w:rFonts w:ascii="Arial" w:hAnsi="Arial" w:cs="Times New Roman"/>
          <w:b/>
        </w:rPr>
      </w:pPr>
    </w:p>
    <w:p w14:paraId="7AB68389" w14:textId="77777777" w:rsidR="006E7239" w:rsidRDefault="006E7239" w:rsidP="006419D2">
      <w:pPr>
        <w:rPr>
          <w:rFonts w:ascii="Arial" w:hAnsi="Arial" w:cs="Times New Roman"/>
          <w:b/>
        </w:rPr>
      </w:pPr>
    </w:p>
    <w:p w14:paraId="46E119E0" w14:textId="77777777" w:rsidR="006E7239" w:rsidRDefault="006E7239" w:rsidP="006419D2">
      <w:pPr>
        <w:rPr>
          <w:rFonts w:ascii="Arial" w:hAnsi="Arial" w:cs="Times New Roman"/>
          <w:b/>
        </w:rPr>
      </w:pPr>
    </w:p>
    <w:p w14:paraId="44AA90FF" w14:textId="77777777" w:rsidR="006E7239" w:rsidRDefault="006E7239" w:rsidP="006419D2">
      <w:pPr>
        <w:rPr>
          <w:rFonts w:ascii="Arial" w:hAnsi="Arial" w:cs="Times New Roman"/>
          <w:b/>
        </w:rPr>
      </w:pPr>
    </w:p>
    <w:p w14:paraId="5E8972AF" w14:textId="77777777" w:rsidR="006E7239" w:rsidRDefault="006E7239" w:rsidP="006419D2">
      <w:pPr>
        <w:rPr>
          <w:rFonts w:ascii="Arial" w:hAnsi="Arial" w:cs="Times New Roman"/>
          <w:b/>
        </w:rPr>
      </w:pPr>
    </w:p>
    <w:p w14:paraId="5A017A91" w14:textId="77777777" w:rsidR="006E7239" w:rsidRDefault="006E7239" w:rsidP="006419D2">
      <w:pPr>
        <w:rPr>
          <w:rFonts w:ascii="Arial" w:hAnsi="Arial" w:cs="Times New Roman"/>
          <w:b/>
        </w:rPr>
      </w:pPr>
    </w:p>
    <w:p w14:paraId="05C7E219" w14:textId="77777777" w:rsidR="006E7239" w:rsidRDefault="006E7239" w:rsidP="006419D2">
      <w:pPr>
        <w:rPr>
          <w:rFonts w:ascii="Arial" w:hAnsi="Arial" w:cs="Times New Roman"/>
          <w:b/>
        </w:rPr>
      </w:pPr>
    </w:p>
    <w:p w14:paraId="60398F41" w14:textId="77777777" w:rsidR="006E7239" w:rsidRDefault="006E7239" w:rsidP="006419D2">
      <w:pPr>
        <w:rPr>
          <w:rFonts w:ascii="Arial" w:hAnsi="Arial" w:cs="Times New Roman"/>
          <w:b/>
        </w:rPr>
      </w:pPr>
    </w:p>
    <w:p w14:paraId="1B3996F8" w14:textId="77777777" w:rsidR="006E7239" w:rsidRDefault="006E7239" w:rsidP="006419D2">
      <w:pPr>
        <w:rPr>
          <w:rFonts w:ascii="Arial" w:hAnsi="Arial" w:cs="Times New Roman"/>
          <w:b/>
        </w:rPr>
      </w:pPr>
    </w:p>
    <w:p w14:paraId="0B616038" w14:textId="77777777" w:rsidR="006E7239" w:rsidRDefault="006E7239" w:rsidP="006419D2">
      <w:pPr>
        <w:rPr>
          <w:rFonts w:ascii="Arial" w:hAnsi="Arial" w:cs="Times New Roman"/>
          <w:b/>
        </w:rPr>
      </w:pPr>
    </w:p>
    <w:p w14:paraId="31B4F9B2" w14:textId="77777777" w:rsidR="006E7239" w:rsidRDefault="006E7239" w:rsidP="006419D2">
      <w:pPr>
        <w:rPr>
          <w:rFonts w:ascii="Arial" w:hAnsi="Arial" w:cs="Times New Roman"/>
          <w:b/>
        </w:rPr>
      </w:pPr>
    </w:p>
    <w:p w14:paraId="06DBE1BB" w14:textId="77777777" w:rsidR="006E7239" w:rsidRDefault="006E7239" w:rsidP="006419D2">
      <w:pPr>
        <w:rPr>
          <w:rFonts w:ascii="Arial" w:hAnsi="Arial" w:cs="Times New Roman"/>
          <w:b/>
        </w:rPr>
      </w:pPr>
    </w:p>
    <w:p w14:paraId="3C6F8206" w14:textId="77777777" w:rsidR="006E7239" w:rsidRDefault="006E7239" w:rsidP="006419D2">
      <w:pPr>
        <w:rPr>
          <w:rFonts w:ascii="Arial" w:hAnsi="Arial" w:cs="Times New Roman"/>
          <w:b/>
        </w:rPr>
      </w:pPr>
    </w:p>
    <w:p w14:paraId="1CDBF7C6" w14:textId="77777777" w:rsidR="006E7239" w:rsidRDefault="006E7239" w:rsidP="006419D2">
      <w:pPr>
        <w:rPr>
          <w:rFonts w:ascii="Arial" w:hAnsi="Arial" w:cs="Times New Roman"/>
          <w:b/>
        </w:rPr>
      </w:pPr>
    </w:p>
    <w:p w14:paraId="3DBD275E" w14:textId="77777777" w:rsidR="006E7239" w:rsidRDefault="006E7239" w:rsidP="006419D2">
      <w:pPr>
        <w:rPr>
          <w:rFonts w:ascii="Arial" w:hAnsi="Arial" w:cs="Times New Roman"/>
          <w:b/>
        </w:rPr>
      </w:pPr>
    </w:p>
    <w:p w14:paraId="1C9C2315" w14:textId="77777777" w:rsidR="006E7239" w:rsidRDefault="006E7239" w:rsidP="006419D2">
      <w:pPr>
        <w:rPr>
          <w:rFonts w:ascii="Arial" w:hAnsi="Arial" w:cs="Times New Roman"/>
          <w:b/>
        </w:rPr>
      </w:pPr>
    </w:p>
    <w:p w14:paraId="2CFA9F9E" w14:textId="77777777" w:rsidR="006E7239" w:rsidRDefault="006E7239" w:rsidP="006419D2">
      <w:pPr>
        <w:rPr>
          <w:rFonts w:ascii="Arial" w:hAnsi="Arial" w:cs="Times New Roman"/>
          <w:b/>
        </w:rPr>
      </w:pPr>
    </w:p>
    <w:p w14:paraId="25CA32B6" w14:textId="77777777" w:rsidR="006E7239" w:rsidRDefault="006E7239" w:rsidP="006419D2">
      <w:pPr>
        <w:rPr>
          <w:rFonts w:ascii="Arial" w:hAnsi="Arial" w:cs="Times New Roman"/>
          <w:b/>
        </w:rPr>
      </w:pPr>
    </w:p>
    <w:p w14:paraId="59084070" w14:textId="77777777" w:rsidR="006E7239" w:rsidRDefault="006E7239" w:rsidP="006419D2">
      <w:pPr>
        <w:rPr>
          <w:rFonts w:ascii="Arial" w:hAnsi="Arial" w:cs="Times New Roman"/>
          <w:b/>
        </w:rPr>
      </w:pPr>
    </w:p>
    <w:p w14:paraId="2C9CFE1A" w14:textId="77777777" w:rsidR="006E7239" w:rsidRDefault="006E7239" w:rsidP="006419D2">
      <w:pPr>
        <w:rPr>
          <w:rFonts w:ascii="Arial" w:hAnsi="Arial" w:cs="Times New Roman"/>
          <w:b/>
        </w:rPr>
      </w:pPr>
    </w:p>
    <w:p w14:paraId="1DCCF720" w14:textId="77777777" w:rsidR="006E7239" w:rsidRDefault="006E7239" w:rsidP="006419D2">
      <w:pPr>
        <w:rPr>
          <w:rFonts w:ascii="Arial" w:hAnsi="Arial" w:cs="Times New Roman"/>
          <w:b/>
        </w:rPr>
      </w:pPr>
    </w:p>
    <w:p w14:paraId="5B314BA2" w14:textId="77777777" w:rsidR="006E7239" w:rsidRDefault="006E7239" w:rsidP="006419D2">
      <w:pPr>
        <w:rPr>
          <w:rFonts w:ascii="Arial" w:hAnsi="Arial" w:cs="Times New Roman"/>
          <w:b/>
        </w:rPr>
      </w:pPr>
    </w:p>
    <w:p w14:paraId="0D2F6ADC" w14:textId="77777777" w:rsidR="006E7239" w:rsidRDefault="006E7239" w:rsidP="006419D2">
      <w:pPr>
        <w:rPr>
          <w:rFonts w:ascii="Arial" w:hAnsi="Arial" w:cs="Times New Roman"/>
          <w:b/>
        </w:rPr>
      </w:pPr>
    </w:p>
    <w:p w14:paraId="5AA71247" w14:textId="0138A89D" w:rsidR="00B00D34" w:rsidRPr="006419D2" w:rsidRDefault="00B00D34" w:rsidP="006419D2">
      <w:pPr>
        <w:rPr>
          <w:rFonts w:ascii="Arial" w:hAnsi="Arial" w:cs="Times New Roman"/>
          <w:b/>
        </w:rPr>
      </w:pPr>
      <w:r w:rsidRPr="006419D2">
        <w:rPr>
          <w:rFonts w:ascii="Arial" w:hAnsi="Arial" w:cs="Times New Roman"/>
          <w:b/>
        </w:rPr>
        <w:t>Correspondence:</w:t>
      </w:r>
      <w:r w:rsidR="00E354D4" w:rsidRPr="006419D2">
        <w:rPr>
          <w:rFonts w:ascii="Arial" w:hAnsi="Arial" w:cs="Times New Roman"/>
          <w:b/>
        </w:rPr>
        <w:t xml:space="preserve"> </w:t>
      </w:r>
      <w:r w:rsidR="00967AED" w:rsidRPr="006419D2">
        <w:rPr>
          <w:rFonts w:ascii="Arial" w:hAnsi="Arial" w:cs="Times New Roman"/>
        </w:rPr>
        <w:t>Giulia Coco</w:t>
      </w:r>
      <w:r w:rsidR="001C7C1B" w:rsidRPr="006419D2">
        <w:rPr>
          <w:rFonts w:ascii="Arial" w:hAnsi="Arial" w:cs="Times New Roman"/>
        </w:rPr>
        <w:t xml:space="preserve"> </w:t>
      </w:r>
    </w:p>
    <w:p w14:paraId="567506F5" w14:textId="77777777" w:rsidR="00B00D34" w:rsidRPr="006419D2" w:rsidRDefault="00B00D34" w:rsidP="006419D2">
      <w:pPr>
        <w:rPr>
          <w:rFonts w:ascii="Arial" w:hAnsi="Arial" w:cs="Times New Roman"/>
        </w:rPr>
      </w:pPr>
      <w:r w:rsidRPr="006419D2">
        <w:rPr>
          <w:rFonts w:ascii="Arial" w:hAnsi="Arial" w:cs="Times New Roman"/>
        </w:rPr>
        <w:t>Address:</w:t>
      </w:r>
      <w:r w:rsidR="001C7C1B" w:rsidRPr="006419D2">
        <w:rPr>
          <w:rFonts w:ascii="Arial" w:hAnsi="Arial" w:cs="Times New Roman"/>
        </w:rPr>
        <w:t xml:space="preserve"> 7 Prescot Street, L7 8XP, United Kingdom</w:t>
      </w:r>
    </w:p>
    <w:p w14:paraId="6298C4B0" w14:textId="77777777" w:rsidR="00B00D34" w:rsidRPr="001E7997" w:rsidRDefault="00B00D34" w:rsidP="006419D2">
      <w:pPr>
        <w:rPr>
          <w:rFonts w:ascii="Arial" w:hAnsi="Arial" w:cs="Times New Roman"/>
          <w:lang w:val="fr-FR"/>
        </w:rPr>
      </w:pPr>
      <w:r w:rsidRPr="001E7997">
        <w:rPr>
          <w:rFonts w:ascii="Arial" w:hAnsi="Arial" w:cs="Times New Roman"/>
          <w:lang w:val="fr-FR"/>
        </w:rPr>
        <w:t>Phone:</w:t>
      </w:r>
      <w:r w:rsidR="001C7C1B" w:rsidRPr="001E7997">
        <w:rPr>
          <w:rFonts w:ascii="Arial" w:hAnsi="Arial" w:cs="Times New Roman"/>
          <w:lang w:val="fr-FR"/>
        </w:rPr>
        <w:t xml:space="preserve"> +44 151 706 3997</w:t>
      </w:r>
    </w:p>
    <w:p w14:paraId="19BE6C0E" w14:textId="76EE29D7" w:rsidR="00B00D34" w:rsidRPr="001E7997" w:rsidRDefault="00B00D34" w:rsidP="006419D2">
      <w:pPr>
        <w:rPr>
          <w:rFonts w:ascii="Arial" w:hAnsi="Arial" w:cs="Times New Roman"/>
          <w:lang w:val="fr-FR"/>
        </w:rPr>
      </w:pPr>
      <w:r w:rsidRPr="001E7997">
        <w:rPr>
          <w:rFonts w:ascii="Arial" w:hAnsi="Arial" w:cs="Times New Roman"/>
          <w:lang w:val="fr-FR"/>
        </w:rPr>
        <w:t>E-mail:</w:t>
      </w:r>
      <w:r w:rsidR="001C7C1B" w:rsidRPr="001E7997">
        <w:rPr>
          <w:rFonts w:ascii="Arial" w:hAnsi="Arial" w:cs="Times New Roman"/>
          <w:lang w:val="fr-FR"/>
        </w:rPr>
        <w:t xml:space="preserve"> </w:t>
      </w:r>
      <w:r w:rsidR="00967AED" w:rsidRPr="001E7997">
        <w:rPr>
          <w:rFonts w:ascii="Arial" w:hAnsi="Arial" w:cs="Times New Roman"/>
          <w:lang w:val="fr-FR"/>
        </w:rPr>
        <w:t>giuliacoco@hotmail.it</w:t>
      </w:r>
    </w:p>
    <w:p w14:paraId="00A1D878" w14:textId="77777777" w:rsidR="00995918" w:rsidRPr="001E7997" w:rsidRDefault="00995918" w:rsidP="006419D2">
      <w:pPr>
        <w:rPr>
          <w:rFonts w:ascii="Arial" w:hAnsi="Arial" w:cs="Times New Roman"/>
          <w:lang w:val="fr-FR"/>
        </w:rPr>
      </w:pPr>
    </w:p>
    <w:p w14:paraId="08BEDB35" w14:textId="73179B9A" w:rsidR="00F82D10" w:rsidRPr="001E7997" w:rsidRDefault="00F82D10" w:rsidP="006419D2">
      <w:pPr>
        <w:rPr>
          <w:rFonts w:ascii="Arial" w:hAnsi="Arial" w:cs="Times New Roman"/>
          <w:lang w:val="fr-FR"/>
        </w:rPr>
      </w:pPr>
      <w:r w:rsidRPr="001E7997">
        <w:rPr>
          <w:rFonts w:ascii="Arial" w:hAnsi="Arial" w:cs="Times New Roman"/>
          <w:lang w:val="fr-FR"/>
        </w:rPr>
        <w:br w:type="page"/>
      </w:r>
    </w:p>
    <w:p w14:paraId="1CEC29FE" w14:textId="77777777" w:rsidR="00D30FBB" w:rsidRPr="006419D2" w:rsidRDefault="00171E63" w:rsidP="006419D2">
      <w:pPr>
        <w:rPr>
          <w:rFonts w:ascii="Arial" w:hAnsi="Arial" w:cs="Times New Roman"/>
          <w:b/>
        </w:rPr>
      </w:pPr>
      <w:r w:rsidRPr="006419D2">
        <w:rPr>
          <w:rFonts w:ascii="Arial" w:hAnsi="Arial" w:cs="Times New Roman"/>
          <w:b/>
        </w:rPr>
        <w:lastRenderedPageBreak/>
        <w:t>Introduction</w:t>
      </w:r>
    </w:p>
    <w:p w14:paraId="2B13AF6B" w14:textId="19D8940A" w:rsidR="00171E63" w:rsidRPr="006419D2" w:rsidRDefault="00FD061B" w:rsidP="006419D2">
      <w:pPr>
        <w:rPr>
          <w:rFonts w:ascii="Arial" w:hAnsi="Arial" w:cs="Times New Roman"/>
        </w:rPr>
      </w:pPr>
      <w:r w:rsidRPr="006419D2">
        <w:rPr>
          <w:rFonts w:ascii="Arial" w:hAnsi="Arial" w:cs="Times New Roman"/>
        </w:rPr>
        <w:t>Mucous</w:t>
      </w:r>
      <w:r w:rsidR="001D7437" w:rsidRPr="006419D2">
        <w:rPr>
          <w:rFonts w:ascii="Arial" w:hAnsi="Arial" w:cs="Times New Roman"/>
        </w:rPr>
        <w:t xml:space="preserve"> membrane pemphigoid (MMP) is a rare</w:t>
      </w:r>
      <w:r w:rsidRPr="006419D2">
        <w:rPr>
          <w:rFonts w:ascii="Arial" w:hAnsi="Arial" w:cs="Times New Roman"/>
        </w:rPr>
        <w:t xml:space="preserve"> </w:t>
      </w:r>
      <w:r w:rsidR="00DC36C3" w:rsidRPr="006419D2">
        <w:rPr>
          <w:rFonts w:ascii="Arial" w:hAnsi="Arial" w:cs="Times New Roman"/>
        </w:rPr>
        <w:t xml:space="preserve">systemic </w:t>
      </w:r>
      <w:r w:rsidRPr="006419D2">
        <w:rPr>
          <w:rFonts w:ascii="Arial" w:hAnsi="Arial" w:cs="Times New Roman"/>
        </w:rPr>
        <w:t>immune-mediated d</w:t>
      </w:r>
      <w:r w:rsidR="00492FEA" w:rsidRPr="006419D2">
        <w:rPr>
          <w:rFonts w:ascii="Arial" w:hAnsi="Arial" w:cs="Times New Roman"/>
        </w:rPr>
        <w:t>isease</w:t>
      </w:r>
      <w:r w:rsidR="001D7437" w:rsidRPr="006419D2">
        <w:rPr>
          <w:rFonts w:ascii="Arial" w:hAnsi="Arial" w:cs="Times New Roman"/>
        </w:rPr>
        <w:t xml:space="preserve"> </w:t>
      </w:r>
      <w:r w:rsidR="00DC36C3" w:rsidRPr="006419D2">
        <w:rPr>
          <w:rFonts w:ascii="Arial" w:hAnsi="Arial" w:cs="Times New Roman"/>
        </w:rPr>
        <w:t>that can affect several mucous membranes</w:t>
      </w:r>
      <w:r w:rsidR="00171E63" w:rsidRPr="006419D2">
        <w:rPr>
          <w:rFonts w:ascii="Arial" w:hAnsi="Arial" w:cs="Times New Roman"/>
        </w:rPr>
        <w:t xml:space="preserve"> </w:t>
      </w:r>
      <w:r w:rsidR="004741C1" w:rsidRPr="006419D2">
        <w:rPr>
          <w:rFonts w:ascii="Arial" w:hAnsi="Arial" w:cs="Times New Roman"/>
        </w:rPr>
        <w:t>including</w:t>
      </w:r>
      <w:r w:rsidR="00DC36C3" w:rsidRPr="006419D2">
        <w:rPr>
          <w:rFonts w:ascii="Arial" w:hAnsi="Arial" w:cs="Times New Roman"/>
        </w:rPr>
        <w:t xml:space="preserve"> the oral cavity, eye, nose, respiratory tract and gastrointestinal tract. Ocular involvement present</w:t>
      </w:r>
      <w:r w:rsidR="004741C1" w:rsidRPr="006419D2">
        <w:rPr>
          <w:rFonts w:ascii="Arial" w:hAnsi="Arial" w:cs="Times New Roman"/>
        </w:rPr>
        <w:t>s</w:t>
      </w:r>
      <w:r w:rsidR="00DC36C3" w:rsidRPr="006419D2">
        <w:rPr>
          <w:rFonts w:ascii="Arial" w:hAnsi="Arial" w:cs="Times New Roman"/>
        </w:rPr>
        <w:t xml:space="preserve"> </w:t>
      </w:r>
      <w:r w:rsidR="004741C1" w:rsidRPr="006419D2">
        <w:rPr>
          <w:rFonts w:ascii="Arial" w:hAnsi="Arial" w:cs="Times New Roman"/>
        </w:rPr>
        <w:t xml:space="preserve">as a </w:t>
      </w:r>
      <w:r w:rsidR="00DC36C3" w:rsidRPr="006419D2">
        <w:rPr>
          <w:rFonts w:ascii="Arial" w:hAnsi="Arial" w:cs="Times New Roman"/>
        </w:rPr>
        <w:t xml:space="preserve">chronic, relapsing-remitting bilateral </w:t>
      </w:r>
      <w:r w:rsidR="00762C2A" w:rsidRPr="006419D2">
        <w:rPr>
          <w:rFonts w:ascii="Arial" w:hAnsi="Arial" w:cs="Times New Roman"/>
        </w:rPr>
        <w:t xml:space="preserve">cicatrizing </w:t>
      </w:r>
      <w:r w:rsidR="00DC36C3" w:rsidRPr="006419D2">
        <w:rPr>
          <w:rFonts w:ascii="Arial" w:hAnsi="Arial" w:cs="Times New Roman"/>
        </w:rPr>
        <w:t>conjunctivitis</w:t>
      </w:r>
      <w:r w:rsidR="00171E63" w:rsidRPr="006419D2">
        <w:rPr>
          <w:rFonts w:ascii="Arial" w:hAnsi="Arial" w:cs="Times New Roman"/>
        </w:rPr>
        <w:t xml:space="preserve"> with</w:t>
      </w:r>
      <w:r w:rsidR="00DC36C3" w:rsidRPr="006419D2">
        <w:rPr>
          <w:rFonts w:ascii="Arial" w:hAnsi="Arial" w:cs="Times New Roman"/>
        </w:rPr>
        <w:t xml:space="preserve"> </w:t>
      </w:r>
      <w:r w:rsidR="00171E63" w:rsidRPr="006419D2">
        <w:rPr>
          <w:rFonts w:ascii="Arial" w:hAnsi="Arial" w:cs="Times New Roman"/>
        </w:rPr>
        <w:t xml:space="preserve">progressive conjunctiva fibrosis, symblepharon formation, loss of </w:t>
      </w:r>
      <w:r w:rsidR="004741C1" w:rsidRPr="006419D2">
        <w:rPr>
          <w:rFonts w:ascii="Arial" w:hAnsi="Arial" w:cs="Times New Roman"/>
        </w:rPr>
        <w:t>the fornices</w:t>
      </w:r>
      <w:r w:rsidR="00171E63" w:rsidRPr="006419D2">
        <w:rPr>
          <w:rFonts w:ascii="Arial" w:hAnsi="Arial" w:cs="Times New Roman"/>
        </w:rPr>
        <w:t xml:space="preserve"> and</w:t>
      </w:r>
      <w:r w:rsidR="00B23C4C" w:rsidRPr="006419D2">
        <w:rPr>
          <w:rFonts w:ascii="Arial" w:hAnsi="Arial" w:cs="Times New Roman"/>
        </w:rPr>
        <w:t xml:space="preserve"> </w:t>
      </w:r>
      <w:r w:rsidR="00171E63" w:rsidRPr="006419D2">
        <w:rPr>
          <w:rFonts w:ascii="Arial" w:hAnsi="Arial" w:cs="Times New Roman"/>
        </w:rPr>
        <w:t xml:space="preserve">entropion. This may lead to </w:t>
      </w:r>
      <w:r w:rsidR="00DC36C3" w:rsidRPr="006419D2">
        <w:rPr>
          <w:rFonts w:ascii="Arial" w:hAnsi="Arial" w:cs="Times New Roman"/>
        </w:rPr>
        <w:t xml:space="preserve">corneal </w:t>
      </w:r>
      <w:r w:rsidR="00171E63" w:rsidRPr="006419D2">
        <w:rPr>
          <w:rFonts w:ascii="Arial" w:hAnsi="Arial" w:cs="Times New Roman"/>
        </w:rPr>
        <w:t xml:space="preserve">ulceration and </w:t>
      </w:r>
      <w:r w:rsidR="00DC36C3" w:rsidRPr="006419D2">
        <w:rPr>
          <w:rFonts w:ascii="Arial" w:hAnsi="Arial" w:cs="Times New Roman"/>
        </w:rPr>
        <w:t>opacification</w:t>
      </w:r>
      <w:r w:rsidR="00762C2A" w:rsidRPr="006419D2">
        <w:rPr>
          <w:rFonts w:ascii="Arial" w:hAnsi="Arial" w:cs="Times New Roman"/>
        </w:rPr>
        <w:t xml:space="preserve"> </w:t>
      </w:r>
      <w:r w:rsidR="00CD7529" w:rsidRPr="006419D2">
        <w:rPr>
          <w:rFonts w:ascii="Arial" w:hAnsi="Arial" w:cs="Times New Roman"/>
        </w:rPr>
        <w:t>with loss of</w:t>
      </w:r>
      <w:r w:rsidR="00DC36C3" w:rsidRPr="006419D2">
        <w:rPr>
          <w:rFonts w:ascii="Arial" w:hAnsi="Arial" w:cs="Times New Roman"/>
        </w:rPr>
        <w:t xml:space="preserve"> vision </w:t>
      </w:r>
      <w:r w:rsidR="00762C2A" w:rsidRPr="006419D2">
        <w:rPr>
          <w:rFonts w:ascii="Arial" w:hAnsi="Arial" w:cs="Times New Roman"/>
        </w:rPr>
        <w:t>that can cause</w:t>
      </w:r>
      <w:r w:rsidR="00DC36C3" w:rsidRPr="006419D2">
        <w:rPr>
          <w:rFonts w:ascii="Arial" w:hAnsi="Arial" w:cs="Times New Roman"/>
        </w:rPr>
        <w:t xml:space="preserve"> bilateral </w:t>
      </w:r>
      <w:r w:rsidR="00762C2A" w:rsidRPr="006419D2">
        <w:rPr>
          <w:rFonts w:ascii="Arial" w:hAnsi="Arial" w:cs="Times New Roman"/>
        </w:rPr>
        <w:t xml:space="preserve">blindness </w:t>
      </w:r>
      <w:r w:rsidR="00DC36C3" w:rsidRPr="006419D2">
        <w:rPr>
          <w:rFonts w:ascii="Arial" w:hAnsi="Arial" w:cs="Times New Roman"/>
        </w:rPr>
        <w:t>in 20% of cases</w:t>
      </w:r>
      <w:r w:rsidR="007E5282" w:rsidRPr="006419D2">
        <w:rPr>
          <w:rFonts w:ascii="Arial" w:hAnsi="Arial" w:cs="Times New Roman"/>
        </w:rPr>
        <w:t>.</w:t>
      </w:r>
      <w:r w:rsidR="003179FB" w:rsidRPr="006419D2">
        <w:rPr>
          <w:rFonts w:ascii="Arial" w:hAnsi="Arial" w:cs="Times New Roman"/>
        </w:rPr>
        <w:t xml:space="preserve">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"10.1016/j.ophtha.2007.04.027", "ISSN" : "1549-4713", "PMID" : "17655931", "abstract" : "PURPOSE To evaluate the effectiveness and toxicity of a stepladder immunosuppression strategy, including the use of mycophenolate mofetil and combination therapy, in the treatment of ocular mucous membrane pemphigoid. DESIGN Retrospective, noncomparative, interventional case series. PARTICIPANTS Two hundred twenty-three eyes of 115 patients. METHODS Patients with a diagnosis of ocular mucous membrane pemphigoid commencing immunosuppression between January 1994 and July 2005 were identified. A treatment episode was defined by the use of a particular therapy or combination of therapies. MAIN OUTCOME MEASURES For each treatment episode, success of immunosuppressive therapy in controlling ocular inflammation was graded as a success (S), qualified success (QS), or failure (F). Initial and final visual acuities (VAs), stage of cicatrization (Foster, Mondino), grade of conjunctival inflammation, and side effects were recorded. RESULTS In 70% (80/115) of patients, inflammation was controlled by the end of the study. At least 6 months remission off treatment occurred in 16 patients (14%). Of the 388 treatment episodes, 50% were classified as S; 27%, QS; and 23%, F. The most successful therapies were based on cyclophosphamide (S, 69%; QS, 21%; F, 10%), followed by mycophenolate (S, 59%; QS, 22%; F, 19%), azathioprine (S, 47%; QS, 24%; F, 29%), dapsone (S, 47%; QS, 30%; F, 23%), and sulfapyridine (S, 38%; QS, 27%; F, 35%). Combination sulfa-steroid-myelosuppressive agent therapy increased the response from 73% with single-agent therapy to 87%. Side effects were the reason for 29% of changes in therapy. These were most prominent with azathioprine (40%) and least with mycophenolate (15%). Initial best-corrected VA (BCVA) was 6/60 or less in 17% (37/223) of eyes, pemphigoid being the cause in 13% (29/223). Final BCVA was 6/60 or less in 34% (76/223) of eyes, pemphigoid being the cause in 26% (57/223). By the end of the study, Mondino stage cicatrization had progressed in 41% (92/223) of eyes and 53% (61/115) of patients. CONCLUSIONS Mycophenolate mofetil seems to be an effective and well-tolerated immunosuppressant for moderately active ocular mucous membrane pemphigoid. Combination sulfa-steroid-myelosuppressive agent therapy in a stepladder regimen is a useful strategy to improve disease control. Cicatrization and VA may still progress and worsen despite adequate control of inflammation.", "author" : [ { "dropping-particle" : "", "family" : "Saw", "given" : "Valerie P J", "non-dropping-particle" : "", "parse-names" : false, "suffix" : "" }, { "dropping-particle" : "", "family" : "Dart", "given" : "John K G", "non-dropping-particle" : "", "parse-names" : false, "suffix" : "" }, { "dropping-particle" : "", "family" : "Rauz", "given" : "Saaeha", "non-dropping-particle" : "", "parse-names" : false, "suffix" : "" }, { "dropping-particle" : "", "family" : "Ramsay", "given" : "Andrew", "non-dropping-particle" : "", "parse-names" : false, "suffix" : "" }, { "dropping-particle" : "", "family" : "Bunce", "given" : "Catey", "non-dropping-particle" : "", "parse-names" : false, "suffix" : "" }, { "dropping-particle" : "", "family" : "Xing", "given" : "Wen", "non-dropping-particle" : "", "parse-names" : false, "suffix" : "" }, { "dropping-particle" : "", "family" : "Maddison", "given" : "Patricia G", "non-dropping-particle" : "", "parse-names" : false, "suffix" : "" }, { "dropping-particle" : "", "family" : "Phillips", "given" : "Melanie", "non-dropping-particle" : "", "parse-names" : false, "suffix" : "" } ], "container-title" : "Ophthalmology", "id" : "ITEM-1", "issue" : "2", "issued" : { "date-parts" : [ [ "2008", "2" ] ] }, "page" : "253-261.e1", "title" : "Immunosuppressive therapy for ocular mucous membrane pemphigoid strategies and outcomes.", "type" : "article-journal", "volume" : "115" }, "uris" : [ "http://www.mendeley.com/documents/?uuid=beface3b-96f6-37ce-bd0c-d51822e389e1" ] } ], "mendeley" : { "formattedCitation" : "&lt;sup&gt;1&lt;/sup&gt;", "plainTextFormattedCitation" : "1", "previouslyFormattedCitation" : "[1]"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1</w:t>
      </w:r>
      <w:r w:rsidR="005076E9" w:rsidRPr="006419D2">
        <w:rPr>
          <w:rFonts w:ascii="Arial" w:hAnsi="Arial" w:cs="Times New Roman"/>
        </w:rPr>
        <w:fldChar w:fldCharType="end"/>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"10.1038/eye.2011.175", "ISSN" : "1476-5454", "PMID" : "21799523", "abstract" : "PURPOSE Ocular mucous membrane pemphigoid (OcMMP) is a sight-threatening autoimmune disease in which referral to specialists units for further management is a common practise. This study aims to describe referral patterns, disease phenotype and management strategies in patients who present with either early or established disease to two large tertiary care hospitals in the United Kingdom. PATIENTS AND METHODS In all, 54 consecutive patients with a documented history of OcMMP were followed for 24 months. Two groups were defined: (i) early-onset disease (EOD:&lt;3 years, n=26, 51 eyes) and (ii) established disease (EstD:&gt;5 years, n=24, 48 eyes). Data were captured at first clinic visit, and at 12 and 24 months follow-up. Information regarding duration, activity and stage of disease, visual acuity (VA), therapeutic strategies and clinical outcome were analysed. RESULTS Patients with EOD were younger and had more severe conjunctival inflammation (76% of inflamed eyes) than the EstD group, who had poorer VA (26.7%=VA&lt;3/60, P&lt;0.01) and more advanced disease. Although 40% of patients were on existing immunosuppression, 48% required initiation or switch to more potent immunotherapy. In all, 28% (14) were referred back to the originating hospitals for continued care. Although inflammation had resolved in 78% (60/77) at 12 months, persistence of inflammation and progression did not differ between the two phenotypes. Importantly, 42% demonstrated disease progression in the absence of clinically detectable inflammation. CONCLUSIONS These data highlight that irrespective of OcMMP phenotype, initiation or escalation of potent immunosuppression is required at tertiary hospitals. Moreover, the conjunctival scarring progresses even when the eye remains clinically quiescent. Early referral to tertiary centres is recommended to optimise immunosuppression and limit long-term ocular damage.", "author" : [ { "dropping-particle" : "", "family" : "Williams", "given" : "G P", "non-dropping-particle" : "", "parse-names" : false, "suffix" : "" }, { "dropping-particle" : "", "family" : "Radford", "given" : "C", "non-dropping-particle" : "", "parse-names" : false, "suffix" : "" }, { "dropping-particle" : "", "family" : "Nightingale", "given" : "P", "non-dropping-particle" : "", "parse-names" : false, "suffix" : "" }, { "dropping-particle" : "", "family" : "Dart", "given" : "J K G", "non-dropping-particle" : "", "parse-names" : false, "suffix" : "" }, { "dropping-particle" : "", "family" : "Rauz", "given" : "S", "non-dropping-particle" : "", "parse-names" : false, "suffix" : "" } ], "container-title" : "Eye (London, England)", "id" : "ITEM-1", "issue" : "9", "issued" : { "date-parts" : [ [ "2011", "9", "29" ] ] }, "page" : "1207-18", "title" : "Evaluation of early and late presentation of patients with ocular mucous membrane pemphigoid to two major tertiary referral hospitals in the United Kingdom.", "type" : "article-journal", "volume" : "25" }, "uris" : [ "http://www.mendeley.com/documents/?uuid=51ef8ed7-31c7-3636-bd2f-da5aebcdd885" ] } ], "mendeley" : { "formattedCitation" : "&lt;sup&gt;2&lt;/sup&gt;", "plainTextFormattedCitation" : "2", "previouslyFormattedCitation" : "[2]"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2</w:t>
      </w:r>
      <w:r w:rsidR="005076E9" w:rsidRPr="006419D2">
        <w:rPr>
          <w:rFonts w:ascii="Arial" w:hAnsi="Arial" w:cs="Times New Roman"/>
        </w:rPr>
        <w:fldChar w:fldCharType="end"/>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"ISSN" : "0003-987X", "PMID" : "5120174", "author" : [ { "dropping-particle" : "", "family" : "Hardy", "given" : "K M", "non-dropping-particle" : "", "parse-names" : false, "suffix" : "" }, { "dropping-particle" : "", "family" : "Perry", "given" : "H O", "non-dropping-particle" : "", "parse-names" : false, "suffix" : "" }, { "dropping-particle" : "", "family" : "Pingree", "given" : "G C", "non-dropping-particle" : "", "parse-names" : false, "suffix" : "" }, { "dropping-particle" : "", "family" : "Kirby", "given" : "T J", "non-dropping-particle" : "", "parse-names" : false, "suffix" : "" } ], "container-title" : "Archives of dermatology", "id" : "ITEM-1", "issue" : "5", "issued" : { "date-parts" : [ [ "1971", "11" ] ] }, "page" : "467-75", "title" : "Benign mucous membrane pemphigoid.", "type" : "article-journal", "volume" : "104" }, "uris" : [ "http://www.mendeley.com/documents/?uuid=23535232-933f-32d0-9a10-841f1a564dab" ] } ], "mendeley" : { "formattedCitation" : "&lt;sup&gt;3&lt;/sup&gt;", "plainTextFormattedCitation" : "3", "previouslyFormattedCitation" : "[3]"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3</w:t>
      </w:r>
      <w:r w:rsidR="005076E9" w:rsidRPr="006419D2">
        <w:rPr>
          <w:rFonts w:ascii="Arial" w:hAnsi="Arial" w:cs="Times New Roman"/>
        </w:rPr>
        <w:fldChar w:fldCharType="end"/>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"10.1038/eye.2016.284", "ISSN" : "1476-5454", "PMID" : "28106896", "abstract" : "This review is in two sections. The first section summarises 35 conditions, both common and infrequent, causing cicatrising conjunctivitis. Guidelines for making a diagnosis are given together with the use of diagnostic tests, including direct and indirect immunofluorescence, and their interpretation. The second section evaluates our knowledge of ocular mucous membrane pemphigoid, which is the commonest cause of cicatrizing conjunctivitis in most developed countries. The clinical characteristics, demographics, and clinical signs of the disease are described. This is followed by a review and re-evaluation of the pathogenesis of conjunctival inflammation in mucous membrane pemphigoid (MMP), resulting in a revised hypothesis of the autoimmune mechanisms causing inflammation in ocular MMP. The relationship between inflammation and scarring in MMP conjunctiva is described. Recent research, describing the role of aldehyde dehydrogenase (ALDH) and retinoic acid (RA) in both the initiation and perpetuation of profibrotic activity in MMP conjunctival fibroblasts is summarised and the potential for antifibrotic therapy, using ALDH inhibition, is discussed. The importance of the management of the ocular surface in MMP is briefly summarised. This is followed with the rationale for the use of systemic immunomodulatory therapy, currently the standard of care for patients with active ocular MMP. The evidence for the use of these drugs is summarised and guidelines given for their use. Finally, the areas for research and innovation in the next decade are reviewed including the need for better diagnostics, markers of disease activity, and the potential for biological and topical therapies for both inflammation and scarring.", "author" : [ { "dropping-particle" : "", "family" : "Dart", "given" : "J K", "non-dropping-particle" : "", "parse-names" : false, "suffix" : "" } ], "container-title" : "Eye (London, England)", "id" : "ITEM-1", "issue" : "2", "issued" : { "date-parts" : [ [ "2017", "2", "20" ] ] }, "page" : "301-332", "title" : "The 2016 Bowman Lecture Conjunctival curses: scarring conjunctivitis 30 years on.", "type" : "article-journal", "volume" : "31" }, "uris" : [ "http://www.mendeley.com/documents/?uuid=cda3e249-e599-3f9b-9306-d76760fecfc9" ] } ], "mendeley" : { "formattedCitation" : "&lt;sup&gt;4&lt;/sup&gt;", "plainTextFormattedCitation" : "4", "previouslyFormattedCitation" : "[4]"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4</w:t>
      </w:r>
      <w:r w:rsidR="005076E9" w:rsidRPr="006419D2">
        <w:rPr>
          <w:rFonts w:ascii="Arial" w:hAnsi="Arial" w:cs="Times New Roman"/>
        </w:rPr>
        <w:fldChar w:fldCharType="end"/>
      </w:r>
      <w:r w:rsidR="00DC36C3" w:rsidRPr="006419D2">
        <w:rPr>
          <w:rFonts w:ascii="Arial" w:hAnsi="Arial" w:cs="Times New Roman"/>
        </w:rPr>
        <w:t xml:space="preserve"> </w:t>
      </w:r>
      <w:r w:rsidR="00762C2A" w:rsidRPr="006419D2">
        <w:rPr>
          <w:rFonts w:ascii="Arial" w:hAnsi="Arial" w:cs="Times New Roman"/>
        </w:rPr>
        <w:t xml:space="preserve">MMP </w:t>
      </w:r>
      <w:r w:rsidR="00DC36C3" w:rsidRPr="006419D2">
        <w:rPr>
          <w:rFonts w:ascii="Arial" w:hAnsi="Arial" w:cs="Times New Roman"/>
        </w:rPr>
        <w:t xml:space="preserve">is </w:t>
      </w:r>
      <w:r w:rsidR="00492FEA" w:rsidRPr="006419D2">
        <w:rPr>
          <w:rFonts w:ascii="Arial" w:hAnsi="Arial" w:cs="Times New Roman"/>
        </w:rPr>
        <w:t>characterized by the presence of autoantibodies which recognize</w:t>
      </w:r>
      <w:r w:rsidR="007969AF" w:rsidRPr="006419D2">
        <w:rPr>
          <w:rFonts w:ascii="Arial" w:hAnsi="Arial" w:cs="Times New Roman"/>
        </w:rPr>
        <w:t xml:space="preserve"> and </w:t>
      </w:r>
      <w:r w:rsidR="00DC36C3" w:rsidRPr="006419D2">
        <w:rPr>
          <w:rFonts w:ascii="Arial" w:hAnsi="Arial" w:cs="Times New Roman"/>
        </w:rPr>
        <w:t>react against</w:t>
      </w:r>
      <w:r w:rsidR="00492FEA" w:rsidRPr="006419D2">
        <w:rPr>
          <w:rFonts w:ascii="Arial" w:hAnsi="Arial" w:cs="Times New Roman"/>
        </w:rPr>
        <w:t xml:space="preserve"> antigens expressed at the basement membrane zone (BMZ) in the epitheli</w:t>
      </w:r>
      <w:r w:rsidR="008255E1" w:rsidRPr="006419D2">
        <w:rPr>
          <w:rFonts w:ascii="Arial" w:hAnsi="Arial" w:cs="Times New Roman"/>
        </w:rPr>
        <w:t>al</w:t>
      </w:r>
      <w:r w:rsidR="00492FEA" w:rsidRPr="006419D2">
        <w:rPr>
          <w:rFonts w:ascii="Arial" w:hAnsi="Arial" w:cs="Times New Roman"/>
        </w:rPr>
        <w:t>-sub</w:t>
      </w:r>
      <w:r w:rsidR="00EC6B5B" w:rsidRPr="006419D2">
        <w:rPr>
          <w:rFonts w:ascii="Arial" w:hAnsi="Arial" w:cs="Times New Roman"/>
        </w:rPr>
        <w:t xml:space="preserve"> </w:t>
      </w:r>
      <w:r w:rsidR="00492FEA" w:rsidRPr="006419D2">
        <w:rPr>
          <w:rFonts w:ascii="Arial" w:hAnsi="Arial" w:cs="Times New Roman"/>
        </w:rPr>
        <w:t>epithelial junction of mucous membranes</w:t>
      </w:r>
      <w:r w:rsidR="009049C3" w:rsidRPr="006419D2">
        <w:rPr>
          <w:rFonts w:ascii="Arial" w:hAnsi="Arial" w:cs="Times New Roman"/>
        </w:rPr>
        <w:t xml:space="preserve">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"10.1016/S0140-6736(05)66829-8", "ISSN" : "1474-547X", "PMID" : "15993235", "abstract" : "Pemphigus is a rare autoimmune disease that results in blistering of the skin and oral cavity. It is caused by autoantibodies directed against cell-surface antigens on keratinocytes, which when targeted lose their cellular adhesion properties and separate from one another to form blisters within the epidermis. Differences in the particular antigens targeted by the antibodies and in the distribution of these antigens in the different regions of the body and in the separate layers of the epidermis result in different clinical manifestations of the disease. The disease is diagnosed based on its clinical manifestations (flaccid blisters and erosions on skin and oral mucosa), histology (epidermal acantholysis), and immunological abnormalities (circulating and tissue-fixed antibodies against keratinocyte surface antigens). Pemphigus, which if left untreated is almost always fatal, is generally managed with topical, oral, or intralesional corticosteroids. Other options include plasmapheresis and intravenous immunoglobulin (IVIg), coupled with cytotoxic drugs. Immunosupressants, anti-inflammatory drugs, and antibiotics are used as adjuvants, but apart from IVIg, these therapy options are non-specific and more research is needed to develop treatments with improved side-effect profiles.", "author" : [ { "dropping-particle" : "", "family" : "Bystryn", "given" : "Jean-Claude", "non-dropping-particle" : "", "parse-names" : false, "suffix" : "" }, { "dropping-particle" : "", "family" : "Rudolph", "given" : "Jennifer L", "non-dropping-particle" : "", "parse-names" : false, "suffix" : "" } ], "container-title" : "Lancet (London, England)", "id" : "ITEM-1", "issue" : "9479", "issued" : { "date-parts" : [ [ "2005", "7" ] ] }, "page" : "61-73", "title" : "Pemphigus.", "type" : "article-journal", "volume" : "366" }, "uris" : [ "http://www.mendeley.com/documents/?uuid=e4c52dab-45bb-3042-8903-8f73eb284f4d" ] } ], "mendeley" : { "formattedCitation" : "&lt;sup&gt;5&lt;/sup&gt;", "plainTextFormattedCitation" : "5", "previouslyFormattedCitation" : "[5]"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5</w:t>
      </w:r>
      <w:r w:rsidR="005076E9" w:rsidRPr="006419D2">
        <w:rPr>
          <w:rFonts w:ascii="Arial" w:hAnsi="Arial" w:cs="Times New Roman"/>
        </w:rPr>
        <w:fldChar w:fldCharType="end"/>
      </w:r>
      <w:r w:rsidR="00DC36C3" w:rsidRPr="006419D2">
        <w:rPr>
          <w:rFonts w:ascii="Arial" w:hAnsi="Arial" w:cs="Times New Roman"/>
        </w:rPr>
        <w:t xml:space="preserve"> and t</w:t>
      </w:r>
      <w:r w:rsidR="00492FEA" w:rsidRPr="006419D2">
        <w:rPr>
          <w:rFonts w:ascii="Arial" w:hAnsi="Arial" w:cs="Times New Roman"/>
        </w:rPr>
        <w:t xml:space="preserve">his autoimmune reaction </w:t>
      </w:r>
      <w:r w:rsidR="00E15FB6" w:rsidRPr="006419D2">
        <w:rPr>
          <w:rFonts w:ascii="Arial" w:hAnsi="Arial" w:cs="Times New Roman"/>
        </w:rPr>
        <w:t xml:space="preserve">leads </w:t>
      </w:r>
      <w:r w:rsidR="00492FEA" w:rsidRPr="006419D2">
        <w:rPr>
          <w:rFonts w:ascii="Arial" w:hAnsi="Arial" w:cs="Times New Roman"/>
        </w:rPr>
        <w:t xml:space="preserve">to </w:t>
      </w:r>
      <w:r w:rsidR="009049C3" w:rsidRPr="006419D2">
        <w:rPr>
          <w:rFonts w:ascii="Arial" w:hAnsi="Arial" w:cs="Times New Roman"/>
        </w:rPr>
        <w:t>i</w:t>
      </w:r>
      <w:r w:rsidR="00492FEA" w:rsidRPr="006419D2">
        <w:rPr>
          <w:rFonts w:ascii="Arial" w:hAnsi="Arial" w:cs="Times New Roman"/>
        </w:rPr>
        <w:t>nflammation</w:t>
      </w:r>
      <w:r w:rsidR="009049C3" w:rsidRPr="006419D2">
        <w:rPr>
          <w:rFonts w:ascii="Arial" w:hAnsi="Arial" w:cs="Times New Roman"/>
        </w:rPr>
        <w:t xml:space="preserve"> a</w:t>
      </w:r>
      <w:r w:rsidR="00492FEA" w:rsidRPr="006419D2">
        <w:rPr>
          <w:rFonts w:ascii="Arial" w:hAnsi="Arial" w:cs="Times New Roman"/>
        </w:rPr>
        <w:t xml:space="preserve">nd </w:t>
      </w:r>
      <w:r w:rsidR="00DC36C3" w:rsidRPr="006419D2">
        <w:rPr>
          <w:rFonts w:ascii="Arial" w:hAnsi="Arial" w:cs="Times New Roman"/>
        </w:rPr>
        <w:t xml:space="preserve">subsequent </w:t>
      </w:r>
      <w:r w:rsidR="00492FEA" w:rsidRPr="006419D2">
        <w:rPr>
          <w:rFonts w:ascii="Arial" w:hAnsi="Arial" w:cs="Times New Roman"/>
        </w:rPr>
        <w:t>scarring of the involved areas</w:t>
      </w:r>
      <w:r w:rsidR="00DC36C3" w:rsidRPr="006419D2">
        <w:rPr>
          <w:rFonts w:ascii="Arial" w:hAnsi="Arial" w:cs="Times New Roman"/>
        </w:rPr>
        <w:t>.</w:t>
      </w:r>
      <w:r w:rsidR="00D43008" w:rsidRPr="006419D2">
        <w:rPr>
          <w:rFonts w:ascii="Arial" w:hAnsi="Arial" w:cs="Times New Roman"/>
        </w:rPr>
        <w:t xml:space="preserve"> </w:t>
      </w:r>
    </w:p>
    <w:p w14:paraId="2D3D73EA" w14:textId="71E8153F" w:rsidR="00A16F5B" w:rsidRPr="006419D2" w:rsidRDefault="009D42FB" w:rsidP="006419D2">
      <w:pPr>
        <w:rPr>
          <w:rFonts w:ascii="Arial" w:hAnsi="Arial" w:cs="Times New Roman"/>
        </w:rPr>
      </w:pPr>
      <w:r w:rsidRPr="006419D2">
        <w:rPr>
          <w:rFonts w:ascii="Arial" w:hAnsi="Arial" w:cs="Times New Roman"/>
        </w:rPr>
        <w:t>The d</w:t>
      </w:r>
      <w:r w:rsidR="00B6401D" w:rsidRPr="006419D2">
        <w:rPr>
          <w:rFonts w:ascii="Arial" w:hAnsi="Arial" w:cs="Times New Roman"/>
        </w:rPr>
        <w:t>iagnosi</w:t>
      </w:r>
      <w:r w:rsidRPr="006419D2">
        <w:rPr>
          <w:rFonts w:ascii="Arial" w:hAnsi="Arial" w:cs="Times New Roman"/>
        </w:rPr>
        <w:t xml:space="preserve">s of </w:t>
      </w:r>
      <w:r w:rsidR="00B6401D" w:rsidRPr="006419D2">
        <w:rPr>
          <w:rFonts w:ascii="Arial" w:hAnsi="Arial" w:cs="Times New Roman"/>
        </w:rPr>
        <w:t xml:space="preserve">MMP involves a combination of clinical, histological and immunopathological </w:t>
      </w:r>
      <w:r w:rsidRPr="006419D2">
        <w:rPr>
          <w:rFonts w:ascii="Arial" w:hAnsi="Arial" w:cs="Times New Roman"/>
        </w:rPr>
        <w:t>features</w:t>
      </w:r>
      <w:r w:rsidR="001552DC" w:rsidRPr="006419D2">
        <w:rPr>
          <w:rFonts w:ascii="Arial" w:hAnsi="Arial" w:cs="Times New Roman"/>
        </w:rPr>
        <w:t>.</w:t>
      </w:r>
      <w:r w:rsidR="00B23C4C" w:rsidRPr="006419D2">
        <w:rPr>
          <w:rFonts w:ascii="Arial" w:hAnsi="Arial" w:cs="Times New Roman"/>
        </w:rPr>
        <w:t xml:space="preserve">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"ISSN" : "0003-987X", "PMID" : "11902988", "abstract" : "OBJECTIVE We aimed to develop consensus-based recommendations for streamlining medical communication among various health care professionals, to improve accuracy of diagnosis and treatment, and to facilitate future investigations for mucous membrane pemphigoid. PARTICIPANTS Because of the highly specific nature of this group of diseases, the 26 invited participants included either international scholars in the field of mucous membrane pemphigoid or experts in cutaneous pharmacology representing the 3 medical disciplines ophthalmology, oral medicine, and dermatology. EVIDENCE The first author (L.S.C.) conducted a literature search. Based on the information obtained, international experts who had contributed to the literature in the clinical care, diagnosis, and laboratory investigation for mucous membrane pemphigoid were invited to participate in a consensus meeting aimed at developing a consensus statement. CONSENSUS PROCESS A consensus meeting was convened and conducted on May 10, 1999, in Chicago, Ill, to discuss the relevant issues. The first author drafted the statement based on the consensus developed at the meeting and the participants' written comments. The draft was submitted to all participants for 3 separate rounds of review, and disagreements were reconciled based on literature evidence. The third and final statement incorporated all relevant evidence obtained in the literature search and the consensus developed by the participants. The final statement was approved and endorsed by all 26 participants. CONCLUSIONS Specific consensus-based recommendations were made regarding the definition, diagnostic criteria, pathogenic factors, medical treatment, and prognostic indicators for mucous membrane pemphigoid. A system of standard reporting for these patients was proposed to facilitate a uniform data collection.", "author" : [ { "dropping-particle" : "", "family" : "Chan", "given" : "Lawrence S", "non-dropping-particle" : "", "parse-names" : false, "suffix" : "" }, { "dropping-particle" : "", "family" : "Ahmed", "given" : "A Razzaque", "non-dropping-particle" : "", "parse-names" : false, "suffix" : "" }, { "dropping-particle" : "", "family" : "Anhalt", "given" : "Grant J", "non-dropping-particle" : "", "parse-names" : false, "suffix" : "" }, { "dropping-particle" : "", "family" : "Bernauer", "given" : "Wolfgang", "non-dropping-particle" : "", "parse-names" : false, "suffix" : "" }, { "dropping-particle" : "", "family" : "Cooper", "given" : "Kevin D", "non-dropping-particle" : "", "parse-names" : false, "suffix" : "" }, { "dropping-particle" : "", "family" : "Elder", "given" : "Mark J", "non-dropping-particle" : "", "parse-names" : false, "suffix" : "" }, { "dropping-particle" : "", "family" : "Fine", "given" : "Jo-David", "non-dropping-particle" : "", "parse-names" : false, "suffix" : "" }, { "dropping-particle" : "", "family" : "Foster", "given" : "C Stephen", "non-dropping-particle" : "", "parse-names" : false, "suffix" : "" }, { "dropping-particle" : "", "family" : "Ghohestani", "given" : "Reza", "non-dropping-particle" : "", "parse-names" : false, "suffix" : "" }, { "dropping-particle" : "", "family" : "Hashimoto", "given" : "Takashi", "non-dropping-particle" : "", "parse-names" : false, "suffix" : "" }, { "dropping-particle" : "", "family" : "Hoang-Xuan", "given" : "Thanh", "non-dropping-particle" : "", "parse-names" : false, "suffix" : "" }, { "dropping-particle" : "", "family" : "Kirtschig", "given" : "Gudula", "non-dropping-particle" : "", "parse-names" : false, "suffix" : "" }, { "dropping-particle" : "", "family" : "Korman", "given" : "Neil J", "non-dropping-particle" : "", "parse-names" : false, "suffix" : "" }, { "dropping-particle" : "", "family" : "Lightman", "given" : "Susan", "non-dropping-particle" : "", "parse-names" : false, "suffix" : "" }, { "dropping-particle" : "", "family" : "Lozada-Nur", "given" : "Francina", "non-dropping-particle" : "", "parse-names" : false, "suffix" : "" }, { "dropping-particle" : "", "family" : "Marinkovich", "given" : "M Peter", "non-dropping-particle" : "", "parse-names" : false, "suffix" : "" }, { "dropping-particle" : "", "family" : "Mondino", "given" : "Bartly J", "non-dropping-particle" : "", "parse-names" : false, "suffix" : "" }, { "dropping-particle" : "", "family" : "Prost-Squarcioni", "given" : "Catherine", "non-dropping-particle" : "", "parse-names" : false, "suffix" : "" }, { "dropping-particle" : "", "family" : "Rogers", "given" : "Roy S", "non-dropping-particle" : "", "parse-names" : false, "suffix" : "" }, { "dropping-particle" : "", "family" : "Setterfield", "given" : "Jane F", "non-dropping-particle" : "", "parse-names" : false, "suffix" : "" }, { "dropping-particle" : "", "family" : "West", "given" : "Dennis P", "non-dropping-particle" : "", "parse-names" : false, "suffix" : "" }, { "dropping-particle" : "", "family" : "Wojnarowska", "given" : "Fenella", "non-dropping-particle" : "", "parse-names" : false, "suffix" : "" }, { "dropping-particle" : "", "family" : "Woodley", "given" : "David T", "non-dropping-particle" : "", "parse-names" : false, "suffix" : "" }, { "dropping-particle" : "", "family" : "Yancey", "given" : "Kim B", "non-dropping-particle" : "", "parse-names" : false, "suffix" : "" }, { "dropping-particle" : "", "family" : "Zillikens", "given" : "Detlef", "non-dropping-particle" : "", "parse-names" : false, "suffix" : "" }, { "dropping-particle" : "", "family" : "Zone", "given" : "John J", "non-dropping-particle" : "", "parse-names" : false, "suffix" : "" } ], "container-title" : "Archives of dermatology", "id" : "ITEM-1", "issue" : "3", "issued" : { "date-parts" : [ [ "2002", "3" ] ] }, "page" : "370-9", "title" : "The first international consensus on mucous membrane pemphigoid: definition, diagnostic criteria, pathogenic factors, medical treatment, and prognostic indicators.", "type" : "article-journal", "volume" : "138" }, "uris" : [ "http://www.mendeley.com/documents/?uuid=81cdf5fa-8117-3298-b26a-306f7472131e" ] } ], "mendeley" : { "formattedCitation" : "&lt;sup&gt;6&lt;/sup&gt;", "plainTextFormattedCitation" : "6", "previouslyFormattedCitation" : "[6]"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6</w:t>
      </w:r>
      <w:r w:rsidR="005076E9" w:rsidRPr="006419D2">
        <w:rPr>
          <w:rFonts w:ascii="Arial" w:hAnsi="Arial" w:cs="Times New Roman"/>
        </w:rPr>
        <w:fldChar w:fldCharType="end"/>
      </w:r>
      <w:r w:rsidR="00C24B6C" w:rsidRPr="006419D2">
        <w:rPr>
          <w:rFonts w:ascii="Arial" w:hAnsi="Arial" w:cs="Times New Roman"/>
        </w:rPr>
        <w:t xml:space="preserve"> The first international consensus on MMP concluded that both clinical findings and direct immunopathology results are essential to establish a diagnosis of MMP</w:t>
      </w:r>
      <w:r w:rsidR="001552DC" w:rsidRPr="006419D2">
        <w:rPr>
          <w:rFonts w:ascii="Arial" w:hAnsi="Arial" w:cs="Times New Roman"/>
        </w:rPr>
        <w:t>.</w:t>
      </w:r>
      <w:r w:rsidR="00BD5234" w:rsidRPr="006419D2">
        <w:rPr>
          <w:rFonts w:ascii="Arial" w:hAnsi="Arial" w:cs="Times New Roman"/>
        </w:rPr>
        <w:t xml:space="preserve">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"ISSN" : "0003-987X", "PMID" : "11902988", "abstract" : "OBJECTIVE We aimed to develop consensus-based recommendations for streamlining medical communication among various health care professionals, to improve accuracy of diagnosis and treatment, and to facilitate future investigations for mucous membrane pemphigoid. PARTICIPANTS Because of the highly specific nature of this group of diseases, the 26 invited participants included either international scholars in the field of mucous membrane pemphigoid or experts in cutaneous pharmacology representing the 3 medical disciplines ophthalmology, oral medicine, and dermatology. EVIDENCE The first author (L.S.C.) conducted a literature search. Based on the information obtained, international experts who had contributed to the literature in the clinical care, diagnosis, and laboratory investigation for mucous membrane pemphigoid were invited to participate in a consensus meeting aimed at developing a consensus statement. CONSENSUS PROCESS A consensus meeting was convened and conducted on May 10, 1999, in Chicago, Ill, to discuss the relevant issues. The first author drafted the statement based on the consensus developed at the meeting and the participants' written comments. The draft was submitted to all participants for 3 separate rounds of review, and disagreements were reconciled based on literature evidence. The third and final statement incorporated all relevant evidence obtained in the literature search and the consensus developed by the participants. The final statement was approved and endorsed by all 26 participants. CONCLUSIONS Specific consensus-based recommendations were made regarding the definition, diagnostic criteria, pathogenic factors, medical treatment, and prognostic indicators for mucous membrane pemphigoid. A system of standard reporting for these patients was proposed to facilitate a uniform data collection.", "author" : [ { "dropping-particle" : "", "family" : "Chan", "given" : "Lawrence S", "non-dropping-particle" : "", "parse-names" : false, "suffix" : "" }, { "dropping-particle" : "", "family" : "Ahmed", "given" : "A Razzaque", "non-dropping-particle" : "", "parse-names" : false, "suffix" : "" }, { "dropping-particle" : "", "family" : "Anhalt", "given" : "Grant J", "non-dropping-particle" : "", "parse-names" : false, "suffix" : "" }, { "dropping-particle" : "", "family" : "Bernauer", "given" : "Wolfgang", "non-dropping-particle" : "", "parse-names" : false, "suffix" : "" }, { "dropping-particle" : "", "family" : "Cooper", "given" : "Kevin D", "non-dropping-particle" : "", "parse-names" : false, "suffix" : "" }, { "dropping-particle" : "", "family" : "Elder", "given" : "Mark J", "non-dropping-particle" : "", "parse-names" : false, "suffix" : "" }, { "dropping-particle" : "", "family" : "Fine", "given" : "Jo-David", "non-dropping-particle" : "", "parse-names" : false, "suffix" : "" }, { "dropping-particle" : "", "family" : "Foster", "given" : "C Stephen", "non-dropping-particle" : "", "parse-names" : false, "suffix" : "" }, { "dropping-particle" : "", "family" : "Ghohestani", "given" : "Reza", "non-dropping-particle" : "", "parse-names" : false, "suffix" : "" }, { "dropping-particle" : "", "family" : "Hashimoto", "given" : "Takashi", "non-dropping-particle" : "", "parse-names" : false, "suffix" : "" }, { "dropping-particle" : "", "family" : "Hoang-Xuan", "given" : "Thanh", "non-dropping-particle" : "", "parse-names" : false, "suffix" : "" }, { "dropping-particle" : "", "family" : "Kirtschig", "given" : "Gudula", "non-dropping-particle" : "", "parse-names" : false, "suffix" : "" }, { "dropping-particle" : "", "family" : "Korman", "given" : "Neil J", "non-dropping-particle" : "", "parse-names" : false, "suffix" : "" }, { "dropping-particle" : "", "family" : "Lightman", "given" : "Susan", "non-dropping-particle" : "", "parse-names" : false, "suffix" : "" }, { "dropping-particle" : "", "family" : "Lozada-Nur", "given" : "Francina", "non-dropping-particle" : "", "parse-names" : false, "suffix" : "" }, { "dropping-particle" : "", "family" : "Marinkovich", "given" : "M Peter", "non-dropping-particle" : "", "parse-names" : false, "suffix" : "" }, { "dropping-particle" : "", "family" : "Mondino", "given" : "Bartly J", "non-dropping-particle" : "", "parse-names" : false, "suffix" : "" }, { "dropping-particle" : "", "family" : "Prost-Squarcioni", "given" : "Catherine", "non-dropping-particle" : "", "parse-names" : false, "suffix" : "" }, { "dropping-particle" : "", "family" : "Rogers", "given" : "Roy S", "non-dropping-particle" : "", "parse-names" : false, "suffix" : "" }, { "dropping-particle" : "", "family" : "Setterfield", "given" : "Jane F", "non-dropping-particle" : "", "parse-names" : false, "suffix" : "" }, { "dropping-particle" : "", "family" : "West", "given" : "Dennis P", "non-dropping-particle" : "", "parse-names" : false, "suffix" : "" }, { "dropping-particle" : "", "family" : "Wojnarowska", "given" : "Fenella", "non-dropping-particle" : "", "parse-names" : false, "suffix" : "" }, { "dropping-particle" : "", "family" : "Woodley", "given" : "David T", "non-dropping-particle" : "", "parse-names" : false, "suffix" : "" }, { "dropping-particle" : "", "family" : "Yancey", "given" : "Kim B", "non-dropping-particle" : "", "parse-names" : false, "suffix" : "" }, { "dropping-particle" : "", "family" : "Zillikens", "given" : "Detlef", "non-dropping-particle" : "", "parse-names" : false, "suffix" : "" }, { "dropping-particle" : "", "family" : "Zone", "given" : "John J", "non-dropping-particle" : "", "parse-names" : false, "suffix" : "" } ], "container-title" : "Archives of dermatology", "id" : "ITEM-1", "issue" : "3", "issued" : { "date-parts" : [ [ "2002", "3" ] ] }, "page" : "370-9", "title" : "The first international consensus on mucous membrane pemphigoid: definition, diagnostic criteria, pathogenic factors, medical treatment, and prognostic indicators.", "type" : "article-journal", "volume" : "138" }, "uris" : [ "http://www.mendeley.com/documents/?uuid=81cdf5fa-8117-3298-b26a-306f7472131e" ] } ], "mendeley" : { "formattedCitation" : "&lt;sup&gt;6&lt;/sup&gt;", "plainTextFormattedCitation" : "6", "previouslyFormattedCitation" : "[6]"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6</w:t>
      </w:r>
      <w:r w:rsidR="005076E9" w:rsidRPr="006419D2">
        <w:rPr>
          <w:rFonts w:ascii="Arial" w:hAnsi="Arial" w:cs="Times New Roman"/>
        </w:rPr>
        <w:fldChar w:fldCharType="end"/>
      </w:r>
      <w:r w:rsidR="001C4520" w:rsidRPr="006419D2">
        <w:rPr>
          <w:rFonts w:ascii="Arial" w:hAnsi="Arial" w:cs="Times New Roman"/>
        </w:rPr>
        <w:t xml:space="preserve"> </w:t>
      </w:r>
      <w:r w:rsidR="00C00435" w:rsidRPr="006419D2">
        <w:rPr>
          <w:rFonts w:ascii="Arial" w:hAnsi="Arial" w:cs="Times New Roman"/>
        </w:rPr>
        <w:t>A d</w:t>
      </w:r>
      <w:r w:rsidR="009B755C" w:rsidRPr="006419D2">
        <w:rPr>
          <w:rFonts w:ascii="Arial" w:hAnsi="Arial" w:cs="Times New Roman"/>
        </w:rPr>
        <w:t>irect immunofluorescence</w:t>
      </w:r>
      <w:r w:rsidR="0099554A" w:rsidRPr="006419D2">
        <w:rPr>
          <w:rFonts w:ascii="Arial" w:hAnsi="Arial" w:cs="Times New Roman"/>
        </w:rPr>
        <w:t xml:space="preserve"> (DIF) </w:t>
      </w:r>
      <w:r w:rsidR="00AB65EC" w:rsidRPr="006419D2">
        <w:rPr>
          <w:rFonts w:ascii="Arial" w:hAnsi="Arial" w:cs="Times New Roman"/>
        </w:rPr>
        <w:t xml:space="preserve">test </w:t>
      </w:r>
      <w:r w:rsidR="001423B1" w:rsidRPr="006419D2">
        <w:rPr>
          <w:rFonts w:ascii="Arial" w:hAnsi="Arial" w:cs="Times New Roman"/>
        </w:rPr>
        <w:t xml:space="preserve">is </w:t>
      </w:r>
      <w:r w:rsidR="00014CB0" w:rsidRPr="006419D2">
        <w:rPr>
          <w:rFonts w:ascii="Arial" w:hAnsi="Arial" w:cs="Times New Roman"/>
        </w:rPr>
        <w:t xml:space="preserve">considered </w:t>
      </w:r>
      <w:r w:rsidR="001423B1" w:rsidRPr="006419D2">
        <w:rPr>
          <w:rFonts w:ascii="Arial" w:hAnsi="Arial" w:cs="Times New Roman"/>
        </w:rPr>
        <w:t>the gold standar</w:t>
      </w:r>
      <w:r w:rsidR="00AB65EC" w:rsidRPr="006419D2">
        <w:rPr>
          <w:rFonts w:ascii="Arial" w:hAnsi="Arial" w:cs="Times New Roman"/>
        </w:rPr>
        <w:t>d for the</w:t>
      </w:r>
      <w:r w:rsidR="001423B1" w:rsidRPr="006419D2">
        <w:rPr>
          <w:rFonts w:ascii="Arial" w:hAnsi="Arial" w:cs="Times New Roman"/>
        </w:rPr>
        <w:t xml:space="preserve"> diagnosis </w:t>
      </w:r>
      <w:r w:rsidR="00AB65EC" w:rsidRPr="006419D2">
        <w:rPr>
          <w:rFonts w:ascii="Arial" w:hAnsi="Arial" w:cs="Times New Roman"/>
        </w:rPr>
        <w:t>of MMP</w:t>
      </w:r>
      <w:r w:rsidR="00C00435" w:rsidRPr="006419D2">
        <w:rPr>
          <w:rFonts w:ascii="Arial" w:hAnsi="Arial" w:cs="Times New Roman"/>
        </w:rPr>
        <w:t>.</w:t>
      </w:r>
      <w:r w:rsidR="00014CB0" w:rsidRPr="006419D2">
        <w:rPr>
          <w:rFonts w:ascii="Arial" w:hAnsi="Arial" w:cs="Times New Roman"/>
        </w:rPr>
        <w:t xml:space="preserve"> </w:t>
      </w:r>
      <w:r w:rsidR="00014CB0" w:rsidRPr="006419D2">
        <w:rPr>
          <w:rFonts w:ascii="Arial" w:hAnsi="Arial" w:cs="Times New Roman"/>
        </w:rPr>
        <w:fldChar w:fldCharType="begin" w:fldLock="1"/>
      </w:r>
      <w:r w:rsidR="00091EB7">
        <w:rPr>
          <w:rFonts w:ascii="Arial" w:hAnsi="Arial" w:cs="Times New Roman"/>
        </w:rPr>
        <w:instrText>ADDIN CSL_CITATION { "citationItems" : [ { "id" : "ITEM-1", "itemData" : { "ISSN" : "0003-987X", "PMID" : "11902988", "abstract" : "OBJECTIVE We aimed to develop consensus-based recommendations for streamlining medical communication among various health care professionals, to improve accuracy of diagnosis and treatment, and to facilitate future investigations for mucous membrane pemphigoid. PARTICIPANTS Because of the highly specific nature of this group of diseases, the 26 invited participants included either international scholars in the field of mucous membrane pemphigoid or experts in cutaneous pharmacology representing the 3 medical disciplines ophthalmology, oral medicine, and dermatology. EVIDENCE The first author (L.S.C.) conducted a literature search. Based on the information obtained, international experts who had contributed to the literature in the clinical care, diagnosis, and laboratory investigation for mucous membrane pemphigoid were invited to participate in a consensus meeting aimed at developing a consensus statement. CONSENSUS PROCESS A consensus meeting was convened and conducted on May 10, 1999, in Chicago, Ill, to discuss the relevant issues. The first author drafted the statement based on the consensus developed at the meeting and the participants' written comments. The draft was submitted to all participants for 3 separate rounds of review, and disagreements were reconciled based on literature evidence. The third and final statement incorporated all relevant evidence obtained in the literature search and the consensus developed by the participants. The final statement was approved and endorsed by all 26 participants. CONCLUSIONS Specific consensus-based recommendations were made regarding the definition, diagnostic criteria, pathogenic factors, medical treatment, and prognostic indicators for mucous membrane pemphigoid. A system of standard reporting for these patients was proposed to facilitate a uniform data collection.", "author" : [ { "dropping-particle" : "", "family" : "Chan", "given" : "Lawrence S", "non-dropping-particle" : "", "parse-names" : false, "suffix" : "" }, { "dropping-particle" : "", "family" : "Ahmed", "given" : "A Razzaque", "non-dropping-particle" : "", "parse-names" : false, "suffix" : "" }, { "dropping-particle" : "", "family" : "Anhalt", "given" : "Grant J", "non-dropping-particle" : "", "parse-names" : false, "suffix" : "" }, { "dropping-particle" : "", "family" : "Bernauer", "given" : "Wolfgang", "non-dropping-particle" : "", "parse-names" : false, "suffix" : "" }, { "dropping-particle" : "", "family" : "Cooper", "given" : "Kevin D", "non-dropping-particle" : "", "parse-names" : false, "suffix" : "" }, { "dropping-particle" : "", "family" : "Elder", "given" : "Mark J", "non-dropping-particle" : "", "parse-names" : false, "suffix" : "" }, { "dropping-particle" : "", "family" : "Fine", "given" : "Jo-David", "non-dropping-particle" : "", "parse-names" : false, "suffix" : "" }, { "dropping-particle" : "", "family" : "Foster", "given" : "C Stephen", "non-dropping-particle" : "", "parse-names" : false, "suffix" : "" }, { "dropping-particle" : "", "family" : "Ghohestani", "given" : "Reza", "non-dropping-particle" : "", "parse-names" : false, "suffix" : "" }, { "dropping-particle" : "", "family" : "Hashimoto", "given" : "Takashi", "non-dropping-particle" : "", "parse-names" : false, "suffix" : "" }, { "dropping-particle" : "", "family" : "Hoang-Xuan", "given" : "Thanh", "non-dropping-particle" : "", "parse-names" : false, "suffix" : "" }, { "dropping-particle" : "", "family" : "Kirtschig", "given" : "Gudula", "non-dropping-particle" : "", "parse-names" : false, "suffix" : "" }, { "dropping-particle" : "", "family" : "Korman", "given" : "Neil J", "non-dropping-particle" : "", "parse-names" : false, "suffix" : "" }, { "dropping-particle" : "", "family" : "Lightman", "given" : "Susan", "non-dropping-particle" : "", "parse-names" : false, "suffix" : "" }, { "dropping-particle" : "", "family" : "Lozada-Nur", "given" : "Francina", "non-dropping-particle" : "", "parse-names" : false, "suffix" : "" }, { "dropping-particle" : "", "family" : "Marinkovich", "given" : "M Peter", "non-dropping-particle" : "", "parse-names" : false, "suffix" : "" }, { "dropping-particle" : "", "family" : "Mondino", "given" : "Bartly J", "non-dropping-particle" : "", "parse-names" : false, "suffix" : "" }, { "dropping-particle" : "", "family" : "Prost-Squarcioni", "given" : "Catherine", "non-dropping-particle" : "", "parse-names" : false, "suffix" : "" }, { "dropping-particle" : "", "family" : "Rogers", "given" : "Roy S", "non-dropping-particle" : "", "parse-names" : false, "suffix" : "" }, { "dropping-particle" : "", "family" : "Setterfield", "given" : "Jane F", "non-dropping-particle" : "", "parse-names" : false, "suffix" : "" }, { "dropping-particle" : "", "family" : "West", "given" : "Dennis P", "non-dropping-particle" : "", "parse-names" : false, "suffix" : "" }, { "dropping-particle" : "", "family" : "Wojnarowska", "given" : "Fenella", "non-dropping-particle" : "", "parse-names" : false, "suffix" : "" }, { "dropping-particle" : "", "family" : "Woodley", "given" : "David T", "non-dropping-particle" : "", "parse-names" : false, "suffix" : "" }, { "dropping-particle" : "", "family" : "Yancey", "given" : "Kim B", "non-dropping-particle" : "", "parse-names" : false, "suffix" : "" }, { "dropping-particle" : "", "family" : "Zillikens", "given" : "Detlef", "non-dropping-particle" : "", "parse-names" : false, "suffix" : "" }, { "dropping-particle" : "", "family" : "Zone", "given" : "John J", "non-dropping-particle" : "", "parse-names" : false, "suffix" : "" } ], "container-title" : "Archives of dermatology", "id" : "ITEM-1", "issue" : "3", "issued" : { "date-parts" : [ [ "2002", "3" ] ] }, "page" : "370-9", "title" : "The first international consensus on mucous membrane pemphigoid: definition, diagnostic criteria, pathogenic factors, medical treatment, and prognostic indicators.", "type" : "article-journal", "volume" : "138" }, "uris" : [ "http://www.mendeley.com/documents/?uuid=81cdf5fa-8117-3298-b26a-306f7472131e" ] } ], "mendeley" : { "formattedCitation" : "&lt;sup&gt;6&lt;/sup&gt;", "plainTextFormattedCitation" : "6", "previouslyFormattedCitation" : "[6]" }, "properties" : {  }, "schema" : "https://github.com/citation-style-language/schema/raw/master/csl-citation.json" }</w:instrText>
      </w:r>
      <w:r w:rsidR="00014CB0" w:rsidRPr="006419D2">
        <w:rPr>
          <w:rFonts w:ascii="Arial" w:hAnsi="Arial" w:cs="Times New Roman"/>
        </w:rPr>
        <w:fldChar w:fldCharType="separate"/>
      </w:r>
      <w:r w:rsidR="00091EB7" w:rsidRPr="00091EB7">
        <w:rPr>
          <w:rFonts w:ascii="Arial" w:hAnsi="Arial" w:cs="Times New Roman"/>
          <w:noProof/>
          <w:vertAlign w:val="superscript"/>
        </w:rPr>
        <w:t>6</w:t>
      </w:r>
      <w:r w:rsidR="00014CB0" w:rsidRPr="006419D2">
        <w:rPr>
          <w:rFonts w:ascii="Arial" w:hAnsi="Arial" w:cs="Times New Roman"/>
        </w:rPr>
        <w:fldChar w:fldCharType="end"/>
      </w:r>
      <w:r w:rsidR="00014CB0" w:rsidRPr="006419D2">
        <w:rPr>
          <w:rFonts w:ascii="Arial" w:hAnsi="Arial" w:cs="Times New Roman"/>
        </w:rPr>
        <w:t xml:space="preserve"> </w:t>
      </w:r>
      <w:r w:rsidR="00C00435" w:rsidRPr="006419D2">
        <w:rPr>
          <w:rFonts w:ascii="Arial" w:hAnsi="Arial" w:cs="Times New Roman"/>
        </w:rPr>
        <w:t xml:space="preserve"> DIF</w:t>
      </w:r>
      <w:r w:rsidR="00AB65EC" w:rsidRPr="006419D2">
        <w:rPr>
          <w:rFonts w:ascii="Arial" w:hAnsi="Arial" w:cs="Times New Roman"/>
        </w:rPr>
        <w:t xml:space="preserve"> </w:t>
      </w:r>
      <w:r w:rsidR="00C00435" w:rsidRPr="006419D2">
        <w:rPr>
          <w:rFonts w:ascii="Arial" w:hAnsi="Arial" w:cs="Times New Roman"/>
        </w:rPr>
        <w:t xml:space="preserve">is able to </w:t>
      </w:r>
      <w:r w:rsidR="00AB65EC" w:rsidRPr="006419D2">
        <w:rPr>
          <w:rFonts w:ascii="Arial" w:hAnsi="Arial" w:cs="Times New Roman"/>
        </w:rPr>
        <w:t>detect</w:t>
      </w:r>
      <w:r w:rsidR="0013795C" w:rsidRPr="006419D2">
        <w:rPr>
          <w:rFonts w:ascii="Arial" w:hAnsi="Arial" w:cs="Times New Roman"/>
        </w:rPr>
        <w:t xml:space="preserve"> </w:t>
      </w:r>
      <w:r w:rsidR="001423B1" w:rsidRPr="006419D2">
        <w:rPr>
          <w:rFonts w:ascii="Arial" w:hAnsi="Arial" w:cs="Times New Roman"/>
        </w:rPr>
        <w:t>deposition of immunoglobulins (</w:t>
      </w:r>
      <w:r w:rsidR="0051255D" w:rsidRPr="006419D2">
        <w:rPr>
          <w:rFonts w:ascii="Arial" w:hAnsi="Arial" w:cs="Times New Roman"/>
        </w:rPr>
        <w:t xml:space="preserve">IgG, IgA, </w:t>
      </w:r>
      <w:r w:rsidR="001423B1" w:rsidRPr="006419D2">
        <w:rPr>
          <w:rFonts w:ascii="Arial" w:hAnsi="Arial" w:cs="Times New Roman"/>
        </w:rPr>
        <w:t xml:space="preserve">and/or </w:t>
      </w:r>
      <w:r w:rsidR="0051255D" w:rsidRPr="006419D2">
        <w:rPr>
          <w:rFonts w:ascii="Arial" w:hAnsi="Arial" w:cs="Times New Roman"/>
        </w:rPr>
        <w:t>IgM</w:t>
      </w:r>
      <w:r w:rsidR="001423B1" w:rsidRPr="006419D2">
        <w:rPr>
          <w:rFonts w:ascii="Arial" w:hAnsi="Arial" w:cs="Times New Roman"/>
        </w:rPr>
        <w:t>)</w:t>
      </w:r>
      <w:r w:rsidR="0051255D" w:rsidRPr="006419D2">
        <w:rPr>
          <w:rFonts w:ascii="Arial" w:hAnsi="Arial" w:cs="Times New Roman"/>
        </w:rPr>
        <w:t xml:space="preserve"> and</w:t>
      </w:r>
      <w:r w:rsidR="001423B1" w:rsidRPr="006419D2">
        <w:rPr>
          <w:rFonts w:ascii="Arial" w:hAnsi="Arial" w:cs="Times New Roman"/>
        </w:rPr>
        <w:t>/or complement</w:t>
      </w:r>
      <w:r w:rsidR="0051255D" w:rsidRPr="006419D2">
        <w:rPr>
          <w:rFonts w:ascii="Arial" w:hAnsi="Arial" w:cs="Times New Roman"/>
        </w:rPr>
        <w:t xml:space="preserve"> </w:t>
      </w:r>
      <w:r w:rsidR="001423B1" w:rsidRPr="006419D2">
        <w:rPr>
          <w:rFonts w:ascii="Arial" w:hAnsi="Arial" w:cs="Times New Roman"/>
        </w:rPr>
        <w:t>(</w:t>
      </w:r>
      <w:r w:rsidR="0051255D" w:rsidRPr="006419D2">
        <w:rPr>
          <w:rFonts w:ascii="Arial" w:hAnsi="Arial" w:cs="Times New Roman"/>
        </w:rPr>
        <w:t>C3</w:t>
      </w:r>
      <w:r w:rsidR="001423B1" w:rsidRPr="006419D2">
        <w:rPr>
          <w:rFonts w:ascii="Arial" w:hAnsi="Arial" w:cs="Times New Roman"/>
        </w:rPr>
        <w:t>)</w:t>
      </w:r>
      <w:r w:rsidR="0051255D" w:rsidRPr="006419D2">
        <w:rPr>
          <w:rFonts w:ascii="Arial" w:hAnsi="Arial" w:cs="Times New Roman"/>
        </w:rPr>
        <w:t xml:space="preserve"> </w:t>
      </w:r>
      <w:r w:rsidR="001423B1" w:rsidRPr="006419D2">
        <w:rPr>
          <w:rFonts w:ascii="Arial" w:hAnsi="Arial" w:cs="Times New Roman"/>
        </w:rPr>
        <w:t xml:space="preserve">in the epithelial </w:t>
      </w:r>
      <w:r w:rsidR="001C4520" w:rsidRPr="006419D2">
        <w:rPr>
          <w:rFonts w:ascii="Arial" w:hAnsi="Arial" w:cs="Times New Roman"/>
        </w:rPr>
        <w:t>BMZ</w:t>
      </w:r>
      <w:r w:rsidR="001552DC" w:rsidRPr="006419D2">
        <w:rPr>
          <w:rFonts w:ascii="Arial" w:hAnsi="Arial" w:cs="Times New Roman"/>
        </w:rPr>
        <w:t>.</w:t>
      </w:r>
      <w:r w:rsidR="009049C3" w:rsidRPr="006419D2">
        <w:rPr>
          <w:rFonts w:ascii="Arial" w:hAnsi="Arial" w:cs="Times New Roman"/>
        </w:rPr>
        <w:t xml:space="preserve">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"ISSN" : "0003-987X", "PMID" : "11902988", "abstract" : "OBJECTIVE We aimed to develop consensus-based recommendations for streamlining medical communication among various health care professionals, to improve accuracy of diagnosis and treatment, and to facilitate future investigations for mucous membrane pemphigoid. PARTICIPANTS Because of the highly specific nature of this group of diseases, the 26 invited participants included either international scholars in the field of mucous membrane pemphigoid or experts in cutaneous pharmacology representing the 3 medical disciplines ophthalmology, oral medicine, and dermatology. EVIDENCE The first author (L.S.C.) conducted a literature search. Based on the information obtained, international experts who had contributed to the literature in the clinical care, diagnosis, and laboratory investigation for mucous membrane pemphigoid were invited to participate in a consensus meeting aimed at developing a consensus statement. CONSENSUS PROCESS A consensus meeting was convened and conducted on May 10, 1999, in Chicago, Ill, to discuss the relevant issues. The first author drafted the statement based on the consensus developed at the meeting and the participants' written comments. The draft was submitted to all participants for 3 separate rounds of review, and disagreements were reconciled based on literature evidence. The third and final statement incorporated all relevant evidence obtained in the literature search and the consensus developed by the participants. The final statement was approved and endorsed by all 26 participants. CONCLUSIONS Specific consensus-based recommendations were made regarding the definition, diagnostic criteria, pathogenic factors, medical treatment, and prognostic indicators for mucous membrane pemphigoid. A system of standard reporting for these patients was proposed to facilitate a uniform data collection.", "author" : [ { "dropping-particle" : "", "family" : "Chan", "given" : "Lawrence S", "non-dropping-particle" : "", "parse-names" : false, "suffix" : "" }, { "dropping-particle" : "", "family" : "Ahmed", "given" : "A Razzaque", "non-dropping-particle" : "", "parse-names" : false, "suffix" : "" }, { "dropping-particle" : "", "family" : "Anhalt", "given" : "Grant J", "non-dropping-particle" : "", "parse-names" : false, "suffix" : "" }, { "dropping-particle" : "", "family" : "Bernauer", "given" : "Wolfgang", "non-dropping-particle" : "", "parse-names" : false, "suffix" : "" }, { "dropping-particle" : "", "family" : "Cooper", "given" : "Kevin D", "non-dropping-particle" : "", "parse-names" : false, "suffix" : "" }, { "dropping-particle" : "", "family" : "Elder", "given" : "Mark J", "non-dropping-particle" : "", "parse-names" : false, "suffix" : "" }, { "dropping-particle" : "", "family" : "Fine", "given" : "Jo-David", "non-dropping-particle" : "", "parse-names" : false, "suffix" : "" }, { "dropping-particle" : "", "family" : "Foster", "given" : "C Stephen", "non-dropping-particle" : "", "parse-names" : false, "suffix" : "" }, { "dropping-particle" : "", "family" : "Ghohestani", "given" : "Reza", "non-dropping-particle" : "", "parse-names" : false, "suffix" : "" }, { "dropping-particle" : "", "family" : "Hashimoto", "given" : "Takashi", "non-dropping-particle" : "", "parse-names" : false, "suffix" : "" }, { "dropping-particle" : "", "family" : "Hoang-Xuan", "given" : "Thanh", "non-dropping-particle" : "", "parse-names" : false, "suffix" : "" }, { "dropping-particle" : "", "family" : "Kirtschig", "given" : "Gudula", "non-dropping-particle" : "", "parse-names" : false, "suffix" : "" }, { "dropping-particle" : "", "family" : "Korman", "given" : "Neil J", "non-dropping-particle" : "", "parse-names" : false, "suffix" : "" }, { "dropping-particle" : "", "family" : "Lightman", "given" : "Susan", "non-dropping-particle" : "", "parse-names" : false, "suffix" : "" }, { "dropping-particle" : "", "family" : "Lozada-Nur", "given" : "Francina", "non-dropping-particle" : "", "parse-names" : false, "suffix" : "" }, { "dropping-particle" : "", "family" : "Marinkovich", "given" : "M Peter", "non-dropping-particle" : "", "parse-names" : false, "suffix" : "" }, { "dropping-particle" : "", "family" : "Mondino", "given" : "Bartly J", "non-dropping-particle" : "", "parse-names" : false, "suffix" : "" }, { "dropping-particle" : "", "family" : "Prost-Squarcioni", "given" : "Catherine", "non-dropping-particle" : "", "parse-names" : false, "suffix" : "" }, { "dropping-particle" : "", "family" : "Rogers", "given" : "Roy S", "non-dropping-particle" : "", "parse-names" : false, "suffix" : "" }, { "dropping-particle" : "", "family" : "Setterfield", "given" : "Jane F", "non-dropping-particle" : "", "parse-names" : false, "suffix" : "" }, { "dropping-particle" : "", "family" : "West", "given" : "Dennis P", "non-dropping-particle" : "", "parse-names" : false, "suffix" : "" }, { "dropping-particle" : "", "family" : "Wojnarowska", "given" : "Fenella", "non-dropping-particle" : "", "parse-names" : false, "suffix" : "" }, { "dropping-particle" : "", "family" : "Woodley", "given" : "David T", "non-dropping-particle" : "", "parse-names" : false, "suffix" : "" }, { "dropping-particle" : "", "family" : "Yancey", "given" : "Kim B", "non-dropping-particle" : "", "parse-names" : false, "suffix" : "" }, { "dropping-particle" : "", "family" : "Zillikens", "given" : "Detlef", "non-dropping-particle" : "", "parse-names" : false, "suffix" : "" }, { "dropping-particle" : "", "family" : "Zone", "given" : "John J", "non-dropping-particle" : "", "parse-names" : false, "suffix" : "" } ], "container-title" : "Archives of dermatology", "id" : "ITEM-1", "issue" : "3", "issued" : { "date-parts" : [ [ "2002", "3" ] ] }, "page" : "370-9", "title" : "The first international consensus on mucous membrane pemphigoid: definition, diagnostic criteria, pathogenic factors, medical treatment, and prognostic indicators.", "type" : "article-journal", "volume" : "138" }, "uris" : [ "http://www.mendeley.com/documents/?uuid=81cdf5fa-8117-3298-b26a-306f7472131e" ] } ], "mendeley" : { "formattedCitation" : "&lt;sup&gt;6&lt;/sup&gt;", "plainTextFormattedCitation" : "6", "previouslyFormattedCitation" : "[6]"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6</w:t>
      </w:r>
      <w:r w:rsidR="005076E9" w:rsidRPr="006419D2">
        <w:rPr>
          <w:rFonts w:ascii="Arial" w:hAnsi="Arial" w:cs="Times New Roman"/>
        </w:rPr>
        <w:fldChar w:fldCharType="end"/>
      </w:r>
      <w:r w:rsidR="00C00435" w:rsidRPr="006419D2">
        <w:rPr>
          <w:rFonts w:ascii="Arial" w:hAnsi="Arial" w:cs="Times New Roman"/>
        </w:rPr>
        <w:t xml:space="preserve"> It has a reported</w:t>
      </w:r>
      <w:r w:rsidR="00AB65EC" w:rsidRPr="006419D2">
        <w:rPr>
          <w:rFonts w:ascii="Arial" w:hAnsi="Arial" w:cs="Times New Roman"/>
        </w:rPr>
        <w:t xml:space="preserve"> </w:t>
      </w:r>
      <w:r w:rsidR="001423B1" w:rsidRPr="006419D2">
        <w:rPr>
          <w:rFonts w:ascii="Arial" w:hAnsi="Arial" w:cs="Times New Roman"/>
        </w:rPr>
        <w:t xml:space="preserve">sensitivity </w:t>
      </w:r>
      <w:r w:rsidR="00AB65EC" w:rsidRPr="006419D2">
        <w:rPr>
          <w:rFonts w:ascii="Arial" w:hAnsi="Arial" w:cs="Times New Roman"/>
        </w:rPr>
        <w:t>of 70-80%</w:t>
      </w:r>
      <w:r w:rsidR="001552DC" w:rsidRPr="006419D2">
        <w:rPr>
          <w:rFonts w:ascii="Arial" w:hAnsi="Arial" w:cs="Times New Roman"/>
        </w:rPr>
        <w:t>.</w:t>
      </w:r>
      <w:r w:rsidR="00933189" w:rsidRPr="006419D2">
        <w:rPr>
          <w:rFonts w:ascii="Arial" w:hAnsi="Arial" w:cs="Times New Roman"/>
        </w:rPr>
        <w:t xml:space="preserve">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"ISSN" : "0003-987X", "PMID" : "4212995", "author" : [ { "dropping-particle" : "", "family" : "Bean", "given" : "S F", "non-dropping-particle" : "", "parse-names" : false, "suffix" : "" } ], "container-title" : "Archives of dermatology", "id" : "ITEM-1", "issue" : "4", "issued" : { "date-parts" : [ [ "1974", "10" ] ] }, "page" : "552-5", "title" : "Cicatricial pemphigoid. Immunofluorescent studies.", "type" : "article-journal", "volume" : "110" }, "uris" : [ "http://www.mendeley.com/documents/?uuid=201a3873-19a5-3314-8c6a-623285a90693" ] } ], "mendeley" : { "formattedCitation" : "&lt;sup&gt;7&lt;/sup&gt;", "plainTextFormattedCitation" : "7", "previouslyFormattedCitation" : "[7]"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7</w:t>
      </w:r>
      <w:r w:rsidR="005076E9" w:rsidRPr="006419D2">
        <w:rPr>
          <w:rFonts w:ascii="Arial" w:hAnsi="Arial" w:cs="Times New Roman"/>
        </w:rPr>
        <w:fldChar w:fldCharType="end"/>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"ISSN" : "0022-202X", "PMID" : "318674", "abstract" : "Immunopathologic investigations were conducted on the sera and oral mucosal tissue specimens of 23 patients with cicatricial pemphigoid. A linear, continuous basement membrane zone pattern was noted in 83% of oral mucosal biopsy specimens studied. This pattern is indistinguishable from the pattern noted in immunofluorescence studies of bullous pemphigoid, herpes gestationis, and some cases of desquamative gingivitis. Complement studies provided data supportive of classical pathway activation in cicatricial pemphigoid tissue. Deposition of IgA with Factor B, properdin, and C3 raised the possibility of alternative pathway activation, a question requiring further study. Circulating antibasement membrane zone antibodies were noted in the sera of two patients with cicatricial pemphigoid.", "author" : [ { "dropping-particle" : "", "family" : "Rogers", "given" : "R S", "non-dropping-particle" : "", "parse-names" : false, "suffix" : "" }, { "dropping-particle" : "", "family" : "Perry", "given" : "H O", "non-dropping-particle" : "", "parse-names" : false, "suffix" : "" }, { "dropping-particle" : "", "family" : "Bean", "given" : "S F", "non-dropping-particle" : "", "parse-names" : false, "suffix" : "" }, { "dropping-particle" : "", "family" : "Jordon", "given" : "R E", "non-dropping-particle" : "", "parse-names" : false, "suffix" : "" } ], "container-title" : "The Journal of investigative dermatology", "id" : "ITEM-1", "issue" : "1", "issued" : { "date-parts" : [ [ "1977", "1" ] ] }, "page" : "39-43", "title" : "Immunopathology of cicatricial pemphigoid: studies of complement deposition.", "type" : "article-journal", "volume" : "68" }, "uris" : [ "http://www.mendeley.com/documents/?uuid=51c10340-6bee-3973-ad22-b5ae0e755ebb" ] } ], "mendeley" : { "formattedCitation" : "&lt;sup&gt;8&lt;/sup&gt;", "plainTextFormattedCitation" : "8", "previouslyFormattedCitation" : "[8]"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8</w:t>
      </w:r>
      <w:r w:rsidR="005076E9" w:rsidRPr="006419D2">
        <w:rPr>
          <w:rFonts w:ascii="Arial" w:hAnsi="Arial" w:cs="Times New Roman"/>
        </w:rPr>
        <w:fldChar w:fldCharType="end"/>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"ISSN" : "0004-8380", "PMID" : "3555439", "author" : [ { "dropping-particle" : "", "family" : "Rogers", "given" : "R S", "non-dropping-particle" : "", "parse-names" : false, "suffix" : "" }, { "dropping-particle" : "", "family" : "Hale", "given" : "H M", "non-dropping-particle" : "Van", "parse-names" : false, "suffix" : "" } ], "container-title" : "The Australasian journal of dermatology", "id" : "ITEM-1", "issue" : "2", "issued" : { "date-parts" : [ [ "1986", "8" ] ] }, "page" : "51-7", "title" : "Immunopathologic diagnosis of oral mucosal inflammatory diseases.", "type" : "article-journal", "volume" : "27" }, "uris" : [ "http://www.mendeley.com/documents/?uuid=d9c2b9e7-84d1-355b-83c7-413df3c825ba" ] } ], "mendeley" : { "formattedCitation" : "&lt;sup&gt;9&lt;/sup&gt;", "plainTextFormattedCitation" : "9", "previouslyFormattedCitation" : "[9]"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9</w:t>
      </w:r>
      <w:r w:rsidR="005076E9" w:rsidRPr="006419D2">
        <w:rPr>
          <w:rFonts w:ascii="Arial" w:hAnsi="Arial" w:cs="Times New Roman"/>
        </w:rPr>
        <w:fldChar w:fldCharType="end"/>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"ISSN" : "0190-9622", "PMID" : "8277034", "abstract" : "BACKGROUND Direct immunofluorescence testing is frequently used to diagnose inflammatory mucosal disorders, but its accuracy relative to histologic and clinical diagnosis has not been reported. OBJECTIVE Our purpose was to compare diagnoses made on the basis of direct immunofluorescence, histologic features, and clinical impression and define optimal immunofluorescence criteria. METHODS Direct immunofluorescence findings and diagnostic impressions for 500 unselected mucosal biopsy specimens were recorded, as were the histologic diagnosis, initial clinical impression, and final diagnosis made on the basis of all studies and follow-up. Sensitivity and specificity were calculated for each parameter by diagnosis and site. RESULTS Direct immunofluorescence testing was superior for diagnosing pemphigus and pemphigoid and was slightly inferior to histologic evaluation for diagnosing lichen planus. Optimal criteria were IgG and C3 intercellular substance staining for pemphigus, linear C3 basement membrane zone deposits for pemphigoid, and shaggy fibrinogen basement membrane zone staining plus IgM cytoids for lichen planus. Direct immunofluorescence testing was diagnostic for several extraoral mucosal biopsy specimens. CONCLUSION Direct immunofluorescence is a valuable diagnostic tool for diseases of the oral mucosa and other mucosal sites.", "author" : [ { "dropping-particle" : "", "family" : "Helander", "given" : "S D", "non-dropping-particle" : "", "parse-names" : false, "suffix" : "" }, { "dropping-particle" : "", "family" : "Rogers", "given" : "R S", "non-dropping-particle" : "", "parse-names" : false, "suffix" : "" } ], "container-title" : "Journal of the American Academy of Dermatology", "id" : "ITEM-1", "issue" : "1", "issued" : { "date-parts" : [ [ "1994", "1" ] ] }, "page" : "65-75", "title" : "The sensitivity and specificity of direct immunofluorescence testing in disorders of mucous membranes.", "type" : "article-journal", "volume" : "30" }, "uris" : [ "http://www.mendeley.com/documents/?uuid=8788292b-b2f6-34c4-935d-a8a13f110dcb" ] } ], "mendeley" : { "formattedCitation" : "&lt;sup&gt;10&lt;/sup&gt;", "plainTextFormattedCitation" : "10", "previouslyFormattedCitation" : "[10]"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10</w:t>
      </w:r>
      <w:r w:rsidR="005076E9" w:rsidRPr="006419D2">
        <w:rPr>
          <w:rFonts w:ascii="Arial" w:hAnsi="Arial" w:cs="Times New Roman"/>
        </w:rPr>
        <w:fldChar w:fldCharType="end"/>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"ISSN" : "1698-6946", "PMID" : "18449111", "abstract" : "UNLABELLED Direct immunofluorescence (DIF) is widely used for the diagnosis of bullous diseases and other autoimmune pathologies such as oral lichen planus. There is no evidence in the literature on how the following variants influence the detection rate of DIF: intraoral site chosen for the biopsy, perilesional locus or distant site from the clinical lesion, number of biopsies and instrument used. OBJECTIVES to determine if the following variants influenced the sensitivity (detection rate): intraoral site chosen for the biopsy, perilesional or distant site from the clinical lesion, number of biopsies and instrument used (punch or scalpel). MATERIAL AND METHODS A retrospective study was done at the C\u00e1tedra de Patolog\u00eda y Cl\u00ednica Bucodental II at the Facultad de Odontolog\u00eda, Universidad de Buenos Aires; 136 clinical medical histories were revised for the period March 2000 - March 2005 corresponding to patients with clinical diagnosis of OLP and bullous diseases (vulgar pemphigus, bullous pemphigoid and cicatricial pemphigoid). RESULTS DIF detection rate was 65.8% in patients with OLP, 66.7% in cicatricial pemphigoid patients, in bullous pemphigoid 55.6%, in pemphigus vulgaris 100%, and in those cases in which certain diagnosis could not be obtained, the DIF positivity rate was 45.5% (Pearson chi(2) (4)= 21.5398 Pr= 0.000). There was no statistically significant difference between the different sites of biopsy (Fisher exact test: 0.825). DIF detection rate in perilesional biopsies was 66.1% and in those distant from the site of clinical lesion was 64.7% (Pearson chi(2) v1)= 0.0073 Pr= 0.932. When the number of biopsies were incremented, DIF detection rate also incremented (Pearson chi(2) = 8.7247 Pr= 0.003). The biopsies taken with punch had a higher detection rate than those taken with scalpel (39.1% versus 71.7%) (Pearson chi(2) = 49.0522 Pr= 0.000). CONCLUSION While not statistically significant, the tendency outlined in this study indicates there are intraoral regions in which the detection rate of the DIF technique is higher than others: mouth floor, hard palate, superior labial mucosa, ventral face of tongue. This finding could allow a choice of accessible locations and easy operator manipulation, even in distant places from the clinical lesion. Perilesional biopsies have a detection rate similar to those taken distant from the clinical lesion, and those taken with punch have a higher sensitivity rate than those taken with scalpel (both differences \u2026", "author" : [ { "dropping-particle" : "", "family" : "Sano", "given" : "Susana Mariela", "non-dropping-particle" : "", "parse-names" : false, "suffix" : "" }, { "dropping-particle" : "", "family" : "Quarracino", "given" : "Mar\u00eda Cecilia", "non-dropping-particle" : "", "parse-names" : false, "suffix" : "" }, { "dropping-particle" : "", "family" : "Aguas", "given" : "Silvia Cristina", "non-dropping-particle" : "", "parse-names" : false, "suffix" : "" }, { "dropping-particle" : "", "family" : "Gonz\u00e1lez", "given" : "Ernestina Jes\u00fas", "non-dropping-particle" : "", "parse-names" : false, "suffix" : "" }, { "dropping-particle" : "", "family" : "Harada", "given" : "Laura", "non-dropping-particle" : "", "parse-names" : false, "suffix" : "" }, { "dropping-particle" : "", "family" : "Krupitzki", "given" : "Hugo", "non-dropping-particle" : "", "parse-names" : false, "suffix" : "" }, { "dropping-particle" : "", "family" : "Mordoh", "given" : "Ana", "non-dropping-particle" : "", "parse-names" : false, "suffix" : "" } ], "container-title" : "Medicina oral, patologia oral y cirugia bucal", "id" : "ITEM-1", "issue" : "5", "issued" : { "date-parts" : [ [ "2008", "5", "1" ] ] }, "page" : "E287-91", "title" : "Sensitivity of direct immunofluorescence in oral diseases. Study of 125 cases.", "type" : "article-journal", "volume" : "13" }, "uris" : [ "http://www.mendeley.com/documents/?uuid=0d3cace3-40fa-389e-b7a0-29c2e2fef659" ] } ], "mendeley" : { "formattedCitation" : "&lt;sup&gt;11&lt;/sup&gt;", "plainTextFormattedCitation" : "11", "previouslyFormattedCitation" : "[11]"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11</w:t>
      </w:r>
      <w:r w:rsidR="005076E9" w:rsidRPr="006419D2">
        <w:rPr>
          <w:rFonts w:ascii="Arial" w:hAnsi="Arial" w:cs="Times New Roman"/>
        </w:rPr>
        <w:fldChar w:fldCharType="end"/>
      </w:r>
      <w:r w:rsidR="00AB65EC" w:rsidRPr="006419D2">
        <w:rPr>
          <w:rFonts w:ascii="Arial" w:hAnsi="Arial" w:cs="Times New Roman"/>
        </w:rPr>
        <w:t xml:space="preserve"> </w:t>
      </w:r>
      <w:r w:rsidR="007414F2" w:rsidRPr="006419D2">
        <w:rPr>
          <w:rFonts w:ascii="Arial" w:hAnsi="Arial" w:cs="Times New Roman"/>
        </w:rPr>
        <w:t xml:space="preserve">Although </w:t>
      </w:r>
      <w:r w:rsidR="00E545F2" w:rsidRPr="006419D2">
        <w:rPr>
          <w:rFonts w:ascii="Arial" w:hAnsi="Arial" w:cs="Times New Roman"/>
        </w:rPr>
        <w:t>r</w:t>
      </w:r>
      <w:r w:rsidR="00AB65EC" w:rsidRPr="006419D2">
        <w:rPr>
          <w:rFonts w:ascii="Arial" w:hAnsi="Arial" w:cs="Times New Roman"/>
        </w:rPr>
        <w:t xml:space="preserve">epeated </w:t>
      </w:r>
      <w:r w:rsidR="00C00435" w:rsidRPr="006419D2">
        <w:rPr>
          <w:rFonts w:ascii="Arial" w:hAnsi="Arial" w:cs="Times New Roman"/>
        </w:rPr>
        <w:t>and</w:t>
      </w:r>
      <w:r w:rsidR="00AB65EC" w:rsidRPr="006419D2">
        <w:rPr>
          <w:rFonts w:ascii="Arial" w:hAnsi="Arial" w:cs="Times New Roman"/>
        </w:rPr>
        <w:t xml:space="preserve"> </w:t>
      </w:r>
      <w:r w:rsidR="00C00435" w:rsidRPr="006419D2">
        <w:rPr>
          <w:rFonts w:ascii="Arial" w:hAnsi="Arial" w:cs="Times New Roman"/>
        </w:rPr>
        <w:t xml:space="preserve">the </w:t>
      </w:r>
      <w:r w:rsidR="001010C2" w:rsidRPr="006419D2">
        <w:rPr>
          <w:rFonts w:ascii="Arial" w:hAnsi="Arial" w:cs="Times New Roman"/>
        </w:rPr>
        <w:t>simultaneous</w:t>
      </w:r>
      <w:r w:rsidR="00641D60" w:rsidRPr="006419D2">
        <w:rPr>
          <w:rFonts w:ascii="Arial" w:hAnsi="Arial" w:cs="Times New Roman"/>
        </w:rPr>
        <w:t xml:space="preserve"> </w:t>
      </w:r>
      <w:r w:rsidR="00AB65EC" w:rsidRPr="006419D2">
        <w:rPr>
          <w:rFonts w:ascii="Arial" w:hAnsi="Arial" w:cs="Times New Roman"/>
        </w:rPr>
        <w:t xml:space="preserve">sampling </w:t>
      </w:r>
      <w:r w:rsidR="00641D60" w:rsidRPr="006419D2">
        <w:rPr>
          <w:rFonts w:ascii="Arial" w:hAnsi="Arial" w:cs="Times New Roman"/>
        </w:rPr>
        <w:t xml:space="preserve">of </w:t>
      </w:r>
      <w:r w:rsidR="00C00435" w:rsidRPr="006419D2">
        <w:rPr>
          <w:rFonts w:ascii="Arial" w:hAnsi="Arial" w:cs="Times New Roman"/>
        </w:rPr>
        <w:t xml:space="preserve">several sites has been advocated to </w:t>
      </w:r>
      <w:r w:rsidR="00641D60" w:rsidRPr="006419D2">
        <w:rPr>
          <w:rFonts w:ascii="Arial" w:hAnsi="Arial" w:cs="Times New Roman"/>
        </w:rPr>
        <w:t xml:space="preserve">increase </w:t>
      </w:r>
      <w:r w:rsidR="00C00435" w:rsidRPr="006419D2">
        <w:rPr>
          <w:rFonts w:ascii="Arial" w:hAnsi="Arial" w:cs="Times New Roman"/>
        </w:rPr>
        <w:t xml:space="preserve">the diagnostic </w:t>
      </w:r>
      <w:r w:rsidR="00AB65EC" w:rsidRPr="006419D2">
        <w:rPr>
          <w:rFonts w:ascii="Arial" w:hAnsi="Arial" w:cs="Times New Roman"/>
        </w:rPr>
        <w:t>sensitivity</w:t>
      </w:r>
      <w:r w:rsidR="00BD5234" w:rsidRPr="006419D2">
        <w:rPr>
          <w:rFonts w:ascii="Arial" w:hAnsi="Arial" w:cs="Times New Roman"/>
        </w:rPr>
        <w:t xml:space="preserve"> </w:t>
      </w:r>
      <w:r w:rsidR="00C00435" w:rsidRPr="006419D2">
        <w:rPr>
          <w:rFonts w:ascii="Arial" w:hAnsi="Arial" w:cs="Times New Roman"/>
        </w:rPr>
        <w:t>of DIF</w:t>
      </w:r>
      <w:r w:rsidR="007414F2" w:rsidRPr="006419D2">
        <w:rPr>
          <w:rFonts w:ascii="Arial" w:hAnsi="Arial" w:cs="Times New Roman"/>
        </w:rPr>
        <w:t xml:space="preserve"> </w:t>
      </w:r>
      <w:r w:rsidR="007414F2" w:rsidRPr="006419D2">
        <w:rPr>
          <w:rFonts w:ascii="Arial" w:hAnsi="Arial" w:cs="Times New Roman"/>
        </w:rPr>
        <w:fldChar w:fldCharType="begin" w:fldLock="1"/>
      </w:r>
      <w:r w:rsidR="00091EB7">
        <w:rPr>
          <w:rFonts w:ascii="Arial" w:hAnsi="Arial" w:cs="Times New Roman"/>
        </w:rPr>
        <w:instrText>ADDIN CSL_CITATION { "citationItems" : [ { "id" : "ITEM-1", "itemData" : { "DOI" : "10.1016/j.ophtha.2003.03.001", "ISSN" : "0161-6420", "PMID" : "14711713", "abstract" : "PURPOSE To describe the clinical characteristics of patients with mucous membrane pemphigoid (MMP) and pseudopemphigoid. DESIGN Retrospective cohort study. PARTICIPANTS Two hundred eighty consecutive patients referred for the evaluation of possible ocular MMP from January 1, 1985, to December 31, 2001. METHODS Information on patients presenting for evaluation of possible MMP was entered prospectively into a database, which was supplemented by a retrospective chart review. Mucous membrane pemphigoid was diagnosed in patients with a compatible clinical picture by the linear deposition of antibodies to the basement membrane zone (BMZ) on direct immunofluorescent analysis of a mucous membrane biopsy specimen or by the presence of circulating autoantibodies to epithelial BMZ. MAIN OUTCOME MEASURES Demographic and clinical characteristics of MMP and pseudopemphigoid; risk of ocular MMP among patients presenting with extraocular MMP without ocular disease. RESULTS Among patients with ocular MMP, extraocular disease was common (82.4% of patients). The risk of ocular involvement among patients with MMP seen without ocular disease was approximately 5% per year over the first 5 years of follow-up (cumulative risk at 5 years, 22%). Although immunohistologic confirmation of the diagnosis was obtained in all patients, the initial conjunctival biopsy was positive for MMP in 80% of the patients diagnosed with ocular MMP. The most frequent presumed causes of pseudopemphigoid were topical glaucoma medications (28.3%), rosacea blepharoconjunctivitis (20.0%), atopic keratoconjunctivitis (8.3%), and conjunctival lichen planus (8.3%). CONCLUSIONS Patients with ocular MMP typically have other systemic manifestations of MMP. Patients who are initially seen with extraocular MMP without ocular involvement are at risk for ocular disease developing. The clinical characteristics of ocular MMP and pseudopemphigoid are similar; therefore, immunohistologic evaluation of biopsied tissue is needed to confirm the diagnosis of MMP.", "author" : [ { "dropping-particle" : "", "family" : "Thorne", "given" : "Jennifer E", "non-dropping-particle" : "", "parse-names" : false, "suffix" : "" }, { "dropping-particle" : "", "family" : "Anhalt", "given" : "Grant J", "non-dropping-particle" : "", "parse-names" : false, "suffix" : "" }, { "dropping-particle" : "", "family" : "Jabs", "given" : "Douglas A", "non-dropping-particle" : "", "parse-names" : false, "suffix" : "" } ], "container-title" : "Ophthalmology", "id" : "ITEM-1", "issue" : "1", "issued" : { "date-parts" : [ [ "2004", "1" ] ] }, "page" : "45-52", "title" : "Mucous membrane pemphigoid and pseudopemphigoid.", "type" : "article-journal", "volume" : "111" }, "uris" : [ "http://www.mendeley.com/documents/?uuid=ec2258fd-d21f-3bce-a941-ac9de304494c" ] } ], "mendeley" : { "formattedCitation" : "&lt;sup&gt;12&lt;/sup&gt;", "plainTextFormattedCitation" : "12", "previouslyFormattedCitation" : "[12]" }, "properties" : {  }, "schema" : "https://github.com/citation-style-language/schema/raw/master/csl-citation.json" }</w:instrText>
      </w:r>
      <w:r w:rsidR="007414F2" w:rsidRPr="006419D2">
        <w:rPr>
          <w:rFonts w:ascii="Arial" w:hAnsi="Arial" w:cs="Times New Roman"/>
        </w:rPr>
        <w:fldChar w:fldCharType="separate"/>
      </w:r>
      <w:r w:rsidR="00091EB7" w:rsidRPr="00091EB7">
        <w:rPr>
          <w:rFonts w:ascii="Arial" w:hAnsi="Arial" w:cs="Times New Roman"/>
          <w:noProof/>
          <w:vertAlign w:val="superscript"/>
        </w:rPr>
        <w:t>12</w:t>
      </w:r>
      <w:r w:rsidR="007414F2" w:rsidRPr="006419D2">
        <w:rPr>
          <w:rFonts w:ascii="Arial" w:hAnsi="Arial" w:cs="Times New Roman"/>
        </w:rPr>
        <w:fldChar w:fldCharType="end"/>
      </w:r>
      <w:r w:rsidR="007414F2" w:rsidRPr="006419D2">
        <w:rPr>
          <w:rFonts w:ascii="Arial" w:hAnsi="Arial" w:cs="Times New Roman"/>
        </w:rPr>
        <w:fldChar w:fldCharType="begin" w:fldLock="1"/>
      </w:r>
      <w:r w:rsidR="00091EB7">
        <w:rPr>
          <w:rFonts w:ascii="Arial" w:hAnsi="Arial" w:cs="Times New Roman"/>
        </w:rPr>
        <w:instrText>ADDIN CSL_CITATION { "citationItems" : [ { "id" : "ITEM-1", "itemData" : { "DOI" : "10.1016/j.jaad.2017.05.016", "ISSN" : "01909622", "PMID" : "28676329", "abstract" : "BACKGROUND Mucous membrane pemphigoid (MMP) is an autoimmune disease characterized by the predominant blistering of mucosal surfaces and the linear deposition of complement, IgG, or IgA along the basement membrane detected by direct immunofluorescence (DIF) test. OBJECTIVE To assess the impact of multiple and repeated DIF sampling on establishing the diagnosis of MMP. METHODS We reviewed the results of DIF studies in 136 nonlesional biopsies from 78 patients who were immunologically confirmed to have MMP. RESULTS Thirty-six of 52 patients (69%) who underwent only 1 biopsy at the first workup were positive. In 13 cases, the initial single biopsy was negative, and later biopsies were positive. Twenty-two of 26 patients (85%) who underwent multiple biopsies at the initial workup showed \u22651 positive DIF test result. Simultaneously obtained biopsies yielded discordant positive and negative findings in 11 patients. Overall, 74 of 78 patients (95%) had \u22651 positive result by DIF test. In the remaining 4 cases, the diagnosis was confirmed by the detection of circulating autoantibodies against BP180. LIMITATIONS This is a retrospective, single-center study. CONCLUSION Our data demonstrate that multiple and repeated biopsies increase the sensitivity of the DIF test for MMP diagnosis. Negative DIF test findings in cases clinically suggestive of MMP should prompt repeat biopsies.", "author" : [ { "dropping-particle" : "", "family" : "Shimanovich", "given" : "Iakov", "non-dropping-particle" : "", "parse-names" : false, "suffix" : "" }, { "dropping-particle" : "", "family" : "Nitz", "given" : "Julia Marie", "non-dropping-particle" : "", "parse-names" : false, "suffix" : "" }, { "dropping-particle" : "", "family" : "Zillikens", "given" : "Detlef", "non-dropping-particle" : "", "parse-names" : false, "suffix" : "" } ], "container-title" : "Journal of the American Academy of Dermatology", "id" : "ITEM-1", "issue" : "4", "issued" : { "date-parts" : [ [ "2017", "10" ] ] }, "page" : "700-705.e3", "title" : "Multiple and repeated sampling increases the sensitivity of direct immunofluorescence testing for the diagnosis of mucous membrane pemphigoid", "type" : "article-journal", "volume" : "77" }, "uris" : [ "http://www.mendeley.com/documents/?uuid=39cfc36a-35e3-3592-81f0-d0bed88a959b" ] } ], "mendeley" : { "formattedCitation" : "&lt;sup&gt;13&lt;/sup&gt;", "plainTextFormattedCitation" : "13", "previouslyFormattedCitation" : "[13]" }, "properties" : {  }, "schema" : "https://github.com/citation-style-language/schema/raw/master/csl-citation.json" }</w:instrText>
      </w:r>
      <w:r w:rsidR="007414F2" w:rsidRPr="006419D2">
        <w:rPr>
          <w:rFonts w:ascii="Arial" w:hAnsi="Arial" w:cs="Times New Roman"/>
        </w:rPr>
        <w:fldChar w:fldCharType="separate"/>
      </w:r>
      <w:r w:rsidR="00091EB7" w:rsidRPr="00091EB7">
        <w:rPr>
          <w:rFonts w:ascii="Arial" w:hAnsi="Arial" w:cs="Times New Roman"/>
          <w:noProof/>
          <w:vertAlign w:val="superscript"/>
        </w:rPr>
        <w:t>13</w:t>
      </w:r>
      <w:r w:rsidR="007414F2" w:rsidRPr="006419D2">
        <w:rPr>
          <w:rFonts w:ascii="Arial" w:hAnsi="Arial" w:cs="Times New Roman"/>
        </w:rPr>
        <w:fldChar w:fldCharType="end"/>
      </w:r>
      <w:r w:rsidR="00014CB0" w:rsidRPr="006419D2">
        <w:rPr>
          <w:rFonts w:ascii="Arial" w:hAnsi="Arial" w:cs="Times New Roman"/>
        </w:rPr>
        <w:t>;</w:t>
      </w:r>
      <w:r w:rsidR="00C00435" w:rsidRPr="006419D2">
        <w:rPr>
          <w:rFonts w:ascii="Arial" w:hAnsi="Arial" w:cs="Times New Roman"/>
        </w:rPr>
        <w:t xml:space="preserve"> </w:t>
      </w:r>
      <w:r w:rsidR="007414F2" w:rsidRPr="006419D2">
        <w:rPr>
          <w:rFonts w:ascii="Arial" w:hAnsi="Arial" w:cs="Times New Roman"/>
        </w:rPr>
        <w:t xml:space="preserve">it would be preferable to avoid repeated biopsies of the conjunctiva and to </w:t>
      </w:r>
      <w:r w:rsidR="00C92BD0" w:rsidRPr="006419D2">
        <w:rPr>
          <w:rFonts w:ascii="Arial" w:hAnsi="Arial" w:cs="Times New Roman"/>
        </w:rPr>
        <w:t>therefore</w:t>
      </w:r>
      <w:r w:rsidR="007414F2" w:rsidRPr="006419D2">
        <w:rPr>
          <w:rFonts w:ascii="Arial" w:hAnsi="Arial" w:cs="Times New Roman"/>
        </w:rPr>
        <w:t xml:space="preserve"> increase the yield of the initial biopsy.</w:t>
      </w:r>
    </w:p>
    <w:p w14:paraId="29949BE5" w14:textId="26C7A26B" w:rsidR="00237C20" w:rsidRPr="006419D2" w:rsidRDefault="00245476" w:rsidP="006419D2">
      <w:pPr>
        <w:rPr>
          <w:rFonts w:ascii="Arial" w:hAnsi="Arial" w:cs="Times New Roman"/>
        </w:rPr>
      </w:pPr>
      <w:r w:rsidRPr="006419D2">
        <w:rPr>
          <w:rFonts w:ascii="Arial" w:hAnsi="Arial" w:cs="Times New Roman"/>
        </w:rPr>
        <w:t xml:space="preserve">Although </w:t>
      </w:r>
      <w:r w:rsidR="009049C3" w:rsidRPr="006419D2">
        <w:rPr>
          <w:rFonts w:ascii="Arial" w:hAnsi="Arial" w:cs="Times New Roman"/>
        </w:rPr>
        <w:t xml:space="preserve">it is well established that in cases of oral and/or skin </w:t>
      </w:r>
      <w:r w:rsidR="00663DF6" w:rsidRPr="006419D2">
        <w:rPr>
          <w:rFonts w:ascii="Arial" w:hAnsi="Arial" w:cs="Times New Roman"/>
        </w:rPr>
        <w:t>i</w:t>
      </w:r>
      <w:r w:rsidR="009049C3" w:rsidRPr="006419D2">
        <w:rPr>
          <w:rFonts w:ascii="Arial" w:hAnsi="Arial" w:cs="Times New Roman"/>
        </w:rPr>
        <w:t xml:space="preserve">nvolvement, </w:t>
      </w:r>
      <w:r w:rsidRPr="006419D2">
        <w:rPr>
          <w:rFonts w:ascii="Arial" w:hAnsi="Arial" w:cs="Times New Roman"/>
        </w:rPr>
        <w:t xml:space="preserve">biopsies </w:t>
      </w:r>
      <w:r w:rsidR="009049C3" w:rsidRPr="006419D2">
        <w:rPr>
          <w:rFonts w:ascii="Arial" w:hAnsi="Arial" w:cs="Times New Roman"/>
        </w:rPr>
        <w:t xml:space="preserve">should be </w:t>
      </w:r>
      <w:r w:rsidRPr="006419D2">
        <w:rPr>
          <w:rFonts w:ascii="Arial" w:hAnsi="Arial" w:cs="Times New Roman"/>
        </w:rPr>
        <w:t>taken from perilesional sites</w:t>
      </w:r>
      <w:r w:rsidR="00C23D8A" w:rsidRPr="006419D2">
        <w:rPr>
          <w:rFonts w:ascii="Arial" w:hAnsi="Arial" w:cs="Times New Roman"/>
        </w:rPr>
        <w:t xml:space="preserve">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"ISSN" : "0003-987X", "PMID" : "11902988", "abstract" : "OBJECTIVE We aimed to develop consensus-based recommendations for streamlining medical communication among various health care professionals, to improve accuracy of diagnosis and treatment, and to facilitate future investigations for mucous membrane pemphigoid. PARTICIPANTS Because of the highly specific nature of this group of diseases, the 26 invited participants included either international scholars in the field of mucous membrane pemphigoid or experts in cutaneous pharmacology representing the 3 medical disciplines ophthalmology, oral medicine, and dermatology. EVIDENCE The first author (L.S.C.) conducted a literature search. Based on the information obtained, international experts who had contributed to the literature in the clinical care, diagnosis, and laboratory investigation for mucous membrane pemphigoid were invited to participate in a consensus meeting aimed at developing a consensus statement. CONSENSUS PROCESS A consensus meeting was convened and conducted on May 10, 1999, in Chicago, Ill, to discuss the relevant issues. The first author drafted the statement based on the consensus developed at the meeting and the participants' written comments. The draft was submitted to all participants for 3 separate rounds of review, and disagreements were reconciled based on literature evidence. The third and final statement incorporated all relevant evidence obtained in the literature search and the consensus developed by the participants. The final statement was approved and endorsed by all 26 participants. CONCLUSIONS Specific consensus-based recommendations were made regarding the definition, diagnostic criteria, pathogenic factors, medical treatment, and prognostic indicators for mucous membrane pemphigoid. A system of standard reporting for these patients was proposed to facilitate a uniform data collection.", "author" : [ { "dropping-particle" : "", "family" : "Chan", "given" : "Lawrence S", "non-dropping-particle" : "", "parse-names" : false, "suffix" : "" }, { "dropping-particle" : "", "family" : "Ahmed", "given" : "A Razzaque", "non-dropping-particle" : "", "parse-names" : false, "suffix" : "" }, { "dropping-particle" : "", "family" : "Anhalt", "given" : "Grant J", "non-dropping-particle" : "", "parse-names" : false, "suffix" : "" }, { "dropping-particle" : "", "family" : "Bernauer", "given" : "Wolfgang", "non-dropping-particle" : "", "parse-names" : false, "suffix" : "" }, { "dropping-particle" : "", "family" : "Cooper", "given" : "Kevin D", "non-dropping-particle" : "", "parse-names" : false, "suffix" : "" }, { "dropping-particle" : "", "family" : "Elder", "given" : "Mark J", "non-dropping-particle" : "", "parse-names" : false, "suffix" : "" }, { "dropping-particle" : "", "family" : "Fine", "given" : "Jo-David", "non-dropping-particle" : "", "parse-names" : false, "suffix" : "" }, { "dropping-particle" : "", "family" : "Foster", "given" : "C Stephen", "non-dropping-particle" : "", "parse-names" : false, "suffix" : "" }, { "dropping-particle" : "", "family" : "Ghohestani", "given" : "Reza", "non-dropping-particle" : "", "parse-names" : false, "suffix" : "" }, { "dropping-particle" : "", "family" : "Hashimoto", "given" : "Takashi", "non-dropping-particle" : "", "parse-names" : false, "suffix" : "" }, { "dropping-particle" : "", "family" : "Hoang-Xuan", "given" : "Thanh", "non-dropping-particle" : "", "parse-names" : false, "suffix" : "" }, { "dropping-particle" : "", "family" : "Kirtschig", "given" : "Gudula", "non-dropping-particle" : "", "parse-names" : false, "suffix" : "" }, { "dropping-particle" : "", "family" : "Korman", "given" : "Neil J", "non-dropping-particle" : "", "parse-names" : false, "suffix" : "" }, { "dropping-particle" : "", "family" : "Lightman", "given" : "Susan", "non-dropping-particle" : "", "parse-names" : false, "suffix" : "" }, { "dropping-particle" : "", "family" : "Lozada-Nur", "given" : "Francina", "non-dropping-particle" : "", "parse-names" : false, "suffix" : "" }, { "dropping-particle" : "", "family" : "Marinkovich", "given" : "M Peter", "non-dropping-particle" : "", "parse-names" : false, "suffix" : "" }, { "dropping-particle" : "", "family" : "Mondino", "given" : "Bartly J", "non-dropping-particle" : "", "parse-names" : false, "suffix" : "" }, { "dropping-particle" : "", "family" : "Prost-Squarcioni", "given" : "Catherine", "non-dropping-particle" : "", "parse-names" : false, "suffix" : "" }, { "dropping-particle" : "", "family" : "Rogers", "given" : "Roy S", "non-dropping-particle" : "", "parse-names" : false, "suffix" : "" }, { "dropping-particle" : "", "family" : "Setterfield", "given" : "Jane F", "non-dropping-particle" : "", "parse-names" : false, "suffix" : "" }, { "dropping-particle" : "", "family" : "West", "given" : "Dennis P", "non-dropping-particle" : "", "parse-names" : false, "suffix" : "" }, { "dropping-particle" : "", "family" : "Wojnarowska", "given" : "Fenella", "non-dropping-particle" : "", "parse-names" : false, "suffix" : "" }, { "dropping-particle" : "", "family" : "Woodley", "given" : "David T", "non-dropping-particle" : "", "parse-names" : false, "suffix" : "" }, { "dropping-particle" : "", "family" : "Yancey", "given" : "Kim B", "non-dropping-particle" : "", "parse-names" : false, "suffix" : "" }, { "dropping-particle" : "", "family" : "Zillikens", "given" : "Detlef", "non-dropping-particle" : "", "parse-names" : false, "suffix" : "" }, { "dropping-particle" : "", "family" : "Zone", "given" : "John J", "non-dropping-particle" : "", "parse-names" : false, "suffix" : "" } ], "container-title" : "Archives of dermatology", "id" : "ITEM-1", "issue" : "3", "issued" : { "date-parts" : [ [ "2002", "3" ] ] }, "page" : "370-9", "title" : "The first international consensus on mucous membrane pemphigoid: definition, diagnostic criteria, pathogenic factors, medical treatment, and prognostic indicators.", "type" : "article-journal", "volume" : "138" }, "uris" : [ "http://www.mendeley.com/documents/?uuid=81cdf5fa-8117-3298-b26a-306f7472131e" ] } ], "mendeley" : { "formattedCitation" : "&lt;sup&gt;6&lt;/sup&gt;", "plainTextFormattedCitation" : "6", "previouslyFormattedCitation" : "[6]"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6</w:t>
      </w:r>
      <w:r w:rsidR="005076E9" w:rsidRPr="006419D2">
        <w:rPr>
          <w:rFonts w:ascii="Arial" w:hAnsi="Arial" w:cs="Times New Roman"/>
        </w:rPr>
        <w:fldChar w:fldCharType="end"/>
      </w:r>
      <w:r w:rsidR="00244464" w:rsidRPr="006419D2">
        <w:rPr>
          <w:rFonts w:ascii="Arial" w:hAnsi="Arial" w:cs="Times New Roman"/>
        </w:rPr>
        <w:t>, it is not known whe</w:t>
      </w:r>
      <w:r w:rsidR="00F414D3" w:rsidRPr="006419D2">
        <w:rPr>
          <w:rFonts w:ascii="Arial" w:hAnsi="Arial" w:cs="Times New Roman"/>
        </w:rPr>
        <w:t>t</w:t>
      </w:r>
      <w:r w:rsidR="00244464" w:rsidRPr="006419D2">
        <w:rPr>
          <w:rFonts w:ascii="Arial" w:hAnsi="Arial" w:cs="Times New Roman"/>
        </w:rPr>
        <w:t>her the same applies in cases of ocular invo</w:t>
      </w:r>
      <w:r w:rsidR="00C92BD0" w:rsidRPr="006419D2">
        <w:rPr>
          <w:rFonts w:ascii="Arial" w:hAnsi="Arial" w:cs="Times New Roman"/>
        </w:rPr>
        <w:t>lv</w:t>
      </w:r>
      <w:r w:rsidR="00244464" w:rsidRPr="006419D2">
        <w:rPr>
          <w:rFonts w:ascii="Arial" w:hAnsi="Arial" w:cs="Times New Roman"/>
        </w:rPr>
        <w:t>ement</w:t>
      </w:r>
      <w:r w:rsidR="002908E5" w:rsidRPr="006419D2">
        <w:rPr>
          <w:rFonts w:ascii="Arial" w:hAnsi="Arial" w:cs="Times New Roman"/>
        </w:rPr>
        <w:t>.</w:t>
      </w:r>
      <w:r w:rsidRPr="006419D2">
        <w:rPr>
          <w:rFonts w:ascii="Arial" w:hAnsi="Arial" w:cs="Times New Roman"/>
        </w:rPr>
        <w:t xml:space="preserve"> </w:t>
      </w:r>
      <w:r w:rsidR="00244464" w:rsidRPr="006419D2">
        <w:rPr>
          <w:rFonts w:ascii="Arial" w:hAnsi="Arial" w:cs="Times New Roman"/>
        </w:rPr>
        <w:t>In addition, it is not clear</w:t>
      </w:r>
      <w:r w:rsidR="00237C20" w:rsidRPr="006419D2">
        <w:rPr>
          <w:rFonts w:ascii="Arial" w:hAnsi="Arial" w:cs="Times New Roman"/>
        </w:rPr>
        <w:t xml:space="preserve"> which area of the </w:t>
      </w:r>
      <w:r w:rsidR="003E319A" w:rsidRPr="006419D2">
        <w:rPr>
          <w:rFonts w:ascii="Arial" w:hAnsi="Arial" w:cs="Times New Roman"/>
        </w:rPr>
        <w:t>ocular surface</w:t>
      </w:r>
      <w:r w:rsidR="00237C20" w:rsidRPr="006419D2">
        <w:rPr>
          <w:rFonts w:ascii="Arial" w:hAnsi="Arial" w:cs="Times New Roman"/>
        </w:rPr>
        <w:t xml:space="preserve"> should be sampled</w:t>
      </w:r>
      <w:r w:rsidR="00244464" w:rsidRPr="006419D2">
        <w:rPr>
          <w:rFonts w:ascii="Arial" w:hAnsi="Arial" w:cs="Times New Roman"/>
        </w:rPr>
        <w:t xml:space="preserve"> particularly as</w:t>
      </w:r>
      <w:r w:rsidR="00525EF5" w:rsidRPr="006419D2">
        <w:rPr>
          <w:rFonts w:ascii="Arial" w:hAnsi="Arial" w:cs="Times New Roman"/>
        </w:rPr>
        <w:t xml:space="preserve"> sensitivity of DIF test performed in conj</w:t>
      </w:r>
      <w:r w:rsidR="0003403C" w:rsidRPr="006419D2">
        <w:rPr>
          <w:rFonts w:ascii="Arial" w:hAnsi="Arial" w:cs="Times New Roman"/>
        </w:rPr>
        <w:t>u</w:t>
      </w:r>
      <w:r w:rsidR="00525EF5" w:rsidRPr="006419D2">
        <w:rPr>
          <w:rFonts w:ascii="Arial" w:hAnsi="Arial" w:cs="Times New Roman"/>
        </w:rPr>
        <w:t xml:space="preserve">nctival biopsies can be as low as </w:t>
      </w:r>
      <w:r w:rsidR="00907D69" w:rsidRPr="006419D2">
        <w:rPr>
          <w:rFonts w:ascii="Arial" w:hAnsi="Arial" w:cs="Times New Roman"/>
        </w:rPr>
        <w:t>3</w:t>
      </w:r>
      <w:r w:rsidR="00525EF5" w:rsidRPr="006419D2">
        <w:rPr>
          <w:rFonts w:ascii="Arial" w:hAnsi="Arial" w:cs="Times New Roman"/>
        </w:rPr>
        <w:t>0%</w:t>
      </w:r>
      <w:r w:rsidR="001552DC" w:rsidRPr="006419D2">
        <w:rPr>
          <w:rFonts w:ascii="Arial" w:hAnsi="Arial" w:cs="Times New Roman"/>
        </w:rPr>
        <w:t>.</w:t>
      </w:r>
      <w:r w:rsidR="00907D69" w:rsidRPr="006419D2">
        <w:rPr>
          <w:rFonts w:ascii="Arial" w:hAnsi="Arial" w:cs="Times New Roman"/>
        </w:rPr>
        <w:t xml:space="preserve">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"10.1016/j.jcjo.2014.11.012", "ISSN" : "1715-3360", "PMID" : "25863854", "abstract" : "OBJECTIVE To evaluate the demographic and clinical characteristics of patients referred to a tertiary care hospital cornea clinic for ocular cicatricial pemphigoid (OCP) assessment. DESIGN Retrospective, nonrandomized, consecutive case series. PARTICIPANTS Thirty three patients with OCP who were treated at the corneal clinic of Toronto Western Hospital from 2003 to 2012. METHODS Database search of patients from 2003 to 2012 with a referral request or diagnosis of OCP was conducted at a tertiary care hospital cornea clinic. Charts of 33 patients (64 eyes) were reviewed. Outcome measures included patient demographics, methods of diagnosis, visual acuity, ocular features, and disease staging using Foster's staging system, systemic modes of treatment, disease progression, and presence of systemic involvement. RESULTS Mean patient age at presentation was 69.8 years (range 40-91), and 81% (27/33) were female. At presentation, disease staging consisted of stage I (subepithelial fibrosis) 7.8% (5/64), stage II (shortened fornices) 21.8% (14/64), stage III (symblepharon formation) 65.6% (42/64), and stage IV (keratinization with or without globe immobility) 4.6% (3/64). At the final follow-up visit, the proportions of the involved eyes for stages I to IV were 1.5% (1/64), 10.9% (7/64), 76.5% (49/64), and 10.9% (7/64), respectively. Conjunctival biopsies were obtained from 81% (27/33) of patients and reported as positive in 30% (8/27), negative in 63% (17/27), and inconclusive in 7% (2/27) of patients. Mean duration of follow-up was 6.8 \u00b1 5.6 years (range 0.5-22), and 66.6% (22/33) of patients had progressive disease. Systemic mucocutaneous involvement was noted in 36.3% (12/33) of patients. CONCLUSIONS The high rate of disease progression suggests the need for improved therapeutic options. Additional modalities are needed in addition to conjunctival biopsy to confirm a diagnosis of OCP in patients with clinical signs of the disease.", "author" : [ { "dropping-particle" : "", "family" : "Goldich", "given" : "Yakov", "non-dropping-particle" : "", "parse-names" : false, "suffix" : "" }, { "dropping-particle" : "", "family" : "Ziai", "given" : "Setareh", "non-dropping-particle" : "", "parse-names" : false, "suffix" : "" }, { "dropping-particle" : "", "family" : "Artornsombudh", "given" : "Pichaporn", "non-dropping-particle" : "", "parse-names" : false, "suffix" : "" }, { "dropping-particle" : "", "family" : "Avni-Zauberman", "given" : "Noa", "non-dropping-particle" : "", "parse-names" : false, "suffix" : "" }, { "dropping-particle" : "", "family" : "Elbaz", "given" : "Uri", "non-dropping-particle" : "", "parse-names" : false, "suffix" : "" }, { "dropping-particle" : "", "family" : "Rootman", "given" : "David S", "non-dropping-particle" : "", "parse-names" : false, "suffix" : "" }, { "dropping-particle" : "", "family" : "Chan", "given" : "Clara C", "non-dropping-particle" : "", "parse-names" : false, "suffix" : "" } ], "container-title" : "Canadian journal of ophthalmology. Journal canadien d'ophtalmologie", "id" : "ITEM-1", "issue" : "2", "issued" : { "date-parts" : [ [ "2015", "4" ] ] }, "page" : "137-42", "title" : "Characteristics of patients with ocular cicatricial pemphigoid referred to major tertiary hospital.", "type" : "article-journal", "volume" : "50" }, "uris" : [ "http://www.mendeley.com/documents/?uuid=b35817bf-b3f5-354b-9f55-06533bc004c3" ] } ], "mendeley" : { "formattedCitation" : "&lt;sup&gt;14&lt;/sup&gt;", "plainTextFormattedCitation" : "14", "previouslyFormattedCitation" : "[14]"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14</w:t>
      </w:r>
      <w:r w:rsidR="005076E9" w:rsidRPr="006419D2">
        <w:rPr>
          <w:rFonts w:ascii="Arial" w:hAnsi="Arial" w:cs="Times New Roman"/>
        </w:rPr>
        <w:fldChar w:fldCharType="end"/>
      </w:r>
      <w:r w:rsidR="00B66910" w:rsidRPr="006419D2">
        <w:rPr>
          <w:rFonts w:ascii="Arial" w:hAnsi="Arial" w:cs="Times New Roman"/>
        </w:rPr>
        <w:t xml:space="preserve"> </w:t>
      </w:r>
      <w:r w:rsidR="001D2B56" w:rsidRPr="006419D2">
        <w:rPr>
          <w:rFonts w:ascii="Arial" w:hAnsi="Arial" w:cs="Times New Roman"/>
        </w:rPr>
        <w:t>It has been suggested that t</w:t>
      </w:r>
      <w:r w:rsidR="00562523" w:rsidRPr="006419D2">
        <w:rPr>
          <w:rFonts w:ascii="Arial" w:hAnsi="Arial" w:cs="Times New Roman"/>
        </w:rPr>
        <w:t>his</w:t>
      </w:r>
      <w:r w:rsidR="001D2B56" w:rsidRPr="006419D2">
        <w:rPr>
          <w:rFonts w:ascii="Arial" w:hAnsi="Arial" w:cs="Times New Roman"/>
        </w:rPr>
        <w:t xml:space="preserve"> reflects</w:t>
      </w:r>
      <w:r w:rsidR="00525EF5" w:rsidRPr="006419D2">
        <w:rPr>
          <w:rFonts w:ascii="Arial" w:hAnsi="Arial" w:cs="Times New Roman"/>
        </w:rPr>
        <w:t xml:space="preserve"> differences in </w:t>
      </w:r>
      <w:r w:rsidR="001D2B56" w:rsidRPr="006419D2">
        <w:rPr>
          <w:rFonts w:ascii="Arial" w:hAnsi="Arial" w:cs="Times New Roman"/>
        </w:rPr>
        <w:t xml:space="preserve">the reactivity of </w:t>
      </w:r>
      <w:r w:rsidR="00525EF5" w:rsidRPr="006419D2">
        <w:rPr>
          <w:rFonts w:ascii="Arial" w:hAnsi="Arial" w:cs="Times New Roman"/>
        </w:rPr>
        <w:t>conjunctival samples</w:t>
      </w:r>
      <w:r w:rsidR="001E19CF" w:rsidRPr="006419D2">
        <w:rPr>
          <w:rFonts w:ascii="Arial" w:hAnsi="Arial" w:cs="Times New Roman"/>
        </w:rPr>
        <w:t xml:space="preserve"> </w:t>
      </w:r>
      <w:r w:rsidR="0003403C" w:rsidRPr="006419D2">
        <w:rPr>
          <w:rFonts w:ascii="Arial" w:hAnsi="Arial" w:cs="Times New Roman"/>
        </w:rPr>
        <w:t>to</w:t>
      </w:r>
      <w:r w:rsidR="00525EF5" w:rsidRPr="006419D2">
        <w:rPr>
          <w:rFonts w:ascii="Arial" w:hAnsi="Arial" w:cs="Times New Roman"/>
        </w:rPr>
        <w:t xml:space="preserve"> immunofluorescence testing</w:t>
      </w:r>
      <w:r w:rsidR="001D2B56" w:rsidRPr="006419D2">
        <w:rPr>
          <w:rFonts w:ascii="Arial" w:hAnsi="Arial" w:cs="Times New Roman"/>
        </w:rPr>
        <w:t>.</w:t>
      </w:r>
      <w:r w:rsidR="00525EF5" w:rsidRPr="006419D2">
        <w:rPr>
          <w:rFonts w:ascii="Arial" w:hAnsi="Arial" w:cs="Times New Roman"/>
        </w:rPr>
        <w:t xml:space="preserve">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"10.1111/ddg.12716", "ISSN" : "16100379", "PMID" : "26612798", "abstract" : "BACKGROUND AND OBJECTIVES The objective was to determine the diagnostic value of direct immunofluorescence (DIF) in ocular mucous membrane pemphigoid (ocular MMP), taking into account immunofluorescence patterns and biopsy sites. PATIENTS AND METHODS DIF results and medical records of 54 patients with a suspected diagnosis of ocular MMP were reviewed. RESULTS There was an overall prevalence of ocular MMP in 70.4 % of cases. Linear deposition of IgA, IgG, or C3 showed a high positive predictive value (84-100 %). Sensitivity and negative predictive value of IgG, IgM, IgG, and C3 in DIF were higher in cutaneous samples than in conjunctival biopsies, thus yielding a higher diagnostic accuracy. The sensitivity of DIF in ocular MMP seems to be lower than in bullous pemphigoid. CONCLUSIONS The diagnostic value of DIF in the workup of ocular MMP was confirmed. However, biopsies taken from non-conjunctival, cutaneous tissue appear to yield more accurate results.", "author" : [ { "dropping-particle" : "", "family" : "Mehra", "given" : "Tarun", "non-dropping-particle" : "", "parse-names" : false, "suffix" : "" }, { "dropping-particle" : "", "family" : "Guenova", "given" : "Emmanuella", "non-dropping-particle" : "", "parse-names" : false, "suffix" : "" }, { "dropping-particle" : "", "family" : "Dechent", "given" : "Frieder", "non-dropping-particle" : "", "parse-names" : false, "suffix" : "" }, { "dropping-particle" : "", "family" : "W\u00fcrth", "given" : "Florian", "non-dropping-particle" : "", "parse-names" : false, "suffix" : "" }, { "dropping-particle" : "", "family" : "Zierhut", "given" : "Manfred", "non-dropping-particle" : "", "parse-names" : false, "suffix" : "" }, { "dropping-particle" : "", "family" : "R\u00f6cken", "given" : "Martin", "non-dropping-particle" : "", "parse-names" : false, "suffix" : "" }, { "dropping-particle" : "", "family" : "Schaller", "given" : "Martin", "non-dropping-particle" : "", "parse-names" : false, "suffix" : "" }, { "dropping-particle" : "", "family" : "Deuter", "given" : "Christoph", "non-dropping-particle" : "", "parse-names" : false, "suffix" : "" } ], "container-title" : "JDDG: Journal der Deutschen Dermatologischen Gesellschaft", "id" : "ITEM-1", "issue" : "12", "issued" : { "date-parts" : [ [ "2015", "12" ] ] }, "page" : "1268-1274", "title" : "Diagnostic relevance of direct immunofluorescence in ocular mucous membrane pemphigoid", "type" : "article-journal", "volume" : "13" }, "uris" : [ "http://www.mendeley.com/documents/?uuid=cbad087e-c806-3072-b463-0dc0c506e60e" ] } ], "mendeley" : { "formattedCitation" : "&lt;sup&gt;15&lt;/sup&gt;", "plainTextFormattedCitation" : "15", "previouslyFormattedCitation" : "[15]"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15</w:t>
      </w:r>
      <w:r w:rsidR="005076E9" w:rsidRPr="006419D2">
        <w:rPr>
          <w:rFonts w:ascii="Arial" w:hAnsi="Arial" w:cs="Times New Roman"/>
        </w:rPr>
        <w:fldChar w:fldCharType="end"/>
      </w:r>
      <w:r w:rsidR="00237C20" w:rsidRPr="006419D2">
        <w:rPr>
          <w:rFonts w:ascii="Arial" w:hAnsi="Arial" w:cs="Times New Roman"/>
        </w:rPr>
        <w:t xml:space="preserve"> </w:t>
      </w:r>
      <w:r w:rsidR="001C1DF4" w:rsidRPr="006419D2">
        <w:rPr>
          <w:rFonts w:ascii="Arial" w:hAnsi="Arial" w:cs="Times New Roman"/>
        </w:rPr>
        <w:t>The purpose of our study was</w:t>
      </w:r>
      <w:r w:rsidR="00E70C03" w:rsidRPr="006419D2">
        <w:rPr>
          <w:rFonts w:ascii="Arial" w:hAnsi="Arial" w:cs="Times New Roman"/>
        </w:rPr>
        <w:t xml:space="preserve"> to evaluate if there was a</w:t>
      </w:r>
      <w:r w:rsidR="00171E63" w:rsidRPr="006419D2">
        <w:rPr>
          <w:rFonts w:ascii="Arial" w:hAnsi="Arial" w:cs="Times New Roman"/>
        </w:rPr>
        <w:t xml:space="preserve">n association between the location of the conjunctival biopsy (lesional, peri-lesional </w:t>
      </w:r>
      <w:r w:rsidR="00390B9E" w:rsidRPr="006419D2">
        <w:rPr>
          <w:rFonts w:ascii="Arial" w:hAnsi="Arial" w:cs="Times New Roman"/>
        </w:rPr>
        <w:t>or</w:t>
      </w:r>
      <w:r w:rsidR="00D6391B" w:rsidRPr="006419D2">
        <w:rPr>
          <w:rFonts w:ascii="Arial" w:hAnsi="Arial" w:cs="Times New Roman"/>
        </w:rPr>
        <w:t xml:space="preserve"> non-</w:t>
      </w:r>
      <w:r w:rsidR="00171E63" w:rsidRPr="006419D2">
        <w:rPr>
          <w:rFonts w:ascii="Arial" w:hAnsi="Arial" w:cs="Times New Roman"/>
        </w:rPr>
        <w:t xml:space="preserve">affected) </w:t>
      </w:r>
      <w:r w:rsidR="00E70C03" w:rsidRPr="006419D2">
        <w:rPr>
          <w:rFonts w:ascii="Arial" w:hAnsi="Arial" w:cs="Times New Roman"/>
        </w:rPr>
        <w:t>and the DIF result</w:t>
      </w:r>
      <w:r w:rsidR="00237C20" w:rsidRPr="006419D2">
        <w:rPr>
          <w:rFonts w:ascii="Arial" w:hAnsi="Arial" w:cs="Times New Roman"/>
        </w:rPr>
        <w:t>.</w:t>
      </w:r>
    </w:p>
    <w:p w14:paraId="79FCBFDB" w14:textId="77777777" w:rsidR="006419D2" w:rsidRDefault="006419D2" w:rsidP="006419D2">
      <w:pPr>
        <w:rPr>
          <w:rFonts w:ascii="Arial" w:hAnsi="Arial" w:cs="Times New Roman"/>
          <w:b/>
        </w:rPr>
      </w:pPr>
    </w:p>
    <w:p w14:paraId="452D6965" w14:textId="77777777" w:rsidR="00CD10A5" w:rsidRPr="006419D2" w:rsidRDefault="00D30FBB" w:rsidP="006419D2">
      <w:pPr>
        <w:rPr>
          <w:rFonts w:ascii="Arial" w:hAnsi="Arial" w:cs="Times New Roman"/>
          <w:b/>
        </w:rPr>
      </w:pPr>
      <w:r w:rsidRPr="006419D2">
        <w:rPr>
          <w:rFonts w:ascii="Arial" w:hAnsi="Arial" w:cs="Times New Roman"/>
          <w:b/>
        </w:rPr>
        <w:t>Methods</w:t>
      </w:r>
    </w:p>
    <w:p w14:paraId="7A313349" w14:textId="03E91DDD" w:rsidR="002D0E9A" w:rsidRPr="006419D2" w:rsidRDefault="00D30FBB" w:rsidP="006419D2">
      <w:pPr>
        <w:rPr>
          <w:rFonts w:ascii="Arial" w:hAnsi="Arial" w:cs="Times New Roman"/>
        </w:rPr>
      </w:pPr>
      <w:r w:rsidRPr="006419D2">
        <w:rPr>
          <w:rFonts w:ascii="Arial" w:hAnsi="Arial" w:cs="Times New Roman"/>
        </w:rPr>
        <w:t xml:space="preserve">We conducted a retrospective analysis of </w:t>
      </w:r>
      <w:r w:rsidR="00DC1B0C" w:rsidRPr="006419D2">
        <w:rPr>
          <w:rFonts w:ascii="Arial" w:hAnsi="Arial" w:cs="Times New Roman"/>
        </w:rPr>
        <w:t>patient</w:t>
      </w:r>
      <w:r w:rsidR="00BC3178" w:rsidRPr="006419D2">
        <w:rPr>
          <w:rFonts w:ascii="Arial" w:hAnsi="Arial" w:cs="Times New Roman"/>
        </w:rPr>
        <w:t>s</w:t>
      </w:r>
      <w:r w:rsidR="00DC1B0C" w:rsidRPr="006419D2">
        <w:rPr>
          <w:rFonts w:ascii="Arial" w:hAnsi="Arial" w:cs="Times New Roman"/>
        </w:rPr>
        <w:t xml:space="preserve"> with </w:t>
      </w:r>
      <w:r w:rsidR="009D42FB" w:rsidRPr="006419D2">
        <w:rPr>
          <w:rFonts w:ascii="Arial" w:hAnsi="Arial" w:cs="Times New Roman"/>
        </w:rPr>
        <w:t xml:space="preserve">clinically </w:t>
      </w:r>
      <w:r w:rsidR="00DC1B0C" w:rsidRPr="006419D2">
        <w:rPr>
          <w:rFonts w:ascii="Arial" w:hAnsi="Arial" w:cs="Times New Roman"/>
        </w:rPr>
        <w:t>suspect</w:t>
      </w:r>
      <w:r w:rsidR="009D42FB" w:rsidRPr="006419D2">
        <w:rPr>
          <w:rFonts w:ascii="Arial" w:hAnsi="Arial" w:cs="Times New Roman"/>
        </w:rPr>
        <w:t>ed</w:t>
      </w:r>
      <w:r w:rsidR="00DC1B0C" w:rsidRPr="006419D2">
        <w:rPr>
          <w:rFonts w:ascii="Arial" w:hAnsi="Arial" w:cs="Times New Roman"/>
        </w:rPr>
        <w:t xml:space="preserve"> </w:t>
      </w:r>
      <w:r w:rsidRPr="006419D2">
        <w:rPr>
          <w:rFonts w:ascii="Arial" w:hAnsi="Arial" w:cs="Times New Roman"/>
        </w:rPr>
        <w:t xml:space="preserve">MMP who underwent conjunctival biopsy from March 2014 to February 2019 at </w:t>
      </w:r>
      <w:r w:rsidR="00E70C03" w:rsidRPr="006419D2">
        <w:rPr>
          <w:rFonts w:ascii="Arial" w:hAnsi="Arial" w:cs="Times New Roman"/>
        </w:rPr>
        <w:t xml:space="preserve">The </w:t>
      </w:r>
      <w:r w:rsidRPr="006419D2">
        <w:rPr>
          <w:rFonts w:ascii="Arial" w:hAnsi="Arial" w:cs="Times New Roman"/>
        </w:rPr>
        <w:t>Royal Liverpool University Hospital, United Kingdom.</w:t>
      </w:r>
      <w:r w:rsidR="00B50F59" w:rsidRPr="006419D2">
        <w:rPr>
          <w:rFonts w:ascii="Arial" w:hAnsi="Arial" w:cs="Times New Roman"/>
        </w:rPr>
        <w:t xml:space="preserve">  </w:t>
      </w:r>
      <w:r w:rsidR="00F34321" w:rsidRPr="006419D2">
        <w:rPr>
          <w:rFonts w:ascii="Arial" w:hAnsi="Arial" w:cs="Times New Roman"/>
        </w:rPr>
        <w:t>Patients were considered</w:t>
      </w:r>
      <w:r w:rsidR="00B22D94" w:rsidRPr="006419D2">
        <w:rPr>
          <w:rFonts w:ascii="Arial" w:hAnsi="Arial" w:cs="Times New Roman"/>
        </w:rPr>
        <w:t xml:space="preserve"> </w:t>
      </w:r>
      <w:r w:rsidR="009D42FB" w:rsidRPr="006419D2">
        <w:rPr>
          <w:rFonts w:ascii="Arial" w:hAnsi="Arial" w:cs="Times New Roman"/>
        </w:rPr>
        <w:t xml:space="preserve">to have </w:t>
      </w:r>
      <w:r w:rsidR="00F34321" w:rsidRPr="006419D2">
        <w:rPr>
          <w:rFonts w:ascii="Arial" w:hAnsi="Arial" w:cs="Times New Roman"/>
        </w:rPr>
        <w:t>suspect MMP based on clinical judgment</w:t>
      </w:r>
      <w:r w:rsidR="00B22D94" w:rsidRPr="006419D2">
        <w:rPr>
          <w:rFonts w:ascii="Arial" w:hAnsi="Arial" w:cs="Times New Roman"/>
        </w:rPr>
        <w:t>,</w:t>
      </w:r>
      <w:r w:rsidR="00C24ED8" w:rsidRPr="006419D2">
        <w:rPr>
          <w:rFonts w:ascii="Arial" w:hAnsi="Arial" w:cs="Times New Roman"/>
        </w:rPr>
        <w:t xml:space="preserve"> when various combinations of conjunctival fibrosis, fornices shortening</w:t>
      </w:r>
      <w:r w:rsidR="008E6B20" w:rsidRPr="006419D2">
        <w:rPr>
          <w:rFonts w:ascii="Arial" w:hAnsi="Arial" w:cs="Times New Roman"/>
        </w:rPr>
        <w:t>,</w:t>
      </w:r>
      <w:r w:rsidR="00C24ED8" w:rsidRPr="006419D2">
        <w:rPr>
          <w:rFonts w:ascii="Arial" w:hAnsi="Arial" w:cs="Times New Roman"/>
        </w:rPr>
        <w:t xml:space="preserve"> conjunctival cicatrization, symblepharon, corneal neovascularization, corneal scarring, </w:t>
      </w:r>
      <w:r w:rsidR="008E6B20" w:rsidRPr="006419D2">
        <w:rPr>
          <w:rFonts w:ascii="Arial" w:hAnsi="Arial" w:cs="Times New Roman"/>
        </w:rPr>
        <w:t xml:space="preserve">cicatricial </w:t>
      </w:r>
      <w:r w:rsidR="00C24ED8" w:rsidRPr="006419D2">
        <w:rPr>
          <w:rFonts w:ascii="Arial" w:hAnsi="Arial" w:cs="Times New Roman"/>
        </w:rPr>
        <w:t>blep</w:t>
      </w:r>
      <w:r w:rsidR="0087157C" w:rsidRPr="006419D2">
        <w:rPr>
          <w:rFonts w:ascii="Arial" w:hAnsi="Arial" w:cs="Times New Roman"/>
        </w:rPr>
        <w:t>h</w:t>
      </w:r>
      <w:r w:rsidR="00C24ED8" w:rsidRPr="006419D2">
        <w:rPr>
          <w:rFonts w:ascii="Arial" w:hAnsi="Arial" w:cs="Times New Roman"/>
        </w:rPr>
        <w:t>aritis, entropion and trichiasis were present</w:t>
      </w:r>
      <w:r w:rsidR="00302ED6" w:rsidRPr="006419D2">
        <w:rPr>
          <w:rFonts w:ascii="Arial" w:hAnsi="Arial" w:cs="Times New Roman"/>
        </w:rPr>
        <w:t>.</w:t>
      </w:r>
      <w:r w:rsidR="00555D80" w:rsidRPr="006419D2">
        <w:rPr>
          <w:rFonts w:ascii="Arial" w:hAnsi="Arial" w:cs="Times New Roman"/>
        </w:rPr>
        <w:t xml:space="preserve"> </w:t>
      </w:r>
      <w:r w:rsidR="00CA64C9" w:rsidRPr="006419D2">
        <w:rPr>
          <w:rFonts w:ascii="Arial" w:hAnsi="Arial" w:cs="Times New Roman"/>
        </w:rPr>
        <w:t>A note was also made of p</w:t>
      </w:r>
      <w:r w:rsidR="004A62F3" w:rsidRPr="006419D2">
        <w:rPr>
          <w:rFonts w:ascii="Arial" w:hAnsi="Arial" w:cs="Times New Roman"/>
        </w:rPr>
        <w:t>atients</w:t>
      </w:r>
      <w:r w:rsidR="00C73C6D" w:rsidRPr="006419D2">
        <w:rPr>
          <w:rFonts w:ascii="Arial" w:hAnsi="Arial" w:cs="Times New Roman"/>
        </w:rPr>
        <w:t>,</w:t>
      </w:r>
      <w:r w:rsidR="00CA64C9" w:rsidRPr="006419D2">
        <w:rPr>
          <w:rFonts w:ascii="Arial" w:hAnsi="Arial" w:cs="Times New Roman"/>
        </w:rPr>
        <w:t xml:space="preserve"> who had</w:t>
      </w:r>
      <w:r w:rsidR="00C73C6D" w:rsidRPr="006419D2">
        <w:rPr>
          <w:rFonts w:ascii="Arial" w:hAnsi="Arial" w:cs="Times New Roman"/>
        </w:rPr>
        <w:t xml:space="preserve"> reported oral</w:t>
      </w:r>
      <w:r w:rsidR="004A62F3" w:rsidRPr="006419D2">
        <w:rPr>
          <w:rFonts w:ascii="Arial" w:hAnsi="Arial" w:cs="Times New Roman"/>
        </w:rPr>
        <w:t xml:space="preserve"> signs and/or sympt</w:t>
      </w:r>
      <w:r w:rsidR="00C73C6D" w:rsidRPr="006419D2">
        <w:rPr>
          <w:rFonts w:ascii="Arial" w:hAnsi="Arial" w:cs="Times New Roman"/>
        </w:rPr>
        <w:t xml:space="preserve">oms </w:t>
      </w:r>
      <w:r w:rsidR="00E766C0" w:rsidRPr="006419D2">
        <w:rPr>
          <w:rFonts w:ascii="Arial" w:hAnsi="Arial" w:cs="Times New Roman"/>
        </w:rPr>
        <w:t xml:space="preserve">and were </w:t>
      </w:r>
      <w:r w:rsidR="004A62F3" w:rsidRPr="006419D2">
        <w:rPr>
          <w:rFonts w:ascii="Arial" w:hAnsi="Arial" w:cs="Times New Roman"/>
        </w:rPr>
        <w:t>assessed in the department of Oral Medicine</w:t>
      </w:r>
      <w:r w:rsidR="00C73C6D" w:rsidRPr="006419D2">
        <w:rPr>
          <w:rFonts w:ascii="Arial" w:hAnsi="Arial" w:cs="Times New Roman"/>
        </w:rPr>
        <w:t>,</w:t>
      </w:r>
      <w:r w:rsidR="00B50F59" w:rsidRPr="006419D2">
        <w:rPr>
          <w:rFonts w:ascii="Arial" w:hAnsi="Arial" w:cs="Times New Roman"/>
        </w:rPr>
        <w:t xml:space="preserve"> </w:t>
      </w:r>
      <w:r w:rsidR="00C73C6D" w:rsidRPr="006419D2">
        <w:rPr>
          <w:rFonts w:ascii="Arial" w:hAnsi="Arial" w:cs="Times New Roman"/>
        </w:rPr>
        <w:t>Liverpool University Dental Hospital.</w:t>
      </w:r>
      <w:r w:rsidR="00B50F59" w:rsidRPr="006419D2">
        <w:rPr>
          <w:rFonts w:ascii="Arial" w:hAnsi="Arial" w:cs="Times New Roman"/>
        </w:rPr>
        <w:t xml:space="preserve"> </w:t>
      </w:r>
      <w:r w:rsidR="00647382" w:rsidRPr="006419D2">
        <w:rPr>
          <w:rFonts w:ascii="Arial" w:hAnsi="Arial" w:cs="Times New Roman"/>
        </w:rPr>
        <w:t xml:space="preserve">The ocular surface location of the conjunctival biopsy was reported in the patients’ </w:t>
      </w:r>
      <w:r w:rsidR="00155D71" w:rsidRPr="006419D2">
        <w:rPr>
          <w:rFonts w:ascii="Arial" w:hAnsi="Arial" w:cs="Times New Roman"/>
        </w:rPr>
        <w:t xml:space="preserve">electronic </w:t>
      </w:r>
      <w:r w:rsidR="00647382" w:rsidRPr="006419D2">
        <w:rPr>
          <w:rFonts w:ascii="Arial" w:hAnsi="Arial" w:cs="Times New Roman"/>
        </w:rPr>
        <w:t xml:space="preserve">charts. </w:t>
      </w:r>
      <w:r w:rsidR="00AD343C" w:rsidRPr="007C5DFB">
        <w:rPr>
          <w:rFonts w:ascii="Arial" w:hAnsi="Arial" w:cs="Times New Roman"/>
        </w:rPr>
        <w:t>Location of the conjunctival samples was defined as 'lesional' when the sample was taken from a well-defined area of conjunctival scarring or symblepharon, 'peri-lesional' when the sample was taken from an area of clinically uninvolved conjunctiva adjacent to a lesion and 'non-affected', when the sample was taken from a non-affected distant area, either from forniceal conjuctiva or bulbar conjunctiva.</w:t>
      </w:r>
      <w:r w:rsidR="00B133E5" w:rsidRPr="006419D2">
        <w:rPr>
          <w:rFonts w:ascii="Arial" w:hAnsi="Arial" w:cs="Times New Roman"/>
        </w:rPr>
        <w:t xml:space="preserve"> </w:t>
      </w:r>
      <w:r w:rsidR="00DC1B0C" w:rsidRPr="006419D2">
        <w:rPr>
          <w:rFonts w:ascii="Arial" w:hAnsi="Arial" w:cs="Times New Roman"/>
        </w:rPr>
        <w:t xml:space="preserve">Conjunctival </w:t>
      </w:r>
      <w:r w:rsidR="00EB7B44" w:rsidRPr="006419D2">
        <w:rPr>
          <w:rFonts w:ascii="Arial" w:hAnsi="Arial" w:cs="Times New Roman"/>
        </w:rPr>
        <w:t xml:space="preserve">biopsies </w:t>
      </w:r>
      <w:r w:rsidR="00DC1B0C" w:rsidRPr="006419D2">
        <w:rPr>
          <w:rFonts w:ascii="Arial" w:hAnsi="Arial" w:cs="Times New Roman"/>
        </w:rPr>
        <w:t>w</w:t>
      </w:r>
      <w:r w:rsidR="00EB7B44" w:rsidRPr="006419D2">
        <w:rPr>
          <w:rFonts w:ascii="Arial" w:hAnsi="Arial" w:cs="Times New Roman"/>
        </w:rPr>
        <w:t>ere</w:t>
      </w:r>
      <w:r w:rsidR="00DC1B0C" w:rsidRPr="006419D2">
        <w:rPr>
          <w:rFonts w:ascii="Arial" w:hAnsi="Arial" w:cs="Times New Roman"/>
        </w:rPr>
        <w:t xml:space="preserve"> performed in the operating </w:t>
      </w:r>
      <w:r w:rsidR="000C5C66" w:rsidRPr="006419D2">
        <w:rPr>
          <w:rFonts w:ascii="Arial" w:hAnsi="Arial" w:cs="Times New Roman"/>
        </w:rPr>
        <w:t>theatre</w:t>
      </w:r>
      <w:r w:rsidR="00DC1B0C" w:rsidRPr="006419D2">
        <w:rPr>
          <w:rFonts w:ascii="Arial" w:hAnsi="Arial" w:cs="Times New Roman"/>
        </w:rPr>
        <w:t xml:space="preserve"> under local an</w:t>
      </w:r>
      <w:r w:rsidR="00EB7B44" w:rsidRPr="006419D2">
        <w:rPr>
          <w:rFonts w:ascii="Arial" w:hAnsi="Arial" w:cs="Times New Roman"/>
        </w:rPr>
        <w:t>a</w:t>
      </w:r>
      <w:r w:rsidR="00DC1B0C" w:rsidRPr="006419D2">
        <w:rPr>
          <w:rFonts w:ascii="Arial" w:hAnsi="Arial" w:cs="Times New Roman"/>
        </w:rPr>
        <w:t xml:space="preserve">esthesia (topical </w:t>
      </w:r>
      <w:r w:rsidR="00EC6B5B" w:rsidRPr="006419D2">
        <w:rPr>
          <w:rFonts w:ascii="Arial" w:hAnsi="Arial" w:cs="Times New Roman"/>
        </w:rPr>
        <w:t>m</w:t>
      </w:r>
      <w:r w:rsidR="00DC1B0C" w:rsidRPr="006419D2">
        <w:rPr>
          <w:rFonts w:ascii="Arial" w:hAnsi="Arial" w:cs="Times New Roman"/>
        </w:rPr>
        <w:t xml:space="preserve">inims </w:t>
      </w:r>
      <w:r w:rsidR="00EC6B5B" w:rsidRPr="006419D2">
        <w:rPr>
          <w:rFonts w:ascii="Arial" w:hAnsi="Arial" w:cs="Times New Roman"/>
        </w:rPr>
        <w:t>p</w:t>
      </w:r>
      <w:r w:rsidR="00DC1B0C" w:rsidRPr="006419D2">
        <w:rPr>
          <w:rFonts w:ascii="Arial" w:hAnsi="Arial" w:cs="Times New Roman"/>
        </w:rPr>
        <w:t xml:space="preserve">roxymetacaine </w:t>
      </w:r>
      <w:r w:rsidR="00EC6B5B" w:rsidRPr="006419D2">
        <w:rPr>
          <w:rFonts w:ascii="Arial" w:hAnsi="Arial" w:cs="Times New Roman"/>
        </w:rPr>
        <w:t>h</w:t>
      </w:r>
      <w:r w:rsidR="00DC1B0C" w:rsidRPr="006419D2">
        <w:rPr>
          <w:rFonts w:ascii="Arial" w:hAnsi="Arial" w:cs="Times New Roman"/>
        </w:rPr>
        <w:t xml:space="preserve">ydrochloride 0.5% w/v, </w:t>
      </w:r>
      <w:r w:rsidR="00EC6B5B" w:rsidRPr="006419D2">
        <w:rPr>
          <w:rFonts w:ascii="Arial" w:hAnsi="Arial" w:cs="Times New Roman"/>
        </w:rPr>
        <w:t>e</w:t>
      </w:r>
      <w:r w:rsidR="00DC1B0C" w:rsidRPr="006419D2">
        <w:rPr>
          <w:rFonts w:ascii="Arial" w:hAnsi="Arial" w:cs="Times New Roman"/>
        </w:rPr>
        <w:t>ye drops solution, and subconjunctival lidocaine 2%)</w:t>
      </w:r>
      <w:r w:rsidR="00EB7B44" w:rsidRPr="006419D2">
        <w:rPr>
          <w:rFonts w:ascii="Arial" w:hAnsi="Arial" w:cs="Times New Roman"/>
        </w:rPr>
        <w:t xml:space="preserve">. </w:t>
      </w:r>
      <w:r w:rsidR="00E35DFF" w:rsidRPr="007C5DFB">
        <w:rPr>
          <w:rFonts w:ascii="Arial" w:hAnsi="Arial" w:cs="Times New Roman"/>
        </w:rPr>
        <w:t>The s</w:t>
      </w:r>
      <w:r w:rsidR="00533D43" w:rsidRPr="007C5DFB">
        <w:rPr>
          <w:rFonts w:ascii="Arial" w:hAnsi="Arial" w:cs="Times New Roman"/>
        </w:rPr>
        <w:t>ize of conjunctival biopsy was not specified in patient</w:t>
      </w:r>
      <w:r w:rsidR="00E35DFF" w:rsidRPr="007C5DFB">
        <w:rPr>
          <w:rFonts w:ascii="Arial" w:hAnsi="Arial" w:cs="Times New Roman"/>
        </w:rPr>
        <w:t>’</w:t>
      </w:r>
      <w:r w:rsidR="00533D43" w:rsidRPr="007C5DFB">
        <w:rPr>
          <w:rFonts w:ascii="Arial" w:hAnsi="Arial" w:cs="Times New Roman"/>
        </w:rPr>
        <w:t>s charts</w:t>
      </w:r>
      <w:bookmarkStart w:id="0" w:name="_GoBack"/>
      <w:bookmarkEnd w:id="0"/>
      <w:r w:rsidR="00533D43">
        <w:rPr>
          <w:rFonts w:ascii="Arial" w:hAnsi="Arial" w:cs="Times New Roman"/>
        </w:rPr>
        <w:t xml:space="preserve">. </w:t>
      </w:r>
      <w:r w:rsidR="00EB7B44" w:rsidRPr="006419D2">
        <w:rPr>
          <w:rFonts w:ascii="Arial" w:hAnsi="Arial" w:cs="Times New Roman"/>
        </w:rPr>
        <w:t>S</w:t>
      </w:r>
      <w:r w:rsidR="00DC1B0C" w:rsidRPr="006419D2">
        <w:rPr>
          <w:rFonts w:ascii="Arial" w:hAnsi="Arial" w:cs="Times New Roman"/>
        </w:rPr>
        <w:t>amples were placed in</w:t>
      </w:r>
      <w:r w:rsidR="0021674D" w:rsidRPr="006419D2">
        <w:rPr>
          <w:rFonts w:ascii="Arial" w:hAnsi="Arial" w:cs="Times New Roman"/>
        </w:rPr>
        <w:t xml:space="preserve"> Michel’s</w:t>
      </w:r>
      <w:r w:rsidR="00F572B9" w:rsidRPr="006419D2">
        <w:rPr>
          <w:rFonts w:ascii="Arial" w:hAnsi="Arial" w:cs="Times New Roman"/>
        </w:rPr>
        <w:t xml:space="preserve"> transport</w:t>
      </w:r>
      <w:r w:rsidR="0021674D" w:rsidRPr="006419D2">
        <w:rPr>
          <w:rFonts w:ascii="Arial" w:hAnsi="Arial" w:cs="Times New Roman"/>
        </w:rPr>
        <w:t xml:space="preserve"> medium </w:t>
      </w:r>
      <w:r w:rsidR="00202F22" w:rsidRPr="006419D2">
        <w:rPr>
          <w:rFonts w:ascii="Arial" w:hAnsi="Arial" w:cs="Times New Roman"/>
        </w:rPr>
        <w:t>and sent to the S</w:t>
      </w:r>
      <w:r w:rsidR="00EB7B44" w:rsidRPr="006419D2">
        <w:rPr>
          <w:rFonts w:ascii="Arial" w:hAnsi="Arial" w:cs="Times New Roman"/>
        </w:rPr>
        <w:t>t.</w:t>
      </w:r>
      <w:r w:rsidR="00202F22" w:rsidRPr="006419D2">
        <w:rPr>
          <w:rFonts w:ascii="Arial" w:hAnsi="Arial" w:cs="Times New Roman"/>
        </w:rPr>
        <w:t xml:space="preserve"> John’s Institute of Dermatology in London for </w:t>
      </w:r>
      <w:r w:rsidR="00DC1B0C" w:rsidRPr="006419D2">
        <w:rPr>
          <w:rFonts w:ascii="Arial" w:hAnsi="Arial" w:cs="Times New Roman"/>
        </w:rPr>
        <w:t xml:space="preserve">further </w:t>
      </w:r>
      <w:r w:rsidR="00202F22" w:rsidRPr="006419D2">
        <w:rPr>
          <w:rFonts w:ascii="Arial" w:hAnsi="Arial" w:cs="Times New Roman"/>
        </w:rPr>
        <w:t>analysis.</w:t>
      </w:r>
      <w:r w:rsidR="00DC1B0C" w:rsidRPr="006419D2">
        <w:rPr>
          <w:rFonts w:ascii="Arial" w:hAnsi="Arial" w:cs="Times New Roman"/>
        </w:rPr>
        <w:t xml:space="preserve"> </w:t>
      </w:r>
      <w:r w:rsidR="006D51DA" w:rsidRPr="006419D2">
        <w:rPr>
          <w:rFonts w:ascii="Arial" w:hAnsi="Arial" w:cs="Times New Roman"/>
        </w:rPr>
        <w:t>All conjunctival samples were</w:t>
      </w:r>
      <w:r w:rsidR="0021674D" w:rsidRPr="006419D2">
        <w:rPr>
          <w:rFonts w:ascii="Arial" w:hAnsi="Arial" w:cs="Times New Roman"/>
        </w:rPr>
        <w:t xml:space="preserve"> </w:t>
      </w:r>
      <w:r w:rsidR="006D51DA" w:rsidRPr="006419D2">
        <w:rPr>
          <w:rFonts w:ascii="Arial" w:hAnsi="Arial" w:cs="Times New Roman"/>
        </w:rPr>
        <w:t xml:space="preserve">analysed </w:t>
      </w:r>
      <w:r w:rsidR="00EB7B44" w:rsidRPr="006419D2">
        <w:rPr>
          <w:rFonts w:ascii="Arial" w:hAnsi="Arial" w:cs="Times New Roman"/>
        </w:rPr>
        <w:t>using</w:t>
      </w:r>
      <w:r w:rsidR="006D51DA" w:rsidRPr="006419D2">
        <w:rPr>
          <w:rFonts w:ascii="Arial" w:hAnsi="Arial" w:cs="Times New Roman"/>
        </w:rPr>
        <w:t xml:space="preserve"> direct immunofluorescence </w:t>
      </w:r>
      <w:r w:rsidR="0021674D" w:rsidRPr="006419D2">
        <w:rPr>
          <w:rFonts w:ascii="Arial" w:hAnsi="Arial" w:cs="Times New Roman"/>
        </w:rPr>
        <w:t>to detect</w:t>
      </w:r>
      <w:r w:rsidR="006D51DA" w:rsidRPr="006419D2">
        <w:rPr>
          <w:rFonts w:ascii="Arial" w:hAnsi="Arial" w:cs="Times New Roman"/>
        </w:rPr>
        <w:t xml:space="preserve"> the deposition of IgM, IgG, IgA, </w:t>
      </w:r>
      <w:r w:rsidR="00B22D94" w:rsidRPr="006419D2">
        <w:rPr>
          <w:rFonts w:ascii="Arial" w:hAnsi="Arial" w:cs="Times New Roman"/>
        </w:rPr>
        <w:t xml:space="preserve">and </w:t>
      </w:r>
      <w:r w:rsidR="006D51DA" w:rsidRPr="006419D2">
        <w:rPr>
          <w:rFonts w:ascii="Arial" w:hAnsi="Arial" w:cs="Times New Roman"/>
        </w:rPr>
        <w:t xml:space="preserve">C3 at </w:t>
      </w:r>
      <w:r w:rsidR="0021674D" w:rsidRPr="006419D2">
        <w:rPr>
          <w:rFonts w:ascii="Arial" w:hAnsi="Arial" w:cs="Times New Roman"/>
        </w:rPr>
        <w:t xml:space="preserve">the </w:t>
      </w:r>
      <w:r w:rsidR="00B22D94" w:rsidRPr="006419D2">
        <w:rPr>
          <w:rFonts w:ascii="Arial" w:hAnsi="Arial" w:cs="Times New Roman"/>
        </w:rPr>
        <w:t>BMZ</w:t>
      </w:r>
      <w:r w:rsidR="001552DC" w:rsidRPr="006419D2">
        <w:rPr>
          <w:rFonts w:ascii="Arial" w:hAnsi="Arial" w:cs="Times New Roman"/>
        </w:rPr>
        <w:t>.</w:t>
      </w:r>
      <w:r w:rsidR="001703A5" w:rsidRPr="006419D2">
        <w:rPr>
          <w:rFonts w:ascii="Arial" w:hAnsi="Arial" w:cs="Times New Roman"/>
        </w:rPr>
        <w:t xml:space="preserve">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"10.1016/j.ophtha.2003.03.001", "ISSN" : "0161-6420", "PMID" : "14711713", "abstract" : "PURPOSE To describe the clinical characteristics of patients with mucous membrane pemphigoid (MMP) and pseudopemphigoid. DESIGN Retrospective cohort study. PARTICIPANTS Two hundred eighty consecutive patients referred for the evaluation of possible ocular MMP from January 1, 1985, to December 31, 2001. METHODS Information on patients presenting for evaluation of possible MMP was entered prospectively into a database, which was supplemented by a retrospective chart review. Mucous membrane pemphigoid was diagnosed in patients with a compatible clinical picture by the linear deposition of antibodies to the basement membrane zone (BMZ) on direct immunofluorescent analysis of a mucous membrane biopsy specimen or by the presence of circulating autoantibodies to epithelial BMZ. MAIN OUTCOME MEASURES Demographic and clinical characteristics of MMP and pseudopemphigoid; risk of ocular MMP among patients presenting with extraocular MMP without ocular disease. RESULTS Among patients with ocular MMP, extraocular disease was common (82.4% of patients). The risk of ocular involvement among patients with MMP seen without ocular disease was approximately 5% per year over the first 5 years of follow-up (cumulative risk at 5 years, 22%). Although immunohistologic confirmation of the diagnosis was obtained in all patients, the initial conjunctival biopsy was positive for MMP in 80% of the patients diagnosed with ocular MMP. The most frequent presumed causes of pseudopemphigoid were topical glaucoma medications (28.3%), rosacea blepharoconjunctivitis (20.0%), atopic keratoconjunctivitis (8.3%), and conjunctival lichen planus (8.3%). CONCLUSIONS Patients with ocular MMP typically have other systemic manifestations of MMP. Patients who are initially seen with extraocular MMP without ocular involvement are at risk for ocular disease developing. The clinical characteristics of ocular MMP and pseudopemphigoid are similar; therefore, immunohistologic evaluation of biopsied tissue is needed to confirm the diagnosis of MMP.", "author" : [ { "dropping-particle" : "", "family" : "Thorne", "given" : "Jennifer E", "non-dropping-particle" : "", "parse-names" : false, "suffix" : "" }, { "dropping-particle" : "", "family" : "Anhalt", "given" : "Grant J", "non-dropping-particle" : "", "parse-names" : false, "suffix" : "" }, { "dropping-particle" : "", "family" : "Jabs", "given" : "Douglas A", "non-dropping-particle" : "", "parse-names" : false, "suffix" : "" } ], "container-title" : "Ophthalmology", "id" : "ITEM-1", "issue" : "1", "issued" : { "date-parts" : [ [ "2004", "1" ] ] }, "page" : "45-52", "title" : "Mucous membrane pemphigoid and pseudopemphigoid.", "type" : "article-journal", "volume" : "111" }, "uris" : [ "http://www.mendeley.com/documents/?uuid=ec2258fd-d21f-3bce-a941-ac9de304494c" ] } ], "mendeley" : { "formattedCitation" : "&lt;sup&gt;12&lt;/sup&gt;", "plainTextFormattedCitation" : "12", "previouslyFormattedCitation" : "[12]"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12</w:t>
      </w:r>
      <w:r w:rsidR="005076E9" w:rsidRPr="006419D2">
        <w:rPr>
          <w:rFonts w:ascii="Arial" w:hAnsi="Arial" w:cs="Times New Roman"/>
        </w:rPr>
        <w:fldChar w:fldCharType="end"/>
      </w:r>
      <w:r w:rsidR="0021674D" w:rsidRPr="006419D2">
        <w:rPr>
          <w:rFonts w:ascii="Arial" w:hAnsi="Arial" w:cs="Times New Roman"/>
        </w:rPr>
        <w:t xml:space="preserve"> </w:t>
      </w:r>
      <w:r w:rsidR="00647382" w:rsidRPr="006419D2">
        <w:rPr>
          <w:rFonts w:ascii="Arial" w:hAnsi="Arial" w:cs="Times New Roman"/>
        </w:rPr>
        <w:t xml:space="preserve">Results of the direct </w:t>
      </w:r>
      <w:r w:rsidR="00647382" w:rsidRPr="006419D2">
        <w:rPr>
          <w:rFonts w:ascii="Arial" w:hAnsi="Arial" w:cs="Times New Roman"/>
        </w:rPr>
        <w:lastRenderedPageBreak/>
        <w:t xml:space="preserve">immunofluorescence analysis were labelled </w:t>
      </w:r>
      <w:r w:rsidR="00647382" w:rsidRPr="007C5DFB">
        <w:rPr>
          <w:rFonts w:ascii="Arial" w:hAnsi="Arial" w:cs="Times New Roman"/>
        </w:rPr>
        <w:t xml:space="preserve">as </w:t>
      </w:r>
      <w:r w:rsidR="00EB7B44" w:rsidRPr="007C5DFB">
        <w:rPr>
          <w:rFonts w:ascii="Arial" w:hAnsi="Arial" w:cs="Times New Roman"/>
        </w:rPr>
        <w:t>'</w:t>
      </w:r>
      <w:r w:rsidR="00647382" w:rsidRPr="007C5DFB">
        <w:rPr>
          <w:rFonts w:ascii="Arial" w:hAnsi="Arial" w:cs="Times New Roman"/>
        </w:rPr>
        <w:t>positive</w:t>
      </w:r>
      <w:r w:rsidR="00EB7B44" w:rsidRPr="007C5DFB">
        <w:rPr>
          <w:rFonts w:ascii="Arial" w:hAnsi="Arial" w:cs="Times New Roman"/>
        </w:rPr>
        <w:t>'</w:t>
      </w:r>
      <w:r w:rsidR="00647382" w:rsidRPr="007C5DFB">
        <w:rPr>
          <w:rFonts w:ascii="Arial" w:hAnsi="Arial" w:cs="Times New Roman"/>
        </w:rPr>
        <w:t xml:space="preserve">, when </w:t>
      </w:r>
      <w:r w:rsidR="00EB7B44" w:rsidRPr="007C5DFB">
        <w:rPr>
          <w:rFonts w:ascii="Arial" w:hAnsi="Arial" w:cs="Times New Roman"/>
        </w:rPr>
        <w:t xml:space="preserve">there was </w:t>
      </w:r>
      <w:r w:rsidR="00647382" w:rsidRPr="007C5DFB">
        <w:rPr>
          <w:rFonts w:ascii="Arial" w:hAnsi="Arial" w:cs="Times New Roman"/>
        </w:rPr>
        <w:t xml:space="preserve">deposition of at least </w:t>
      </w:r>
      <w:r w:rsidR="00B23C4C" w:rsidRPr="007C5DFB">
        <w:rPr>
          <w:rFonts w:ascii="Arial" w:hAnsi="Arial" w:cs="Times New Roman"/>
        </w:rPr>
        <w:t xml:space="preserve">one </w:t>
      </w:r>
      <w:r w:rsidR="00EB7B44" w:rsidRPr="007C5DFB">
        <w:rPr>
          <w:rFonts w:ascii="Arial" w:hAnsi="Arial" w:cs="Times New Roman"/>
        </w:rPr>
        <w:t>of</w:t>
      </w:r>
      <w:r w:rsidR="001E19CF" w:rsidRPr="007C5DFB">
        <w:rPr>
          <w:rFonts w:ascii="Arial" w:hAnsi="Arial" w:cs="Times New Roman"/>
        </w:rPr>
        <w:t xml:space="preserve"> </w:t>
      </w:r>
      <w:r w:rsidR="0087157C" w:rsidRPr="007C5DFB">
        <w:rPr>
          <w:rFonts w:ascii="Arial" w:hAnsi="Arial" w:cs="Times New Roman"/>
        </w:rPr>
        <w:t>either</w:t>
      </w:r>
      <w:r w:rsidR="00647382" w:rsidRPr="007C5DFB">
        <w:rPr>
          <w:rFonts w:ascii="Arial" w:hAnsi="Arial" w:cs="Times New Roman"/>
        </w:rPr>
        <w:t xml:space="preserve"> IgM, IgG, IgA, and C3 at the basement membrane of the specimen, </w:t>
      </w:r>
      <w:r w:rsidR="00EB7B44" w:rsidRPr="007C5DFB">
        <w:rPr>
          <w:rFonts w:ascii="Arial" w:hAnsi="Arial" w:cs="Times New Roman"/>
        </w:rPr>
        <w:t>'</w:t>
      </w:r>
      <w:r w:rsidR="00647382" w:rsidRPr="007C5DFB">
        <w:rPr>
          <w:rFonts w:ascii="Arial" w:hAnsi="Arial" w:cs="Times New Roman"/>
        </w:rPr>
        <w:t>non-</w:t>
      </w:r>
      <w:r w:rsidR="00057EA8" w:rsidRPr="007C5DFB">
        <w:rPr>
          <w:rFonts w:ascii="Arial" w:hAnsi="Arial" w:cs="Times New Roman"/>
        </w:rPr>
        <w:t>specific</w:t>
      </w:r>
      <w:r w:rsidR="00EB7B44" w:rsidRPr="007C5DFB">
        <w:rPr>
          <w:rFonts w:ascii="Arial" w:hAnsi="Arial" w:cs="Times New Roman"/>
        </w:rPr>
        <w:t>'</w:t>
      </w:r>
      <w:r w:rsidR="00647382" w:rsidRPr="007C5DFB">
        <w:rPr>
          <w:rFonts w:ascii="Arial" w:hAnsi="Arial" w:cs="Times New Roman"/>
        </w:rPr>
        <w:t xml:space="preserve"> when only fibrinogen was found at the same location and </w:t>
      </w:r>
      <w:r w:rsidR="00EB7B44" w:rsidRPr="007C5DFB">
        <w:rPr>
          <w:rFonts w:ascii="Arial" w:hAnsi="Arial" w:cs="Times New Roman"/>
        </w:rPr>
        <w:t>'</w:t>
      </w:r>
      <w:r w:rsidR="00647382" w:rsidRPr="007C5DFB">
        <w:rPr>
          <w:rFonts w:ascii="Arial" w:hAnsi="Arial" w:cs="Times New Roman"/>
        </w:rPr>
        <w:t>negative</w:t>
      </w:r>
      <w:r w:rsidR="00EB7B44" w:rsidRPr="007C5DFB">
        <w:rPr>
          <w:rFonts w:ascii="Arial" w:hAnsi="Arial" w:cs="Times New Roman"/>
        </w:rPr>
        <w:t>'</w:t>
      </w:r>
      <w:r w:rsidR="00647382" w:rsidRPr="007C5DFB">
        <w:rPr>
          <w:rFonts w:ascii="Arial" w:hAnsi="Arial" w:cs="Times New Roman"/>
        </w:rPr>
        <w:t xml:space="preserve"> when none of the</w:t>
      </w:r>
      <w:r w:rsidR="00EB7B44" w:rsidRPr="007C5DFB">
        <w:rPr>
          <w:rFonts w:ascii="Arial" w:hAnsi="Arial" w:cs="Times New Roman"/>
        </w:rPr>
        <w:t>se</w:t>
      </w:r>
      <w:r w:rsidR="00647382" w:rsidRPr="007C5DFB">
        <w:rPr>
          <w:rFonts w:ascii="Arial" w:hAnsi="Arial" w:cs="Times New Roman"/>
        </w:rPr>
        <w:t xml:space="preserve"> features w</w:t>
      </w:r>
      <w:r w:rsidR="00EB7B44" w:rsidRPr="007C5DFB">
        <w:rPr>
          <w:rFonts w:ascii="Arial" w:hAnsi="Arial" w:cs="Times New Roman"/>
        </w:rPr>
        <w:t>ere</w:t>
      </w:r>
      <w:r w:rsidR="00647382" w:rsidRPr="007C5DFB">
        <w:rPr>
          <w:rFonts w:ascii="Arial" w:hAnsi="Arial" w:cs="Times New Roman"/>
        </w:rPr>
        <w:t xml:space="preserve"> present.</w:t>
      </w:r>
      <w:r w:rsidR="00954BA6" w:rsidRPr="007C5DFB">
        <w:rPr>
          <w:rFonts w:ascii="Arial" w:hAnsi="Arial" w:cs="Times New Roman"/>
        </w:rPr>
        <w:t xml:space="preserve"> </w:t>
      </w:r>
      <w:r w:rsidR="00057EA8" w:rsidRPr="007C5DFB">
        <w:rPr>
          <w:rFonts w:ascii="Arial" w:hAnsi="Arial" w:cs="Times New Roman"/>
        </w:rPr>
        <w:t>Positive results were also considered to be diagnostic, while both non-specific and negative results were non-diagnostic.</w:t>
      </w:r>
      <w:r w:rsidR="00057EA8">
        <w:rPr>
          <w:rFonts w:ascii="Arial" w:hAnsi="Arial" w:cs="Times New Roman"/>
        </w:rPr>
        <w:t xml:space="preserve"> </w:t>
      </w:r>
      <w:r w:rsidR="009929A8" w:rsidRPr="000D49BF">
        <w:rPr>
          <w:rFonts w:ascii="Arial" w:hAnsi="Arial" w:cs="Times New Roman"/>
        </w:rPr>
        <w:t>The study was approved by the Institutional Review Board (IRB).</w:t>
      </w:r>
      <w:r w:rsidR="009929A8" w:rsidRPr="006419D2">
        <w:rPr>
          <w:rFonts w:ascii="Arial" w:hAnsi="Arial" w:cs="Times New Roman"/>
        </w:rPr>
        <w:t xml:space="preserve"> </w:t>
      </w:r>
      <w:r w:rsidR="00954BA6" w:rsidRPr="006419D2">
        <w:rPr>
          <w:rFonts w:ascii="Arial" w:hAnsi="Arial" w:cs="Times New Roman"/>
        </w:rPr>
        <w:t>Statistical analysis was performed using the</w:t>
      </w:r>
      <w:r w:rsidR="00B66AEB" w:rsidRPr="006419D2">
        <w:rPr>
          <w:rFonts w:ascii="Arial" w:hAnsi="Arial" w:cs="Times New Roman"/>
        </w:rPr>
        <w:t xml:space="preserve"> </w:t>
      </w:r>
      <w:r w:rsidR="00643791" w:rsidRPr="006419D2">
        <w:rPr>
          <w:rFonts w:ascii="Arial" w:hAnsi="Arial" w:cs="Times New Roman"/>
        </w:rPr>
        <w:t>Fisher</w:t>
      </w:r>
      <w:r w:rsidR="009D698F" w:rsidRPr="006419D2">
        <w:rPr>
          <w:rFonts w:ascii="Arial" w:hAnsi="Arial" w:cs="Times New Roman"/>
        </w:rPr>
        <w:t>’s</w:t>
      </w:r>
      <w:r w:rsidR="00643791" w:rsidRPr="006419D2">
        <w:rPr>
          <w:rFonts w:ascii="Arial" w:hAnsi="Arial" w:cs="Times New Roman"/>
        </w:rPr>
        <w:t xml:space="preserve"> exact test</w:t>
      </w:r>
      <w:r w:rsidR="00F427E0" w:rsidRPr="006419D2">
        <w:rPr>
          <w:rFonts w:ascii="Arial" w:hAnsi="Arial" w:cs="Times New Roman"/>
        </w:rPr>
        <w:t xml:space="preserve"> to </w:t>
      </w:r>
      <w:r w:rsidR="00904271" w:rsidRPr="006419D2">
        <w:rPr>
          <w:rFonts w:ascii="Arial" w:hAnsi="Arial" w:cs="Times New Roman"/>
        </w:rPr>
        <w:t>detect</w:t>
      </w:r>
      <w:r w:rsidR="00F427E0" w:rsidRPr="006419D2">
        <w:rPr>
          <w:rFonts w:ascii="Arial" w:hAnsi="Arial" w:cs="Times New Roman"/>
        </w:rPr>
        <w:t xml:space="preserve"> a difference </w:t>
      </w:r>
      <w:r w:rsidR="00DF4011" w:rsidRPr="006419D2">
        <w:rPr>
          <w:rFonts w:ascii="Arial" w:hAnsi="Arial" w:cs="Times New Roman"/>
        </w:rPr>
        <w:t xml:space="preserve">between diagnostic </w:t>
      </w:r>
      <w:r w:rsidR="00904271" w:rsidRPr="006419D2">
        <w:rPr>
          <w:rFonts w:ascii="Arial" w:hAnsi="Arial" w:cs="Times New Roman"/>
        </w:rPr>
        <w:t>(positive</w:t>
      </w:r>
      <w:r w:rsidR="0087157C" w:rsidRPr="006419D2">
        <w:rPr>
          <w:rFonts w:ascii="Arial" w:hAnsi="Arial" w:cs="Times New Roman"/>
        </w:rPr>
        <w:t>) and non-</w:t>
      </w:r>
      <w:r w:rsidR="00DF4011" w:rsidRPr="006419D2">
        <w:rPr>
          <w:rFonts w:ascii="Arial" w:hAnsi="Arial" w:cs="Times New Roman"/>
        </w:rPr>
        <w:t>diagnostic (</w:t>
      </w:r>
      <w:r w:rsidR="0087157C" w:rsidRPr="006419D2">
        <w:rPr>
          <w:rFonts w:ascii="Arial" w:hAnsi="Arial" w:cs="Times New Roman"/>
        </w:rPr>
        <w:t>non-</w:t>
      </w:r>
      <w:r w:rsidR="00904271" w:rsidRPr="006419D2">
        <w:rPr>
          <w:rFonts w:ascii="Arial" w:hAnsi="Arial" w:cs="Times New Roman"/>
        </w:rPr>
        <w:t xml:space="preserve">specific and negative) </w:t>
      </w:r>
      <w:r w:rsidR="00DF4011" w:rsidRPr="006419D2">
        <w:rPr>
          <w:rFonts w:ascii="Arial" w:hAnsi="Arial" w:cs="Times New Roman"/>
        </w:rPr>
        <w:t xml:space="preserve">results </w:t>
      </w:r>
      <w:r w:rsidR="004E0B2C" w:rsidRPr="006419D2">
        <w:rPr>
          <w:rFonts w:ascii="Arial" w:hAnsi="Arial" w:cs="Times New Roman"/>
        </w:rPr>
        <w:t>according to</w:t>
      </w:r>
      <w:r w:rsidR="00F427E0" w:rsidRPr="006419D2">
        <w:rPr>
          <w:rFonts w:ascii="Arial" w:hAnsi="Arial" w:cs="Times New Roman"/>
        </w:rPr>
        <w:t xml:space="preserve"> sample location</w:t>
      </w:r>
      <w:r w:rsidR="004E0B2C" w:rsidRPr="006419D2">
        <w:rPr>
          <w:rFonts w:ascii="Arial" w:hAnsi="Arial" w:cs="Times New Roman"/>
        </w:rPr>
        <w:t xml:space="preserve"> (lesional, peri</w:t>
      </w:r>
      <w:r w:rsidR="0087157C" w:rsidRPr="006419D2">
        <w:rPr>
          <w:rFonts w:ascii="Arial" w:hAnsi="Arial" w:cs="Times New Roman"/>
        </w:rPr>
        <w:t>-</w:t>
      </w:r>
      <w:r w:rsidR="004E0B2C" w:rsidRPr="006419D2">
        <w:rPr>
          <w:rFonts w:ascii="Arial" w:hAnsi="Arial" w:cs="Times New Roman"/>
        </w:rPr>
        <w:t xml:space="preserve">lesional and </w:t>
      </w:r>
      <w:r w:rsidR="0087157C" w:rsidRPr="006419D2">
        <w:rPr>
          <w:rFonts w:ascii="Arial" w:hAnsi="Arial" w:cs="Times New Roman"/>
        </w:rPr>
        <w:t>non-affected</w:t>
      </w:r>
      <w:r w:rsidR="004E0B2C" w:rsidRPr="006419D2">
        <w:rPr>
          <w:rFonts w:ascii="Arial" w:hAnsi="Arial" w:cs="Times New Roman"/>
        </w:rPr>
        <w:t xml:space="preserve"> conjunctiva)</w:t>
      </w:r>
      <w:r w:rsidR="00F427E0" w:rsidRPr="006419D2">
        <w:rPr>
          <w:rFonts w:ascii="Arial" w:hAnsi="Arial" w:cs="Times New Roman"/>
        </w:rPr>
        <w:t>.</w:t>
      </w:r>
      <w:r w:rsidR="00CE0E17" w:rsidRPr="006419D2">
        <w:rPr>
          <w:rFonts w:ascii="Arial" w:hAnsi="Arial" w:cs="Times New Roman"/>
        </w:rPr>
        <w:t xml:space="preserve"> </w:t>
      </w:r>
      <w:r w:rsidR="00005856" w:rsidRPr="006419D2">
        <w:rPr>
          <w:rFonts w:ascii="Arial" w:hAnsi="Arial" w:cs="Times New Roman"/>
        </w:rPr>
        <w:t xml:space="preserve">Data are presented as mean ± </w:t>
      </w:r>
      <w:r w:rsidR="00155D71" w:rsidRPr="006419D2">
        <w:rPr>
          <w:rFonts w:ascii="Arial" w:hAnsi="Arial" w:cs="Times New Roman"/>
        </w:rPr>
        <w:t>s</w:t>
      </w:r>
      <w:r w:rsidR="00005856" w:rsidRPr="006419D2">
        <w:rPr>
          <w:rFonts w:ascii="Arial" w:hAnsi="Arial" w:cs="Times New Roman"/>
        </w:rPr>
        <w:t xml:space="preserve">tandard deviation (SD). </w:t>
      </w:r>
      <w:r w:rsidR="004E0B2C" w:rsidRPr="006419D2">
        <w:rPr>
          <w:rFonts w:ascii="Arial" w:hAnsi="Arial" w:cs="Times New Roman"/>
        </w:rPr>
        <w:t xml:space="preserve">A </w:t>
      </w:r>
      <w:r w:rsidR="00005856" w:rsidRPr="006419D2">
        <w:rPr>
          <w:rFonts w:ascii="Arial" w:hAnsi="Arial" w:cs="Times New Roman"/>
        </w:rPr>
        <w:t>p-value of &lt;</w:t>
      </w:r>
      <w:r w:rsidR="001D3F3A" w:rsidRPr="006419D2">
        <w:rPr>
          <w:rFonts w:ascii="Arial" w:hAnsi="Arial" w:cs="Times New Roman"/>
        </w:rPr>
        <w:t xml:space="preserve"> </w:t>
      </w:r>
      <w:r w:rsidR="00D6391B" w:rsidRPr="006419D2">
        <w:rPr>
          <w:rFonts w:ascii="Arial" w:hAnsi="Arial" w:cs="Times New Roman"/>
        </w:rPr>
        <w:t>0</w:t>
      </w:r>
      <w:r w:rsidR="00005856" w:rsidRPr="006419D2">
        <w:rPr>
          <w:rFonts w:ascii="Arial" w:hAnsi="Arial" w:cs="Times New Roman"/>
        </w:rPr>
        <w:t>.05 w</w:t>
      </w:r>
      <w:r w:rsidR="004E0B2C" w:rsidRPr="006419D2">
        <w:rPr>
          <w:rFonts w:ascii="Arial" w:hAnsi="Arial" w:cs="Times New Roman"/>
        </w:rPr>
        <w:t>as</w:t>
      </w:r>
      <w:r w:rsidR="00005856" w:rsidRPr="006419D2">
        <w:rPr>
          <w:rFonts w:ascii="Arial" w:hAnsi="Arial" w:cs="Times New Roman"/>
        </w:rPr>
        <w:t xml:space="preserve"> considered statistically significant</w:t>
      </w:r>
      <w:r w:rsidR="004F5A92" w:rsidRPr="006419D2">
        <w:rPr>
          <w:rFonts w:ascii="Arial" w:hAnsi="Arial" w:cs="Times New Roman"/>
        </w:rPr>
        <w:t>.</w:t>
      </w:r>
      <w:r w:rsidR="00BE407E" w:rsidRPr="006419D2">
        <w:rPr>
          <w:rFonts w:ascii="Arial" w:hAnsi="Arial" w:cs="Times New Roman"/>
        </w:rPr>
        <w:t xml:space="preserve"> </w:t>
      </w:r>
      <w:r w:rsidR="001D3F3A" w:rsidRPr="006419D2">
        <w:rPr>
          <w:rFonts w:ascii="Arial" w:hAnsi="Arial" w:cs="Times New Roman"/>
        </w:rPr>
        <w:t>Bonferroni correction for multiple comparisons was applied when appropriate.</w:t>
      </w:r>
    </w:p>
    <w:p w14:paraId="42881790" w14:textId="77777777" w:rsidR="006419D2" w:rsidRDefault="006419D2" w:rsidP="006419D2">
      <w:pPr>
        <w:rPr>
          <w:rFonts w:ascii="Arial" w:hAnsi="Arial" w:cs="Times New Roman"/>
          <w:b/>
        </w:rPr>
      </w:pPr>
    </w:p>
    <w:p w14:paraId="4C89716D" w14:textId="77777777" w:rsidR="00D30FBB" w:rsidRPr="006419D2" w:rsidRDefault="00D30FBB" w:rsidP="006419D2">
      <w:pPr>
        <w:rPr>
          <w:rFonts w:ascii="Arial" w:hAnsi="Arial" w:cs="Times New Roman"/>
        </w:rPr>
      </w:pPr>
      <w:r w:rsidRPr="006419D2">
        <w:rPr>
          <w:rFonts w:ascii="Arial" w:hAnsi="Arial" w:cs="Times New Roman"/>
          <w:b/>
        </w:rPr>
        <w:t>Results</w:t>
      </w:r>
    </w:p>
    <w:p w14:paraId="4FD150D1" w14:textId="4198D6B0" w:rsidR="00514143" w:rsidRPr="006419D2" w:rsidRDefault="004C7D88" w:rsidP="006419D2">
      <w:pPr>
        <w:rPr>
          <w:rFonts w:ascii="Arial" w:hAnsi="Arial" w:cs="Times New Roman"/>
        </w:rPr>
      </w:pPr>
      <w:r w:rsidRPr="006419D2">
        <w:rPr>
          <w:rFonts w:ascii="Arial" w:hAnsi="Arial" w:cs="Times New Roman"/>
        </w:rPr>
        <w:t>The r</w:t>
      </w:r>
      <w:r w:rsidR="00844EFC" w:rsidRPr="006419D2">
        <w:rPr>
          <w:rFonts w:ascii="Arial" w:hAnsi="Arial" w:cs="Times New Roman"/>
        </w:rPr>
        <w:t>ecords of f</w:t>
      </w:r>
      <w:r w:rsidR="00DA3317" w:rsidRPr="006419D2">
        <w:rPr>
          <w:rFonts w:ascii="Arial" w:hAnsi="Arial" w:cs="Times New Roman"/>
        </w:rPr>
        <w:t xml:space="preserve">orty-one patients </w:t>
      </w:r>
      <w:r w:rsidR="00F34321" w:rsidRPr="006419D2">
        <w:rPr>
          <w:rFonts w:ascii="Arial" w:hAnsi="Arial" w:cs="Times New Roman"/>
        </w:rPr>
        <w:t>who underwent</w:t>
      </w:r>
      <w:r w:rsidR="00844EFC" w:rsidRPr="006419D2">
        <w:rPr>
          <w:rFonts w:ascii="Arial" w:hAnsi="Arial" w:cs="Times New Roman"/>
        </w:rPr>
        <w:t xml:space="preserve"> conjunctival biopsy for suspect MMP </w:t>
      </w:r>
      <w:r w:rsidR="00DA3317" w:rsidRPr="006419D2">
        <w:rPr>
          <w:rFonts w:ascii="Arial" w:hAnsi="Arial" w:cs="Times New Roman"/>
        </w:rPr>
        <w:t xml:space="preserve">were </w:t>
      </w:r>
      <w:r w:rsidR="00EC6B5B" w:rsidRPr="006419D2">
        <w:rPr>
          <w:rFonts w:ascii="Arial" w:hAnsi="Arial" w:cs="Times New Roman"/>
        </w:rPr>
        <w:t>available for analysis</w:t>
      </w:r>
      <w:r w:rsidR="00DA3317" w:rsidRPr="006419D2">
        <w:rPr>
          <w:rFonts w:ascii="Arial" w:hAnsi="Arial" w:cs="Times New Roman"/>
        </w:rPr>
        <w:t xml:space="preserve">. </w:t>
      </w:r>
      <w:r w:rsidR="00DA3317" w:rsidRPr="006419D2" w:rsidDel="00DC5997">
        <w:rPr>
          <w:rFonts w:ascii="Arial" w:hAnsi="Arial" w:cs="Times New Roman"/>
        </w:rPr>
        <w:t xml:space="preserve"> </w:t>
      </w:r>
      <w:r w:rsidR="00DA3317" w:rsidRPr="006419D2">
        <w:rPr>
          <w:rFonts w:ascii="Arial" w:hAnsi="Arial" w:cs="Times New Roman"/>
        </w:rPr>
        <w:t xml:space="preserve">Mean age </w:t>
      </w:r>
      <w:r w:rsidR="007C6088" w:rsidRPr="006419D2">
        <w:rPr>
          <w:rFonts w:ascii="Arial" w:hAnsi="Arial" w:cs="Times New Roman"/>
        </w:rPr>
        <w:t xml:space="preserve">at the time of the biopsy </w:t>
      </w:r>
      <w:r w:rsidR="00DA3317" w:rsidRPr="006419D2">
        <w:rPr>
          <w:rFonts w:ascii="Arial" w:hAnsi="Arial" w:cs="Times New Roman"/>
        </w:rPr>
        <w:t xml:space="preserve">was 74±12.1 years </w:t>
      </w:r>
      <w:r w:rsidR="00467F83" w:rsidRPr="006419D2">
        <w:rPr>
          <w:rFonts w:ascii="Arial" w:hAnsi="Arial" w:cs="Times New Roman"/>
        </w:rPr>
        <w:t>and</w:t>
      </w:r>
      <w:r w:rsidR="00844EFC" w:rsidRPr="006419D2">
        <w:rPr>
          <w:rFonts w:ascii="Arial" w:hAnsi="Arial" w:cs="Times New Roman"/>
        </w:rPr>
        <w:t xml:space="preserve"> 27 </w:t>
      </w:r>
      <w:r w:rsidR="007C6088" w:rsidRPr="006419D2">
        <w:rPr>
          <w:rFonts w:ascii="Arial" w:hAnsi="Arial" w:cs="Times New Roman"/>
        </w:rPr>
        <w:t>were female</w:t>
      </w:r>
      <w:r w:rsidR="00844EFC" w:rsidRPr="006419D2">
        <w:rPr>
          <w:rFonts w:ascii="Arial" w:hAnsi="Arial" w:cs="Times New Roman"/>
        </w:rPr>
        <w:t>s</w:t>
      </w:r>
      <w:r w:rsidR="007C6088" w:rsidRPr="006419D2">
        <w:rPr>
          <w:rFonts w:ascii="Arial" w:hAnsi="Arial" w:cs="Times New Roman"/>
        </w:rPr>
        <w:t xml:space="preserve"> </w:t>
      </w:r>
      <w:r w:rsidR="00DA3317" w:rsidRPr="006419D2">
        <w:rPr>
          <w:rFonts w:ascii="Arial" w:hAnsi="Arial" w:cs="Times New Roman"/>
        </w:rPr>
        <w:t>(</w:t>
      </w:r>
      <w:r w:rsidR="00844EFC" w:rsidRPr="006419D2">
        <w:rPr>
          <w:rFonts w:ascii="Arial" w:hAnsi="Arial" w:cs="Times New Roman"/>
        </w:rPr>
        <w:t>66%</w:t>
      </w:r>
      <w:r w:rsidR="00DA3317" w:rsidRPr="006419D2">
        <w:rPr>
          <w:rFonts w:ascii="Arial" w:hAnsi="Arial" w:cs="Times New Roman"/>
        </w:rPr>
        <w:t xml:space="preserve">). </w:t>
      </w:r>
      <w:r w:rsidR="00AE5676" w:rsidRPr="006419D2">
        <w:rPr>
          <w:rFonts w:ascii="Arial" w:hAnsi="Arial" w:cs="Times New Roman"/>
        </w:rPr>
        <w:t>Of the forty-one patients, n</w:t>
      </w:r>
      <w:r w:rsidR="00DA3317" w:rsidRPr="006419D2">
        <w:rPr>
          <w:rFonts w:ascii="Arial" w:hAnsi="Arial" w:cs="Times New Roman"/>
        </w:rPr>
        <w:t xml:space="preserve">ine were excluded </w:t>
      </w:r>
      <w:r w:rsidR="00844EFC" w:rsidRPr="006419D2">
        <w:rPr>
          <w:rFonts w:ascii="Arial" w:hAnsi="Arial" w:cs="Times New Roman"/>
        </w:rPr>
        <w:t xml:space="preserve">from the </w:t>
      </w:r>
      <w:r w:rsidR="00EC6B5B" w:rsidRPr="006419D2">
        <w:rPr>
          <w:rFonts w:ascii="Arial" w:hAnsi="Arial" w:cs="Times New Roman"/>
        </w:rPr>
        <w:t>study</w:t>
      </w:r>
      <w:r w:rsidR="00844EFC" w:rsidRPr="006419D2">
        <w:rPr>
          <w:rFonts w:ascii="Arial" w:hAnsi="Arial" w:cs="Times New Roman"/>
        </w:rPr>
        <w:t xml:space="preserve"> </w:t>
      </w:r>
      <w:r w:rsidR="00DA3317" w:rsidRPr="006419D2">
        <w:rPr>
          <w:rFonts w:ascii="Arial" w:hAnsi="Arial" w:cs="Times New Roman"/>
        </w:rPr>
        <w:t xml:space="preserve">because no information </w:t>
      </w:r>
      <w:r w:rsidR="0053134A" w:rsidRPr="006419D2">
        <w:rPr>
          <w:rFonts w:ascii="Arial" w:hAnsi="Arial" w:cs="Times New Roman"/>
        </w:rPr>
        <w:t xml:space="preserve">was available </w:t>
      </w:r>
      <w:r w:rsidR="00DA3317" w:rsidRPr="006419D2">
        <w:rPr>
          <w:rFonts w:ascii="Arial" w:hAnsi="Arial" w:cs="Times New Roman"/>
        </w:rPr>
        <w:t xml:space="preserve">on </w:t>
      </w:r>
      <w:r w:rsidR="0053134A" w:rsidRPr="006419D2">
        <w:rPr>
          <w:rFonts w:ascii="Arial" w:hAnsi="Arial" w:cs="Times New Roman"/>
        </w:rPr>
        <w:t xml:space="preserve">the location of the </w:t>
      </w:r>
      <w:r w:rsidR="00DA3317" w:rsidRPr="006419D2">
        <w:rPr>
          <w:rFonts w:ascii="Arial" w:hAnsi="Arial" w:cs="Times New Roman"/>
        </w:rPr>
        <w:t>biopsy</w:t>
      </w:r>
      <w:r w:rsidR="004B0C28" w:rsidRPr="006419D2">
        <w:rPr>
          <w:rFonts w:ascii="Arial" w:hAnsi="Arial" w:cs="Times New Roman"/>
        </w:rPr>
        <w:t xml:space="preserve"> </w:t>
      </w:r>
      <w:r w:rsidR="00DA3317" w:rsidRPr="006419D2">
        <w:rPr>
          <w:rFonts w:ascii="Arial" w:hAnsi="Arial" w:cs="Times New Roman"/>
        </w:rPr>
        <w:t xml:space="preserve">or </w:t>
      </w:r>
      <w:r w:rsidR="0053134A" w:rsidRPr="006419D2">
        <w:rPr>
          <w:rFonts w:ascii="Arial" w:hAnsi="Arial" w:cs="Times New Roman"/>
        </w:rPr>
        <w:t xml:space="preserve">because </w:t>
      </w:r>
      <w:r w:rsidR="00DA3317" w:rsidRPr="006419D2">
        <w:rPr>
          <w:rFonts w:ascii="Arial" w:hAnsi="Arial" w:cs="Times New Roman"/>
        </w:rPr>
        <w:t xml:space="preserve">no epithelium </w:t>
      </w:r>
      <w:r w:rsidR="007C6088" w:rsidRPr="006419D2">
        <w:rPr>
          <w:rFonts w:ascii="Arial" w:hAnsi="Arial" w:cs="Times New Roman"/>
        </w:rPr>
        <w:t xml:space="preserve">was </w:t>
      </w:r>
      <w:r w:rsidR="00DA3317" w:rsidRPr="006419D2">
        <w:rPr>
          <w:rFonts w:ascii="Arial" w:hAnsi="Arial" w:cs="Times New Roman"/>
        </w:rPr>
        <w:t>present</w:t>
      </w:r>
      <w:r w:rsidR="007C6088" w:rsidRPr="006419D2">
        <w:rPr>
          <w:rFonts w:ascii="Arial" w:hAnsi="Arial" w:cs="Times New Roman"/>
        </w:rPr>
        <w:t xml:space="preserve"> in the specimen</w:t>
      </w:r>
      <w:r w:rsidR="00DA3317" w:rsidRPr="006419D2">
        <w:rPr>
          <w:rFonts w:ascii="Arial" w:hAnsi="Arial" w:cs="Times New Roman"/>
        </w:rPr>
        <w:t xml:space="preserve">. A total of 32 patients were </w:t>
      </w:r>
      <w:r w:rsidR="00844EFC" w:rsidRPr="006419D2">
        <w:rPr>
          <w:rFonts w:ascii="Arial" w:hAnsi="Arial" w:cs="Times New Roman"/>
        </w:rPr>
        <w:t xml:space="preserve">included in the </w:t>
      </w:r>
      <w:r w:rsidR="00DA3317" w:rsidRPr="006419D2">
        <w:rPr>
          <w:rFonts w:ascii="Arial" w:hAnsi="Arial" w:cs="Times New Roman"/>
        </w:rPr>
        <w:t>analys</w:t>
      </w:r>
      <w:r w:rsidR="00844EFC" w:rsidRPr="006419D2">
        <w:rPr>
          <w:rFonts w:ascii="Arial" w:hAnsi="Arial" w:cs="Times New Roman"/>
        </w:rPr>
        <w:t>is</w:t>
      </w:r>
      <w:r w:rsidR="00DA3317" w:rsidRPr="006419D2">
        <w:rPr>
          <w:rFonts w:ascii="Arial" w:hAnsi="Arial" w:cs="Times New Roman"/>
        </w:rPr>
        <w:t>.</w:t>
      </w:r>
      <w:r w:rsidR="00531BF0" w:rsidRPr="006419D2">
        <w:rPr>
          <w:rFonts w:ascii="Arial" w:hAnsi="Arial" w:cs="Times New Roman"/>
        </w:rPr>
        <w:t xml:space="preserve"> </w:t>
      </w:r>
      <w:r w:rsidR="00AE5676" w:rsidRPr="006419D2">
        <w:rPr>
          <w:rFonts w:ascii="Arial" w:hAnsi="Arial" w:cs="Times New Roman"/>
        </w:rPr>
        <w:t>The 32 patients analy</w:t>
      </w:r>
      <w:r w:rsidR="00FF0CF3" w:rsidRPr="006419D2">
        <w:rPr>
          <w:rFonts w:ascii="Arial" w:hAnsi="Arial" w:cs="Times New Roman"/>
        </w:rPr>
        <w:t>se</w:t>
      </w:r>
      <w:r w:rsidR="00AE5676" w:rsidRPr="006419D2">
        <w:rPr>
          <w:rFonts w:ascii="Arial" w:hAnsi="Arial" w:cs="Times New Roman"/>
        </w:rPr>
        <w:t>d (</w:t>
      </w:r>
      <w:r w:rsidR="009648AD" w:rsidRPr="006419D2">
        <w:rPr>
          <w:rFonts w:ascii="Arial" w:hAnsi="Arial" w:cs="Times New Roman"/>
        </w:rPr>
        <w:t>22 females) had a mean age of 72±12 years</w:t>
      </w:r>
      <w:r w:rsidR="007968C2" w:rsidRPr="006419D2">
        <w:rPr>
          <w:rFonts w:ascii="Arial" w:hAnsi="Arial" w:cs="Times New Roman"/>
        </w:rPr>
        <w:t>.</w:t>
      </w:r>
      <w:r w:rsidR="00612887" w:rsidRPr="006419D2">
        <w:rPr>
          <w:rFonts w:ascii="Arial" w:hAnsi="Arial" w:cs="Times New Roman"/>
        </w:rPr>
        <w:t xml:space="preserve"> </w:t>
      </w:r>
      <w:r w:rsidR="0071264D" w:rsidRPr="006419D2">
        <w:rPr>
          <w:rFonts w:ascii="Arial" w:hAnsi="Arial" w:cs="Times New Roman"/>
        </w:rPr>
        <w:t xml:space="preserve">Nine patients </w:t>
      </w:r>
      <w:r w:rsidR="00E57037" w:rsidRPr="006419D2">
        <w:rPr>
          <w:rFonts w:ascii="Arial" w:hAnsi="Arial" w:cs="Times New Roman"/>
        </w:rPr>
        <w:t xml:space="preserve">also </w:t>
      </w:r>
      <w:r w:rsidR="0071264D" w:rsidRPr="006419D2">
        <w:rPr>
          <w:rFonts w:ascii="Arial" w:hAnsi="Arial" w:cs="Times New Roman"/>
        </w:rPr>
        <w:t xml:space="preserve">had </w:t>
      </w:r>
      <w:r w:rsidR="00957A3E" w:rsidRPr="007C5DFB">
        <w:rPr>
          <w:rFonts w:ascii="Arial" w:hAnsi="Arial" w:cs="Times New Roman"/>
        </w:rPr>
        <w:t xml:space="preserve">oral symptoms of whom </w:t>
      </w:r>
      <w:r w:rsidR="008B0E4F" w:rsidRPr="007C5DFB">
        <w:rPr>
          <w:rFonts w:ascii="Arial" w:hAnsi="Arial" w:cs="Times New Roman"/>
        </w:rPr>
        <w:t>6</w:t>
      </w:r>
      <w:r w:rsidR="00957A3E" w:rsidRPr="007C5DFB">
        <w:rPr>
          <w:rFonts w:ascii="Arial" w:hAnsi="Arial" w:cs="Times New Roman"/>
        </w:rPr>
        <w:t xml:space="preserve"> also had oral </w:t>
      </w:r>
      <w:r w:rsidR="0041040D" w:rsidRPr="007C5DFB">
        <w:rPr>
          <w:rFonts w:ascii="Arial" w:hAnsi="Arial" w:cs="Times New Roman"/>
        </w:rPr>
        <w:t xml:space="preserve">DIF </w:t>
      </w:r>
      <w:r w:rsidR="00957A3E" w:rsidRPr="007C5DFB">
        <w:rPr>
          <w:rFonts w:ascii="Arial" w:hAnsi="Arial" w:cs="Times New Roman"/>
        </w:rPr>
        <w:t>biopsies</w:t>
      </w:r>
      <w:r w:rsidR="00612887" w:rsidRPr="006419D2">
        <w:rPr>
          <w:rFonts w:ascii="Arial" w:hAnsi="Arial" w:cs="Times New Roman"/>
        </w:rPr>
        <w:t>.</w:t>
      </w:r>
      <w:r w:rsidR="00531BF0" w:rsidRPr="006419D2">
        <w:rPr>
          <w:rFonts w:ascii="Arial" w:hAnsi="Arial" w:cs="Times New Roman"/>
        </w:rPr>
        <w:t xml:space="preserve"> </w:t>
      </w:r>
      <w:r w:rsidR="006672C1" w:rsidRPr="006419D2">
        <w:rPr>
          <w:rFonts w:ascii="Arial" w:hAnsi="Arial" w:cs="Times New Roman"/>
        </w:rPr>
        <w:t xml:space="preserve">The demographics and baseline clinical details of the </w:t>
      </w:r>
      <w:r w:rsidR="00657963" w:rsidRPr="006419D2">
        <w:rPr>
          <w:rFonts w:ascii="Arial" w:hAnsi="Arial" w:cs="Times New Roman"/>
        </w:rPr>
        <w:t xml:space="preserve">study </w:t>
      </w:r>
      <w:r w:rsidR="006672C1" w:rsidRPr="006419D2">
        <w:rPr>
          <w:rFonts w:ascii="Arial" w:hAnsi="Arial" w:cs="Times New Roman"/>
        </w:rPr>
        <w:t>population are shown in Table 1.</w:t>
      </w:r>
      <w:r w:rsidR="00D43008" w:rsidRPr="006419D2">
        <w:rPr>
          <w:rFonts w:ascii="Arial" w:hAnsi="Arial" w:cs="Times New Roman"/>
        </w:rPr>
        <w:t xml:space="preserve"> </w:t>
      </w:r>
      <w:r w:rsidR="00DC4AFA" w:rsidRPr="006419D2">
        <w:rPr>
          <w:rFonts w:ascii="Arial" w:hAnsi="Arial" w:cs="Times New Roman"/>
        </w:rPr>
        <w:t>Biopsies were lesional in 22% of cases (7/32), peri</w:t>
      </w:r>
      <w:r w:rsidR="00B23C4C" w:rsidRPr="006419D2">
        <w:rPr>
          <w:rFonts w:ascii="Arial" w:hAnsi="Arial" w:cs="Times New Roman"/>
        </w:rPr>
        <w:t>-</w:t>
      </w:r>
      <w:r w:rsidR="00DC4AFA" w:rsidRPr="006419D2">
        <w:rPr>
          <w:rFonts w:ascii="Arial" w:hAnsi="Arial" w:cs="Times New Roman"/>
        </w:rPr>
        <w:t xml:space="preserve">lesional in 22% (7/32) and </w:t>
      </w:r>
      <w:r w:rsidR="00657963" w:rsidRPr="006419D2">
        <w:rPr>
          <w:rFonts w:ascii="Arial" w:hAnsi="Arial" w:cs="Times New Roman"/>
        </w:rPr>
        <w:t xml:space="preserve">from </w:t>
      </w:r>
      <w:r w:rsidR="004B0C28" w:rsidRPr="006419D2">
        <w:rPr>
          <w:rFonts w:ascii="Arial" w:hAnsi="Arial" w:cs="Times New Roman"/>
        </w:rPr>
        <w:t xml:space="preserve">non-affected </w:t>
      </w:r>
      <w:r w:rsidR="00657963" w:rsidRPr="006419D2">
        <w:rPr>
          <w:rFonts w:ascii="Arial" w:hAnsi="Arial" w:cs="Times New Roman"/>
        </w:rPr>
        <w:t xml:space="preserve">conjunctiva </w:t>
      </w:r>
      <w:r w:rsidR="00DC4AFA" w:rsidRPr="006419D2">
        <w:rPr>
          <w:rFonts w:ascii="Arial" w:hAnsi="Arial" w:cs="Times New Roman"/>
        </w:rPr>
        <w:t>in 56% (18/32)</w:t>
      </w:r>
      <w:r w:rsidR="004F5A92" w:rsidRPr="006419D2">
        <w:rPr>
          <w:rFonts w:ascii="Arial" w:hAnsi="Arial" w:cs="Times New Roman"/>
        </w:rPr>
        <w:t xml:space="preserve">. Of </w:t>
      </w:r>
      <w:r w:rsidR="004B0C28" w:rsidRPr="006419D2">
        <w:rPr>
          <w:rFonts w:ascii="Arial" w:hAnsi="Arial" w:cs="Times New Roman"/>
        </w:rPr>
        <w:t>these</w:t>
      </w:r>
      <w:r w:rsidR="009D42FB" w:rsidRPr="006419D2">
        <w:rPr>
          <w:rFonts w:ascii="Arial" w:hAnsi="Arial" w:cs="Times New Roman"/>
        </w:rPr>
        <w:t>,</w:t>
      </w:r>
      <w:r w:rsidR="00B223FB" w:rsidRPr="006419D2">
        <w:rPr>
          <w:rFonts w:ascii="Arial" w:hAnsi="Arial" w:cs="Times New Roman"/>
        </w:rPr>
        <w:t xml:space="preserve"> </w:t>
      </w:r>
      <w:r w:rsidR="004B0C28" w:rsidRPr="006419D2">
        <w:rPr>
          <w:rFonts w:ascii="Arial" w:hAnsi="Arial" w:cs="Times New Roman"/>
        </w:rPr>
        <w:t>n</w:t>
      </w:r>
      <w:r w:rsidR="00B223FB" w:rsidRPr="006419D2">
        <w:rPr>
          <w:rFonts w:ascii="Arial" w:hAnsi="Arial" w:cs="Times New Roman"/>
        </w:rPr>
        <w:t>ineteen percent were</w:t>
      </w:r>
      <w:r w:rsidR="00DC4AFA" w:rsidRPr="006419D2">
        <w:rPr>
          <w:rFonts w:ascii="Arial" w:hAnsi="Arial" w:cs="Times New Roman"/>
        </w:rPr>
        <w:t xml:space="preserve"> from </w:t>
      </w:r>
      <w:r w:rsidR="00B223FB" w:rsidRPr="006419D2">
        <w:rPr>
          <w:rFonts w:ascii="Arial" w:hAnsi="Arial" w:cs="Times New Roman"/>
        </w:rPr>
        <w:t xml:space="preserve">the </w:t>
      </w:r>
      <w:r w:rsidR="00DC4AFA" w:rsidRPr="006419D2">
        <w:rPr>
          <w:rFonts w:ascii="Arial" w:hAnsi="Arial" w:cs="Times New Roman"/>
        </w:rPr>
        <w:t xml:space="preserve">bulbar conjunctiva and 37% from </w:t>
      </w:r>
      <w:r w:rsidR="00B223FB" w:rsidRPr="006419D2">
        <w:rPr>
          <w:rFonts w:ascii="Arial" w:hAnsi="Arial" w:cs="Times New Roman"/>
        </w:rPr>
        <w:t xml:space="preserve">the inferior </w:t>
      </w:r>
      <w:r w:rsidR="00DC4AFA" w:rsidRPr="006419D2">
        <w:rPr>
          <w:rFonts w:ascii="Arial" w:hAnsi="Arial" w:cs="Times New Roman"/>
        </w:rPr>
        <w:t>forniceal conjunctiva.</w:t>
      </w:r>
      <w:r w:rsidR="00321B08" w:rsidRPr="006419D2">
        <w:rPr>
          <w:rFonts w:ascii="Arial" w:hAnsi="Arial" w:cs="Times New Roman"/>
        </w:rPr>
        <w:t xml:space="preserve"> </w:t>
      </w:r>
      <w:r w:rsidR="00A5195C" w:rsidRPr="006419D2">
        <w:rPr>
          <w:rFonts w:ascii="Arial" w:hAnsi="Arial" w:cs="Times New Roman"/>
        </w:rPr>
        <w:t xml:space="preserve">Overall, 10/32 </w:t>
      </w:r>
      <w:r w:rsidR="006259A5" w:rsidRPr="006419D2">
        <w:rPr>
          <w:rFonts w:ascii="Arial" w:hAnsi="Arial" w:cs="Times New Roman"/>
        </w:rPr>
        <w:t xml:space="preserve">(31%) </w:t>
      </w:r>
      <w:r w:rsidR="00A5195C" w:rsidRPr="006419D2">
        <w:rPr>
          <w:rFonts w:ascii="Arial" w:hAnsi="Arial" w:cs="Times New Roman"/>
        </w:rPr>
        <w:t>biopsies</w:t>
      </w:r>
      <w:r w:rsidR="00EE01AF" w:rsidRPr="006419D2">
        <w:rPr>
          <w:rFonts w:ascii="Arial" w:hAnsi="Arial" w:cs="Times New Roman"/>
        </w:rPr>
        <w:t xml:space="preserve"> </w:t>
      </w:r>
      <w:r w:rsidR="00B223FB" w:rsidRPr="006419D2">
        <w:rPr>
          <w:rFonts w:ascii="Arial" w:hAnsi="Arial" w:cs="Times New Roman"/>
        </w:rPr>
        <w:t>gave</w:t>
      </w:r>
      <w:r w:rsidR="001E19CF" w:rsidRPr="006419D2">
        <w:rPr>
          <w:rFonts w:ascii="Arial" w:hAnsi="Arial" w:cs="Times New Roman"/>
        </w:rPr>
        <w:t xml:space="preserve"> </w:t>
      </w:r>
      <w:r w:rsidR="00B223FB" w:rsidRPr="006419D2">
        <w:rPr>
          <w:rFonts w:ascii="Arial" w:hAnsi="Arial" w:cs="Times New Roman"/>
        </w:rPr>
        <w:t xml:space="preserve">a </w:t>
      </w:r>
      <w:r w:rsidR="00A5195C" w:rsidRPr="006419D2">
        <w:rPr>
          <w:rFonts w:ascii="Arial" w:hAnsi="Arial" w:cs="Times New Roman"/>
        </w:rPr>
        <w:t xml:space="preserve">positive DIF </w:t>
      </w:r>
      <w:r w:rsidR="00A5195C" w:rsidRPr="007C5DFB">
        <w:rPr>
          <w:rFonts w:ascii="Arial" w:hAnsi="Arial" w:cs="Times New Roman"/>
        </w:rPr>
        <w:t>test</w:t>
      </w:r>
      <w:r w:rsidR="00957A3E" w:rsidRPr="007C5DFB">
        <w:rPr>
          <w:rFonts w:ascii="Arial" w:hAnsi="Arial" w:cs="Times New Roman"/>
        </w:rPr>
        <w:t xml:space="preserve"> (</w:t>
      </w:r>
      <w:r w:rsidR="004133EE" w:rsidRPr="007C5DFB">
        <w:rPr>
          <w:rFonts w:ascii="Arial" w:hAnsi="Arial" w:cs="Times New Roman"/>
        </w:rPr>
        <w:t>3</w:t>
      </w:r>
      <w:r w:rsidR="005D0AD8" w:rsidRPr="007C5DFB">
        <w:rPr>
          <w:rFonts w:ascii="Arial" w:hAnsi="Arial" w:cs="Times New Roman"/>
        </w:rPr>
        <w:t xml:space="preserve"> </w:t>
      </w:r>
      <w:r w:rsidR="00957A3E" w:rsidRPr="007C5DFB">
        <w:rPr>
          <w:rFonts w:ascii="Arial" w:hAnsi="Arial" w:cs="Times New Roman"/>
        </w:rPr>
        <w:t xml:space="preserve">of these </w:t>
      </w:r>
      <w:r w:rsidR="005D0AD8" w:rsidRPr="007C5DFB">
        <w:rPr>
          <w:rFonts w:ascii="Arial" w:hAnsi="Arial" w:cs="Times New Roman"/>
        </w:rPr>
        <w:t xml:space="preserve">patients </w:t>
      </w:r>
      <w:r w:rsidR="00957A3E" w:rsidRPr="007C5DFB">
        <w:rPr>
          <w:rFonts w:ascii="Arial" w:hAnsi="Arial" w:cs="Times New Roman"/>
        </w:rPr>
        <w:t xml:space="preserve">also had </w:t>
      </w:r>
      <w:r w:rsidR="005D0AD8" w:rsidRPr="007C5DFB">
        <w:rPr>
          <w:rFonts w:ascii="Arial" w:hAnsi="Arial" w:cs="Times New Roman"/>
        </w:rPr>
        <w:t xml:space="preserve">an oral biopsy which gave a </w:t>
      </w:r>
      <w:r w:rsidR="00957A3E" w:rsidRPr="007C5DFB">
        <w:rPr>
          <w:rFonts w:ascii="Arial" w:hAnsi="Arial" w:cs="Times New Roman"/>
        </w:rPr>
        <w:t>positive DIF result</w:t>
      </w:r>
      <w:r w:rsidR="005B2970" w:rsidRPr="007C5DFB">
        <w:rPr>
          <w:rFonts w:ascii="Arial" w:hAnsi="Arial" w:cs="Times New Roman"/>
        </w:rPr>
        <w:t xml:space="preserve"> </w:t>
      </w:r>
      <w:r w:rsidR="004133EE" w:rsidRPr="007C5DFB">
        <w:rPr>
          <w:rFonts w:ascii="Arial" w:hAnsi="Arial" w:cs="Times New Roman"/>
        </w:rPr>
        <w:t>in one case and negative DIF result in the remaining two</w:t>
      </w:r>
      <w:r w:rsidR="0041040D" w:rsidRPr="007C5DFB">
        <w:rPr>
          <w:rFonts w:ascii="Arial" w:hAnsi="Arial" w:cs="Times New Roman"/>
        </w:rPr>
        <w:t xml:space="preserve">. </w:t>
      </w:r>
      <w:r w:rsidR="005D0AD8" w:rsidRPr="007C5DFB">
        <w:rPr>
          <w:rFonts w:ascii="Arial" w:hAnsi="Arial" w:cs="Times New Roman"/>
        </w:rPr>
        <w:t xml:space="preserve">Thirteen of the 32 patients </w:t>
      </w:r>
      <w:r w:rsidR="006259A5" w:rsidRPr="007C5DFB">
        <w:rPr>
          <w:rFonts w:ascii="Arial" w:hAnsi="Arial" w:cs="Times New Roman"/>
        </w:rPr>
        <w:t>(41%)</w:t>
      </w:r>
      <w:r w:rsidR="00A5195C" w:rsidRPr="007C5DFB">
        <w:rPr>
          <w:rFonts w:ascii="Arial" w:hAnsi="Arial" w:cs="Times New Roman"/>
        </w:rPr>
        <w:t xml:space="preserve"> </w:t>
      </w:r>
      <w:r w:rsidR="005D0AD8" w:rsidRPr="007C5DFB">
        <w:rPr>
          <w:rFonts w:ascii="Arial" w:hAnsi="Arial" w:cs="Times New Roman"/>
        </w:rPr>
        <w:t xml:space="preserve">had a </w:t>
      </w:r>
      <w:r w:rsidR="00A5195C" w:rsidRPr="007C5DFB">
        <w:rPr>
          <w:rFonts w:ascii="Arial" w:hAnsi="Arial" w:cs="Times New Roman"/>
        </w:rPr>
        <w:t>non</w:t>
      </w:r>
      <w:r w:rsidR="00B223FB" w:rsidRPr="007C5DFB">
        <w:rPr>
          <w:rFonts w:ascii="Arial" w:hAnsi="Arial" w:cs="Times New Roman"/>
        </w:rPr>
        <w:t>-</w:t>
      </w:r>
      <w:r w:rsidR="00A5195C" w:rsidRPr="007C5DFB">
        <w:rPr>
          <w:rFonts w:ascii="Arial" w:hAnsi="Arial" w:cs="Times New Roman"/>
        </w:rPr>
        <w:t xml:space="preserve">specific </w:t>
      </w:r>
      <w:r w:rsidR="005D0AD8" w:rsidRPr="007C5DFB">
        <w:rPr>
          <w:rFonts w:ascii="Arial" w:hAnsi="Arial" w:cs="Times New Roman"/>
        </w:rPr>
        <w:t xml:space="preserve">DIF result </w:t>
      </w:r>
      <w:r w:rsidR="00A5195C" w:rsidRPr="007C5DFB">
        <w:rPr>
          <w:rFonts w:ascii="Arial" w:hAnsi="Arial" w:cs="Times New Roman"/>
        </w:rPr>
        <w:t>and 9/32</w:t>
      </w:r>
      <w:r w:rsidR="006259A5" w:rsidRPr="007C5DFB">
        <w:rPr>
          <w:rFonts w:ascii="Arial" w:hAnsi="Arial" w:cs="Times New Roman"/>
        </w:rPr>
        <w:t xml:space="preserve"> (28%)</w:t>
      </w:r>
      <w:r w:rsidR="00A5195C" w:rsidRPr="007C5DFB">
        <w:rPr>
          <w:rFonts w:ascii="Arial" w:hAnsi="Arial" w:cs="Times New Roman"/>
        </w:rPr>
        <w:t xml:space="preserve"> </w:t>
      </w:r>
      <w:r w:rsidR="005D0AD8" w:rsidRPr="007C5DFB">
        <w:rPr>
          <w:rFonts w:ascii="Arial" w:hAnsi="Arial" w:cs="Times New Roman"/>
        </w:rPr>
        <w:t xml:space="preserve">a </w:t>
      </w:r>
      <w:r w:rsidR="00A5195C" w:rsidRPr="007C5DFB">
        <w:rPr>
          <w:rFonts w:ascii="Arial" w:hAnsi="Arial" w:cs="Times New Roman"/>
        </w:rPr>
        <w:t>negative</w:t>
      </w:r>
      <w:r w:rsidR="005D0AD8" w:rsidRPr="007C5DFB">
        <w:rPr>
          <w:rFonts w:ascii="Arial" w:hAnsi="Arial" w:cs="Times New Roman"/>
        </w:rPr>
        <w:t xml:space="preserve"> DIF result. Of these 22 patients </w:t>
      </w:r>
      <w:r w:rsidR="00C27548" w:rsidRPr="007C5DFB">
        <w:rPr>
          <w:rFonts w:ascii="Arial" w:hAnsi="Arial" w:cs="Times New Roman"/>
        </w:rPr>
        <w:t>3</w:t>
      </w:r>
      <w:r w:rsidR="00913EAC" w:rsidRPr="007C5DFB">
        <w:rPr>
          <w:rFonts w:ascii="Arial" w:hAnsi="Arial" w:cs="Times New Roman"/>
        </w:rPr>
        <w:t xml:space="preserve"> </w:t>
      </w:r>
      <w:r w:rsidR="005D0AD8" w:rsidRPr="007C5DFB">
        <w:rPr>
          <w:rFonts w:ascii="Arial" w:hAnsi="Arial" w:cs="Times New Roman"/>
        </w:rPr>
        <w:t xml:space="preserve">also had an oral biopsy and these </w:t>
      </w:r>
      <w:r w:rsidR="00913EAC" w:rsidRPr="007C5DFB">
        <w:rPr>
          <w:rFonts w:ascii="Arial" w:hAnsi="Arial" w:cs="Times New Roman"/>
        </w:rPr>
        <w:t>all</w:t>
      </w:r>
      <w:r w:rsidR="005D0AD8" w:rsidRPr="007C5DFB">
        <w:rPr>
          <w:rFonts w:ascii="Arial" w:hAnsi="Arial" w:cs="Times New Roman"/>
        </w:rPr>
        <w:t xml:space="preserve"> gave a negative DIF result</w:t>
      </w:r>
      <w:r w:rsidR="00A5195C" w:rsidRPr="007C5DFB">
        <w:rPr>
          <w:rFonts w:ascii="Arial" w:hAnsi="Arial" w:cs="Times New Roman"/>
        </w:rPr>
        <w:t>.</w:t>
      </w:r>
      <w:r w:rsidR="00A5195C" w:rsidRPr="006419D2">
        <w:rPr>
          <w:rFonts w:ascii="Arial" w:hAnsi="Arial" w:cs="Times New Roman"/>
        </w:rPr>
        <w:t xml:space="preserve"> </w:t>
      </w:r>
    </w:p>
    <w:p w14:paraId="2C16432F" w14:textId="3FDC0467" w:rsidR="00514143" w:rsidRPr="006419D2" w:rsidRDefault="00852736" w:rsidP="006419D2">
      <w:pPr>
        <w:rPr>
          <w:rFonts w:ascii="Arial" w:hAnsi="Arial" w:cs="Times New Roman"/>
        </w:rPr>
      </w:pPr>
      <w:r w:rsidRPr="006419D2">
        <w:rPr>
          <w:rFonts w:ascii="Arial" w:hAnsi="Arial" w:cs="Times New Roman"/>
        </w:rPr>
        <w:t>Results from lesional biopsies were positive in 14% of cases</w:t>
      </w:r>
      <w:r w:rsidR="00095715" w:rsidRPr="006419D2">
        <w:rPr>
          <w:rFonts w:ascii="Arial" w:hAnsi="Arial" w:cs="Times New Roman"/>
        </w:rPr>
        <w:t xml:space="preserve"> (1/7)</w:t>
      </w:r>
      <w:r w:rsidR="00FF0CF3" w:rsidRPr="006419D2">
        <w:rPr>
          <w:rFonts w:ascii="Arial" w:hAnsi="Arial" w:cs="Times New Roman"/>
        </w:rPr>
        <w:t>, non-</w:t>
      </w:r>
      <w:r w:rsidRPr="006419D2">
        <w:rPr>
          <w:rFonts w:ascii="Arial" w:hAnsi="Arial" w:cs="Times New Roman"/>
        </w:rPr>
        <w:t xml:space="preserve">specific in 57% </w:t>
      </w:r>
      <w:r w:rsidR="00095715" w:rsidRPr="006419D2">
        <w:rPr>
          <w:rFonts w:ascii="Arial" w:hAnsi="Arial" w:cs="Times New Roman"/>
        </w:rPr>
        <w:t xml:space="preserve">(4/7) </w:t>
      </w:r>
      <w:r w:rsidRPr="006419D2">
        <w:rPr>
          <w:rFonts w:ascii="Arial" w:hAnsi="Arial" w:cs="Times New Roman"/>
        </w:rPr>
        <w:t>and negative in 29%</w:t>
      </w:r>
      <w:r w:rsidR="00095715" w:rsidRPr="006419D2">
        <w:rPr>
          <w:rFonts w:ascii="Arial" w:hAnsi="Arial" w:cs="Times New Roman"/>
        </w:rPr>
        <w:t xml:space="preserve"> (2/7)</w:t>
      </w:r>
      <w:r w:rsidRPr="006419D2">
        <w:rPr>
          <w:rFonts w:ascii="Arial" w:hAnsi="Arial" w:cs="Times New Roman"/>
        </w:rPr>
        <w:t>. Peri-lesional bio</w:t>
      </w:r>
      <w:r w:rsidR="0041040D">
        <w:rPr>
          <w:rFonts w:ascii="Arial" w:hAnsi="Arial" w:cs="Times New Roman"/>
        </w:rPr>
        <w:t>p</w:t>
      </w:r>
      <w:r w:rsidRPr="006419D2">
        <w:rPr>
          <w:rFonts w:ascii="Arial" w:hAnsi="Arial" w:cs="Times New Roman"/>
        </w:rPr>
        <w:t xml:space="preserve">sies </w:t>
      </w:r>
      <w:r w:rsidR="00B223FB" w:rsidRPr="006419D2">
        <w:rPr>
          <w:rFonts w:ascii="Arial" w:hAnsi="Arial" w:cs="Times New Roman"/>
        </w:rPr>
        <w:t>were</w:t>
      </w:r>
      <w:r w:rsidRPr="006419D2">
        <w:rPr>
          <w:rFonts w:ascii="Arial" w:hAnsi="Arial" w:cs="Times New Roman"/>
        </w:rPr>
        <w:t xml:space="preserve"> positive in 86% of cases</w:t>
      </w:r>
      <w:r w:rsidR="00095715" w:rsidRPr="006419D2">
        <w:rPr>
          <w:rFonts w:ascii="Arial" w:hAnsi="Arial" w:cs="Times New Roman"/>
        </w:rPr>
        <w:t xml:space="preserve"> (6/7)</w:t>
      </w:r>
      <w:r w:rsidR="00FF0CF3" w:rsidRPr="006419D2">
        <w:rPr>
          <w:rFonts w:ascii="Arial" w:hAnsi="Arial" w:cs="Times New Roman"/>
        </w:rPr>
        <w:t>, non-</w:t>
      </w:r>
      <w:r w:rsidRPr="006419D2">
        <w:rPr>
          <w:rFonts w:ascii="Arial" w:hAnsi="Arial" w:cs="Times New Roman"/>
        </w:rPr>
        <w:t>specific in 14%</w:t>
      </w:r>
      <w:r w:rsidR="00095715" w:rsidRPr="006419D2">
        <w:rPr>
          <w:rFonts w:ascii="Arial" w:hAnsi="Arial" w:cs="Times New Roman"/>
        </w:rPr>
        <w:t xml:space="preserve"> (1/7)</w:t>
      </w:r>
      <w:r w:rsidRPr="006419D2">
        <w:rPr>
          <w:rFonts w:ascii="Arial" w:hAnsi="Arial" w:cs="Times New Roman"/>
        </w:rPr>
        <w:t xml:space="preserve"> and none </w:t>
      </w:r>
      <w:r w:rsidR="00B223FB" w:rsidRPr="006419D2">
        <w:rPr>
          <w:rFonts w:ascii="Arial" w:hAnsi="Arial" w:cs="Times New Roman"/>
        </w:rPr>
        <w:t>were</w:t>
      </w:r>
      <w:r w:rsidRPr="006419D2">
        <w:rPr>
          <w:rFonts w:ascii="Arial" w:hAnsi="Arial" w:cs="Times New Roman"/>
        </w:rPr>
        <w:t xml:space="preserve"> negative. Bio</w:t>
      </w:r>
      <w:r w:rsidR="00FF0CF3" w:rsidRPr="006419D2">
        <w:rPr>
          <w:rFonts w:ascii="Arial" w:hAnsi="Arial" w:cs="Times New Roman"/>
        </w:rPr>
        <w:t>psies taken from areas of non-affected</w:t>
      </w:r>
      <w:r w:rsidRPr="006419D2">
        <w:rPr>
          <w:rFonts w:ascii="Arial" w:hAnsi="Arial" w:cs="Times New Roman"/>
        </w:rPr>
        <w:t xml:space="preserve"> conjunctiva were positive in </w:t>
      </w:r>
      <w:r w:rsidR="00536966" w:rsidRPr="006419D2">
        <w:rPr>
          <w:rFonts w:ascii="Arial" w:hAnsi="Arial" w:cs="Times New Roman"/>
        </w:rPr>
        <w:t>17</w:t>
      </w:r>
      <w:r w:rsidRPr="006419D2">
        <w:rPr>
          <w:rFonts w:ascii="Arial" w:hAnsi="Arial" w:cs="Times New Roman"/>
        </w:rPr>
        <w:t>%</w:t>
      </w:r>
      <w:r w:rsidR="00095715" w:rsidRPr="006419D2">
        <w:rPr>
          <w:rFonts w:ascii="Arial" w:hAnsi="Arial" w:cs="Times New Roman"/>
        </w:rPr>
        <w:t xml:space="preserve"> (3/18)</w:t>
      </w:r>
      <w:r w:rsidRPr="006419D2">
        <w:rPr>
          <w:rFonts w:ascii="Arial" w:hAnsi="Arial" w:cs="Times New Roman"/>
        </w:rPr>
        <w:t xml:space="preserve"> (</w:t>
      </w:r>
      <w:r w:rsidR="00536966" w:rsidRPr="006419D2">
        <w:rPr>
          <w:rFonts w:ascii="Arial" w:hAnsi="Arial" w:cs="Times New Roman"/>
        </w:rPr>
        <w:t>17</w:t>
      </w:r>
      <w:r w:rsidRPr="006419D2">
        <w:rPr>
          <w:rFonts w:ascii="Arial" w:hAnsi="Arial" w:cs="Times New Roman"/>
        </w:rPr>
        <w:t xml:space="preserve">% for bulbar conjunctiva and </w:t>
      </w:r>
      <w:r w:rsidR="00536966" w:rsidRPr="006419D2">
        <w:rPr>
          <w:rFonts w:ascii="Arial" w:hAnsi="Arial" w:cs="Times New Roman"/>
        </w:rPr>
        <w:t>17</w:t>
      </w:r>
      <w:r w:rsidRPr="006419D2">
        <w:rPr>
          <w:rFonts w:ascii="Arial" w:hAnsi="Arial" w:cs="Times New Roman"/>
        </w:rPr>
        <w:t>% f</w:t>
      </w:r>
      <w:r w:rsidR="00FF0CF3" w:rsidRPr="006419D2">
        <w:rPr>
          <w:rFonts w:ascii="Arial" w:hAnsi="Arial" w:cs="Times New Roman"/>
        </w:rPr>
        <w:t>rom forniceal conjunctiva), non-</w:t>
      </w:r>
      <w:r w:rsidRPr="006419D2">
        <w:rPr>
          <w:rFonts w:ascii="Arial" w:hAnsi="Arial" w:cs="Times New Roman"/>
        </w:rPr>
        <w:t xml:space="preserve">specific in </w:t>
      </w:r>
      <w:r w:rsidR="00536966" w:rsidRPr="006419D2">
        <w:rPr>
          <w:rFonts w:ascii="Arial" w:hAnsi="Arial" w:cs="Times New Roman"/>
        </w:rPr>
        <w:t>44</w:t>
      </w:r>
      <w:r w:rsidRPr="006419D2">
        <w:rPr>
          <w:rFonts w:ascii="Arial" w:hAnsi="Arial" w:cs="Times New Roman"/>
        </w:rPr>
        <w:t xml:space="preserve">% </w:t>
      </w:r>
      <w:r w:rsidR="00095715" w:rsidRPr="006419D2">
        <w:rPr>
          <w:rFonts w:ascii="Arial" w:hAnsi="Arial" w:cs="Times New Roman"/>
        </w:rPr>
        <w:t xml:space="preserve">(8/18) </w:t>
      </w:r>
      <w:r w:rsidRPr="006419D2">
        <w:rPr>
          <w:rFonts w:ascii="Arial" w:hAnsi="Arial" w:cs="Times New Roman"/>
        </w:rPr>
        <w:t>(</w:t>
      </w:r>
      <w:r w:rsidR="00536966" w:rsidRPr="006419D2">
        <w:rPr>
          <w:rFonts w:ascii="Arial" w:hAnsi="Arial" w:cs="Times New Roman"/>
        </w:rPr>
        <w:t>50</w:t>
      </w:r>
      <w:r w:rsidRPr="006419D2">
        <w:rPr>
          <w:rFonts w:ascii="Arial" w:hAnsi="Arial" w:cs="Times New Roman"/>
        </w:rPr>
        <w:t xml:space="preserve">% </w:t>
      </w:r>
      <w:r w:rsidR="00536966" w:rsidRPr="006419D2">
        <w:rPr>
          <w:rFonts w:ascii="Arial" w:hAnsi="Arial" w:cs="Times New Roman"/>
        </w:rPr>
        <w:t>of</w:t>
      </w:r>
      <w:r w:rsidR="00A17BB1" w:rsidRPr="006419D2">
        <w:rPr>
          <w:rFonts w:ascii="Arial" w:hAnsi="Arial" w:cs="Times New Roman"/>
        </w:rPr>
        <w:t xml:space="preserve"> </w:t>
      </w:r>
      <w:r w:rsidRPr="006419D2">
        <w:rPr>
          <w:rFonts w:ascii="Arial" w:hAnsi="Arial" w:cs="Times New Roman"/>
        </w:rPr>
        <w:t xml:space="preserve">bulbar conjunctival samples and </w:t>
      </w:r>
      <w:r w:rsidR="00536966" w:rsidRPr="006419D2">
        <w:rPr>
          <w:rFonts w:ascii="Arial" w:hAnsi="Arial" w:cs="Times New Roman"/>
        </w:rPr>
        <w:t>42</w:t>
      </w:r>
      <w:r w:rsidRPr="006419D2">
        <w:rPr>
          <w:rFonts w:ascii="Arial" w:hAnsi="Arial" w:cs="Times New Roman"/>
        </w:rPr>
        <w:t xml:space="preserve">% </w:t>
      </w:r>
      <w:r w:rsidR="00536966" w:rsidRPr="006419D2">
        <w:rPr>
          <w:rFonts w:ascii="Arial" w:hAnsi="Arial" w:cs="Times New Roman"/>
        </w:rPr>
        <w:t xml:space="preserve">of </w:t>
      </w:r>
      <w:r w:rsidRPr="006419D2">
        <w:rPr>
          <w:rFonts w:ascii="Arial" w:hAnsi="Arial" w:cs="Times New Roman"/>
        </w:rPr>
        <w:t>forniceal conjunctiva</w:t>
      </w:r>
      <w:r w:rsidR="00536966" w:rsidRPr="006419D2">
        <w:rPr>
          <w:rFonts w:ascii="Arial" w:hAnsi="Arial" w:cs="Times New Roman"/>
        </w:rPr>
        <w:t>l samples</w:t>
      </w:r>
      <w:r w:rsidRPr="006419D2">
        <w:rPr>
          <w:rFonts w:ascii="Arial" w:hAnsi="Arial" w:cs="Times New Roman"/>
        </w:rPr>
        <w:t xml:space="preserve">) and negative in </w:t>
      </w:r>
      <w:r w:rsidR="00536966" w:rsidRPr="006419D2">
        <w:rPr>
          <w:rFonts w:ascii="Arial" w:hAnsi="Arial" w:cs="Times New Roman"/>
        </w:rPr>
        <w:t>39</w:t>
      </w:r>
      <w:r w:rsidRPr="006419D2">
        <w:rPr>
          <w:rFonts w:ascii="Arial" w:hAnsi="Arial" w:cs="Times New Roman"/>
        </w:rPr>
        <w:t>%</w:t>
      </w:r>
      <w:r w:rsidR="00095715" w:rsidRPr="006419D2">
        <w:rPr>
          <w:rFonts w:ascii="Arial" w:hAnsi="Arial" w:cs="Times New Roman"/>
        </w:rPr>
        <w:t xml:space="preserve"> (7/18)</w:t>
      </w:r>
      <w:r w:rsidRPr="006419D2">
        <w:rPr>
          <w:rFonts w:ascii="Arial" w:hAnsi="Arial" w:cs="Times New Roman"/>
        </w:rPr>
        <w:t xml:space="preserve"> (</w:t>
      </w:r>
      <w:r w:rsidR="00536966" w:rsidRPr="006419D2">
        <w:rPr>
          <w:rFonts w:ascii="Arial" w:hAnsi="Arial" w:cs="Times New Roman"/>
        </w:rPr>
        <w:t>33</w:t>
      </w:r>
      <w:r w:rsidRPr="006419D2">
        <w:rPr>
          <w:rFonts w:ascii="Arial" w:hAnsi="Arial" w:cs="Times New Roman"/>
        </w:rPr>
        <w:t xml:space="preserve">% and </w:t>
      </w:r>
      <w:r w:rsidR="00536966" w:rsidRPr="006419D2">
        <w:rPr>
          <w:rFonts w:ascii="Arial" w:hAnsi="Arial" w:cs="Times New Roman"/>
        </w:rPr>
        <w:t>42</w:t>
      </w:r>
      <w:r w:rsidRPr="006419D2">
        <w:rPr>
          <w:rFonts w:ascii="Arial" w:hAnsi="Arial" w:cs="Times New Roman"/>
        </w:rPr>
        <w:t xml:space="preserve">% for </w:t>
      </w:r>
      <w:r w:rsidR="00E57037" w:rsidRPr="006419D2">
        <w:rPr>
          <w:rFonts w:ascii="Arial" w:hAnsi="Arial" w:cs="Times New Roman"/>
        </w:rPr>
        <w:t xml:space="preserve">the </w:t>
      </w:r>
      <w:r w:rsidRPr="006419D2">
        <w:rPr>
          <w:rFonts w:ascii="Arial" w:hAnsi="Arial" w:cs="Times New Roman"/>
        </w:rPr>
        <w:t>bulbar and fornice</w:t>
      </w:r>
      <w:r w:rsidR="004F5A92" w:rsidRPr="006419D2">
        <w:rPr>
          <w:rFonts w:ascii="Arial" w:hAnsi="Arial" w:cs="Times New Roman"/>
        </w:rPr>
        <w:t>a</w:t>
      </w:r>
      <w:r w:rsidRPr="006419D2">
        <w:rPr>
          <w:rFonts w:ascii="Arial" w:hAnsi="Arial" w:cs="Times New Roman"/>
        </w:rPr>
        <w:t>l conjunctiva respectively)</w:t>
      </w:r>
      <w:r w:rsidR="00095715" w:rsidRPr="006419D2">
        <w:rPr>
          <w:rFonts w:ascii="Arial" w:hAnsi="Arial" w:cs="Times New Roman"/>
        </w:rPr>
        <w:t xml:space="preserve">. </w:t>
      </w:r>
    </w:p>
    <w:p w14:paraId="6D1C3312" w14:textId="005432C8" w:rsidR="00514143" w:rsidRPr="006419D2" w:rsidRDefault="004F5A92" w:rsidP="006419D2">
      <w:pPr>
        <w:rPr>
          <w:rFonts w:ascii="Arial" w:hAnsi="Arial" w:cs="Times New Roman"/>
        </w:rPr>
      </w:pPr>
      <w:r w:rsidRPr="006419D2">
        <w:rPr>
          <w:rFonts w:ascii="Arial" w:hAnsi="Arial" w:cs="Times New Roman"/>
        </w:rPr>
        <w:t>There was a significant difference</w:t>
      </w:r>
      <w:r w:rsidR="00156A57" w:rsidRPr="006419D2">
        <w:rPr>
          <w:rFonts w:ascii="Arial" w:hAnsi="Arial" w:cs="Times New Roman"/>
        </w:rPr>
        <w:t xml:space="preserve"> in DIF from samples taken from lesional, peri</w:t>
      </w:r>
      <w:r w:rsidR="00B816B9" w:rsidRPr="006419D2">
        <w:rPr>
          <w:rFonts w:ascii="Arial" w:hAnsi="Arial" w:cs="Times New Roman"/>
        </w:rPr>
        <w:t>-</w:t>
      </w:r>
      <w:r w:rsidR="00156A57" w:rsidRPr="006419D2">
        <w:rPr>
          <w:rFonts w:ascii="Arial" w:hAnsi="Arial" w:cs="Times New Roman"/>
        </w:rPr>
        <w:t>lesional and non-affected conjunctiva</w:t>
      </w:r>
      <w:r w:rsidR="00A17BB1" w:rsidRPr="006419D2">
        <w:rPr>
          <w:rFonts w:ascii="Arial" w:hAnsi="Arial" w:cs="Times New Roman"/>
        </w:rPr>
        <w:t xml:space="preserve"> </w:t>
      </w:r>
      <w:r w:rsidRPr="006419D2">
        <w:rPr>
          <w:rFonts w:ascii="Arial" w:hAnsi="Arial" w:cs="Times New Roman"/>
        </w:rPr>
        <w:t>(p=</w:t>
      </w:r>
      <w:r w:rsidR="00777706" w:rsidRPr="006419D2">
        <w:rPr>
          <w:rFonts w:ascii="Arial" w:hAnsi="Arial" w:cs="Times New Roman"/>
        </w:rPr>
        <w:t>0.003</w:t>
      </w:r>
      <w:r w:rsidRPr="006419D2">
        <w:rPr>
          <w:rFonts w:ascii="Arial" w:hAnsi="Arial" w:cs="Times New Roman"/>
        </w:rPr>
        <w:t>)</w:t>
      </w:r>
      <w:r w:rsidR="00156A57" w:rsidRPr="006419D2">
        <w:rPr>
          <w:rFonts w:ascii="Arial" w:hAnsi="Arial" w:cs="Times New Roman"/>
        </w:rPr>
        <w:t xml:space="preserve"> (</w:t>
      </w:r>
      <w:r w:rsidR="00B816B9" w:rsidRPr="006419D2">
        <w:rPr>
          <w:rFonts w:ascii="Arial" w:hAnsi="Arial" w:cs="Times New Roman"/>
        </w:rPr>
        <w:t>T</w:t>
      </w:r>
      <w:r w:rsidR="00156A57" w:rsidRPr="006419D2">
        <w:rPr>
          <w:rFonts w:ascii="Arial" w:hAnsi="Arial" w:cs="Times New Roman"/>
        </w:rPr>
        <w:t>able 2)</w:t>
      </w:r>
      <w:r w:rsidR="00F4330B" w:rsidRPr="006419D2">
        <w:rPr>
          <w:rFonts w:ascii="Arial" w:hAnsi="Arial" w:cs="Times New Roman"/>
        </w:rPr>
        <w:t>.</w:t>
      </w:r>
      <w:r w:rsidR="00777706" w:rsidRPr="006419D2">
        <w:rPr>
          <w:rFonts w:ascii="Arial" w:hAnsi="Arial" w:cs="Times New Roman"/>
        </w:rPr>
        <w:t xml:space="preserve"> </w:t>
      </w:r>
      <w:r w:rsidR="00C37FED" w:rsidRPr="006419D2">
        <w:rPr>
          <w:rFonts w:ascii="Arial" w:hAnsi="Arial" w:cs="Times New Roman"/>
        </w:rPr>
        <w:t xml:space="preserve">DIF from peri-lesional biopsies </w:t>
      </w:r>
      <w:r w:rsidR="009D42FB" w:rsidRPr="006419D2">
        <w:rPr>
          <w:rFonts w:ascii="Arial" w:hAnsi="Arial" w:cs="Times New Roman"/>
        </w:rPr>
        <w:t>was</w:t>
      </w:r>
      <w:r w:rsidR="00C37FED" w:rsidRPr="006419D2">
        <w:rPr>
          <w:rFonts w:ascii="Arial" w:hAnsi="Arial" w:cs="Times New Roman"/>
        </w:rPr>
        <w:t xml:space="preserve"> </w:t>
      </w:r>
      <w:r w:rsidR="009D42FB" w:rsidRPr="006419D2">
        <w:rPr>
          <w:rFonts w:ascii="Arial" w:hAnsi="Arial" w:cs="Times New Roman"/>
        </w:rPr>
        <w:t>more informative</w:t>
      </w:r>
      <w:r w:rsidR="00C37FED" w:rsidRPr="006419D2">
        <w:rPr>
          <w:rFonts w:ascii="Arial" w:hAnsi="Arial" w:cs="Times New Roman"/>
        </w:rPr>
        <w:t xml:space="preserve"> than </w:t>
      </w:r>
      <w:r w:rsidR="009D42FB" w:rsidRPr="006419D2">
        <w:rPr>
          <w:rFonts w:ascii="Arial" w:hAnsi="Arial" w:cs="Times New Roman"/>
        </w:rPr>
        <w:t xml:space="preserve">from </w:t>
      </w:r>
      <w:r w:rsidR="00C37FED" w:rsidRPr="006419D2">
        <w:rPr>
          <w:rFonts w:ascii="Arial" w:hAnsi="Arial" w:cs="Times New Roman"/>
        </w:rPr>
        <w:t>lesional</w:t>
      </w:r>
      <w:r w:rsidR="009D42FB" w:rsidRPr="006419D2">
        <w:rPr>
          <w:rFonts w:ascii="Arial" w:hAnsi="Arial" w:cs="Times New Roman"/>
        </w:rPr>
        <w:t xml:space="preserve"> sites</w:t>
      </w:r>
      <w:r w:rsidR="004671B2" w:rsidRPr="006419D2">
        <w:rPr>
          <w:rFonts w:ascii="Arial" w:hAnsi="Arial" w:cs="Times New Roman"/>
        </w:rPr>
        <w:t xml:space="preserve"> (p=0.02</w:t>
      </w:r>
      <w:r w:rsidR="00555D80" w:rsidRPr="006419D2">
        <w:rPr>
          <w:rFonts w:ascii="Arial" w:hAnsi="Arial" w:cs="Times New Roman"/>
        </w:rPr>
        <w:t>9</w:t>
      </w:r>
      <w:r w:rsidR="001552DC" w:rsidRPr="006419D2">
        <w:rPr>
          <w:rFonts w:ascii="Arial" w:hAnsi="Arial" w:cs="Times New Roman"/>
        </w:rPr>
        <w:t>)</w:t>
      </w:r>
      <w:r w:rsidR="00C37FED" w:rsidRPr="006419D2">
        <w:rPr>
          <w:rFonts w:ascii="Arial" w:hAnsi="Arial" w:cs="Times New Roman"/>
        </w:rPr>
        <w:t xml:space="preserve"> </w:t>
      </w:r>
      <w:r w:rsidRPr="006419D2">
        <w:rPr>
          <w:rFonts w:ascii="Arial" w:hAnsi="Arial" w:cs="Times New Roman"/>
        </w:rPr>
        <w:t>(</w:t>
      </w:r>
      <w:r w:rsidR="00B816B9" w:rsidRPr="006419D2">
        <w:rPr>
          <w:rFonts w:ascii="Arial" w:hAnsi="Arial" w:cs="Times New Roman"/>
        </w:rPr>
        <w:t>T</w:t>
      </w:r>
      <w:r w:rsidR="00F703C3" w:rsidRPr="006419D2">
        <w:rPr>
          <w:rFonts w:ascii="Arial" w:hAnsi="Arial" w:cs="Times New Roman"/>
        </w:rPr>
        <w:t>able 2</w:t>
      </w:r>
      <w:r w:rsidRPr="006419D2">
        <w:rPr>
          <w:rFonts w:ascii="Arial" w:hAnsi="Arial" w:cs="Times New Roman"/>
        </w:rPr>
        <w:t>)</w:t>
      </w:r>
      <w:r w:rsidR="00F703C3" w:rsidRPr="006419D2">
        <w:rPr>
          <w:rFonts w:ascii="Arial" w:hAnsi="Arial" w:cs="Times New Roman"/>
        </w:rPr>
        <w:t>.</w:t>
      </w:r>
    </w:p>
    <w:p w14:paraId="6DE020F0" w14:textId="09695470" w:rsidR="008555AB" w:rsidRPr="00201865" w:rsidRDefault="00585569" w:rsidP="00266906">
      <w:pPr>
        <w:rPr>
          <w:rFonts w:ascii="Arial" w:hAnsi="Arial" w:cs="Arial"/>
          <w:highlight w:val="yellow"/>
        </w:rPr>
      </w:pPr>
      <w:r w:rsidRPr="006419D2">
        <w:rPr>
          <w:rFonts w:ascii="Arial" w:hAnsi="Arial" w:cs="Times New Roman"/>
        </w:rPr>
        <w:t xml:space="preserve">After </w:t>
      </w:r>
      <w:r w:rsidR="006259A5" w:rsidRPr="006419D2">
        <w:rPr>
          <w:rFonts w:ascii="Arial" w:hAnsi="Arial" w:cs="Times New Roman"/>
        </w:rPr>
        <w:t>a mean follow-up of</w:t>
      </w:r>
      <w:r w:rsidR="00A17BB1" w:rsidRPr="006419D2">
        <w:rPr>
          <w:rFonts w:ascii="Arial" w:hAnsi="Arial" w:cs="Times New Roman"/>
        </w:rPr>
        <w:t xml:space="preserve"> </w:t>
      </w:r>
      <w:r w:rsidR="006F2472" w:rsidRPr="006419D2">
        <w:rPr>
          <w:rFonts w:ascii="Arial" w:hAnsi="Arial" w:cs="Times New Roman"/>
        </w:rPr>
        <w:t xml:space="preserve">1.93±1.4 years </w:t>
      </w:r>
      <w:r w:rsidR="00EC6B5B" w:rsidRPr="006419D2">
        <w:rPr>
          <w:rFonts w:ascii="Arial" w:hAnsi="Arial" w:cs="Times New Roman"/>
        </w:rPr>
        <w:t>six</w:t>
      </w:r>
      <w:r w:rsidR="00FF0CF3" w:rsidRPr="006419D2">
        <w:rPr>
          <w:rFonts w:ascii="Arial" w:hAnsi="Arial" w:cs="Times New Roman"/>
        </w:rPr>
        <w:t xml:space="preserve"> patients were diagnosed as non-</w:t>
      </w:r>
      <w:r w:rsidR="009E14A6" w:rsidRPr="006419D2">
        <w:rPr>
          <w:rFonts w:ascii="Arial" w:hAnsi="Arial" w:cs="Times New Roman"/>
        </w:rPr>
        <w:t xml:space="preserve">MMP, while the </w:t>
      </w:r>
      <w:r w:rsidR="001D18B8" w:rsidRPr="006419D2">
        <w:rPr>
          <w:rFonts w:ascii="Arial" w:hAnsi="Arial" w:cs="Times New Roman"/>
        </w:rPr>
        <w:t>remaining 26</w:t>
      </w:r>
      <w:r w:rsidR="009E14A6" w:rsidRPr="006419D2">
        <w:rPr>
          <w:rFonts w:ascii="Arial" w:hAnsi="Arial" w:cs="Times New Roman"/>
        </w:rPr>
        <w:t xml:space="preserve"> </w:t>
      </w:r>
      <w:r w:rsidR="00A17BB1" w:rsidRPr="006419D2">
        <w:rPr>
          <w:rFonts w:ascii="Arial" w:hAnsi="Arial" w:cs="Times New Roman"/>
        </w:rPr>
        <w:t xml:space="preserve">patients </w:t>
      </w:r>
      <w:r w:rsidR="009E14A6" w:rsidRPr="006419D2">
        <w:rPr>
          <w:rFonts w:ascii="Arial" w:hAnsi="Arial" w:cs="Times New Roman"/>
        </w:rPr>
        <w:t xml:space="preserve">were </w:t>
      </w:r>
      <w:r w:rsidR="00A17BB1" w:rsidRPr="006419D2">
        <w:rPr>
          <w:rFonts w:ascii="Arial" w:hAnsi="Arial" w:cs="Times New Roman"/>
        </w:rPr>
        <w:t xml:space="preserve">still considered </w:t>
      </w:r>
      <w:r w:rsidR="004F5A92" w:rsidRPr="006419D2">
        <w:rPr>
          <w:rFonts w:ascii="Arial" w:hAnsi="Arial" w:cs="Times New Roman"/>
        </w:rPr>
        <w:t xml:space="preserve">to have </w:t>
      </w:r>
      <w:r w:rsidR="00A17BB1" w:rsidRPr="006419D2">
        <w:rPr>
          <w:rFonts w:ascii="Arial" w:hAnsi="Arial" w:cs="Times New Roman"/>
        </w:rPr>
        <w:t>MMP</w:t>
      </w:r>
      <w:r w:rsidR="00E35DFF" w:rsidRPr="007C5DFB">
        <w:rPr>
          <w:rFonts w:ascii="Arial" w:hAnsi="Arial" w:cs="Times New Roman"/>
        </w:rPr>
        <w:t xml:space="preserve">. </w:t>
      </w:r>
      <w:r w:rsidR="00A17BB1" w:rsidRPr="007C5DFB">
        <w:rPr>
          <w:rFonts w:ascii="Arial" w:hAnsi="Arial" w:cs="Times New Roman"/>
        </w:rPr>
        <w:t xml:space="preserve"> </w:t>
      </w:r>
      <w:r w:rsidR="00E35DFF" w:rsidRPr="007C5DFB">
        <w:rPr>
          <w:rFonts w:ascii="Arial" w:hAnsi="Arial" w:cs="Times New Roman"/>
        </w:rPr>
        <w:t xml:space="preserve">The </w:t>
      </w:r>
      <w:r w:rsidR="004F7A14" w:rsidRPr="007C5DFB">
        <w:rPr>
          <w:rFonts w:ascii="Arial" w:hAnsi="Arial" w:cs="Times New Roman"/>
        </w:rPr>
        <w:t>d</w:t>
      </w:r>
      <w:r w:rsidR="009943ED" w:rsidRPr="007C5DFB">
        <w:rPr>
          <w:rFonts w:ascii="Arial" w:hAnsi="Arial" w:cs="Times New Roman"/>
        </w:rPr>
        <w:t xml:space="preserve">iagnosis of non-MMP was made when an alternative cause of cicatricial conjunctivitis was considered to potentially explain the clinical </w:t>
      </w:r>
      <w:r w:rsidR="00364C4D" w:rsidRPr="007C5DFB">
        <w:rPr>
          <w:rFonts w:ascii="Arial" w:hAnsi="Arial" w:cs="Times New Roman"/>
        </w:rPr>
        <w:t>ocular finding</w:t>
      </w:r>
      <w:r w:rsidR="00E907B6" w:rsidRPr="007C5DFB">
        <w:rPr>
          <w:rFonts w:ascii="Arial" w:hAnsi="Arial" w:cs="Times New Roman"/>
        </w:rPr>
        <w:t>s</w:t>
      </w:r>
      <w:r w:rsidR="00FE068C" w:rsidRPr="007C5DFB">
        <w:rPr>
          <w:rFonts w:ascii="Arial" w:hAnsi="Arial" w:cs="Times New Roman"/>
        </w:rPr>
        <w:t>,</w:t>
      </w:r>
      <w:r w:rsidR="00E907B6" w:rsidRPr="007C5DFB">
        <w:rPr>
          <w:rFonts w:ascii="Arial" w:hAnsi="Arial" w:cs="Times New Roman"/>
        </w:rPr>
        <w:t xml:space="preserve"> while patients </w:t>
      </w:r>
      <w:r w:rsidR="004F7A14" w:rsidRPr="007C5DFB">
        <w:rPr>
          <w:rFonts w:ascii="Arial" w:hAnsi="Arial" w:cs="Times New Roman"/>
        </w:rPr>
        <w:t>in whom no alternative diagnosis could be made</w:t>
      </w:r>
      <w:r w:rsidR="00E35DFF" w:rsidRPr="007C5DFB">
        <w:rPr>
          <w:rFonts w:ascii="Arial" w:hAnsi="Arial" w:cs="Times New Roman"/>
        </w:rPr>
        <w:t>,</w:t>
      </w:r>
      <w:r w:rsidR="004F7A14" w:rsidRPr="007C5DFB">
        <w:rPr>
          <w:rFonts w:ascii="Arial" w:hAnsi="Arial" w:cs="Times New Roman"/>
        </w:rPr>
        <w:t xml:space="preserve"> were still</w:t>
      </w:r>
      <w:r w:rsidR="00364C4D" w:rsidRPr="007C5DFB">
        <w:rPr>
          <w:rFonts w:ascii="Arial" w:hAnsi="Arial" w:cs="Times New Roman"/>
        </w:rPr>
        <w:t xml:space="preserve"> considered to be affected by MMP</w:t>
      </w:r>
      <w:r w:rsidR="004F7A14" w:rsidRPr="007C5DFB">
        <w:rPr>
          <w:rFonts w:ascii="Arial" w:hAnsi="Arial" w:cs="Times New Roman"/>
        </w:rPr>
        <w:t xml:space="preserve"> and these latter </w:t>
      </w:r>
      <w:r w:rsidR="00E35DFF" w:rsidRPr="007C5DFB">
        <w:rPr>
          <w:rFonts w:ascii="Arial" w:hAnsi="Arial" w:cs="Times New Roman"/>
        </w:rPr>
        <w:t>cases</w:t>
      </w:r>
      <w:r w:rsidR="00364C4D" w:rsidRPr="007C5DFB">
        <w:rPr>
          <w:rFonts w:ascii="Arial" w:hAnsi="Arial" w:cs="Times New Roman"/>
        </w:rPr>
        <w:t xml:space="preserve"> were defined </w:t>
      </w:r>
      <w:r w:rsidR="00E35DFF" w:rsidRPr="007C5DFB">
        <w:rPr>
          <w:rFonts w:ascii="Arial" w:hAnsi="Arial" w:cs="Times New Roman"/>
        </w:rPr>
        <w:t xml:space="preserve">as </w:t>
      </w:r>
      <w:r w:rsidR="009E14A6" w:rsidRPr="007C5DFB">
        <w:rPr>
          <w:rFonts w:ascii="Arial" w:hAnsi="Arial" w:cs="Times New Roman"/>
        </w:rPr>
        <w:t>either definite MMP</w:t>
      </w:r>
      <w:r w:rsidR="00A17BB1" w:rsidRPr="007C5DFB">
        <w:rPr>
          <w:rFonts w:ascii="Arial" w:hAnsi="Arial" w:cs="Times New Roman"/>
        </w:rPr>
        <w:t>,</w:t>
      </w:r>
      <w:r w:rsidRPr="007C5DFB">
        <w:rPr>
          <w:rFonts w:ascii="Arial" w:hAnsi="Arial" w:cs="Times New Roman"/>
        </w:rPr>
        <w:t xml:space="preserve"> </w:t>
      </w:r>
      <w:r w:rsidR="00A832D1" w:rsidRPr="007C5DFB">
        <w:rPr>
          <w:rFonts w:ascii="Arial" w:hAnsi="Arial" w:cs="Times New Roman"/>
        </w:rPr>
        <w:t>if</w:t>
      </w:r>
      <w:r w:rsidR="009E14A6" w:rsidRPr="007C5DFB">
        <w:rPr>
          <w:rFonts w:ascii="Arial" w:hAnsi="Arial" w:cs="Times New Roman"/>
        </w:rPr>
        <w:t xml:space="preserve"> the DIF </w:t>
      </w:r>
      <w:r w:rsidRPr="007C5DFB">
        <w:rPr>
          <w:rFonts w:ascii="Arial" w:hAnsi="Arial" w:cs="Times New Roman"/>
        </w:rPr>
        <w:t xml:space="preserve">test </w:t>
      </w:r>
      <w:r w:rsidR="009E14A6" w:rsidRPr="007C5DFB">
        <w:rPr>
          <w:rFonts w:ascii="Arial" w:hAnsi="Arial" w:cs="Times New Roman"/>
        </w:rPr>
        <w:t>confirmed the diagnosis</w:t>
      </w:r>
      <w:r w:rsidR="001D18B8" w:rsidRPr="007C5DFB">
        <w:rPr>
          <w:rFonts w:ascii="Arial" w:hAnsi="Arial" w:cs="Times New Roman"/>
        </w:rPr>
        <w:t>,</w:t>
      </w:r>
      <w:r w:rsidR="009E14A6" w:rsidRPr="007C5DFB">
        <w:rPr>
          <w:rFonts w:ascii="Arial" w:hAnsi="Arial" w:cs="Times New Roman"/>
        </w:rPr>
        <w:t xml:space="preserve"> or suspect</w:t>
      </w:r>
      <w:r w:rsidR="001552DC" w:rsidRPr="007C5DFB">
        <w:rPr>
          <w:rFonts w:ascii="Arial" w:hAnsi="Arial" w:cs="Times New Roman"/>
        </w:rPr>
        <w:t>ed</w:t>
      </w:r>
      <w:r w:rsidR="009E14A6" w:rsidRPr="007C5DFB">
        <w:rPr>
          <w:rFonts w:ascii="Arial" w:hAnsi="Arial" w:cs="Times New Roman"/>
        </w:rPr>
        <w:t xml:space="preserve"> MMP</w:t>
      </w:r>
      <w:r w:rsidR="00A832D1" w:rsidRPr="007C5DFB">
        <w:rPr>
          <w:rFonts w:ascii="Arial" w:hAnsi="Arial" w:cs="Times New Roman"/>
        </w:rPr>
        <w:t xml:space="preserve"> if</w:t>
      </w:r>
      <w:r w:rsidR="009E14A6" w:rsidRPr="007C5DFB">
        <w:rPr>
          <w:rFonts w:ascii="Arial" w:hAnsi="Arial" w:cs="Times New Roman"/>
        </w:rPr>
        <w:t xml:space="preserve"> DIF </w:t>
      </w:r>
      <w:r w:rsidR="001D18B8" w:rsidRPr="007C5DFB">
        <w:rPr>
          <w:rFonts w:ascii="Arial" w:hAnsi="Arial" w:cs="Times New Roman"/>
        </w:rPr>
        <w:t>result</w:t>
      </w:r>
      <w:r w:rsidR="00A17BB1" w:rsidRPr="007C5DFB">
        <w:rPr>
          <w:rFonts w:ascii="Arial" w:hAnsi="Arial" w:cs="Times New Roman"/>
        </w:rPr>
        <w:t xml:space="preserve"> was negative</w:t>
      </w:r>
      <w:r w:rsidR="009E14A6" w:rsidRPr="007C5DFB">
        <w:rPr>
          <w:rFonts w:ascii="Arial" w:hAnsi="Arial" w:cs="Arial"/>
        </w:rPr>
        <w:t>.</w:t>
      </w:r>
      <w:r w:rsidR="00DC6850" w:rsidRPr="007C5DFB">
        <w:rPr>
          <w:rFonts w:ascii="Arial" w:hAnsi="Arial" w:cs="Arial"/>
        </w:rPr>
        <w:t xml:space="preserve"> </w:t>
      </w:r>
      <w:r w:rsidR="007E57A0" w:rsidRPr="007C5DFB">
        <w:rPr>
          <w:rFonts w:ascii="Arial" w:hAnsi="Arial" w:cs="Arial"/>
        </w:rPr>
        <w:t>One</w:t>
      </w:r>
      <w:r w:rsidR="00807CA1" w:rsidRPr="007C5DFB">
        <w:rPr>
          <w:rFonts w:ascii="Arial" w:hAnsi="Arial" w:cs="Arial"/>
        </w:rPr>
        <w:t xml:space="preserve"> </w:t>
      </w:r>
      <w:r w:rsidR="00F3130B" w:rsidRPr="007C5DFB">
        <w:rPr>
          <w:rFonts w:ascii="Arial" w:hAnsi="Arial" w:cs="Arial"/>
        </w:rPr>
        <w:t xml:space="preserve">patients </w:t>
      </w:r>
      <w:r w:rsidR="00807CA1" w:rsidRPr="007C5DFB">
        <w:rPr>
          <w:rFonts w:ascii="Arial" w:hAnsi="Arial" w:cs="Arial"/>
        </w:rPr>
        <w:t xml:space="preserve">in the suspect MMP group had lichen planus of the mouth </w:t>
      </w:r>
      <w:r w:rsidR="00853970" w:rsidRPr="007C5DFB">
        <w:rPr>
          <w:rFonts w:ascii="Arial" w:hAnsi="Arial" w:cs="Arial"/>
        </w:rPr>
        <w:t>and</w:t>
      </w:r>
      <w:r w:rsidR="0041040D" w:rsidRPr="007C5DFB">
        <w:rPr>
          <w:rFonts w:ascii="Arial" w:hAnsi="Arial" w:cs="Arial"/>
        </w:rPr>
        <w:t xml:space="preserve"> </w:t>
      </w:r>
      <w:r w:rsidR="00F3130B" w:rsidRPr="007C5DFB">
        <w:rPr>
          <w:rFonts w:ascii="Arial" w:hAnsi="Arial" w:cs="Arial"/>
        </w:rPr>
        <w:t>one patient</w:t>
      </w:r>
      <w:r w:rsidR="0041040D" w:rsidRPr="007C5DFB">
        <w:rPr>
          <w:rFonts w:ascii="Arial" w:hAnsi="Arial" w:cs="Arial"/>
        </w:rPr>
        <w:t xml:space="preserve"> had</w:t>
      </w:r>
      <w:r w:rsidR="00807CA1" w:rsidRPr="007C5DFB">
        <w:rPr>
          <w:rFonts w:ascii="Arial" w:hAnsi="Arial" w:cs="Arial"/>
        </w:rPr>
        <w:t xml:space="preserve"> Bowen’s disease</w:t>
      </w:r>
      <w:r w:rsidR="00F3130B" w:rsidRPr="007C5DFB">
        <w:rPr>
          <w:rFonts w:ascii="Arial" w:hAnsi="Arial" w:cs="Arial"/>
        </w:rPr>
        <w:t xml:space="preserve"> of the skin</w:t>
      </w:r>
      <w:r w:rsidR="00807CA1" w:rsidRPr="007C5DFB">
        <w:rPr>
          <w:rFonts w:ascii="Arial" w:hAnsi="Arial" w:cs="Arial"/>
        </w:rPr>
        <w:t>.</w:t>
      </w:r>
      <w:r w:rsidR="00807CA1" w:rsidRPr="007C5DFB">
        <w:rPr>
          <w:rFonts w:ascii="Arial" w:hAnsi="Arial" w:cs="Times New Roman"/>
        </w:rPr>
        <w:t xml:space="preserve"> </w:t>
      </w:r>
      <w:r w:rsidR="00364C4D" w:rsidRPr="00201865">
        <w:rPr>
          <w:rFonts w:ascii="Arial" w:hAnsi="Arial" w:cs="Times New Roman"/>
        </w:rPr>
        <w:t xml:space="preserve"> </w:t>
      </w:r>
      <w:r w:rsidR="00095715" w:rsidRPr="00201865">
        <w:rPr>
          <w:rFonts w:ascii="Arial" w:hAnsi="Arial" w:cs="Times New Roman"/>
        </w:rPr>
        <w:t>Analysis</w:t>
      </w:r>
      <w:r w:rsidR="00095715" w:rsidRPr="006419D2">
        <w:rPr>
          <w:rFonts w:ascii="Arial" w:hAnsi="Arial" w:cs="Times New Roman"/>
        </w:rPr>
        <w:t xml:space="preserve"> in this group of patients showed that</w:t>
      </w:r>
      <w:r w:rsidR="00A17BB1" w:rsidRPr="006419D2">
        <w:rPr>
          <w:rFonts w:ascii="Arial" w:hAnsi="Arial" w:cs="Times New Roman"/>
        </w:rPr>
        <w:t xml:space="preserve"> </w:t>
      </w:r>
      <w:r w:rsidR="008555AB" w:rsidRPr="006419D2">
        <w:rPr>
          <w:rFonts w:ascii="Arial" w:hAnsi="Arial" w:cs="Times New Roman"/>
        </w:rPr>
        <w:t>overall</w:t>
      </w:r>
      <w:r w:rsidR="00A17BB1" w:rsidRPr="006419D2">
        <w:rPr>
          <w:rFonts w:ascii="Arial" w:hAnsi="Arial" w:cs="Times New Roman"/>
        </w:rPr>
        <w:t>,</w:t>
      </w:r>
      <w:r w:rsidR="008555AB" w:rsidRPr="006419D2">
        <w:rPr>
          <w:rFonts w:ascii="Arial" w:hAnsi="Arial" w:cs="Times New Roman"/>
        </w:rPr>
        <w:t xml:space="preserve"> 10/26 biopsies were positive (</w:t>
      </w:r>
      <w:r w:rsidR="0005443A" w:rsidRPr="006419D2">
        <w:rPr>
          <w:rFonts w:ascii="Arial" w:hAnsi="Arial" w:cs="Times New Roman"/>
        </w:rPr>
        <w:t>38.5</w:t>
      </w:r>
      <w:r w:rsidR="00FF0CF3" w:rsidRPr="006419D2">
        <w:rPr>
          <w:rFonts w:ascii="Arial" w:hAnsi="Arial" w:cs="Times New Roman"/>
        </w:rPr>
        <w:t>%), 10/26 non-</w:t>
      </w:r>
      <w:r w:rsidR="008555AB" w:rsidRPr="006419D2">
        <w:rPr>
          <w:rFonts w:ascii="Arial" w:hAnsi="Arial" w:cs="Times New Roman"/>
        </w:rPr>
        <w:t>specific (</w:t>
      </w:r>
      <w:r w:rsidR="0005443A" w:rsidRPr="006419D2">
        <w:rPr>
          <w:rFonts w:ascii="Arial" w:hAnsi="Arial" w:cs="Times New Roman"/>
        </w:rPr>
        <w:t>38.5</w:t>
      </w:r>
      <w:r w:rsidR="00A17BB1" w:rsidRPr="006419D2">
        <w:rPr>
          <w:rFonts w:ascii="Arial" w:hAnsi="Arial" w:cs="Times New Roman"/>
        </w:rPr>
        <w:t>%) and 6/26</w:t>
      </w:r>
      <w:r w:rsidR="008555AB" w:rsidRPr="006419D2">
        <w:rPr>
          <w:rFonts w:ascii="Arial" w:hAnsi="Arial" w:cs="Times New Roman"/>
        </w:rPr>
        <w:t xml:space="preserve"> negative (</w:t>
      </w:r>
      <w:r w:rsidR="0005443A" w:rsidRPr="006419D2">
        <w:rPr>
          <w:rFonts w:ascii="Arial" w:hAnsi="Arial" w:cs="Times New Roman"/>
        </w:rPr>
        <w:t>23</w:t>
      </w:r>
      <w:r w:rsidR="008555AB" w:rsidRPr="006419D2">
        <w:rPr>
          <w:rFonts w:ascii="Arial" w:hAnsi="Arial" w:cs="Times New Roman"/>
        </w:rPr>
        <w:t>%).</w:t>
      </w:r>
      <w:r w:rsidR="00C258EB" w:rsidRPr="006419D2">
        <w:rPr>
          <w:rFonts w:ascii="Arial" w:hAnsi="Arial" w:cs="Times New Roman"/>
        </w:rPr>
        <w:t xml:space="preserve"> </w:t>
      </w:r>
      <w:r w:rsidR="00A17BB1" w:rsidRPr="006419D2">
        <w:rPr>
          <w:rFonts w:ascii="Arial" w:hAnsi="Arial" w:cs="Times New Roman"/>
        </w:rPr>
        <w:t>Lesi</w:t>
      </w:r>
      <w:r w:rsidR="008555AB" w:rsidRPr="006419D2">
        <w:rPr>
          <w:rFonts w:ascii="Arial" w:hAnsi="Arial" w:cs="Times New Roman"/>
        </w:rPr>
        <w:t>onal biopsies were positive in 1/6 (</w:t>
      </w:r>
      <w:r w:rsidR="00FF0CF3" w:rsidRPr="006419D2">
        <w:rPr>
          <w:rFonts w:ascii="Arial" w:hAnsi="Arial" w:cs="Times New Roman"/>
        </w:rPr>
        <w:t>17%) and either non-</w:t>
      </w:r>
      <w:r w:rsidR="0005443A" w:rsidRPr="006419D2">
        <w:rPr>
          <w:rFonts w:ascii="Arial" w:hAnsi="Arial" w:cs="Times New Roman"/>
        </w:rPr>
        <w:t>specific (3/6</w:t>
      </w:r>
      <w:r w:rsidR="008555AB" w:rsidRPr="006419D2">
        <w:rPr>
          <w:rFonts w:ascii="Arial" w:hAnsi="Arial" w:cs="Times New Roman"/>
        </w:rPr>
        <w:t xml:space="preserve">) </w:t>
      </w:r>
      <w:r w:rsidR="0005443A" w:rsidRPr="006419D2">
        <w:rPr>
          <w:rFonts w:ascii="Arial" w:hAnsi="Arial" w:cs="Times New Roman"/>
        </w:rPr>
        <w:t>o</w:t>
      </w:r>
      <w:r w:rsidR="008555AB" w:rsidRPr="006419D2">
        <w:rPr>
          <w:rFonts w:ascii="Arial" w:hAnsi="Arial" w:cs="Times New Roman"/>
        </w:rPr>
        <w:t>r negative (2/6) in</w:t>
      </w:r>
      <w:r w:rsidR="0005443A" w:rsidRPr="006419D2">
        <w:rPr>
          <w:rFonts w:ascii="Arial" w:hAnsi="Arial" w:cs="Times New Roman"/>
        </w:rPr>
        <w:t xml:space="preserve"> </w:t>
      </w:r>
      <w:r w:rsidR="008555AB" w:rsidRPr="006419D2">
        <w:rPr>
          <w:rFonts w:ascii="Arial" w:hAnsi="Arial" w:cs="Times New Roman"/>
        </w:rPr>
        <w:t>5/6 (</w:t>
      </w:r>
      <w:r w:rsidR="0005443A" w:rsidRPr="006419D2">
        <w:rPr>
          <w:rFonts w:ascii="Arial" w:hAnsi="Arial" w:cs="Times New Roman"/>
        </w:rPr>
        <w:t>83</w:t>
      </w:r>
      <w:r w:rsidR="008555AB" w:rsidRPr="006419D2">
        <w:rPr>
          <w:rFonts w:ascii="Arial" w:hAnsi="Arial" w:cs="Times New Roman"/>
        </w:rPr>
        <w:t>%). Peri</w:t>
      </w:r>
      <w:r w:rsidR="00FF0CF3" w:rsidRPr="006419D2">
        <w:rPr>
          <w:rFonts w:ascii="Arial" w:hAnsi="Arial" w:cs="Times New Roman"/>
        </w:rPr>
        <w:t>-</w:t>
      </w:r>
      <w:r w:rsidR="008555AB" w:rsidRPr="006419D2">
        <w:rPr>
          <w:rFonts w:ascii="Arial" w:hAnsi="Arial" w:cs="Times New Roman"/>
        </w:rPr>
        <w:t xml:space="preserve">lesional biopsies were positive in 6/6 (100%) of cases and </w:t>
      </w:r>
      <w:r w:rsidR="00FF0CF3" w:rsidRPr="006419D2">
        <w:rPr>
          <w:rFonts w:ascii="Arial" w:hAnsi="Arial" w:cs="Times New Roman"/>
        </w:rPr>
        <w:t>biopsie</w:t>
      </w:r>
      <w:r w:rsidR="00144EE9" w:rsidRPr="006419D2">
        <w:rPr>
          <w:rFonts w:ascii="Arial" w:hAnsi="Arial" w:cs="Times New Roman"/>
        </w:rPr>
        <w:t>s</w:t>
      </w:r>
      <w:r w:rsidR="00FF0CF3" w:rsidRPr="006419D2">
        <w:rPr>
          <w:rFonts w:ascii="Arial" w:hAnsi="Arial" w:cs="Times New Roman"/>
        </w:rPr>
        <w:t xml:space="preserve"> from </w:t>
      </w:r>
      <w:r w:rsidR="0093278D" w:rsidRPr="006419D2">
        <w:rPr>
          <w:rFonts w:ascii="Arial" w:hAnsi="Arial" w:cs="Times New Roman"/>
        </w:rPr>
        <w:t xml:space="preserve">non-affected </w:t>
      </w:r>
      <w:r w:rsidR="00FF0CF3" w:rsidRPr="006419D2">
        <w:rPr>
          <w:rFonts w:ascii="Arial" w:hAnsi="Arial" w:cs="Times New Roman"/>
        </w:rPr>
        <w:t>conjunctiva</w:t>
      </w:r>
      <w:r w:rsidR="008555AB" w:rsidRPr="006419D2">
        <w:rPr>
          <w:rFonts w:ascii="Arial" w:hAnsi="Arial" w:cs="Times New Roman"/>
        </w:rPr>
        <w:t xml:space="preserve"> were </w:t>
      </w:r>
      <w:r w:rsidR="008555AB" w:rsidRPr="006419D2">
        <w:rPr>
          <w:rFonts w:ascii="Arial" w:hAnsi="Arial" w:cs="Times New Roman"/>
        </w:rPr>
        <w:lastRenderedPageBreak/>
        <w:t>positive in 3/14 (</w:t>
      </w:r>
      <w:r w:rsidR="0005443A" w:rsidRPr="006419D2">
        <w:rPr>
          <w:rFonts w:ascii="Arial" w:hAnsi="Arial" w:cs="Times New Roman"/>
        </w:rPr>
        <w:t>21.5</w:t>
      </w:r>
      <w:r w:rsidR="00FF0CF3" w:rsidRPr="006419D2">
        <w:rPr>
          <w:rFonts w:ascii="Arial" w:hAnsi="Arial" w:cs="Times New Roman"/>
        </w:rPr>
        <w:t>%) and either non-</w:t>
      </w:r>
      <w:r w:rsidR="008555AB" w:rsidRPr="006419D2">
        <w:rPr>
          <w:rFonts w:ascii="Arial" w:hAnsi="Arial" w:cs="Times New Roman"/>
        </w:rPr>
        <w:t>specific (7/14) or negative (4/7) in 11/14 (</w:t>
      </w:r>
      <w:r w:rsidR="0005443A" w:rsidRPr="006419D2">
        <w:rPr>
          <w:rFonts w:ascii="Arial" w:hAnsi="Arial" w:cs="Times New Roman"/>
        </w:rPr>
        <w:t>78.5</w:t>
      </w:r>
      <w:r w:rsidR="007A3324" w:rsidRPr="006419D2">
        <w:rPr>
          <w:rFonts w:ascii="Arial" w:hAnsi="Arial" w:cs="Times New Roman"/>
        </w:rPr>
        <w:t xml:space="preserve">%) </w:t>
      </w:r>
      <w:r w:rsidR="008555AB" w:rsidRPr="006419D2">
        <w:rPr>
          <w:rFonts w:ascii="Arial" w:hAnsi="Arial" w:cs="Times New Roman"/>
        </w:rPr>
        <w:t>(p=</w:t>
      </w:r>
      <w:r w:rsidR="007A3324" w:rsidRPr="006419D2">
        <w:rPr>
          <w:rFonts w:ascii="Arial" w:hAnsi="Arial" w:cs="Times New Roman"/>
        </w:rPr>
        <w:t>0.002</w:t>
      </w:r>
      <w:r w:rsidR="00D61876" w:rsidRPr="006419D2">
        <w:rPr>
          <w:rFonts w:ascii="Arial" w:hAnsi="Arial" w:cs="Times New Roman"/>
        </w:rPr>
        <w:t>)</w:t>
      </w:r>
      <w:r w:rsidR="002218B5" w:rsidRPr="006419D2">
        <w:rPr>
          <w:rFonts w:ascii="Arial" w:hAnsi="Arial" w:cs="Times New Roman"/>
        </w:rPr>
        <w:t xml:space="preserve"> (Table 2</w:t>
      </w:r>
      <w:r w:rsidR="00022143" w:rsidRPr="006419D2">
        <w:rPr>
          <w:rFonts w:ascii="Arial" w:hAnsi="Arial" w:cs="Times New Roman"/>
        </w:rPr>
        <w:t xml:space="preserve"> and Figure </w:t>
      </w:r>
      <w:r w:rsidR="00201865">
        <w:rPr>
          <w:rFonts w:ascii="Arial" w:hAnsi="Arial" w:cs="Times New Roman"/>
        </w:rPr>
        <w:t>1</w:t>
      </w:r>
      <w:r w:rsidR="002218B5" w:rsidRPr="006419D2">
        <w:rPr>
          <w:rFonts w:ascii="Arial" w:hAnsi="Arial" w:cs="Times New Roman"/>
        </w:rPr>
        <w:t>)</w:t>
      </w:r>
      <w:r w:rsidR="007A3324" w:rsidRPr="006419D2">
        <w:rPr>
          <w:rFonts w:ascii="Arial" w:hAnsi="Arial" w:cs="Times New Roman"/>
        </w:rPr>
        <w:t>.</w:t>
      </w:r>
    </w:p>
    <w:p w14:paraId="4A5C8A80" w14:textId="77777777" w:rsidR="002D0E9A" w:rsidRPr="006419D2" w:rsidRDefault="002D0E9A" w:rsidP="006419D2">
      <w:pPr>
        <w:rPr>
          <w:rFonts w:ascii="Arial" w:hAnsi="Arial" w:cs="Times New Roman"/>
          <w:b/>
        </w:rPr>
      </w:pPr>
    </w:p>
    <w:p w14:paraId="5B3A3F51" w14:textId="77777777" w:rsidR="00D74158" w:rsidRPr="006419D2" w:rsidRDefault="00D30FBB" w:rsidP="006419D2">
      <w:pPr>
        <w:rPr>
          <w:rFonts w:ascii="Arial" w:hAnsi="Arial" w:cs="Times New Roman"/>
          <w:b/>
        </w:rPr>
      </w:pPr>
      <w:r w:rsidRPr="006419D2">
        <w:rPr>
          <w:rFonts w:ascii="Arial" w:hAnsi="Arial" w:cs="Times New Roman"/>
          <w:b/>
        </w:rPr>
        <w:t>Discussion</w:t>
      </w:r>
    </w:p>
    <w:p w14:paraId="649BF910" w14:textId="6AD8B727" w:rsidR="008157CD" w:rsidRPr="006419D2" w:rsidRDefault="00C64851" w:rsidP="006419D2">
      <w:pPr>
        <w:rPr>
          <w:rFonts w:ascii="Arial" w:hAnsi="Arial" w:cs="Times New Roman"/>
        </w:rPr>
      </w:pPr>
      <w:r w:rsidRPr="006419D2">
        <w:rPr>
          <w:rFonts w:ascii="Arial" w:hAnsi="Arial" w:cs="Times New Roman"/>
        </w:rPr>
        <w:t xml:space="preserve">We </w:t>
      </w:r>
      <w:r w:rsidR="005A618E" w:rsidRPr="006419D2">
        <w:rPr>
          <w:rFonts w:ascii="Arial" w:hAnsi="Arial" w:cs="Times New Roman"/>
        </w:rPr>
        <w:t xml:space="preserve">investigated </w:t>
      </w:r>
      <w:r w:rsidRPr="006419D2">
        <w:rPr>
          <w:rFonts w:ascii="Arial" w:hAnsi="Arial" w:cs="Times New Roman"/>
        </w:rPr>
        <w:t xml:space="preserve">the association between </w:t>
      </w:r>
      <w:r w:rsidR="00407123" w:rsidRPr="006419D2">
        <w:rPr>
          <w:rFonts w:ascii="Arial" w:hAnsi="Arial" w:cs="Times New Roman"/>
        </w:rPr>
        <w:t xml:space="preserve">the </w:t>
      </w:r>
      <w:r w:rsidR="00A42145" w:rsidRPr="006419D2">
        <w:rPr>
          <w:rFonts w:ascii="Arial" w:hAnsi="Arial" w:cs="Times New Roman"/>
        </w:rPr>
        <w:t>site</w:t>
      </w:r>
      <w:r w:rsidRPr="006419D2">
        <w:rPr>
          <w:rFonts w:ascii="Arial" w:hAnsi="Arial" w:cs="Times New Roman"/>
        </w:rPr>
        <w:t xml:space="preserve"> of conjunctival biopsy</w:t>
      </w:r>
      <w:r w:rsidR="00663DF6" w:rsidRPr="006419D2">
        <w:rPr>
          <w:rFonts w:ascii="Arial" w:hAnsi="Arial" w:cs="Times New Roman"/>
        </w:rPr>
        <w:t xml:space="preserve"> and</w:t>
      </w:r>
      <w:r w:rsidRPr="006419D2">
        <w:rPr>
          <w:rFonts w:ascii="Arial" w:hAnsi="Arial" w:cs="Times New Roman"/>
        </w:rPr>
        <w:t xml:space="preserve"> </w:t>
      </w:r>
      <w:r w:rsidR="009909B8" w:rsidRPr="006419D2">
        <w:rPr>
          <w:rFonts w:ascii="Arial" w:hAnsi="Arial" w:cs="Times New Roman"/>
        </w:rPr>
        <w:t xml:space="preserve">the </w:t>
      </w:r>
      <w:r w:rsidR="00663DF6" w:rsidRPr="006419D2">
        <w:rPr>
          <w:rFonts w:ascii="Arial" w:hAnsi="Arial" w:cs="Times New Roman"/>
        </w:rPr>
        <w:t>DIF result</w:t>
      </w:r>
      <w:r w:rsidRPr="006419D2">
        <w:rPr>
          <w:rFonts w:ascii="Arial" w:hAnsi="Arial" w:cs="Times New Roman"/>
        </w:rPr>
        <w:t xml:space="preserve"> in patients with </w:t>
      </w:r>
      <w:r w:rsidR="00407123" w:rsidRPr="006419D2">
        <w:rPr>
          <w:rFonts w:ascii="Arial" w:hAnsi="Arial" w:cs="Times New Roman"/>
        </w:rPr>
        <w:t xml:space="preserve">clinically </w:t>
      </w:r>
      <w:r w:rsidRPr="006419D2">
        <w:rPr>
          <w:rFonts w:ascii="Arial" w:hAnsi="Arial" w:cs="Times New Roman"/>
        </w:rPr>
        <w:t>suspect</w:t>
      </w:r>
      <w:r w:rsidR="00407123" w:rsidRPr="006419D2">
        <w:rPr>
          <w:rFonts w:ascii="Arial" w:hAnsi="Arial" w:cs="Times New Roman"/>
        </w:rPr>
        <w:t>ed</w:t>
      </w:r>
      <w:r w:rsidRPr="006419D2">
        <w:rPr>
          <w:rFonts w:ascii="Arial" w:hAnsi="Arial" w:cs="Times New Roman"/>
        </w:rPr>
        <w:t xml:space="preserve"> MMP.</w:t>
      </w:r>
      <w:r w:rsidR="00663DF6" w:rsidRPr="006419D2">
        <w:rPr>
          <w:rFonts w:ascii="Arial" w:hAnsi="Arial" w:cs="Times New Roman"/>
        </w:rPr>
        <w:t xml:space="preserve"> </w:t>
      </w:r>
      <w:r w:rsidR="00407123" w:rsidRPr="006419D2">
        <w:rPr>
          <w:rFonts w:ascii="Arial" w:hAnsi="Arial" w:cs="Times New Roman"/>
        </w:rPr>
        <w:t>Although there is good evidence o</w:t>
      </w:r>
      <w:r w:rsidR="00EC6B5B" w:rsidRPr="006419D2">
        <w:rPr>
          <w:rFonts w:ascii="Arial" w:hAnsi="Arial" w:cs="Times New Roman"/>
        </w:rPr>
        <w:t>f</w:t>
      </w:r>
      <w:r w:rsidR="00407123" w:rsidRPr="006419D2">
        <w:rPr>
          <w:rFonts w:ascii="Arial" w:hAnsi="Arial" w:cs="Times New Roman"/>
        </w:rPr>
        <w:t xml:space="preserve"> the need for peri-lesional biopsy in</w:t>
      </w:r>
      <w:r w:rsidR="004B45EF" w:rsidRPr="006419D2">
        <w:rPr>
          <w:rFonts w:ascii="Arial" w:hAnsi="Arial" w:cs="Times New Roman"/>
        </w:rPr>
        <w:t xml:space="preserve"> </w:t>
      </w:r>
      <w:r w:rsidR="00407123" w:rsidRPr="006419D2">
        <w:rPr>
          <w:rFonts w:ascii="Arial" w:hAnsi="Arial" w:cs="Times New Roman"/>
        </w:rPr>
        <w:t xml:space="preserve">patients with </w:t>
      </w:r>
      <w:r w:rsidR="004B45EF" w:rsidRPr="006419D2">
        <w:rPr>
          <w:rFonts w:ascii="Arial" w:hAnsi="Arial" w:cs="Times New Roman"/>
        </w:rPr>
        <w:t xml:space="preserve">MMP with </w:t>
      </w:r>
      <w:r w:rsidR="00663DF6" w:rsidRPr="006419D2">
        <w:rPr>
          <w:rFonts w:ascii="Arial" w:hAnsi="Arial" w:cs="Times New Roman"/>
        </w:rPr>
        <w:t>oral and/or skin involvement</w:t>
      </w:r>
      <w:r w:rsidR="00407123" w:rsidRPr="006419D2">
        <w:rPr>
          <w:rFonts w:ascii="Arial" w:hAnsi="Arial" w:cs="Times New Roman"/>
        </w:rPr>
        <w:t xml:space="preserve">, this has not been investigated </w:t>
      </w:r>
      <w:r w:rsidR="00CF3A83" w:rsidRPr="006419D2">
        <w:rPr>
          <w:rFonts w:ascii="Arial" w:hAnsi="Arial" w:cs="Times New Roman"/>
        </w:rPr>
        <w:t>in</w:t>
      </w:r>
      <w:r w:rsidR="00407123" w:rsidRPr="006419D2">
        <w:rPr>
          <w:rFonts w:ascii="Arial" w:hAnsi="Arial" w:cs="Times New Roman"/>
        </w:rPr>
        <w:t xml:space="preserve"> </w:t>
      </w:r>
      <w:r w:rsidR="00CF3A83" w:rsidRPr="006419D2">
        <w:rPr>
          <w:rFonts w:ascii="Arial" w:hAnsi="Arial" w:cs="Times New Roman"/>
        </w:rPr>
        <w:t xml:space="preserve">biopsies from the conjunctiva </w:t>
      </w:r>
      <w:r w:rsidR="002F2194" w:rsidRPr="006419D2">
        <w:rPr>
          <w:rFonts w:ascii="Arial" w:hAnsi="Arial" w:cs="Times New Roman"/>
        </w:rPr>
        <w:t xml:space="preserve">of </w:t>
      </w:r>
      <w:r w:rsidR="00407123" w:rsidRPr="006419D2">
        <w:rPr>
          <w:rFonts w:ascii="Arial" w:hAnsi="Arial" w:cs="Times New Roman"/>
        </w:rPr>
        <w:t>patients with ocular involvement.</w:t>
      </w:r>
      <w:r w:rsidR="001014E1" w:rsidRPr="006419D2">
        <w:rPr>
          <w:rFonts w:ascii="Arial" w:hAnsi="Arial" w:cs="Times New Roman"/>
        </w:rPr>
        <w:t xml:space="preserve">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"ISSN" : "0003-987X", "PMID" : "11902988", "abstract" : "OBJECTIVE We aimed to develop consensus-based recommendations for streamlining medical communication among various health care professionals, to improve accuracy of diagnosis and treatment, and to facilitate future investigations for mucous membrane pemphigoid. PARTICIPANTS Because of the highly specific nature of this group of diseases, the 26 invited participants included either international scholars in the field of mucous membrane pemphigoid or experts in cutaneous pharmacology representing the 3 medical disciplines ophthalmology, oral medicine, and dermatology. EVIDENCE The first author (L.S.C.) conducted a literature search. Based on the information obtained, international experts who had contributed to the literature in the clinical care, diagnosis, and laboratory investigation for mucous membrane pemphigoid were invited to participate in a consensus meeting aimed at developing a consensus statement. CONSENSUS PROCESS A consensus meeting was convened and conducted on May 10, 1999, in Chicago, Ill, to discuss the relevant issues. The first author drafted the statement based on the consensus developed at the meeting and the participants' written comments. The draft was submitted to all participants for 3 separate rounds of review, and disagreements were reconciled based on literature evidence. The third and final statement incorporated all relevant evidence obtained in the literature search and the consensus developed by the participants. The final statement was approved and endorsed by all 26 participants. CONCLUSIONS Specific consensus-based recommendations were made regarding the definition, diagnostic criteria, pathogenic factors, medical treatment, and prognostic indicators for mucous membrane pemphigoid. A system of standard reporting for these patients was proposed to facilitate a uniform data collection.", "author" : [ { "dropping-particle" : "", "family" : "Chan", "given" : "Lawrence S", "non-dropping-particle" : "", "parse-names" : false, "suffix" : "" }, { "dropping-particle" : "", "family" : "Ahmed", "given" : "A Razzaque", "non-dropping-particle" : "", "parse-names" : false, "suffix" : "" }, { "dropping-particle" : "", "family" : "Anhalt", "given" : "Grant J", "non-dropping-particle" : "", "parse-names" : false, "suffix" : "" }, { "dropping-particle" : "", "family" : "Bernauer", "given" : "Wolfgang", "non-dropping-particle" : "", "parse-names" : false, "suffix" : "" }, { "dropping-particle" : "", "family" : "Cooper", "given" : "Kevin D", "non-dropping-particle" : "", "parse-names" : false, "suffix" : "" }, { "dropping-particle" : "", "family" : "Elder", "given" : "Mark J", "non-dropping-particle" : "", "parse-names" : false, "suffix" : "" }, { "dropping-particle" : "", "family" : "Fine", "given" : "Jo-David", "non-dropping-particle" : "", "parse-names" : false, "suffix" : "" }, { "dropping-particle" : "", "family" : "Foster", "given" : "C Stephen", "non-dropping-particle" : "", "parse-names" : false, "suffix" : "" }, { "dropping-particle" : "", "family" : "Ghohestani", "given" : "Reza", "non-dropping-particle" : "", "parse-names" : false, "suffix" : "" }, { "dropping-particle" : "", "family" : "Hashimoto", "given" : "Takashi", "non-dropping-particle" : "", "parse-names" : false, "suffix" : "" }, { "dropping-particle" : "", "family" : "Hoang-Xuan", "given" : "Thanh", "non-dropping-particle" : "", "parse-names" : false, "suffix" : "" }, { "dropping-particle" : "", "family" : "Kirtschig", "given" : "Gudula", "non-dropping-particle" : "", "parse-names" : false, "suffix" : "" }, { "dropping-particle" : "", "family" : "Korman", "given" : "Neil J", "non-dropping-particle" : "", "parse-names" : false, "suffix" : "" }, { "dropping-particle" : "", "family" : "Lightman", "given" : "Susan", "non-dropping-particle" : "", "parse-names" : false, "suffix" : "" }, { "dropping-particle" : "", "family" : "Lozada-Nur", "given" : "Francina", "non-dropping-particle" : "", "parse-names" : false, "suffix" : "" }, { "dropping-particle" : "", "family" : "Marinkovich", "given" : "M Peter", "non-dropping-particle" : "", "parse-names" : false, "suffix" : "" }, { "dropping-particle" : "", "family" : "Mondino", "given" : "Bartly J", "non-dropping-particle" : "", "parse-names" : false, "suffix" : "" }, { "dropping-particle" : "", "family" : "Prost-Squarcioni", "given" : "Catherine", "non-dropping-particle" : "", "parse-names" : false, "suffix" : "" }, { "dropping-particle" : "", "family" : "Rogers", "given" : "Roy S", "non-dropping-particle" : "", "parse-names" : false, "suffix" : "" }, { "dropping-particle" : "", "family" : "Setterfield", "given" : "Jane F", "non-dropping-particle" : "", "parse-names" : false, "suffix" : "" }, { "dropping-particle" : "", "family" : "West", "given" : "Dennis P", "non-dropping-particle" : "", "parse-names" : false, "suffix" : "" }, { "dropping-particle" : "", "family" : "Wojnarowska", "given" : "Fenella", "non-dropping-particle" : "", "parse-names" : false, "suffix" : "" }, { "dropping-particle" : "", "family" : "Woodley", "given" : "David T", "non-dropping-particle" : "", "parse-names" : false, "suffix" : "" }, { "dropping-particle" : "", "family" : "Yancey", "given" : "Kim B", "non-dropping-particle" : "", "parse-names" : false, "suffix" : "" }, { "dropping-particle" : "", "family" : "Zillikens", "given" : "Detlef", "non-dropping-particle" : "", "parse-names" : false, "suffix" : "" }, { "dropping-particle" : "", "family" : "Zone", "given" : "John J", "non-dropping-particle" : "", "parse-names" : false, "suffix" : "" } ], "container-title" : "Archives of dermatology", "id" : "ITEM-1", "issue" : "3", "issued" : { "date-parts" : [ [ "2002", "3" ] ] }, "page" : "370-9", "title" : "The first international consensus on mucous membrane pemphigoid: definition, diagnostic criteria, pathogenic factors, medical treatment, and prognostic indicators.", "type" : "article-journal", "volume" : "138" }, "uris" : [ "http://www.mendeley.com/documents/?uuid=81cdf5fa-8117-3298-b26a-306f7472131e" ] } ], "mendeley" : { "formattedCitation" : "&lt;sup&gt;6&lt;/sup&gt;", "plainTextFormattedCitation" : "6", "previouslyFormattedCitation" : "[6]"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6</w:t>
      </w:r>
      <w:r w:rsidR="005076E9" w:rsidRPr="006419D2">
        <w:rPr>
          <w:rFonts w:ascii="Arial" w:hAnsi="Arial" w:cs="Times New Roman"/>
        </w:rPr>
        <w:fldChar w:fldCharType="end"/>
      </w:r>
      <w:r w:rsidR="006D435B" w:rsidRPr="006419D2">
        <w:rPr>
          <w:rFonts w:ascii="Arial" w:hAnsi="Arial" w:cs="Times New Roman"/>
        </w:rPr>
        <w:t xml:space="preserve"> </w:t>
      </w:r>
      <w:r w:rsidR="007A6D2B" w:rsidRPr="006419D2">
        <w:rPr>
          <w:rFonts w:ascii="Arial" w:hAnsi="Arial" w:cs="Times New Roman"/>
        </w:rPr>
        <w:t>Results from our study support the need to sample peri-lesional conjunctival tissue in patient</w:t>
      </w:r>
      <w:r w:rsidR="008E3724" w:rsidRPr="006419D2">
        <w:rPr>
          <w:rFonts w:ascii="Arial" w:hAnsi="Arial" w:cs="Times New Roman"/>
        </w:rPr>
        <w:t>s</w:t>
      </w:r>
      <w:r w:rsidR="007A6D2B" w:rsidRPr="006419D2">
        <w:rPr>
          <w:rFonts w:ascii="Arial" w:hAnsi="Arial" w:cs="Times New Roman"/>
        </w:rPr>
        <w:t xml:space="preserve"> with suspect</w:t>
      </w:r>
      <w:r w:rsidR="00CF3A83" w:rsidRPr="006419D2">
        <w:rPr>
          <w:rFonts w:ascii="Arial" w:hAnsi="Arial" w:cs="Times New Roman"/>
        </w:rPr>
        <w:t>ed</w:t>
      </w:r>
      <w:r w:rsidR="007A6D2B" w:rsidRPr="006419D2">
        <w:rPr>
          <w:rFonts w:ascii="Arial" w:hAnsi="Arial" w:cs="Times New Roman"/>
        </w:rPr>
        <w:t xml:space="preserve"> MMP in order to </w:t>
      </w:r>
      <w:r w:rsidR="00CF3A83" w:rsidRPr="006419D2">
        <w:rPr>
          <w:rFonts w:ascii="Arial" w:hAnsi="Arial" w:cs="Times New Roman"/>
        </w:rPr>
        <w:t>increase the sensitivity of</w:t>
      </w:r>
      <w:r w:rsidR="007A6D2B" w:rsidRPr="006419D2">
        <w:rPr>
          <w:rFonts w:ascii="Arial" w:hAnsi="Arial" w:cs="Times New Roman"/>
        </w:rPr>
        <w:t xml:space="preserve"> </w:t>
      </w:r>
      <w:r w:rsidR="00E66AF6" w:rsidRPr="006419D2">
        <w:rPr>
          <w:rFonts w:ascii="Arial" w:hAnsi="Arial" w:cs="Times New Roman"/>
        </w:rPr>
        <w:t xml:space="preserve">DIF </w:t>
      </w:r>
      <w:r w:rsidR="00CF3A83" w:rsidRPr="006419D2">
        <w:rPr>
          <w:rFonts w:ascii="Arial" w:hAnsi="Arial" w:cs="Times New Roman"/>
        </w:rPr>
        <w:t>on conjunctival samples</w:t>
      </w:r>
      <w:r w:rsidR="007A6D2B" w:rsidRPr="006419D2">
        <w:rPr>
          <w:rFonts w:ascii="Arial" w:hAnsi="Arial" w:cs="Times New Roman"/>
        </w:rPr>
        <w:t>.</w:t>
      </w:r>
      <w:r w:rsidR="002F2194" w:rsidRPr="006419D2">
        <w:rPr>
          <w:rFonts w:ascii="Arial" w:hAnsi="Arial" w:cs="Times New Roman"/>
        </w:rPr>
        <w:t xml:space="preserve"> </w:t>
      </w:r>
      <w:r w:rsidR="009909B8" w:rsidRPr="006419D2">
        <w:rPr>
          <w:rFonts w:ascii="Arial" w:hAnsi="Arial" w:cs="Times New Roman"/>
        </w:rPr>
        <w:t>The c</w:t>
      </w:r>
      <w:r w:rsidR="00286D98" w:rsidRPr="006419D2">
        <w:rPr>
          <w:rFonts w:ascii="Arial" w:hAnsi="Arial" w:cs="Times New Roman"/>
        </w:rPr>
        <w:t>urrent diagnosis of MMP is based on the first international consensus criteria according to which</w:t>
      </w:r>
      <w:r w:rsidR="008157CD" w:rsidRPr="006419D2">
        <w:rPr>
          <w:rFonts w:ascii="Arial" w:hAnsi="Arial" w:cs="Times New Roman"/>
        </w:rPr>
        <w:t>,</w:t>
      </w:r>
      <w:r w:rsidR="00286D98" w:rsidRPr="006419D2">
        <w:rPr>
          <w:rFonts w:ascii="Arial" w:hAnsi="Arial" w:cs="Times New Roman"/>
        </w:rPr>
        <w:t xml:space="preserve"> both clinical findings and direct immunopathology results are essential to establish </w:t>
      </w:r>
      <w:r w:rsidR="008157CD" w:rsidRPr="006419D2">
        <w:rPr>
          <w:rFonts w:ascii="Arial" w:hAnsi="Arial" w:cs="Times New Roman"/>
        </w:rPr>
        <w:t>the</w:t>
      </w:r>
      <w:r w:rsidR="00286D98" w:rsidRPr="006419D2">
        <w:rPr>
          <w:rFonts w:ascii="Arial" w:hAnsi="Arial" w:cs="Times New Roman"/>
        </w:rPr>
        <w:t xml:space="preserve"> diagnosis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"ISSN" : "0003-987X", "PMID" : "11902988", "abstract" : "OBJECTIVE We aimed to develop consensus-based recommendations for streamlining medical communication among various health care professionals, to improve accuracy of diagnosis and treatment, and to facilitate future investigations for mucous membrane pemphigoid. PARTICIPANTS Because of the highly specific nature of this group of diseases, the 26 invited participants included either international scholars in the field of mucous membrane pemphigoid or experts in cutaneous pharmacology representing the 3 medical disciplines ophthalmology, oral medicine, and dermatology. EVIDENCE The first author (L.S.C.) conducted a literature search. Based on the information obtained, international experts who had contributed to the literature in the clinical care, diagnosis, and laboratory investigation for mucous membrane pemphigoid were invited to participate in a consensus meeting aimed at developing a consensus statement. CONSENSUS PROCESS A consensus meeting was convened and conducted on May 10, 1999, in Chicago, Ill, to discuss the relevant issues. The first author drafted the statement based on the consensus developed at the meeting and the participants' written comments. The draft was submitted to all participants for 3 separate rounds of review, and disagreements were reconciled based on literature evidence. The third and final statement incorporated all relevant evidence obtained in the literature search and the consensus developed by the participants. The final statement was approved and endorsed by all 26 participants. CONCLUSIONS Specific consensus-based recommendations were made regarding the definition, diagnostic criteria, pathogenic factors, medical treatment, and prognostic indicators for mucous membrane pemphigoid. A system of standard reporting for these patients was proposed to facilitate a uniform data collection.", "author" : [ { "dropping-particle" : "", "family" : "Chan", "given" : "Lawrence S", "non-dropping-particle" : "", "parse-names" : false, "suffix" : "" }, { "dropping-particle" : "", "family" : "Ahmed", "given" : "A Razzaque", "non-dropping-particle" : "", "parse-names" : false, "suffix" : "" }, { "dropping-particle" : "", "family" : "Anhalt", "given" : "Grant J", "non-dropping-particle" : "", "parse-names" : false, "suffix" : "" }, { "dropping-particle" : "", "family" : "Bernauer", "given" : "Wolfgang", "non-dropping-particle" : "", "parse-names" : false, "suffix" : "" }, { "dropping-particle" : "", "family" : "Cooper", "given" : "Kevin D", "non-dropping-particle" : "", "parse-names" : false, "suffix" : "" }, { "dropping-particle" : "", "family" : "Elder", "given" : "Mark J", "non-dropping-particle" : "", "parse-names" : false, "suffix" : "" }, { "dropping-particle" : "", "family" : "Fine", "given" : "Jo-David", "non-dropping-particle" : "", "parse-names" : false, "suffix" : "" }, { "dropping-particle" : "", "family" : "Foster", "given" : "C Stephen", "non-dropping-particle" : "", "parse-names" : false, "suffix" : "" }, { "dropping-particle" : "", "family" : "Ghohestani", "given" : "Reza", "non-dropping-particle" : "", "parse-names" : false, "suffix" : "" }, { "dropping-particle" : "", "family" : "Hashimoto", "given" : "Takashi", "non-dropping-particle" : "", "parse-names" : false, "suffix" : "" }, { "dropping-particle" : "", "family" : "Hoang-Xuan", "given" : "Thanh", "non-dropping-particle" : "", "parse-names" : false, "suffix" : "" }, { "dropping-particle" : "", "family" : "Kirtschig", "given" : "Gudula", "non-dropping-particle" : "", "parse-names" : false, "suffix" : "" }, { "dropping-particle" : "", "family" : "Korman", "given" : "Neil J", "non-dropping-particle" : "", "parse-names" : false, "suffix" : "" }, { "dropping-particle" : "", "family" : "Lightman", "given" : "Susan", "non-dropping-particle" : "", "parse-names" : false, "suffix" : "" }, { "dropping-particle" : "", "family" : "Lozada-Nur", "given" : "Francina", "non-dropping-particle" : "", "parse-names" : false, "suffix" : "" }, { "dropping-particle" : "", "family" : "Marinkovich", "given" : "M Peter", "non-dropping-particle" : "", "parse-names" : false, "suffix" : "" }, { "dropping-particle" : "", "family" : "Mondino", "given" : "Bartly J", "non-dropping-particle" : "", "parse-names" : false, "suffix" : "" }, { "dropping-particle" : "", "family" : "Prost-Squarcioni", "given" : "Catherine", "non-dropping-particle" : "", "parse-names" : false, "suffix" : "" }, { "dropping-particle" : "", "family" : "Rogers", "given" : "Roy S", "non-dropping-particle" : "", "parse-names" : false, "suffix" : "" }, { "dropping-particle" : "", "family" : "Setterfield", "given" : "Jane F", "non-dropping-particle" : "", "parse-names" : false, "suffix" : "" }, { "dropping-particle" : "", "family" : "West", "given" : "Dennis P", "non-dropping-particle" : "", "parse-names" : false, "suffix" : "" }, { "dropping-particle" : "", "family" : "Wojnarowska", "given" : "Fenella", "non-dropping-particle" : "", "parse-names" : false, "suffix" : "" }, { "dropping-particle" : "", "family" : "Woodley", "given" : "David T", "non-dropping-particle" : "", "parse-names" : false, "suffix" : "" }, { "dropping-particle" : "", "family" : "Yancey", "given" : "Kim B", "non-dropping-particle" : "", "parse-names" : false, "suffix" : "" }, { "dropping-particle" : "", "family" : "Zillikens", "given" : "Detlef", "non-dropping-particle" : "", "parse-names" : false, "suffix" : "" }, { "dropping-particle" : "", "family" : "Zone", "given" : "John J", "non-dropping-particle" : "", "parse-names" : false, "suffix" : "" } ], "container-title" : "Archives of dermatology", "id" : "ITEM-1", "issue" : "3", "issued" : { "date-parts" : [ [ "2002", "3" ] ] }, "page" : "370-9", "title" : "The first international consensus on mucous membrane pemphigoid: definition, diagnostic criteria, pathogenic factors, medical treatment, and prognostic indicators.", "type" : "article-journal", "volume" : "138" }, "uris" : [ "http://www.mendeley.com/documents/?uuid=81cdf5fa-8117-3298-b26a-306f7472131e" ] } ], "mendeley" : { "formattedCitation" : "&lt;sup&gt;6&lt;/sup&gt;", "plainTextFormattedCitation" : "6", "previouslyFormattedCitation" : "[6]"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6</w:t>
      </w:r>
      <w:r w:rsidR="005076E9" w:rsidRPr="006419D2">
        <w:rPr>
          <w:rFonts w:ascii="Arial" w:hAnsi="Arial" w:cs="Times New Roman"/>
        </w:rPr>
        <w:fldChar w:fldCharType="end"/>
      </w:r>
      <w:r w:rsidR="00286D98" w:rsidRPr="006419D2">
        <w:rPr>
          <w:rFonts w:ascii="Arial" w:hAnsi="Arial" w:cs="Times New Roman"/>
        </w:rPr>
        <w:t xml:space="preserve">. </w:t>
      </w:r>
      <w:r w:rsidR="007152C4" w:rsidRPr="006419D2">
        <w:rPr>
          <w:rFonts w:ascii="Arial" w:hAnsi="Arial" w:cs="Times New Roman"/>
        </w:rPr>
        <w:t xml:space="preserve">Although it is recognised that </w:t>
      </w:r>
      <w:r w:rsidR="005E0DFA" w:rsidRPr="006419D2">
        <w:rPr>
          <w:rFonts w:ascii="Arial" w:hAnsi="Arial" w:cs="Times New Roman"/>
        </w:rPr>
        <w:t xml:space="preserve">DIF </w:t>
      </w:r>
      <w:r w:rsidR="007152C4" w:rsidRPr="006419D2">
        <w:rPr>
          <w:rFonts w:ascii="Arial" w:hAnsi="Arial" w:cs="Times New Roman"/>
        </w:rPr>
        <w:t xml:space="preserve">has limited sensitivity and specificity in </w:t>
      </w:r>
      <w:r w:rsidR="005E0DFA" w:rsidRPr="006419D2">
        <w:rPr>
          <w:rFonts w:ascii="Arial" w:hAnsi="Arial" w:cs="Times New Roman"/>
        </w:rPr>
        <w:t xml:space="preserve">MMP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"10.1038/eye.2016.284", "ISSN" : "1476-5454", "PMID" : "28106896", "abstract" : "This review is in two sections. The first section summarises 35 conditions, both common and infrequent, causing cicatrising conjunctivitis. Guidelines for making a diagnosis are given together with the use of diagnostic tests, including direct and indirect immunofluorescence, and their interpretation. The second section evaluates our knowledge of ocular mucous membrane pemphigoid, which is the commonest cause of cicatrizing conjunctivitis in most developed countries. The clinical characteristics, demographics, and clinical signs of the disease are described. This is followed by a review and re-evaluation of the pathogenesis of conjunctival inflammation in mucous membrane pemphigoid (MMP), resulting in a revised hypothesis of the autoimmune mechanisms causing inflammation in ocular MMP. The relationship between inflammation and scarring in MMP conjunctiva is described. Recent research, describing the role of aldehyde dehydrogenase (ALDH) and retinoic acid (RA) in both the initiation and perpetuation of profibrotic activity in MMP conjunctival fibroblasts is summarised and the potential for antifibrotic therapy, using ALDH inhibition, is discussed. The importance of the management of the ocular surface in MMP is briefly summarised. This is followed with the rationale for the use of systemic immunomodulatory therapy, currently the standard of care for patients with active ocular MMP. The evidence for the use of these drugs is summarised and guidelines given for their use. Finally, the areas for research and innovation in the next decade are reviewed including the need for better diagnostics, markers of disease activity, and the potential for biological and topical therapies for both inflammation and scarring.", "author" : [ { "dropping-particle" : "", "family" : "Dart", "given" : "J K", "non-dropping-particle" : "", "parse-names" : false, "suffix" : "" } ], "container-title" : "Eye (London, England)", "id" : "ITEM-1", "issue" : "2", "issued" : { "date-parts" : [ [ "2017", "2", "20" ] ] }, "page" : "301-332", "title" : "The 2016 Bowman Lecture Conjunctival curses: scarring conjunctivitis 30 years on.", "type" : "article-journal", "volume" : "31" }, "uris" : [ "http://www.mendeley.com/documents/?uuid=cda3e249-e599-3f9b-9306-d76760fecfc9" ] } ], "mendeley" : { "formattedCitation" : "&lt;sup&gt;4&lt;/sup&gt;", "plainTextFormattedCitation" : "4", "previouslyFormattedCitation" : "[4]"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4</w:t>
      </w:r>
      <w:r w:rsidR="005076E9" w:rsidRPr="006419D2">
        <w:rPr>
          <w:rFonts w:ascii="Arial" w:hAnsi="Arial" w:cs="Times New Roman"/>
        </w:rPr>
        <w:fldChar w:fldCharType="end"/>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"ISSN" : "0003-987X", "PMID" : "11902988", "abstract" : "OBJECTIVE We aimed to develop consensus-based recommendations for streamlining medical communication among various health care professionals, to improve accuracy of diagnosis and treatment, and to facilitate future investigations for mucous membrane pemphigoid. PARTICIPANTS Because of the highly specific nature of this group of diseases, the 26 invited participants included either international scholars in the field of mucous membrane pemphigoid or experts in cutaneous pharmacology representing the 3 medical disciplines ophthalmology, oral medicine, and dermatology. EVIDENCE The first author (L.S.C.) conducted a literature search. Based on the information obtained, international experts who had contributed to the literature in the clinical care, diagnosis, and laboratory investigation for mucous membrane pemphigoid were invited to participate in a consensus meeting aimed at developing a consensus statement. CONSENSUS PROCESS A consensus meeting was convened and conducted on May 10, 1999, in Chicago, Ill, to discuss the relevant issues. The first author drafted the statement based on the consensus developed at the meeting and the participants' written comments. The draft was submitted to all participants for 3 separate rounds of review, and disagreements were reconciled based on literature evidence. The third and final statement incorporated all relevant evidence obtained in the literature search and the consensus developed by the participants. The final statement was approved and endorsed by all 26 participants. CONCLUSIONS Specific consensus-based recommendations were made regarding the definition, diagnostic criteria, pathogenic factors, medical treatment, and prognostic indicators for mucous membrane pemphigoid. A system of standard reporting for these patients was proposed to facilitate a uniform data collection.", "author" : [ { "dropping-particle" : "", "family" : "Chan", "given" : "Lawrence S", "non-dropping-particle" : "", "parse-names" : false, "suffix" : "" }, { "dropping-particle" : "", "family" : "Ahmed", "given" : "A Razzaque", "non-dropping-particle" : "", "parse-names" : false, "suffix" : "" }, { "dropping-particle" : "", "family" : "Anhalt", "given" : "Grant J", "non-dropping-particle" : "", "parse-names" : false, "suffix" : "" }, { "dropping-particle" : "", "family" : "Bernauer", "given" : "Wolfgang", "non-dropping-particle" : "", "parse-names" : false, "suffix" : "" }, { "dropping-particle" : "", "family" : "Cooper", "given" : "Kevin D", "non-dropping-particle" : "", "parse-names" : false, "suffix" : "" }, { "dropping-particle" : "", "family" : "Elder", "given" : "Mark J", "non-dropping-particle" : "", "parse-names" : false, "suffix" : "" }, { "dropping-particle" : "", "family" : "Fine", "given" : "Jo-David", "non-dropping-particle" : "", "parse-names" : false, "suffix" : "" }, { "dropping-particle" : "", "family" : "Foster", "given" : "C Stephen", "non-dropping-particle" : "", "parse-names" : false, "suffix" : "" }, { "dropping-particle" : "", "family" : "Ghohestani", "given" : "Reza", "non-dropping-particle" : "", "parse-names" : false, "suffix" : "" }, { "dropping-particle" : "", "family" : "Hashimoto", "given" : "Takashi", "non-dropping-particle" : "", "parse-names" : false, "suffix" : "" }, { "dropping-particle" : "", "family" : "Hoang-Xuan", "given" : "Thanh", "non-dropping-particle" : "", "parse-names" : false, "suffix" : "" }, { "dropping-particle" : "", "family" : "Kirtschig", "given" : "Gudula", "non-dropping-particle" : "", "parse-names" : false, "suffix" : "" }, { "dropping-particle" : "", "family" : "Korman", "given" : "Neil J", "non-dropping-particle" : "", "parse-names" : false, "suffix" : "" }, { "dropping-particle" : "", "family" : "Lightman", "given" : "Susan", "non-dropping-particle" : "", "parse-names" : false, "suffix" : "" }, { "dropping-particle" : "", "family" : "Lozada-Nur", "given" : "Francina", "non-dropping-particle" : "", "parse-names" : false, "suffix" : "" }, { "dropping-particle" : "", "family" : "Marinkovich", "given" : "M Peter", "non-dropping-particle" : "", "parse-names" : false, "suffix" : "" }, { "dropping-particle" : "", "family" : "Mondino", "given" : "Bartly J", "non-dropping-particle" : "", "parse-names" : false, "suffix" : "" }, { "dropping-particle" : "", "family" : "Prost-Squarcioni", "given" : "Catherine", "non-dropping-particle" : "", "parse-names" : false, "suffix" : "" }, { "dropping-particle" : "", "family" : "Rogers", "given" : "Roy S", "non-dropping-particle" : "", "parse-names" : false, "suffix" : "" }, { "dropping-particle" : "", "family" : "Setterfield", "given" : "Jane F", "non-dropping-particle" : "", "parse-names" : false, "suffix" : "" }, { "dropping-particle" : "", "family" : "West", "given" : "Dennis P", "non-dropping-particle" : "", "parse-names" : false, "suffix" : "" }, { "dropping-particle" : "", "family" : "Wojnarowska", "given" : "Fenella", "non-dropping-particle" : "", "parse-names" : false, "suffix" : "" }, { "dropping-particle" : "", "family" : "Woodley", "given" : "David T", "non-dropping-particle" : "", "parse-names" : false, "suffix" : "" }, { "dropping-particle" : "", "family" : "Yancey", "given" : "Kim B", "non-dropping-particle" : "", "parse-names" : false, "suffix" : "" }, { "dropping-particle" : "", "family" : "Zillikens", "given" : "Detlef", "non-dropping-particle" : "", "parse-names" : false, "suffix" : "" }, { "dropping-particle" : "", "family" : "Zone", "given" : "John J", "non-dropping-particle" : "", "parse-names" : false, "suffix" : "" } ], "container-title" : "Archives of dermatology", "id" : "ITEM-1", "issue" : "3", "issued" : { "date-parts" : [ [ "2002", "3" ] ] }, "page" : "370-9", "title" : "The first international consensus on mucous membrane pemphigoid: definition, diagnostic criteria, pathogenic factors, medical treatment, and prognostic indicators.", "type" : "article-journal", "volume" : "138" }, "uris" : [ "http://www.mendeley.com/documents/?uuid=81cdf5fa-8117-3298-b26a-306f7472131e" ] } ], "mendeley" : { "formattedCitation" : "&lt;sup&gt;6&lt;/sup&gt;", "plainTextFormattedCitation" : "6", "previouslyFormattedCitation" : "[6]"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6</w:t>
      </w:r>
      <w:r w:rsidR="005076E9" w:rsidRPr="006419D2">
        <w:rPr>
          <w:rFonts w:ascii="Arial" w:hAnsi="Arial" w:cs="Times New Roman"/>
        </w:rPr>
        <w:fldChar w:fldCharType="end"/>
      </w:r>
      <w:r w:rsidR="007152C4" w:rsidRPr="006419D2">
        <w:rPr>
          <w:rFonts w:ascii="Arial" w:hAnsi="Arial" w:cs="Times New Roman"/>
        </w:rPr>
        <w:t>, it provides useful diagnostic information</w:t>
      </w:r>
      <w:r w:rsidR="00557140" w:rsidRPr="006419D2">
        <w:rPr>
          <w:rFonts w:ascii="Arial" w:hAnsi="Arial" w:cs="Times New Roman"/>
        </w:rPr>
        <w:t xml:space="preserve"> to aid an appropriate management plan</w:t>
      </w:r>
      <w:r w:rsidR="005E0DFA" w:rsidRPr="006419D2">
        <w:rPr>
          <w:rFonts w:ascii="Arial" w:hAnsi="Arial" w:cs="Times New Roman"/>
        </w:rPr>
        <w:t xml:space="preserve">. Oral mucosa and skin biopsies have </w:t>
      </w:r>
      <w:r w:rsidR="007152C4" w:rsidRPr="006419D2">
        <w:rPr>
          <w:rFonts w:ascii="Arial" w:hAnsi="Arial" w:cs="Times New Roman"/>
        </w:rPr>
        <w:t xml:space="preserve">been </w:t>
      </w:r>
      <w:r w:rsidR="005E0DFA" w:rsidRPr="006419D2">
        <w:rPr>
          <w:rFonts w:ascii="Arial" w:hAnsi="Arial" w:cs="Times New Roman"/>
        </w:rPr>
        <w:t xml:space="preserve">shown to have </w:t>
      </w:r>
      <w:r w:rsidR="007152C4" w:rsidRPr="006419D2">
        <w:rPr>
          <w:rFonts w:ascii="Arial" w:hAnsi="Arial" w:cs="Times New Roman"/>
        </w:rPr>
        <w:t>o</w:t>
      </w:r>
      <w:r w:rsidR="005E0DFA" w:rsidRPr="006419D2">
        <w:rPr>
          <w:rFonts w:ascii="Arial" w:hAnsi="Arial" w:cs="Times New Roman"/>
        </w:rPr>
        <w:t>n average 70-80% DIF positive results</w:t>
      </w:r>
      <w:r w:rsidR="0003169E" w:rsidRPr="006419D2">
        <w:rPr>
          <w:rFonts w:ascii="Arial" w:hAnsi="Arial" w:cs="Times New Roman"/>
        </w:rPr>
        <w:t>.</w:t>
      </w:r>
      <w:r w:rsidR="00495C8E" w:rsidRPr="006419D2">
        <w:rPr>
          <w:rFonts w:ascii="Arial" w:hAnsi="Arial" w:cs="Times New Roman"/>
        </w:rPr>
        <w:t xml:space="preserve">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"ISSN" : "0004-8380", "PMID" : "3555439", "author" : [ { "dropping-particle" : "", "family" : "Rogers", "given" : "R S", "non-dropping-particle" : "", "parse-names" : false, "suffix" : "" }, { "dropping-particle" : "", "family" : "Hale", "given" : "H M", "non-dropping-particle" : "Van", "parse-names" : false, "suffix" : "" } ], "container-title" : "The Australasian journal of dermatology", "id" : "ITEM-1", "issue" : "2", "issued" : { "date-parts" : [ [ "1986", "8" ] ] }, "page" : "51-7", "title" : "Immunopathologic diagnosis of oral mucosal inflammatory diseases.", "type" : "article-journal", "volume" : "27" }, "uris" : [ "http://www.mendeley.com/documents/?uuid=d9c2b9e7-84d1-355b-83c7-413df3c825ba" ] } ], "mendeley" : { "formattedCitation" : "&lt;sup&gt;9&lt;/sup&gt;", "plainTextFormattedCitation" : "9", "previouslyFormattedCitation" : "[9]"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9</w:t>
      </w:r>
      <w:r w:rsidR="005076E9" w:rsidRPr="006419D2">
        <w:rPr>
          <w:rFonts w:ascii="Arial" w:hAnsi="Arial" w:cs="Times New Roman"/>
        </w:rPr>
        <w:fldChar w:fldCharType="end"/>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"ISSN" : "0190-9622", "PMID" : "8277034", "abstract" : "BACKGROUND Direct immunofluorescence testing is frequently used to diagnose inflammatory mucosal disorders, but its accuracy relative to histologic and clinical diagnosis has not been reported. OBJECTIVE Our purpose was to compare diagnoses made on the basis of direct immunofluorescence, histologic features, and clinical impression and define optimal immunofluorescence criteria. METHODS Direct immunofluorescence findings and diagnostic impressions for 500 unselected mucosal biopsy specimens were recorded, as were the histologic diagnosis, initial clinical impression, and final diagnosis made on the basis of all studies and follow-up. Sensitivity and specificity were calculated for each parameter by diagnosis and site. RESULTS Direct immunofluorescence testing was superior for diagnosing pemphigus and pemphigoid and was slightly inferior to histologic evaluation for diagnosing lichen planus. Optimal criteria were IgG and C3 intercellular substance staining for pemphigus, linear C3 basement membrane zone deposits for pemphigoid, and shaggy fibrinogen basement membrane zone staining plus IgM cytoids for lichen planus. Direct immunofluorescence testing was diagnostic for several extraoral mucosal biopsy specimens. CONCLUSION Direct immunofluorescence is a valuable diagnostic tool for diseases of the oral mucosa and other mucosal sites.", "author" : [ { "dropping-particle" : "", "family" : "Helander", "given" : "S D", "non-dropping-particle" : "", "parse-names" : false, "suffix" : "" }, { "dropping-particle" : "", "family" : "Rogers", "given" : "R S", "non-dropping-particle" : "", "parse-names" : false, "suffix" : "" } ], "container-title" : "Journal of the American Academy of Dermatology", "id" : "ITEM-1", "issue" : "1", "issued" : { "date-parts" : [ [ "1994", "1" ] ] }, "page" : "65-75", "title" : "The sensitivity and specificity of direct immunofluorescence testing in disorders of mucous membranes.", "type" : "article-journal", "volume" : "30" }, "uris" : [ "http://www.mendeley.com/documents/?uuid=8788292b-b2f6-34c4-935d-a8a13f110dcb" ] } ], "mendeley" : { "formattedCitation" : "&lt;sup&gt;10&lt;/sup&gt;", "plainTextFormattedCitation" : "10", "previouslyFormattedCitation" : "[10]"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10</w:t>
      </w:r>
      <w:r w:rsidR="005076E9" w:rsidRPr="006419D2">
        <w:rPr>
          <w:rFonts w:ascii="Arial" w:hAnsi="Arial" w:cs="Times New Roman"/>
        </w:rPr>
        <w:fldChar w:fldCharType="end"/>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"10.1111/j.1365-2133.2005.06998.x", "ISSN" : "0007-0963", "PMID" : "16403100", "abstract" : "BACKGROUND Mucous membrane pemphigoid (MMP), a chronic autoimmune subepithelial blistering disease, is associated with circulating IgG and/or IgA autoantibodies against several basement membrane zone antigens. The heterogeneity of clinical presentation and diversity of target autoantigens have contributed to difficulties in characterizing this condition immunologically. OBJECTIVES To analyse serum autoantibody profile and HLA class II alleles in MMP patients and to correlate this with the clinical presentation of disease. METHODS Well-defined subgroups consisting of 124 patients with MMP were examined for IgG and IgA reactivity with immunoblotting using human epidermal, dermal and placental amnion proteins. The results were further analysed on the basis of detailed clinical (sites of involvement and disease severity) and immunopathological criteria (immunofluorescence study and HLA class II alleles). RESULTS Immunoblot assay revealed that the majority of MMP patients had IgG (93 of 124, 75%) and/or IgA autoantibodies (63 of 124, 51%) to BP180 (including its soluble ectodomains, 120-kDa LAD-1 and 97-kDa LABD97 antigens). Other antigens targeted predominantly by IgG autoantibodies included: BP230 in 34 (27%), beta4 integrin in 26 (21%), and laminin 5 in three (2%). All the BP230+ sera and 23 (88%) beta4 integrin+ sera also reacted with at least one of the BP180 antigens. Over 85% of patients with reactivity to beta4 integrin had ocular involvement. In most cases of MMP, more severe clinical features were associated with antibody reactivity to multiple basement membrane zone antigens, as well as reactivity to multiple BP180 component antigens. Dual BP180/LAD-1 reactivity with IgG and IgA was associated with a more severe phenotype. In addition, the subset-dependent autoantibody reactivity correlated well with specific HLA class II alleles, DQB1*0301, DRB1*04 and DRB1*11. CONCLUSIONS Our results confirmed that BP180 is a major autoantigen targeted by the sera of patients with MMP. The disease-prevalent HLA class II alleles and humoral autoimmune response against the particular subsets of antigenic epitope(s) within BP180 ectodomain may contribute to the clinicopathological significance and disease severity of MMP.", "author" : [ { "dropping-particle" : "", "family" : "Oyama", "given" : "N", "non-dropping-particle" : "", "parse-names" : false, "suffix" : "" }, { "dropping-particle" : "", "family" : "Setterfield", "given" : "J F", "non-dropping-particle" : "", "parse-names" : false, "suffix" : "" }, { "dropping-particle" : "", "family" : "Powell", "given" : "A M", "non-dropping-particle" : "", "parse-names" : false, "suffix" : "" }, { "dropping-particle" : "", "family" : "Sakuma-Oyama", "given" : "Y", "non-dropping-particle" : "", "parse-names" : false, "suffix" : "" }, { "dropping-particle" : "", "family" : "Albert", "given" : "S", "non-dropping-particle" : "", "parse-names" : false, "suffix" : "" }, { "dropping-particle" : "", "family" : "Bhogal", "given" : "B S", "non-dropping-particle" : "", "parse-names" : false, "suffix" : "" }, { "dropping-particle" : "", "family" : "Vaughan", "given" : "R W", "non-dropping-particle" : "", "parse-names" : false, "suffix" : "" }, { "dropping-particle" : "", "family" : "Kaneko", "given" : "F", "non-dropping-particle" : "", "parse-names" : false, "suffix" : "" }, { "dropping-particle" : "", "family" : "Challacombe", "given" : "S J", "non-dropping-particle" : "", "parse-names" : false, "suffix" : "" }, { "dropping-particle" : "", "family" : "Black", "given" : "M M", "non-dropping-particle" : "", "parse-names" : false, "suffix" : "" } ], "container-title" : "The British journal of dermatology", "id" : "ITEM-1", "issue" : "1", "issued" : { "date-parts" : [ [ "2006", "1" ] ] }, "page" : "90-8", "title" : "Bullous pemphigoid antigen II (BP180) and its soluble extracellular domains are major autoantigens in mucous membrane pemphigoid: the pathogenic relevance to HLA class II alleles and disease severity.", "type" : "article-journal", "volume" : "154" }, "uris" : [ "http://www.mendeley.com/documents/?uuid=1fcb55c6-ba0b-3b9a-b49a-36d9726cd4fe" ] } ], "mendeley" : { "formattedCitation" : "&lt;sup&gt;16&lt;/sup&gt;", "plainTextFormattedCitation" : "16", "previouslyFormattedCitation" : "[16]"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16</w:t>
      </w:r>
      <w:r w:rsidR="005076E9" w:rsidRPr="006419D2">
        <w:rPr>
          <w:rFonts w:ascii="Arial" w:hAnsi="Arial" w:cs="Times New Roman"/>
        </w:rPr>
        <w:fldChar w:fldCharType="end"/>
      </w:r>
      <w:r w:rsidR="005E0DFA" w:rsidRPr="006419D2">
        <w:rPr>
          <w:rFonts w:ascii="Arial" w:hAnsi="Arial" w:cs="Times New Roman"/>
        </w:rPr>
        <w:t xml:space="preserve"> In contrast, </w:t>
      </w:r>
      <w:r w:rsidR="008157CD" w:rsidRPr="006419D2">
        <w:rPr>
          <w:rFonts w:ascii="Arial" w:hAnsi="Arial" w:cs="Times New Roman"/>
        </w:rPr>
        <w:t>results from</w:t>
      </w:r>
      <w:r w:rsidR="005E0DFA" w:rsidRPr="006419D2">
        <w:rPr>
          <w:rFonts w:ascii="Arial" w:hAnsi="Arial" w:cs="Times New Roman"/>
        </w:rPr>
        <w:t xml:space="preserve"> conjunctival samples </w:t>
      </w:r>
      <w:r w:rsidR="008157CD" w:rsidRPr="006419D2">
        <w:rPr>
          <w:rFonts w:ascii="Arial" w:hAnsi="Arial" w:cs="Times New Roman"/>
        </w:rPr>
        <w:t xml:space="preserve">are lower compared to other sites and also </w:t>
      </w:r>
      <w:r w:rsidR="005E0DFA" w:rsidRPr="006419D2">
        <w:rPr>
          <w:rFonts w:ascii="Arial" w:hAnsi="Arial" w:cs="Times New Roman"/>
        </w:rPr>
        <w:t>var</w:t>
      </w:r>
      <w:r w:rsidR="008157CD" w:rsidRPr="006419D2">
        <w:rPr>
          <w:rFonts w:ascii="Arial" w:hAnsi="Arial" w:cs="Times New Roman"/>
        </w:rPr>
        <w:t>y</w:t>
      </w:r>
      <w:r w:rsidR="005E0DFA" w:rsidRPr="006419D2">
        <w:rPr>
          <w:rFonts w:ascii="Arial" w:hAnsi="Arial" w:cs="Times New Roman"/>
        </w:rPr>
        <w:t xml:space="preserve"> widely </w:t>
      </w:r>
      <w:r w:rsidR="008157CD" w:rsidRPr="006419D2">
        <w:rPr>
          <w:rFonts w:ascii="Arial" w:hAnsi="Arial" w:cs="Times New Roman"/>
        </w:rPr>
        <w:t xml:space="preserve">both within and between </w:t>
      </w:r>
      <w:r w:rsidR="00FF0623" w:rsidRPr="006419D2">
        <w:rPr>
          <w:rFonts w:ascii="Arial" w:hAnsi="Arial" w:cs="Times New Roman"/>
        </w:rPr>
        <w:t xml:space="preserve">studies, </w:t>
      </w:r>
      <w:r w:rsidR="008157CD" w:rsidRPr="006419D2">
        <w:rPr>
          <w:rFonts w:ascii="Arial" w:hAnsi="Arial" w:cs="Times New Roman"/>
        </w:rPr>
        <w:t>from</w:t>
      </w:r>
      <w:r w:rsidR="005E0DFA" w:rsidRPr="006419D2">
        <w:rPr>
          <w:rFonts w:ascii="Arial" w:hAnsi="Arial" w:cs="Times New Roman"/>
        </w:rPr>
        <w:t xml:space="preserve"> 3</w:t>
      </w:r>
      <w:r w:rsidR="00014E39" w:rsidRPr="006419D2">
        <w:rPr>
          <w:rFonts w:ascii="Arial" w:hAnsi="Arial" w:cs="Times New Roman"/>
        </w:rPr>
        <w:t>0</w:t>
      </w:r>
      <w:r w:rsidR="005E0DFA" w:rsidRPr="006419D2">
        <w:rPr>
          <w:rFonts w:ascii="Arial" w:hAnsi="Arial" w:cs="Times New Roman"/>
        </w:rPr>
        <w:t>-80%</w:t>
      </w:r>
      <w:r w:rsidR="0003169E" w:rsidRPr="006419D2">
        <w:rPr>
          <w:rFonts w:ascii="Arial" w:hAnsi="Arial" w:cs="Times New Roman"/>
        </w:rPr>
        <w:t xml:space="preserve">.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"10.3109/08820538.2011.588660", "ISSN" : "1744-5205", "PMID" : "21958173", "abstract" : "Ocular cicatricial pemphigoid is a devastating autoimmune blistering disorder mainly affecting the conjunctiva but frequently associated with systemic mucosal findings. This article is an update of the pathogenesis, ocular findings, differential diagnosis, and approaches to treatment.", "author" : [ { "dropping-particle" : "", "family" : "Kirzhner", "given" : "Maria", "non-dropping-particle" : "", "parse-names" : false, "suffix" : "" }, { "dropping-particle" : "", "family" : "Jakobiec", "given" : "Frederick A", "non-dropping-particle" : "", "parse-names" : false, "suffix" : "" } ], "container-title" : "Seminars in ophthalmology", "id" : "ITEM-1", "issue" : "4-5", "issued" : { "date-parts" : [ [ "2011", "9", "29" ] ] }, "page" : "270-7", "title" : "Ocular cicatricial pemphigoid: a review of clinical features, immunopathology, differential diagnosis, and current management.", "type" : "article-journal", "volume" : "26" }, "uris" : [ "http://www.mendeley.com/documents/?uuid=3d4e5aed-073a-37cd-8625-d82d4e2a8063" ] } ], "mendeley" : { "formattedCitation" : "&lt;sup&gt;17&lt;/sup&gt;", "plainTextFormattedCitation" : "17", "previouslyFormattedCitation" : "[17]"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17</w:t>
      </w:r>
      <w:r w:rsidR="005076E9" w:rsidRPr="006419D2">
        <w:rPr>
          <w:rFonts w:ascii="Arial" w:hAnsi="Arial" w:cs="Times New Roman"/>
        </w:rPr>
        <w:fldChar w:fldCharType="end"/>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"10.1016/j.ophtha.2003.03.001", "ISSN" : "0161-6420", "PMID" : "14711713", "abstract" : "PURPOSE To describe the clinical characteristics of patients with mucous membrane pemphigoid (MMP) and pseudopemphigoid. DESIGN Retrospective cohort study. PARTICIPANTS Two hundred eighty consecutive patients referred for the evaluation of possible ocular MMP from January 1, 1985, to December 31, 2001. METHODS Information on patients presenting for evaluation of possible MMP was entered prospectively into a database, which was supplemented by a retrospective chart review. Mucous membrane pemphigoid was diagnosed in patients with a compatible clinical picture by the linear deposition of antibodies to the basement membrane zone (BMZ) on direct immunofluorescent analysis of a mucous membrane biopsy specimen or by the presence of circulating autoantibodies to epithelial BMZ. MAIN OUTCOME MEASURES Demographic and clinical characteristics of MMP and pseudopemphigoid; risk of ocular MMP among patients presenting with extraocular MMP without ocular disease. RESULTS Among patients with ocular MMP, extraocular disease was common (82.4% of patients). The risk of ocular involvement among patients with MMP seen without ocular disease was approximately 5% per year over the first 5 years of follow-up (cumulative risk at 5 years, 22%). Although immunohistologic confirmation of the diagnosis was obtained in all patients, the initial conjunctival biopsy was positive for MMP in 80% of the patients diagnosed with ocular MMP. The most frequent presumed causes of pseudopemphigoid were topical glaucoma medications (28.3%), rosacea blepharoconjunctivitis (20.0%), atopic keratoconjunctivitis (8.3%), and conjunctival lichen planus (8.3%). CONCLUSIONS Patients with ocular MMP typically have other systemic manifestations of MMP. Patients who are initially seen with extraocular MMP without ocular involvement are at risk for ocular disease developing. The clinical characteristics of ocular MMP and pseudopemphigoid are similar; therefore, immunohistologic evaluation of biopsied tissue is needed to confirm the diagnosis of MMP.", "author" : [ { "dropping-particle" : "", "family" : "Thorne", "given" : "Jennifer E", "non-dropping-particle" : "", "parse-names" : false, "suffix" : "" }, { "dropping-particle" : "", "family" : "Anhalt", "given" : "Grant J", "non-dropping-particle" : "", "parse-names" : false, "suffix" : "" }, { "dropping-particle" : "", "family" : "Jabs", "given" : "Douglas A", "non-dropping-particle" : "", "parse-names" : false, "suffix" : "" } ], "container-title" : "Ophthalmology", "id" : "ITEM-1", "issue" : "1", "issued" : { "date-parts" : [ [ "2004", "1" ] ] }, "page" : "45-52", "title" : "Mucous membrane pemphigoid and pseudopemphigoid.", "type" : "article-journal", "volume" : "111" }, "uris" : [ "http://www.mendeley.com/documents/?uuid=ec2258fd-d21f-3bce-a941-ac9de304494c" ] } ], "mendeley" : { "formattedCitation" : "&lt;sup&gt;12&lt;/sup&gt;", "plainTextFormattedCitation" : "12", "previouslyFormattedCitation" : "[12]"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12</w:t>
      </w:r>
      <w:r w:rsidR="005076E9" w:rsidRPr="006419D2">
        <w:rPr>
          <w:rFonts w:ascii="Arial" w:hAnsi="Arial" w:cs="Times New Roman"/>
        </w:rPr>
        <w:fldChar w:fldCharType="end"/>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"10.1016/j.jcjo.2014.11.012", "ISSN" : "1715-3360", "PMID" : "25863854", "abstract" : "OBJECTIVE To evaluate the demographic and clinical characteristics of patients referred to a tertiary care hospital cornea clinic for ocular cicatricial pemphigoid (OCP) assessment. DESIGN Retrospective, nonrandomized, consecutive case series. PARTICIPANTS Thirty three patients with OCP who were treated at the corneal clinic of Toronto Western Hospital from 2003 to 2012. METHODS Database search of patients from 2003 to 2012 with a referral request or diagnosis of OCP was conducted at a tertiary care hospital cornea clinic. Charts of 33 patients (64 eyes) were reviewed. Outcome measures included patient demographics, methods of diagnosis, visual acuity, ocular features, and disease staging using Foster's staging system, systemic modes of treatment, disease progression, and presence of systemic involvement. RESULTS Mean patient age at presentation was 69.8 years (range 40-91), and 81% (27/33) were female. At presentation, disease staging consisted of stage I (subepithelial fibrosis) 7.8% (5/64), stage II (shortened fornices) 21.8% (14/64), stage III (symblepharon formation) 65.6% (42/64), and stage IV (keratinization with or without globe immobility) 4.6% (3/64). At the final follow-up visit, the proportions of the involved eyes for stages I to IV were 1.5% (1/64), 10.9% (7/64), 76.5% (49/64), and 10.9% (7/64), respectively. Conjunctival biopsies were obtained from 81% (27/33) of patients and reported as positive in 30% (8/27), negative in 63% (17/27), and inconclusive in 7% (2/27) of patients. Mean duration of follow-up was 6.8 \u00b1 5.6 years (range 0.5-22), and 66.6% (22/33) of patients had progressive disease. Systemic mucocutaneous involvement was noted in 36.3% (12/33) of patients. CONCLUSIONS The high rate of disease progression suggests the need for improved therapeutic options. Additional modalities are needed in addition to conjunctival biopsy to confirm a diagnosis of OCP in patients with clinical signs of the disease.", "author" : [ { "dropping-particle" : "", "family" : "Goldich", "given" : "Yakov", "non-dropping-particle" : "", "parse-names" : false, "suffix" : "" }, { "dropping-particle" : "", "family" : "Ziai", "given" : "Setareh", "non-dropping-particle" : "", "parse-names" : false, "suffix" : "" }, { "dropping-particle" : "", "family" : "Artornsombudh", "given" : "Pichaporn", "non-dropping-particle" : "", "parse-names" : false, "suffix" : "" }, { "dropping-particle" : "", "family" : "Avni-Zauberman", "given" : "Noa", "non-dropping-particle" : "", "parse-names" : false, "suffix" : "" }, { "dropping-particle" : "", "family" : "Elbaz", "given" : "Uri", "non-dropping-particle" : "", "parse-names" : false, "suffix" : "" }, { "dropping-particle" : "", "family" : "Rootman", "given" : "David S", "non-dropping-particle" : "", "parse-names" : false, "suffix" : "" }, { "dropping-particle" : "", "family" : "Chan", "given" : "Clara C", "non-dropping-particle" : "", "parse-names" : false, "suffix" : "" } ], "container-title" : "Canadian journal of ophthalmology. Journal canadien d'ophtalmologie", "id" : "ITEM-1", "issue" : "2", "issued" : { "date-parts" : [ [ "2015", "4" ] ] }, "page" : "137-42", "title" : "Characteristics of patients with ocular cicatricial pemphigoid referred to major tertiary hospital.", "type" : "article-journal", "volume" : "50" }, "uris" : [ "http://www.mendeley.com/documents/?uuid=b35817bf-b3f5-354b-9f55-06533bc004c3" ] } ], "mendeley" : { "formattedCitation" : "&lt;sup&gt;14&lt;/sup&gt;", "plainTextFormattedCitation" : "14", "previouslyFormattedCitation" : "[14]"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14</w:t>
      </w:r>
      <w:r w:rsidR="005076E9" w:rsidRPr="006419D2">
        <w:rPr>
          <w:rFonts w:ascii="Arial" w:hAnsi="Arial" w:cs="Times New Roman"/>
        </w:rPr>
        <w:fldChar w:fldCharType="end"/>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"10.1016/S0161-6420(95)30896-2", "ISSN" : "01616420", "author" : [ { "dropping-particle" : "", "family" : "Power", "given" : "William J.", "non-dropping-particle" : "", "parse-names" : false, "suffix" : "" }, { "dropping-particle" : "", "family" : "Neves", "given" : "Renato A.", "non-dropping-particle" : "", "parse-names" : false, "suffix" : "" }, { "dropping-particle" : "", "family" : "Rodriguez", "given" : "Alejandro", "non-dropping-particle" : "", "parse-names" : false, "suffix" : "" }, { "dropping-particle" : "", "family" : "Dutt", "given" : "James E.", "non-dropping-particle" : "", "parse-names" : false, "suffix" : "" }, { "dropping-particle" : "", "family" : "Foster", "given" : "C. Stephen", "non-dropping-particle" : "", "parse-names" : false, "suffix" : "" } ], "container-title" : "Ophthalmology", "id" : "ITEM-1", "issue" : "8", "issued" : { "date-parts" : [ [ "1995", "8" ] ] }, "page" : "1158-1163", "title" : "Increasing the Diagnostic Yield of Conjunctival Biopsy in Patients with Suspected Ocular Cicatricia1 Pemphigoid", "type" : "article-journal", "volume" : "102" }, "uris" : [ "http://www.mendeley.com/documents/?uuid=22d8edc1-83b4-3f8a-a1b5-2f97d8a3ed6a" ] } ], "mendeley" : { "formattedCitation" : "&lt;sup&gt;18&lt;/sup&gt;", "plainTextFormattedCitation" : "18", "previouslyFormattedCitation" : "[18]"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18</w:t>
      </w:r>
      <w:r w:rsidR="005076E9" w:rsidRPr="006419D2">
        <w:rPr>
          <w:rFonts w:ascii="Arial" w:hAnsi="Arial" w:cs="Times New Roman"/>
        </w:rPr>
        <w:fldChar w:fldCharType="end"/>
      </w:r>
      <w:r w:rsidR="0003169E" w:rsidRPr="006419D2">
        <w:rPr>
          <w:rFonts w:ascii="Arial" w:hAnsi="Arial" w:cs="Times New Roman"/>
        </w:rPr>
        <w:t xml:space="preserve"> </w:t>
      </w:r>
      <w:r w:rsidR="003B1A79" w:rsidRPr="006419D2">
        <w:rPr>
          <w:rFonts w:ascii="Arial" w:hAnsi="Arial" w:cs="Times New Roman"/>
        </w:rPr>
        <w:t xml:space="preserve">Since it is well accepted that extraocular sites biopsies have higher sensitivity to detect the disease, </w:t>
      </w:r>
      <w:r w:rsidR="002E6512" w:rsidRPr="006419D2">
        <w:rPr>
          <w:rFonts w:ascii="Arial" w:hAnsi="Arial" w:cs="Times New Roman"/>
        </w:rPr>
        <w:t>in case</w:t>
      </w:r>
      <w:r w:rsidR="008157CD" w:rsidRPr="006419D2">
        <w:rPr>
          <w:rFonts w:ascii="Arial" w:hAnsi="Arial" w:cs="Times New Roman"/>
        </w:rPr>
        <w:t>s</w:t>
      </w:r>
      <w:r w:rsidR="002E6512" w:rsidRPr="006419D2">
        <w:rPr>
          <w:rFonts w:ascii="Arial" w:hAnsi="Arial" w:cs="Times New Roman"/>
        </w:rPr>
        <w:t xml:space="preserve"> of </w:t>
      </w:r>
      <w:r w:rsidR="003B1A79" w:rsidRPr="006419D2">
        <w:rPr>
          <w:rFonts w:ascii="Arial" w:hAnsi="Arial" w:cs="Times New Roman"/>
        </w:rPr>
        <w:t xml:space="preserve">MMP with </w:t>
      </w:r>
      <w:r w:rsidR="00EC6B5B" w:rsidRPr="006419D2">
        <w:rPr>
          <w:rFonts w:ascii="Arial" w:hAnsi="Arial" w:cs="Times New Roman"/>
        </w:rPr>
        <w:t>extra-</w:t>
      </w:r>
      <w:r w:rsidR="003B1A79" w:rsidRPr="006419D2">
        <w:rPr>
          <w:rFonts w:ascii="Arial" w:hAnsi="Arial" w:cs="Times New Roman"/>
        </w:rPr>
        <w:t xml:space="preserve">ocular </w:t>
      </w:r>
      <w:r w:rsidR="002E6512" w:rsidRPr="006419D2">
        <w:rPr>
          <w:rFonts w:ascii="Arial" w:hAnsi="Arial" w:cs="Times New Roman"/>
        </w:rPr>
        <w:t>involvement, biopsies shoul</w:t>
      </w:r>
      <w:r w:rsidR="003B1A79" w:rsidRPr="006419D2">
        <w:rPr>
          <w:rFonts w:ascii="Arial" w:hAnsi="Arial" w:cs="Times New Roman"/>
        </w:rPr>
        <w:t>d be taken from</w:t>
      </w:r>
      <w:r w:rsidR="00FF0623" w:rsidRPr="006419D2">
        <w:rPr>
          <w:rFonts w:ascii="Arial" w:hAnsi="Arial" w:cs="Times New Roman"/>
        </w:rPr>
        <w:t xml:space="preserve"> a</w:t>
      </w:r>
      <w:r w:rsidR="001552DC" w:rsidRPr="006419D2">
        <w:rPr>
          <w:rFonts w:ascii="Arial" w:hAnsi="Arial" w:cs="Times New Roman"/>
        </w:rPr>
        <w:t xml:space="preserve"> non-</w:t>
      </w:r>
      <w:r w:rsidR="003B1A79" w:rsidRPr="006419D2">
        <w:rPr>
          <w:rFonts w:ascii="Arial" w:hAnsi="Arial" w:cs="Times New Roman"/>
        </w:rPr>
        <w:t>ocular site</w:t>
      </w:r>
      <w:r w:rsidR="0003169E" w:rsidRPr="006419D2">
        <w:rPr>
          <w:rFonts w:ascii="Arial" w:hAnsi="Arial" w:cs="Times New Roman"/>
        </w:rPr>
        <w:t>.</w:t>
      </w:r>
      <w:r w:rsidR="006B4D05" w:rsidRPr="006419D2">
        <w:rPr>
          <w:rFonts w:ascii="Arial" w:hAnsi="Arial" w:cs="Times New Roman"/>
        </w:rPr>
        <w:t xml:space="preserve">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"ISSN" : "0003-987X", "PMID" : "11902988", "abstract" : "OBJECTIVE We aimed to develop consensus-based recommendations for streamlining medical communication among various health care professionals, to improve accuracy of diagnosis and treatment, and to facilitate future investigations for mucous membrane pemphigoid. PARTICIPANTS Because of the highly specific nature of this group of diseases, the 26 invited participants included either international scholars in the field of mucous membrane pemphigoid or experts in cutaneous pharmacology representing the 3 medical disciplines ophthalmology, oral medicine, and dermatology. EVIDENCE The first author (L.S.C.) conducted a literature search. Based on the information obtained, international experts who had contributed to the literature in the clinical care, diagnosis, and laboratory investigation for mucous membrane pemphigoid were invited to participate in a consensus meeting aimed at developing a consensus statement. CONSENSUS PROCESS A consensus meeting was convened and conducted on May 10, 1999, in Chicago, Ill, to discuss the relevant issues. The first author drafted the statement based on the consensus developed at the meeting and the participants' written comments. The draft was submitted to all participants for 3 separate rounds of review, and disagreements were reconciled based on literature evidence. The third and final statement incorporated all relevant evidence obtained in the literature search and the consensus developed by the participants. The final statement was approved and endorsed by all 26 participants. CONCLUSIONS Specific consensus-based recommendations were made regarding the definition, diagnostic criteria, pathogenic factors, medical treatment, and prognostic indicators for mucous membrane pemphigoid. A system of standard reporting for these patients was proposed to facilitate a uniform data collection.", "author" : [ { "dropping-particle" : "", "family" : "Chan", "given" : "Lawrence S", "non-dropping-particle" : "", "parse-names" : false, "suffix" : "" }, { "dropping-particle" : "", "family" : "Ahmed", "given" : "A Razzaque", "non-dropping-particle" : "", "parse-names" : false, "suffix" : "" }, { "dropping-particle" : "", "family" : "Anhalt", "given" : "Grant J", "non-dropping-particle" : "", "parse-names" : false, "suffix" : "" }, { "dropping-particle" : "", "family" : "Bernauer", "given" : "Wolfgang", "non-dropping-particle" : "", "parse-names" : false, "suffix" : "" }, { "dropping-particle" : "", "family" : "Cooper", "given" : "Kevin D", "non-dropping-particle" : "", "parse-names" : false, "suffix" : "" }, { "dropping-particle" : "", "family" : "Elder", "given" : "Mark J", "non-dropping-particle" : "", "parse-names" : false, "suffix" : "" }, { "dropping-particle" : "", "family" : "Fine", "given" : "Jo-David", "non-dropping-particle" : "", "parse-names" : false, "suffix" : "" }, { "dropping-particle" : "", "family" : "Foster", "given" : "C Stephen", "non-dropping-particle" : "", "parse-names" : false, "suffix" : "" }, { "dropping-particle" : "", "family" : "Ghohestani", "given" : "Reza", "non-dropping-particle" : "", "parse-names" : false, "suffix" : "" }, { "dropping-particle" : "", "family" : "Hashimoto", "given" : "Takashi", "non-dropping-particle" : "", "parse-names" : false, "suffix" : "" }, { "dropping-particle" : "", "family" : "Hoang-Xuan", "given" : "Thanh", "non-dropping-particle" : "", "parse-names" : false, "suffix" : "" }, { "dropping-particle" : "", "family" : "Kirtschig", "given" : "Gudula", "non-dropping-particle" : "", "parse-names" : false, "suffix" : "" }, { "dropping-particle" : "", "family" : "Korman", "given" : "Neil J", "non-dropping-particle" : "", "parse-names" : false, "suffix" : "" }, { "dropping-particle" : "", "family" : "Lightman", "given" : "Susan", "non-dropping-particle" : "", "parse-names" : false, "suffix" : "" }, { "dropping-particle" : "", "family" : "Lozada-Nur", "given" : "Francina", "non-dropping-particle" : "", "parse-names" : false, "suffix" : "" }, { "dropping-particle" : "", "family" : "Marinkovich", "given" : "M Peter", "non-dropping-particle" : "", "parse-names" : false, "suffix" : "" }, { "dropping-particle" : "", "family" : "Mondino", "given" : "Bartly J", "non-dropping-particle" : "", "parse-names" : false, "suffix" : "" }, { "dropping-particle" : "", "family" : "Prost-Squarcioni", "given" : "Catherine", "non-dropping-particle" : "", "parse-names" : false, "suffix" : "" }, { "dropping-particle" : "", "family" : "Rogers", "given" : "Roy S", "non-dropping-particle" : "", "parse-names" : false, "suffix" : "" }, { "dropping-particle" : "", "family" : "Setterfield", "given" : "Jane F", "non-dropping-particle" : "", "parse-names" : false, "suffix" : "" }, { "dropping-particle" : "", "family" : "West", "given" : "Dennis P", "non-dropping-particle" : "", "parse-names" : false, "suffix" : "" }, { "dropping-particle" : "", "family" : "Wojnarowska", "given" : "Fenella", "non-dropping-particle" : "", "parse-names" : false, "suffix" : "" }, { "dropping-particle" : "", "family" : "Woodley", "given" : "David T", "non-dropping-particle" : "", "parse-names" : false, "suffix" : "" }, { "dropping-particle" : "", "family" : "Yancey", "given" : "Kim B", "non-dropping-particle" : "", "parse-names" : false, "suffix" : "" }, { "dropping-particle" : "", "family" : "Zillikens", "given" : "Detlef", "non-dropping-particle" : "", "parse-names" : false, "suffix" : "" }, { "dropping-particle" : "", "family" : "Zone", "given" : "John J", "non-dropping-particle" : "", "parse-names" : false, "suffix" : "" } ], "container-title" : "Archives of dermatology", "id" : "ITEM-1", "issue" : "3", "issued" : { "date-parts" : [ [ "2002", "3" ] ] }, "page" : "370-9", "title" : "The first international consensus on mucous membrane pemphigoid: definition, diagnostic criteria, pathogenic factors, medical treatment, and prognostic indicators.", "type" : "article-journal", "volume" : "138" }, "uris" : [ "http://www.mendeley.com/documents/?uuid=81cdf5fa-8117-3298-b26a-306f7472131e" ] } ], "mendeley" : { "formattedCitation" : "&lt;sup&gt;6&lt;/sup&gt;", "plainTextFormattedCitation" : "6", "previouslyFormattedCitation" : "[6]"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6</w:t>
      </w:r>
      <w:r w:rsidR="005076E9" w:rsidRPr="006419D2">
        <w:rPr>
          <w:rFonts w:ascii="Arial" w:hAnsi="Arial" w:cs="Times New Roman"/>
        </w:rPr>
        <w:fldChar w:fldCharType="end"/>
      </w:r>
      <w:r w:rsidR="002E6512" w:rsidRPr="006419D2">
        <w:rPr>
          <w:rFonts w:ascii="Arial" w:hAnsi="Arial" w:cs="Times New Roman"/>
        </w:rPr>
        <w:t xml:space="preserve"> </w:t>
      </w:r>
      <w:r w:rsidR="007152C4" w:rsidRPr="006419D2">
        <w:rPr>
          <w:rFonts w:ascii="Arial" w:hAnsi="Arial" w:cs="Times New Roman"/>
        </w:rPr>
        <w:t xml:space="preserve">When there </w:t>
      </w:r>
      <w:r w:rsidR="00EC6B5B" w:rsidRPr="006419D2">
        <w:rPr>
          <w:rFonts w:ascii="Arial" w:hAnsi="Arial" w:cs="Times New Roman"/>
        </w:rPr>
        <w:t>are</w:t>
      </w:r>
      <w:r w:rsidR="007152C4" w:rsidRPr="006419D2">
        <w:rPr>
          <w:rFonts w:ascii="Arial" w:hAnsi="Arial" w:cs="Times New Roman"/>
        </w:rPr>
        <w:t xml:space="preserve"> only ocular manifestations</w:t>
      </w:r>
      <w:r w:rsidR="002E6512" w:rsidRPr="006419D2">
        <w:rPr>
          <w:rFonts w:ascii="Arial" w:hAnsi="Arial" w:cs="Times New Roman"/>
        </w:rPr>
        <w:t>, it has been su</w:t>
      </w:r>
      <w:r w:rsidR="00FF0623" w:rsidRPr="006419D2">
        <w:rPr>
          <w:rFonts w:ascii="Arial" w:hAnsi="Arial" w:cs="Times New Roman"/>
        </w:rPr>
        <w:t xml:space="preserve">ggested that the diagnosis of </w:t>
      </w:r>
      <w:r w:rsidR="002E6512" w:rsidRPr="006419D2">
        <w:rPr>
          <w:rFonts w:ascii="Arial" w:hAnsi="Arial" w:cs="Times New Roman"/>
        </w:rPr>
        <w:t>MMP should be made</w:t>
      </w:r>
      <w:r w:rsidR="00EC6B5B" w:rsidRPr="006419D2">
        <w:rPr>
          <w:rFonts w:ascii="Arial" w:hAnsi="Arial" w:cs="Times New Roman"/>
        </w:rPr>
        <w:t>,</w:t>
      </w:r>
      <w:r w:rsidR="002E6512" w:rsidRPr="006419D2">
        <w:rPr>
          <w:rFonts w:ascii="Arial" w:hAnsi="Arial" w:cs="Times New Roman"/>
        </w:rPr>
        <w:t xml:space="preserve"> even in the absence of a positive DIF result</w:t>
      </w:r>
      <w:r w:rsidR="00EC6B5B" w:rsidRPr="006419D2">
        <w:rPr>
          <w:rFonts w:ascii="Arial" w:hAnsi="Arial" w:cs="Times New Roman"/>
        </w:rPr>
        <w:t>,</w:t>
      </w:r>
      <w:r w:rsidR="002E6512" w:rsidRPr="006419D2">
        <w:rPr>
          <w:rFonts w:ascii="Arial" w:hAnsi="Arial" w:cs="Times New Roman"/>
        </w:rPr>
        <w:t xml:space="preserve"> when clinical signs are strongly suggestive of the disease and other causes of cicatricial conjunctivitis have been excluded</w:t>
      </w:r>
      <w:r w:rsidR="0003169E" w:rsidRPr="006419D2">
        <w:rPr>
          <w:rFonts w:ascii="Arial" w:hAnsi="Arial" w:cs="Times New Roman"/>
        </w:rPr>
        <w:t>.</w:t>
      </w:r>
      <w:r w:rsidR="002E6512" w:rsidRPr="006419D2">
        <w:rPr>
          <w:rFonts w:ascii="Arial" w:hAnsi="Arial" w:cs="Times New Roman"/>
        </w:rPr>
        <w:t xml:space="preserve">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"10.1038/eye.2016.284", "ISSN" : "1476-5454", "PMID" : "28106896", "abstract" : "This review is in two sections. The first section summarises 35 conditions, both common and infrequent, causing cicatrising conjunctivitis. Guidelines for making a diagnosis are given together with the use of diagnostic tests, including direct and indirect immunofluorescence, and their interpretation. The second section evaluates our knowledge of ocular mucous membrane pemphigoid, which is the commonest cause of cicatrizing conjunctivitis in most developed countries. The clinical characteristics, demographics, and clinical signs of the disease are described. This is followed by a review and re-evaluation of the pathogenesis of conjunctival inflammation in mucous membrane pemphigoid (MMP), resulting in a revised hypothesis of the autoimmune mechanisms causing inflammation in ocular MMP. The relationship between inflammation and scarring in MMP conjunctiva is described. Recent research, describing the role of aldehyde dehydrogenase (ALDH) and retinoic acid (RA) in both the initiation and perpetuation of profibrotic activity in MMP conjunctival fibroblasts is summarised and the potential for antifibrotic therapy, using ALDH inhibition, is discussed. The importance of the management of the ocular surface in MMP is briefly summarised. This is followed with the rationale for the use of systemic immunomodulatory therapy, currently the standard of care for patients with active ocular MMP. The evidence for the use of these drugs is summarised and guidelines given for their use. Finally, the areas for research and innovation in the next decade are reviewed including the need for better diagnostics, markers of disease activity, and the potential for biological and topical therapies for both inflammation and scarring.", "author" : [ { "dropping-particle" : "", "family" : "Dart", "given" : "J K", "non-dropping-particle" : "", "parse-names" : false, "suffix" : "" } ], "container-title" : "Eye (London, England)", "id" : "ITEM-1", "issue" : "2", "issued" : { "date-parts" : [ [ "2017", "2", "20" ] ] }, "page" : "301-332", "title" : "The 2016 Bowman Lecture Conjunctival curses: scarring conjunctivitis 30 years on.", "type" : "article-journal", "volume" : "31" }, "uris" : [ "http://www.mendeley.com/documents/?uuid=cda3e249-e599-3f9b-9306-d76760fecfc9" ] } ], "mendeley" : { "formattedCitation" : "&lt;sup&gt;4&lt;/sup&gt;", "plainTextFormattedCitation" : "4", "previouslyFormattedCitation" : "[4]"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4</w:t>
      </w:r>
      <w:r w:rsidR="005076E9" w:rsidRPr="006419D2">
        <w:rPr>
          <w:rFonts w:ascii="Arial" w:hAnsi="Arial" w:cs="Times New Roman"/>
        </w:rPr>
        <w:fldChar w:fldCharType="end"/>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"10.1136/bjophthalmol-2012-302963", "ISSN" : "1468-2079", "PMID" : "23335207", "author" : [ { "dropping-particle" : "", "family" : "Grau", "given" : "Arturo E", "non-dropping-particle" : "", "parse-names" : false, "suffix" : "" }, { "dropping-particle" : "", "family" : "Setterfield", "given" : "Jane", "non-dropping-particle" : "", "parse-names" : false, "suffix" : "" }, { "dropping-particle" : "", "family" : "Saw", "given" : "Valerie P J", "non-dropping-particle" : "", "parse-names" : false, "suffix" : "" } ], "container-title" : "The British journal of ophthalmology", "id" : "ITEM-1", "issue" : "4", "issued" : { "date-parts" : [ [ "2013", "4" ] ] }, "page" : "530-1", "title" : "How to do conjunctival and buccal biopsies to investigate cicatrising conjunctivitis: improving the diagnosis of ocular mucous membrane pemphigoid.", "type" : "article-journal", "volume" : "97" }, "uris" : [ "http://www.mendeley.com/documents/?uuid=96b9d778-e782-349f-9cf7-b3ef40b1a756" ] } ], "mendeley" : { "formattedCitation" : "&lt;sup&gt;19&lt;/sup&gt;", "plainTextFormattedCitation" : "19", "previouslyFormattedCitation" : "[19]"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19</w:t>
      </w:r>
      <w:r w:rsidR="005076E9" w:rsidRPr="006419D2">
        <w:rPr>
          <w:rFonts w:ascii="Arial" w:hAnsi="Arial" w:cs="Times New Roman"/>
        </w:rPr>
        <w:fldChar w:fldCharType="end"/>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"10.1016/j.ajo.2017.08.009", "ISSN" : "1879-1891", "PMID" : "28860044", "abstract" : "PURPOSE To examine the clinical implications of positive or negative direct immunofluorescence biopsies (DIF) in patients with clinically typical ocular mucous membrane pemphigoid (MMP). DESIGN Retrospective cohort study. METHODS The study population was patients with clinically typical ocular MMP disease with documented DIF results who were followed for at least 1 year at the Duke University multidisciplinary ocular MMP clinic. Data were collected by chart review and included patient demographics, clinical examination findings, and history of autoimmune disease and/or malignancy, as well as topical, systemic, and surgical treatments received. Main outcome measures included MMP Disease Area Index, Foster stages, proportion legally blind, duration of follow-up, and use of systemic immunosuppression and ocular procedures in treatment. RESULTS In multivariable analysis restricted to 55 patients, patients with negative and positive biopsies were similar in the outcome measures; however, positive-biopsy patients were more likely to be treated with systemic immunosuppression and were followed for longer at our clinic. Patients with isolated ocular disease were also more likely to have negative biopsies compared to those who also had extraocular disease. Patients who had conjunctival biopsies were more likely to have a negative direct immunofluorescence result than patients with biopsies from other sites. CONCLUSIONS We encourage clinicians and patients to consider treatment with systemic immunosuppression even in the absence of diagnosis confirmation by\u00a0DIF. Furthermore, this study supports current standard of care to pursue a nonocular biopsy of normal-appearing, perilesional skin or oral mucosa when possible.", "author" : [ { "dropping-particle" : "", "family" : "Labowsky", "given" : "Mary T", "non-dropping-particle" : "", "parse-names" : false, "suffix" : "" }, { "dropping-particle" : "", "family" : "Stinnett", "given" : "Sandra S", "non-dropping-particle" : "", "parse-names" : false, "suffix" : "" }, { "dropping-particle" : "", "family" : "Liss", "given" : "Jason", "non-dropping-particle" : "", "parse-names" : false, "suffix" : "" }, { "dropping-particle" : "", "family" : "Daluvoy", "given" : "Melissa", "non-dropping-particle" : "", "parse-names" : false, "suffix" : "" }, { "dropping-particle" : "", "family" : "Hall", "given" : "Russell P", "non-dropping-particle" : "", "parse-names" : false, "suffix" : "" }, { "dropping-particle" : "", "family" : "Shieh", "given" : "Christine", "non-dropping-particle" : "", "parse-names" : false, "suffix" : "" } ], "container-title" : "American journal of ophthalmology", "id" : "ITEM-1", "issued" : { "date-parts" : [ [ "2017", "11" ] ] }, "page" : "48-55", "title" : "Clinical Implications of Direct Immunofluorescence Findings in Patients With Ocular Mucous Membrane Pemphigoid.", "type" : "article-journal", "volume" : "183" }, "uris" : [ "http://www.mendeley.com/documents/?uuid=1f864c56-fe5c-38f7-b4be-6f29c9ef2095" ] } ], "mendeley" : { "formattedCitation" : "&lt;sup&gt;20&lt;/sup&gt;", "plainTextFormattedCitation" : "20", "previouslyFormattedCitation" : "[20]"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20</w:t>
      </w:r>
      <w:r w:rsidR="005076E9" w:rsidRPr="006419D2">
        <w:rPr>
          <w:rFonts w:ascii="Arial" w:hAnsi="Arial" w:cs="Times New Roman"/>
        </w:rPr>
        <w:fldChar w:fldCharType="end"/>
      </w:r>
    </w:p>
    <w:p w14:paraId="4EAED791" w14:textId="7D50314F" w:rsidR="00FE74E7" w:rsidRPr="006419D2" w:rsidRDefault="000B4491" w:rsidP="006419D2">
      <w:pPr>
        <w:rPr>
          <w:rFonts w:ascii="Arial" w:hAnsi="Arial" w:cs="Times New Roman"/>
        </w:rPr>
      </w:pPr>
      <w:r w:rsidRPr="006419D2">
        <w:rPr>
          <w:rFonts w:ascii="Arial" w:hAnsi="Arial" w:cs="Times New Roman"/>
        </w:rPr>
        <w:t>It has been suggested that o</w:t>
      </w:r>
      <w:r w:rsidR="00CB6162" w:rsidRPr="006419D2">
        <w:rPr>
          <w:rFonts w:ascii="Arial" w:hAnsi="Arial" w:cs="Times New Roman"/>
        </w:rPr>
        <w:t>ne of the reasons why the DIF test sensitivity is lower in conjunctival tissue</w:t>
      </w:r>
      <w:r w:rsidRPr="006419D2">
        <w:rPr>
          <w:rFonts w:ascii="Arial" w:hAnsi="Arial" w:cs="Times New Roman"/>
        </w:rPr>
        <w:t>,</w:t>
      </w:r>
      <w:r w:rsidR="00CB6162" w:rsidRPr="006419D2">
        <w:rPr>
          <w:rFonts w:ascii="Arial" w:hAnsi="Arial" w:cs="Times New Roman"/>
        </w:rPr>
        <w:t xml:space="preserve"> is that the conjunctiva might react differently </w:t>
      </w:r>
      <w:r w:rsidRPr="006419D2">
        <w:rPr>
          <w:rFonts w:ascii="Arial" w:hAnsi="Arial" w:cs="Times New Roman"/>
        </w:rPr>
        <w:t xml:space="preserve">with </w:t>
      </w:r>
      <w:r w:rsidR="00CB6162" w:rsidRPr="006419D2">
        <w:rPr>
          <w:rFonts w:ascii="Arial" w:hAnsi="Arial" w:cs="Times New Roman"/>
        </w:rPr>
        <w:t>DIF</w:t>
      </w:r>
      <w:r w:rsidR="001552DC" w:rsidRPr="006419D2">
        <w:rPr>
          <w:rFonts w:ascii="Arial" w:hAnsi="Arial" w:cs="Times New Roman"/>
        </w:rPr>
        <w:t>.</w:t>
      </w:r>
      <w:r w:rsidR="00FF0623" w:rsidRPr="006419D2">
        <w:rPr>
          <w:rFonts w:ascii="Arial" w:hAnsi="Arial" w:cs="Times New Roman"/>
        </w:rPr>
        <w:t xml:space="preserve">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"10.1111/ddg.12716", "ISSN" : "16100379", "PMID" : "26612798", "abstract" : "BACKGROUND AND OBJECTIVES The objective was to determine the diagnostic value of direct immunofluorescence (DIF) in ocular mucous membrane pemphigoid (ocular MMP), taking into account immunofluorescence patterns and biopsy sites. PATIENTS AND METHODS DIF results and medical records of 54 patients with a suspected diagnosis of ocular MMP were reviewed. RESULTS There was an overall prevalence of ocular MMP in 70.4 % of cases. Linear deposition of IgA, IgG, or C3 showed a high positive predictive value (84-100 %). Sensitivity and negative predictive value of IgG, IgM, IgG, and C3 in DIF were higher in cutaneous samples than in conjunctival biopsies, thus yielding a higher diagnostic accuracy. The sensitivity of DIF in ocular MMP seems to be lower than in bullous pemphigoid. CONCLUSIONS The diagnostic value of DIF in the workup of ocular MMP was confirmed. However, biopsies taken from non-conjunctival, cutaneous tissue appear to yield more accurate results.", "author" : [ { "dropping-particle" : "", "family" : "Mehra", "given" : "Tarun", "non-dropping-particle" : "", "parse-names" : false, "suffix" : "" }, { "dropping-particle" : "", "family" : "Guenova", "given" : "Emmanuella", "non-dropping-particle" : "", "parse-names" : false, "suffix" : "" }, { "dropping-particle" : "", "family" : "Dechent", "given" : "Frieder", "non-dropping-particle" : "", "parse-names" : false, "suffix" : "" }, { "dropping-particle" : "", "family" : "W\u00fcrth", "given" : "Florian", "non-dropping-particle" : "", "parse-names" : false, "suffix" : "" }, { "dropping-particle" : "", "family" : "Zierhut", "given" : "Manfred", "non-dropping-particle" : "", "parse-names" : false, "suffix" : "" }, { "dropping-particle" : "", "family" : "R\u00f6cken", "given" : "Martin", "non-dropping-particle" : "", "parse-names" : false, "suffix" : "" }, { "dropping-particle" : "", "family" : "Schaller", "given" : "Martin", "non-dropping-particle" : "", "parse-names" : false, "suffix" : "" }, { "dropping-particle" : "", "family" : "Deuter", "given" : "Christoph", "non-dropping-particle" : "", "parse-names" : false, "suffix" : "" } ], "container-title" : "JDDG: Journal der Deutschen Dermatologischen Gesellschaft", "id" : "ITEM-1", "issue" : "12", "issued" : { "date-parts" : [ [ "2015", "12" ] ] }, "page" : "1268-1274", "title" : "Diagnostic relevance of direct immunofluorescence in ocular mucous membrane pemphigoid", "type" : "article-journal", "volume" : "13" }, "uris" : [ "http://www.mendeley.com/documents/?uuid=cbad087e-c806-3072-b463-0dc0c506e60e" ] } ], "mendeley" : { "formattedCitation" : "&lt;sup&gt;15&lt;/sup&gt;", "plainTextFormattedCitation" : "15", "previouslyFormattedCitation" : "[15]"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15</w:t>
      </w:r>
      <w:r w:rsidR="005076E9" w:rsidRPr="006419D2">
        <w:rPr>
          <w:rFonts w:ascii="Arial" w:hAnsi="Arial" w:cs="Times New Roman"/>
        </w:rPr>
        <w:fldChar w:fldCharType="end"/>
      </w:r>
      <w:r w:rsidR="00CB6162" w:rsidRPr="006419D2">
        <w:rPr>
          <w:rFonts w:ascii="Arial" w:hAnsi="Arial" w:cs="Times New Roman"/>
        </w:rPr>
        <w:t xml:space="preserve"> </w:t>
      </w:r>
      <w:r w:rsidRPr="006419D2">
        <w:rPr>
          <w:rFonts w:ascii="Arial" w:hAnsi="Arial" w:cs="Times New Roman"/>
        </w:rPr>
        <w:t>We would suggest that this</w:t>
      </w:r>
      <w:r w:rsidR="00CB6162" w:rsidRPr="006419D2">
        <w:rPr>
          <w:rFonts w:ascii="Arial" w:hAnsi="Arial" w:cs="Times New Roman"/>
        </w:rPr>
        <w:t xml:space="preserve"> low rate of positive results </w:t>
      </w:r>
      <w:r w:rsidRPr="006419D2">
        <w:rPr>
          <w:rFonts w:ascii="Arial" w:hAnsi="Arial" w:cs="Times New Roman"/>
        </w:rPr>
        <w:t>may reflect a</w:t>
      </w:r>
      <w:r w:rsidR="00CB6162" w:rsidRPr="006419D2">
        <w:rPr>
          <w:rFonts w:ascii="Arial" w:hAnsi="Arial" w:cs="Times New Roman"/>
        </w:rPr>
        <w:t xml:space="preserve"> mixture of conjunctival samples taken from different ocular surface location</w:t>
      </w:r>
      <w:r w:rsidRPr="006419D2">
        <w:rPr>
          <w:rFonts w:ascii="Arial" w:hAnsi="Arial" w:cs="Times New Roman"/>
        </w:rPr>
        <w:t>s</w:t>
      </w:r>
      <w:r w:rsidR="00CB6162" w:rsidRPr="006419D2">
        <w:rPr>
          <w:rFonts w:ascii="Arial" w:hAnsi="Arial" w:cs="Times New Roman"/>
        </w:rPr>
        <w:t xml:space="preserve">. </w:t>
      </w:r>
      <w:r w:rsidR="004E6225" w:rsidRPr="006419D2">
        <w:rPr>
          <w:rFonts w:ascii="Arial" w:hAnsi="Arial" w:cs="Times New Roman"/>
        </w:rPr>
        <w:t>In addition, inflammatory non-specific results</w:t>
      </w:r>
      <w:r w:rsidR="0035668E" w:rsidRPr="006419D2">
        <w:rPr>
          <w:rFonts w:ascii="Arial" w:hAnsi="Arial" w:cs="Times New Roman"/>
        </w:rPr>
        <w:t>,</w:t>
      </w:r>
      <w:r w:rsidR="004E6225" w:rsidRPr="006419D2">
        <w:rPr>
          <w:rFonts w:ascii="Arial" w:hAnsi="Arial" w:cs="Times New Roman"/>
        </w:rPr>
        <w:t xml:space="preserve"> </w:t>
      </w:r>
      <w:r w:rsidR="00784B44" w:rsidRPr="006419D2">
        <w:rPr>
          <w:rFonts w:ascii="Arial" w:hAnsi="Arial" w:cs="Times New Roman"/>
        </w:rPr>
        <w:t xml:space="preserve">such </w:t>
      </w:r>
      <w:r w:rsidR="004E6225" w:rsidRPr="006419D2">
        <w:rPr>
          <w:rFonts w:ascii="Arial" w:hAnsi="Arial" w:cs="Times New Roman"/>
        </w:rPr>
        <w:t>as the presence of</w:t>
      </w:r>
      <w:r w:rsidR="009138E9" w:rsidRPr="006419D2">
        <w:rPr>
          <w:rFonts w:ascii="Arial" w:hAnsi="Arial" w:cs="Times New Roman"/>
        </w:rPr>
        <w:t xml:space="preserve"> a </w:t>
      </w:r>
      <w:r w:rsidR="009138E9" w:rsidRPr="007C5DFB">
        <w:rPr>
          <w:rFonts w:ascii="Arial" w:hAnsi="Arial" w:cs="Times New Roman"/>
        </w:rPr>
        <w:t>fibrinogeno</w:t>
      </w:r>
      <w:r w:rsidR="004E6225" w:rsidRPr="007C5DFB">
        <w:rPr>
          <w:rFonts w:ascii="Arial" w:hAnsi="Arial" w:cs="Times New Roman"/>
        </w:rPr>
        <w:t>us band at the basement membrane zone</w:t>
      </w:r>
      <w:r w:rsidR="0035668E" w:rsidRPr="007C5DFB">
        <w:rPr>
          <w:rFonts w:ascii="Arial" w:hAnsi="Arial" w:cs="Times New Roman"/>
        </w:rPr>
        <w:t>,</w:t>
      </w:r>
      <w:r w:rsidR="004E6225" w:rsidRPr="007C5DFB">
        <w:rPr>
          <w:rFonts w:ascii="Arial" w:hAnsi="Arial" w:cs="Times New Roman"/>
        </w:rPr>
        <w:t xml:space="preserve"> have been reported </w:t>
      </w:r>
      <w:r w:rsidR="00FF0623" w:rsidRPr="007C5DFB">
        <w:rPr>
          <w:rFonts w:ascii="Arial" w:hAnsi="Arial" w:cs="Times New Roman"/>
        </w:rPr>
        <w:t xml:space="preserve">with higher frequencies </w:t>
      </w:r>
      <w:r w:rsidR="004E6225" w:rsidRPr="007C5DFB">
        <w:rPr>
          <w:rFonts w:ascii="Arial" w:hAnsi="Arial" w:cs="Times New Roman"/>
        </w:rPr>
        <w:t>in conjunctival samples</w:t>
      </w:r>
      <w:r w:rsidR="007B278A" w:rsidRPr="007C5DFB">
        <w:rPr>
          <w:rFonts w:ascii="Arial" w:hAnsi="Arial" w:cs="Times New Roman"/>
        </w:rPr>
        <w:t xml:space="preserve"> and have also been reported to be a normal finding in conjunctival specimens </w:t>
      </w:r>
      <w:r w:rsidR="00E907B6" w:rsidRPr="007C5DFB">
        <w:rPr>
          <w:rFonts w:ascii="Arial" w:hAnsi="Arial" w:cs="Times New Roman"/>
        </w:rPr>
        <w:fldChar w:fldCharType="begin" w:fldLock="1"/>
      </w:r>
      <w:r w:rsidR="00091EB7" w:rsidRPr="007C5DFB">
        <w:rPr>
          <w:rFonts w:ascii="Arial" w:hAnsi="Arial" w:cs="Times New Roman"/>
        </w:rPr>
        <w:instrText>ADDIN CSL_CITATION { "citationItems" : [ { "id" : "ITEM-1", "itemData" : { "DOI" : "10.1097/DAD.0b013e31820e6210", "ISSN" : "1533-0311", "PMID" : "21785328", "abstract" : "PURPOSE There is widespread misinterpretation of normal conjunctival fibrinogen. In differentiating between normal conjunctiva and cicatrizing conjunctivitis, including ocular cicatricial pemphigoid, atopic keratoconjunctivitis, and lichen planus, it is important to properly evaluate and characterize the histologic appearance of the structures seen and not base a diagnosis on just the presence or absence of certain features. One feature of conjunctival histology prone to misinterpretation and misdiagnosis is the presence of subepithelial fibrinogen, particularly when the diagnosis of lichen planus is being considered. Although the presence of subepithelial fibrinogen in oral mucous membranes and in skin can be indicative of lichen planus, such is not the case for conjunctiva. An erroneous diagnosis of lichen planus based on the presence of conjunctival subepithelial fibrinogen can initiate prolonged treatment with topical steroids leading to avoidable, blinding, complication, and further, delay therapy for the real cause of the conjunctivitis. We conducted a cross sectional, controlled, blinded and prospective Institutional Review Board-approved study on the occurrence and pattern of fibrinogen at the epithelial basement membrane zone (BMZ) of normal and inflamed conjunctiva. METHODS Bulbar conjunctiva was obtained from 10 cases of undiagnosed chronic conjunctivitis of at least 6 months duration and 8 patients with normal conjunctiva. Immunofluorescent staining with antifibrinogen antibodies, periodic acid-schiff stain (PAS), and Giemsa staining were performed. RESULTS BMZ fibrinogen was found in all cases. This layer was linear, smooth, and continuous in normal conjunctiva and 7 cases of chronic conjunctivitis. It was fragmented and lumpy in 1 case of ocular cicatricial pemphigoid (OCP) and showed spikes and spurs in 2 cases of lichen planus. CONCLUSIONS BMZ fibrinogen is a normal component of the conjunctiva and its morphological features rather than its mere presence should be assessed as a diagnostic tool.", "author" : [ { "dropping-particle" : "", "family" : "Mehta", "given" : "Manisha", "non-dropping-particle" : "", "parse-names" : false, "suffix" : "" }, { "dropping-particle" : "", "family" : "Siddique", "given" : "Sana S", "non-dropping-particle" : "", "parse-names" : false, "suffix" : "" }, { "dropping-particle" : "", "family" : "Gonzalez-Gonzalez", "given" : "Luis Alonso", "non-dropping-particle" : "", "parse-names" : false, "suffix" : "" }, { "dropping-particle" : "", "family" : "Foster", "given" : "Charles Stephen", "non-dropping-particle" : "", "parse-names" : false, "suffix" : "" } ], "container-title" : "The American Journal of dermatopathology", "id" : "ITEM-1", "issue" : "8", "issued" : { "date-parts" : [ [ "2011", "12" ] ] }, "page" : "786-9", "publisher" : "Am J Dermatopathol", "title" : "Immunohistochemical differences between normal and chronically inflamed conjunctiva: diagnostic features.", "type" : "article-journal", "volume" : "33" }, "uris" : [ "http://www.mendeley.com/documents/?uuid=e38dcbca-4f71-39c3-843c-9feeebc5c8fa" ] } ], "mendeley" : { "formattedCitation" : "&lt;sup&gt;21&lt;/sup&gt;", "plainTextFormattedCitation" : "21", "previouslyFormattedCitation" : "[21]" }, "properties" : {  }, "schema" : "https://github.com/citation-style-language/schema/raw/master/csl-citation.json" }</w:instrText>
      </w:r>
      <w:r w:rsidR="00E907B6" w:rsidRPr="007C5DFB">
        <w:rPr>
          <w:rFonts w:ascii="Arial" w:hAnsi="Arial" w:cs="Times New Roman"/>
        </w:rPr>
        <w:fldChar w:fldCharType="separate"/>
      </w:r>
      <w:r w:rsidR="00091EB7" w:rsidRPr="007C5DFB">
        <w:rPr>
          <w:rFonts w:ascii="Arial" w:hAnsi="Arial" w:cs="Times New Roman"/>
          <w:noProof/>
          <w:vertAlign w:val="superscript"/>
        </w:rPr>
        <w:t>21</w:t>
      </w:r>
      <w:r w:rsidR="00E907B6" w:rsidRPr="007C5DFB">
        <w:rPr>
          <w:rFonts w:ascii="Arial" w:hAnsi="Arial" w:cs="Times New Roman"/>
        </w:rPr>
        <w:fldChar w:fldCharType="end"/>
      </w:r>
      <w:r w:rsidR="007B278A" w:rsidRPr="007C5DFB">
        <w:rPr>
          <w:rFonts w:ascii="Arial" w:hAnsi="Arial" w:cs="Times New Roman"/>
        </w:rPr>
        <w:t>.</w:t>
      </w:r>
      <w:r w:rsidR="004E6225" w:rsidRPr="007C5DFB">
        <w:rPr>
          <w:rFonts w:ascii="Arial" w:hAnsi="Arial" w:cs="Times New Roman"/>
        </w:rPr>
        <w:t xml:space="preserve"> </w:t>
      </w:r>
      <w:r w:rsidR="004E6225" w:rsidRPr="006419D2">
        <w:rPr>
          <w:rFonts w:ascii="Arial" w:hAnsi="Arial" w:cs="Times New Roman"/>
        </w:rPr>
        <w:t>The highest percentage of DIF positive results in conjunctival samples have been reported by Thorne et al.</w:t>
      </w:r>
      <w:r w:rsidR="00FE74E7" w:rsidRPr="006419D2">
        <w:rPr>
          <w:rFonts w:ascii="Arial" w:hAnsi="Arial" w:cs="Times New Roman"/>
        </w:rPr>
        <w:t>,</w:t>
      </w:r>
      <w:r w:rsidR="004E6225" w:rsidRPr="006419D2">
        <w:rPr>
          <w:rFonts w:ascii="Arial" w:hAnsi="Arial" w:cs="Times New Roman"/>
        </w:rPr>
        <w:t xml:space="preserve"> in a </w:t>
      </w:r>
      <w:r w:rsidR="00CB6162" w:rsidRPr="006419D2">
        <w:rPr>
          <w:rFonts w:ascii="Arial" w:hAnsi="Arial" w:cs="Times New Roman"/>
        </w:rPr>
        <w:t>large retrospective study conducted in 2004</w:t>
      </w:r>
      <w:r w:rsidR="004E6225" w:rsidRPr="006419D2">
        <w:rPr>
          <w:rFonts w:ascii="Arial" w:hAnsi="Arial" w:cs="Times New Roman"/>
        </w:rPr>
        <w:t xml:space="preserve">. They found a </w:t>
      </w:r>
      <w:r w:rsidR="00CB6162" w:rsidRPr="006419D2">
        <w:rPr>
          <w:rFonts w:ascii="Arial" w:hAnsi="Arial" w:cs="Times New Roman"/>
        </w:rPr>
        <w:t>positive DIF result of approximately 80%, collecting the specimen from the inferior forni</w:t>
      </w:r>
      <w:r w:rsidR="0035668E" w:rsidRPr="006419D2">
        <w:rPr>
          <w:rFonts w:ascii="Arial" w:hAnsi="Arial" w:cs="Times New Roman"/>
        </w:rPr>
        <w:t>ceal</w:t>
      </w:r>
      <w:r w:rsidR="00CB6162" w:rsidRPr="006419D2">
        <w:rPr>
          <w:rFonts w:ascii="Arial" w:hAnsi="Arial" w:cs="Times New Roman"/>
        </w:rPr>
        <w:t xml:space="preserve"> conjunctiva of an affected eye but, unfortunately, they did not specify whether they were taken from lesional, peri-lesional or non</w:t>
      </w:r>
      <w:r w:rsidR="00A42145" w:rsidRPr="006419D2">
        <w:rPr>
          <w:rFonts w:ascii="Arial" w:hAnsi="Arial" w:cs="Times New Roman"/>
        </w:rPr>
        <w:t>-affected</w:t>
      </w:r>
      <w:r w:rsidR="00CB6162" w:rsidRPr="006419D2">
        <w:rPr>
          <w:rFonts w:ascii="Arial" w:hAnsi="Arial" w:cs="Times New Roman"/>
        </w:rPr>
        <w:t xml:space="preserve"> areas</w:t>
      </w:r>
      <w:r w:rsidR="0003169E" w:rsidRPr="006419D2">
        <w:rPr>
          <w:rFonts w:ascii="Arial" w:hAnsi="Arial" w:cs="Times New Roman"/>
        </w:rPr>
        <w:t>.</w:t>
      </w:r>
      <w:r w:rsidR="001552DC" w:rsidRPr="006419D2">
        <w:rPr>
          <w:rFonts w:ascii="Arial" w:hAnsi="Arial" w:cs="Times New Roman"/>
        </w:rPr>
        <w:t xml:space="preserve">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"10.1016/j.ophtha.2003.03.001", "ISSN" : "0161-6420", "PMID" : "14711713", "abstract" : "PURPOSE To describe the clinical characteristics of patients with mucous membrane pemphigoid (MMP) and pseudopemphigoid. DESIGN Retrospective cohort study. PARTICIPANTS Two hundred eighty consecutive patients referred for the evaluation of possible ocular MMP from January 1, 1985, to December 31, 2001. METHODS Information on patients presenting for evaluation of possible MMP was entered prospectively into a database, which was supplemented by a retrospective chart review. Mucous membrane pemphigoid was diagnosed in patients with a compatible clinical picture by the linear deposition of antibodies to the basement membrane zone (BMZ) on direct immunofluorescent analysis of a mucous membrane biopsy specimen or by the presence of circulating autoantibodies to epithelial BMZ. MAIN OUTCOME MEASURES Demographic and clinical characteristics of MMP and pseudopemphigoid; risk of ocular MMP among patients presenting with extraocular MMP without ocular disease. RESULTS Among patients with ocular MMP, extraocular disease was common (82.4% of patients). The risk of ocular involvement among patients with MMP seen without ocular disease was approximately 5% per year over the first 5 years of follow-up (cumulative risk at 5 years, 22%). Although immunohistologic confirmation of the diagnosis was obtained in all patients, the initial conjunctival biopsy was positive for MMP in 80% of the patients diagnosed with ocular MMP. The most frequent presumed causes of pseudopemphigoid were topical glaucoma medications (28.3%), rosacea blepharoconjunctivitis (20.0%), atopic keratoconjunctivitis (8.3%), and conjunctival lichen planus (8.3%). CONCLUSIONS Patients with ocular MMP typically have other systemic manifestations of MMP. Patients who are initially seen with extraocular MMP without ocular involvement are at risk for ocular disease developing. The clinical characteristics of ocular MMP and pseudopemphigoid are similar; therefore, immunohistologic evaluation of biopsied tissue is needed to confirm the diagnosis of MMP.", "author" : [ { "dropping-particle" : "", "family" : "Thorne", "given" : "Jennifer E", "non-dropping-particle" : "", "parse-names" : false, "suffix" : "" }, { "dropping-particle" : "", "family" : "Anhalt", "given" : "Grant J", "non-dropping-particle" : "", "parse-names" : false, "suffix" : "" }, { "dropping-particle" : "", "family" : "Jabs", "given" : "Douglas A", "non-dropping-particle" : "", "parse-names" : false, "suffix" : "" } ], "container-title" : "Ophthalmology", "id" : "ITEM-1", "issue" : "1", "issued" : { "date-parts" : [ [ "2004", "1" ] ] }, "page" : "45-52", "title" : "Mucous membrane pemphigoid and pseudopemphigoid.", "type" : "article-journal", "volume" : "111" }, "uris" : [ "http://www.mendeley.com/documents/?uuid=ec2258fd-d21f-3bce-a941-ac9de304494c" ] } ], "mendeley" : { "formattedCitation" : "&lt;sup&gt;12&lt;/sup&gt;", "plainTextFormattedCitation" : "12", "previouslyFormattedCitation" : "[12]"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12</w:t>
      </w:r>
      <w:r w:rsidR="005076E9" w:rsidRPr="006419D2">
        <w:rPr>
          <w:rFonts w:ascii="Arial" w:hAnsi="Arial" w:cs="Times New Roman"/>
        </w:rPr>
        <w:fldChar w:fldCharType="end"/>
      </w:r>
    </w:p>
    <w:p w14:paraId="2490C013" w14:textId="08E154CB" w:rsidR="0003169E" w:rsidRPr="006419D2" w:rsidRDefault="00E9318A" w:rsidP="006419D2">
      <w:pPr>
        <w:rPr>
          <w:rFonts w:ascii="Arial" w:hAnsi="Arial" w:cs="Times New Roman"/>
        </w:rPr>
      </w:pPr>
      <w:r w:rsidRPr="006419D2">
        <w:rPr>
          <w:rFonts w:ascii="Arial" w:hAnsi="Arial" w:cs="Times New Roman"/>
        </w:rPr>
        <w:t xml:space="preserve">Although </w:t>
      </w:r>
      <w:r w:rsidR="0035668E" w:rsidRPr="006419D2">
        <w:rPr>
          <w:rFonts w:ascii="Arial" w:hAnsi="Arial" w:cs="Times New Roman"/>
        </w:rPr>
        <w:t xml:space="preserve">simultaneous multiple biopsies </w:t>
      </w:r>
      <w:r w:rsidRPr="006419D2">
        <w:rPr>
          <w:rFonts w:ascii="Arial" w:hAnsi="Arial" w:cs="Times New Roman"/>
        </w:rPr>
        <w:t>are</w:t>
      </w:r>
      <w:r w:rsidR="0035668E" w:rsidRPr="006419D2">
        <w:rPr>
          <w:rFonts w:ascii="Arial" w:hAnsi="Arial" w:cs="Times New Roman"/>
        </w:rPr>
        <w:t xml:space="preserve"> </w:t>
      </w:r>
      <w:r w:rsidRPr="006419D2">
        <w:rPr>
          <w:rFonts w:ascii="Arial" w:hAnsi="Arial" w:cs="Times New Roman"/>
        </w:rPr>
        <w:t xml:space="preserve">suggested to </w:t>
      </w:r>
      <w:r w:rsidR="0035668E" w:rsidRPr="006419D2">
        <w:rPr>
          <w:rFonts w:ascii="Arial" w:hAnsi="Arial" w:cs="Times New Roman"/>
        </w:rPr>
        <w:t>increase the sensitivity of DIF results</w:t>
      </w:r>
      <w:r w:rsidR="00166035" w:rsidRPr="006419D2">
        <w:rPr>
          <w:rFonts w:ascii="Arial" w:hAnsi="Arial" w:cs="Times New Roman"/>
        </w:rPr>
        <w:t xml:space="preserve">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"10.1016/j.jaad.2017.05.016", "ISSN" : "01909622", "PMID" : "28676329", "abstract" : "BACKGROUND Mucous membrane pemphigoid (MMP) is an autoimmune disease characterized by the predominant blistering of mucosal surfaces and the linear deposition of complement, IgG, or IgA along the basement membrane detected by direct immunofluorescence (DIF) test. OBJECTIVE To assess the impact of multiple and repeated DIF sampling on establishing the diagnosis of MMP. METHODS We reviewed the results of DIF studies in 136 nonlesional biopsies from 78 patients who were immunologically confirmed to have MMP. RESULTS Thirty-six of 52 patients (69%) who underwent only 1 biopsy at the first workup were positive. In 13 cases, the initial single biopsy was negative, and later biopsies were positive. Twenty-two of 26 patients (85%) who underwent multiple biopsies at the initial workup showed \u22651 positive DIF test result. Simultaneously obtained biopsies yielded discordant positive and negative findings in 11 patients. Overall, 74 of 78 patients (95%) had \u22651 positive result by DIF test. In the remaining 4 cases, the diagnosis was confirmed by the detection of circulating autoantibodies against BP180. LIMITATIONS This is a retrospective, single-center study. CONCLUSION Our data demonstrate that multiple and repeated biopsies increase the sensitivity of the DIF test for MMP diagnosis. Negative DIF test findings in cases clinically suggestive of MMP should prompt repeat biopsies.", "author" : [ { "dropping-particle" : "", "family" : "Shimanovich", "given" : "Iakov", "non-dropping-particle" : "", "parse-names" : false, "suffix" : "" }, { "dropping-particle" : "", "family" : "Nitz", "given" : "Julia Marie", "non-dropping-particle" : "", "parse-names" : false, "suffix" : "" }, { "dropping-particle" : "", "family" : "Zillikens", "given" : "Detlef", "non-dropping-particle" : "", "parse-names" : false, "suffix" : "" } ], "container-title" : "Journal of the American Academy of Dermatology", "id" : "ITEM-1", "issue" : "4", "issued" : { "date-parts" : [ [ "2017", "10" ] ] }, "page" : "700-705.e3", "title" : "Multiple and repeated sampling increases the sensitivity of direct immunofluorescence testing for the diagnosis of mucous membrane pemphigoid", "type" : "article-journal", "volume" : "77" }, "uris" : [ "http://www.mendeley.com/documents/?uuid=39cfc36a-35e3-3592-81f0-d0bed88a959b" ] } ], "mendeley" : { "formattedCitation" : "&lt;sup&gt;13&lt;/sup&gt;", "plainTextFormattedCitation" : "13", "previouslyFormattedCitation" : "[13]"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13</w:t>
      </w:r>
      <w:r w:rsidR="005076E9" w:rsidRPr="006419D2">
        <w:rPr>
          <w:rFonts w:ascii="Arial" w:hAnsi="Arial" w:cs="Times New Roman"/>
        </w:rPr>
        <w:fldChar w:fldCharType="end"/>
      </w:r>
      <w:r w:rsidRPr="006419D2">
        <w:rPr>
          <w:rFonts w:ascii="Arial" w:hAnsi="Arial" w:cs="Times New Roman"/>
        </w:rPr>
        <w:t>,</w:t>
      </w:r>
      <w:r w:rsidR="0035668E" w:rsidRPr="006419D2">
        <w:rPr>
          <w:rFonts w:ascii="Arial" w:hAnsi="Arial" w:cs="Times New Roman"/>
        </w:rPr>
        <w:t xml:space="preserve"> a recent study</w:t>
      </w:r>
      <w:r w:rsidRPr="006419D2">
        <w:rPr>
          <w:rFonts w:ascii="Arial" w:hAnsi="Arial" w:cs="Times New Roman"/>
        </w:rPr>
        <w:t xml:space="preserve"> by</w:t>
      </w:r>
      <w:r w:rsidR="0035668E" w:rsidRPr="006419D2">
        <w:rPr>
          <w:rFonts w:ascii="Arial" w:hAnsi="Arial" w:cs="Times New Roman"/>
        </w:rPr>
        <w:t xml:space="preserve"> </w:t>
      </w:r>
      <w:r w:rsidR="00B8156A" w:rsidRPr="006419D2">
        <w:rPr>
          <w:rFonts w:ascii="Arial" w:hAnsi="Arial" w:cs="Times New Roman"/>
          <w:noProof/>
        </w:rPr>
        <w:t>Shimanovich</w:t>
      </w:r>
      <w:r w:rsidR="00B8156A" w:rsidRPr="006419D2">
        <w:rPr>
          <w:rFonts w:ascii="Arial" w:hAnsi="Arial" w:cs="Times New Roman"/>
        </w:rPr>
        <w:t xml:space="preserve"> </w:t>
      </w:r>
      <w:r w:rsidR="0035668E" w:rsidRPr="006419D2">
        <w:rPr>
          <w:rFonts w:ascii="Arial" w:hAnsi="Arial" w:cs="Times New Roman"/>
        </w:rPr>
        <w:t>et al</w:t>
      </w:r>
      <w:r w:rsidR="00B8156A" w:rsidRPr="006419D2">
        <w:rPr>
          <w:rFonts w:ascii="Arial" w:hAnsi="Arial" w:cs="Times New Roman"/>
        </w:rPr>
        <w:t>.</w:t>
      </w:r>
      <w:r w:rsidR="00123025" w:rsidRPr="006419D2">
        <w:rPr>
          <w:rFonts w:ascii="Arial" w:hAnsi="Arial" w:cs="Times New Roman"/>
        </w:rPr>
        <w:t>,</w:t>
      </w:r>
      <w:r w:rsidR="0035668E" w:rsidRPr="006419D2">
        <w:rPr>
          <w:rFonts w:ascii="Arial" w:hAnsi="Arial" w:cs="Times New Roman"/>
        </w:rPr>
        <w:t xml:space="preserve"> showed that more than 30% of simultaneous multiple biopsies presented with </w:t>
      </w:r>
      <w:r w:rsidR="009764CF" w:rsidRPr="006419D2">
        <w:rPr>
          <w:rFonts w:ascii="Arial" w:hAnsi="Arial" w:cs="Times New Roman"/>
        </w:rPr>
        <w:t>discordant</w:t>
      </w:r>
      <w:r w:rsidR="0035668E" w:rsidRPr="006419D2">
        <w:rPr>
          <w:rFonts w:ascii="Arial" w:hAnsi="Arial" w:cs="Times New Roman"/>
        </w:rPr>
        <w:t xml:space="preserve"> results. This means that different areas collected from the same pati</w:t>
      </w:r>
      <w:r w:rsidR="009138E9" w:rsidRPr="006419D2">
        <w:rPr>
          <w:rFonts w:ascii="Arial" w:hAnsi="Arial" w:cs="Times New Roman"/>
        </w:rPr>
        <w:t>ent and at the same time reacted</w:t>
      </w:r>
      <w:r w:rsidR="0035668E" w:rsidRPr="006419D2">
        <w:rPr>
          <w:rFonts w:ascii="Arial" w:hAnsi="Arial" w:cs="Times New Roman"/>
        </w:rPr>
        <w:t xml:space="preserve"> differently </w:t>
      </w:r>
      <w:r w:rsidRPr="006419D2">
        <w:rPr>
          <w:rFonts w:ascii="Arial" w:hAnsi="Arial" w:cs="Times New Roman"/>
        </w:rPr>
        <w:t>using</w:t>
      </w:r>
      <w:r w:rsidR="0035668E" w:rsidRPr="006419D2">
        <w:rPr>
          <w:rFonts w:ascii="Arial" w:hAnsi="Arial" w:cs="Times New Roman"/>
        </w:rPr>
        <w:t xml:space="preserve"> DIF. </w:t>
      </w:r>
      <w:r w:rsidRPr="006419D2">
        <w:rPr>
          <w:rFonts w:ascii="Arial" w:hAnsi="Arial" w:cs="Times New Roman"/>
        </w:rPr>
        <w:t xml:space="preserve">It can be argued that these findings were due to poor biopsy site selection, either too close or too far from a lesional area or </w:t>
      </w:r>
      <w:r w:rsidR="009909B8" w:rsidRPr="006419D2">
        <w:rPr>
          <w:rFonts w:ascii="Arial" w:hAnsi="Arial" w:cs="Times New Roman"/>
        </w:rPr>
        <w:t xml:space="preserve">due </w:t>
      </w:r>
      <w:r w:rsidRPr="006419D2">
        <w:rPr>
          <w:rFonts w:ascii="Arial" w:hAnsi="Arial" w:cs="Times New Roman"/>
        </w:rPr>
        <w:t>to an uneven distribution of mucosal autoantibodies</w:t>
      </w:r>
      <w:r w:rsidR="0003169E" w:rsidRPr="006419D2">
        <w:rPr>
          <w:rFonts w:ascii="Arial" w:hAnsi="Arial" w:cs="Times New Roman"/>
        </w:rPr>
        <w:t>.</w:t>
      </w:r>
      <w:r w:rsidRPr="006419D2">
        <w:rPr>
          <w:rFonts w:ascii="Arial" w:hAnsi="Arial" w:cs="Times New Roman"/>
        </w:rPr>
        <w:t xml:space="preserve">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"10.1016/j.jaad.2017.05.016", "ISSN" : "01909622", "PMID" : "28676329", "abstract" : "BACKGROUND Mucous membrane pemphigoid (MMP) is an autoimmune disease characterized by the predominant blistering of mucosal surfaces and the linear deposition of complement, IgG, or IgA along the basement membrane detected by direct immunofluorescence (DIF) test. OBJECTIVE To assess the impact of multiple and repeated DIF sampling on establishing the diagnosis of MMP. METHODS We reviewed the results of DIF studies in 136 nonlesional biopsies from 78 patients who were immunologically confirmed to have MMP. RESULTS Thirty-six of 52 patients (69%) who underwent only 1 biopsy at the first workup were positive. In 13 cases, the initial single biopsy was negative, and later biopsies were positive. Twenty-two of 26 patients (85%) who underwent multiple biopsies at the initial workup showed \u22651 positive DIF test result. Simultaneously obtained biopsies yielded discordant positive and negative findings in 11 patients. Overall, 74 of 78 patients (95%) had \u22651 positive result by DIF test. In the remaining 4 cases, the diagnosis was confirmed by the detection of circulating autoantibodies against BP180. LIMITATIONS This is a retrospective, single-center study. CONCLUSION Our data demonstrate that multiple and repeated biopsies increase the sensitivity of the DIF test for MMP diagnosis. Negative DIF test findings in cases clinically suggestive of MMP should prompt repeat biopsies.", "author" : [ { "dropping-particle" : "", "family" : "Shimanovich", "given" : "Iakov", "non-dropping-particle" : "", "parse-names" : false, "suffix" : "" }, { "dropping-particle" : "", "family" : "Nitz", "given" : "Julia Marie", "non-dropping-particle" : "", "parse-names" : false, "suffix" : "" }, { "dropping-particle" : "", "family" : "Zillikens", "given" : "Detlef", "non-dropping-particle" : "", "parse-names" : false, "suffix" : "" } ], "container-title" : "Journal of the American Academy of Dermatology", "id" : "ITEM-1", "issue" : "4", "issued" : { "date-parts" : [ [ "2017", "10" ] ] }, "page" : "700-705.e3", "title" : "Multiple and repeated sampling increases the sensitivity of direct immunofluorescence testing for the diagnosis of mucous membrane pemphigoid", "type" : "article-journal", "volume" : "77" }, "uris" : [ "http://www.mendeley.com/documents/?uuid=39cfc36a-35e3-3592-81f0-d0bed88a959b" ] } ], "mendeley" : { "formattedCitation" : "&lt;sup&gt;13&lt;/sup&gt;", "plainTextFormattedCitation" : "13", "previouslyFormattedCitation" : "[13]"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13</w:t>
      </w:r>
      <w:r w:rsidR="005076E9" w:rsidRPr="006419D2">
        <w:rPr>
          <w:rFonts w:ascii="Arial" w:hAnsi="Arial" w:cs="Times New Roman"/>
        </w:rPr>
        <w:fldChar w:fldCharType="end"/>
      </w:r>
      <w:r w:rsidRPr="006419D2">
        <w:rPr>
          <w:rFonts w:ascii="Arial" w:hAnsi="Arial" w:cs="Times New Roman"/>
        </w:rPr>
        <w:t xml:space="preserve"> </w:t>
      </w:r>
      <w:r w:rsidR="009909B8" w:rsidRPr="006419D2">
        <w:rPr>
          <w:rFonts w:ascii="Arial" w:hAnsi="Arial" w:cs="Times New Roman"/>
        </w:rPr>
        <w:t>T</w:t>
      </w:r>
      <w:r w:rsidRPr="006419D2">
        <w:rPr>
          <w:rFonts w:ascii="Arial" w:hAnsi="Arial" w:cs="Times New Roman"/>
        </w:rPr>
        <w:t xml:space="preserve">he inflammatory process in lesional areas might </w:t>
      </w:r>
      <w:r w:rsidR="00123025" w:rsidRPr="006419D2">
        <w:rPr>
          <w:rFonts w:ascii="Arial" w:hAnsi="Arial" w:cs="Times New Roman"/>
        </w:rPr>
        <w:t>alter</w:t>
      </w:r>
      <w:r w:rsidRPr="006419D2">
        <w:rPr>
          <w:rFonts w:ascii="Arial" w:hAnsi="Arial" w:cs="Times New Roman"/>
        </w:rPr>
        <w:t xml:space="preserve"> the immuno</w:t>
      </w:r>
      <w:r w:rsidR="006B5319" w:rsidRPr="006419D2">
        <w:rPr>
          <w:rFonts w:ascii="Arial" w:hAnsi="Arial" w:cs="Times New Roman"/>
        </w:rPr>
        <w:t>-</w:t>
      </w:r>
      <w:r w:rsidRPr="006419D2">
        <w:rPr>
          <w:rFonts w:ascii="Arial" w:hAnsi="Arial" w:cs="Times New Roman"/>
        </w:rPr>
        <w:t xml:space="preserve">reactants and </w:t>
      </w:r>
      <w:r w:rsidR="009909B8" w:rsidRPr="006419D2">
        <w:rPr>
          <w:rFonts w:ascii="Arial" w:hAnsi="Arial" w:cs="Times New Roman"/>
        </w:rPr>
        <w:t xml:space="preserve">although it is considered that </w:t>
      </w:r>
      <w:r w:rsidRPr="006419D2">
        <w:rPr>
          <w:rFonts w:ascii="Arial" w:hAnsi="Arial" w:cs="Times New Roman"/>
        </w:rPr>
        <w:t xml:space="preserve">autoantibodies potentially involve the entire </w:t>
      </w:r>
      <w:r w:rsidR="009909B8" w:rsidRPr="006419D2">
        <w:rPr>
          <w:rFonts w:ascii="Arial" w:hAnsi="Arial" w:cs="Times New Roman"/>
        </w:rPr>
        <w:t xml:space="preserve">bodies </w:t>
      </w:r>
      <w:r w:rsidRPr="006419D2">
        <w:rPr>
          <w:rFonts w:ascii="Arial" w:hAnsi="Arial" w:cs="Times New Roman"/>
        </w:rPr>
        <w:t xml:space="preserve">mucosa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"ISSN" : "1698-6946", "PMID" : "18449111", "abstract" : "UNLABELLED Direct immunofluorescence (DIF) is widely used for the diagnosis of bullous diseases and other autoimmune pathologies such as oral lichen planus. There is no evidence in the literature on how the following variants influence the detection rate of DIF: intraoral site chosen for the biopsy, perilesional locus or distant site from the clinical lesion, number of biopsies and instrument used. OBJECTIVES to determine if the following variants influenced the sensitivity (detection rate): intraoral site chosen for the biopsy, perilesional or distant site from the clinical lesion, number of biopsies and instrument used (punch or scalpel). MATERIAL AND METHODS A retrospective study was done at the C\u00e1tedra de Patolog\u00eda y Cl\u00ednica Bucodental II at the Facultad de Odontolog\u00eda, Universidad de Buenos Aires; 136 clinical medical histories were revised for the period March 2000 - March 2005 corresponding to patients with clinical diagnosis of OLP and bullous diseases (vulgar pemphigus, bullous pemphigoid and cicatricial pemphigoid). RESULTS DIF detection rate was 65.8% in patients with OLP, 66.7% in cicatricial pemphigoid patients, in bullous pemphigoid 55.6%, in pemphigus vulgaris 100%, and in those cases in which certain diagnosis could not be obtained, the DIF positivity rate was 45.5% (Pearson chi(2) (4)= 21.5398 Pr= 0.000). There was no statistically significant difference between the different sites of biopsy (Fisher exact test: 0.825). DIF detection rate in perilesional biopsies was 66.1% and in those distant from the site of clinical lesion was 64.7% (Pearson chi(2) v1)= 0.0073 Pr= 0.932. When the number of biopsies were incremented, DIF detection rate also incremented (Pearson chi(2) = 8.7247 Pr= 0.003). The biopsies taken with punch had a higher detection rate than those taken with scalpel (39.1% versus 71.7%) (Pearson chi(2) = 49.0522 Pr= 0.000). CONCLUSION While not statistically significant, the tendency outlined in this study indicates there are intraoral regions in which the detection rate of the DIF technique is higher than others: mouth floor, hard palate, superior labial mucosa, ventral face of tongue. This finding could allow a choice of accessible locations and easy operator manipulation, even in distant places from the clinical lesion. Perilesional biopsies have a detection rate similar to those taken distant from the clinical lesion, and those taken with punch have a higher sensitivity rate than those taken with scalpel (both differences \u2026", "author" : [ { "dropping-particle" : "", "family" : "Sano", "given" : "Susana Mariela", "non-dropping-particle" : "", "parse-names" : false, "suffix" : "" }, { "dropping-particle" : "", "family" : "Quarracino", "given" : "Mar\u00eda Cecilia", "non-dropping-particle" : "", "parse-names" : false, "suffix" : "" }, { "dropping-particle" : "", "family" : "Aguas", "given" : "Silvia Cristina", "non-dropping-particle" : "", "parse-names" : false, "suffix" : "" }, { "dropping-particle" : "", "family" : "Gonz\u00e1lez", "given" : "Ernestina Jes\u00fas", "non-dropping-particle" : "", "parse-names" : false, "suffix" : "" }, { "dropping-particle" : "", "family" : "Harada", "given" : "Laura", "non-dropping-particle" : "", "parse-names" : false, "suffix" : "" }, { "dropping-particle" : "", "family" : "Krupitzki", "given" : "Hugo", "non-dropping-particle" : "", "parse-names" : false, "suffix" : "" }, { "dropping-particle" : "", "family" : "Mordoh", "given" : "Ana", "non-dropping-particle" : "", "parse-names" : false, "suffix" : "" } ], "container-title" : "Medicina oral, patologia oral y cirugia bucal", "id" : "ITEM-1", "issue" : "5", "issued" : { "date-parts" : [ [ "2008", "5", "1" ] ] }, "page" : "E287-91", "title" : "Sensitivity of direct immunofluorescence in oral diseases. Study of 125 cases.", "type" : "article-journal", "volume" : "13" }, "uris" : [ "http://www.mendeley.com/documents/?uuid=0d3cace3-40fa-389e-b7a0-29c2e2fef659" ] } ], "mendeley" : { "formattedCitation" : "&lt;sup&gt;11&lt;/sup&gt;", "plainTextFormattedCitation" : "11", "previouslyFormattedCitation" : "[11]"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11</w:t>
      </w:r>
      <w:r w:rsidR="005076E9" w:rsidRPr="006419D2">
        <w:rPr>
          <w:rFonts w:ascii="Arial" w:hAnsi="Arial" w:cs="Times New Roman"/>
        </w:rPr>
        <w:fldChar w:fldCharType="end"/>
      </w:r>
      <w:r w:rsidRPr="006419D2">
        <w:rPr>
          <w:rFonts w:ascii="Arial" w:hAnsi="Arial" w:cs="Times New Roman"/>
        </w:rPr>
        <w:t>, the</w:t>
      </w:r>
      <w:r w:rsidR="009909B8" w:rsidRPr="006419D2">
        <w:rPr>
          <w:rFonts w:ascii="Arial" w:hAnsi="Arial" w:cs="Times New Roman"/>
        </w:rPr>
        <w:t>y they may be</w:t>
      </w:r>
      <w:r w:rsidRPr="006419D2">
        <w:rPr>
          <w:rFonts w:ascii="Arial" w:hAnsi="Arial" w:cs="Times New Roman"/>
        </w:rPr>
        <w:t xml:space="preserve"> absent at distant sites</w:t>
      </w:r>
      <w:r w:rsidR="0003169E" w:rsidRPr="006419D2">
        <w:rPr>
          <w:rFonts w:ascii="Arial" w:hAnsi="Arial" w:cs="Times New Roman"/>
        </w:rPr>
        <w:t>.</w:t>
      </w:r>
      <w:r w:rsidRPr="006419D2">
        <w:rPr>
          <w:rFonts w:ascii="Arial" w:hAnsi="Arial" w:cs="Times New Roman"/>
        </w:rPr>
        <w:t xml:space="preserve">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"10.1016/j.jaad.2017.05.016", "ISSN" : "01909622", "PMID" : "28676329", "abstract" : "BACKGROUND Mucous membrane pemphigoid (MMP) is an autoimmune disease characterized by the predominant blistering of mucosal surfaces and the linear deposition of complement, IgG, or IgA along the basement membrane detected by direct immunofluorescence (DIF) test. OBJECTIVE To assess the impact of multiple and repeated DIF sampling on establishing the diagnosis of MMP. METHODS We reviewed the results of DIF studies in 136 nonlesional biopsies from 78 patients who were immunologically confirmed to have MMP. RESULTS Thirty-six of 52 patients (69%) who underwent only 1 biopsy at the first workup were positive. In 13 cases, the initial single biopsy was negative, and later biopsies were positive. Twenty-two of 26 patients (85%) who underwent multiple biopsies at the initial workup showed \u22651 positive DIF test result. Simultaneously obtained biopsies yielded discordant positive and negative findings in 11 patients. Overall, 74 of 78 patients (95%) had \u22651 positive result by DIF test. In the remaining 4 cases, the diagnosis was confirmed by the detection of circulating autoantibodies against BP180. LIMITATIONS This is a retrospective, single-center study. CONCLUSION Our data demonstrate that multiple and repeated biopsies increase the sensitivity of the DIF test for MMP diagnosis. Negative DIF test findings in cases clinically suggestive of MMP should prompt repeat biopsies.", "author" : [ { "dropping-particle" : "", "family" : "Shimanovich", "given" : "Iakov", "non-dropping-particle" : "", "parse-names" : false, "suffix" : "" }, { "dropping-particle" : "", "family" : "Nitz", "given" : "Julia Marie", "non-dropping-particle" : "", "parse-names" : false, "suffix" : "" }, { "dropping-particle" : "", "family" : "Zillikens", "given" : "Detlef", "non-dropping-particle" : "", "parse-names" : false, "suffix" : "" } ], "container-title" : "Journal of the American Academy of Dermatology", "id" : "ITEM-1", "issue" : "4", "issued" : { "date-parts" : [ [ "2017", "10" ] ] }, "page" : "700-705.e3", "title" : "Multiple and repeated sampling increases the sensitivity of direct immunofluorescence testing for the diagnosis of mucous membrane pemphigoid", "type" : "article-journal", "volume" : "77" }, "uris" : [ "http://www.mendeley.com/documents/?uuid=39cfc36a-35e3-3592-81f0-d0bed88a959b" ] } ], "mendeley" : { "formattedCitation" : "&lt;sup&gt;13&lt;/sup&gt;", "plainTextFormattedCitation" : "13", "previouslyFormattedCitation" : "[13]"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13</w:t>
      </w:r>
      <w:r w:rsidR="005076E9" w:rsidRPr="006419D2">
        <w:rPr>
          <w:rFonts w:ascii="Arial" w:hAnsi="Arial" w:cs="Times New Roman"/>
        </w:rPr>
        <w:fldChar w:fldCharType="end"/>
      </w:r>
      <w:r w:rsidRPr="006419D2">
        <w:rPr>
          <w:rFonts w:ascii="Arial" w:hAnsi="Arial" w:cs="Times New Roman"/>
        </w:rPr>
        <w:t xml:space="preserve"> DIF results might be more variable on the basis of sample location than previously thought and a single negative DIF results cannot exclude MMP</w:t>
      </w:r>
      <w:r w:rsidR="0003169E" w:rsidRPr="006419D2">
        <w:rPr>
          <w:rFonts w:ascii="Arial" w:hAnsi="Arial" w:cs="Times New Roman"/>
        </w:rPr>
        <w:t>.</w:t>
      </w:r>
      <w:r w:rsidRPr="006419D2">
        <w:rPr>
          <w:rFonts w:ascii="Arial" w:hAnsi="Arial" w:cs="Times New Roman"/>
        </w:rPr>
        <w:t xml:space="preserve">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"10.1016/j.jaad.2017.05.016", "ISSN" : "01909622", "PMID" : "28676329", "abstract" : "BACKGROUND Mucous membrane pemphigoid (MMP) is an autoimmune disease characterized by the predominant blistering of mucosal surfaces and the linear deposition of complement, IgG, or IgA along the basement membrane detected by direct immunofluorescence (DIF) test. OBJECTIVE To assess the impact of multiple and repeated DIF sampling on establishing the diagnosis of MMP. METHODS We reviewed the results of DIF studies in 136 nonlesional biopsies from 78 patients who were immunologically confirmed to have MMP. RESULTS Thirty-six of 52 patients (69%) who underwent only 1 biopsy at the first workup were positive. In 13 cases, the initial single biopsy was negative, and later biopsies were positive. Twenty-two of 26 patients (85%) who underwent multiple biopsies at the initial workup showed \u22651 positive DIF test result. Simultaneously obtained biopsies yielded discordant positive and negative findings in 11 patients. Overall, 74 of 78 patients (95%) had \u22651 positive result by DIF test. In the remaining 4 cases, the diagnosis was confirmed by the detection of circulating autoantibodies against BP180. LIMITATIONS This is a retrospective, single-center study. CONCLUSION Our data demonstrate that multiple and repeated biopsies increase the sensitivity of the DIF test for MMP diagnosis. Negative DIF test findings in cases clinically suggestive of MMP should prompt repeat biopsies.", "author" : [ { "dropping-particle" : "", "family" : "Shimanovich", "given" : "Iakov", "non-dropping-particle" : "", "parse-names" : false, "suffix" : "" }, { "dropping-particle" : "", "family" : "Nitz", "given" : "Julia Marie", "non-dropping-particle" : "", "parse-names" : false, "suffix" : "" }, { "dropping-particle" : "", "family" : "Zillikens", "given" : "Detlef", "non-dropping-particle" : "", "parse-names" : false, "suffix" : "" } ], "container-title" : "Journal of the American Academy of Dermatology", "id" : "ITEM-1", "issue" : "4", "issued" : { "date-parts" : [ [ "2017", "10" ] ] }, "page" : "700-705.e3", "title" : "Multiple and repeated sampling increases the sensitivity of direct immunofluorescence testing for the diagnosis of mucous membrane pemphigoid", "type" : "article-journal", "volume" : "77" }, "uris" : [ "http://www.mendeley.com/documents/?uuid=39cfc36a-35e3-3592-81f0-d0bed88a959b" ] } ], "mendeley" : { "formattedCitation" : "&lt;sup&gt;13&lt;/sup&gt;", "plainTextFormattedCitation" : "13", "previouslyFormattedCitation" : "[13]"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13</w:t>
      </w:r>
      <w:r w:rsidR="005076E9" w:rsidRPr="006419D2">
        <w:rPr>
          <w:rFonts w:ascii="Arial" w:hAnsi="Arial" w:cs="Times New Roman"/>
        </w:rPr>
        <w:fldChar w:fldCharType="end"/>
      </w:r>
      <w:r w:rsidRPr="006419D2">
        <w:rPr>
          <w:rFonts w:ascii="Arial" w:hAnsi="Arial" w:cs="Times New Roman"/>
        </w:rPr>
        <w:t xml:space="preserve"> </w:t>
      </w:r>
      <w:r w:rsidR="00935A0B" w:rsidRPr="006419D2">
        <w:rPr>
          <w:rFonts w:ascii="Arial" w:hAnsi="Arial" w:cs="Times New Roman"/>
        </w:rPr>
        <w:t>Whilst r</w:t>
      </w:r>
      <w:r w:rsidR="0035668E" w:rsidRPr="006419D2">
        <w:rPr>
          <w:rFonts w:ascii="Arial" w:hAnsi="Arial" w:cs="Times New Roman"/>
        </w:rPr>
        <w:t>epeated sampling</w:t>
      </w:r>
      <w:r w:rsidR="0003169E" w:rsidRPr="006419D2">
        <w:rPr>
          <w:rFonts w:ascii="Arial" w:hAnsi="Arial" w:cs="Times New Roman"/>
        </w:rPr>
        <w:t>,</w:t>
      </w:r>
      <w:r w:rsidR="0035668E" w:rsidRPr="006419D2">
        <w:rPr>
          <w:rFonts w:ascii="Arial" w:hAnsi="Arial" w:cs="Times New Roman"/>
        </w:rPr>
        <w:t xml:space="preserve"> </w:t>
      </w:r>
      <w:r w:rsidR="00935A0B" w:rsidRPr="006419D2">
        <w:rPr>
          <w:rFonts w:ascii="Arial" w:hAnsi="Arial" w:cs="Times New Roman"/>
        </w:rPr>
        <w:t xml:space="preserve">has therefore been advocated </w:t>
      </w:r>
      <w:r w:rsidR="00935A0B" w:rsidRPr="006419D2">
        <w:rPr>
          <w:rFonts w:ascii="Arial" w:hAnsi="Arial" w:cs="Times New Roman"/>
        </w:rPr>
        <w:fldChar w:fldCharType="begin" w:fldLock="1"/>
      </w:r>
      <w:r w:rsidR="00091EB7">
        <w:rPr>
          <w:rFonts w:ascii="Arial" w:hAnsi="Arial" w:cs="Times New Roman"/>
        </w:rPr>
        <w:instrText>ADDIN CSL_CITATION { "citationItems" : [ { "id" : "ITEM-1", "itemData" : { "DOI" : "10.1016/j.ophtha.2003.03.001", "ISSN" : "0161-6420", "PMID" : "14711713", "abstract" : "PURPOSE To describe the clinical characteristics of patients with mucous membrane pemphigoid (MMP) and pseudopemphigoid. DESIGN Retrospective cohort study. PARTICIPANTS Two hundred eighty consecutive patients referred for the evaluation of possible ocular MMP from January 1, 1985, to December 31, 2001. METHODS Information on patients presenting for evaluation of possible MMP was entered prospectively into a database, which was supplemented by a retrospective chart review. Mucous membrane pemphigoid was diagnosed in patients with a compatible clinical picture by the linear deposition of antibodies to the basement membrane zone (BMZ) on direct immunofluorescent analysis of a mucous membrane biopsy specimen or by the presence of circulating autoantibodies to epithelial BMZ. MAIN OUTCOME MEASURES Demographic and clinical characteristics of MMP and pseudopemphigoid; risk of ocular MMP among patients presenting with extraocular MMP without ocular disease. RESULTS Among patients with ocular MMP, extraocular disease was common (82.4% of patients). The risk of ocular involvement among patients with MMP seen without ocular disease was approximately 5% per year over the first 5 years of follow-up (cumulative risk at 5 years, 22%). Although immunohistologic confirmation of the diagnosis was obtained in all patients, the initial conjunctival biopsy was positive for MMP in 80% of the patients diagnosed with ocular MMP. The most frequent presumed causes of pseudopemphigoid were topical glaucoma medications (28.3%), rosacea blepharoconjunctivitis (20.0%), atopic keratoconjunctivitis (8.3%), and conjunctival lichen planus (8.3%). CONCLUSIONS Patients with ocular MMP typically have other systemic manifestations of MMP. Patients who are initially seen with extraocular MMP without ocular involvement are at risk for ocular disease developing. The clinical characteristics of ocular MMP and pseudopemphigoid are similar; therefore, immunohistologic evaluation of biopsied tissue is needed to confirm the diagnosis of MMP.", "author" : [ { "dropping-particle" : "", "family" : "Thorne", "given" : "Jennifer E", "non-dropping-particle" : "", "parse-names" : false, "suffix" : "" }, { "dropping-particle" : "", "family" : "Anhalt", "given" : "Grant J", "non-dropping-particle" : "", "parse-names" : false, "suffix" : "" }, { "dropping-particle" : "", "family" : "Jabs", "given" : "Douglas A", "non-dropping-particle" : "", "parse-names" : false, "suffix" : "" } ], "container-title" : "Ophthalmology", "id" : "ITEM-1", "issue" : "1", "issued" : { "date-parts" : [ [ "2004", "1" ] ] }, "page" : "45-52", "title" : "Mucous membrane pemphigoid and pseudopemphigoid.", "type" : "article-journal", "volume" : "111" }, "uris" : [ "http://www.mendeley.com/documents/?uuid=ec2258fd-d21f-3bce-a941-ac9de304494c" ] } ], "mendeley" : { "formattedCitation" : "&lt;sup&gt;12&lt;/sup&gt;", "plainTextFormattedCitation" : "12", "previouslyFormattedCitation" : "[12]" }, "properties" : {  }, "schema" : "https://github.com/citation-style-language/schema/raw/master/csl-citation.json" }</w:instrText>
      </w:r>
      <w:r w:rsidR="00935A0B" w:rsidRPr="006419D2">
        <w:rPr>
          <w:rFonts w:ascii="Arial" w:hAnsi="Arial" w:cs="Times New Roman"/>
        </w:rPr>
        <w:fldChar w:fldCharType="separate"/>
      </w:r>
      <w:r w:rsidR="00091EB7" w:rsidRPr="00091EB7">
        <w:rPr>
          <w:rFonts w:ascii="Arial" w:hAnsi="Arial" w:cs="Times New Roman"/>
          <w:noProof/>
          <w:vertAlign w:val="superscript"/>
        </w:rPr>
        <w:t>12</w:t>
      </w:r>
      <w:r w:rsidR="00935A0B" w:rsidRPr="006419D2">
        <w:rPr>
          <w:rFonts w:ascii="Arial" w:hAnsi="Arial" w:cs="Times New Roman"/>
        </w:rPr>
        <w:fldChar w:fldCharType="end"/>
      </w:r>
      <w:r w:rsidR="00935A0B" w:rsidRPr="006419D2">
        <w:rPr>
          <w:rFonts w:ascii="Arial" w:hAnsi="Arial" w:cs="Times New Roman"/>
        </w:rPr>
        <w:fldChar w:fldCharType="begin" w:fldLock="1"/>
      </w:r>
      <w:r w:rsidR="00091EB7">
        <w:rPr>
          <w:rFonts w:ascii="Arial" w:hAnsi="Arial" w:cs="Times New Roman"/>
        </w:rPr>
        <w:instrText>ADDIN CSL_CITATION { "citationItems" : [ { "id" : "ITEM-1", "itemData" : { "DOI" : "10.1016/j.jaad.2017.05.016", "ISSN" : "01909622", "PMID" : "28676329", "abstract" : "BACKGROUND Mucous membrane pemphigoid (MMP) is an autoimmune disease characterized by the predominant blistering of mucosal surfaces and the linear deposition of complement, IgG, or IgA along the basement membrane detected by direct immunofluorescence (DIF) test. OBJECTIVE To assess the impact of multiple and repeated DIF sampling on establishing the diagnosis of MMP. METHODS We reviewed the results of DIF studies in 136 nonlesional biopsies from 78 patients who were immunologically confirmed to have MMP. RESULTS Thirty-six of 52 patients (69%) who underwent only 1 biopsy at the first workup were positive. In 13 cases, the initial single biopsy was negative, and later biopsies were positive. Twenty-two of 26 patients (85%) who underwent multiple biopsies at the initial workup showed \u22651 positive DIF test result. Simultaneously obtained biopsies yielded discordant positive and negative findings in 11 patients. Overall, 74 of 78 patients (95%) had \u22651 positive result by DIF test. In the remaining 4 cases, the diagnosis was confirmed by the detection of circulating autoantibodies against BP180. LIMITATIONS This is a retrospective, single-center study. CONCLUSION Our data demonstrate that multiple and repeated biopsies increase the sensitivity of the DIF test for MMP diagnosis. Negative DIF test findings in cases clinically suggestive of MMP should prompt repeat biopsies.", "author" : [ { "dropping-particle" : "", "family" : "Shimanovich", "given" : "Iakov", "non-dropping-particle" : "", "parse-names" : false, "suffix" : "" }, { "dropping-particle" : "", "family" : "Nitz", "given" : "Julia Marie", "non-dropping-particle" : "", "parse-names" : false, "suffix" : "" }, { "dropping-particle" : "", "family" : "Zillikens", "given" : "Detlef", "non-dropping-particle" : "", "parse-names" : false, "suffix" : "" } ], "container-title" : "Journal of the American Academy of Dermatology", "id" : "ITEM-1", "issue" : "4", "issued" : { "date-parts" : [ [ "2017", "10" ] ] }, "page" : "700-705.e3", "title" : "Multiple and repeated sampling increases the sensitivity of direct immunofluorescence testing for the diagnosis of mucous membrane pemphigoid", "type" : "article-journal", "volume" : "77" }, "uris" : [ "http://www.mendeley.com/documents/?uuid=39cfc36a-35e3-3592-81f0-d0bed88a959b" ] } ], "mendeley" : { "formattedCitation" : "&lt;sup&gt;13&lt;/sup&gt;", "plainTextFormattedCitation" : "13", "previouslyFormattedCitation" : "[13]" }, "properties" : {  }, "schema" : "https://github.com/citation-style-language/schema/raw/master/csl-citation.json" }</w:instrText>
      </w:r>
      <w:r w:rsidR="00935A0B" w:rsidRPr="006419D2">
        <w:rPr>
          <w:rFonts w:ascii="Arial" w:hAnsi="Arial" w:cs="Times New Roman"/>
        </w:rPr>
        <w:fldChar w:fldCharType="separate"/>
      </w:r>
      <w:r w:rsidR="00091EB7" w:rsidRPr="00091EB7">
        <w:rPr>
          <w:rFonts w:ascii="Arial" w:hAnsi="Arial" w:cs="Times New Roman"/>
          <w:noProof/>
          <w:vertAlign w:val="superscript"/>
        </w:rPr>
        <w:t>13</w:t>
      </w:r>
      <w:r w:rsidR="00935A0B" w:rsidRPr="006419D2">
        <w:rPr>
          <w:rFonts w:ascii="Arial" w:hAnsi="Arial" w:cs="Times New Roman"/>
        </w:rPr>
        <w:fldChar w:fldCharType="end"/>
      </w:r>
      <w:r w:rsidR="00935A0B" w:rsidRPr="006419D2">
        <w:rPr>
          <w:rFonts w:ascii="Arial" w:hAnsi="Arial" w:cs="Times New Roman"/>
        </w:rPr>
        <w:t xml:space="preserve"> it would be preferable to avoid repeated conjunctival injury and maximise the yield of the biopsy. </w:t>
      </w:r>
    </w:p>
    <w:p w14:paraId="6025700B" w14:textId="5260E7B8" w:rsidR="00D20F77" w:rsidRPr="006419D2" w:rsidRDefault="001D1CDE" w:rsidP="006419D2">
      <w:pPr>
        <w:rPr>
          <w:rFonts w:ascii="Arial" w:hAnsi="Arial" w:cs="Times New Roman"/>
        </w:rPr>
      </w:pPr>
      <w:r w:rsidRPr="006419D2">
        <w:rPr>
          <w:rFonts w:ascii="Arial" w:hAnsi="Arial" w:cs="Times New Roman"/>
        </w:rPr>
        <w:t xml:space="preserve">In our study, DIF sensitivity </w:t>
      </w:r>
      <w:r w:rsidR="00E9318A" w:rsidRPr="006419D2">
        <w:rPr>
          <w:rFonts w:ascii="Arial" w:hAnsi="Arial" w:cs="Times New Roman"/>
        </w:rPr>
        <w:t xml:space="preserve">was </w:t>
      </w:r>
      <w:r w:rsidR="009C583F" w:rsidRPr="006419D2">
        <w:rPr>
          <w:rFonts w:ascii="Arial" w:hAnsi="Arial" w:cs="Times New Roman"/>
        </w:rPr>
        <w:t xml:space="preserve">31%, which is </w:t>
      </w:r>
      <w:r w:rsidR="007B047E" w:rsidRPr="006419D2">
        <w:rPr>
          <w:rFonts w:ascii="Arial" w:hAnsi="Arial" w:cs="Times New Roman"/>
        </w:rPr>
        <w:t xml:space="preserve">on the low side of </w:t>
      </w:r>
      <w:r w:rsidR="00123025" w:rsidRPr="006419D2">
        <w:rPr>
          <w:rFonts w:ascii="Arial" w:hAnsi="Arial" w:cs="Times New Roman"/>
        </w:rPr>
        <w:t xml:space="preserve">that </w:t>
      </w:r>
      <w:r w:rsidR="00377BA8" w:rsidRPr="006419D2">
        <w:rPr>
          <w:rFonts w:ascii="Arial" w:hAnsi="Arial" w:cs="Times New Roman"/>
        </w:rPr>
        <w:t>reported in</w:t>
      </w:r>
      <w:r w:rsidRPr="006419D2">
        <w:rPr>
          <w:rFonts w:ascii="Arial" w:hAnsi="Arial" w:cs="Times New Roman"/>
        </w:rPr>
        <w:t xml:space="preserve"> the literature</w:t>
      </w:r>
      <w:r w:rsidR="007B047E" w:rsidRPr="006419D2">
        <w:rPr>
          <w:rFonts w:ascii="Arial" w:hAnsi="Arial" w:cs="Times New Roman"/>
        </w:rPr>
        <w:t xml:space="preserve">. </w:t>
      </w:r>
      <w:r w:rsidR="00E9318A" w:rsidRPr="006419D2">
        <w:rPr>
          <w:rFonts w:ascii="Arial" w:hAnsi="Arial" w:cs="Times New Roman"/>
        </w:rPr>
        <w:t>This</w:t>
      </w:r>
      <w:r w:rsidR="00123025" w:rsidRPr="006419D2">
        <w:rPr>
          <w:rFonts w:ascii="Arial" w:hAnsi="Arial" w:cs="Times New Roman"/>
        </w:rPr>
        <w:t>,</w:t>
      </w:r>
      <w:r w:rsidR="00E9318A" w:rsidRPr="006419D2">
        <w:rPr>
          <w:rFonts w:ascii="Arial" w:hAnsi="Arial" w:cs="Times New Roman"/>
        </w:rPr>
        <w:t xml:space="preserve"> h</w:t>
      </w:r>
      <w:r w:rsidR="007B047E" w:rsidRPr="006419D2">
        <w:rPr>
          <w:rFonts w:ascii="Arial" w:hAnsi="Arial" w:cs="Times New Roman"/>
        </w:rPr>
        <w:t>owever</w:t>
      </w:r>
      <w:r w:rsidR="00E9318A" w:rsidRPr="006419D2">
        <w:rPr>
          <w:rFonts w:ascii="Arial" w:hAnsi="Arial" w:cs="Times New Roman"/>
        </w:rPr>
        <w:t>,</w:t>
      </w:r>
      <w:r w:rsidR="00377BA8" w:rsidRPr="006419D2">
        <w:rPr>
          <w:rFonts w:ascii="Arial" w:hAnsi="Arial" w:cs="Times New Roman"/>
        </w:rPr>
        <w:t xml:space="preserve"> </w:t>
      </w:r>
      <w:r w:rsidR="009C583F" w:rsidRPr="006419D2">
        <w:rPr>
          <w:rFonts w:ascii="Arial" w:hAnsi="Arial" w:cs="Times New Roman"/>
        </w:rPr>
        <w:t>increased to</w:t>
      </w:r>
      <w:r w:rsidR="0032442D" w:rsidRPr="006419D2">
        <w:rPr>
          <w:rFonts w:ascii="Arial" w:hAnsi="Arial" w:cs="Times New Roman"/>
        </w:rPr>
        <w:t xml:space="preserve"> 38% </w:t>
      </w:r>
      <w:r w:rsidR="00F71A3D" w:rsidRPr="006419D2">
        <w:rPr>
          <w:rFonts w:ascii="Arial" w:hAnsi="Arial" w:cs="Times New Roman"/>
        </w:rPr>
        <w:t>a</w:t>
      </w:r>
      <w:r w:rsidR="00377BA8" w:rsidRPr="006419D2">
        <w:rPr>
          <w:rFonts w:ascii="Arial" w:hAnsi="Arial" w:cs="Times New Roman"/>
        </w:rPr>
        <w:t xml:space="preserve">fter having excluded </w:t>
      </w:r>
      <w:r w:rsidR="009C583F" w:rsidRPr="006419D2">
        <w:rPr>
          <w:rFonts w:ascii="Arial" w:hAnsi="Arial" w:cs="Times New Roman"/>
        </w:rPr>
        <w:t xml:space="preserve">patients </w:t>
      </w:r>
      <w:r w:rsidR="00377BA8" w:rsidRPr="006419D2">
        <w:rPr>
          <w:rFonts w:ascii="Arial" w:hAnsi="Arial" w:cs="Times New Roman"/>
        </w:rPr>
        <w:t>who</w:t>
      </w:r>
      <w:r w:rsidR="009C583F" w:rsidRPr="006419D2">
        <w:rPr>
          <w:rFonts w:ascii="Arial" w:hAnsi="Arial" w:cs="Times New Roman"/>
        </w:rPr>
        <w:t xml:space="preserve"> </w:t>
      </w:r>
      <w:r w:rsidR="00E9318A" w:rsidRPr="006419D2">
        <w:rPr>
          <w:rFonts w:ascii="Arial" w:hAnsi="Arial" w:cs="Times New Roman"/>
        </w:rPr>
        <w:t xml:space="preserve">were </w:t>
      </w:r>
      <w:r w:rsidR="007B047E" w:rsidRPr="006419D2">
        <w:rPr>
          <w:rFonts w:ascii="Arial" w:hAnsi="Arial" w:cs="Times New Roman"/>
        </w:rPr>
        <w:t xml:space="preserve">revealed </w:t>
      </w:r>
      <w:r w:rsidR="00377BA8" w:rsidRPr="006419D2">
        <w:rPr>
          <w:rFonts w:ascii="Arial" w:hAnsi="Arial" w:cs="Times New Roman"/>
        </w:rPr>
        <w:t xml:space="preserve">not to </w:t>
      </w:r>
      <w:r w:rsidR="00123025" w:rsidRPr="006419D2">
        <w:rPr>
          <w:rFonts w:ascii="Arial" w:hAnsi="Arial" w:cs="Times New Roman"/>
        </w:rPr>
        <w:t>have</w:t>
      </w:r>
      <w:r w:rsidR="009C583F" w:rsidRPr="006419D2">
        <w:rPr>
          <w:rFonts w:ascii="Arial" w:hAnsi="Arial" w:cs="Times New Roman"/>
        </w:rPr>
        <w:t xml:space="preserve"> MMP </w:t>
      </w:r>
      <w:r w:rsidR="00123025" w:rsidRPr="006419D2">
        <w:rPr>
          <w:rFonts w:ascii="Arial" w:hAnsi="Arial" w:cs="Times New Roman"/>
        </w:rPr>
        <w:t>on</w:t>
      </w:r>
      <w:r w:rsidR="009C583F" w:rsidRPr="006419D2">
        <w:rPr>
          <w:rFonts w:ascii="Arial" w:hAnsi="Arial" w:cs="Times New Roman"/>
        </w:rPr>
        <w:t xml:space="preserve"> the follow-up</w:t>
      </w:r>
      <w:r w:rsidR="007B047E" w:rsidRPr="006419D2">
        <w:rPr>
          <w:rFonts w:ascii="Arial" w:hAnsi="Arial" w:cs="Times New Roman"/>
        </w:rPr>
        <w:t xml:space="preserve">. </w:t>
      </w:r>
      <w:r w:rsidR="0032442D" w:rsidRPr="006419D2">
        <w:rPr>
          <w:rFonts w:ascii="Arial" w:hAnsi="Arial" w:cs="Times New Roman"/>
        </w:rPr>
        <w:t>One of the explanation</w:t>
      </w:r>
      <w:r w:rsidR="009138E9" w:rsidRPr="006419D2">
        <w:rPr>
          <w:rFonts w:ascii="Arial" w:hAnsi="Arial" w:cs="Times New Roman"/>
        </w:rPr>
        <w:t>s</w:t>
      </w:r>
      <w:r w:rsidR="0032442D" w:rsidRPr="006419D2">
        <w:rPr>
          <w:rFonts w:ascii="Arial" w:hAnsi="Arial" w:cs="Times New Roman"/>
        </w:rPr>
        <w:t xml:space="preserve"> for </w:t>
      </w:r>
      <w:r w:rsidR="007B047E" w:rsidRPr="006419D2">
        <w:rPr>
          <w:rFonts w:ascii="Arial" w:hAnsi="Arial" w:cs="Times New Roman"/>
        </w:rPr>
        <w:t>our percentage</w:t>
      </w:r>
      <w:r w:rsidR="0032442D" w:rsidRPr="006419D2">
        <w:rPr>
          <w:rFonts w:ascii="Arial" w:hAnsi="Arial" w:cs="Times New Roman"/>
        </w:rPr>
        <w:t xml:space="preserve"> might be that most of our conjunctival biopsies were taken from </w:t>
      </w:r>
      <w:r w:rsidR="00E04E8D" w:rsidRPr="006419D2">
        <w:rPr>
          <w:rFonts w:ascii="Arial" w:hAnsi="Arial" w:cs="Times New Roman"/>
        </w:rPr>
        <w:t>non-</w:t>
      </w:r>
      <w:r w:rsidR="0032442D" w:rsidRPr="006419D2">
        <w:rPr>
          <w:rFonts w:ascii="Arial" w:hAnsi="Arial" w:cs="Times New Roman"/>
        </w:rPr>
        <w:t>affected areas, thus</w:t>
      </w:r>
      <w:r w:rsidR="007C7F36" w:rsidRPr="006419D2">
        <w:rPr>
          <w:rFonts w:ascii="Arial" w:hAnsi="Arial" w:cs="Times New Roman"/>
        </w:rPr>
        <w:t xml:space="preserve"> </w:t>
      </w:r>
      <w:r w:rsidR="007C7F36" w:rsidRPr="006419D2">
        <w:rPr>
          <w:rFonts w:ascii="Arial" w:hAnsi="Arial" w:cs="Times New Roman"/>
        </w:rPr>
        <w:lastRenderedPageBreak/>
        <w:t>probably including area</w:t>
      </w:r>
      <w:r w:rsidR="00E04E8D" w:rsidRPr="006419D2">
        <w:rPr>
          <w:rFonts w:ascii="Arial" w:hAnsi="Arial" w:cs="Times New Roman"/>
        </w:rPr>
        <w:t>s</w:t>
      </w:r>
      <w:r w:rsidR="007C7F36" w:rsidRPr="006419D2">
        <w:rPr>
          <w:rFonts w:ascii="Arial" w:hAnsi="Arial" w:cs="Times New Roman"/>
        </w:rPr>
        <w:t xml:space="preserve"> with </w:t>
      </w:r>
      <w:r w:rsidR="00286D98" w:rsidRPr="006419D2">
        <w:rPr>
          <w:rFonts w:ascii="Arial" w:hAnsi="Arial" w:cs="Times New Roman"/>
        </w:rPr>
        <w:t>absence of</w:t>
      </w:r>
      <w:r w:rsidR="007C7F36" w:rsidRPr="006419D2">
        <w:rPr>
          <w:rFonts w:ascii="Arial" w:hAnsi="Arial" w:cs="Times New Roman"/>
        </w:rPr>
        <w:t xml:space="preserve"> autoantibodies. We </w:t>
      </w:r>
      <w:r w:rsidR="007D2C42" w:rsidRPr="006419D2">
        <w:rPr>
          <w:rFonts w:ascii="Arial" w:hAnsi="Arial" w:cs="Times New Roman"/>
        </w:rPr>
        <w:t>acknowledge</w:t>
      </w:r>
      <w:r w:rsidR="009C583F" w:rsidRPr="006419D2">
        <w:rPr>
          <w:rFonts w:ascii="Arial" w:hAnsi="Arial" w:cs="Times New Roman"/>
        </w:rPr>
        <w:t xml:space="preserve"> that one of the limitation</w:t>
      </w:r>
      <w:r w:rsidR="009138E9" w:rsidRPr="006419D2">
        <w:rPr>
          <w:rFonts w:ascii="Arial" w:hAnsi="Arial" w:cs="Times New Roman"/>
        </w:rPr>
        <w:t>s</w:t>
      </w:r>
      <w:r w:rsidR="009C583F" w:rsidRPr="006419D2">
        <w:rPr>
          <w:rFonts w:ascii="Arial" w:hAnsi="Arial" w:cs="Times New Roman"/>
        </w:rPr>
        <w:t xml:space="preserve"> of our stud</w:t>
      </w:r>
      <w:r w:rsidR="00F71A3D" w:rsidRPr="006419D2">
        <w:rPr>
          <w:rFonts w:ascii="Arial" w:hAnsi="Arial" w:cs="Times New Roman"/>
        </w:rPr>
        <w:t xml:space="preserve">y is </w:t>
      </w:r>
      <w:r w:rsidR="00123025" w:rsidRPr="006419D2">
        <w:rPr>
          <w:rFonts w:ascii="Arial" w:hAnsi="Arial" w:cs="Times New Roman"/>
        </w:rPr>
        <w:t xml:space="preserve">that </w:t>
      </w:r>
      <w:r w:rsidR="002F2194" w:rsidRPr="006419D2">
        <w:rPr>
          <w:rFonts w:ascii="Arial" w:hAnsi="Arial" w:cs="Times New Roman"/>
        </w:rPr>
        <w:t>it</w:t>
      </w:r>
      <w:r w:rsidR="00123025" w:rsidRPr="006419D2">
        <w:rPr>
          <w:rFonts w:ascii="Arial" w:hAnsi="Arial" w:cs="Times New Roman"/>
        </w:rPr>
        <w:t xml:space="preserve"> is</w:t>
      </w:r>
      <w:r w:rsidR="002F2194" w:rsidRPr="006419D2">
        <w:rPr>
          <w:rFonts w:ascii="Arial" w:hAnsi="Arial" w:cs="Times New Roman"/>
        </w:rPr>
        <w:t xml:space="preserve"> a</w:t>
      </w:r>
      <w:r w:rsidR="00F71A3D" w:rsidRPr="006419D2">
        <w:rPr>
          <w:rFonts w:ascii="Arial" w:hAnsi="Arial" w:cs="Times New Roman"/>
        </w:rPr>
        <w:t xml:space="preserve"> retrospective </w:t>
      </w:r>
      <w:r w:rsidR="00286D98" w:rsidRPr="006419D2">
        <w:rPr>
          <w:rFonts w:ascii="Arial" w:hAnsi="Arial" w:cs="Times New Roman"/>
        </w:rPr>
        <w:t>analysis</w:t>
      </w:r>
      <w:r w:rsidR="00123025" w:rsidRPr="006419D2">
        <w:rPr>
          <w:rFonts w:ascii="Arial" w:hAnsi="Arial" w:cs="Times New Roman"/>
        </w:rPr>
        <w:t>, has a small sample size</w:t>
      </w:r>
      <w:r w:rsidR="00286D98" w:rsidRPr="006419D2">
        <w:rPr>
          <w:rFonts w:ascii="Arial" w:hAnsi="Arial" w:cs="Times New Roman"/>
        </w:rPr>
        <w:t xml:space="preserve"> </w:t>
      </w:r>
      <w:r w:rsidR="009C583F" w:rsidRPr="006419D2">
        <w:rPr>
          <w:rFonts w:ascii="Arial" w:hAnsi="Arial" w:cs="Times New Roman"/>
        </w:rPr>
        <w:t xml:space="preserve">and </w:t>
      </w:r>
      <w:r w:rsidR="00377BA8" w:rsidRPr="006419D2">
        <w:rPr>
          <w:rFonts w:ascii="Arial" w:hAnsi="Arial" w:cs="Times New Roman"/>
        </w:rPr>
        <w:t>we cannot exclude that more MMP patients were in the group which received peri</w:t>
      </w:r>
      <w:r w:rsidR="00E04E8D" w:rsidRPr="006419D2">
        <w:rPr>
          <w:rFonts w:ascii="Arial" w:hAnsi="Arial" w:cs="Times New Roman"/>
        </w:rPr>
        <w:t>-</w:t>
      </w:r>
      <w:r w:rsidR="00377BA8" w:rsidRPr="006419D2">
        <w:rPr>
          <w:rFonts w:ascii="Arial" w:hAnsi="Arial" w:cs="Times New Roman"/>
        </w:rPr>
        <w:t xml:space="preserve">lesional biopsies by chance. </w:t>
      </w:r>
      <w:r w:rsidR="00123025" w:rsidRPr="006419D2">
        <w:rPr>
          <w:rFonts w:ascii="Arial" w:hAnsi="Arial" w:cs="Times New Roman"/>
        </w:rPr>
        <w:t xml:space="preserve">Nevertheless, </w:t>
      </w:r>
      <w:r w:rsidR="00377BA8" w:rsidRPr="006419D2">
        <w:rPr>
          <w:rFonts w:ascii="Arial" w:hAnsi="Arial" w:cs="Times New Roman"/>
        </w:rPr>
        <w:t xml:space="preserve">at the time of biopsy all patients had the same pre-test probability of being positive to the DIF test, </w:t>
      </w:r>
      <w:r w:rsidR="00123025" w:rsidRPr="006419D2">
        <w:rPr>
          <w:rFonts w:ascii="Arial" w:hAnsi="Arial" w:cs="Times New Roman"/>
        </w:rPr>
        <w:t>which would support the findings</w:t>
      </w:r>
      <w:r w:rsidR="00377BA8" w:rsidRPr="006419D2">
        <w:rPr>
          <w:rFonts w:ascii="Arial" w:hAnsi="Arial" w:cs="Times New Roman"/>
        </w:rPr>
        <w:t>.</w:t>
      </w:r>
      <w:r w:rsidR="002F2194" w:rsidRPr="006419D2">
        <w:rPr>
          <w:rFonts w:ascii="Arial" w:hAnsi="Arial" w:cs="Times New Roman"/>
        </w:rPr>
        <w:t xml:space="preserve"> </w:t>
      </w:r>
      <w:r w:rsidR="00CD4886" w:rsidRPr="006419D2">
        <w:rPr>
          <w:rFonts w:ascii="Arial" w:hAnsi="Arial" w:cs="Times New Roman"/>
        </w:rPr>
        <w:t>Thus far, only one study</w:t>
      </w:r>
      <w:r w:rsidR="00971882" w:rsidRPr="006419D2">
        <w:rPr>
          <w:rFonts w:ascii="Arial" w:hAnsi="Arial" w:cs="Times New Roman"/>
        </w:rPr>
        <w:t xml:space="preserve"> has compared the DIF result with the biopsy site in ocular MMP. </w:t>
      </w:r>
      <w:r w:rsidR="00123025" w:rsidRPr="006419D2">
        <w:rPr>
          <w:rFonts w:ascii="Arial" w:hAnsi="Arial" w:cs="Times New Roman"/>
        </w:rPr>
        <w:t xml:space="preserve">Mehra et al., reported </w:t>
      </w:r>
      <w:r w:rsidR="00971882" w:rsidRPr="006419D2">
        <w:rPr>
          <w:rFonts w:ascii="Arial" w:hAnsi="Arial" w:cs="Times New Roman"/>
        </w:rPr>
        <w:t xml:space="preserve">that while there </w:t>
      </w:r>
      <w:r w:rsidR="00123025" w:rsidRPr="006419D2">
        <w:rPr>
          <w:rFonts w:ascii="Arial" w:hAnsi="Arial" w:cs="Times New Roman"/>
        </w:rPr>
        <w:t>were</w:t>
      </w:r>
      <w:r w:rsidR="00971882" w:rsidRPr="006419D2">
        <w:rPr>
          <w:rFonts w:ascii="Arial" w:hAnsi="Arial" w:cs="Times New Roman"/>
        </w:rPr>
        <w:t xml:space="preserve"> no differences in </w:t>
      </w:r>
      <w:r w:rsidR="00123025" w:rsidRPr="006419D2">
        <w:rPr>
          <w:rFonts w:ascii="Arial" w:hAnsi="Arial" w:cs="Times New Roman"/>
        </w:rPr>
        <w:t xml:space="preserve">the </w:t>
      </w:r>
      <w:r w:rsidR="00971882" w:rsidRPr="006419D2">
        <w:rPr>
          <w:rFonts w:ascii="Arial" w:hAnsi="Arial" w:cs="Times New Roman"/>
        </w:rPr>
        <w:t>presence of IgA, IgM, C3 and fibrinogen between lesional and non</w:t>
      </w:r>
      <w:r w:rsidR="00E04E8D" w:rsidRPr="006419D2">
        <w:rPr>
          <w:rFonts w:ascii="Arial" w:hAnsi="Arial" w:cs="Times New Roman"/>
        </w:rPr>
        <w:t>-</w:t>
      </w:r>
      <w:r w:rsidR="00971882" w:rsidRPr="006419D2">
        <w:rPr>
          <w:rFonts w:ascii="Arial" w:hAnsi="Arial" w:cs="Times New Roman"/>
        </w:rPr>
        <w:t>lesional conjunctival biopsies, the sensitivity of IgG</w:t>
      </w:r>
      <w:r w:rsidR="009138E9" w:rsidRPr="006419D2">
        <w:rPr>
          <w:rFonts w:ascii="Arial" w:hAnsi="Arial" w:cs="Times New Roman"/>
        </w:rPr>
        <w:t>, which is the most common</w:t>
      </w:r>
      <w:r w:rsidR="00314FC1" w:rsidRPr="006419D2">
        <w:rPr>
          <w:rFonts w:ascii="Arial" w:hAnsi="Arial" w:cs="Times New Roman"/>
        </w:rPr>
        <w:t xml:space="preserve"> finding in MMP</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"10.1067/mjd.2001.117518", "ISSN" : "0190-9622", "PMID" : "11712024", "abstract" : "The accurate diagnosis of bullous and other immune diseases of the skin requires evaluation of clinical, histologic, and immunofluorescence findings. Immunofluorescence testing is invaluable in confirming a diagnosis that is suspected by clinical or histologic examination. This is especially true in subepidermal bullous diseases that often have overlap in the clinical and histologic findings. Direct immunofluorescence is performed on perilesional skin for patients with bullous diseases and lesional skin for patients with connective tissue diseases and vasculitis.", "author" : [ { "dropping-particle" : "", "family" : "Mutasim", "given" : "D F", "non-dropping-particle" : "", "parse-names" : false, "suffix" : "" }, { "dropping-particle" : "", "family" : "Adams", "given" : "B B", "non-dropping-particle" : "", "parse-names" : false, "suffix" : "" } ], "container-title" : "Journal of the American Academy of Dermatology", "id" : "ITEM-1", "issue" : "6", "issued" : { "date-parts" : [ [ "2001", "12" ] ] }, "page" : "803-22; quiz 822-4", "title" : "Immunofluorescence in dermatology.", "type" : "article-journal", "volume" : "45" }, "uris" : [ "http://www.mendeley.com/documents/?uuid=5c31d1ea-09bd-3dfb-8c16-ab95e164c26e" ] } ], "mendeley" : { "formattedCitation" : "&lt;sup&gt;22&lt;/sup&gt;", "plainTextFormattedCitation" : "22", "previouslyFormattedCitation" : "[22]"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22</w:t>
      </w:r>
      <w:r w:rsidR="005076E9" w:rsidRPr="006419D2">
        <w:rPr>
          <w:rFonts w:ascii="Arial" w:hAnsi="Arial" w:cs="Times New Roman"/>
        </w:rPr>
        <w:fldChar w:fldCharType="end"/>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"ISSN" : "0738-081X", "PMID" : "11604308", "author" : [ { "dropping-particle" : "", "family" : "Morrison", "given" : "L H", "non-dropping-particle" : "", "parse-names" : false, "suffix" : "" } ], "container-title" : "Clinics in dermatology", "id" : "ITEM-1", "issue" : "5", "issued" : { "date-parts" : [ [ "0" ] ] }, "page" : "607-13", "title" : "Direct immunofluorescence microscopy in the diagnosis of autoimmune bullous dermatoses.", "type" : "article-journal", "volume" : "19" }, "uris" : [ "http://www.mendeley.com/documents/?uuid=17947f99-75bd-3576-8c93-1c1355216afb" ] } ], "mendeley" : { "formattedCitation" : "&lt;sup&gt;23&lt;/sup&gt;", "plainTextFormattedCitation" : "23", "previouslyFormattedCitation" : "[23]"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23</w:t>
      </w:r>
      <w:r w:rsidR="005076E9" w:rsidRPr="006419D2">
        <w:rPr>
          <w:rFonts w:ascii="Arial" w:hAnsi="Arial" w:cs="Times New Roman"/>
        </w:rPr>
        <w:fldChar w:fldCharType="end"/>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"10.1111/j.1365-2133.1988.tb01776.x", "ISSN" : "0007-0963", "PMID" : "3280001", "abstract" : "Twenty nine patients with cicatrizing conjunctivitis were studied; 17 with a clinical diagnosis of cicatricial pemphigoid, five with a clinical diagnosis of pseudopemphigoid caused by long-term application of topical medication and seven who had a cicatrizing conjunctivitis from other causes. Biopsies from clinically uninvolved bulbar conjunctiva were taken for direct immunofluorescence and blood was taken for indirect immunofluorescence using normal human conjunctiva, oral mucosa and skin as substrates. On direct immunofluorescence, in vivo bound immunoglobulins were found along the basement membrane in 10 of the 17 patients with cicatricial pemphigoid, one of the five with pseudopemphigoid and two of the seven with a cicatrizing conjunctivitis associated with other diseases. Circulating anti-basement membrane zone antibodies were found only when conjunctiva was used as a substrate. These were present in seven of the patients with cicatricial pemphigoid, three of those with pseudopemphigoid and two of those with a cicatrizing conjunctivitis caused by other diseases. These results indicate that direct immunofluorescence is a useful, but not absolute diagnostic marker for ocular cicatricial pemphigoid. The results in the pseudopemphigoid group argue that this is an immunologically mediated disorder indistinguishable from spontaneous cicatricial pemphigoid and probably triggered by the drugs. The presence of circulating antibodies should allow for precise identification of the antigen involved in cicatricial pemphigoid using SDS electrophoresis and Western blot analysis.", "author" : [ { "dropping-particle" : "", "family" : "Leonard", "given" : "J N", "non-dropping-particle" : "", "parse-names" : false, "suffix" : "" }, { "dropping-particle" : "", "family" : "Hobday", "given" : "C M", "non-dropping-particle" : "", "parse-names" : false, "suffix" : "" }, { "dropping-particle" : "", "family" : "Haffenden", "given" : "G P", "non-dropping-particle" : "", "parse-names" : false, "suffix" : "" }, { "dropping-particle" : "", "family" : "Griffiths", "given" : "C E", "non-dropping-particle" : "", "parse-names" : false, "suffix" : "" }, { "dropping-particle" : "V", "family" : "Powles", "given" : "A", "non-dropping-particle" : "", "parse-names" : false, "suffix" : "" }, { "dropping-particle" : "", "family" : "Wright", "given" : "P", "non-dropping-particle" : "", "parse-names" : false, "suffix" : "" }, { "dropping-particle" : "", "family" : "Fry", "given" : "L", "non-dropping-particle" : "", "parse-names" : false, "suffix" : "" } ], "container-title" : "The British journal of dermatology", "id" : "ITEM-1", "issue" : "2", "issued" : { "date-parts" : [ [ "1988", "2" ] ] }, "page" : "209-17", "title" : "Immunofluorescent studies in ocular cicatricial pemphigoid.", "type" : "article-journal", "volume" : "118" }, "uris" : [ "http://www.mendeley.com/documents/?uuid=de8a2f84-c23b-3ae9-a5a0-bbf77a1a68e5" ] } ], "mendeley" : { "formattedCitation" : "&lt;sup&gt;24&lt;/sup&gt;", "plainTextFormattedCitation" : "24", "previouslyFormattedCitation" : "[24]"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24</w:t>
      </w:r>
      <w:r w:rsidR="005076E9" w:rsidRPr="006419D2">
        <w:rPr>
          <w:rFonts w:ascii="Arial" w:hAnsi="Arial" w:cs="Times New Roman"/>
        </w:rPr>
        <w:fldChar w:fldCharType="end"/>
      </w:r>
      <w:r w:rsidR="00314FC1" w:rsidRPr="006419D2">
        <w:rPr>
          <w:rFonts w:ascii="Arial" w:hAnsi="Arial" w:cs="Times New Roman"/>
        </w:rPr>
        <w:t>,</w:t>
      </w:r>
      <w:r w:rsidR="00971882" w:rsidRPr="006419D2">
        <w:rPr>
          <w:rFonts w:ascii="Arial" w:hAnsi="Arial" w:cs="Times New Roman"/>
        </w:rPr>
        <w:t xml:space="preserve"> </w:t>
      </w:r>
      <w:r w:rsidR="00123025" w:rsidRPr="006419D2">
        <w:rPr>
          <w:rFonts w:ascii="Arial" w:hAnsi="Arial" w:cs="Times New Roman"/>
        </w:rPr>
        <w:t>was</w:t>
      </w:r>
      <w:r w:rsidR="00971882" w:rsidRPr="006419D2">
        <w:rPr>
          <w:rFonts w:ascii="Arial" w:hAnsi="Arial" w:cs="Times New Roman"/>
        </w:rPr>
        <w:t xml:space="preserve"> double in non</w:t>
      </w:r>
      <w:r w:rsidR="00E04E8D" w:rsidRPr="006419D2">
        <w:rPr>
          <w:rFonts w:ascii="Arial" w:hAnsi="Arial" w:cs="Times New Roman"/>
        </w:rPr>
        <w:t>-</w:t>
      </w:r>
      <w:r w:rsidR="00971882" w:rsidRPr="006419D2">
        <w:rPr>
          <w:rFonts w:ascii="Arial" w:hAnsi="Arial" w:cs="Times New Roman"/>
        </w:rPr>
        <w:t xml:space="preserve">lesional samples compared to lesional ones, reaching values </w:t>
      </w:r>
      <w:r w:rsidR="006B05E8" w:rsidRPr="006419D2">
        <w:rPr>
          <w:rFonts w:ascii="Arial" w:hAnsi="Arial" w:cs="Times New Roman"/>
        </w:rPr>
        <w:t xml:space="preserve">of </w:t>
      </w:r>
      <w:r w:rsidR="00971882" w:rsidRPr="006419D2">
        <w:rPr>
          <w:rFonts w:ascii="Arial" w:hAnsi="Arial" w:cs="Times New Roman"/>
        </w:rPr>
        <w:t xml:space="preserve">around 40%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"10.1111/ddg.12716", "ISSN" : "16100379", "PMID" : "26612798", "abstract" : "BACKGROUND AND OBJECTIVES The objective was to determine the diagnostic value of direct immunofluorescence (DIF) in ocular mucous membrane pemphigoid (ocular MMP), taking into account immunofluorescence patterns and biopsy sites. PATIENTS AND METHODS DIF results and medical records of 54 patients with a suspected diagnosis of ocular MMP were reviewed. RESULTS There was an overall prevalence of ocular MMP in 70.4 % of cases. Linear deposition of IgA, IgG, or C3 showed a high positive predictive value (84-100 %). Sensitivity and negative predictive value of IgG, IgM, IgG, and C3 in DIF were higher in cutaneous samples than in conjunctival biopsies, thus yielding a higher diagnostic accuracy. The sensitivity of DIF in ocular MMP seems to be lower than in bullous pemphigoid. CONCLUSIONS The diagnostic value of DIF in the workup of ocular MMP was confirmed. However, biopsies taken from non-conjunctival, cutaneous tissue appear to yield more accurate results.", "author" : [ { "dropping-particle" : "", "family" : "Mehra", "given" : "Tarun", "non-dropping-particle" : "", "parse-names" : false, "suffix" : "" }, { "dropping-particle" : "", "family" : "Guenova", "given" : "Emmanuella", "non-dropping-particle" : "", "parse-names" : false, "suffix" : "" }, { "dropping-particle" : "", "family" : "Dechent", "given" : "Frieder", "non-dropping-particle" : "", "parse-names" : false, "suffix" : "" }, { "dropping-particle" : "", "family" : "W\u00fcrth", "given" : "Florian", "non-dropping-particle" : "", "parse-names" : false, "suffix" : "" }, { "dropping-particle" : "", "family" : "Zierhut", "given" : "Manfred", "non-dropping-particle" : "", "parse-names" : false, "suffix" : "" }, { "dropping-particle" : "", "family" : "R\u00f6cken", "given" : "Martin", "non-dropping-particle" : "", "parse-names" : false, "suffix" : "" }, { "dropping-particle" : "", "family" : "Schaller", "given" : "Martin", "non-dropping-particle" : "", "parse-names" : false, "suffix" : "" }, { "dropping-particle" : "", "family" : "Deuter", "given" : "Christoph", "non-dropping-particle" : "", "parse-names" : false, "suffix" : "" } ], "container-title" : "JDDG: Journal der Deutschen Dermatologischen Gesellschaft", "id" : "ITEM-1", "issue" : "12", "issued" : { "date-parts" : [ [ "2015", "12" ] ] }, "page" : "1268-1274", "title" : "Diagnostic relevance of direct immunofluorescence in ocular mucous membrane pemphigoid", "type" : "article-journal", "volume" : "13" }, "uris" : [ "http://www.mendeley.com/documents/?uuid=cbad087e-c806-3072-b463-0dc0c506e60e" ] } ], "mendeley" : { "formattedCitation" : "&lt;sup&gt;15&lt;/sup&gt;", "plainTextFormattedCitation" : "15", "previouslyFormattedCitation" : "[15]"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15</w:t>
      </w:r>
      <w:r w:rsidR="005076E9" w:rsidRPr="006419D2">
        <w:rPr>
          <w:rFonts w:ascii="Arial" w:hAnsi="Arial" w:cs="Times New Roman"/>
        </w:rPr>
        <w:fldChar w:fldCharType="end"/>
      </w:r>
      <w:r w:rsidR="00E328B1" w:rsidRPr="006419D2">
        <w:rPr>
          <w:rFonts w:ascii="Arial" w:hAnsi="Arial" w:cs="Times New Roman"/>
        </w:rPr>
        <w:t xml:space="preserve">. </w:t>
      </w:r>
      <w:r w:rsidR="00D8528C" w:rsidRPr="006419D2">
        <w:rPr>
          <w:rFonts w:ascii="Arial" w:hAnsi="Arial" w:cs="Times New Roman"/>
        </w:rPr>
        <w:t>Although they did not compare per</w:t>
      </w:r>
      <w:r w:rsidR="002F2194" w:rsidRPr="006419D2">
        <w:rPr>
          <w:rFonts w:ascii="Arial" w:hAnsi="Arial" w:cs="Times New Roman"/>
        </w:rPr>
        <w:t>i</w:t>
      </w:r>
      <w:r w:rsidR="00D8528C" w:rsidRPr="006419D2">
        <w:rPr>
          <w:rFonts w:ascii="Arial" w:hAnsi="Arial" w:cs="Times New Roman"/>
        </w:rPr>
        <w:t>-lesional and lesional and non-lesional sites, t</w:t>
      </w:r>
      <w:r w:rsidR="006B05E8" w:rsidRPr="006419D2">
        <w:rPr>
          <w:rFonts w:ascii="Arial" w:hAnsi="Arial" w:cs="Times New Roman"/>
        </w:rPr>
        <w:t xml:space="preserve">his </w:t>
      </w:r>
      <w:r w:rsidR="00D8528C" w:rsidRPr="006419D2">
        <w:rPr>
          <w:rFonts w:ascii="Arial" w:hAnsi="Arial" w:cs="Times New Roman"/>
        </w:rPr>
        <w:t xml:space="preserve">does </w:t>
      </w:r>
      <w:r w:rsidR="00123025" w:rsidRPr="006419D2">
        <w:rPr>
          <w:rFonts w:ascii="Arial" w:hAnsi="Arial" w:cs="Times New Roman"/>
        </w:rPr>
        <w:t>point to the importance of</w:t>
      </w:r>
      <w:r w:rsidR="006B05E8" w:rsidRPr="006419D2">
        <w:rPr>
          <w:rFonts w:ascii="Arial" w:hAnsi="Arial" w:cs="Times New Roman"/>
        </w:rPr>
        <w:t xml:space="preserve"> </w:t>
      </w:r>
      <w:r w:rsidR="00123025" w:rsidRPr="006419D2">
        <w:rPr>
          <w:rFonts w:ascii="Arial" w:hAnsi="Arial" w:cs="Times New Roman"/>
        </w:rPr>
        <w:t xml:space="preserve">the </w:t>
      </w:r>
      <w:r w:rsidR="006B05E8" w:rsidRPr="006419D2">
        <w:rPr>
          <w:rFonts w:ascii="Arial" w:hAnsi="Arial" w:cs="Times New Roman"/>
        </w:rPr>
        <w:t xml:space="preserve">biopsy site in </w:t>
      </w:r>
      <w:r w:rsidR="00123025" w:rsidRPr="006419D2">
        <w:rPr>
          <w:rFonts w:ascii="Arial" w:hAnsi="Arial" w:cs="Times New Roman"/>
        </w:rPr>
        <w:t xml:space="preserve">determining </w:t>
      </w:r>
      <w:r w:rsidR="006B05E8" w:rsidRPr="006419D2">
        <w:rPr>
          <w:rFonts w:ascii="Arial" w:hAnsi="Arial" w:cs="Times New Roman"/>
        </w:rPr>
        <w:t xml:space="preserve">the </w:t>
      </w:r>
      <w:r w:rsidR="00286D98" w:rsidRPr="006419D2">
        <w:rPr>
          <w:rFonts w:ascii="Arial" w:hAnsi="Arial" w:cs="Times New Roman"/>
        </w:rPr>
        <w:t xml:space="preserve">DIF test </w:t>
      </w:r>
      <w:r w:rsidR="006B05E8" w:rsidRPr="006419D2">
        <w:rPr>
          <w:rFonts w:ascii="Arial" w:hAnsi="Arial" w:cs="Times New Roman"/>
        </w:rPr>
        <w:t>result</w:t>
      </w:r>
      <w:r w:rsidR="002F2194" w:rsidRPr="006419D2">
        <w:rPr>
          <w:rFonts w:ascii="Arial" w:hAnsi="Arial" w:cs="Times New Roman"/>
        </w:rPr>
        <w:t xml:space="preserve">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"10.1111/ddg.12716", "ISSN" : "16100379", "PMID" : "26612798", "abstract" : "BACKGROUND AND OBJECTIVES The objective was to determine the diagnostic value of direct immunofluorescence (DIF) in ocular mucous membrane pemphigoid (ocular MMP), taking into account immunofluorescence patterns and biopsy sites. PATIENTS AND METHODS DIF results and medical records of 54 patients with a suspected diagnosis of ocular MMP were reviewed. RESULTS There was an overall prevalence of ocular MMP in 70.4 % of cases. Linear deposition of IgA, IgG, or C3 showed a high positive predictive value (84-100 %). Sensitivity and negative predictive value of IgG, IgM, IgG, and C3 in DIF were higher in cutaneous samples than in conjunctival biopsies, thus yielding a higher diagnostic accuracy. The sensitivity of DIF in ocular MMP seems to be lower than in bullous pemphigoid. CONCLUSIONS The diagnostic value of DIF in the workup of ocular MMP was confirmed. However, biopsies taken from non-conjunctival, cutaneous tissue appear to yield more accurate results.", "author" : [ { "dropping-particle" : "", "family" : "Mehra", "given" : "Tarun", "non-dropping-particle" : "", "parse-names" : false, "suffix" : "" }, { "dropping-particle" : "", "family" : "Guenova", "given" : "Emmanuella", "non-dropping-particle" : "", "parse-names" : false, "suffix" : "" }, { "dropping-particle" : "", "family" : "Dechent", "given" : "Frieder", "non-dropping-particle" : "", "parse-names" : false, "suffix" : "" }, { "dropping-particle" : "", "family" : "W\u00fcrth", "given" : "Florian", "non-dropping-particle" : "", "parse-names" : false, "suffix" : "" }, { "dropping-particle" : "", "family" : "Zierhut", "given" : "Manfred", "non-dropping-particle" : "", "parse-names" : false, "suffix" : "" }, { "dropping-particle" : "", "family" : "R\u00f6cken", "given" : "Martin", "non-dropping-particle" : "", "parse-names" : false, "suffix" : "" }, { "dropping-particle" : "", "family" : "Schaller", "given" : "Martin", "non-dropping-particle" : "", "parse-names" : false, "suffix" : "" }, { "dropping-particle" : "", "family" : "Deuter", "given" : "Christoph", "non-dropping-particle" : "", "parse-names" : false, "suffix" : "" } ], "container-title" : "JDDG: Journal der Deutschen Dermatologischen Gesellschaft", "id" : "ITEM-1", "issue" : "12", "issued" : { "date-parts" : [ [ "2015", "12" ] ] }, "page" : "1268-1274", "title" : "Diagnostic relevance of direct immunofluorescence in ocular mucous membrane pemphigoid", "type" : "article-journal", "volume" : "13" }, "uris" : [ "http://www.mendeley.com/documents/?uuid=cbad087e-c806-3072-b463-0dc0c506e60e" ] } ], "mendeley" : { "formattedCitation" : "&lt;sup&gt;15&lt;/sup&gt;", "plainTextFormattedCitation" : "15", "previouslyFormattedCitation" : "[15]"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15</w:t>
      </w:r>
      <w:r w:rsidR="005076E9" w:rsidRPr="006419D2">
        <w:rPr>
          <w:rFonts w:ascii="Arial" w:hAnsi="Arial" w:cs="Times New Roman"/>
        </w:rPr>
        <w:fldChar w:fldCharType="end"/>
      </w:r>
      <w:r w:rsidR="00286D98" w:rsidRPr="006419D2">
        <w:rPr>
          <w:rFonts w:ascii="Arial" w:hAnsi="Arial" w:cs="Times New Roman"/>
        </w:rPr>
        <w:t xml:space="preserve">. </w:t>
      </w:r>
      <w:r w:rsidR="009E0971" w:rsidRPr="006419D2">
        <w:rPr>
          <w:rFonts w:ascii="Arial" w:hAnsi="Arial" w:cs="Times New Roman"/>
        </w:rPr>
        <w:t>O</w:t>
      </w:r>
      <w:r w:rsidR="00BA3EB2" w:rsidRPr="006419D2">
        <w:rPr>
          <w:rFonts w:ascii="Arial" w:hAnsi="Arial" w:cs="Times New Roman"/>
        </w:rPr>
        <w:t xml:space="preserve">cular </w:t>
      </w:r>
      <w:r w:rsidR="00286D98" w:rsidRPr="006419D2">
        <w:rPr>
          <w:rFonts w:ascii="Arial" w:hAnsi="Arial" w:cs="Times New Roman"/>
        </w:rPr>
        <w:t xml:space="preserve">MMP </w:t>
      </w:r>
      <w:r w:rsidR="00C8090C" w:rsidRPr="006419D2">
        <w:rPr>
          <w:rFonts w:ascii="Arial" w:hAnsi="Arial" w:cs="Times New Roman"/>
        </w:rPr>
        <w:t>is</w:t>
      </w:r>
      <w:r w:rsidR="003B2B83" w:rsidRPr="006419D2">
        <w:rPr>
          <w:rFonts w:ascii="Arial" w:hAnsi="Arial" w:cs="Times New Roman"/>
        </w:rPr>
        <w:t xml:space="preserve"> a systemic disease, </w:t>
      </w:r>
      <w:r w:rsidR="00286D98" w:rsidRPr="006419D2">
        <w:rPr>
          <w:rFonts w:ascii="Arial" w:hAnsi="Arial" w:cs="Times New Roman"/>
        </w:rPr>
        <w:t xml:space="preserve">and </w:t>
      </w:r>
      <w:r w:rsidR="003B2B83" w:rsidRPr="006419D2">
        <w:rPr>
          <w:rFonts w:ascii="Arial" w:hAnsi="Arial" w:cs="Times New Roman"/>
        </w:rPr>
        <w:t>extraocular involvement</w:t>
      </w:r>
      <w:r w:rsidR="001F5EAD" w:rsidRPr="006419D2">
        <w:rPr>
          <w:rFonts w:ascii="Arial" w:hAnsi="Arial" w:cs="Times New Roman"/>
        </w:rPr>
        <w:t xml:space="preserve"> can </w:t>
      </w:r>
      <w:r w:rsidR="00286D98" w:rsidRPr="006419D2">
        <w:rPr>
          <w:rFonts w:ascii="Arial" w:hAnsi="Arial" w:cs="Times New Roman"/>
        </w:rPr>
        <w:t xml:space="preserve">affect </w:t>
      </w:r>
      <w:r w:rsidR="003B2B83" w:rsidRPr="006419D2">
        <w:rPr>
          <w:rFonts w:ascii="Arial" w:hAnsi="Arial" w:cs="Times New Roman"/>
        </w:rPr>
        <w:t>more than 80% of cases at the time of d</w:t>
      </w:r>
      <w:r w:rsidR="00082802" w:rsidRPr="006419D2">
        <w:rPr>
          <w:rFonts w:ascii="Arial" w:hAnsi="Arial" w:cs="Times New Roman"/>
        </w:rPr>
        <w:t>iagnosis</w:t>
      </w:r>
      <w:r w:rsidR="003B2B83" w:rsidRPr="006419D2">
        <w:rPr>
          <w:rFonts w:ascii="Arial" w:hAnsi="Arial" w:cs="Times New Roman"/>
        </w:rPr>
        <w:t xml:space="preserve">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"10.1016/j.ophtha.2003.03.001", "ISSN" : "0161-6420", "PMID" : "14711713", "abstract" : "PURPOSE To describe the clinical characteristics of patients with mucous membrane pemphigoid (MMP) and pseudopemphigoid. DESIGN Retrospective cohort study. PARTICIPANTS Two hundred eighty consecutive patients referred for the evaluation of possible ocular MMP from January 1, 1985, to December 31, 2001. METHODS Information on patients presenting for evaluation of possible MMP was entered prospectively into a database, which was supplemented by a retrospective chart review. Mucous membrane pemphigoid was diagnosed in patients with a compatible clinical picture by the linear deposition of antibodies to the basement membrane zone (BMZ) on direct immunofluorescent analysis of a mucous membrane biopsy specimen or by the presence of circulating autoantibodies to epithelial BMZ. MAIN OUTCOME MEASURES Demographic and clinical characteristics of MMP and pseudopemphigoid; risk of ocular MMP among patients presenting with extraocular MMP without ocular disease. RESULTS Among patients with ocular MMP, extraocular disease was common (82.4% of patients). The risk of ocular involvement among patients with MMP seen without ocular disease was approximately 5% per year over the first 5 years of follow-up (cumulative risk at 5 years, 22%). Although immunohistologic confirmation of the diagnosis was obtained in all patients, the initial conjunctival biopsy was positive for MMP in 80% of the patients diagnosed with ocular MMP. The most frequent presumed causes of pseudopemphigoid were topical glaucoma medications (28.3%), rosacea blepharoconjunctivitis (20.0%), atopic keratoconjunctivitis (8.3%), and conjunctival lichen planus (8.3%). CONCLUSIONS Patients with ocular MMP typically have other systemic manifestations of MMP. Patients who are initially seen with extraocular MMP without ocular involvement are at risk for ocular disease developing. The clinical characteristics of ocular MMP and pseudopemphigoid are similar; therefore, immunohistologic evaluation of biopsied tissue is needed to confirm the diagnosis of MMP.", "author" : [ { "dropping-particle" : "", "family" : "Thorne", "given" : "Jennifer E", "non-dropping-particle" : "", "parse-names" : false, "suffix" : "" }, { "dropping-particle" : "", "family" : "Anhalt", "given" : "Grant J", "non-dropping-particle" : "", "parse-names" : false, "suffix" : "" }, { "dropping-particle" : "", "family" : "Jabs", "given" : "Douglas A", "non-dropping-particle" : "", "parse-names" : false, "suffix" : "" } ], "container-title" : "Ophthalmology", "id" : "ITEM-1", "issue" : "1", "issued" : { "date-parts" : [ [ "2004", "1" ] ] }, "page" : "45-52", "title" : "Mucous membrane pemphigoid and pseudopemphigoid.", "type" : "article-journal", "volume" : "111" }, "uris" : [ "http://www.mendeley.com/documents/?uuid=ec2258fd-d21f-3bce-a941-ac9de304494c" ] } ], "mendeley" : { "formattedCitation" : "&lt;sup&gt;12&lt;/sup&gt;", "plainTextFormattedCitation" : "12", "previouslyFormattedCitation" : "[12]"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12</w:t>
      </w:r>
      <w:r w:rsidR="005076E9" w:rsidRPr="006419D2">
        <w:rPr>
          <w:rFonts w:ascii="Arial" w:hAnsi="Arial" w:cs="Times New Roman"/>
        </w:rPr>
        <w:fldChar w:fldCharType="end"/>
      </w:r>
      <w:r w:rsidR="00286D98" w:rsidRPr="006419D2">
        <w:rPr>
          <w:rFonts w:ascii="Arial" w:hAnsi="Arial" w:cs="Times New Roman"/>
        </w:rPr>
        <w:t>.</w:t>
      </w:r>
      <w:r w:rsidR="00082802" w:rsidRPr="006419D2">
        <w:rPr>
          <w:rFonts w:ascii="Arial" w:hAnsi="Arial" w:cs="Times New Roman"/>
        </w:rPr>
        <w:t xml:space="preserve"> </w:t>
      </w:r>
      <w:r w:rsidR="009E0971" w:rsidRPr="006419D2">
        <w:rPr>
          <w:rFonts w:ascii="Arial" w:hAnsi="Arial" w:cs="Times New Roman"/>
        </w:rPr>
        <w:t>There is m</w:t>
      </w:r>
      <w:r w:rsidR="00A8260E" w:rsidRPr="006419D2">
        <w:rPr>
          <w:rFonts w:ascii="Arial" w:hAnsi="Arial" w:cs="Times New Roman"/>
        </w:rPr>
        <w:t>ultiple evidence</w:t>
      </w:r>
      <w:r w:rsidR="009E0971" w:rsidRPr="006419D2">
        <w:rPr>
          <w:rFonts w:ascii="Arial" w:hAnsi="Arial" w:cs="Times New Roman"/>
        </w:rPr>
        <w:t xml:space="preserve"> to support the </w:t>
      </w:r>
      <w:r w:rsidR="00082802" w:rsidRPr="006419D2">
        <w:rPr>
          <w:rFonts w:ascii="Arial" w:hAnsi="Arial" w:cs="Times New Roman"/>
        </w:rPr>
        <w:t xml:space="preserve">need </w:t>
      </w:r>
      <w:r w:rsidR="009E0971" w:rsidRPr="006419D2">
        <w:rPr>
          <w:rFonts w:ascii="Arial" w:hAnsi="Arial" w:cs="Times New Roman"/>
        </w:rPr>
        <w:t>for</w:t>
      </w:r>
      <w:r w:rsidR="00082802" w:rsidRPr="006419D2">
        <w:rPr>
          <w:rFonts w:ascii="Arial" w:hAnsi="Arial" w:cs="Times New Roman"/>
        </w:rPr>
        <w:t xml:space="preserve"> systemic immunosuppression treatment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"ISSN" : "0065-9533", "PMID" : "3296406", "author" : [ { "dropping-particle" : "", "family" : "Foster", "given" : "C S", "non-dropping-particle" : "", "parse-names" : false, "suffix" : "" } ], "container-title" : "Transactions of the American Ophthalmological Society", "id" : "ITEM-1", "issued" : { "date-parts" : [ [ "1986" ] ] }, "page" : "527-663", "title" : "Cicatricial pemphigoid.", "type" : "article-journal", "volume" : "84" }, "uris" : [ "http://www.mendeley.com/documents/?uuid=3cd24d4c-2195-3aa9-ad1e-65df6e8b4818" ] } ], "mendeley" : { "formattedCitation" : "&lt;sup&gt;25&lt;/sup&gt;", "plainTextFormattedCitation" : "25", "previouslyFormattedCitation" : "[25]"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25</w:t>
      </w:r>
      <w:r w:rsidR="005076E9" w:rsidRPr="006419D2">
        <w:rPr>
          <w:rFonts w:ascii="Arial" w:hAnsi="Arial" w:cs="Times New Roman"/>
        </w:rPr>
        <w:fldChar w:fldCharType="end"/>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"10.1016/S0002-9394(14)77908-5", "ISSN" : "00029394", "author" : [ { "dropping-particle" : "", "family" : "Mondino", "given" : "Bartly J.", "non-dropping-particle" : "", "parse-names" : false, "suffix" : "" }, { "dropping-particle" : "", "family" : "Brown", "given" : "Stuart I.", "non-dropping-particle" : "", "parse-names" : false, "suffix" : "" } ], "container-title" : "American Journal of Ophthalmology", "id" : "ITEM-1", "issue" : "4", "issued" : { "date-parts" : [ [ "1983", "10" ] ] }, "page" : "453-459", "title" : "Immunosuppressive Therapy in Ocular Cicatricial Pemphigoid", "type" : "article-journal", "volume" : "96" }, "uris" : [ "http://www.mendeley.com/documents/?uuid=f0d3b75d-43f5-3f89-8b0d-63bc1d6c78db" ] } ], "mendeley" : { "formattedCitation" : "&lt;sup&gt;26&lt;/sup&gt;", "plainTextFormattedCitation" : "26", "previouslyFormattedCitation" : "[26]"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26</w:t>
      </w:r>
      <w:r w:rsidR="005076E9" w:rsidRPr="006419D2">
        <w:rPr>
          <w:rFonts w:ascii="Arial" w:hAnsi="Arial" w:cs="Times New Roman"/>
        </w:rPr>
        <w:fldChar w:fldCharType="end"/>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"10.1016/S0161-6420(82)34791-0", "ISSN" : "01616420", "author" : [ { "dropping-particle" : "", "family" : "Stephen Foster", "given" : "C.", "non-dropping-particle" : "", "parse-names" : false, "suffix" : "" }, { "dropping-particle" : "", "family" : "Wilson", "given" : "Louis A.", "non-dropping-particle" : "", "parse-names" : false, "suffix" : "" }, { "dropping-particle" : "", "family" : "Ekins", "given" : "Marilyn B.", "non-dropping-particle" : "", "parse-names" : false, "suffix" : "" } ], "container-title" : "Ophthalmology", "id" : "ITEM-1", "issue" : "4", "issued" : { "date-parts" : [ [ "1982", "4" ] ] }, "page" : "340-353", "title" : "Immunosuppressive Therapy for Progressive Ocular Cicatncial Pemphigoid", "type" : "article-journal", "volume" : "89" }, "uris" : [ "http://www.mendeley.com/documents/?uuid=f6c188dc-ded9-32fc-b85f-94bef5d27104" ] } ], "mendeley" : { "formattedCitation" : "&lt;sup&gt;27&lt;/sup&gt;", "plainTextFormattedCitation" : "27", "previouslyFormattedCitation" : "[27]"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27</w:t>
      </w:r>
      <w:r w:rsidR="005076E9" w:rsidRPr="006419D2">
        <w:rPr>
          <w:rFonts w:ascii="Arial" w:hAnsi="Arial" w:cs="Times New Roman"/>
        </w:rPr>
        <w:fldChar w:fldCharType="end"/>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"ISSN" : "0277-3740", "PMID" : "2055022", "abstract" : "The records of 105 patients treated with three different chemotherapeutic agents for ocular cicatricial pemphigoid (OCP) were reviewed to compare long-term efficacies, side effects, and tolerance of different regimens. For the entire group, OCP progressed in 6% of eyes in 10% of patients (follow-up 35 months). More than half of the treatment failures occurred in patients intolerant of chemotherapy. Diaminodiphenylsulfone (DAP), as initial agent, failed to control disease in 2% of patients, compared with 8% after cyclophosphamide (CYC) and 9% after azathioprine (AZA) (p less than 0.05). Stratification of results revealed that DAP was the most effective initial agent for modestly active OCP, whereas CYC was the most effective initial choice for highly active cases. In patients treated with a single agent exclusively for 10 months or more, failure to control disease occurred in 4% of DAP, 4% of CYC, and 15% of AZA patients (p less than 0.01). Recommendations for a sequential approach to chemotherapy for OCP are presented.", "author" : [ { "dropping-particle" : "", "family" : "Tauber", "given" : "J", "non-dropping-particle" : "", "parse-names" : false, "suffix" : "" }, { "dropping-particle" : "", "family" : "Sainz de la Maza", "given" : "M", "non-dropping-particle" : "", "parse-names" : false, "suffix" : "" }, { "dropping-particle" : "", "family" : "Foster", "given" : "C S", "non-dropping-particle" : "", "parse-names" : false, "suffix" : "" } ], "container-title" : "Cornea", "id" : "ITEM-1", "issue" : "3", "issued" : { "date-parts" : [ [ "1991", "5" ] ] }, "page" : "185-95", "title" : "Systemic chemotherapy for ocular cicatricial pemphigoid.", "type" : "article-journal", "volume" : "10" }, "uris" : [ "http://www.mendeley.com/documents/?uuid=3db8bea9-737a-3638-a103-514dda8c6b24" ] } ], "mendeley" : { "formattedCitation" : "&lt;sup&gt;28&lt;/sup&gt;", "plainTextFormattedCitation" : "28", "previouslyFormattedCitation" : "[28]"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28</w:t>
      </w:r>
      <w:r w:rsidR="005076E9" w:rsidRPr="006419D2">
        <w:rPr>
          <w:rFonts w:ascii="Arial" w:hAnsi="Arial" w:cs="Times New Roman"/>
        </w:rPr>
        <w:fldChar w:fldCharType="end"/>
      </w:r>
      <w:r w:rsidR="00082802" w:rsidRPr="006419D2">
        <w:rPr>
          <w:rFonts w:ascii="Arial" w:hAnsi="Arial" w:cs="Times New Roman"/>
        </w:rPr>
        <w:t xml:space="preserve"> </w:t>
      </w:r>
      <w:r w:rsidR="009E0971" w:rsidRPr="006419D2">
        <w:rPr>
          <w:rFonts w:ascii="Arial" w:hAnsi="Arial" w:cs="Times New Roman"/>
        </w:rPr>
        <w:t>in patients with MMP and therefore,</w:t>
      </w:r>
      <w:r w:rsidR="00E328B1" w:rsidRPr="006419D2">
        <w:rPr>
          <w:rFonts w:ascii="Arial" w:hAnsi="Arial" w:cs="Times New Roman"/>
        </w:rPr>
        <w:t xml:space="preserve"> </w:t>
      </w:r>
      <w:r w:rsidR="001B13E2" w:rsidRPr="006419D2">
        <w:rPr>
          <w:rFonts w:ascii="Arial" w:hAnsi="Arial" w:cs="Times New Roman"/>
        </w:rPr>
        <w:t xml:space="preserve">DIF results have important clinical implications in </w:t>
      </w:r>
      <w:r w:rsidR="009E0971" w:rsidRPr="006419D2">
        <w:rPr>
          <w:rFonts w:ascii="Arial" w:hAnsi="Arial" w:cs="Times New Roman"/>
        </w:rPr>
        <w:t>patient management</w:t>
      </w:r>
      <w:r w:rsidR="002F2194" w:rsidRPr="006419D2">
        <w:rPr>
          <w:rFonts w:ascii="Arial" w:hAnsi="Arial" w:cs="Times New Roman"/>
        </w:rPr>
        <w:t xml:space="preserve">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"10.1016/j.ajo.2017.08.009", "ISSN" : "1879-1891", "PMID" : "28860044", "abstract" : "PURPOSE To examine the clinical implications of positive or negative direct immunofluorescence biopsies (DIF) in patients with clinically typical ocular mucous membrane pemphigoid (MMP). DESIGN Retrospective cohort study. METHODS The study population was patients with clinically typical ocular MMP disease with documented DIF results who were followed for at least 1 year at the Duke University multidisciplinary ocular MMP clinic. Data were collected by chart review and included patient demographics, clinical examination findings, and history of autoimmune disease and/or malignancy, as well as topical, systemic, and surgical treatments received. Main outcome measures included MMP Disease Area Index, Foster stages, proportion legally blind, duration of follow-up, and use of systemic immunosuppression and ocular procedures in treatment. RESULTS In multivariable analysis restricted to 55 patients, patients with negative and positive biopsies were similar in the outcome measures; however, positive-biopsy patients were more likely to be treated with systemic immunosuppression and were followed for longer at our clinic. Patients with isolated ocular disease were also more likely to have negative biopsies compared to those who also had extraocular disease. Patients who had conjunctival biopsies were more likely to have a negative direct immunofluorescence result than patients with biopsies from other sites. CONCLUSIONS We encourage clinicians and patients to consider treatment with systemic immunosuppression even in the absence of diagnosis confirmation by\u00a0DIF. Furthermore, this study supports current standard of care to pursue a nonocular biopsy of normal-appearing, perilesional skin or oral mucosa when possible.", "author" : [ { "dropping-particle" : "", "family" : "Labowsky", "given" : "Mary T", "non-dropping-particle" : "", "parse-names" : false, "suffix" : "" }, { "dropping-particle" : "", "family" : "Stinnett", "given" : "Sandra S", "non-dropping-particle" : "", "parse-names" : false, "suffix" : "" }, { "dropping-particle" : "", "family" : "Liss", "given" : "Jason", "non-dropping-particle" : "", "parse-names" : false, "suffix" : "" }, { "dropping-particle" : "", "family" : "Daluvoy", "given" : "Melissa", "non-dropping-particle" : "", "parse-names" : false, "suffix" : "" }, { "dropping-particle" : "", "family" : "Hall", "given" : "Russell P", "non-dropping-particle" : "", "parse-names" : false, "suffix" : "" }, { "dropping-particle" : "", "family" : "Shieh", "given" : "Christine", "non-dropping-particle" : "", "parse-names" : false, "suffix" : "" } ], "container-title" : "American journal of ophthalmology", "id" : "ITEM-1", "issued" : { "date-parts" : [ [ "2017", "11" ] ] }, "page" : "48-55", "title" : "Clinical Implications of Direct Immunofluorescence Findings in Patients With Ocular Mucous Membrane Pemphigoid.", "type" : "article-journal", "volume" : "183" }, "uris" : [ "http://www.mendeley.com/documents/?uuid=1f864c56-fe5c-38f7-b4be-6f29c9ef2095" ] } ], "mendeley" : { "formattedCitation" : "&lt;sup&gt;20&lt;/sup&gt;", "plainTextFormattedCitation" : "20", "previouslyFormattedCitation" : "[20]"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20</w:t>
      </w:r>
      <w:r w:rsidR="005076E9" w:rsidRPr="006419D2">
        <w:rPr>
          <w:rFonts w:ascii="Arial" w:hAnsi="Arial" w:cs="Times New Roman"/>
        </w:rPr>
        <w:fldChar w:fldCharType="end"/>
      </w:r>
      <w:r w:rsidR="009E0971" w:rsidRPr="006419D2">
        <w:rPr>
          <w:rFonts w:ascii="Arial" w:hAnsi="Arial" w:cs="Times New Roman"/>
        </w:rPr>
        <w:t xml:space="preserve">. </w:t>
      </w:r>
      <w:r w:rsidR="00037685" w:rsidRPr="006419D2">
        <w:rPr>
          <w:rFonts w:ascii="Arial" w:hAnsi="Arial" w:cs="Times New Roman"/>
        </w:rPr>
        <w:t>L</w:t>
      </w:r>
      <w:r w:rsidR="002F2194" w:rsidRPr="006419D2">
        <w:rPr>
          <w:rFonts w:ascii="Arial" w:hAnsi="Arial" w:cs="Times New Roman"/>
        </w:rPr>
        <w:t>a</w:t>
      </w:r>
      <w:r w:rsidR="009E0971" w:rsidRPr="006419D2">
        <w:rPr>
          <w:rFonts w:ascii="Arial" w:hAnsi="Arial" w:cs="Times New Roman"/>
        </w:rPr>
        <w:t xml:space="preserve">bowsky et al., reported that patients with </w:t>
      </w:r>
      <w:r w:rsidR="001F5EAD" w:rsidRPr="006419D2">
        <w:rPr>
          <w:rFonts w:ascii="Arial" w:hAnsi="Arial" w:cs="Times New Roman"/>
        </w:rPr>
        <w:t>negative DIF</w:t>
      </w:r>
      <w:r w:rsidR="007F72D9" w:rsidRPr="006419D2">
        <w:rPr>
          <w:rFonts w:ascii="Arial" w:hAnsi="Arial" w:cs="Times New Roman"/>
        </w:rPr>
        <w:t xml:space="preserve"> </w:t>
      </w:r>
      <w:r w:rsidR="009E0971" w:rsidRPr="006419D2">
        <w:rPr>
          <w:rFonts w:ascii="Arial" w:hAnsi="Arial" w:cs="Times New Roman"/>
        </w:rPr>
        <w:t>results were</w:t>
      </w:r>
      <w:r w:rsidR="00E328B1" w:rsidRPr="006419D2">
        <w:rPr>
          <w:rFonts w:ascii="Arial" w:hAnsi="Arial" w:cs="Times New Roman"/>
        </w:rPr>
        <w:t xml:space="preserve"> less likely to receive systemic immunosuppressive drug therapy and </w:t>
      </w:r>
      <w:r w:rsidR="007F72D9" w:rsidRPr="006419D2">
        <w:rPr>
          <w:rFonts w:ascii="Arial" w:hAnsi="Arial" w:cs="Times New Roman"/>
        </w:rPr>
        <w:t>ha</w:t>
      </w:r>
      <w:r w:rsidR="009E0971" w:rsidRPr="006419D2">
        <w:rPr>
          <w:rFonts w:ascii="Arial" w:hAnsi="Arial" w:cs="Times New Roman"/>
        </w:rPr>
        <w:t>d</w:t>
      </w:r>
      <w:r w:rsidR="007F72D9" w:rsidRPr="006419D2">
        <w:rPr>
          <w:rFonts w:ascii="Arial" w:hAnsi="Arial" w:cs="Times New Roman"/>
        </w:rPr>
        <w:t xml:space="preserve"> on average shorter follow-up time</w:t>
      </w:r>
      <w:r w:rsidR="001552DC" w:rsidRPr="006419D2">
        <w:rPr>
          <w:rFonts w:ascii="Arial" w:hAnsi="Arial" w:cs="Times New Roman"/>
        </w:rPr>
        <w:t>.</w:t>
      </w:r>
      <w:r w:rsidR="007F72D9" w:rsidRPr="006419D2">
        <w:rPr>
          <w:rFonts w:ascii="Arial" w:hAnsi="Arial" w:cs="Times New Roman"/>
        </w:rPr>
        <w:t xml:space="preserve"> </w:t>
      </w:r>
      <w:r w:rsidR="005076E9" w:rsidRPr="006419D2">
        <w:rPr>
          <w:rFonts w:ascii="Arial" w:hAnsi="Arial" w:cs="Times New Roman"/>
        </w:rPr>
        <w:fldChar w:fldCharType="begin" w:fldLock="1"/>
      </w:r>
      <w:r w:rsidR="00091EB7">
        <w:rPr>
          <w:rFonts w:ascii="Arial" w:hAnsi="Arial" w:cs="Times New Roman"/>
        </w:rPr>
        <w:instrText>ADDIN CSL_CITATION { "citationItems" : [ { "id" : "ITEM-1", "itemData" : { "DOI" : "10.1016/j.ajo.2017.08.009", "ISSN" : "1879-1891", "PMID" : "28860044", "abstract" : "PURPOSE To examine the clinical implications of positive or negative direct immunofluorescence biopsies (DIF) in patients with clinically typical ocular mucous membrane pemphigoid (MMP). DESIGN Retrospective cohort study. METHODS The study population was patients with clinically typical ocular MMP disease with documented DIF results who were followed for at least 1 year at the Duke University multidisciplinary ocular MMP clinic. Data were collected by chart review and included patient demographics, clinical examination findings, and history of autoimmune disease and/or malignancy, as well as topical, systemic, and surgical treatments received. Main outcome measures included MMP Disease Area Index, Foster stages, proportion legally blind, duration of follow-up, and use of systemic immunosuppression and ocular procedures in treatment. RESULTS In multivariable analysis restricted to 55 patients, patients with negative and positive biopsies were similar in the outcome measures; however, positive-biopsy patients were more likely to be treated with systemic immunosuppression and were followed for longer at our clinic. Patients with isolated ocular disease were also more likely to have negative biopsies compared to those who also had extraocular disease. Patients who had conjunctival biopsies were more likely to have a negative direct immunofluorescence result than patients with biopsies from other sites. CONCLUSIONS We encourage clinicians and patients to consider treatment with systemic immunosuppression even in the absence of diagnosis confirmation by\u00a0DIF. Furthermore, this study supports current standard of care to pursue a nonocular biopsy of normal-appearing, perilesional skin or oral mucosa when possible.", "author" : [ { "dropping-particle" : "", "family" : "Labowsky", "given" : "Mary T", "non-dropping-particle" : "", "parse-names" : false, "suffix" : "" }, { "dropping-particle" : "", "family" : "Stinnett", "given" : "Sandra S", "non-dropping-particle" : "", "parse-names" : false, "suffix" : "" }, { "dropping-particle" : "", "family" : "Liss", "given" : "Jason", "non-dropping-particle" : "", "parse-names" : false, "suffix" : "" }, { "dropping-particle" : "", "family" : "Daluvoy", "given" : "Melissa", "non-dropping-particle" : "", "parse-names" : false, "suffix" : "" }, { "dropping-particle" : "", "family" : "Hall", "given" : "Russell P", "non-dropping-particle" : "", "parse-names" : false, "suffix" : "" }, { "dropping-particle" : "", "family" : "Shieh", "given" : "Christine", "non-dropping-particle" : "", "parse-names" : false, "suffix" : "" } ], "container-title" : "American journal of ophthalmology", "id" : "ITEM-1", "issued" : { "date-parts" : [ [ "2017", "11" ] ] }, "page" : "48-55", "title" : "Clinical Implications of Direct Immunofluorescence Findings in Patients With Ocular Mucous Membrane Pemphigoid.", "type" : "article-journal", "volume" : "183" }, "uris" : [ "http://www.mendeley.com/documents/?uuid=1f864c56-fe5c-38f7-b4be-6f29c9ef2095" ] } ], "mendeley" : { "formattedCitation" : "&lt;sup&gt;20&lt;/sup&gt;", "plainTextFormattedCitation" : "20", "previouslyFormattedCitation" : "[20]" }, "properties" : {  }, "schema" : "https://github.com/citation-style-language/schema/raw/master/csl-citation.json" }</w:instrText>
      </w:r>
      <w:r w:rsidR="005076E9" w:rsidRPr="006419D2">
        <w:rPr>
          <w:rFonts w:ascii="Arial" w:hAnsi="Arial" w:cs="Times New Roman"/>
        </w:rPr>
        <w:fldChar w:fldCharType="separate"/>
      </w:r>
      <w:r w:rsidR="00091EB7" w:rsidRPr="00091EB7">
        <w:rPr>
          <w:rFonts w:ascii="Arial" w:hAnsi="Arial" w:cs="Times New Roman"/>
          <w:noProof/>
          <w:vertAlign w:val="superscript"/>
        </w:rPr>
        <w:t>20</w:t>
      </w:r>
      <w:r w:rsidR="005076E9" w:rsidRPr="006419D2">
        <w:rPr>
          <w:rFonts w:ascii="Arial" w:hAnsi="Arial" w:cs="Times New Roman"/>
        </w:rPr>
        <w:fldChar w:fldCharType="end"/>
      </w:r>
      <w:r w:rsidR="00E61D91" w:rsidRPr="006419D2">
        <w:rPr>
          <w:rFonts w:ascii="Arial" w:hAnsi="Arial" w:cs="Times New Roman"/>
        </w:rPr>
        <w:t xml:space="preserve"> This is an important observation that underlie</w:t>
      </w:r>
      <w:r w:rsidR="001C1DF4" w:rsidRPr="006419D2">
        <w:rPr>
          <w:rFonts w:ascii="Arial" w:hAnsi="Arial" w:cs="Times New Roman"/>
        </w:rPr>
        <w:t>s</w:t>
      </w:r>
      <w:r w:rsidR="00E61D91" w:rsidRPr="006419D2">
        <w:rPr>
          <w:rFonts w:ascii="Arial" w:hAnsi="Arial" w:cs="Times New Roman"/>
        </w:rPr>
        <w:t xml:space="preserve"> the need </w:t>
      </w:r>
      <w:r w:rsidR="00EC6B5B" w:rsidRPr="006419D2">
        <w:rPr>
          <w:rFonts w:ascii="Arial" w:hAnsi="Arial" w:cs="Times New Roman"/>
        </w:rPr>
        <w:t>to</w:t>
      </w:r>
      <w:r w:rsidR="00E61D91" w:rsidRPr="006419D2">
        <w:rPr>
          <w:rFonts w:ascii="Arial" w:hAnsi="Arial" w:cs="Times New Roman"/>
        </w:rPr>
        <w:t xml:space="preserve"> improv</w:t>
      </w:r>
      <w:r w:rsidR="00EC6B5B" w:rsidRPr="006419D2">
        <w:rPr>
          <w:rFonts w:ascii="Arial" w:hAnsi="Arial" w:cs="Times New Roman"/>
        </w:rPr>
        <w:t>e</w:t>
      </w:r>
      <w:r w:rsidR="00E61D91" w:rsidRPr="006419D2">
        <w:rPr>
          <w:rFonts w:ascii="Arial" w:hAnsi="Arial" w:cs="Times New Roman"/>
        </w:rPr>
        <w:t xml:space="preserve"> detect</w:t>
      </w:r>
      <w:r w:rsidR="00EC6B5B" w:rsidRPr="006419D2">
        <w:rPr>
          <w:rFonts w:ascii="Arial" w:hAnsi="Arial" w:cs="Times New Roman"/>
        </w:rPr>
        <w:t>ion of</w:t>
      </w:r>
      <w:r w:rsidR="00E61D91" w:rsidRPr="006419D2">
        <w:rPr>
          <w:rFonts w:ascii="Arial" w:hAnsi="Arial" w:cs="Times New Roman"/>
        </w:rPr>
        <w:t xml:space="preserve"> a positive DIF result </w:t>
      </w:r>
      <w:r w:rsidR="00EC6B5B" w:rsidRPr="006419D2">
        <w:rPr>
          <w:rFonts w:ascii="Arial" w:hAnsi="Arial" w:cs="Times New Roman"/>
        </w:rPr>
        <w:t xml:space="preserve">and thus provide optimal care for </w:t>
      </w:r>
      <w:r w:rsidR="00E61D91" w:rsidRPr="006419D2">
        <w:rPr>
          <w:rFonts w:ascii="Arial" w:hAnsi="Arial" w:cs="Times New Roman"/>
        </w:rPr>
        <w:t>these patients.</w:t>
      </w:r>
      <w:r w:rsidR="009E0971" w:rsidRPr="006419D2">
        <w:rPr>
          <w:rFonts w:ascii="Arial" w:hAnsi="Arial" w:cs="Times New Roman"/>
        </w:rPr>
        <w:t xml:space="preserve"> In conclusion we found that </w:t>
      </w:r>
      <w:r w:rsidR="00E61D91" w:rsidRPr="006419D2">
        <w:rPr>
          <w:rFonts w:ascii="Arial" w:hAnsi="Arial" w:cs="Times New Roman"/>
        </w:rPr>
        <w:t>peri</w:t>
      </w:r>
      <w:r w:rsidR="00037685" w:rsidRPr="006419D2">
        <w:rPr>
          <w:rFonts w:ascii="Arial" w:hAnsi="Arial" w:cs="Times New Roman"/>
        </w:rPr>
        <w:t>-</w:t>
      </w:r>
      <w:r w:rsidR="00E61D91" w:rsidRPr="006419D2">
        <w:rPr>
          <w:rFonts w:ascii="Arial" w:hAnsi="Arial" w:cs="Times New Roman"/>
        </w:rPr>
        <w:t>lesional conjunctival biopsies in ocular MMP patients increase the sensitivity of DIF test</w:t>
      </w:r>
      <w:r w:rsidR="00EC6B5B" w:rsidRPr="006419D2">
        <w:rPr>
          <w:rFonts w:ascii="Arial" w:hAnsi="Arial" w:cs="Times New Roman"/>
        </w:rPr>
        <w:t xml:space="preserve">ing. The findings of our study would support a </w:t>
      </w:r>
      <w:r w:rsidR="004671B2" w:rsidRPr="006419D2">
        <w:rPr>
          <w:rFonts w:ascii="Arial" w:hAnsi="Arial" w:cs="Times New Roman"/>
        </w:rPr>
        <w:t>recommend</w:t>
      </w:r>
      <w:r w:rsidR="00EC6B5B" w:rsidRPr="006419D2">
        <w:rPr>
          <w:rFonts w:ascii="Arial" w:hAnsi="Arial" w:cs="Times New Roman"/>
        </w:rPr>
        <w:t>ation</w:t>
      </w:r>
      <w:r w:rsidR="004671B2" w:rsidRPr="006419D2">
        <w:rPr>
          <w:rFonts w:ascii="Arial" w:hAnsi="Arial" w:cs="Times New Roman"/>
        </w:rPr>
        <w:t xml:space="preserve"> that</w:t>
      </w:r>
      <w:r w:rsidR="00EC6B5B" w:rsidRPr="006419D2">
        <w:rPr>
          <w:rFonts w:ascii="Arial" w:hAnsi="Arial" w:cs="Times New Roman"/>
        </w:rPr>
        <w:t>,</w:t>
      </w:r>
      <w:r w:rsidR="004671B2" w:rsidRPr="006419D2">
        <w:rPr>
          <w:rFonts w:ascii="Arial" w:hAnsi="Arial" w:cs="Times New Roman"/>
        </w:rPr>
        <w:t xml:space="preserve"> in patients with clinically suspected MMP, biopsies should be taken from peri</w:t>
      </w:r>
      <w:r w:rsidR="00037685" w:rsidRPr="006419D2">
        <w:rPr>
          <w:rFonts w:ascii="Arial" w:hAnsi="Arial" w:cs="Times New Roman"/>
        </w:rPr>
        <w:t>-</w:t>
      </w:r>
      <w:r w:rsidR="004671B2" w:rsidRPr="006419D2">
        <w:rPr>
          <w:rFonts w:ascii="Arial" w:hAnsi="Arial" w:cs="Times New Roman"/>
        </w:rPr>
        <w:t>lesional sites.</w:t>
      </w:r>
    </w:p>
    <w:p w14:paraId="585EA90C" w14:textId="77777777" w:rsidR="006419D2" w:rsidRDefault="006419D2" w:rsidP="006419D2">
      <w:pPr>
        <w:rPr>
          <w:rFonts w:ascii="Arial" w:hAnsi="Arial" w:cs="Times New Roman"/>
          <w:b/>
        </w:rPr>
      </w:pPr>
    </w:p>
    <w:p w14:paraId="1A3BE144" w14:textId="7DCCAC8B" w:rsidR="006E5834" w:rsidRPr="00AA2CD7" w:rsidRDefault="006E5834" w:rsidP="006419D2">
      <w:pPr>
        <w:rPr>
          <w:rFonts w:ascii="Arial" w:hAnsi="Arial" w:cs="Arial"/>
          <w:b/>
        </w:rPr>
      </w:pPr>
      <w:r w:rsidRPr="00AA2CD7">
        <w:rPr>
          <w:rFonts w:ascii="Arial" w:hAnsi="Arial" w:cs="Arial"/>
          <w:b/>
        </w:rPr>
        <w:t>Acknowledgement Section</w:t>
      </w:r>
    </w:p>
    <w:p w14:paraId="16E89691" w14:textId="158C6D8E" w:rsidR="006E5834" w:rsidRPr="00AA2CD7" w:rsidRDefault="006E5834" w:rsidP="006E5834">
      <w:pPr>
        <w:widowControl w:val="0"/>
        <w:autoSpaceDE w:val="0"/>
        <w:autoSpaceDN w:val="0"/>
        <w:adjustRightInd w:val="0"/>
        <w:rPr>
          <w:rFonts w:ascii="Arial" w:hAnsi="Arial" w:cs="Arial"/>
          <w:color w:val="000026"/>
        </w:rPr>
      </w:pPr>
      <w:r w:rsidRPr="00AA2CD7">
        <w:rPr>
          <w:rFonts w:ascii="Arial" w:hAnsi="Arial" w:cs="Arial"/>
          <w:color w:val="000026"/>
        </w:rPr>
        <w:t>A.</w:t>
      </w:r>
      <w:r w:rsidR="00AA2CD7">
        <w:rPr>
          <w:rFonts w:ascii="Arial" w:hAnsi="Arial" w:cs="Arial"/>
          <w:color w:val="000026"/>
        </w:rPr>
        <w:t xml:space="preserve"> </w:t>
      </w:r>
      <w:r w:rsidRPr="00AA2CD7">
        <w:rPr>
          <w:rFonts w:ascii="Arial" w:hAnsi="Arial" w:cs="Arial"/>
          <w:color w:val="000026"/>
        </w:rPr>
        <w:t xml:space="preserve">Funding/Support: </w:t>
      </w:r>
      <w:r w:rsidR="00AA2CD7" w:rsidRPr="00AA2CD7">
        <w:rPr>
          <w:rFonts w:ascii="Arial" w:hAnsi="Arial" w:cs="Arial"/>
          <w:color w:val="000026"/>
        </w:rPr>
        <w:t>None</w:t>
      </w:r>
    </w:p>
    <w:p w14:paraId="3AFEEB96" w14:textId="12FAAA7A" w:rsidR="007969F7" w:rsidRPr="001E7997" w:rsidRDefault="006E5834" w:rsidP="006E5834">
      <w:pPr>
        <w:widowControl w:val="0"/>
        <w:autoSpaceDE w:val="0"/>
        <w:autoSpaceDN w:val="0"/>
        <w:adjustRightInd w:val="0"/>
        <w:rPr>
          <w:rFonts w:ascii="Arial" w:hAnsi="Arial" w:cs="Arial"/>
          <w:color w:val="000026"/>
        </w:rPr>
      </w:pPr>
      <w:r w:rsidRPr="001E7997">
        <w:rPr>
          <w:rFonts w:ascii="Arial" w:hAnsi="Arial" w:cs="Arial"/>
          <w:color w:val="000026"/>
        </w:rPr>
        <w:t>B.</w:t>
      </w:r>
      <w:r w:rsidR="00AA2CD7" w:rsidRPr="001E7997">
        <w:rPr>
          <w:rFonts w:ascii="Arial" w:hAnsi="Arial" w:cs="Arial"/>
          <w:color w:val="000026"/>
        </w:rPr>
        <w:t xml:space="preserve"> </w:t>
      </w:r>
      <w:r w:rsidRPr="001E7997">
        <w:rPr>
          <w:rFonts w:ascii="Arial" w:hAnsi="Arial" w:cs="Arial"/>
          <w:color w:val="000026"/>
        </w:rPr>
        <w:t>Financial Disclosures:  </w:t>
      </w:r>
      <w:r w:rsidR="004C7525" w:rsidRPr="001E7997">
        <w:rPr>
          <w:rFonts w:ascii="Arial" w:hAnsi="Arial" w:cs="Arial"/>
          <w:color w:val="000026"/>
        </w:rPr>
        <w:t>No financial disclosures</w:t>
      </w:r>
    </w:p>
    <w:p w14:paraId="2F898E3F" w14:textId="2C5E7433" w:rsidR="006E5834" w:rsidRPr="00AA2CD7" w:rsidRDefault="006E5834" w:rsidP="006E5834">
      <w:pPr>
        <w:widowControl w:val="0"/>
        <w:autoSpaceDE w:val="0"/>
        <w:autoSpaceDN w:val="0"/>
        <w:adjustRightInd w:val="0"/>
        <w:rPr>
          <w:rFonts w:ascii="Arial" w:hAnsi="Arial" w:cs="Arial"/>
          <w:color w:val="000026"/>
        </w:rPr>
      </w:pPr>
      <w:r w:rsidRPr="00AA2CD7">
        <w:rPr>
          <w:rFonts w:ascii="Arial" w:hAnsi="Arial" w:cs="Arial"/>
          <w:color w:val="000026"/>
        </w:rPr>
        <w:t>C.</w:t>
      </w:r>
      <w:r w:rsidR="00AA2CD7">
        <w:rPr>
          <w:rFonts w:ascii="Arial" w:hAnsi="Arial" w:cs="Arial"/>
          <w:color w:val="000026"/>
        </w:rPr>
        <w:t xml:space="preserve"> </w:t>
      </w:r>
      <w:r w:rsidRPr="00AA2CD7">
        <w:rPr>
          <w:rFonts w:ascii="Arial" w:hAnsi="Arial" w:cs="Arial"/>
          <w:color w:val="000026"/>
        </w:rPr>
        <w:t>Other Acknowledgments</w:t>
      </w:r>
      <w:r w:rsidR="00AA2CD7" w:rsidRPr="00AA2CD7">
        <w:rPr>
          <w:rFonts w:ascii="Arial" w:hAnsi="Arial" w:cs="Arial"/>
          <w:color w:val="000026"/>
        </w:rPr>
        <w:t>: None</w:t>
      </w:r>
    </w:p>
    <w:p w14:paraId="14A9CFFB" w14:textId="56269D4B" w:rsidR="006E5834" w:rsidRDefault="006E5834" w:rsidP="006419D2">
      <w:pPr>
        <w:rPr>
          <w:rFonts w:ascii="Arial" w:hAnsi="Arial" w:cs="Times New Roman"/>
          <w:b/>
        </w:rPr>
      </w:pPr>
    </w:p>
    <w:p w14:paraId="519C8CA6" w14:textId="77777777" w:rsidR="006E5834" w:rsidRDefault="006E5834" w:rsidP="006419D2">
      <w:pPr>
        <w:rPr>
          <w:rFonts w:ascii="Arial" w:hAnsi="Arial" w:cs="Times New Roman"/>
          <w:b/>
        </w:rPr>
      </w:pPr>
    </w:p>
    <w:p w14:paraId="1748395B" w14:textId="063DA54E" w:rsidR="00513BCF" w:rsidRPr="006419D2" w:rsidRDefault="00513BCF" w:rsidP="006419D2">
      <w:pPr>
        <w:rPr>
          <w:rFonts w:ascii="Arial" w:hAnsi="Arial" w:cs="Times New Roman"/>
          <w:b/>
        </w:rPr>
      </w:pPr>
      <w:r w:rsidRPr="006419D2">
        <w:rPr>
          <w:rFonts w:ascii="Arial" w:hAnsi="Arial" w:cs="Times New Roman"/>
          <w:b/>
        </w:rPr>
        <w:t>References</w:t>
      </w:r>
    </w:p>
    <w:p w14:paraId="77A30BC6" w14:textId="40480787" w:rsidR="00091EB7" w:rsidRPr="001E7997" w:rsidRDefault="005076E9" w:rsidP="00091EB7">
      <w:pPr>
        <w:widowControl w:val="0"/>
        <w:autoSpaceDE w:val="0"/>
        <w:autoSpaceDN w:val="0"/>
        <w:adjustRightInd w:val="0"/>
        <w:ind w:left="640" w:hanging="640"/>
        <w:rPr>
          <w:rFonts w:ascii="Arial" w:hAnsi="Arial" w:cs="Arial"/>
          <w:noProof/>
        </w:rPr>
      </w:pPr>
      <w:r w:rsidRPr="006419D2">
        <w:rPr>
          <w:rFonts w:ascii="Arial" w:hAnsi="Arial" w:cs="Times New Roman"/>
        </w:rPr>
        <w:fldChar w:fldCharType="begin" w:fldLock="1"/>
      </w:r>
      <w:r w:rsidR="003B261C" w:rsidRPr="006419D2">
        <w:rPr>
          <w:rFonts w:ascii="Arial" w:hAnsi="Arial" w:cs="Times New Roman"/>
        </w:rPr>
        <w:instrText xml:space="preserve">ADDIN Mendeley Bibliography CSL_BIBLIOGRAPHY </w:instrText>
      </w:r>
      <w:r w:rsidRPr="006419D2">
        <w:rPr>
          <w:rFonts w:ascii="Arial" w:hAnsi="Arial" w:cs="Times New Roman"/>
        </w:rPr>
        <w:fldChar w:fldCharType="separate"/>
      </w:r>
      <w:r w:rsidR="00091EB7" w:rsidRPr="001E7997">
        <w:rPr>
          <w:rFonts w:ascii="Arial" w:hAnsi="Arial" w:cs="Arial"/>
          <w:noProof/>
        </w:rPr>
        <w:t xml:space="preserve">1. </w:t>
      </w:r>
      <w:r w:rsidR="00091EB7" w:rsidRPr="001E7997">
        <w:rPr>
          <w:rFonts w:ascii="Arial" w:hAnsi="Arial" w:cs="Arial"/>
          <w:noProof/>
        </w:rPr>
        <w:tab/>
        <w:t xml:space="preserve">Saw VPJ, Dart JKG, Rauz S, et al. Immunosuppressive therapy for ocular mucous membrane pemphigoid strategies and outcomes. </w:t>
      </w:r>
      <w:r w:rsidR="00091EB7" w:rsidRPr="001E7997">
        <w:rPr>
          <w:rFonts w:ascii="Arial" w:hAnsi="Arial" w:cs="Arial"/>
          <w:i/>
          <w:iCs/>
          <w:noProof/>
        </w:rPr>
        <w:t>Ophthalmology</w:t>
      </w:r>
      <w:r w:rsidR="00091EB7" w:rsidRPr="001E7997">
        <w:rPr>
          <w:rFonts w:ascii="Arial" w:hAnsi="Arial" w:cs="Arial"/>
          <w:noProof/>
        </w:rPr>
        <w:t>. 2008;115(2):253-261.</w:t>
      </w:r>
    </w:p>
    <w:p w14:paraId="4507AB95" w14:textId="3DDDB308" w:rsidR="00091EB7" w:rsidRPr="001E7997" w:rsidRDefault="00091EB7" w:rsidP="00091EB7">
      <w:pPr>
        <w:widowControl w:val="0"/>
        <w:autoSpaceDE w:val="0"/>
        <w:autoSpaceDN w:val="0"/>
        <w:adjustRightInd w:val="0"/>
        <w:ind w:left="640" w:hanging="640"/>
        <w:rPr>
          <w:rFonts w:ascii="Arial" w:hAnsi="Arial" w:cs="Arial"/>
          <w:noProof/>
        </w:rPr>
      </w:pPr>
      <w:r w:rsidRPr="001E7997">
        <w:rPr>
          <w:rFonts w:ascii="Arial" w:hAnsi="Arial" w:cs="Arial"/>
          <w:noProof/>
        </w:rPr>
        <w:t xml:space="preserve">2. </w:t>
      </w:r>
      <w:r w:rsidRPr="001E7997">
        <w:rPr>
          <w:rFonts w:ascii="Arial" w:hAnsi="Arial" w:cs="Arial"/>
          <w:noProof/>
        </w:rPr>
        <w:tab/>
        <w:t xml:space="preserve">Williams GP, Radford C, Nightingale P, Dart JKG, Rauz S. Evaluation of early and late presentation of patients with ocular mucous membrane pemphigoid to two major tertiary referral hospitals in the United Kingdom. </w:t>
      </w:r>
      <w:r w:rsidRPr="001E7997">
        <w:rPr>
          <w:rFonts w:ascii="Arial" w:hAnsi="Arial" w:cs="Arial"/>
          <w:i/>
          <w:iCs/>
          <w:noProof/>
        </w:rPr>
        <w:t>Eye (Lond)</w:t>
      </w:r>
      <w:r w:rsidRPr="001E7997">
        <w:rPr>
          <w:rFonts w:ascii="Arial" w:hAnsi="Arial" w:cs="Arial"/>
          <w:noProof/>
        </w:rPr>
        <w:t xml:space="preserve">. 2011;25(9):1207-1218. </w:t>
      </w:r>
    </w:p>
    <w:p w14:paraId="524E4852" w14:textId="7D2A1B89" w:rsidR="00091EB7" w:rsidRPr="001E7997" w:rsidRDefault="00091EB7" w:rsidP="00091EB7">
      <w:pPr>
        <w:widowControl w:val="0"/>
        <w:autoSpaceDE w:val="0"/>
        <w:autoSpaceDN w:val="0"/>
        <w:adjustRightInd w:val="0"/>
        <w:ind w:left="640" w:hanging="640"/>
        <w:rPr>
          <w:rFonts w:ascii="Arial" w:hAnsi="Arial" w:cs="Arial"/>
          <w:noProof/>
        </w:rPr>
      </w:pPr>
      <w:r w:rsidRPr="001E7997">
        <w:rPr>
          <w:rFonts w:ascii="Arial" w:hAnsi="Arial" w:cs="Arial"/>
          <w:noProof/>
        </w:rPr>
        <w:t xml:space="preserve">3. </w:t>
      </w:r>
      <w:r w:rsidRPr="001E7997">
        <w:rPr>
          <w:rFonts w:ascii="Arial" w:hAnsi="Arial" w:cs="Arial"/>
          <w:noProof/>
        </w:rPr>
        <w:tab/>
        <w:t xml:space="preserve">Hardy KM, Perry HO, Pingree GC, Kirby TJ. Benign mucous membrane pemphigoid. </w:t>
      </w:r>
      <w:r w:rsidRPr="001E7997">
        <w:rPr>
          <w:rFonts w:ascii="Arial" w:hAnsi="Arial" w:cs="Arial"/>
          <w:i/>
          <w:iCs/>
          <w:noProof/>
        </w:rPr>
        <w:t>Arch Dermatol</w:t>
      </w:r>
      <w:r w:rsidRPr="001E7997">
        <w:rPr>
          <w:rFonts w:ascii="Arial" w:hAnsi="Arial" w:cs="Arial"/>
          <w:noProof/>
        </w:rPr>
        <w:t xml:space="preserve">. 1971;104(5):467-475. </w:t>
      </w:r>
    </w:p>
    <w:p w14:paraId="20395FC9" w14:textId="536F4A9C" w:rsidR="00091EB7" w:rsidRPr="001E7997" w:rsidRDefault="00091EB7" w:rsidP="00091EB7">
      <w:pPr>
        <w:widowControl w:val="0"/>
        <w:autoSpaceDE w:val="0"/>
        <w:autoSpaceDN w:val="0"/>
        <w:adjustRightInd w:val="0"/>
        <w:ind w:left="640" w:hanging="640"/>
        <w:rPr>
          <w:rFonts w:ascii="Arial" w:hAnsi="Arial" w:cs="Arial"/>
          <w:noProof/>
        </w:rPr>
      </w:pPr>
      <w:r w:rsidRPr="001E7997">
        <w:rPr>
          <w:rFonts w:ascii="Arial" w:hAnsi="Arial" w:cs="Arial"/>
          <w:noProof/>
        </w:rPr>
        <w:t xml:space="preserve">4. </w:t>
      </w:r>
      <w:r w:rsidRPr="001E7997">
        <w:rPr>
          <w:rFonts w:ascii="Arial" w:hAnsi="Arial" w:cs="Arial"/>
          <w:noProof/>
        </w:rPr>
        <w:tab/>
        <w:t xml:space="preserve">Dart JK. The 2016 Bowman Lecture Conjunctival curses: scarring conjunctivitis 30 years on. </w:t>
      </w:r>
      <w:r w:rsidRPr="001E7997">
        <w:rPr>
          <w:rFonts w:ascii="Arial" w:hAnsi="Arial" w:cs="Arial"/>
          <w:i/>
          <w:iCs/>
          <w:noProof/>
        </w:rPr>
        <w:t>Eye (Lond)</w:t>
      </w:r>
      <w:r w:rsidRPr="001E7997">
        <w:rPr>
          <w:rFonts w:ascii="Arial" w:hAnsi="Arial" w:cs="Arial"/>
          <w:noProof/>
        </w:rPr>
        <w:t xml:space="preserve">. 2017;31(2):301-332. </w:t>
      </w:r>
    </w:p>
    <w:p w14:paraId="541C6E5F" w14:textId="6F8E159D" w:rsidR="00091EB7" w:rsidRPr="001E7997" w:rsidRDefault="00091EB7" w:rsidP="00091EB7">
      <w:pPr>
        <w:widowControl w:val="0"/>
        <w:autoSpaceDE w:val="0"/>
        <w:autoSpaceDN w:val="0"/>
        <w:adjustRightInd w:val="0"/>
        <w:ind w:left="640" w:hanging="640"/>
        <w:rPr>
          <w:rFonts w:ascii="Arial" w:hAnsi="Arial" w:cs="Arial"/>
          <w:noProof/>
        </w:rPr>
      </w:pPr>
      <w:r w:rsidRPr="001E7997">
        <w:rPr>
          <w:rFonts w:ascii="Arial" w:hAnsi="Arial" w:cs="Arial"/>
          <w:noProof/>
        </w:rPr>
        <w:t xml:space="preserve">5. </w:t>
      </w:r>
      <w:r w:rsidRPr="001E7997">
        <w:rPr>
          <w:rFonts w:ascii="Arial" w:hAnsi="Arial" w:cs="Arial"/>
          <w:noProof/>
        </w:rPr>
        <w:tab/>
        <w:t xml:space="preserve">Bystryn J-C, Rudolph JL. Pemphigus. </w:t>
      </w:r>
      <w:r w:rsidRPr="001E7997">
        <w:rPr>
          <w:rFonts w:ascii="Arial" w:hAnsi="Arial" w:cs="Arial"/>
          <w:i/>
          <w:iCs/>
          <w:noProof/>
        </w:rPr>
        <w:t>Lancet (London, England)</w:t>
      </w:r>
      <w:r w:rsidRPr="001E7997">
        <w:rPr>
          <w:rFonts w:ascii="Arial" w:hAnsi="Arial" w:cs="Arial"/>
          <w:noProof/>
        </w:rPr>
        <w:t xml:space="preserve">. 2005;366(9479):61-73. </w:t>
      </w:r>
    </w:p>
    <w:p w14:paraId="61C30FDF" w14:textId="0AE498F1" w:rsidR="00091EB7" w:rsidRPr="001E7997" w:rsidRDefault="00091EB7" w:rsidP="00091EB7">
      <w:pPr>
        <w:widowControl w:val="0"/>
        <w:autoSpaceDE w:val="0"/>
        <w:autoSpaceDN w:val="0"/>
        <w:adjustRightInd w:val="0"/>
        <w:ind w:left="640" w:hanging="640"/>
        <w:rPr>
          <w:rFonts w:ascii="Arial" w:hAnsi="Arial" w:cs="Arial"/>
          <w:noProof/>
        </w:rPr>
      </w:pPr>
      <w:r w:rsidRPr="001E7997">
        <w:rPr>
          <w:rFonts w:ascii="Arial" w:hAnsi="Arial" w:cs="Arial"/>
          <w:noProof/>
        </w:rPr>
        <w:t xml:space="preserve">6. </w:t>
      </w:r>
      <w:r w:rsidRPr="001E7997">
        <w:rPr>
          <w:rFonts w:ascii="Arial" w:hAnsi="Arial" w:cs="Arial"/>
          <w:noProof/>
        </w:rPr>
        <w:tab/>
        <w:t xml:space="preserve">Chan LS, Ahmed AR, Anhalt GJ, et al. The first international consensus on mucous membrane pemphigoid: definition, diagnostic criteria, pathogenic factors, medical treatment, and prognostic indicators. </w:t>
      </w:r>
      <w:r w:rsidRPr="001E7997">
        <w:rPr>
          <w:rFonts w:ascii="Arial" w:hAnsi="Arial" w:cs="Arial"/>
          <w:i/>
          <w:iCs/>
          <w:noProof/>
        </w:rPr>
        <w:t>Arch Dermatol</w:t>
      </w:r>
      <w:r w:rsidRPr="001E7997">
        <w:rPr>
          <w:rFonts w:ascii="Arial" w:hAnsi="Arial" w:cs="Arial"/>
          <w:noProof/>
        </w:rPr>
        <w:t xml:space="preserve">. 2002;138(3):370-379. </w:t>
      </w:r>
    </w:p>
    <w:p w14:paraId="1344C44B" w14:textId="7ECC0F3E" w:rsidR="00091EB7" w:rsidRPr="001E7997" w:rsidRDefault="00091EB7" w:rsidP="00091EB7">
      <w:pPr>
        <w:widowControl w:val="0"/>
        <w:autoSpaceDE w:val="0"/>
        <w:autoSpaceDN w:val="0"/>
        <w:adjustRightInd w:val="0"/>
        <w:ind w:left="640" w:hanging="640"/>
        <w:rPr>
          <w:rFonts w:ascii="Arial" w:hAnsi="Arial" w:cs="Arial"/>
          <w:noProof/>
        </w:rPr>
      </w:pPr>
      <w:r w:rsidRPr="001E7997">
        <w:rPr>
          <w:rFonts w:ascii="Arial" w:hAnsi="Arial" w:cs="Arial"/>
          <w:noProof/>
        </w:rPr>
        <w:t xml:space="preserve">7. </w:t>
      </w:r>
      <w:r w:rsidRPr="001E7997">
        <w:rPr>
          <w:rFonts w:ascii="Arial" w:hAnsi="Arial" w:cs="Arial"/>
          <w:noProof/>
        </w:rPr>
        <w:tab/>
        <w:t xml:space="preserve">Bean SF. Cicatricial pemphigoid. Immunofluorescent studies. </w:t>
      </w:r>
      <w:r w:rsidRPr="001E7997">
        <w:rPr>
          <w:rFonts w:ascii="Arial" w:hAnsi="Arial" w:cs="Arial"/>
          <w:i/>
          <w:iCs/>
          <w:noProof/>
        </w:rPr>
        <w:t>Arch Dermatol</w:t>
      </w:r>
      <w:r w:rsidRPr="001E7997">
        <w:rPr>
          <w:rFonts w:ascii="Arial" w:hAnsi="Arial" w:cs="Arial"/>
          <w:noProof/>
        </w:rPr>
        <w:t xml:space="preserve">. 1974;110(4):552-555. </w:t>
      </w:r>
    </w:p>
    <w:p w14:paraId="502B2266" w14:textId="7571B87A" w:rsidR="00091EB7" w:rsidRPr="001E7997" w:rsidRDefault="00091EB7" w:rsidP="00091EB7">
      <w:pPr>
        <w:widowControl w:val="0"/>
        <w:autoSpaceDE w:val="0"/>
        <w:autoSpaceDN w:val="0"/>
        <w:adjustRightInd w:val="0"/>
        <w:ind w:left="640" w:hanging="640"/>
        <w:rPr>
          <w:rFonts w:ascii="Arial" w:hAnsi="Arial" w:cs="Arial"/>
          <w:noProof/>
        </w:rPr>
      </w:pPr>
      <w:r w:rsidRPr="001E7997">
        <w:rPr>
          <w:rFonts w:ascii="Arial" w:hAnsi="Arial" w:cs="Arial"/>
          <w:noProof/>
        </w:rPr>
        <w:t xml:space="preserve">8. </w:t>
      </w:r>
      <w:r w:rsidRPr="001E7997">
        <w:rPr>
          <w:rFonts w:ascii="Arial" w:hAnsi="Arial" w:cs="Arial"/>
          <w:noProof/>
        </w:rPr>
        <w:tab/>
        <w:t xml:space="preserve">Rogers RS, Perry HO, Bean SF, Jordon RE. Immunopathology of cicatricial pemphigoid: studies of complement deposition. </w:t>
      </w:r>
      <w:r w:rsidRPr="001E7997">
        <w:rPr>
          <w:rFonts w:ascii="Arial" w:hAnsi="Arial" w:cs="Arial"/>
          <w:i/>
          <w:iCs/>
          <w:noProof/>
        </w:rPr>
        <w:t>J Invest Dermatol</w:t>
      </w:r>
      <w:r w:rsidRPr="001E7997">
        <w:rPr>
          <w:rFonts w:ascii="Arial" w:hAnsi="Arial" w:cs="Arial"/>
          <w:noProof/>
        </w:rPr>
        <w:t xml:space="preserve">. 1977;68(1):39-43. </w:t>
      </w:r>
    </w:p>
    <w:p w14:paraId="21D382E4" w14:textId="26BF235F" w:rsidR="00091EB7" w:rsidRPr="001E7997" w:rsidRDefault="00091EB7" w:rsidP="00091EB7">
      <w:pPr>
        <w:widowControl w:val="0"/>
        <w:autoSpaceDE w:val="0"/>
        <w:autoSpaceDN w:val="0"/>
        <w:adjustRightInd w:val="0"/>
        <w:ind w:left="640" w:hanging="640"/>
        <w:rPr>
          <w:rFonts w:ascii="Arial" w:hAnsi="Arial" w:cs="Arial"/>
          <w:noProof/>
        </w:rPr>
      </w:pPr>
      <w:r w:rsidRPr="001E7997">
        <w:rPr>
          <w:rFonts w:ascii="Arial" w:hAnsi="Arial" w:cs="Arial"/>
          <w:noProof/>
        </w:rPr>
        <w:t xml:space="preserve">9. </w:t>
      </w:r>
      <w:r w:rsidRPr="001E7997">
        <w:rPr>
          <w:rFonts w:ascii="Arial" w:hAnsi="Arial" w:cs="Arial"/>
          <w:noProof/>
        </w:rPr>
        <w:tab/>
        <w:t xml:space="preserve">Rogers RS, Van Hale HM. Immunopathologic diagnosis of oral mucosal </w:t>
      </w:r>
      <w:r w:rsidRPr="001E7997">
        <w:rPr>
          <w:rFonts w:ascii="Arial" w:hAnsi="Arial" w:cs="Arial"/>
          <w:noProof/>
        </w:rPr>
        <w:lastRenderedPageBreak/>
        <w:t xml:space="preserve">inflammatory diseases. </w:t>
      </w:r>
      <w:r w:rsidRPr="001E7997">
        <w:rPr>
          <w:rFonts w:ascii="Arial" w:hAnsi="Arial" w:cs="Arial"/>
          <w:i/>
          <w:iCs/>
          <w:noProof/>
        </w:rPr>
        <w:t>Australas J Dermatol</w:t>
      </w:r>
      <w:r w:rsidRPr="001E7997">
        <w:rPr>
          <w:rFonts w:ascii="Arial" w:hAnsi="Arial" w:cs="Arial"/>
          <w:noProof/>
        </w:rPr>
        <w:t xml:space="preserve">. 1986;27(2):51-57. </w:t>
      </w:r>
    </w:p>
    <w:p w14:paraId="4A512484" w14:textId="0DBCC184" w:rsidR="00091EB7" w:rsidRPr="001E7997" w:rsidRDefault="00091EB7" w:rsidP="00091EB7">
      <w:pPr>
        <w:widowControl w:val="0"/>
        <w:autoSpaceDE w:val="0"/>
        <w:autoSpaceDN w:val="0"/>
        <w:adjustRightInd w:val="0"/>
        <w:ind w:left="640" w:hanging="640"/>
        <w:rPr>
          <w:rFonts w:ascii="Arial" w:hAnsi="Arial" w:cs="Arial"/>
          <w:noProof/>
        </w:rPr>
      </w:pPr>
      <w:r w:rsidRPr="001E7997">
        <w:rPr>
          <w:rFonts w:ascii="Arial" w:hAnsi="Arial" w:cs="Arial"/>
          <w:noProof/>
        </w:rPr>
        <w:t xml:space="preserve">10. </w:t>
      </w:r>
      <w:r w:rsidRPr="001E7997">
        <w:rPr>
          <w:rFonts w:ascii="Arial" w:hAnsi="Arial" w:cs="Arial"/>
          <w:noProof/>
        </w:rPr>
        <w:tab/>
        <w:t xml:space="preserve">Helander SD, Rogers RS. The sensitivity and specificity of direct immunofluorescence testing in disorders of mucous membranes. </w:t>
      </w:r>
      <w:r w:rsidRPr="001E7997">
        <w:rPr>
          <w:rFonts w:ascii="Arial" w:hAnsi="Arial" w:cs="Arial"/>
          <w:i/>
          <w:iCs/>
          <w:noProof/>
        </w:rPr>
        <w:t>J Am Acad Dermatol</w:t>
      </w:r>
      <w:r w:rsidRPr="001E7997">
        <w:rPr>
          <w:rFonts w:ascii="Arial" w:hAnsi="Arial" w:cs="Arial"/>
          <w:noProof/>
        </w:rPr>
        <w:t xml:space="preserve">. 1994;30(1):65-75. </w:t>
      </w:r>
    </w:p>
    <w:p w14:paraId="25F2C4EE" w14:textId="1D589BCE" w:rsidR="00091EB7" w:rsidRPr="001E7997" w:rsidRDefault="00091EB7" w:rsidP="00091EB7">
      <w:pPr>
        <w:widowControl w:val="0"/>
        <w:autoSpaceDE w:val="0"/>
        <w:autoSpaceDN w:val="0"/>
        <w:adjustRightInd w:val="0"/>
        <w:ind w:left="640" w:hanging="640"/>
        <w:rPr>
          <w:rFonts w:ascii="Arial" w:hAnsi="Arial" w:cs="Arial"/>
          <w:noProof/>
        </w:rPr>
      </w:pPr>
      <w:r w:rsidRPr="001E7997">
        <w:rPr>
          <w:rFonts w:ascii="Arial" w:hAnsi="Arial" w:cs="Arial"/>
          <w:noProof/>
        </w:rPr>
        <w:t xml:space="preserve">11. </w:t>
      </w:r>
      <w:r w:rsidRPr="001E7997">
        <w:rPr>
          <w:rFonts w:ascii="Arial" w:hAnsi="Arial" w:cs="Arial"/>
          <w:noProof/>
        </w:rPr>
        <w:tab/>
        <w:t xml:space="preserve">Sano SM, Quarracino MC, Aguas SC, et al. Sensitivity of direct immunofluorescence in oral diseases. Study of 125 cases. </w:t>
      </w:r>
      <w:r w:rsidRPr="001E7997">
        <w:rPr>
          <w:rFonts w:ascii="Arial" w:hAnsi="Arial" w:cs="Arial"/>
          <w:i/>
          <w:iCs/>
          <w:noProof/>
        </w:rPr>
        <w:t>Med Oral Patol Oral Cir Bucal</w:t>
      </w:r>
      <w:r w:rsidRPr="001E7997">
        <w:rPr>
          <w:rFonts w:ascii="Arial" w:hAnsi="Arial" w:cs="Arial"/>
          <w:noProof/>
        </w:rPr>
        <w:t xml:space="preserve">. 2008;13(5):E287-91. </w:t>
      </w:r>
    </w:p>
    <w:p w14:paraId="6D79A44B" w14:textId="6B5DDFD0" w:rsidR="00091EB7" w:rsidRPr="001E7997" w:rsidRDefault="00091EB7" w:rsidP="00091EB7">
      <w:pPr>
        <w:widowControl w:val="0"/>
        <w:autoSpaceDE w:val="0"/>
        <w:autoSpaceDN w:val="0"/>
        <w:adjustRightInd w:val="0"/>
        <w:ind w:left="640" w:hanging="640"/>
        <w:rPr>
          <w:rFonts w:ascii="Arial" w:hAnsi="Arial" w:cs="Arial"/>
          <w:noProof/>
        </w:rPr>
      </w:pPr>
      <w:r w:rsidRPr="001E7997">
        <w:rPr>
          <w:rFonts w:ascii="Arial" w:hAnsi="Arial" w:cs="Arial"/>
          <w:noProof/>
          <w:lang w:val="de-DE"/>
        </w:rPr>
        <w:t xml:space="preserve">12. </w:t>
      </w:r>
      <w:r w:rsidRPr="001E7997">
        <w:rPr>
          <w:rFonts w:ascii="Arial" w:hAnsi="Arial" w:cs="Arial"/>
          <w:noProof/>
          <w:lang w:val="de-DE"/>
        </w:rPr>
        <w:tab/>
        <w:t xml:space="preserve">Thorne JE, Anhalt GJ, Jabs DA. </w:t>
      </w:r>
      <w:r w:rsidRPr="001E7997">
        <w:rPr>
          <w:rFonts w:ascii="Arial" w:hAnsi="Arial" w:cs="Arial"/>
          <w:noProof/>
        </w:rPr>
        <w:t xml:space="preserve">Mucous membrane pemphigoid and pseudopemphigoid. </w:t>
      </w:r>
      <w:r w:rsidRPr="001E7997">
        <w:rPr>
          <w:rFonts w:ascii="Arial" w:hAnsi="Arial" w:cs="Arial"/>
          <w:i/>
          <w:iCs/>
          <w:noProof/>
        </w:rPr>
        <w:t>Ophthalmology</w:t>
      </w:r>
      <w:r w:rsidRPr="001E7997">
        <w:rPr>
          <w:rFonts w:ascii="Arial" w:hAnsi="Arial" w:cs="Arial"/>
          <w:noProof/>
        </w:rPr>
        <w:t xml:space="preserve">. 2004;111(1):45-52. </w:t>
      </w:r>
    </w:p>
    <w:p w14:paraId="6EA0B62C" w14:textId="0B600E53" w:rsidR="00091EB7" w:rsidRPr="001E7997" w:rsidRDefault="00091EB7" w:rsidP="00091EB7">
      <w:pPr>
        <w:widowControl w:val="0"/>
        <w:autoSpaceDE w:val="0"/>
        <w:autoSpaceDN w:val="0"/>
        <w:adjustRightInd w:val="0"/>
        <w:ind w:left="640" w:hanging="640"/>
        <w:rPr>
          <w:rFonts w:ascii="Arial" w:hAnsi="Arial" w:cs="Arial"/>
          <w:noProof/>
        </w:rPr>
      </w:pPr>
      <w:r w:rsidRPr="001E7997">
        <w:rPr>
          <w:rFonts w:ascii="Arial" w:hAnsi="Arial" w:cs="Arial"/>
          <w:noProof/>
        </w:rPr>
        <w:t xml:space="preserve">13. </w:t>
      </w:r>
      <w:r w:rsidRPr="001E7997">
        <w:rPr>
          <w:rFonts w:ascii="Arial" w:hAnsi="Arial" w:cs="Arial"/>
          <w:noProof/>
        </w:rPr>
        <w:tab/>
        <w:t xml:space="preserve">Shimanovich I, Nitz JM, Zillikens D. Multiple and repeated sampling increases the sensitivity of direct immunofluorescence testing for the diagnosis of mucous membrane pemphigoid. </w:t>
      </w:r>
      <w:r w:rsidRPr="001E7997">
        <w:rPr>
          <w:rFonts w:ascii="Arial" w:hAnsi="Arial" w:cs="Arial"/>
          <w:i/>
          <w:iCs/>
          <w:noProof/>
        </w:rPr>
        <w:t>J Am Acad Dermatol</w:t>
      </w:r>
      <w:r w:rsidRPr="001E7997">
        <w:rPr>
          <w:rFonts w:ascii="Arial" w:hAnsi="Arial" w:cs="Arial"/>
          <w:noProof/>
        </w:rPr>
        <w:t xml:space="preserve">. 2017;77(4):700-705.e3. </w:t>
      </w:r>
    </w:p>
    <w:p w14:paraId="2679A99A" w14:textId="7F123F05" w:rsidR="00091EB7" w:rsidRPr="001E7997" w:rsidRDefault="00091EB7" w:rsidP="00091EB7">
      <w:pPr>
        <w:widowControl w:val="0"/>
        <w:autoSpaceDE w:val="0"/>
        <w:autoSpaceDN w:val="0"/>
        <w:adjustRightInd w:val="0"/>
        <w:ind w:left="640" w:hanging="640"/>
        <w:rPr>
          <w:rFonts w:ascii="Arial" w:hAnsi="Arial" w:cs="Arial"/>
          <w:noProof/>
          <w:lang w:val="fr-FR"/>
        </w:rPr>
      </w:pPr>
      <w:r w:rsidRPr="001E7997">
        <w:rPr>
          <w:rFonts w:ascii="Arial" w:hAnsi="Arial" w:cs="Arial"/>
          <w:noProof/>
        </w:rPr>
        <w:t xml:space="preserve">14. </w:t>
      </w:r>
      <w:r w:rsidRPr="001E7997">
        <w:rPr>
          <w:rFonts w:ascii="Arial" w:hAnsi="Arial" w:cs="Arial"/>
          <w:noProof/>
        </w:rPr>
        <w:tab/>
        <w:t xml:space="preserve">Goldich Y, Ziai S, Artornsombudh P, et al. Characteristics of patients with ocular cicatricial pemphigoid referred to major tertiary hospital. </w:t>
      </w:r>
      <w:r w:rsidRPr="001E7997">
        <w:rPr>
          <w:rFonts w:ascii="Arial" w:hAnsi="Arial" w:cs="Arial"/>
          <w:i/>
          <w:iCs/>
          <w:noProof/>
          <w:lang w:val="fr-FR"/>
        </w:rPr>
        <w:t>Can J Ophthalmol</w:t>
      </w:r>
      <w:r w:rsidRPr="001E7997">
        <w:rPr>
          <w:rFonts w:ascii="Arial" w:hAnsi="Arial" w:cs="Arial"/>
          <w:noProof/>
          <w:lang w:val="fr-FR"/>
        </w:rPr>
        <w:t xml:space="preserve">. 2015;50(2):137-142. </w:t>
      </w:r>
    </w:p>
    <w:p w14:paraId="246C36EA" w14:textId="7A089DD8" w:rsidR="00091EB7" w:rsidRPr="001E7997" w:rsidRDefault="00091EB7" w:rsidP="00091EB7">
      <w:pPr>
        <w:widowControl w:val="0"/>
        <w:autoSpaceDE w:val="0"/>
        <w:autoSpaceDN w:val="0"/>
        <w:adjustRightInd w:val="0"/>
        <w:ind w:left="640" w:hanging="640"/>
        <w:rPr>
          <w:rFonts w:ascii="Arial" w:hAnsi="Arial" w:cs="Arial"/>
          <w:noProof/>
          <w:lang w:val="de-DE"/>
        </w:rPr>
      </w:pPr>
      <w:r w:rsidRPr="001E7997">
        <w:rPr>
          <w:rFonts w:ascii="Arial" w:hAnsi="Arial" w:cs="Arial"/>
          <w:noProof/>
          <w:lang w:val="fr-FR"/>
        </w:rPr>
        <w:t xml:space="preserve">15. </w:t>
      </w:r>
      <w:r w:rsidRPr="001E7997">
        <w:rPr>
          <w:rFonts w:ascii="Arial" w:hAnsi="Arial" w:cs="Arial"/>
          <w:noProof/>
          <w:lang w:val="fr-FR"/>
        </w:rPr>
        <w:tab/>
        <w:t xml:space="preserve">Mehra T, Guenova E, Dechent F, et al. </w:t>
      </w:r>
      <w:r w:rsidRPr="001E7997">
        <w:rPr>
          <w:rFonts w:ascii="Arial" w:hAnsi="Arial" w:cs="Arial"/>
          <w:noProof/>
        </w:rPr>
        <w:t xml:space="preserve">Diagnostic relevance of direct immunofluorescence in ocular mucous membrane pemphigoid. </w:t>
      </w:r>
      <w:r w:rsidRPr="001E7997">
        <w:rPr>
          <w:rFonts w:ascii="Arial" w:hAnsi="Arial" w:cs="Arial"/>
          <w:i/>
          <w:iCs/>
          <w:noProof/>
          <w:lang w:val="de-DE"/>
        </w:rPr>
        <w:t>JDDG J der Dtsch Dermatologischen Gesellschaft</w:t>
      </w:r>
      <w:r w:rsidRPr="001E7997">
        <w:rPr>
          <w:rFonts w:ascii="Arial" w:hAnsi="Arial" w:cs="Arial"/>
          <w:noProof/>
          <w:lang w:val="de-DE"/>
        </w:rPr>
        <w:t xml:space="preserve">. 2015;13(12):1268-1274. </w:t>
      </w:r>
    </w:p>
    <w:p w14:paraId="66836ACC" w14:textId="379C7190" w:rsidR="00091EB7" w:rsidRPr="001E7997" w:rsidRDefault="00091EB7" w:rsidP="00091EB7">
      <w:pPr>
        <w:widowControl w:val="0"/>
        <w:autoSpaceDE w:val="0"/>
        <w:autoSpaceDN w:val="0"/>
        <w:adjustRightInd w:val="0"/>
        <w:ind w:left="640" w:hanging="640"/>
        <w:rPr>
          <w:rFonts w:ascii="Arial" w:hAnsi="Arial" w:cs="Arial"/>
          <w:noProof/>
          <w:lang w:val="de-DE"/>
        </w:rPr>
      </w:pPr>
      <w:r w:rsidRPr="001E7997">
        <w:rPr>
          <w:rFonts w:ascii="Arial" w:hAnsi="Arial" w:cs="Arial"/>
          <w:noProof/>
          <w:lang w:val="de-DE"/>
        </w:rPr>
        <w:t xml:space="preserve">16. </w:t>
      </w:r>
      <w:r w:rsidRPr="001E7997">
        <w:rPr>
          <w:rFonts w:ascii="Arial" w:hAnsi="Arial" w:cs="Arial"/>
          <w:noProof/>
          <w:lang w:val="de-DE"/>
        </w:rPr>
        <w:tab/>
        <w:t xml:space="preserve">Oyama N, Setterfield JF, Powell AM, et al. Bullous pemphigoid antigen II (BP180) and its soluble extracellular domains are major autoantigens in mucous membrane pemphigoid: the pathogenic relevance to HLA class II alleles and disease severity. </w:t>
      </w:r>
      <w:r w:rsidRPr="001E7997">
        <w:rPr>
          <w:rFonts w:ascii="Arial" w:hAnsi="Arial" w:cs="Arial"/>
          <w:i/>
          <w:iCs/>
          <w:noProof/>
          <w:lang w:val="de-DE"/>
        </w:rPr>
        <w:t>Br J Dermatol</w:t>
      </w:r>
      <w:r w:rsidRPr="001E7997">
        <w:rPr>
          <w:rFonts w:ascii="Arial" w:hAnsi="Arial" w:cs="Arial"/>
          <w:noProof/>
          <w:lang w:val="de-DE"/>
        </w:rPr>
        <w:t xml:space="preserve">. 2006;154(1):90-98. </w:t>
      </w:r>
    </w:p>
    <w:p w14:paraId="5AA5125D" w14:textId="07BD722A" w:rsidR="00091EB7" w:rsidRPr="001E7997" w:rsidRDefault="00091EB7" w:rsidP="00091EB7">
      <w:pPr>
        <w:widowControl w:val="0"/>
        <w:autoSpaceDE w:val="0"/>
        <w:autoSpaceDN w:val="0"/>
        <w:adjustRightInd w:val="0"/>
        <w:ind w:left="640" w:hanging="640"/>
        <w:rPr>
          <w:rFonts w:ascii="Arial" w:hAnsi="Arial" w:cs="Arial"/>
          <w:noProof/>
          <w:lang w:val="de-DE"/>
        </w:rPr>
      </w:pPr>
      <w:r w:rsidRPr="001E7997">
        <w:rPr>
          <w:rFonts w:ascii="Arial" w:hAnsi="Arial" w:cs="Arial"/>
          <w:noProof/>
          <w:lang w:val="de-DE"/>
        </w:rPr>
        <w:t xml:space="preserve">17. </w:t>
      </w:r>
      <w:r w:rsidRPr="001E7997">
        <w:rPr>
          <w:rFonts w:ascii="Arial" w:hAnsi="Arial" w:cs="Arial"/>
          <w:noProof/>
          <w:lang w:val="de-DE"/>
        </w:rPr>
        <w:tab/>
        <w:t xml:space="preserve">Kirzhner M, Jakobiec FA. Ocular cicatricial pemphigoid: a review of clinical features, immunopathology, differential diagnosis, and current management. </w:t>
      </w:r>
      <w:r w:rsidRPr="001E7997">
        <w:rPr>
          <w:rFonts w:ascii="Arial" w:hAnsi="Arial" w:cs="Arial"/>
          <w:i/>
          <w:iCs/>
          <w:noProof/>
          <w:lang w:val="de-DE"/>
        </w:rPr>
        <w:t>Semin Ophthalmol</w:t>
      </w:r>
      <w:r w:rsidRPr="001E7997">
        <w:rPr>
          <w:rFonts w:ascii="Arial" w:hAnsi="Arial" w:cs="Arial"/>
          <w:noProof/>
          <w:lang w:val="de-DE"/>
        </w:rPr>
        <w:t xml:space="preserve">. 2011;26(4-5):270-277. </w:t>
      </w:r>
    </w:p>
    <w:p w14:paraId="09BE561A" w14:textId="09D1685D" w:rsidR="00091EB7" w:rsidRPr="001E7997" w:rsidRDefault="00091EB7" w:rsidP="00091EB7">
      <w:pPr>
        <w:widowControl w:val="0"/>
        <w:autoSpaceDE w:val="0"/>
        <w:autoSpaceDN w:val="0"/>
        <w:adjustRightInd w:val="0"/>
        <w:ind w:left="640" w:hanging="640"/>
        <w:rPr>
          <w:rFonts w:ascii="Arial" w:hAnsi="Arial" w:cs="Arial"/>
          <w:noProof/>
        </w:rPr>
      </w:pPr>
      <w:r w:rsidRPr="001E7997">
        <w:rPr>
          <w:rFonts w:ascii="Arial" w:hAnsi="Arial" w:cs="Arial"/>
          <w:noProof/>
          <w:lang w:val="de-DE"/>
        </w:rPr>
        <w:t xml:space="preserve">18. </w:t>
      </w:r>
      <w:r w:rsidRPr="001E7997">
        <w:rPr>
          <w:rFonts w:ascii="Arial" w:hAnsi="Arial" w:cs="Arial"/>
          <w:noProof/>
          <w:lang w:val="de-DE"/>
        </w:rPr>
        <w:tab/>
        <w:t xml:space="preserve">Power WJ, Neves RA, Rodriguez A, Dutt JE, Foster CS. </w:t>
      </w:r>
      <w:r w:rsidRPr="001E7997">
        <w:rPr>
          <w:rFonts w:ascii="Arial" w:hAnsi="Arial" w:cs="Arial"/>
          <w:noProof/>
        </w:rPr>
        <w:t xml:space="preserve">Increasing the Diagnostic Yield of Conjunctival Biopsy in Patients with Suspected Ocular Cicatricia1 Pemphigoid. </w:t>
      </w:r>
      <w:r w:rsidRPr="001E7997">
        <w:rPr>
          <w:rFonts w:ascii="Arial" w:hAnsi="Arial" w:cs="Arial"/>
          <w:i/>
          <w:iCs/>
          <w:noProof/>
        </w:rPr>
        <w:t>Ophthalmology</w:t>
      </w:r>
      <w:r w:rsidRPr="001E7997">
        <w:rPr>
          <w:rFonts w:ascii="Arial" w:hAnsi="Arial" w:cs="Arial"/>
          <w:noProof/>
        </w:rPr>
        <w:t xml:space="preserve">. 1995;102(8):1158-1163. </w:t>
      </w:r>
    </w:p>
    <w:p w14:paraId="65F9CE87" w14:textId="419D669E" w:rsidR="00091EB7" w:rsidRPr="001E7997" w:rsidRDefault="00091EB7" w:rsidP="00091EB7">
      <w:pPr>
        <w:widowControl w:val="0"/>
        <w:autoSpaceDE w:val="0"/>
        <w:autoSpaceDN w:val="0"/>
        <w:adjustRightInd w:val="0"/>
        <w:ind w:left="640" w:hanging="640"/>
        <w:rPr>
          <w:rFonts w:ascii="Arial" w:hAnsi="Arial" w:cs="Arial"/>
          <w:noProof/>
        </w:rPr>
      </w:pPr>
      <w:r w:rsidRPr="001E7997">
        <w:rPr>
          <w:rFonts w:ascii="Arial" w:hAnsi="Arial" w:cs="Arial"/>
          <w:noProof/>
        </w:rPr>
        <w:t xml:space="preserve">19. </w:t>
      </w:r>
      <w:r w:rsidRPr="001E7997">
        <w:rPr>
          <w:rFonts w:ascii="Arial" w:hAnsi="Arial" w:cs="Arial"/>
          <w:noProof/>
        </w:rPr>
        <w:tab/>
        <w:t xml:space="preserve">Grau AE, Setterfield J, Saw VPJ. How to do conjunctival and buccal biopsies to investigate cicatrising conjunctivitis: improving the diagnosis of ocular mucous membrane pemphigoid. </w:t>
      </w:r>
      <w:r w:rsidRPr="001E7997">
        <w:rPr>
          <w:rFonts w:ascii="Arial" w:hAnsi="Arial" w:cs="Arial"/>
          <w:i/>
          <w:iCs/>
          <w:noProof/>
        </w:rPr>
        <w:t>Br J Ophthalmol</w:t>
      </w:r>
      <w:r w:rsidRPr="001E7997">
        <w:rPr>
          <w:rFonts w:ascii="Arial" w:hAnsi="Arial" w:cs="Arial"/>
          <w:noProof/>
        </w:rPr>
        <w:t xml:space="preserve">. 2013;97(4):530-531. </w:t>
      </w:r>
    </w:p>
    <w:p w14:paraId="3B74FBE4" w14:textId="4E768308" w:rsidR="00091EB7" w:rsidRPr="001E7997" w:rsidRDefault="00091EB7" w:rsidP="00091EB7">
      <w:pPr>
        <w:widowControl w:val="0"/>
        <w:autoSpaceDE w:val="0"/>
        <w:autoSpaceDN w:val="0"/>
        <w:adjustRightInd w:val="0"/>
        <w:ind w:left="640" w:hanging="640"/>
        <w:rPr>
          <w:rFonts w:ascii="Arial" w:hAnsi="Arial" w:cs="Arial"/>
          <w:noProof/>
        </w:rPr>
      </w:pPr>
      <w:r w:rsidRPr="001E7997">
        <w:rPr>
          <w:rFonts w:ascii="Arial" w:hAnsi="Arial" w:cs="Arial"/>
          <w:noProof/>
        </w:rPr>
        <w:t xml:space="preserve">20. </w:t>
      </w:r>
      <w:r w:rsidRPr="001E7997">
        <w:rPr>
          <w:rFonts w:ascii="Arial" w:hAnsi="Arial" w:cs="Arial"/>
          <w:noProof/>
        </w:rPr>
        <w:tab/>
        <w:t xml:space="preserve">Labowsky MT, Stinnett SS, Liss J, Daluvoy M, Hall RP, Shieh C. Clinical Implications of Direct Immunofluorescence Findings in Patients With Ocular Mucous Membrane Pemphigoid. </w:t>
      </w:r>
      <w:r w:rsidRPr="001E7997">
        <w:rPr>
          <w:rFonts w:ascii="Arial" w:hAnsi="Arial" w:cs="Arial"/>
          <w:i/>
          <w:iCs/>
          <w:noProof/>
        </w:rPr>
        <w:t>Am J Ophthalmol</w:t>
      </w:r>
      <w:r w:rsidRPr="001E7997">
        <w:rPr>
          <w:rFonts w:ascii="Arial" w:hAnsi="Arial" w:cs="Arial"/>
          <w:noProof/>
        </w:rPr>
        <w:t xml:space="preserve">. 2017;183:48-55. </w:t>
      </w:r>
    </w:p>
    <w:p w14:paraId="11F0346B" w14:textId="338D9642" w:rsidR="00091EB7" w:rsidRPr="001E7997" w:rsidRDefault="00091EB7" w:rsidP="00091EB7">
      <w:pPr>
        <w:widowControl w:val="0"/>
        <w:autoSpaceDE w:val="0"/>
        <w:autoSpaceDN w:val="0"/>
        <w:adjustRightInd w:val="0"/>
        <w:ind w:left="640" w:hanging="640"/>
        <w:rPr>
          <w:rFonts w:ascii="Arial" w:hAnsi="Arial" w:cs="Arial"/>
          <w:noProof/>
        </w:rPr>
      </w:pPr>
      <w:r w:rsidRPr="001E7997">
        <w:rPr>
          <w:rFonts w:ascii="Arial" w:hAnsi="Arial" w:cs="Arial"/>
          <w:noProof/>
        </w:rPr>
        <w:t xml:space="preserve">21. </w:t>
      </w:r>
      <w:r w:rsidRPr="001E7997">
        <w:rPr>
          <w:rFonts w:ascii="Arial" w:hAnsi="Arial" w:cs="Arial"/>
          <w:noProof/>
        </w:rPr>
        <w:tab/>
        <w:t xml:space="preserve">Mehta M, Siddique SS, Gonzalez-Gonzalez LA, Foster CS. Immunohistochemical differences between normal and chronically inflamed conjunctiva: diagnostic features. </w:t>
      </w:r>
      <w:r w:rsidRPr="001E7997">
        <w:rPr>
          <w:rFonts w:ascii="Arial" w:hAnsi="Arial" w:cs="Arial"/>
          <w:i/>
          <w:iCs/>
          <w:noProof/>
        </w:rPr>
        <w:t>Am J Dermatopathol</w:t>
      </w:r>
      <w:r w:rsidRPr="001E7997">
        <w:rPr>
          <w:rFonts w:ascii="Arial" w:hAnsi="Arial" w:cs="Arial"/>
          <w:noProof/>
        </w:rPr>
        <w:t xml:space="preserve">. 2011;33(8):786-789. </w:t>
      </w:r>
    </w:p>
    <w:p w14:paraId="4717B780" w14:textId="59CA3F56" w:rsidR="00091EB7" w:rsidRPr="001E7997" w:rsidRDefault="00091EB7" w:rsidP="00091EB7">
      <w:pPr>
        <w:widowControl w:val="0"/>
        <w:autoSpaceDE w:val="0"/>
        <w:autoSpaceDN w:val="0"/>
        <w:adjustRightInd w:val="0"/>
        <w:ind w:left="640" w:hanging="640"/>
        <w:rPr>
          <w:rFonts w:ascii="Arial" w:hAnsi="Arial" w:cs="Arial"/>
          <w:noProof/>
        </w:rPr>
      </w:pPr>
      <w:r w:rsidRPr="001E7997">
        <w:rPr>
          <w:rFonts w:ascii="Arial" w:hAnsi="Arial" w:cs="Arial"/>
          <w:noProof/>
        </w:rPr>
        <w:t xml:space="preserve">22. </w:t>
      </w:r>
      <w:r w:rsidRPr="001E7997">
        <w:rPr>
          <w:rFonts w:ascii="Arial" w:hAnsi="Arial" w:cs="Arial"/>
          <w:noProof/>
        </w:rPr>
        <w:tab/>
        <w:t xml:space="preserve">Mutasim DF, Adams BB. Immunofluorescence in dermatology. </w:t>
      </w:r>
      <w:r w:rsidRPr="001E7997">
        <w:rPr>
          <w:rFonts w:ascii="Arial" w:hAnsi="Arial" w:cs="Arial"/>
          <w:i/>
          <w:iCs/>
          <w:noProof/>
        </w:rPr>
        <w:t>J Am Acad Dermatol</w:t>
      </w:r>
      <w:r w:rsidRPr="001E7997">
        <w:rPr>
          <w:rFonts w:ascii="Arial" w:hAnsi="Arial" w:cs="Arial"/>
          <w:noProof/>
        </w:rPr>
        <w:t xml:space="preserve">. 2001;45(6):803-22-4. </w:t>
      </w:r>
    </w:p>
    <w:p w14:paraId="73E7800A" w14:textId="3EECAC85" w:rsidR="00091EB7" w:rsidRPr="001E7997" w:rsidRDefault="00091EB7" w:rsidP="00091EB7">
      <w:pPr>
        <w:widowControl w:val="0"/>
        <w:autoSpaceDE w:val="0"/>
        <w:autoSpaceDN w:val="0"/>
        <w:adjustRightInd w:val="0"/>
        <w:ind w:left="640" w:hanging="640"/>
        <w:rPr>
          <w:rFonts w:ascii="Arial" w:hAnsi="Arial" w:cs="Arial"/>
          <w:noProof/>
        </w:rPr>
      </w:pPr>
      <w:r w:rsidRPr="001E7997">
        <w:rPr>
          <w:rFonts w:ascii="Arial" w:hAnsi="Arial" w:cs="Arial"/>
          <w:noProof/>
        </w:rPr>
        <w:t xml:space="preserve">23. </w:t>
      </w:r>
      <w:r w:rsidRPr="001E7997">
        <w:rPr>
          <w:rFonts w:ascii="Arial" w:hAnsi="Arial" w:cs="Arial"/>
          <w:noProof/>
        </w:rPr>
        <w:tab/>
        <w:t xml:space="preserve">Morrison LH. Direct immunofluorescence microscopy in the diagnosis of autoimmune bullous dermatoses. </w:t>
      </w:r>
      <w:r w:rsidRPr="001E7997">
        <w:rPr>
          <w:rFonts w:ascii="Arial" w:hAnsi="Arial" w:cs="Arial"/>
          <w:i/>
          <w:iCs/>
          <w:noProof/>
        </w:rPr>
        <w:t>Clin Dermatol</w:t>
      </w:r>
      <w:r w:rsidRPr="001E7997">
        <w:rPr>
          <w:rFonts w:ascii="Arial" w:hAnsi="Arial" w:cs="Arial"/>
          <w:noProof/>
        </w:rPr>
        <w:t xml:space="preserve">. 19(5):607-613. </w:t>
      </w:r>
    </w:p>
    <w:p w14:paraId="1327F7F9" w14:textId="18A341D6" w:rsidR="00091EB7" w:rsidRPr="001E7997" w:rsidRDefault="00091EB7" w:rsidP="00091EB7">
      <w:pPr>
        <w:widowControl w:val="0"/>
        <w:autoSpaceDE w:val="0"/>
        <w:autoSpaceDN w:val="0"/>
        <w:adjustRightInd w:val="0"/>
        <w:ind w:left="640" w:hanging="640"/>
        <w:rPr>
          <w:rFonts w:ascii="Arial" w:hAnsi="Arial" w:cs="Arial"/>
          <w:noProof/>
        </w:rPr>
      </w:pPr>
      <w:r w:rsidRPr="001E7997">
        <w:rPr>
          <w:rFonts w:ascii="Arial" w:hAnsi="Arial" w:cs="Arial"/>
          <w:noProof/>
        </w:rPr>
        <w:t xml:space="preserve">24. </w:t>
      </w:r>
      <w:r w:rsidRPr="001E7997">
        <w:rPr>
          <w:rFonts w:ascii="Arial" w:hAnsi="Arial" w:cs="Arial"/>
          <w:noProof/>
        </w:rPr>
        <w:tab/>
        <w:t xml:space="preserve">Leonard JN, Hobday CM, Haffenden GP, et al. Immunofluorescent studies in ocular cicatricial pemphigoid. </w:t>
      </w:r>
      <w:r w:rsidRPr="001E7997">
        <w:rPr>
          <w:rFonts w:ascii="Arial" w:hAnsi="Arial" w:cs="Arial"/>
          <w:i/>
          <w:iCs/>
          <w:noProof/>
        </w:rPr>
        <w:t>Br J Dermatol</w:t>
      </w:r>
      <w:r w:rsidRPr="001E7997">
        <w:rPr>
          <w:rFonts w:ascii="Arial" w:hAnsi="Arial" w:cs="Arial"/>
          <w:noProof/>
        </w:rPr>
        <w:t xml:space="preserve">. 1988;118(2):209-217. </w:t>
      </w:r>
    </w:p>
    <w:p w14:paraId="7F60B424" w14:textId="77777777" w:rsidR="00091EB7" w:rsidRPr="001E7997" w:rsidRDefault="00091EB7" w:rsidP="00091EB7">
      <w:pPr>
        <w:widowControl w:val="0"/>
        <w:autoSpaceDE w:val="0"/>
        <w:autoSpaceDN w:val="0"/>
        <w:adjustRightInd w:val="0"/>
        <w:ind w:left="640" w:hanging="640"/>
        <w:rPr>
          <w:rFonts w:ascii="Arial" w:hAnsi="Arial" w:cs="Arial"/>
          <w:noProof/>
        </w:rPr>
      </w:pPr>
      <w:r w:rsidRPr="001E7997">
        <w:rPr>
          <w:rFonts w:ascii="Arial" w:hAnsi="Arial" w:cs="Arial"/>
          <w:noProof/>
        </w:rPr>
        <w:t xml:space="preserve">25. </w:t>
      </w:r>
      <w:r w:rsidRPr="001E7997">
        <w:rPr>
          <w:rFonts w:ascii="Arial" w:hAnsi="Arial" w:cs="Arial"/>
          <w:noProof/>
        </w:rPr>
        <w:tab/>
        <w:t xml:space="preserve">Foster CS. Cicatricial pemphigoid. </w:t>
      </w:r>
      <w:r w:rsidRPr="001E7997">
        <w:rPr>
          <w:rFonts w:ascii="Arial" w:hAnsi="Arial" w:cs="Arial"/>
          <w:i/>
          <w:iCs/>
          <w:noProof/>
        </w:rPr>
        <w:t>Trans Am Ophthalmol Soc</w:t>
      </w:r>
      <w:r w:rsidRPr="001E7997">
        <w:rPr>
          <w:rFonts w:ascii="Arial" w:hAnsi="Arial" w:cs="Arial"/>
          <w:noProof/>
        </w:rPr>
        <w:t>. 1986;84:527-663. http://www.ncbi.nlm.nih.gov/pubmed/3296406. Accessed July 28, 2019.</w:t>
      </w:r>
    </w:p>
    <w:p w14:paraId="3BEBBB1F" w14:textId="4A216836" w:rsidR="00091EB7" w:rsidRPr="001E7997" w:rsidRDefault="00091EB7" w:rsidP="00091EB7">
      <w:pPr>
        <w:widowControl w:val="0"/>
        <w:autoSpaceDE w:val="0"/>
        <w:autoSpaceDN w:val="0"/>
        <w:adjustRightInd w:val="0"/>
        <w:ind w:left="640" w:hanging="640"/>
        <w:rPr>
          <w:rFonts w:ascii="Arial" w:hAnsi="Arial" w:cs="Arial"/>
          <w:noProof/>
        </w:rPr>
      </w:pPr>
      <w:r w:rsidRPr="001E7997">
        <w:rPr>
          <w:rFonts w:ascii="Arial" w:hAnsi="Arial" w:cs="Arial"/>
          <w:noProof/>
        </w:rPr>
        <w:t xml:space="preserve">26. </w:t>
      </w:r>
      <w:r w:rsidRPr="001E7997">
        <w:rPr>
          <w:rFonts w:ascii="Arial" w:hAnsi="Arial" w:cs="Arial"/>
          <w:noProof/>
        </w:rPr>
        <w:tab/>
        <w:t xml:space="preserve">Mondino BJ, Brown SI. Immunosuppressive Therapy in Ocular Cicatricial Pemphigoid. </w:t>
      </w:r>
      <w:r w:rsidRPr="001E7997">
        <w:rPr>
          <w:rFonts w:ascii="Arial" w:hAnsi="Arial" w:cs="Arial"/>
          <w:i/>
          <w:iCs/>
          <w:noProof/>
        </w:rPr>
        <w:t>Am J Ophthalmol</w:t>
      </w:r>
      <w:r w:rsidRPr="001E7997">
        <w:rPr>
          <w:rFonts w:ascii="Arial" w:hAnsi="Arial" w:cs="Arial"/>
          <w:noProof/>
        </w:rPr>
        <w:t xml:space="preserve">. 1983;96(4):453-459. </w:t>
      </w:r>
    </w:p>
    <w:p w14:paraId="5D76596B" w14:textId="7EA7C5AB" w:rsidR="00091EB7" w:rsidRPr="001E7997" w:rsidRDefault="00091EB7" w:rsidP="00091EB7">
      <w:pPr>
        <w:widowControl w:val="0"/>
        <w:autoSpaceDE w:val="0"/>
        <w:autoSpaceDN w:val="0"/>
        <w:adjustRightInd w:val="0"/>
        <w:ind w:left="640" w:hanging="640"/>
        <w:rPr>
          <w:rFonts w:ascii="Arial" w:hAnsi="Arial" w:cs="Arial"/>
          <w:noProof/>
        </w:rPr>
      </w:pPr>
      <w:r w:rsidRPr="001E7997">
        <w:rPr>
          <w:rFonts w:ascii="Arial" w:hAnsi="Arial" w:cs="Arial"/>
          <w:noProof/>
        </w:rPr>
        <w:t xml:space="preserve">27. </w:t>
      </w:r>
      <w:r w:rsidRPr="001E7997">
        <w:rPr>
          <w:rFonts w:ascii="Arial" w:hAnsi="Arial" w:cs="Arial"/>
          <w:noProof/>
        </w:rPr>
        <w:tab/>
        <w:t xml:space="preserve">Stephen Foster C, Wilson LA, Ekins MB. Immunosuppressive Therapy for Progressive Ocular Cicatncial Pemphigoid. </w:t>
      </w:r>
      <w:r w:rsidRPr="001E7997">
        <w:rPr>
          <w:rFonts w:ascii="Arial" w:hAnsi="Arial" w:cs="Arial"/>
          <w:i/>
          <w:iCs/>
          <w:noProof/>
        </w:rPr>
        <w:t>Ophthalmology</w:t>
      </w:r>
      <w:r w:rsidRPr="001E7997">
        <w:rPr>
          <w:rFonts w:ascii="Arial" w:hAnsi="Arial" w:cs="Arial"/>
          <w:noProof/>
        </w:rPr>
        <w:t xml:space="preserve">. 1982;89(4):340-353. </w:t>
      </w:r>
    </w:p>
    <w:p w14:paraId="205150D0" w14:textId="05571A19" w:rsidR="00091EB7" w:rsidRPr="00091EB7" w:rsidRDefault="00091EB7" w:rsidP="00091EB7">
      <w:pPr>
        <w:widowControl w:val="0"/>
        <w:autoSpaceDE w:val="0"/>
        <w:autoSpaceDN w:val="0"/>
        <w:adjustRightInd w:val="0"/>
        <w:ind w:left="640" w:hanging="640"/>
        <w:rPr>
          <w:rFonts w:ascii="Arial" w:hAnsi="Arial" w:cs="Arial"/>
          <w:noProof/>
        </w:rPr>
      </w:pPr>
      <w:r w:rsidRPr="001E7997">
        <w:rPr>
          <w:rFonts w:ascii="Arial" w:hAnsi="Arial" w:cs="Arial"/>
          <w:noProof/>
        </w:rPr>
        <w:t xml:space="preserve">28. </w:t>
      </w:r>
      <w:r w:rsidRPr="001E7997">
        <w:rPr>
          <w:rFonts w:ascii="Arial" w:hAnsi="Arial" w:cs="Arial"/>
          <w:noProof/>
        </w:rPr>
        <w:tab/>
        <w:t xml:space="preserve">Tauber J, Sainz de la Maza M, Foster CS. Systemic chemotherapy for ocular cicatricial pemphigoid. </w:t>
      </w:r>
      <w:r w:rsidRPr="00091EB7">
        <w:rPr>
          <w:rFonts w:ascii="Arial" w:hAnsi="Arial" w:cs="Arial"/>
          <w:i/>
          <w:iCs/>
          <w:noProof/>
          <w:lang w:val="it-IT"/>
        </w:rPr>
        <w:t>Cornea</w:t>
      </w:r>
      <w:r w:rsidRPr="00091EB7">
        <w:rPr>
          <w:rFonts w:ascii="Arial" w:hAnsi="Arial" w:cs="Arial"/>
          <w:noProof/>
          <w:lang w:val="it-IT"/>
        </w:rPr>
        <w:t xml:space="preserve">. 1991;10(3):185-195. </w:t>
      </w:r>
    </w:p>
    <w:p w14:paraId="2730594B" w14:textId="24208BDA" w:rsidR="00A2796D" w:rsidRPr="006419D2" w:rsidRDefault="005076E9" w:rsidP="00201865">
      <w:pPr>
        <w:widowControl w:val="0"/>
        <w:autoSpaceDE w:val="0"/>
        <w:autoSpaceDN w:val="0"/>
        <w:adjustRightInd w:val="0"/>
        <w:ind w:left="640" w:hanging="640"/>
        <w:rPr>
          <w:rFonts w:ascii="Arial" w:hAnsi="Arial" w:cs="Times New Roman"/>
        </w:rPr>
      </w:pPr>
      <w:r w:rsidRPr="006419D2">
        <w:rPr>
          <w:rFonts w:ascii="Arial" w:hAnsi="Arial" w:cs="Times New Roman"/>
        </w:rPr>
        <w:lastRenderedPageBreak/>
        <w:fldChar w:fldCharType="end"/>
      </w:r>
      <w:r w:rsidR="007D6D5F" w:rsidRPr="006419D2">
        <w:rPr>
          <w:rFonts w:ascii="Arial" w:hAnsi="Arial" w:cs="Times New Roman"/>
        </w:rPr>
        <w:t xml:space="preserve">Table 1. </w:t>
      </w:r>
      <w:r w:rsidR="002218B5" w:rsidRPr="006419D2">
        <w:rPr>
          <w:rFonts w:ascii="Arial" w:hAnsi="Arial" w:cs="Times New Roman"/>
        </w:rPr>
        <w:t>D</w:t>
      </w:r>
      <w:r w:rsidR="003E55AE" w:rsidRPr="006419D2">
        <w:rPr>
          <w:rFonts w:ascii="Arial" w:hAnsi="Arial" w:cs="Times New Roman"/>
        </w:rPr>
        <w:t>emographics and</w:t>
      </w:r>
      <w:r w:rsidR="002218B5" w:rsidRPr="006419D2">
        <w:rPr>
          <w:rFonts w:ascii="Arial" w:hAnsi="Arial" w:cs="Times New Roman"/>
        </w:rPr>
        <w:t xml:space="preserve"> clinical details of the study population</w:t>
      </w:r>
      <w:r w:rsidR="00C8729C" w:rsidRPr="006419D2">
        <w:rPr>
          <w:rFonts w:ascii="Arial" w:hAnsi="Arial" w:cs="Times New Roman"/>
        </w:rPr>
        <w:t xml:space="preserve"> at baseline</w:t>
      </w:r>
      <w:r w:rsidR="003E55AE" w:rsidRPr="006419D2">
        <w:rPr>
          <w:rFonts w:ascii="Arial" w:hAnsi="Arial" w:cs="Times New Roman"/>
        </w:rPr>
        <w:t>.</w:t>
      </w:r>
    </w:p>
    <w:p w14:paraId="36B88224" w14:textId="5ECEE618" w:rsidR="007D6D5F" w:rsidRPr="006419D2" w:rsidRDefault="007D6D5F" w:rsidP="006419D2">
      <w:pPr>
        <w:widowControl w:val="0"/>
        <w:autoSpaceDE w:val="0"/>
        <w:autoSpaceDN w:val="0"/>
        <w:adjustRightInd w:val="0"/>
        <w:rPr>
          <w:rFonts w:ascii="Arial" w:hAnsi="Arial" w:cs="Times New Roman"/>
        </w:rPr>
      </w:pPr>
    </w:p>
    <w:p w14:paraId="4ECF8340" w14:textId="670E9C83" w:rsidR="00B10373" w:rsidRPr="006419D2" w:rsidRDefault="0013558B" w:rsidP="006419D2">
      <w:pPr>
        <w:widowControl w:val="0"/>
        <w:autoSpaceDE w:val="0"/>
        <w:autoSpaceDN w:val="0"/>
        <w:adjustRightInd w:val="0"/>
        <w:rPr>
          <w:rFonts w:ascii="Arial" w:hAnsi="Arial" w:cs="Times New Roman"/>
        </w:rPr>
      </w:pPr>
      <w:r w:rsidRPr="006419D2">
        <w:rPr>
          <w:rFonts w:ascii="Arial" w:hAnsi="Arial" w:cs="Times New Roman"/>
        </w:rPr>
        <w:t xml:space="preserve">Table 2. </w:t>
      </w:r>
      <w:r w:rsidR="00285545" w:rsidRPr="006419D2">
        <w:rPr>
          <w:rFonts w:ascii="Arial" w:hAnsi="Arial" w:cs="Times New Roman"/>
        </w:rPr>
        <w:t>Data on DIF results detailed for biopsy site and biopsy result. The top half of the table refers to the whole study population (n=32) and the bo</w:t>
      </w:r>
      <w:r w:rsidR="00C732A3" w:rsidRPr="006419D2">
        <w:rPr>
          <w:rFonts w:ascii="Arial" w:hAnsi="Arial" w:cs="Times New Roman"/>
        </w:rPr>
        <w:t>ttom half refers to the analysis (n=26) of</w:t>
      </w:r>
      <w:r w:rsidR="00285545" w:rsidRPr="006419D2">
        <w:rPr>
          <w:rFonts w:ascii="Arial" w:hAnsi="Arial" w:cs="Times New Roman"/>
        </w:rPr>
        <w:t xml:space="preserve"> patient who were still considered to be aff</w:t>
      </w:r>
      <w:r w:rsidR="007F7242" w:rsidRPr="006419D2">
        <w:rPr>
          <w:rFonts w:ascii="Arial" w:hAnsi="Arial" w:cs="Times New Roman"/>
        </w:rPr>
        <w:t>e</w:t>
      </w:r>
      <w:r w:rsidR="00285545" w:rsidRPr="006419D2">
        <w:rPr>
          <w:rFonts w:ascii="Arial" w:hAnsi="Arial" w:cs="Times New Roman"/>
        </w:rPr>
        <w:t>cted by MMP after follow-up, either definite or suspect MMP. Data are presented as proportions and perc</w:t>
      </w:r>
      <w:r w:rsidR="003E55AE" w:rsidRPr="006419D2">
        <w:rPr>
          <w:rFonts w:ascii="Arial" w:hAnsi="Arial" w:cs="Times New Roman"/>
        </w:rPr>
        <w:t>entages. Fisher’s exact test p-</w:t>
      </w:r>
      <w:r w:rsidR="00285545" w:rsidRPr="006419D2">
        <w:rPr>
          <w:rFonts w:ascii="Arial" w:hAnsi="Arial" w:cs="Times New Roman"/>
        </w:rPr>
        <w:t xml:space="preserve">values are shown. </w:t>
      </w:r>
      <w:r w:rsidR="00C732A3" w:rsidRPr="006419D2">
        <w:rPr>
          <w:rFonts w:ascii="Arial" w:hAnsi="Arial" w:cs="Times New Roman"/>
        </w:rPr>
        <w:t>DIF</w:t>
      </w:r>
      <w:r w:rsidR="00285545" w:rsidRPr="006419D2">
        <w:rPr>
          <w:rFonts w:ascii="Arial" w:hAnsi="Arial" w:cs="Times New Roman"/>
        </w:rPr>
        <w:t>: direct immunofluorescence; MMP: mucous membrane pemphigoid.</w:t>
      </w:r>
    </w:p>
    <w:p w14:paraId="6BC192D5" w14:textId="77777777" w:rsidR="00B10373" w:rsidRPr="006419D2" w:rsidRDefault="00B10373" w:rsidP="006419D2">
      <w:pPr>
        <w:widowControl w:val="0"/>
        <w:autoSpaceDE w:val="0"/>
        <w:autoSpaceDN w:val="0"/>
        <w:adjustRightInd w:val="0"/>
        <w:rPr>
          <w:rFonts w:ascii="Arial" w:hAnsi="Arial" w:cs="Times New Roman"/>
        </w:rPr>
      </w:pPr>
    </w:p>
    <w:p w14:paraId="7C2AE505" w14:textId="49FD403F" w:rsidR="00B10373" w:rsidRPr="006419D2" w:rsidRDefault="00B10373" w:rsidP="006419D2">
      <w:pPr>
        <w:widowControl w:val="0"/>
        <w:autoSpaceDE w:val="0"/>
        <w:autoSpaceDN w:val="0"/>
        <w:adjustRightInd w:val="0"/>
        <w:rPr>
          <w:rFonts w:ascii="Arial" w:hAnsi="Arial" w:cs="Times New Roman"/>
        </w:rPr>
      </w:pPr>
      <w:r w:rsidRPr="006419D2">
        <w:rPr>
          <w:rFonts w:ascii="Arial" w:hAnsi="Arial" w:cs="Times New Roman"/>
        </w:rPr>
        <w:t xml:space="preserve">Figure </w:t>
      </w:r>
      <w:r w:rsidR="006F54FB">
        <w:rPr>
          <w:rFonts w:ascii="Arial" w:hAnsi="Arial" w:cs="Times New Roman"/>
        </w:rPr>
        <w:t>1</w:t>
      </w:r>
      <w:r w:rsidRPr="006419D2">
        <w:rPr>
          <w:rFonts w:ascii="Arial" w:hAnsi="Arial" w:cs="Times New Roman"/>
        </w:rPr>
        <w:t xml:space="preserve">. Graphs showing percentages of diagnostic (positive) Vs non-diagnostic (non-specific and negative) results in lesional, peri-lesional and non-affected conjunctival biopsies. </w:t>
      </w:r>
      <w:r w:rsidRPr="006419D2">
        <w:rPr>
          <w:rFonts w:ascii="Arial" w:hAnsi="Arial" w:cs="Times New Roman"/>
          <w:b/>
        </w:rPr>
        <w:t>A.</w:t>
      </w:r>
      <w:r w:rsidRPr="006419D2">
        <w:rPr>
          <w:rFonts w:ascii="Arial" w:hAnsi="Arial" w:cs="Times New Roman"/>
        </w:rPr>
        <w:t xml:space="preserve"> Results refer to the whole study population analysed (n=32); </w:t>
      </w:r>
      <w:r w:rsidRPr="006419D2">
        <w:rPr>
          <w:rFonts w:ascii="Arial" w:hAnsi="Arial" w:cs="Times New Roman"/>
          <w:b/>
        </w:rPr>
        <w:t>B.</w:t>
      </w:r>
      <w:r w:rsidRPr="006419D2">
        <w:rPr>
          <w:rFonts w:ascii="Arial" w:hAnsi="Arial" w:cs="Times New Roman"/>
        </w:rPr>
        <w:t xml:space="preserve"> Results referring to the analysis of patient who were still considered to be affected by MMP after a mean follow up of 1.93±1.4 years (n=26). Fisher’s exact test p-values are shown in the graph. Bonferroni corrected p-values for multiple comparisons when appropriate.</w:t>
      </w:r>
    </w:p>
    <w:p w14:paraId="698174CE" w14:textId="3360CD45" w:rsidR="00777AC1" w:rsidRDefault="00777AC1" w:rsidP="006419D2">
      <w:pPr>
        <w:widowControl w:val="0"/>
        <w:autoSpaceDE w:val="0"/>
        <w:autoSpaceDN w:val="0"/>
        <w:adjustRightInd w:val="0"/>
        <w:rPr>
          <w:rFonts w:ascii="Arial" w:hAnsi="Arial" w:cs="Times New Roman"/>
        </w:rPr>
      </w:pPr>
    </w:p>
    <w:p w14:paraId="3EA4EE81" w14:textId="77777777" w:rsidR="006419D2" w:rsidRPr="006419D2" w:rsidRDefault="006419D2" w:rsidP="006419D2">
      <w:pPr>
        <w:widowControl w:val="0"/>
        <w:autoSpaceDE w:val="0"/>
        <w:autoSpaceDN w:val="0"/>
        <w:adjustRightInd w:val="0"/>
        <w:rPr>
          <w:rFonts w:ascii="Arial" w:hAnsi="Arial" w:cs="Times New Roman"/>
        </w:rPr>
      </w:pPr>
    </w:p>
    <w:sectPr w:rsidR="006419D2" w:rsidRPr="006419D2" w:rsidSect="006B6931">
      <w:footerReference w:type="even" r:id="rId9"/>
      <w:footerReference w:type="default" r:id="rId10"/>
      <w:pgSz w:w="11900" w:h="16840"/>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2C3FA6" w15:done="0"/>
  <w15:commentEx w15:paraId="517FDEDD" w15:done="0"/>
  <w15:commentEx w15:paraId="53E5DA0A" w15:done="0"/>
  <w15:commentEx w15:paraId="06BACF09" w15:done="0"/>
  <w15:commentEx w15:paraId="3D5CD8ED" w15:done="0"/>
  <w15:commentEx w15:paraId="180460B4" w15:done="0"/>
  <w15:commentEx w15:paraId="0888E9AF" w15:done="0"/>
  <w15:commentEx w15:paraId="337BD1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2C3FA6" w16cid:durableId="21AB635E"/>
  <w16cid:commentId w16cid:paraId="517FDEDD" w16cid:durableId="21AB62C5"/>
  <w16cid:commentId w16cid:paraId="53E5DA0A" w16cid:durableId="21AB62C6"/>
  <w16cid:commentId w16cid:paraId="06BACF09" w16cid:durableId="21AB651F"/>
  <w16cid:commentId w16cid:paraId="3D5CD8ED" w16cid:durableId="21AB62C7"/>
  <w16cid:commentId w16cid:paraId="180460B4" w16cid:durableId="21AB62C8"/>
  <w16cid:commentId w16cid:paraId="0888E9AF" w16cid:durableId="21AB63C9"/>
  <w16cid:commentId w16cid:paraId="337BD1C3" w16cid:durableId="21AB62C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569C4" w14:textId="77777777" w:rsidR="007C4A7F" w:rsidRDefault="007C4A7F" w:rsidP="007773A9">
      <w:r>
        <w:separator/>
      </w:r>
    </w:p>
  </w:endnote>
  <w:endnote w:type="continuationSeparator" w:id="0">
    <w:p w14:paraId="32A47375" w14:textId="77777777" w:rsidR="007C4A7F" w:rsidRDefault="007C4A7F" w:rsidP="0077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7FF03" w14:textId="77777777" w:rsidR="007C4A7F" w:rsidRDefault="007C4A7F" w:rsidP="002935C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7E65D59" w14:textId="77777777" w:rsidR="007C4A7F" w:rsidRDefault="007C4A7F" w:rsidP="007773A9">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3E947" w14:textId="77777777" w:rsidR="007C4A7F" w:rsidRDefault="007C4A7F" w:rsidP="002935C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C5DFB">
      <w:rPr>
        <w:rStyle w:val="Numeropagina"/>
        <w:noProof/>
      </w:rPr>
      <w:t>2</w:t>
    </w:r>
    <w:r>
      <w:rPr>
        <w:rStyle w:val="Numeropagina"/>
      </w:rPr>
      <w:fldChar w:fldCharType="end"/>
    </w:r>
  </w:p>
  <w:p w14:paraId="6064EFE4" w14:textId="77777777" w:rsidR="007C4A7F" w:rsidRDefault="007C4A7F" w:rsidP="007773A9">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A7BC5" w14:textId="77777777" w:rsidR="007C4A7F" w:rsidRDefault="007C4A7F" w:rsidP="007773A9">
      <w:r>
        <w:separator/>
      </w:r>
    </w:p>
  </w:footnote>
  <w:footnote w:type="continuationSeparator" w:id="0">
    <w:p w14:paraId="3353FAED" w14:textId="77777777" w:rsidR="007C4A7F" w:rsidRDefault="007C4A7F" w:rsidP="007773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3A04B28"/>
    <w:multiLevelType w:val="multilevel"/>
    <w:tmpl w:val="F46EE69C"/>
    <w:lvl w:ilvl="0">
      <w:start w:val="1"/>
      <w:numFmt w:val="upperLetter"/>
      <w:lvlText w:val="%1."/>
      <w:lvlJc w:val="left"/>
      <w:pPr>
        <w:ind w:left="292" w:hanging="360"/>
      </w:pPr>
      <w:rPr>
        <w:rFonts w:hint="default"/>
      </w:rPr>
    </w:lvl>
    <w:lvl w:ilvl="1">
      <w:start w:val="1"/>
      <w:numFmt w:val="lowerLetter"/>
      <w:lvlText w:val="%2."/>
      <w:lvlJc w:val="left"/>
      <w:pPr>
        <w:ind w:left="1012" w:hanging="360"/>
      </w:pPr>
    </w:lvl>
    <w:lvl w:ilvl="2">
      <w:start w:val="1"/>
      <w:numFmt w:val="lowerRoman"/>
      <w:lvlText w:val="%3."/>
      <w:lvlJc w:val="right"/>
      <w:pPr>
        <w:ind w:left="1732" w:hanging="180"/>
      </w:pPr>
    </w:lvl>
    <w:lvl w:ilvl="3">
      <w:start w:val="1"/>
      <w:numFmt w:val="decimal"/>
      <w:lvlText w:val="%4."/>
      <w:lvlJc w:val="left"/>
      <w:pPr>
        <w:ind w:left="2452" w:hanging="360"/>
      </w:pPr>
    </w:lvl>
    <w:lvl w:ilvl="4">
      <w:start w:val="1"/>
      <w:numFmt w:val="lowerLetter"/>
      <w:lvlText w:val="%5."/>
      <w:lvlJc w:val="left"/>
      <w:pPr>
        <w:ind w:left="3172" w:hanging="360"/>
      </w:pPr>
    </w:lvl>
    <w:lvl w:ilvl="5">
      <w:start w:val="1"/>
      <w:numFmt w:val="lowerRoman"/>
      <w:lvlText w:val="%6."/>
      <w:lvlJc w:val="right"/>
      <w:pPr>
        <w:ind w:left="3892" w:hanging="180"/>
      </w:pPr>
    </w:lvl>
    <w:lvl w:ilvl="6">
      <w:start w:val="1"/>
      <w:numFmt w:val="decimal"/>
      <w:lvlText w:val="%7."/>
      <w:lvlJc w:val="left"/>
      <w:pPr>
        <w:ind w:left="4612" w:hanging="360"/>
      </w:pPr>
    </w:lvl>
    <w:lvl w:ilvl="7">
      <w:start w:val="1"/>
      <w:numFmt w:val="lowerLetter"/>
      <w:lvlText w:val="%8."/>
      <w:lvlJc w:val="left"/>
      <w:pPr>
        <w:ind w:left="5332" w:hanging="360"/>
      </w:pPr>
    </w:lvl>
    <w:lvl w:ilvl="8">
      <w:start w:val="1"/>
      <w:numFmt w:val="lowerRoman"/>
      <w:lvlText w:val="%9."/>
      <w:lvlJc w:val="right"/>
      <w:pPr>
        <w:ind w:left="6052" w:hanging="180"/>
      </w:pPr>
    </w:lvl>
  </w:abstractNum>
  <w:abstractNum w:abstractNumId="2">
    <w:nsid w:val="44FD6B6D"/>
    <w:multiLevelType w:val="hybridMultilevel"/>
    <w:tmpl w:val="F46EE69C"/>
    <w:lvl w:ilvl="0" w:tplc="CCC08F04">
      <w:start w:val="1"/>
      <w:numFmt w:val="upperLetter"/>
      <w:lvlText w:val="%1."/>
      <w:lvlJc w:val="left"/>
      <w:pPr>
        <w:ind w:left="292" w:hanging="360"/>
      </w:pPr>
      <w:rPr>
        <w:rFonts w:hint="default"/>
      </w:rPr>
    </w:lvl>
    <w:lvl w:ilvl="1" w:tplc="04100019" w:tentative="1">
      <w:start w:val="1"/>
      <w:numFmt w:val="lowerLetter"/>
      <w:lvlText w:val="%2."/>
      <w:lvlJc w:val="left"/>
      <w:pPr>
        <w:ind w:left="1012" w:hanging="360"/>
      </w:pPr>
    </w:lvl>
    <w:lvl w:ilvl="2" w:tplc="0410001B" w:tentative="1">
      <w:start w:val="1"/>
      <w:numFmt w:val="lowerRoman"/>
      <w:lvlText w:val="%3."/>
      <w:lvlJc w:val="right"/>
      <w:pPr>
        <w:ind w:left="1732" w:hanging="180"/>
      </w:pPr>
    </w:lvl>
    <w:lvl w:ilvl="3" w:tplc="0410000F" w:tentative="1">
      <w:start w:val="1"/>
      <w:numFmt w:val="decimal"/>
      <w:lvlText w:val="%4."/>
      <w:lvlJc w:val="left"/>
      <w:pPr>
        <w:ind w:left="2452" w:hanging="360"/>
      </w:pPr>
    </w:lvl>
    <w:lvl w:ilvl="4" w:tplc="04100019" w:tentative="1">
      <w:start w:val="1"/>
      <w:numFmt w:val="lowerLetter"/>
      <w:lvlText w:val="%5."/>
      <w:lvlJc w:val="left"/>
      <w:pPr>
        <w:ind w:left="3172" w:hanging="360"/>
      </w:pPr>
    </w:lvl>
    <w:lvl w:ilvl="5" w:tplc="0410001B" w:tentative="1">
      <w:start w:val="1"/>
      <w:numFmt w:val="lowerRoman"/>
      <w:lvlText w:val="%6."/>
      <w:lvlJc w:val="right"/>
      <w:pPr>
        <w:ind w:left="3892" w:hanging="180"/>
      </w:pPr>
    </w:lvl>
    <w:lvl w:ilvl="6" w:tplc="0410000F" w:tentative="1">
      <w:start w:val="1"/>
      <w:numFmt w:val="decimal"/>
      <w:lvlText w:val="%7."/>
      <w:lvlJc w:val="left"/>
      <w:pPr>
        <w:ind w:left="4612" w:hanging="360"/>
      </w:pPr>
    </w:lvl>
    <w:lvl w:ilvl="7" w:tplc="04100019" w:tentative="1">
      <w:start w:val="1"/>
      <w:numFmt w:val="lowerLetter"/>
      <w:lvlText w:val="%8."/>
      <w:lvlJc w:val="left"/>
      <w:pPr>
        <w:ind w:left="5332" w:hanging="360"/>
      </w:pPr>
    </w:lvl>
    <w:lvl w:ilvl="8" w:tplc="0410001B" w:tentative="1">
      <w:start w:val="1"/>
      <w:numFmt w:val="lowerRoman"/>
      <w:lvlText w:val="%9."/>
      <w:lvlJc w:val="right"/>
      <w:pPr>
        <w:ind w:left="6052" w:hanging="180"/>
      </w:pPr>
    </w:lvl>
  </w:abstractNum>
  <w:abstractNum w:abstractNumId="3">
    <w:nsid w:val="6E6F7989"/>
    <w:multiLevelType w:val="hybridMultilevel"/>
    <w:tmpl w:val="11E875CC"/>
    <w:lvl w:ilvl="0" w:tplc="A3EE5B3A">
      <w:start w:val="2"/>
      <w:numFmt w:val="upperLetter"/>
      <w:lvlText w:val="%1."/>
      <w:lvlJc w:val="left"/>
      <w:pPr>
        <w:ind w:left="292" w:hanging="360"/>
      </w:pPr>
      <w:rPr>
        <w:rFonts w:hint="default"/>
        <w:b/>
      </w:rPr>
    </w:lvl>
    <w:lvl w:ilvl="1" w:tplc="04100019" w:tentative="1">
      <w:start w:val="1"/>
      <w:numFmt w:val="lowerLetter"/>
      <w:lvlText w:val="%2."/>
      <w:lvlJc w:val="left"/>
      <w:pPr>
        <w:ind w:left="1012" w:hanging="360"/>
      </w:pPr>
    </w:lvl>
    <w:lvl w:ilvl="2" w:tplc="0410001B" w:tentative="1">
      <w:start w:val="1"/>
      <w:numFmt w:val="lowerRoman"/>
      <w:lvlText w:val="%3."/>
      <w:lvlJc w:val="right"/>
      <w:pPr>
        <w:ind w:left="1732" w:hanging="180"/>
      </w:pPr>
    </w:lvl>
    <w:lvl w:ilvl="3" w:tplc="0410000F" w:tentative="1">
      <w:start w:val="1"/>
      <w:numFmt w:val="decimal"/>
      <w:lvlText w:val="%4."/>
      <w:lvlJc w:val="left"/>
      <w:pPr>
        <w:ind w:left="2452" w:hanging="360"/>
      </w:pPr>
    </w:lvl>
    <w:lvl w:ilvl="4" w:tplc="04100019" w:tentative="1">
      <w:start w:val="1"/>
      <w:numFmt w:val="lowerLetter"/>
      <w:lvlText w:val="%5."/>
      <w:lvlJc w:val="left"/>
      <w:pPr>
        <w:ind w:left="3172" w:hanging="360"/>
      </w:pPr>
    </w:lvl>
    <w:lvl w:ilvl="5" w:tplc="0410001B" w:tentative="1">
      <w:start w:val="1"/>
      <w:numFmt w:val="lowerRoman"/>
      <w:lvlText w:val="%6."/>
      <w:lvlJc w:val="right"/>
      <w:pPr>
        <w:ind w:left="3892" w:hanging="180"/>
      </w:pPr>
    </w:lvl>
    <w:lvl w:ilvl="6" w:tplc="0410000F" w:tentative="1">
      <w:start w:val="1"/>
      <w:numFmt w:val="decimal"/>
      <w:lvlText w:val="%7."/>
      <w:lvlJc w:val="left"/>
      <w:pPr>
        <w:ind w:left="4612" w:hanging="360"/>
      </w:pPr>
    </w:lvl>
    <w:lvl w:ilvl="7" w:tplc="04100019" w:tentative="1">
      <w:start w:val="1"/>
      <w:numFmt w:val="lowerLetter"/>
      <w:lvlText w:val="%8."/>
      <w:lvlJc w:val="left"/>
      <w:pPr>
        <w:ind w:left="5332" w:hanging="360"/>
      </w:pPr>
    </w:lvl>
    <w:lvl w:ilvl="8" w:tplc="0410001B" w:tentative="1">
      <w:start w:val="1"/>
      <w:numFmt w:val="lowerRoman"/>
      <w:lvlText w:val="%9."/>
      <w:lvlJc w:val="right"/>
      <w:pPr>
        <w:ind w:left="6052"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ye, Stephen">
    <w15:presenceInfo w15:providerId="AD" w15:userId="S::sbkaye@liverpool.ac.uk::49d20eaf-ae07-4407-873e-02034ac3b0e9"/>
  </w15:person>
  <w15:person w15:author="Daniel Finn">
    <w15:presenceInfo w15:providerId="Windows Live" w15:userId="42cdf4c455feb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revisionView w:markup="0"/>
  <w:defaultTabStop w:val="709"/>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35"/>
    <w:rsid w:val="00003657"/>
    <w:rsid w:val="0000537D"/>
    <w:rsid w:val="00005856"/>
    <w:rsid w:val="00011611"/>
    <w:rsid w:val="00014CB0"/>
    <w:rsid w:val="00014E39"/>
    <w:rsid w:val="0001509E"/>
    <w:rsid w:val="00022143"/>
    <w:rsid w:val="0003169E"/>
    <w:rsid w:val="0003403C"/>
    <w:rsid w:val="0003450E"/>
    <w:rsid w:val="00037685"/>
    <w:rsid w:val="00037D32"/>
    <w:rsid w:val="00044821"/>
    <w:rsid w:val="000448B9"/>
    <w:rsid w:val="000510EB"/>
    <w:rsid w:val="00053148"/>
    <w:rsid w:val="0005443A"/>
    <w:rsid w:val="000553D0"/>
    <w:rsid w:val="00057EA8"/>
    <w:rsid w:val="00060CC1"/>
    <w:rsid w:val="00065050"/>
    <w:rsid w:val="000705D1"/>
    <w:rsid w:val="00075035"/>
    <w:rsid w:val="00082802"/>
    <w:rsid w:val="00087FC2"/>
    <w:rsid w:val="00091587"/>
    <w:rsid w:val="00091EB7"/>
    <w:rsid w:val="0009570F"/>
    <w:rsid w:val="00095715"/>
    <w:rsid w:val="000A1352"/>
    <w:rsid w:val="000B4491"/>
    <w:rsid w:val="000B7B8C"/>
    <w:rsid w:val="000C21ED"/>
    <w:rsid w:val="000C5C66"/>
    <w:rsid w:val="000C7463"/>
    <w:rsid w:val="000D49BF"/>
    <w:rsid w:val="000E1CE1"/>
    <w:rsid w:val="000E743D"/>
    <w:rsid w:val="000F2D0A"/>
    <w:rsid w:val="000F5937"/>
    <w:rsid w:val="000F605A"/>
    <w:rsid w:val="001010C2"/>
    <w:rsid w:val="001014E1"/>
    <w:rsid w:val="001024E5"/>
    <w:rsid w:val="00104D02"/>
    <w:rsid w:val="00120A11"/>
    <w:rsid w:val="00123025"/>
    <w:rsid w:val="001239E0"/>
    <w:rsid w:val="001248AA"/>
    <w:rsid w:val="00130D3E"/>
    <w:rsid w:val="00131A2F"/>
    <w:rsid w:val="00134058"/>
    <w:rsid w:val="0013558B"/>
    <w:rsid w:val="0013795C"/>
    <w:rsid w:val="001423B1"/>
    <w:rsid w:val="00144EE9"/>
    <w:rsid w:val="00147BEF"/>
    <w:rsid w:val="00150B5A"/>
    <w:rsid w:val="001531A8"/>
    <w:rsid w:val="001552DC"/>
    <w:rsid w:val="00155D71"/>
    <w:rsid w:val="00156A57"/>
    <w:rsid w:val="00161C69"/>
    <w:rsid w:val="00162ED1"/>
    <w:rsid w:val="00166035"/>
    <w:rsid w:val="001703A5"/>
    <w:rsid w:val="00171E63"/>
    <w:rsid w:val="001748F5"/>
    <w:rsid w:val="001761D6"/>
    <w:rsid w:val="0019142F"/>
    <w:rsid w:val="00191B3F"/>
    <w:rsid w:val="00194B59"/>
    <w:rsid w:val="001962A1"/>
    <w:rsid w:val="00197A7E"/>
    <w:rsid w:val="001A580E"/>
    <w:rsid w:val="001B0D6A"/>
    <w:rsid w:val="001B13E2"/>
    <w:rsid w:val="001C1DF4"/>
    <w:rsid w:val="001C361F"/>
    <w:rsid w:val="001C41BC"/>
    <w:rsid w:val="001C4520"/>
    <w:rsid w:val="001C5D86"/>
    <w:rsid w:val="001C7C1B"/>
    <w:rsid w:val="001D18B8"/>
    <w:rsid w:val="001D1CDE"/>
    <w:rsid w:val="001D2B56"/>
    <w:rsid w:val="001D3F3A"/>
    <w:rsid w:val="001D4FA3"/>
    <w:rsid w:val="001D7437"/>
    <w:rsid w:val="001E19CF"/>
    <w:rsid w:val="001E692D"/>
    <w:rsid w:val="001E7997"/>
    <w:rsid w:val="001F09FA"/>
    <w:rsid w:val="001F5EAD"/>
    <w:rsid w:val="00201865"/>
    <w:rsid w:val="00202F22"/>
    <w:rsid w:val="00207DB5"/>
    <w:rsid w:val="0021674D"/>
    <w:rsid w:val="002218B5"/>
    <w:rsid w:val="00222876"/>
    <w:rsid w:val="00231333"/>
    <w:rsid w:val="00237C20"/>
    <w:rsid w:val="00242811"/>
    <w:rsid w:val="00244464"/>
    <w:rsid w:val="0024450E"/>
    <w:rsid w:val="00245476"/>
    <w:rsid w:val="00245D4A"/>
    <w:rsid w:val="0025179C"/>
    <w:rsid w:val="002624C7"/>
    <w:rsid w:val="00263A00"/>
    <w:rsid w:val="0026639F"/>
    <w:rsid w:val="00266906"/>
    <w:rsid w:val="0027275D"/>
    <w:rsid w:val="00275FDA"/>
    <w:rsid w:val="0028187D"/>
    <w:rsid w:val="00285545"/>
    <w:rsid w:val="00286D98"/>
    <w:rsid w:val="002908E5"/>
    <w:rsid w:val="002935C4"/>
    <w:rsid w:val="002A5D9D"/>
    <w:rsid w:val="002A67FF"/>
    <w:rsid w:val="002A6B84"/>
    <w:rsid w:val="002A755A"/>
    <w:rsid w:val="002B3B0C"/>
    <w:rsid w:val="002B44A5"/>
    <w:rsid w:val="002D0B24"/>
    <w:rsid w:val="002D0E9A"/>
    <w:rsid w:val="002D1A5F"/>
    <w:rsid w:val="002D5A73"/>
    <w:rsid w:val="002E3AB7"/>
    <w:rsid w:val="002E5A11"/>
    <w:rsid w:val="002E6512"/>
    <w:rsid w:val="002E7530"/>
    <w:rsid w:val="002F2194"/>
    <w:rsid w:val="00302ED6"/>
    <w:rsid w:val="003133CB"/>
    <w:rsid w:val="00314227"/>
    <w:rsid w:val="00314FC1"/>
    <w:rsid w:val="003179FB"/>
    <w:rsid w:val="00321B08"/>
    <w:rsid w:val="0032442D"/>
    <w:rsid w:val="0033266C"/>
    <w:rsid w:val="0033505E"/>
    <w:rsid w:val="0034317E"/>
    <w:rsid w:val="0035668E"/>
    <w:rsid w:val="00357150"/>
    <w:rsid w:val="003635D2"/>
    <w:rsid w:val="00364C4D"/>
    <w:rsid w:val="00370F68"/>
    <w:rsid w:val="00377BA8"/>
    <w:rsid w:val="003822BA"/>
    <w:rsid w:val="00385753"/>
    <w:rsid w:val="00390B9E"/>
    <w:rsid w:val="003968C1"/>
    <w:rsid w:val="003A7D1F"/>
    <w:rsid w:val="003B1A79"/>
    <w:rsid w:val="003B261C"/>
    <w:rsid w:val="003B2B83"/>
    <w:rsid w:val="003B2EDC"/>
    <w:rsid w:val="003B777C"/>
    <w:rsid w:val="003B77DC"/>
    <w:rsid w:val="003C2365"/>
    <w:rsid w:val="003D0484"/>
    <w:rsid w:val="003D2DA5"/>
    <w:rsid w:val="003E319A"/>
    <w:rsid w:val="003E55AE"/>
    <w:rsid w:val="003E7449"/>
    <w:rsid w:val="003F26A1"/>
    <w:rsid w:val="003F2B06"/>
    <w:rsid w:val="003F7534"/>
    <w:rsid w:val="00407123"/>
    <w:rsid w:val="0041040D"/>
    <w:rsid w:val="004133EE"/>
    <w:rsid w:val="004253EC"/>
    <w:rsid w:val="00455260"/>
    <w:rsid w:val="00456AB5"/>
    <w:rsid w:val="00462F22"/>
    <w:rsid w:val="00466BF7"/>
    <w:rsid w:val="004671B2"/>
    <w:rsid w:val="00467F83"/>
    <w:rsid w:val="00471DC4"/>
    <w:rsid w:val="004741C1"/>
    <w:rsid w:val="00480BCF"/>
    <w:rsid w:val="00492D7D"/>
    <w:rsid w:val="00492FEA"/>
    <w:rsid w:val="004956B4"/>
    <w:rsid w:val="00495C8E"/>
    <w:rsid w:val="004A62F3"/>
    <w:rsid w:val="004B0C28"/>
    <w:rsid w:val="004B45EF"/>
    <w:rsid w:val="004B7F87"/>
    <w:rsid w:val="004C4D8B"/>
    <w:rsid w:val="004C7525"/>
    <w:rsid w:val="004C7D88"/>
    <w:rsid w:val="004E0B2C"/>
    <w:rsid w:val="004E6225"/>
    <w:rsid w:val="004F5A92"/>
    <w:rsid w:val="004F6B33"/>
    <w:rsid w:val="004F7A14"/>
    <w:rsid w:val="005076E9"/>
    <w:rsid w:val="0051255D"/>
    <w:rsid w:val="00513BCF"/>
    <w:rsid w:val="00514143"/>
    <w:rsid w:val="00525BEC"/>
    <w:rsid w:val="00525EF5"/>
    <w:rsid w:val="0053134A"/>
    <w:rsid w:val="00531BF0"/>
    <w:rsid w:val="00533D43"/>
    <w:rsid w:val="00534153"/>
    <w:rsid w:val="00534953"/>
    <w:rsid w:val="00536284"/>
    <w:rsid w:val="00536966"/>
    <w:rsid w:val="0054563F"/>
    <w:rsid w:val="00552F3B"/>
    <w:rsid w:val="0055301C"/>
    <w:rsid w:val="00555D80"/>
    <w:rsid w:val="00557140"/>
    <w:rsid w:val="00562523"/>
    <w:rsid w:val="005677D9"/>
    <w:rsid w:val="0057188F"/>
    <w:rsid w:val="00572E64"/>
    <w:rsid w:val="00577C59"/>
    <w:rsid w:val="00581BE8"/>
    <w:rsid w:val="00582710"/>
    <w:rsid w:val="00585569"/>
    <w:rsid w:val="005A618E"/>
    <w:rsid w:val="005B2970"/>
    <w:rsid w:val="005C49A7"/>
    <w:rsid w:val="005D0AD8"/>
    <w:rsid w:val="005D19FF"/>
    <w:rsid w:val="005D455D"/>
    <w:rsid w:val="005D7CF2"/>
    <w:rsid w:val="005E0DFA"/>
    <w:rsid w:val="005E6200"/>
    <w:rsid w:val="0060730A"/>
    <w:rsid w:val="00607585"/>
    <w:rsid w:val="006114D2"/>
    <w:rsid w:val="00611568"/>
    <w:rsid w:val="00612887"/>
    <w:rsid w:val="0061390B"/>
    <w:rsid w:val="00614D02"/>
    <w:rsid w:val="006259A5"/>
    <w:rsid w:val="00633433"/>
    <w:rsid w:val="00634F6B"/>
    <w:rsid w:val="0063626C"/>
    <w:rsid w:val="006419D2"/>
    <w:rsid w:val="00641D60"/>
    <w:rsid w:val="00643791"/>
    <w:rsid w:val="00647382"/>
    <w:rsid w:val="00652513"/>
    <w:rsid w:val="006534B2"/>
    <w:rsid w:val="00657963"/>
    <w:rsid w:val="00657D6C"/>
    <w:rsid w:val="00662857"/>
    <w:rsid w:val="0066329E"/>
    <w:rsid w:val="00663DF6"/>
    <w:rsid w:val="006672C1"/>
    <w:rsid w:val="0067421D"/>
    <w:rsid w:val="006847DA"/>
    <w:rsid w:val="006B05E8"/>
    <w:rsid w:val="006B4D05"/>
    <w:rsid w:val="006B5319"/>
    <w:rsid w:val="006B6931"/>
    <w:rsid w:val="006B735B"/>
    <w:rsid w:val="006C4F0C"/>
    <w:rsid w:val="006C7A76"/>
    <w:rsid w:val="006D2D7B"/>
    <w:rsid w:val="006D435B"/>
    <w:rsid w:val="006D51DA"/>
    <w:rsid w:val="006E5834"/>
    <w:rsid w:val="006E7239"/>
    <w:rsid w:val="006F2472"/>
    <w:rsid w:val="006F54FB"/>
    <w:rsid w:val="006F5711"/>
    <w:rsid w:val="007036AF"/>
    <w:rsid w:val="00706C67"/>
    <w:rsid w:val="00707A24"/>
    <w:rsid w:val="0071043E"/>
    <w:rsid w:val="007111FD"/>
    <w:rsid w:val="0071264D"/>
    <w:rsid w:val="00713FC0"/>
    <w:rsid w:val="007152C4"/>
    <w:rsid w:val="007225AA"/>
    <w:rsid w:val="00735569"/>
    <w:rsid w:val="007414F2"/>
    <w:rsid w:val="00753F95"/>
    <w:rsid w:val="00762C2A"/>
    <w:rsid w:val="007773A9"/>
    <w:rsid w:val="00777706"/>
    <w:rsid w:val="00777AC1"/>
    <w:rsid w:val="00784B44"/>
    <w:rsid w:val="00791393"/>
    <w:rsid w:val="007968C2"/>
    <w:rsid w:val="007969AF"/>
    <w:rsid w:val="007969F7"/>
    <w:rsid w:val="007975D1"/>
    <w:rsid w:val="007A3324"/>
    <w:rsid w:val="007A6D2B"/>
    <w:rsid w:val="007B047E"/>
    <w:rsid w:val="007B278A"/>
    <w:rsid w:val="007B4EA3"/>
    <w:rsid w:val="007C4A7F"/>
    <w:rsid w:val="007C5DFB"/>
    <w:rsid w:val="007C6088"/>
    <w:rsid w:val="007C7F36"/>
    <w:rsid w:val="007D2C42"/>
    <w:rsid w:val="007D6D5F"/>
    <w:rsid w:val="007E5282"/>
    <w:rsid w:val="007E57A0"/>
    <w:rsid w:val="007F7242"/>
    <w:rsid w:val="007F72D9"/>
    <w:rsid w:val="0080360E"/>
    <w:rsid w:val="00807CA1"/>
    <w:rsid w:val="0081341B"/>
    <w:rsid w:val="008157CD"/>
    <w:rsid w:val="00820365"/>
    <w:rsid w:val="00822CAA"/>
    <w:rsid w:val="008255E1"/>
    <w:rsid w:val="00830ED9"/>
    <w:rsid w:val="00831F10"/>
    <w:rsid w:val="00831FBC"/>
    <w:rsid w:val="00837064"/>
    <w:rsid w:val="00844EFC"/>
    <w:rsid w:val="00852736"/>
    <w:rsid w:val="00853970"/>
    <w:rsid w:val="008555AB"/>
    <w:rsid w:val="00856E73"/>
    <w:rsid w:val="0087157C"/>
    <w:rsid w:val="008863C0"/>
    <w:rsid w:val="00891975"/>
    <w:rsid w:val="00891B45"/>
    <w:rsid w:val="0089289A"/>
    <w:rsid w:val="008A3425"/>
    <w:rsid w:val="008B0E2C"/>
    <w:rsid w:val="008B0E4F"/>
    <w:rsid w:val="008D014F"/>
    <w:rsid w:val="008E3724"/>
    <w:rsid w:val="008E6B20"/>
    <w:rsid w:val="008F2F83"/>
    <w:rsid w:val="008F647F"/>
    <w:rsid w:val="008F7EA1"/>
    <w:rsid w:val="00904271"/>
    <w:rsid w:val="009049C3"/>
    <w:rsid w:val="0090794D"/>
    <w:rsid w:val="00907D69"/>
    <w:rsid w:val="009138E9"/>
    <w:rsid w:val="00913EAC"/>
    <w:rsid w:val="0093123F"/>
    <w:rsid w:val="00931906"/>
    <w:rsid w:val="0093278D"/>
    <w:rsid w:val="00932C03"/>
    <w:rsid w:val="00933189"/>
    <w:rsid w:val="00933C46"/>
    <w:rsid w:val="00935A0B"/>
    <w:rsid w:val="00937D37"/>
    <w:rsid w:val="00940D2C"/>
    <w:rsid w:val="00940E9F"/>
    <w:rsid w:val="00943325"/>
    <w:rsid w:val="00954BA6"/>
    <w:rsid w:val="00957A3E"/>
    <w:rsid w:val="009648AD"/>
    <w:rsid w:val="00967AED"/>
    <w:rsid w:val="00971882"/>
    <w:rsid w:val="00972BBF"/>
    <w:rsid w:val="009733D5"/>
    <w:rsid w:val="00974D94"/>
    <w:rsid w:val="009764CF"/>
    <w:rsid w:val="00980CD4"/>
    <w:rsid w:val="009909B8"/>
    <w:rsid w:val="009929A8"/>
    <w:rsid w:val="009943ED"/>
    <w:rsid w:val="0099554A"/>
    <w:rsid w:val="00995918"/>
    <w:rsid w:val="009A6A4E"/>
    <w:rsid w:val="009B041C"/>
    <w:rsid w:val="009B755C"/>
    <w:rsid w:val="009C10D0"/>
    <w:rsid w:val="009C583F"/>
    <w:rsid w:val="009C7FEE"/>
    <w:rsid w:val="009D42FB"/>
    <w:rsid w:val="009D698F"/>
    <w:rsid w:val="009E0971"/>
    <w:rsid w:val="009E0AB4"/>
    <w:rsid w:val="009E14A6"/>
    <w:rsid w:val="009F6E96"/>
    <w:rsid w:val="00A01A6C"/>
    <w:rsid w:val="00A16F5B"/>
    <w:rsid w:val="00A17BB1"/>
    <w:rsid w:val="00A20AF5"/>
    <w:rsid w:val="00A2796D"/>
    <w:rsid w:val="00A3744F"/>
    <w:rsid w:val="00A42145"/>
    <w:rsid w:val="00A439B3"/>
    <w:rsid w:val="00A46C80"/>
    <w:rsid w:val="00A5195C"/>
    <w:rsid w:val="00A6226C"/>
    <w:rsid w:val="00A67BB3"/>
    <w:rsid w:val="00A72756"/>
    <w:rsid w:val="00A8260E"/>
    <w:rsid w:val="00A82C07"/>
    <w:rsid w:val="00A832D1"/>
    <w:rsid w:val="00A840C6"/>
    <w:rsid w:val="00AA076F"/>
    <w:rsid w:val="00AA249E"/>
    <w:rsid w:val="00AA2CD7"/>
    <w:rsid w:val="00AA2E2E"/>
    <w:rsid w:val="00AA4738"/>
    <w:rsid w:val="00AA7C92"/>
    <w:rsid w:val="00AB65EC"/>
    <w:rsid w:val="00AC3673"/>
    <w:rsid w:val="00AC7797"/>
    <w:rsid w:val="00AD343C"/>
    <w:rsid w:val="00AE44CD"/>
    <w:rsid w:val="00AE5676"/>
    <w:rsid w:val="00B00529"/>
    <w:rsid w:val="00B00D34"/>
    <w:rsid w:val="00B01AD0"/>
    <w:rsid w:val="00B06378"/>
    <w:rsid w:val="00B10373"/>
    <w:rsid w:val="00B133E5"/>
    <w:rsid w:val="00B223FB"/>
    <w:rsid w:val="00B22D94"/>
    <w:rsid w:val="00B23950"/>
    <w:rsid w:val="00B23C4C"/>
    <w:rsid w:val="00B3720D"/>
    <w:rsid w:val="00B37DF5"/>
    <w:rsid w:val="00B424ED"/>
    <w:rsid w:val="00B444A9"/>
    <w:rsid w:val="00B45ACD"/>
    <w:rsid w:val="00B50643"/>
    <w:rsid w:val="00B50F59"/>
    <w:rsid w:val="00B62CC7"/>
    <w:rsid w:val="00B63D30"/>
    <w:rsid w:val="00B6401D"/>
    <w:rsid w:val="00B66910"/>
    <w:rsid w:val="00B66AEB"/>
    <w:rsid w:val="00B8156A"/>
    <w:rsid w:val="00B816B9"/>
    <w:rsid w:val="00BA3EB2"/>
    <w:rsid w:val="00BB0DD8"/>
    <w:rsid w:val="00BC3178"/>
    <w:rsid w:val="00BC3C1E"/>
    <w:rsid w:val="00BC54C2"/>
    <w:rsid w:val="00BD48C1"/>
    <w:rsid w:val="00BD5234"/>
    <w:rsid w:val="00BD77D6"/>
    <w:rsid w:val="00BE407E"/>
    <w:rsid w:val="00BF3316"/>
    <w:rsid w:val="00BF5520"/>
    <w:rsid w:val="00BF5AE5"/>
    <w:rsid w:val="00C00435"/>
    <w:rsid w:val="00C148AE"/>
    <w:rsid w:val="00C14FE7"/>
    <w:rsid w:val="00C23D8A"/>
    <w:rsid w:val="00C24B6C"/>
    <w:rsid w:val="00C24ED8"/>
    <w:rsid w:val="00C258EB"/>
    <w:rsid w:val="00C27398"/>
    <w:rsid w:val="00C27548"/>
    <w:rsid w:val="00C37FED"/>
    <w:rsid w:val="00C44D48"/>
    <w:rsid w:val="00C46448"/>
    <w:rsid w:val="00C52C2F"/>
    <w:rsid w:val="00C5379A"/>
    <w:rsid w:val="00C55AAC"/>
    <w:rsid w:val="00C64851"/>
    <w:rsid w:val="00C732A3"/>
    <w:rsid w:val="00C73C6D"/>
    <w:rsid w:val="00C74152"/>
    <w:rsid w:val="00C8090C"/>
    <w:rsid w:val="00C8328F"/>
    <w:rsid w:val="00C8729C"/>
    <w:rsid w:val="00C872E9"/>
    <w:rsid w:val="00C92BD0"/>
    <w:rsid w:val="00CA12F6"/>
    <w:rsid w:val="00CA2915"/>
    <w:rsid w:val="00CA64C9"/>
    <w:rsid w:val="00CB0238"/>
    <w:rsid w:val="00CB6162"/>
    <w:rsid w:val="00CC12C6"/>
    <w:rsid w:val="00CC369B"/>
    <w:rsid w:val="00CC39A6"/>
    <w:rsid w:val="00CD10A5"/>
    <w:rsid w:val="00CD471F"/>
    <w:rsid w:val="00CD4886"/>
    <w:rsid w:val="00CD7529"/>
    <w:rsid w:val="00CE0E17"/>
    <w:rsid w:val="00CE31C4"/>
    <w:rsid w:val="00CF3A83"/>
    <w:rsid w:val="00CF5F0E"/>
    <w:rsid w:val="00D1630B"/>
    <w:rsid w:val="00D16F9A"/>
    <w:rsid w:val="00D20F77"/>
    <w:rsid w:val="00D30FBB"/>
    <w:rsid w:val="00D350BA"/>
    <w:rsid w:val="00D407E3"/>
    <w:rsid w:val="00D43008"/>
    <w:rsid w:val="00D43BB8"/>
    <w:rsid w:val="00D476D6"/>
    <w:rsid w:val="00D56E26"/>
    <w:rsid w:val="00D60378"/>
    <w:rsid w:val="00D61876"/>
    <w:rsid w:val="00D62EAC"/>
    <w:rsid w:val="00D6391B"/>
    <w:rsid w:val="00D7324B"/>
    <w:rsid w:val="00D74158"/>
    <w:rsid w:val="00D81BA1"/>
    <w:rsid w:val="00D820E1"/>
    <w:rsid w:val="00D8528C"/>
    <w:rsid w:val="00D909B4"/>
    <w:rsid w:val="00D91470"/>
    <w:rsid w:val="00D92B75"/>
    <w:rsid w:val="00DA1A5E"/>
    <w:rsid w:val="00DA3317"/>
    <w:rsid w:val="00DA74FC"/>
    <w:rsid w:val="00DC1B0C"/>
    <w:rsid w:val="00DC36C3"/>
    <w:rsid w:val="00DC4AFA"/>
    <w:rsid w:val="00DC6850"/>
    <w:rsid w:val="00DD05DA"/>
    <w:rsid w:val="00DD3768"/>
    <w:rsid w:val="00DD7D3F"/>
    <w:rsid w:val="00DE761C"/>
    <w:rsid w:val="00DF27EC"/>
    <w:rsid w:val="00DF32F3"/>
    <w:rsid w:val="00DF3C6E"/>
    <w:rsid w:val="00DF4011"/>
    <w:rsid w:val="00E00773"/>
    <w:rsid w:val="00E00FF4"/>
    <w:rsid w:val="00E04E8D"/>
    <w:rsid w:val="00E10249"/>
    <w:rsid w:val="00E1597E"/>
    <w:rsid w:val="00E15FB6"/>
    <w:rsid w:val="00E328B1"/>
    <w:rsid w:val="00E354D4"/>
    <w:rsid w:val="00E35DFF"/>
    <w:rsid w:val="00E4396B"/>
    <w:rsid w:val="00E545F2"/>
    <w:rsid w:val="00E558B0"/>
    <w:rsid w:val="00E57037"/>
    <w:rsid w:val="00E61D91"/>
    <w:rsid w:val="00E66AF6"/>
    <w:rsid w:val="00E70C03"/>
    <w:rsid w:val="00E766C0"/>
    <w:rsid w:val="00E907B6"/>
    <w:rsid w:val="00E9318A"/>
    <w:rsid w:val="00E95745"/>
    <w:rsid w:val="00EA4DE0"/>
    <w:rsid w:val="00EA539B"/>
    <w:rsid w:val="00EB6948"/>
    <w:rsid w:val="00EB7B44"/>
    <w:rsid w:val="00EC6B5B"/>
    <w:rsid w:val="00ED412B"/>
    <w:rsid w:val="00ED79DB"/>
    <w:rsid w:val="00EE01AF"/>
    <w:rsid w:val="00EE1977"/>
    <w:rsid w:val="00EF4525"/>
    <w:rsid w:val="00EF68B6"/>
    <w:rsid w:val="00F00339"/>
    <w:rsid w:val="00F0643B"/>
    <w:rsid w:val="00F17D22"/>
    <w:rsid w:val="00F3130B"/>
    <w:rsid w:val="00F3198F"/>
    <w:rsid w:val="00F34321"/>
    <w:rsid w:val="00F36249"/>
    <w:rsid w:val="00F414D3"/>
    <w:rsid w:val="00F41A45"/>
    <w:rsid w:val="00F42399"/>
    <w:rsid w:val="00F427E0"/>
    <w:rsid w:val="00F4330B"/>
    <w:rsid w:val="00F572B9"/>
    <w:rsid w:val="00F6604A"/>
    <w:rsid w:val="00F703C3"/>
    <w:rsid w:val="00F71A3D"/>
    <w:rsid w:val="00F71BAB"/>
    <w:rsid w:val="00F82D10"/>
    <w:rsid w:val="00F94D74"/>
    <w:rsid w:val="00FC2CCD"/>
    <w:rsid w:val="00FC4256"/>
    <w:rsid w:val="00FC5601"/>
    <w:rsid w:val="00FD061B"/>
    <w:rsid w:val="00FE068C"/>
    <w:rsid w:val="00FE5929"/>
    <w:rsid w:val="00FE74E7"/>
    <w:rsid w:val="00FF05DB"/>
    <w:rsid w:val="00FF0623"/>
    <w:rsid w:val="00FF0CF3"/>
    <w:rsid w:val="00FF5DA5"/>
    <w:rsid w:val="00FF64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57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atterepredefinitoparagrafo"/>
    <w:uiPriority w:val="99"/>
    <w:semiHidden/>
    <w:unhideWhenUsed/>
    <w:rsid w:val="0060730A"/>
    <w:rPr>
      <w:sz w:val="18"/>
      <w:szCs w:val="18"/>
    </w:rPr>
  </w:style>
  <w:style w:type="paragraph" w:styleId="Testocommento">
    <w:name w:val="annotation text"/>
    <w:basedOn w:val="Normale"/>
    <w:link w:val="TestocommentoCarattere"/>
    <w:uiPriority w:val="99"/>
    <w:semiHidden/>
    <w:unhideWhenUsed/>
    <w:rsid w:val="0060730A"/>
  </w:style>
  <w:style w:type="character" w:customStyle="1" w:styleId="TestocommentoCarattere">
    <w:name w:val="Testo commento Carattere"/>
    <w:basedOn w:val="Caratterepredefinitoparagrafo"/>
    <w:link w:val="Testocommento"/>
    <w:uiPriority w:val="99"/>
    <w:semiHidden/>
    <w:rsid w:val="0060730A"/>
  </w:style>
  <w:style w:type="paragraph" w:styleId="Soggettocommento">
    <w:name w:val="annotation subject"/>
    <w:basedOn w:val="Testocommento"/>
    <w:next w:val="Testocommento"/>
    <w:link w:val="SoggettocommentoCarattere"/>
    <w:uiPriority w:val="99"/>
    <w:semiHidden/>
    <w:unhideWhenUsed/>
    <w:rsid w:val="0060730A"/>
    <w:rPr>
      <w:b/>
      <w:bCs/>
      <w:sz w:val="20"/>
      <w:szCs w:val="20"/>
    </w:rPr>
  </w:style>
  <w:style w:type="character" w:customStyle="1" w:styleId="SoggettocommentoCarattere">
    <w:name w:val="Soggetto commento Carattere"/>
    <w:basedOn w:val="TestocommentoCarattere"/>
    <w:link w:val="Soggettocommento"/>
    <w:uiPriority w:val="99"/>
    <w:semiHidden/>
    <w:rsid w:val="0060730A"/>
    <w:rPr>
      <w:b/>
      <w:bCs/>
      <w:sz w:val="20"/>
      <w:szCs w:val="20"/>
    </w:rPr>
  </w:style>
  <w:style w:type="paragraph" w:styleId="Testofumetto">
    <w:name w:val="Balloon Text"/>
    <w:basedOn w:val="Normale"/>
    <w:link w:val="TestofumettoCarattere"/>
    <w:uiPriority w:val="99"/>
    <w:semiHidden/>
    <w:unhideWhenUsed/>
    <w:rsid w:val="0060730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0730A"/>
    <w:rPr>
      <w:rFonts w:ascii="Lucida Grande" w:hAnsi="Lucida Grande" w:cs="Lucida Grande"/>
      <w:sz w:val="18"/>
      <w:szCs w:val="18"/>
    </w:rPr>
  </w:style>
  <w:style w:type="paragraph" w:styleId="Revisione">
    <w:name w:val="Revision"/>
    <w:hidden/>
    <w:uiPriority w:val="99"/>
    <w:semiHidden/>
    <w:rsid w:val="0054563F"/>
  </w:style>
  <w:style w:type="paragraph" w:styleId="Paragrafoelenco">
    <w:name w:val="List Paragraph"/>
    <w:basedOn w:val="Normale"/>
    <w:uiPriority w:val="34"/>
    <w:qFormat/>
    <w:rsid w:val="00777AC1"/>
    <w:pPr>
      <w:ind w:left="720"/>
      <w:contextualSpacing/>
    </w:pPr>
  </w:style>
  <w:style w:type="paragraph" w:styleId="NormaleWeb">
    <w:name w:val="Normal (Web)"/>
    <w:basedOn w:val="Normale"/>
    <w:uiPriority w:val="99"/>
    <w:unhideWhenUsed/>
    <w:rsid w:val="00A2796D"/>
    <w:pPr>
      <w:spacing w:before="100" w:beforeAutospacing="1" w:after="100" w:afterAutospacing="1"/>
    </w:pPr>
    <w:rPr>
      <w:rFonts w:ascii="Times" w:hAnsi="Times" w:cs="Times New Roman"/>
      <w:sz w:val="20"/>
      <w:szCs w:val="20"/>
      <w:lang w:eastAsia="it-IT"/>
    </w:rPr>
  </w:style>
  <w:style w:type="paragraph" w:styleId="Pidipagina">
    <w:name w:val="footer"/>
    <w:basedOn w:val="Normale"/>
    <w:link w:val="PidipaginaCarattere"/>
    <w:uiPriority w:val="99"/>
    <w:unhideWhenUsed/>
    <w:rsid w:val="007773A9"/>
    <w:pPr>
      <w:tabs>
        <w:tab w:val="center" w:pos="4819"/>
        <w:tab w:val="right" w:pos="9638"/>
      </w:tabs>
    </w:pPr>
  </w:style>
  <w:style w:type="character" w:customStyle="1" w:styleId="PidipaginaCarattere">
    <w:name w:val="Piè di pagina Carattere"/>
    <w:basedOn w:val="Caratterepredefinitoparagrafo"/>
    <w:link w:val="Pidipagina"/>
    <w:uiPriority w:val="99"/>
    <w:rsid w:val="007773A9"/>
  </w:style>
  <w:style w:type="character" w:styleId="Numeropagina">
    <w:name w:val="page number"/>
    <w:basedOn w:val="Caratterepredefinitoparagrafo"/>
    <w:uiPriority w:val="99"/>
    <w:semiHidden/>
    <w:unhideWhenUsed/>
    <w:rsid w:val="007773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atterepredefinitoparagrafo"/>
    <w:uiPriority w:val="99"/>
    <w:semiHidden/>
    <w:unhideWhenUsed/>
    <w:rsid w:val="0060730A"/>
    <w:rPr>
      <w:sz w:val="18"/>
      <w:szCs w:val="18"/>
    </w:rPr>
  </w:style>
  <w:style w:type="paragraph" w:styleId="Testocommento">
    <w:name w:val="annotation text"/>
    <w:basedOn w:val="Normale"/>
    <w:link w:val="TestocommentoCarattere"/>
    <w:uiPriority w:val="99"/>
    <w:semiHidden/>
    <w:unhideWhenUsed/>
    <w:rsid w:val="0060730A"/>
  </w:style>
  <w:style w:type="character" w:customStyle="1" w:styleId="TestocommentoCarattere">
    <w:name w:val="Testo commento Carattere"/>
    <w:basedOn w:val="Caratterepredefinitoparagrafo"/>
    <w:link w:val="Testocommento"/>
    <w:uiPriority w:val="99"/>
    <w:semiHidden/>
    <w:rsid w:val="0060730A"/>
  </w:style>
  <w:style w:type="paragraph" w:styleId="Soggettocommento">
    <w:name w:val="annotation subject"/>
    <w:basedOn w:val="Testocommento"/>
    <w:next w:val="Testocommento"/>
    <w:link w:val="SoggettocommentoCarattere"/>
    <w:uiPriority w:val="99"/>
    <w:semiHidden/>
    <w:unhideWhenUsed/>
    <w:rsid w:val="0060730A"/>
    <w:rPr>
      <w:b/>
      <w:bCs/>
      <w:sz w:val="20"/>
      <w:szCs w:val="20"/>
    </w:rPr>
  </w:style>
  <w:style w:type="character" w:customStyle="1" w:styleId="SoggettocommentoCarattere">
    <w:name w:val="Soggetto commento Carattere"/>
    <w:basedOn w:val="TestocommentoCarattere"/>
    <w:link w:val="Soggettocommento"/>
    <w:uiPriority w:val="99"/>
    <w:semiHidden/>
    <w:rsid w:val="0060730A"/>
    <w:rPr>
      <w:b/>
      <w:bCs/>
      <w:sz w:val="20"/>
      <w:szCs w:val="20"/>
    </w:rPr>
  </w:style>
  <w:style w:type="paragraph" w:styleId="Testofumetto">
    <w:name w:val="Balloon Text"/>
    <w:basedOn w:val="Normale"/>
    <w:link w:val="TestofumettoCarattere"/>
    <w:uiPriority w:val="99"/>
    <w:semiHidden/>
    <w:unhideWhenUsed/>
    <w:rsid w:val="0060730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0730A"/>
    <w:rPr>
      <w:rFonts w:ascii="Lucida Grande" w:hAnsi="Lucida Grande" w:cs="Lucida Grande"/>
      <w:sz w:val="18"/>
      <w:szCs w:val="18"/>
    </w:rPr>
  </w:style>
  <w:style w:type="paragraph" w:styleId="Revisione">
    <w:name w:val="Revision"/>
    <w:hidden/>
    <w:uiPriority w:val="99"/>
    <w:semiHidden/>
    <w:rsid w:val="0054563F"/>
  </w:style>
  <w:style w:type="paragraph" w:styleId="Paragrafoelenco">
    <w:name w:val="List Paragraph"/>
    <w:basedOn w:val="Normale"/>
    <w:uiPriority w:val="34"/>
    <w:qFormat/>
    <w:rsid w:val="00777AC1"/>
    <w:pPr>
      <w:ind w:left="720"/>
      <w:contextualSpacing/>
    </w:pPr>
  </w:style>
  <w:style w:type="paragraph" w:styleId="NormaleWeb">
    <w:name w:val="Normal (Web)"/>
    <w:basedOn w:val="Normale"/>
    <w:uiPriority w:val="99"/>
    <w:unhideWhenUsed/>
    <w:rsid w:val="00A2796D"/>
    <w:pPr>
      <w:spacing w:before="100" w:beforeAutospacing="1" w:after="100" w:afterAutospacing="1"/>
    </w:pPr>
    <w:rPr>
      <w:rFonts w:ascii="Times" w:hAnsi="Times" w:cs="Times New Roman"/>
      <w:sz w:val="20"/>
      <w:szCs w:val="20"/>
      <w:lang w:eastAsia="it-IT"/>
    </w:rPr>
  </w:style>
  <w:style w:type="paragraph" w:styleId="Pidipagina">
    <w:name w:val="footer"/>
    <w:basedOn w:val="Normale"/>
    <w:link w:val="PidipaginaCarattere"/>
    <w:uiPriority w:val="99"/>
    <w:unhideWhenUsed/>
    <w:rsid w:val="007773A9"/>
    <w:pPr>
      <w:tabs>
        <w:tab w:val="center" w:pos="4819"/>
        <w:tab w:val="right" w:pos="9638"/>
      </w:tabs>
    </w:pPr>
  </w:style>
  <w:style w:type="character" w:customStyle="1" w:styleId="PidipaginaCarattere">
    <w:name w:val="Piè di pagina Carattere"/>
    <w:basedOn w:val="Caratterepredefinitoparagrafo"/>
    <w:link w:val="Pidipagina"/>
    <w:uiPriority w:val="99"/>
    <w:rsid w:val="007773A9"/>
  </w:style>
  <w:style w:type="character" w:styleId="Numeropagina">
    <w:name w:val="page number"/>
    <w:basedOn w:val="Caratterepredefinitoparagrafo"/>
    <w:uiPriority w:val="99"/>
    <w:semiHidden/>
    <w:unhideWhenUsed/>
    <w:rsid w:val="00777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6381">
      <w:bodyDiv w:val="1"/>
      <w:marLeft w:val="0"/>
      <w:marRight w:val="0"/>
      <w:marTop w:val="0"/>
      <w:marBottom w:val="0"/>
      <w:divBdr>
        <w:top w:val="none" w:sz="0" w:space="0" w:color="auto"/>
        <w:left w:val="none" w:sz="0" w:space="0" w:color="auto"/>
        <w:bottom w:val="none" w:sz="0" w:space="0" w:color="auto"/>
        <w:right w:val="none" w:sz="0" w:space="0" w:color="auto"/>
      </w:divBdr>
    </w:div>
    <w:div w:id="361056913">
      <w:bodyDiv w:val="1"/>
      <w:marLeft w:val="0"/>
      <w:marRight w:val="0"/>
      <w:marTop w:val="0"/>
      <w:marBottom w:val="0"/>
      <w:divBdr>
        <w:top w:val="none" w:sz="0" w:space="0" w:color="auto"/>
        <w:left w:val="none" w:sz="0" w:space="0" w:color="auto"/>
        <w:bottom w:val="none" w:sz="0" w:space="0" w:color="auto"/>
        <w:right w:val="none" w:sz="0" w:space="0" w:color="auto"/>
      </w:divBdr>
    </w:div>
    <w:div w:id="602497695">
      <w:bodyDiv w:val="1"/>
      <w:marLeft w:val="0"/>
      <w:marRight w:val="0"/>
      <w:marTop w:val="0"/>
      <w:marBottom w:val="0"/>
      <w:divBdr>
        <w:top w:val="none" w:sz="0" w:space="0" w:color="auto"/>
        <w:left w:val="none" w:sz="0" w:space="0" w:color="auto"/>
        <w:bottom w:val="none" w:sz="0" w:space="0" w:color="auto"/>
        <w:right w:val="none" w:sz="0" w:space="0" w:color="auto"/>
      </w:divBdr>
    </w:div>
    <w:div w:id="971911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84E7A-B175-5D43-9D80-D9C94154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30796</Words>
  <Characters>175540</Characters>
  <Application>Microsoft Macintosh Word</Application>
  <DocSecurity>0</DocSecurity>
  <Lines>1462</Lines>
  <Paragraphs>411</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205925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MacBookPro Coco G</dc:creator>
  <cp:lastModifiedBy>MacBookPro Coco G</cp:lastModifiedBy>
  <cp:revision>4</cp:revision>
  <dcterms:created xsi:type="dcterms:W3CDTF">2019-12-24T17:25:00Z</dcterms:created>
  <dcterms:modified xsi:type="dcterms:W3CDTF">2019-12-28T18:30:00Z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1b717411-734e-3e8e-8424-1705024df0e0</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http://www.zotero.org/styles/the-ocular-surface</vt:lpwstr>
  </property>
  <property fmtid="{D5CDD505-2E9C-101B-9397-08002B2CF9AE}" pid="22" name="Mendeley Recent Style Name 8_1">
    <vt:lpwstr>The Ocular Surface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