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ABD5E" w14:textId="77777777" w:rsidR="00DF68CD" w:rsidRPr="00A4263E" w:rsidRDefault="00DF68CD" w:rsidP="00D90AB6">
      <w:pPr>
        <w:spacing w:line="300" w:lineRule="auto"/>
        <w:jc w:val="center"/>
        <w:rPr>
          <w:rFonts w:eastAsiaTheme="minorEastAsia" w:cs="DengXian"/>
          <w:b/>
          <w:color w:val="000000" w:themeColor="text1"/>
        </w:rPr>
      </w:pPr>
      <w:r w:rsidRPr="00A4263E">
        <w:rPr>
          <w:rFonts w:eastAsiaTheme="minorEastAsia" w:cs="DengXian"/>
          <w:b/>
          <w:color w:val="000000" w:themeColor="text1"/>
        </w:rPr>
        <w:t>Effect of increasing the descriptor set on machine learning prediction of small-molecule-based organic solar cells</w:t>
      </w:r>
    </w:p>
    <w:p w14:paraId="4ED309C1" w14:textId="0CC3F67C" w:rsidR="00137CAD" w:rsidRPr="00A4263E" w:rsidRDefault="00137CAD" w:rsidP="00D90AB6">
      <w:pPr>
        <w:spacing w:line="300" w:lineRule="auto"/>
        <w:jc w:val="center"/>
        <w:rPr>
          <w:rFonts w:eastAsia="DengXian" w:cs="DengXian"/>
          <w:color w:val="000000" w:themeColor="text1"/>
          <w:sz w:val="21"/>
          <w:szCs w:val="21"/>
        </w:rPr>
      </w:pPr>
      <w:r w:rsidRPr="00A4263E">
        <w:rPr>
          <w:rFonts w:eastAsia="DengXian" w:cs="DengXian"/>
          <w:color w:val="000000" w:themeColor="text1"/>
          <w:sz w:val="21"/>
          <w:szCs w:val="21"/>
        </w:rPr>
        <w:t>Zhi-Wen Zhao</w:t>
      </w:r>
      <w:r w:rsidR="00590FEB" w:rsidRPr="00A4263E">
        <w:rPr>
          <w:rFonts w:eastAsia="DengXian" w:cs="DengXian"/>
          <w:color w:val="000000" w:themeColor="text1"/>
          <w:sz w:val="21"/>
          <w:szCs w:val="21"/>
        </w:rPr>
        <w:t>,</w:t>
      </w:r>
      <w:r w:rsidR="00590FEB" w:rsidRPr="00A4263E">
        <w:rPr>
          <w:rFonts w:eastAsia="DengXian" w:cs="DengXian"/>
          <w:color w:val="000000" w:themeColor="text1"/>
          <w:sz w:val="21"/>
          <w:szCs w:val="21"/>
          <w:vertAlign w:val="superscript"/>
        </w:rPr>
        <w:t>a</w:t>
      </w:r>
      <w:r w:rsidR="00992C3A" w:rsidRPr="00A4263E">
        <w:rPr>
          <w:rFonts w:eastAsia="DengXian" w:cs="DengXian"/>
          <w:color w:val="000000" w:themeColor="text1"/>
          <w:sz w:val="21"/>
          <w:szCs w:val="21"/>
          <w:vertAlign w:val="superscript"/>
        </w:rPr>
        <w:t>,b</w:t>
      </w:r>
      <w:r w:rsidRPr="00A4263E">
        <w:rPr>
          <w:rFonts w:eastAsia="DengXian" w:cs="DengXian"/>
          <w:color w:val="000000" w:themeColor="text1"/>
          <w:sz w:val="21"/>
          <w:szCs w:val="21"/>
        </w:rPr>
        <w:t xml:space="preserve"> Marcos del Cueto</w:t>
      </w:r>
      <w:r w:rsidR="00590FEB" w:rsidRPr="00A4263E">
        <w:rPr>
          <w:rFonts w:eastAsia="DengXian" w:cs="DengXian"/>
          <w:color w:val="000000" w:themeColor="text1"/>
          <w:sz w:val="21"/>
          <w:szCs w:val="21"/>
        </w:rPr>
        <w:t>,</w:t>
      </w:r>
      <w:r w:rsidR="00992C3A" w:rsidRPr="00A4263E">
        <w:rPr>
          <w:rFonts w:eastAsia="DengXian" w:cs="DengXian"/>
          <w:color w:val="000000" w:themeColor="text1"/>
          <w:sz w:val="21"/>
          <w:szCs w:val="21"/>
          <w:vertAlign w:val="superscript"/>
        </w:rPr>
        <w:t>a</w:t>
      </w:r>
      <w:r w:rsidRPr="00A4263E">
        <w:rPr>
          <w:rFonts w:eastAsia="DengXian" w:cs="DengXian"/>
          <w:color w:val="000000" w:themeColor="text1"/>
          <w:sz w:val="21"/>
          <w:szCs w:val="21"/>
        </w:rPr>
        <w:t xml:space="preserve"> Yun Geng</w:t>
      </w:r>
      <w:r w:rsidR="00590FEB" w:rsidRPr="00A4263E">
        <w:rPr>
          <w:rFonts w:eastAsia="DengXian" w:cs="DengXian"/>
          <w:color w:val="000000" w:themeColor="text1"/>
          <w:sz w:val="21"/>
          <w:szCs w:val="21"/>
        </w:rPr>
        <w:t>,</w:t>
      </w:r>
      <w:r w:rsidR="00992C3A" w:rsidRPr="00A4263E">
        <w:rPr>
          <w:rFonts w:eastAsia="DengXian" w:cs="DengXian"/>
          <w:color w:val="000000" w:themeColor="text1"/>
          <w:sz w:val="21"/>
          <w:szCs w:val="21"/>
          <w:vertAlign w:val="superscript"/>
        </w:rPr>
        <w:t>b</w:t>
      </w:r>
      <w:r w:rsidRPr="00A4263E">
        <w:rPr>
          <w:rFonts w:eastAsia="DengXian" w:cs="DengXian"/>
          <w:color w:val="000000" w:themeColor="text1"/>
          <w:sz w:val="21"/>
          <w:szCs w:val="21"/>
        </w:rPr>
        <w:t xml:space="preserve"> </w:t>
      </w:r>
      <w:r w:rsidR="00590FEB" w:rsidRPr="00A4263E">
        <w:rPr>
          <w:rFonts w:eastAsia="DengXian" w:cs="DengXian"/>
          <w:color w:val="000000" w:themeColor="text1"/>
          <w:sz w:val="21"/>
          <w:szCs w:val="21"/>
        </w:rPr>
        <w:t>Alessandro Troisi</w:t>
      </w:r>
      <w:r w:rsidR="00BB3F91" w:rsidRPr="00A4263E">
        <w:rPr>
          <w:rFonts w:eastAsia="DengXian" w:cs="DengXian"/>
          <w:color w:val="000000" w:themeColor="text1"/>
          <w:sz w:val="21"/>
          <w:szCs w:val="21"/>
          <w:vertAlign w:val="superscript"/>
        </w:rPr>
        <w:t>*</w:t>
      </w:r>
      <w:r w:rsidR="00992C3A" w:rsidRPr="00A4263E">
        <w:rPr>
          <w:rFonts w:eastAsia="DengXian" w:cs="DengXian"/>
          <w:color w:val="000000" w:themeColor="text1"/>
          <w:sz w:val="21"/>
          <w:szCs w:val="21"/>
          <w:vertAlign w:val="superscript"/>
        </w:rPr>
        <w:t>a</w:t>
      </w:r>
    </w:p>
    <w:p w14:paraId="2DACCE5A" w14:textId="773F6E81" w:rsidR="00992C3A" w:rsidRPr="00A4263E" w:rsidRDefault="00992C3A" w:rsidP="00740140">
      <w:pPr>
        <w:spacing w:line="300" w:lineRule="auto"/>
        <w:jc w:val="both"/>
        <w:rPr>
          <w:rFonts w:eastAsia="DengXian" w:cs="DengXian"/>
          <w:color w:val="000000" w:themeColor="text1"/>
          <w:sz w:val="21"/>
          <w:szCs w:val="21"/>
        </w:rPr>
      </w:pPr>
      <w:r w:rsidRPr="00A4263E">
        <w:rPr>
          <w:rFonts w:eastAsia="DengXian" w:cs="DengXian"/>
          <w:color w:val="000000" w:themeColor="text1"/>
          <w:sz w:val="21"/>
          <w:szCs w:val="21"/>
          <w:vertAlign w:val="superscript"/>
        </w:rPr>
        <w:t>a</w:t>
      </w:r>
      <w:r w:rsidR="000F726B" w:rsidRPr="00A4263E">
        <w:rPr>
          <w:rFonts w:eastAsia="DengXian" w:cs="DengXian"/>
          <w:color w:val="000000" w:themeColor="text1"/>
          <w:sz w:val="21"/>
          <w:szCs w:val="21"/>
        </w:rPr>
        <w:t xml:space="preserve">Department of Chemistry, University of Liverpool, Liverpool, L69 3BX, UK. </w:t>
      </w:r>
      <w:r w:rsidR="00973E17" w:rsidRPr="00A4263E">
        <w:rPr>
          <w:rFonts w:eastAsia="DengXian" w:cs="DengXian"/>
          <w:color w:val="000000" w:themeColor="text1"/>
          <w:sz w:val="21"/>
          <w:szCs w:val="21"/>
        </w:rPr>
        <w:t>Email: a.troisi</w:t>
      </w:r>
      <w:r w:rsidR="00973E17" w:rsidRPr="00A4263E">
        <w:rPr>
          <w:rFonts w:eastAsia="DengXian" w:cs="DengXian" w:hint="eastAsia"/>
          <w:color w:val="000000" w:themeColor="text1"/>
          <w:sz w:val="21"/>
          <w:szCs w:val="21"/>
        </w:rPr>
        <w:t>@</w:t>
      </w:r>
      <w:r w:rsidR="000F726B" w:rsidRPr="00A4263E">
        <w:rPr>
          <w:rFonts w:eastAsia="DengXian" w:cs="DengXian"/>
          <w:color w:val="000000" w:themeColor="text1"/>
          <w:sz w:val="21"/>
          <w:szCs w:val="21"/>
        </w:rPr>
        <w:t>liverpool.ac.uk</w:t>
      </w:r>
    </w:p>
    <w:p w14:paraId="1D325443" w14:textId="5137595E" w:rsidR="18BC5907" w:rsidRPr="00A4263E" w:rsidRDefault="00992C3A" w:rsidP="18BC5907">
      <w:pPr>
        <w:pStyle w:val="EndNoteBibliography0"/>
        <w:jc w:val="both"/>
        <w:rPr>
          <w:rFonts w:eastAsia="DengXian" w:cs="DengXian"/>
          <w:color w:val="000000" w:themeColor="text1"/>
          <w:sz w:val="21"/>
          <w:szCs w:val="21"/>
        </w:rPr>
      </w:pPr>
      <w:r w:rsidRPr="00A4263E">
        <w:rPr>
          <w:rFonts w:eastAsia="DengXian" w:cs="DengXian"/>
          <w:color w:val="000000" w:themeColor="text1"/>
          <w:sz w:val="21"/>
          <w:szCs w:val="21"/>
          <w:vertAlign w:val="superscript"/>
        </w:rPr>
        <w:t>b</w:t>
      </w:r>
      <w:r w:rsidR="00094950" w:rsidRPr="00A4263E">
        <w:rPr>
          <w:rFonts w:eastAsia="DengXian" w:cs="DengXian"/>
          <w:color w:val="000000" w:themeColor="text1"/>
          <w:sz w:val="21"/>
          <w:szCs w:val="21"/>
        </w:rPr>
        <w:t>Institute of Functional Material Chemistry, Faculty of Chemistry, Northeast Normal University, Changch</w:t>
      </w:r>
      <w:r w:rsidR="00BB3F91" w:rsidRPr="00A4263E">
        <w:rPr>
          <w:rFonts w:eastAsia="DengXian" w:cs="DengXian"/>
          <w:color w:val="000000" w:themeColor="text1"/>
          <w:sz w:val="21"/>
          <w:szCs w:val="21"/>
        </w:rPr>
        <w:t>un, 130024, Jilin, P. R. China.</w:t>
      </w:r>
    </w:p>
    <w:p w14:paraId="03405FB2" w14:textId="77777777" w:rsidR="00DF141B" w:rsidRPr="00A4263E" w:rsidRDefault="00DF141B" w:rsidP="00B865B8">
      <w:pPr>
        <w:pStyle w:val="EndNoteBibliography0"/>
        <w:spacing w:line="300" w:lineRule="auto"/>
        <w:jc w:val="both"/>
        <w:rPr>
          <w:rFonts w:eastAsia="DengXian" w:cs="DengXian"/>
          <w:color w:val="000000" w:themeColor="text1"/>
          <w:sz w:val="21"/>
          <w:szCs w:val="21"/>
        </w:rPr>
      </w:pPr>
    </w:p>
    <w:p w14:paraId="38977AB6" w14:textId="77777777" w:rsidR="00DF68CD" w:rsidRPr="00A4263E" w:rsidRDefault="00DF68CD" w:rsidP="00D90AB6">
      <w:pPr>
        <w:pStyle w:val="EndNoteBibliography0"/>
        <w:jc w:val="center"/>
        <w:rPr>
          <w:rFonts w:cs="DengXian"/>
          <w:b/>
          <w:color w:val="000000" w:themeColor="text1"/>
          <w:szCs w:val="21"/>
          <w:lang w:val="en-GB"/>
        </w:rPr>
      </w:pPr>
      <w:r w:rsidRPr="00A4263E">
        <w:rPr>
          <w:rFonts w:eastAsiaTheme="minorEastAsia" w:cs="DengXian" w:hint="eastAsia"/>
          <w:b/>
          <w:color w:val="000000" w:themeColor="text1"/>
          <w:szCs w:val="21"/>
          <w:lang w:val="en-GB"/>
        </w:rPr>
        <w:t>A</w:t>
      </w:r>
      <w:r w:rsidRPr="00A4263E">
        <w:rPr>
          <w:rFonts w:cs="DengXian"/>
          <w:b/>
          <w:color w:val="000000" w:themeColor="text1"/>
          <w:szCs w:val="21"/>
          <w:lang w:val="en-GB"/>
        </w:rPr>
        <w:t>bstract</w:t>
      </w:r>
    </w:p>
    <w:p w14:paraId="453A7148" w14:textId="3C8C3707" w:rsidR="00DF141B" w:rsidRPr="00A4263E" w:rsidRDefault="639B2F80" w:rsidP="61DFA3E5">
      <w:pPr>
        <w:pStyle w:val="EndNoteBibliography0"/>
        <w:spacing w:line="300" w:lineRule="auto"/>
        <w:jc w:val="both"/>
        <w:rPr>
          <w:rFonts w:eastAsiaTheme="minorEastAsia" w:cs="Times New Roman"/>
          <w:color w:val="000000" w:themeColor="text1"/>
        </w:rPr>
      </w:pPr>
      <w:r w:rsidRPr="00A4263E">
        <w:rPr>
          <w:rFonts w:eastAsiaTheme="minorEastAsia" w:cs="Times New Roman"/>
          <w:color w:val="000000" w:themeColor="text1"/>
        </w:rPr>
        <w:t xml:space="preserve">In this work, we </w:t>
      </w:r>
      <w:r w:rsidR="5FA15263" w:rsidRPr="00A4263E">
        <w:rPr>
          <w:rFonts w:eastAsiaTheme="minorEastAsia" w:cs="Times New Roman"/>
          <w:color w:val="000000" w:themeColor="text1"/>
        </w:rPr>
        <w:t>analyzed</w:t>
      </w:r>
      <w:r w:rsidRPr="00A4263E">
        <w:rPr>
          <w:rFonts w:eastAsiaTheme="minorEastAsia" w:cs="Times New Roman"/>
          <w:color w:val="000000" w:themeColor="text1"/>
        </w:rPr>
        <w:t xml:space="preserve"> a dataset formed by 566 donor/acceptor pairs, which are part of organic solar cell</w:t>
      </w:r>
      <w:r w:rsidR="1D25C14B" w:rsidRPr="00A4263E">
        <w:rPr>
          <w:rFonts w:eastAsiaTheme="minorEastAsia" w:cs="Times New Roman"/>
          <w:color w:val="000000" w:themeColor="text1"/>
        </w:rPr>
        <w:t>s</w:t>
      </w:r>
      <w:r w:rsidRPr="00A4263E">
        <w:rPr>
          <w:rFonts w:eastAsiaTheme="minorEastAsia" w:cs="Times New Roman"/>
          <w:color w:val="000000" w:themeColor="text1"/>
        </w:rPr>
        <w:t xml:space="preserve"> recently reported. We exp</w:t>
      </w:r>
      <w:r w:rsidR="659E3F2F" w:rsidRPr="00A4263E">
        <w:rPr>
          <w:rFonts w:eastAsiaTheme="minorEastAsia" w:cs="Times New Roman"/>
          <w:color w:val="000000" w:themeColor="text1"/>
        </w:rPr>
        <w:t xml:space="preserve">lored the effect of different descriptors in machine learning </w:t>
      </w:r>
      <w:r w:rsidR="63CD7D18" w:rsidRPr="00A4263E">
        <w:rPr>
          <w:rFonts w:eastAsiaTheme="minorEastAsia" w:cs="Times New Roman"/>
          <w:color w:val="000000" w:themeColor="text1"/>
        </w:rPr>
        <w:t xml:space="preserve">(ML) </w:t>
      </w:r>
      <w:r w:rsidR="659E3F2F" w:rsidRPr="00A4263E">
        <w:rPr>
          <w:rFonts w:eastAsiaTheme="minorEastAsia" w:cs="Times New Roman"/>
          <w:color w:val="000000" w:themeColor="text1"/>
        </w:rPr>
        <w:t>models to predict the power conversion efficiency (PCE) of these cells. The investigated descriptors are classified into</w:t>
      </w:r>
      <w:r w:rsidR="582D3219" w:rsidRPr="00A4263E">
        <w:rPr>
          <w:rFonts w:eastAsiaTheme="minorEastAsia" w:cs="Times New Roman"/>
          <w:color w:val="000000" w:themeColor="text1"/>
        </w:rPr>
        <w:t xml:space="preserve"> two main categories: structural (topology</w:t>
      </w:r>
      <w:r w:rsidR="52BF9043" w:rsidRPr="00A4263E">
        <w:rPr>
          <w:rFonts w:eastAsiaTheme="minorEastAsia" w:cs="Times New Roman"/>
          <w:color w:val="000000" w:themeColor="text1"/>
        </w:rPr>
        <w:t xml:space="preserve"> properties</w:t>
      </w:r>
      <w:r w:rsidR="582D3219" w:rsidRPr="00A4263E">
        <w:rPr>
          <w:rFonts w:eastAsiaTheme="minorEastAsia" w:cs="Times New Roman"/>
          <w:color w:val="000000" w:themeColor="text1"/>
        </w:rPr>
        <w:t>)</w:t>
      </w:r>
      <w:r w:rsidR="34E620C9" w:rsidRPr="00A4263E">
        <w:rPr>
          <w:rFonts w:eastAsiaTheme="minorEastAsia" w:cs="Times New Roman"/>
          <w:color w:val="000000" w:themeColor="text1"/>
        </w:rPr>
        <w:t xml:space="preserve"> and physical descriptors</w:t>
      </w:r>
      <w:r w:rsidR="043ED262" w:rsidRPr="00A4263E">
        <w:rPr>
          <w:rFonts w:eastAsiaTheme="minorEastAsia" w:cs="Times New Roman"/>
          <w:color w:val="000000" w:themeColor="text1"/>
        </w:rPr>
        <w:t xml:space="preserve"> (energy-levels, molecular size, light absorption and mixing properties)</w:t>
      </w:r>
      <w:r w:rsidR="34E620C9" w:rsidRPr="00A4263E">
        <w:rPr>
          <w:rFonts w:eastAsiaTheme="minorEastAsia" w:cs="Times New Roman"/>
          <w:color w:val="000000" w:themeColor="text1"/>
        </w:rPr>
        <w:t>. In line</w:t>
      </w:r>
      <w:r w:rsidR="7A0CF8C0" w:rsidRPr="00A4263E">
        <w:rPr>
          <w:rFonts w:eastAsiaTheme="minorEastAsia" w:cs="Times New Roman"/>
          <w:color w:val="000000" w:themeColor="text1"/>
        </w:rPr>
        <w:t xml:space="preserve"> with previous observations, </w:t>
      </w:r>
      <w:r w:rsidR="29B47E2E" w:rsidRPr="00A4263E">
        <w:rPr>
          <w:rFonts w:eastAsiaTheme="minorEastAsia" w:cs="Times New Roman"/>
          <w:color w:val="000000" w:themeColor="text1"/>
        </w:rPr>
        <w:t>ML</w:t>
      </w:r>
      <w:r w:rsidR="7A0CF8C0" w:rsidRPr="00A4263E">
        <w:rPr>
          <w:rFonts w:eastAsiaTheme="minorEastAsia" w:cs="Times New Roman"/>
          <w:color w:val="000000" w:themeColor="text1"/>
        </w:rPr>
        <w:t xml:space="preserve"> predictions are more accurate when using both structural and physical descriptors, as opposed to only using one of them. </w:t>
      </w:r>
      <w:r w:rsidR="047840D9" w:rsidRPr="00A4263E">
        <w:rPr>
          <w:rFonts w:eastAsiaTheme="minorEastAsia" w:cs="Times New Roman"/>
          <w:color w:val="000000" w:themeColor="text1"/>
        </w:rPr>
        <w:t>We observe</w:t>
      </w:r>
      <w:r w:rsidR="40388892" w:rsidRPr="00A4263E">
        <w:rPr>
          <w:rFonts w:eastAsiaTheme="minorEastAsia" w:cs="Times New Roman"/>
          <w:color w:val="000000" w:themeColor="text1"/>
        </w:rPr>
        <w:t>d</w:t>
      </w:r>
      <w:r w:rsidR="047840D9" w:rsidRPr="00A4263E">
        <w:rPr>
          <w:rFonts w:eastAsiaTheme="minorEastAsia" w:cs="Times New Roman"/>
          <w:color w:val="000000" w:themeColor="text1"/>
        </w:rPr>
        <w:t xml:space="preserve"> that </w:t>
      </w:r>
      <w:r w:rsidR="16012F68" w:rsidRPr="00A4263E">
        <w:rPr>
          <w:rFonts w:eastAsiaTheme="minorEastAsia" w:cs="Times New Roman"/>
          <w:color w:val="000000" w:themeColor="text1"/>
        </w:rPr>
        <w:t>ML</w:t>
      </w:r>
      <w:r w:rsidR="047840D9" w:rsidRPr="00A4263E">
        <w:rPr>
          <w:rFonts w:eastAsiaTheme="minorEastAsia" w:cs="Times New Roman"/>
          <w:color w:val="000000" w:themeColor="text1"/>
        </w:rPr>
        <w:t xml:space="preserve"> predictions are also improved by using larger and more varied data sets. Importantly, the structural descriptors are the ones contributing the most to </w:t>
      </w:r>
      <w:r w:rsidR="61879889" w:rsidRPr="00A4263E">
        <w:rPr>
          <w:rFonts w:eastAsiaTheme="minorEastAsia" w:cs="Times New Roman"/>
          <w:color w:val="000000" w:themeColor="text1"/>
        </w:rPr>
        <w:t xml:space="preserve">the </w:t>
      </w:r>
      <w:r w:rsidR="3014E1A5" w:rsidRPr="00A4263E">
        <w:rPr>
          <w:rFonts w:eastAsiaTheme="minorEastAsia" w:cs="Times New Roman"/>
          <w:color w:val="000000" w:themeColor="text1"/>
        </w:rPr>
        <w:t>ML</w:t>
      </w:r>
      <w:r w:rsidR="61879889" w:rsidRPr="00A4263E">
        <w:rPr>
          <w:rFonts w:eastAsiaTheme="minorEastAsia" w:cs="Times New Roman"/>
          <w:color w:val="000000" w:themeColor="text1"/>
        </w:rPr>
        <w:t xml:space="preserve"> models. Some physical properties are </w:t>
      </w:r>
      <w:r w:rsidR="006D3785" w:rsidRPr="00A4263E">
        <w:rPr>
          <w:rFonts w:eastAsiaTheme="minorEastAsia" w:cs="Times New Roman" w:hint="eastAsia"/>
          <w:color w:val="000000" w:themeColor="text1"/>
        </w:rPr>
        <w:t>highly</w:t>
      </w:r>
      <w:r w:rsidR="61879889" w:rsidRPr="00A4263E">
        <w:rPr>
          <w:rFonts w:eastAsiaTheme="minorEastAsia" w:cs="Times New Roman"/>
          <w:color w:val="000000" w:themeColor="text1"/>
        </w:rPr>
        <w:t xml:space="preserve"> correlated with PCE, although they do not </w:t>
      </w:r>
      <w:r w:rsidR="42AD75DA" w:rsidRPr="00A4263E">
        <w:rPr>
          <w:rFonts w:eastAsiaTheme="minorEastAsia" w:cs="Times New Roman"/>
          <w:color w:val="000000" w:themeColor="text1"/>
        </w:rPr>
        <w:t xml:space="preserve">improve notably the </w:t>
      </w:r>
      <w:r w:rsidR="19C16EDB" w:rsidRPr="00A4263E">
        <w:rPr>
          <w:rFonts w:eastAsiaTheme="minorEastAsia" w:cs="Times New Roman"/>
          <w:color w:val="000000" w:themeColor="text1"/>
        </w:rPr>
        <w:t>ML</w:t>
      </w:r>
      <w:r w:rsidR="42AD75DA" w:rsidRPr="00A4263E">
        <w:rPr>
          <w:rFonts w:eastAsiaTheme="minorEastAsia" w:cs="Times New Roman"/>
          <w:color w:val="000000" w:themeColor="text1"/>
        </w:rPr>
        <w:t xml:space="preserve"> prediction accuracy, as they carry information already encoded in the structural descriptors. Given that various descriptors have significantly different computational costs, the analysis presented he</w:t>
      </w:r>
      <w:r w:rsidR="4B6414AB" w:rsidRPr="00A4263E">
        <w:rPr>
          <w:rFonts w:eastAsiaTheme="minorEastAsia" w:cs="Times New Roman"/>
          <w:color w:val="000000" w:themeColor="text1"/>
        </w:rPr>
        <w:t xml:space="preserve">re can be used as a guide to construct </w:t>
      </w:r>
      <w:r w:rsidR="406494E7" w:rsidRPr="00A4263E">
        <w:rPr>
          <w:rFonts w:eastAsiaTheme="minorEastAsia" w:cs="Times New Roman"/>
          <w:color w:val="000000" w:themeColor="text1"/>
        </w:rPr>
        <w:t>ML</w:t>
      </w:r>
      <w:r w:rsidR="4B6414AB" w:rsidRPr="00A4263E">
        <w:rPr>
          <w:rFonts w:eastAsiaTheme="minorEastAsia" w:cs="Times New Roman"/>
          <w:color w:val="000000" w:themeColor="text1"/>
        </w:rPr>
        <w:t xml:space="preserve"> models that maximize predictive power and minimize computational costs</w:t>
      </w:r>
      <w:r w:rsidR="006D3785" w:rsidRPr="00A4263E">
        <w:rPr>
          <w:rFonts w:eastAsiaTheme="minorEastAsia" w:cs="Times New Roman" w:hint="eastAsia"/>
          <w:color w:val="000000" w:themeColor="text1"/>
        </w:rPr>
        <w:t xml:space="preserve"> for screening large sets of OSCs candidates.</w:t>
      </w:r>
    </w:p>
    <w:p w14:paraId="11B49872" w14:textId="77777777" w:rsidR="00396933" w:rsidRPr="00A4263E" w:rsidRDefault="00396933" w:rsidP="18BC5907">
      <w:pPr>
        <w:pStyle w:val="EndNoteBibliography0"/>
        <w:jc w:val="both"/>
        <w:rPr>
          <w:rFonts w:ascii="Times New Roman" w:eastAsiaTheme="minorEastAsia" w:hAnsi="Times New Roman" w:cs="Times New Roman"/>
          <w:color w:val="000000" w:themeColor="text1"/>
        </w:rPr>
      </w:pPr>
    </w:p>
    <w:p w14:paraId="57F7ACD2" w14:textId="77777777" w:rsidR="004B5194" w:rsidRPr="00A4263E" w:rsidRDefault="004B5194" w:rsidP="004B5194">
      <w:pPr>
        <w:pStyle w:val="ListParagraph"/>
        <w:numPr>
          <w:ilvl w:val="0"/>
          <w:numId w:val="4"/>
        </w:numPr>
        <w:spacing w:line="300" w:lineRule="auto"/>
        <w:ind w:firstLineChars="0"/>
        <w:rPr>
          <w:rFonts w:eastAsiaTheme="minorEastAsia"/>
          <w:color w:val="000000" w:themeColor="text1"/>
        </w:rPr>
      </w:pPr>
      <w:r w:rsidRPr="00A4263E">
        <w:rPr>
          <w:rFonts w:cs="DengXian"/>
          <w:b/>
          <w:color w:val="000000" w:themeColor="text1"/>
        </w:rPr>
        <w:t>Introduction</w:t>
      </w:r>
    </w:p>
    <w:p w14:paraId="277E8FE5" w14:textId="5529A567" w:rsidR="00E22B68" w:rsidRPr="00A4263E" w:rsidRDefault="2C44D285" w:rsidP="18BC5907">
      <w:pPr>
        <w:spacing w:line="300" w:lineRule="auto"/>
        <w:jc w:val="both"/>
        <w:rPr>
          <w:rFonts w:eastAsia="DengXian" w:cs="DengXian"/>
          <w:color w:val="000000" w:themeColor="text1"/>
        </w:rPr>
      </w:pPr>
      <w:r w:rsidRPr="00A4263E">
        <w:rPr>
          <w:rFonts w:eastAsia="DengXian" w:cs="DengXian"/>
          <w:color w:val="000000" w:themeColor="text1"/>
        </w:rPr>
        <w:t xml:space="preserve">Organic solar cells (OSCs) have </w:t>
      </w:r>
      <w:r w:rsidR="7D7C82B8" w:rsidRPr="00A4263E">
        <w:rPr>
          <w:rFonts w:eastAsia="DengXian" w:cs="DengXian"/>
          <w:color w:val="000000" w:themeColor="text1"/>
        </w:rPr>
        <w:t xml:space="preserve">been </w:t>
      </w:r>
      <w:r w:rsidRPr="00A4263E">
        <w:rPr>
          <w:rFonts w:eastAsia="DengXian" w:cs="DengXian"/>
          <w:color w:val="000000" w:themeColor="text1"/>
        </w:rPr>
        <w:t>greatly developed in the past decades owing to various chemical materials and diverse combinations of donor (D) and acceptor (A).</w:t>
      </w:r>
      <w:r w:rsidR="65FC9F35" w:rsidRPr="00A4263E">
        <w:rPr>
          <w:rFonts w:eastAsia="DengXian" w:cs="DengXian"/>
          <w:color w:val="000000" w:themeColor="text1"/>
          <w:vertAlign w:val="superscript"/>
        </w:rPr>
        <w:t>1,</w:t>
      </w:r>
      <w:r w:rsidR="006D5363" w:rsidRPr="00A4263E">
        <w:rPr>
          <w:rFonts w:eastAsia="DengXian" w:cs="DengXian"/>
          <w:color w:val="000000" w:themeColor="text1"/>
          <w:vertAlign w:val="superscript"/>
        </w:rPr>
        <w:t xml:space="preserve"> </w:t>
      </w:r>
      <w:r w:rsidRPr="00A4263E">
        <w:rPr>
          <w:rFonts w:eastAsia="DengXian" w:cs="DengXian"/>
          <w:color w:val="000000" w:themeColor="text1"/>
          <w:vertAlign w:val="superscript"/>
        </w:rPr>
        <w:t>2</w:t>
      </w:r>
      <w:r w:rsidRPr="00A4263E">
        <w:rPr>
          <w:rFonts w:eastAsia="DengXian" w:cs="DengXian"/>
          <w:color w:val="000000" w:themeColor="text1"/>
        </w:rPr>
        <w:t xml:space="preserve"> </w:t>
      </w:r>
      <w:r w:rsidR="68B461EA" w:rsidRPr="00A4263E">
        <w:rPr>
          <w:rFonts w:eastAsia="DengXian" w:cs="DengXian"/>
          <w:color w:val="000000" w:themeColor="text1"/>
        </w:rPr>
        <w:t>However, t</w:t>
      </w:r>
      <w:r w:rsidRPr="00A4263E">
        <w:rPr>
          <w:rFonts w:eastAsia="DengXian" w:cs="DengXian"/>
          <w:color w:val="000000" w:themeColor="text1"/>
        </w:rPr>
        <w:t xml:space="preserve">he findings of </w:t>
      </w:r>
      <w:r w:rsidR="4083CDE5" w:rsidRPr="00A4263E">
        <w:rPr>
          <w:rFonts w:eastAsia="DengXian" w:cs="DengXian"/>
          <w:color w:val="000000" w:themeColor="text1"/>
        </w:rPr>
        <w:t>more efficient</w:t>
      </w:r>
      <w:r w:rsidRPr="00A4263E">
        <w:rPr>
          <w:rFonts w:eastAsia="DengXian" w:cs="DengXian"/>
          <w:color w:val="000000" w:themeColor="text1"/>
        </w:rPr>
        <w:t xml:space="preserve"> materials and suitable combinations of D and A largely depend on the </w:t>
      </w:r>
      <w:r w:rsidR="7D7C82B8" w:rsidRPr="00A4263E">
        <w:rPr>
          <w:rFonts w:eastAsia="DengXian" w:cs="DengXian"/>
          <w:color w:val="000000" w:themeColor="text1"/>
        </w:rPr>
        <w:t xml:space="preserve">numerous </w:t>
      </w:r>
      <w:r w:rsidRPr="00A4263E">
        <w:rPr>
          <w:rFonts w:eastAsia="DengXian" w:cs="DengXian"/>
          <w:color w:val="000000" w:themeColor="text1"/>
        </w:rPr>
        <w:t xml:space="preserve">trial and error experiments conducted by </w:t>
      </w:r>
      <w:r w:rsidR="2B39E36E" w:rsidRPr="00A4263E">
        <w:rPr>
          <w:rFonts w:eastAsia="DengXian" w:cs="DengXian"/>
          <w:color w:val="000000" w:themeColor="text1"/>
        </w:rPr>
        <w:t>a plethora</w:t>
      </w:r>
      <w:r w:rsidRPr="00A4263E">
        <w:rPr>
          <w:rFonts w:eastAsia="DengXian" w:cs="DengXian"/>
          <w:color w:val="000000" w:themeColor="text1"/>
        </w:rPr>
        <w:t xml:space="preserve"> of scientists.</w:t>
      </w:r>
      <w:r w:rsidR="166D9E34" w:rsidRPr="00A4263E">
        <w:rPr>
          <w:rFonts w:eastAsia="DengXian" w:cs="DengXian"/>
          <w:color w:val="000000" w:themeColor="text1"/>
          <w:vertAlign w:val="superscript"/>
        </w:rPr>
        <w:t>3-5</w:t>
      </w:r>
      <w:r w:rsidRPr="00A4263E">
        <w:rPr>
          <w:rFonts w:eastAsia="DengXian" w:cs="DengXian"/>
          <w:color w:val="000000" w:themeColor="text1"/>
        </w:rPr>
        <w:t xml:space="preserve"> </w:t>
      </w:r>
      <w:r w:rsidR="7C1C0205" w:rsidRPr="00A4263E">
        <w:rPr>
          <w:rFonts w:eastAsia="DengXian" w:cs="DengXian"/>
          <w:color w:val="000000" w:themeColor="text1"/>
        </w:rPr>
        <w:t>T</w:t>
      </w:r>
      <w:r w:rsidRPr="00A4263E">
        <w:rPr>
          <w:rFonts w:eastAsia="DengXian" w:cs="DengXian"/>
          <w:color w:val="000000" w:themeColor="text1"/>
        </w:rPr>
        <w:t>he underlying factors pertaining to performance of OSC</w:t>
      </w:r>
      <w:r w:rsidR="68B461EA" w:rsidRPr="00A4263E">
        <w:rPr>
          <w:rFonts w:eastAsia="DengXian" w:cs="DengXian"/>
          <w:color w:val="000000" w:themeColor="text1"/>
        </w:rPr>
        <w:t>s</w:t>
      </w:r>
      <w:r w:rsidRPr="00A4263E">
        <w:rPr>
          <w:rFonts w:eastAsia="DengXian" w:cs="DengXian"/>
          <w:color w:val="000000" w:themeColor="text1"/>
        </w:rPr>
        <w:t xml:space="preserve"> are complex because the understanding of </w:t>
      </w:r>
      <w:r w:rsidR="3A41C494" w:rsidRPr="00A4263E">
        <w:rPr>
          <w:rFonts w:eastAsia="DengXian" w:cs="DengXian"/>
          <w:color w:val="000000" w:themeColor="text1"/>
        </w:rPr>
        <w:t xml:space="preserve">the </w:t>
      </w:r>
      <w:r w:rsidRPr="00A4263E">
        <w:rPr>
          <w:rFonts w:eastAsia="DengXian" w:cs="DengXian"/>
          <w:color w:val="000000" w:themeColor="text1"/>
        </w:rPr>
        <w:t>relationship between chemical structure, D/A morphology at the interface and the performance of OSC devices remain</w:t>
      </w:r>
      <w:r w:rsidR="0F100B00" w:rsidRPr="00A4263E">
        <w:rPr>
          <w:rFonts w:eastAsia="DengXian" w:cs="DengXian"/>
          <w:color w:val="000000" w:themeColor="text1"/>
        </w:rPr>
        <w:t>s</w:t>
      </w:r>
      <w:r w:rsidRPr="00A4263E">
        <w:rPr>
          <w:rFonts w:eastAsia="DengXian" w:cs="DengXian"/>
          <w:color w:val="000000" w:themeColor="text1"/>
        </w:rPr>
        <w:t xml:space="preserve"> poor</w:t>
      </w:r>
      <w:r w:rsidR="3D2CF6A4" w:rsidRPr="00A4263E">
        <w:rPr>
          <w:rFonts w:eastAsia="DengXian" w:cs="DengXian"/>
          <w:color w:val="000000" w:themeColor="text1"/>
        </w:rPr>
        <w:t xml:space="preserve"> until now</w:t>
      </w:r>
      <w:r w:rsidRPr="00A4263E">
        <w:rPr>
          <w:rFonts w:eastAsia="DengXian" w:cs="DengXian"/>
          <w:color w:val="000000" w:themeColor="text1"/>
        </w:rPr>
        <w:t>, which ma</w:t>
      </w:r>
      <w:r w:rsidR="333EDDAF" w:rsidRPr="00A4263E">
        <w:rPr>
          <w:rFonts w:eastAsia="DengXian" w:cs="DengXian"/>
          <w:color w:val="000000" w:themeColor="text1"/>
        </w:rPr>
        <w:t>k</w:t>
      </w:r>
      <w:r w:rsidRPr="00A4263E">
        <w:rPr>
          <w:rFonts w:eastAsia="DengXian" w:cs="DengXian"/>
          <w:color w:val="000000" w:themeColor="text1"/>
        </w:rPr>
        <w:t>e</w:t>
      </w:r>
      <w:r w:rsidR="333EDDAF" w:rsidRPr="00A4263E">
        <w:rPr>
          <w:rFonts w:eastAsia="DengXian" w:cs="DengXian"/>
          <w:color w:val="000000" w:themeColor="text1"/>
        </w:rPr>
        <w:t>s</w:t>
      </w:r>
      <w:r w:rsidRPr="00A4263E">
        <w:rPr>
          <w:rFonts w:eastAsia="DengXian" w:cs="DengXian"/>
          <w:color w:val="000000" w:themeColor="text1"/>
        </w:rPr>
        <w:t xml:space="preserve"> the improvements of power conversion efficiency (PCE) more challeng</w:t>
      </w:r>
      <w:r w:rsidR="449EC704" w:rsidRPr="00A4263E">
        <w:rPr>
          <w:rFonts w:eastAsia="DengXian" w:cs="DengXian"/>
          <w:color w:val="000000" w:themeColor="text1"/>
        </w:rPr>
        <w:t>ing</w:t>
      </w:r>
      <w:r w:rsidRPr="00A4263E">
        <w:rPr>
          <w:rFonts w:eastAsia="DengXian" w:cs="DengXian"/>
          <w:color w:val="000000" w:themeColor="text1"/>
        </w:rPr>
        <w:t>.</w:t>
      </w:r>
      <w:r w:rsidR="696CFF58" w:rsidRPr="00A4263E">
        <w:rPr>
          <w:rFonts w:eastAsia="DengXian" w:cs="DengXian"/>
          <w:color w:val="000000" w:themeColor="text1"/>
          <w:vertAlign w:val="superscript"/>
        </w:rPr>
        <w:t>6</w:t>
      </w:r>
      <w:r w:rsidRPr="00A4263E">
        <w:rPr>
          <w:rFonts w:eastAsia="DengXian" w:cs="DengXian"/>
          <w:color w:val="000000" w:themeColor="text1"/>
          <w:vertAlign w:val="superscript"/>
        </w:rPr>
        <w:t>-</w:t>
      </w:r>
      <w:r w:rsidR="696CFF58" w:rsidRPr="00A4263E">
        <w:rPr>
          <w:rFonts w:eastAsia="DengXian" w:cs="DengXian"/>
          <w:color w:val="000000" w:themeColor="text1"/>
          <w:vertAlign w:val="superscript"/>
        </w:rPr>
        <w:t>1</w:t>
      </w:r>
      <w:r w:rsidR="00B70EC1" w:rsidRPr="00A4263E">
        <w:rPr>
          <w:rFonts w:eastAsia="DengXian" w:cs="DengXian"/>
          <w:color w:val="000000" w:themeColor="text1"/>
          <w:vertAlign w:val="superscript"/>
        </w:rPr>
        <w:t>1</w:t>
      </w:r>
      <w:r w:rsidRPr="00A4263E">
        <w:rPr>
          <w:rFonts w:eastAsia="DengXian" w:cs="DengXian"/>
          <w:color w:val="000000" w:themeColor="text1"/>
        </w:rPr>
        <w:t xml:space="preserve"> Thus</w:t>
      </w:r>
      <w:r w:rsidR="1A7F2326" w:rsidRPr="00A4263E">
        <w:rPr>
          <w:rFonts w:eastAsia="DengXian" w:cs="DengXian"/>
          <w:color w:val="000000" w:themeColor="text1"/>
        </w:rPr>
        <w:t>,</w:t>
      </w:r>
      <w:r w:rsidRPr="00A4263E">
        <w:rPr>
          <w:rFonts w:eastAsia="DengXian" w:cs="DengXian"/>
          <w:color w:val="000000" w:themeColor="text1"/>
        </w:rPr>
        <w:t xml:space="preserve"> </w:t>
      </w:r>
      <w:r w:rsidR="3D2CF6A4" w:rsidRPr="00A4263E">
        <w:rPr>
          <w:rFonts w:eastAsia="DengXian" w:cs="DengXian"/>
          <w:color w:val="000000" w:themeColor="text1"/>
        </w:rPr>
        <w:t>a better</w:t>
      </w:r>
      <w:r w:rsidRPr="00A4263E">
        <w:rPr>
          <w:rFonts w:eastAsia="DengXian" w:cs="DengXian"/>
          <w:color w:val="000000" w:themeColor="text1"/>
        </w:rPr>
        <w:t xml:space="preserve"> predictivity of the performance of OSC</w:t>
      </w:r>
      <w:r w:rsidR="68B461EA" w:rsidRPr="00A4263E">
        <w:rPr>
          <w:rFonts w:eastAsia="DengXian" w:cs="DengXian"/>
          <w:color w:val="000000" w:themeColor="text1"/>
        </w:rPr>
        <w:t>s</w:t>
      </w:r>
      <w:r w:rsidRPr="00A4263E">
        <w:rPr>
          <w:rFonts w:eastAsia="DengXian" w:cs="DengXian"/>
          <w:color w:val="000000" w:themeColor="text1"/>
        </w:rPr>
        <w:t xml:space="preserve"> and a </w:t>
      </w:r>
      <w:r w:rsidR="3D2CF6A4" w:rsidRPr="00A4263E">
        <w:rPr>
          <w:rFonts w:eastAsia="DengXian" w:cs="DengXian"/>
          <w:color w:val="000000" w:themeColor="text1"/>
        </w:rPr>
        <w:t xml:space="preserve">good </w:t>
      </w:r>
      <w:r w:rsidRPr="00A4263E">
        <w:rPr>
          <w:rFonts w:eastAsia="DengXian" w:cs="DengXian"/>
          <w:color w:val="000000" w:themeColor="text1"/>
        </w:rPr>
        <w:t>method for data-driven molecular design is highly desired.</w:t>
      </w:r>
      <w:r w:rsidR="001B50C4" w:rsidRPr="00A4263E">
        <w:rPr>
          <w:rFonts w:eastAsia="DengXian" w:cs="DengXian"/>
          <w:color w:val="000000" w:themeColor="text1"/>
          <w:vertAlign w:val="superscript"/>
        </w:rPr>
        <w:t>12-1</w:t>
      </w:r>
      <w:r w:rsidR="00B70EC1" w:rsidRPr="00A4263E">
        <w:rPr>
          <w:rFonts w:eastAsia="DengXian" w:cs="DengXian"/>
          <w:color w:val="000000" w:themeColor="text1"/>
          <w:vertAlign w:val="superscript"/>
        </w:rPr>
        <w:t>4</w:t>
      </w:r>
      <w:r w:rsidRPr="00A4263E">
        <w:rPr>
          <w:rFonts w:eastAsia="DengXian" w:cs="DengXian"/>
          <w:color w:val="000000" w:themeColor="text1"/>
        </w:rPr>
        <w:t xml:space="preserve"> </w:t>
      </w:r>
      <w:r w:rsidR="07A2DBA1" w:rsidRPr="00A4263E">
        <w:rPr>
          <w:rFonts w:eastAsia="DengXian" w:cs="DengXian"/>
          <w:color w:val="000000" w:themeColor="text1"/>
        </w:rPr>
        <w:t xml:space="preserve">Such predictive models </w:t>
      </w:r>
      <w:r w:rsidR="07A2DBA1" w:rsidRPr="00A4263E">
        <w:rPr>
          <w:rFonts w:eastAsia="DengXian" w:cs="DengXian"/>
          <w:color w:val="000000" w:themeColor="text1"/>
        </w:rPr>
        <w:lastRenderedPageBreak/>
        <w:t>would be particularly precious for the development of non-fullerene acceptors</w:t>
      </w:r>
      <w:r w:rsidR="023CDEF2" w:rsidRPr="00A4263E">
        <w:rPr>
          <w:rFonts w:eastAsia="DengXian" w:cs="DengXian"/>
          <w:color w:val="000000" w:themeColor="text1"/>
        </w:rPr>
        <w:t>,</w:t>
      </w:r>
      <w:r w:rsidR="700FE8CE" w:rsidRPr="00A4263E">
        <w:rPr>
          <w:rFonts w:eastAsia="DengXian" w:cs="DengXian"/>
          <w:color w:val="000000" w:themeColor="text1"/>
          <w:vertAlign w:val="superscript"/>
        </w:rPr>
        <w:t>1</w:t>
      </w:r>
      <w:r w:rsidR="00B70EC1" w:rsidRPr="00A4263E">
        <w:rPr>
          <w:rFonts w:eastAsia="DengXian" w:cs="DengXian"/>
          <w:color w:val="000000" w:themeColor="text1"/>
          <w:vertAlign w:val="superscript"/>
        </w:rPr>
        <w:t>5</w:t>
      </w:r>
      <w:r w:rsidR="700FE8CE" w:rsidRPr="00A4263E">
        <w:rPr>
          <w:rFonts w:eastAsia="DengXian" w:cs="DengXian"/>
          <w:color w:val="000000" w:themeColor="text1"/>
          <w:vertAlign w:val="superscript"/>
        </w:rPr>
        <w:t>-1</w:t>
      </w:r>
      <w:r w:rsidR="00B70EC1" w:rsidRPr="00A4263E">
        <w:rPr>
          <w:rFonts w:eastAsia="DengXian" w:cs="DengXian"/>
          <w:color w:val="000000" w:themeColor="text1"/>
          <w:vertAlign w:val="superscript"/>
        </w:rPr>
        <w:t>7</w:t>
      </w:r>
      <w:r w:rsidR="07A2DBA1" w:rsidRPr="00A4263E">
        <w:rPr>
          <w:rFonts w:eastAsia="DengXian" w:cs="DengXian"/>
          <w:color w:val="000000" w:themeColor="text1"/>
        </w:rPr>
        <w:t xml:space="preserve"> one of the most active areas in the current development of organic photovoltaics</w:t>
      </w:r>
      <w:r w:rsidR="700FE8CE" w:rsidRPr="00A4263E">
        <w:rPr>
          <w:rFonts w:eastAsia="DengXian" w:cs="DengXian"/>
          <w:color w:val="000000" w:themeColor="text1"/>
        </w:rPr>
        <w:t>.</w:t>
      </w:r>
    </w:p>
    <w:p w14:paraId="6BEBA061" w14:textId="48F00B51" w:rsidR="001B3008" w:rsidRPr="00A4263E" w:rsidRDefault="3D2CF6A4" w:rsidP="0017047F">
      <w:pPr>
        <w:spacing w:line="300" w:lineRule="auto"/>
        <w:ind w:firstLineChars="200" w:firstLine="480"/>
        <w:jc w:val="both"/>
        <w:rPr>
          <w:rFonts w:eastAsia="DengXian" w:cs="DengXian"/>
          <w:color w:val="000000" w:themeColor="text1"/>
        </w:rPr>
      </w:pPr>
      <w:r w:rsidRPr="00A4263E">
        <w:rPr>
          <w:rFonts w:eastAsia="DengXian" w:cs="DengXian"/>
          <w:color w:val="000000" w:themeColor="text1"/>
        </w:rPr>
        <w:t xml:space="preserve">As a simple model, </w:t>
      </w:r>
      <w:r w:rsidR="2C44D285" w:rsidRPr="00A4263E">
        <w:rPr>
          <w:rFonts w:eastAsia="DengXian" w:cs="DengXian"/>
          <w:color w:val="000000" w:themeColor="text1"/>
        </w:rPr>
        <w:t>Scharber’s model</w:t>
      </w:r>
      <w:r w:rsidR="696CFF58" w:rsidRPr="00A4263E">
        <w:rPr>
          <w:color w:val="000000" w:themeColor="text1"/>
          <w:vertAlign w:val="superscript"/>
        </w:rPr>
        <w:t>1</w:t>
      </w:r>
      <w:r w:rsidR="004A7B10" w:rsidRPr="00A4263E">
        <w:rPr>
          <w:rFonts w:eastAsiaTheme="minorEastAsia"/>
          <w:color w:val="000000" w:themeColor="text1"/>
          <w:vertAlign w:val="superscript"/>
        </w:rPr>
        <w:t>8</w:t>
      </w:r>
      <w:r w:rsidR="2C44D285" w:rsidRPr="00A4263E">
        <w:rPr>
          <w:rFonts w:eastAsia="DengXian" w:cs="DengXian"/>
          <w:color w:val="000000" w:themeColor="text1"/>
        </w:rPr>
        <w:t xml:space="preserve"> has often been used to estimate the performance of OSCs</w:t>
      </w:r>
      <w:r w:rsidR="29C3780A" w:rsidRPr="00A4263E">
        <w:rPr>
          <w:rFonts w:eastAsia="DengXian" w:cs="DengXian"/>
          <w:color w:val="000000" w:themeColor="text1"/>
        </w:rPr>
        <w:t>.</w:t>
      </w:r>
      <w:r w:rsidR="2C44D285" w:rsidRPr="00A4263E">
        <w:rPr>
          <w:rFonts w:eastAsia="DengXian" w:cs="DengXian"/>
          <w:color w:val="000000" w:themeColor="text1"/>
        </w:rPr>
        <w:t xml:space="preserve"> </w:t>
      </w:r>
      <w:r w:rsidR="3D5EC39F" w:rsidRPr="00A4263E">
        <w:rPr>
          <w:rFonts w:eastAsia="DengXian" w:cs="DengXian"/>
          <w:color w:val="000000" w:themeColor="text1"/>
        </w:rPr>
        <w:t>H</w:t>
      </w:r>
      <w:r w:rsidR="2C44D285" w:rsidRPr="00A4263E">
        <w:rPr>
          <w:rFonts w:eastAsia="DengXian" w:cs="DengXian"/>
          <w:color w:val="000000" w:themeColor="text1"/>
        </w:rPr>
        <w:t xml:space="preserve">owever, it has some limitations since it </w:t>
      </w:r>
      <w:r w:rsidR="0B5FCC10" w:rsidRPr="00A4263E">
        <w:rPr>
          <w:rFonts w:eastAsia="DengXian" w:cs="DengXian"/>
          <w:color w:val="000000" w:themeColor="text1"/>
        </w:rPr>
        <w:t>was</w:t>
      </w:r>
      <w:r w:rsidR="2C44D285" w:rsidRPr="00A4263E">
        <w:rPr>
          <w:rFonts w:eastAsia="DengXian" w:cs="DengXian"/>
          <w:color w:val="000000" w:themeColor="text1"/>
        </w:rPr>
        <w:t xml:space="preserve"> proposed for PC</w:t>
      </w:r>
      <w:r w:rsidR="2C44D285" w:rsidRPr="00A4263E">
        <w:rPr>
          <w:rFonts w:eastAsia="DengXian" w:cs="DengXian"/>
          <w:color w:val="000000" w:themeColor="text1"/>
          <w:vertAlign w:val="subscript"/>
        </w:rPr>
        <w:t>61</w:t>
      </w:r>
      <w:r w:rsidR="2C44D285" w:rsidRPr="00A4263E">
        <w:rPr>
          <w:rFonts w:eastAsia="DengXian" w:cs="DengXian"/>
          <w:color w:val="000000" w:themeColor="text1"/>
        </w:rPr>
        <w:t xml:space="preserve">BM while the </w:t>
      </w:r>
      <w:r w:rsidR="3C2AA3C4" w:rsidRPr="00A4263E">
        <w:rPr>
          <w:rFonts w:eastAsia="DengXian" w:cs="DengXian"/>
          <w:color w:val="000000" w:themeColor="text1"/>
        </w:rPr>
        <w:t>increased prevalence</w:t>
      </w:r>
      <w:r w:rsidR="2C44D285" w:rsidRPr="00A4263E">
        <w:rPr>
          <w:rFonts w:eastAsia="DengXian" w:cs="DengXian"/>
          <w:color w:val="000000" w:themeColor="text1"/>
        </w:rPr>
        <w:t xml:space="preserve"> of non-fullerenes calls for a more general model. </w:t>
      </w:r>
      <w:r w:rsidR="0CF9634F" w:rsidRPr="00A4263E">
        <w:rPr>
          <w:rFonts w:eastAsia="DengXian" w:cs="DengXian"/>
          <w:color w:val="000000" w:themeColor="text1"/>
        </w:rPr>
        <w:t>In addition</w:t>
      </w:r>
      <w:r w:rsidR="2C44D285" w:rsidRPr="00A4263E">
        <w:rPr>
          <w:rFonts w:eastAsia="DengXian" w:cs="DengXian"/>
          <w:color w:val="000000" w:themeColor="text1"/>
        </w:rPr>
        <w:t xml:space="preserve">, </w:t>
      </w:r>
      <w:r w:rsidR="5AF1BA2D" w:rsidRPr="00A4263E">
        <w:rPr>
          <w:rFonts w:eastAsia="DengXian" w:cs="DengXian"/>
          <w:color w:val="000000" w:themeColor="text1"/>
        </w:rPr>
        <w:t xml:space="preserve">the complexity of OSC devices </w:t>
      </w:r>
      <w:r w:rsidR="154B7D91" w:rsidRPr="00A4263E">
        <w:rPr>
          <w:rFonts w:eastAsia="DengXian" w:cs="DengXian"/>
          <w:color w:val="000000" w:themeColor="text1"/>
        </w:rPr>
        <w:t>requires additional</w:t>
      </w:r>
      <w:r w:rsidR="5AF1BA2D" w:rsidRPr="00A4263E">
        <w:rPr>
          <w:rFonts w:eastAsia="DengXian" w:cs="DengXian"/>
          <w:color w:val="000000" w:themeColor="text1"/>
        </w:rPr>
        <w:t xml:space="preserve"> parameters to characterize the performance</w:t>
      </w:r>
      <w:r w:rsidR="4DAD76AE" w:rsidRPr="00A4263E">
        <w:rPr>
          <w:rFonts w:eastAsia="DengXian" w:cs="DengXian"/>
          <w:color w:val="000000" w:themeColor="text1"/>
        </w:rPr>
        <w:t>, and not just</w:t>
      </w:r>
      <w:r w:rsidR="5AF1BA2D" w:rsidRPr="00A4263E">
        <w:rPr>
          <w:rFonts w:eastAsia="DengXian" w:cs="DengXian"/>
          <w:color w:val="000000" w:themeColor="text1"/>
        </w:rPr>
        <w:t xml:space="preserve"> the </w:t>
      </w:r>
      <w:r w:rsidR="2C44D285" w:rsidRPr="00A4263E">
        <w:rPr>
          <w:rFonts w:eastAsia="DengXian" w:cs="DengXian"/>
          <w:color w:val="000000" w:themeColor="text1"/>
        </w:rPr>
        <w:t xml:space="preserve">energies of frontier molecular orbitals (FMOs) of organic molecules. As a result, </w:t>
      </w:r>
      <w:r w:rsidR="5AF1BA2D" w:rsidRPr="00A4263E">
        <w:rPr>
          <w:rFonts w:eastAsia="DengXian" w:cs="DengXian"/>
          <w:color w:val="000000" w:themeColor="text1"/>
        </w:rPr>
        <w:t>this model</w:t>
      </w:r>
      <w:r w:rsidR="2C44D285" w:rsidRPr="00A4263E">
        <w:rPr>
          <w:rFonts w:eastAsia="DengXian" w:cs="DengXian"/>
          <w:color w:val="000000" w:themeColor="text1"/>
        </w:rPr>
        <w:t xml:space="preserve"> has been proved to have a very poor correlation with the recent experimental data</w:t>
      </w:r>
      <w:r w:rsidR="004A7B10" w:rsidRPr="00A4263E">
        <w:rPr>
          <w:rFonts w:eastAsia="DengXian" w:cs="DengXian"/>
          <w:color w:val="000000" w:themeColor="text1"/>
        </w:rPr>
        <w:t>,</w:t>
      </w:r>
      <w:r w:rsidR="696CFF58" w:rsidRPr="00A4263E">
        <w:rPr>
          <w:color w:val="000000" w:themeColor="text1"/>
          <w:vertAlign w:val="superscript"/>
        </w:rPr>
        <w:t>1</w:t>
      </w:r>
      <w:r w:rsidR="004A7B10" w:rsidRPr="00A4263E">
        <w:rPr>
          <w:rFonts w:eastAsiaTheme="minorEastAsia"/>
          <w:color w:val="000000" w:themeColor="text1"/>
          <w:vertAlign w:val="superscript"/>
        </w:rPr>
        <w:t>9</w:t>
      </w:r>
      <w:r w:rsidR="2C44D285" w:rsidRPr="00A4263E">
        <w:rPr>
          <w:color w:val="000000" w:themeColor="text1"/>
          <w:vertAlign w:val="superscript"/>
        </w:rPr>
        <w:t xml:space="preserve">, </w:t>
      </w:r>
      <w:r w:rsidR="004A7B10" w:rsidRPr="00A4263E">
        <w:rPr>
          <w:color w:val="000000" w:themeColor="text1"/>
          <w:vertAlign w:val="superscript"/>
        </w:rPr>
        <w:t>20</w:t>
      </w:r>
      <w:r w:rsidR="00CB0717" w:rsidRPr="00A4263E">
        <w:rPr>
          <w:color w:val="000000" w:themeColor="text1"/>
          <w:vertAlign w:val="superscript"/>
        </w:rPr>
        <w:t xml:space="preserve"> </w:t>
      </w:r>
      <w:r w:rsidR="2C44D285" w:rsidRPr="00A4263E">
        <w:rPr>
          <w:rFonts w:eastAsia="DengXian" w:cs="DengXian"/>
          <w:color w:val="000000" w:themeColor="text1"/>
        </w:rPr>
        <w:t xml:space="preserve">and many machine learning (ML) methods have been tested to </w:t>
      </w:r>
      <w:r w:rsidR="5AF1BA2D" w:rsidRPr="00A4263E">
        <w:rPr>
          <w:rFonts w:eastAsia="DengXian" w:cs="DengXian"/>
          <w:color w:val="000000" w:themeColor="text1"/>
        </w:rPr>
        <w:t>give</w:t>
      </w:r>
      <w:r w:rsidR="2C44D285" w:rsidRPr="00A4263E">
        <w:rPr>
          <w:rFonts w:eastAsia="DengXian" w:cs="DengXian"/>
          <w:color w:val="000000" w:themeColor="text1"/>
        </w:rPr>
        <w:t xml:space="preserve"> a better predictivity of device parameters.</w:t>
      </w:r>
      <w:r w:rsidR="44CE9A7B" w:rsidRPr="00A4263E">
        <w:rPr>
          <w:rFonts w:eastAsia="DengXian" w:cs="DengXian"/>
          <w:color w:val="000000" w:themeColor="text1"/>
          <w:vertAlign w:val="superscript"/>
        </w:rPr>
        <w:t>1</w:t>
      </w:r>
      <w:r w:rsidR="004A7B10" w:rsidRPr="00A4263E">
        <w:rPr>
          <w:rFonts w:eastAsia="DengXian" w:cs="DengXian"/>
          <w:color w:val="000000" w:themeColor="text1"/>
          <w:vertAlign w:val="superscript"/>
        </w:rPr>
        <w:t>9</w:t>
      </w:r>
      <w:r w:rsidR="2C44D285" w:rsidRPr="00A4263E">
        <w:rPr>
          <w:rFonts w:eastAsia="DengXian" w:cs="DengXian"/>
          <w:color w:val="000000" w:themeColor="text1"/>
          <w:vertAlign w:val="superscript"/>
        </w:rPr>
        <w:t>-</w:t>
      </w:r>
      <w:r w:rsidR="700FE8CE" w:rsidRPr="00A4263E">
        <w:rPr>
          <w:rFonts w:eastAsia="DengXian" w:cs="DengXian"/>
          <w:color w:val="000000" w:themeColor="text1"/>
          <w:vertAlign w:val="superscript"/>
        </w:rPr>
        <w:t>2</w:t>
      </w:r>
      <w:r w:rsidR="004A7B10" w:rsidRPr="00A4263E">
        <w:rPr>
          <w:rFonts w:eastAsia="DengXian" w:cs="DengXian"/>
          <w:color w:val="000000" w:themeColor="text1"/>
          <w:vertAlign w:val="superscript"/>
        </w:rPr>
        <w:t>5</w:t>
      </w:r>
      <w:r w:rsidR="2C44D285" w:rsidRPr="00A4263E">
        <w:rPr>
          <w:rFonts w:eastAsia="DengXian" w:cs="DengXian"/>
          <w:color w:val="000000" w:themeColor="text1"/>
        </w:rPr>
        <w:t xml:space="preserve"> </w:t>
      </w:r>
      <w:r w:rsidR="34DB50A9" w:rsidRPr="00A4263E">
        <w:rPr>
          <w:rFonts w:eastAsia="DengXian" w:cs="DengXian"/>
          <w:color w:val="000000" w:themeColor="text1"/>
        </w:rPr>
        <w:t xml:space="preserve">In general, most of </w:t>
      </w:r>
      <w:r w:rsidR="2C44D285" w:rsidRPr="00A4263E">
        <w:rPr>
          <w:rFonts w:eastAsia="DengXian" w:cs="DengXian"/>
          <w:color w:val="000000" w:themeColor="text1"/>
        </w:rPr>
        <w:t xml:space="preserve">ML works have </w:t>
      </w:r>
      <w:r w:rsidR="34DB50A9" w:rsidRPr="00A4263E">
        <w:rPr>
          <w:rFonts w:eastAsia="DengXian" w:cs="DengXian"/>
          <w:color w:val="000000" w:themeColor="text1"/>
        </w:rPr>
        <w:t>focused on</w:t>
      </w:r>
      <w:r w:rsidR="2C44D285" w:rsidRPr="00A4263E">
        <w:rPr>
          <w:rFonts w:eastAsia="DengXian" w:cs="DengXian"/>
          <w:color w:val="000000" w:themeColor="text1"/>
        </w:rPr>
        <w:t xml:space="preserve"> bilayer or ternary OSCs with small molecule</w:t>
      </w:r>
      <w:r w:rsidR="5B5C4BB6" w:rsidRPr="00A4263E">
        <w:rPr>
          <w:rFonts w:eastAsia="DengXian" w:cs="DengXian"/>
          <w:color w:val="000000" w:themeColor="text1"/>
        </w:rPr>
        <w:t>s</w:t>
      </w:r>
      <w:r w:rsidR="2C44D285" w:rsidRPr="00A4263E">
        <w:rPr>
          <w:rFonts w:eastAsia="DengXian" w:cs="DengXian"/>
          <w:color w:val="000000" w:themeColor="text1"/>
        </w:rPr>
        <w:t xml:space="preserve"> or polymer</w:t>
      </w:r>
      <w:r w:rsidR="09194B47" w:rsidRPr="00A4263E">
        <w:rPr>
          <w:rFonts w:eastAsia="DengXian" w:cs="DengXian"/>
          <w:color w:val="000000" w:themeColor="text1"/>
        </w:rPr>
        <w:t>s</w:t>
      </w:r>
      <w:r w:rsidR="2C44D285" w:rsidRPr="00A4263E">
        <w:rPr>
          <w:rFonts w:eastAsia="DengXian" w:cs="DengXian"/>
          <w:color w:val="000000" w:themeColor="text1"/>
        </w:rPr>
        <w:t xml:space="preserve"> as donor</w:t>
      </w:r>
      <w:r w:rsidR="5173C7A8" w:rsidRPr="00A4263E">
        <w:rPr>
          <w:rFonts w:eastAsia="DengXian" w:cs="DengXian"/>
          <w:color w:val="000000" w:themeColor="text1"/>
        </w:rPr>
        <w:t>s</w:t>
      </w:r>
      <w:r w:rsidR="4DD0FEC0" w:rsidRPr="00A4263E">
        <w:rPr>
          <w:rFonts w:eastAsia="DengXian" w:cs="DengXian"/>
          <w:color w:val="000000" w:themeColor="text1"/>
        </w:rPr>
        <w:t xml:space="preserve">, </w:t>
      </w:r>
      <w:r w:rsidR="2C44D285" w:rsidRPr="00A4263E">
        <w:rPr>
          <w:rFonts w:eastAsia="DengXian" w:cs="DengXian"/>
          <w:color w:val="000000" w:themeColor="text1"/>
        </w:rPr>
        <w:t>and fullerene and its derivatives as acceptor</w:t>
      </w:r>
      <w:r w:rsidR="6FFF2540" w:rsidRPr="00A4263E">
        <w:rPr>
          <w:rFonts w:eastAsia="DengXian" w:cs="DengXian"/>
          <w:color w:val="000000" w:themeColor="text1"/>
        </w:rPr>
        <w:t>s</w:t>
      </w:r>
      <w:r w:rsidR="2C44D285" w:rsidRPr="00A4263E">
        <w:rPr>
          <w:rFonts w:eastAsia="DengXian" w:cs="DengXian"/>
          <w:color w:val="000000" w:themeColor="text1"/>
        </w:rPr>
        <w:t>.</w:t>
      </w:r>
      <w:r w:rsidR="765495B4" w:rsidRPr="00A4263E">
        <w:rPr>
          <w:rFonts w:eastAsia="DengXian" w:cs="DengXian"/>
          <w:color w:val="000000" w:themeColor="text1"/>
        </w:rPr>
        <w:t xml:space="preserve"> </w:t>
      </w:r>
      <w:r w:rsidR="21A0B2C8" w:rsidRPr="00A4263E">
        <w:rPr>
          <w:rFonts w:eastAsia="DengXian" w:cs="DengXian"/>
          <w:color w:val="000000" w:themeColor="text1"/>
        </w:rPr>
        <w:t>Only a few</w:t>
      </w:r>
      <w:r w:rsidR="2C44D285" w:rsidRPr="00A4263E">
        <w:rPr>
          <w:rFonts w:eastAsia="DengXian" w:cs="DengXian"/>
          <w:color w:val="000000" w:themeColor="text1"/>
        </w:rPr>
        <w:t xml:space="preserve"> </w:t>
      </w:r>
      <w:r w:rsidR="4386F858" w:rsidRPr="00A4263E">
        <w:rPr>
          <w:rFonts w:eastAsia="DengXian" w:cs="DengXian"/>
          <w:color w:val="000000" w:themeColor="text1"/>
        </w:rPr>
        <w:t xml:space="preserve">ML </w:t>
      </w:r>
      <w:r w:rsidR="445D0F99" w:rsidRPr="00A4263E">
        <w:rPr>
          <w:rFonts w:eastAsia="DengXian" w:cs="DengXian"/>
          <w:color w:val="000000" w:themeColor="text1"/>
        </w:rPr>
        <w:t xml:space="preserve">models consider </w:t>
      </w:r>
      <w:r w:rsidR="2C44D285" w:rsidRPr="00A4263E">
        <w:rPr>
          <w:rFonts w:eastAsia="DengXian" w:cs="DengXian"/>
          <w:color w:val="000000" w:themeColor="text1"/>
        </w:rPr>
        <w:t>experimental non-fullerene acceptor molecules</w:t>
      </w:r>
      <w:r w:rsidR="00E74FD3" w:rsidRPr="00A4263E">
        <w:rPr>
          <w:rFonts w:eastAsia="DengXian" w:cs="DengXian" w:hint="eastAsia"/>
          <w:color w:val="000000" w:themeColor="text1"/>
          <w:vertAlign w:val="superscript"/>
        </w:rPr>
        <w:t>1</w:t>
      </w:r>
      <w:r w:rsidR="004A7B10" w:rsidRPr="00A4263E">
        <w:rPr>
          <w:rFonts w:eastAsia="DengXian" w:cs="DengXian"/>
          <w:color w:val="000000" w:themeColor="text1"/>
          <w:vertAlign w:val="superscript"/>
        </w:rPr>
        <w:t>9</w:t>
      </w:r>
      <w:r w:rsidR="700FE8CE" w:rsidRPr="00A4263E">
        <w:rPr>
          <w:rFonts w:eastAsia="DengXian" w:cs="DengXian"/>
          <w:color w:val="000000" w:themeColor="text1"/>
          <w:vertAlign w:val="superscript"/>
        </w:rPr>
        <w:t>, 2</w:t>
      </w:r>
      <w:r w:rsidR="004A7B10" w:rsidRPr="00A4263E">
        <w:rPr>
          <w:rFonts w:eastAsia="DengXian" w:cs="DengXian"/>
          <w:color w:val="000000" w:themeColor="text1"/>
          <w:vertAlign w:val="superscript"/>
        </w:rPr>
        <w:t>6</w:t>
      </w:r>
      <w:r w:rsidR="2C44D285" w:rsidRPr="00A4263E">
        <w:rPr>
          <w:rFonts w:eastAsia="DengXian" w:cs="DengXian"/>
          <w:color w:val="000000" w:themeColor="text1"/>
        </w:rPr>
        <w:t xml:space="preserve"> </w:t>
      </w:r>
      <w:r w:rsidR="30DBF6AF" w:rsidRPr="00A4263E">
        <w:rPr>
          <w:rFonts w:eastAsia="DengXian" w:cs="DengXian"/>
          <w:color w:val="000000" w:themeColor="text1"/>
        </w:rPr>
        <w:t xml:space="preserve">one of which </w:t>
      </w:r>
      <w:r w:rsidR="225B7F42" w:rsidRPr="00A4263E">
        <w:rPr>
          <w:rFonts w:eastAsia="DengXian" w:cs="DengXian"/>
          <w:color w:val="000000" w:themeColor="text1"/>
        </w:rPr>
        <w:t xml:space="preserve">was </w:t>
      </w:r>
      <w:r w:rsidR="2C44D285" w:rsidRPr="00A4263E">
        <w:rPr>
          <w:rFonts w:eastAsia="DengXian" w:cs="DengXian"/>
          <w:color w:val="000000" w:themeColor="text1"/>
        </w:rPr>
        <w:t>reported by some of us</w:t>
      </w:r>
      <w:r w:rsidR="649504A8" w:rsidRPr="00A4263E">
        <w:rPr>
          <w:rFonts w:eastAsia="DengXian" w:cs="DengXian"/>
          <w:color w:val="000000" w:themeColor="text1"/>
        </w:rPr>
        <w:t>,</w:t>
      </w:r>
      <w:r w:rsidR="2C44D285" w:rsidRPr="00A4263E">
        <w:rPr>
          <w:rFonts w:eastAsia="DengXian" w:cs="DengXian"/>
          <w:color w:val="000000" w:themeColor="text1"/>
        </w:rPr>
        <w:t xml:space="preserve"> </w:t>
      </w:r>
      <w:r w:rsidR="2F67269D" w:rsidRPr="00A4263E">
        <w:rPr>
          <w:rFonts w:eastAsia="DengXian" w:cs="DengXian"/>
          <w:color w:val="000000" w:themeColor="text1"/>
        </w:rPr>
        <w:t>and tried to look</w:t>
      </w:r>
      <w:r w:rsidR="2C44D285" w:rsidRPr="00A4263E">
        <w:rPr>
          <w:rFonts w:eastAsia="DengXian" w:cs="DengXian"/>
          <w:color w:val="000000" w:themeColor="text1"/>
        </w:rPr>
        <w:t xml:space="preserve"> for the best combinations of D/A pairs in OSC</w:t>
      </w:r>
      <w:r w:rsidR="66BC6B05" w:rsidRPr="00A4263E">
        <w:rPr>
          <w:rFonts w:eastAsia="DengXian" w:cs="DengXian"/>
          <w:color w:val="000000" w:themeColor="text1"/>
        </w:rPr>
        <w:t>s</w:t>
      </w:r>
      <w:r w:rsidR="601967E0" w:rsidRPr="00A4263E">
        <w:rPr>
          <w:rFonts w:eastAsia="DengXian" w:cs="DengXian"/>
          <w:color w:val="000000" w:themeColor="text1"/>
        </w:rPr>
        <w:t>.</w:t>
      </w:r>
      <w:r w:rsidR="2C44D285" w:rsidRPr="00A4263E">
        <w:rPr>
          <w:rFonts w:eastAsia="DengXian" w:cs="DengXian"/>
          <w:color w:val="000000" w:themeColor="text1"/>
        </w:rPr>
        <w:t xml:space="preserve"> </w:t>
      </w:r>
      <w:r w:rsidR="47C2568D" w:rsidRPr="00A4263E">
        <w:rPr>
          <w:rFonts w:eastAsia="DengXian" w:cs="DengXian"/>
          <w:color w:val="000000" w:themeColor="text1"/>
        </w:rPr>
        <w:t xml:space="preserve">Meanwhile, </w:t>
      </w:r>
      <w:r w:rsidR="059A8D0C" w:rsidRPr="00A4263E">
        <w:rPr>
          <w:rFonts w:eastAsia="DengXian" w:cs="DengXian"/>
          <w:color w:val="000000" w:themeColor="text1"/>
        </w:rPr>
        <w:t>t</w:t>
      </w:r>
      <w:r w:rsidR="2C44D285" w:rsidRPr="00A4263E">
        <w:rPr>
          <w:rFonts w:eastAsia="DengXian" w:cs="DengXian"/>
          <w:color w:val="000000" w:themeColor="text1"/>
        </w:rPr>
        <w:t xml:space="preserve">he hidden design principles in most of </w:t>
      </w:r>
      <w:r w:rsidR="059A8D0C" w:rsidRPr="00A4263E">
        <w:rPr>
          <w:rFonts w:eastAsia="DengXian" w:cs="DengXian"/>
          <w:color w:val="000000" w:themeColor="text1"/>
        </w:rPr>
        <w:t>ML</w:t>
      </w:r>
      <w:r w:rsidR="2C44D285" w:rsidRPr="00A4263E">
        <w:rPr>
          <w:rFonts w:eastAsia="DengXian" w:cs="DengXian"/>
          <w:color w:val="000000" w:themeColor="text1"/>
        </w:rPr>
        <w:t xml:space="preserve"> works only focused on electronic properties</w:t>
      </w:r>
      <w:r w:rsidR="0B38EB8B" w:rsidRPr="00A4263E">
        <w:rPr>
          <w:rFonts w:eastAsia="DengXian" w:cs="DengXian"/>
          <w:color w:val="000000" w:themeColor="text1"/>
        </w:rPr>
        <w:t>.</w:t>
      </w:r>
      <w:r w:rsidR="004A7B10" w:rsidRPr="00A4263E">
        <w:rPr>
          <w:rFonts w:eastAsia="DengXian" w:cs="DengXian"/>
          <w:color w:val="000000" w:themeColor="text1"/>
          <w:vertAlign w:val="superscript"/>
        </w:rPr>
        <w:t>21</w:t>
      </w:r>
      <w:r w:rsidR="45048E73" w:rsidRPr="00A4263E">
        <w:rPr>
          <w:rFonts w:eastAsia="DengXian" w:cs="DengXian"/>
          <w:color w:val="000000" w:themeColor="text1"/>
          <w:vertAlign w:val="superscript"/>
        </w:rPr>
        <w:t xml:space="preserve">, </w:t>
      </w:r>
      <w:r w:rsidR="0CD2F3FD" w:rsidRPr="00A4263E">
        <w:rPr>
          <w:rFonts w:eastAsia="DengXian" w:cs="DengXian"/>
          <w:color w:val="000000" w:themeColor="text1"/>
          <w:vertAlign w:val="superscript"/>
        </w:rPr>
        <w:t>2</w:t>
      </w:r>
      <w:r w:rsidR="004A7B10" w:rsidRPr="00A4263E">
        <w:rPr>
          <w:rFonts w:eastAsia="DengXian" w:cs="DengXian"/>
          <w:color w:val="000000" w:themeColor="text1"/>
          <w:vertAlign w:val="superscript"/>
        </w:rPr>
        <w:t>7</w:t>
      </w:r>
      <w:r w:rsidR="45048E73" w:rsidRPr="00A4263E">
        <w:rPr>
          <w:rFonts w:eastAsia="DengXian" w:cs="DengXian"/>
          <w:color w:val="000000" w:themeColor="text1"/>
          <w:vertAlign w:val="superscript"/>
        </w:rPr>
        <w:t>, 2</w:t>
      </w:r>
      <w:r w:rsidR="004A7B10" w:rsidRPr="00A4263E">
        <w:rPr>
          <w:rFonts w:eastAsia="DengXian" w:cs="DengXian"/>
          <w:color w:val="000000" w:themeColor="text1"/>
          <w:vertAlign w:val="superscript"/>
        </w:rPr>
        <w:t>8</w:t>
      </w:r>
      <w:r w:rsidR="2C44D285" w:rsidRPr="00A4263E">
        <w:rPr>
          <w:rFonts w:eastAsia="DengXian" w:cs="DengXian"/>
          <w:color w:val="000000" w:themeColor="text1"/>
        </w:rPr>
        <w:t xml:space="preserve"> </w:t>
      </w:r>
      <w:r w:rsidR="47C2568D" w:rsidRPr="00A4263E">
        <w:rPr>
          <w:rFonts w:eastAsia="DengXian" w:cs="DengXian"/>
          <w:color w:val="000000" w:themeColor="text1"/>
        </w:rPr>
        <w:t xml:space="preserve">For example, Lee reported the relationship between device parameters of ternary OSCs and the electronic properties </w:t>
      </w:r>
      <w:r w:rsidR="25008FEE" w:rsidRPr="00A4263E">
        <w:rPr>
          <w:rFonts w:eastAsia="DengXian" w:cs="DengXian"/>
          <w:color w:val="000000" w:themeColor="text1"/>
        </w:rPr>
        <w:t>with</w:t>
      </w:r>
      <w:r w:rsidR="47C2568D" w:rsidRPr="00A4263E">
        <w:rPr>
          <w:rFonts w:eastAsia="DengXian" w:cs="DengXian"/>
          <w:color w:val="000000" w:themeColor="text1"/>
        </w:rPr>
        <w:t xml:space="preserve"> different kinds of ML learning algorithms,</w:t>
      </w:r>
      <w:r w:rsidR="004A7B10" w:rsidRPr="00A4263E">
        <w:rPr>
          <w:rFonts w:eastAsia="DengXian" w:cs="DengXian"/>
          <w:color w:val="000000" w:themeColor="text1"/>
          <w:vertAlign w:val="superscript"/>
        </w:rPr>
        <w:t>22</w:t>
      </w:r>
      <w:r w:rsidR="47C2568D" w:rsidRPr="00A4263E">
        <w:rPr>
          <w:rFonts w:eastAsia="DengXian" w:cs="DengXian"/>
          <w:color w:val="000000" w:themeColor="text1"/>
        </w:rPr>
        <w:t xml:space="preserve"> in which only FMOs properties were considered.</w:t>
      </w:r>
      <w:r w:rsidR="004A7B10" w:rsidRPr="00A4263E">
        <w:rPr>
          <w:rFonts w:eastAsia="DengXian" w:cs="DengXian"/>
          <w:color w:val="000000" w:themeColor="text1"/>
        </w:rPr>
        <w:t xml:space="preserve"> </w:t>
      </w:r>
      <w:r w:rsidR="0B38EB8B" w:rsidRPr="00A4263E">
        <w:rPr>
          <w:rFonts w:eastAsia="DengXian" w:cs="DengXian"/>
          <w:color w:val="000000" w:themeColor="text1"/>
        </w:rPr>
        <w:t xml:space="preserve">Therefore, </w:t>
      </w:r>
      <w:r w:rsidR="032A7C5C" w:rsidRPr="00A4263E">
        <w:rPr>
          <w:rFonts w:eastAsia="DengXian" w:cs="DengXian"/>
          <w:color w:val="000000" w:themeColor="text1"/>
        </w:rPr>
        <w:t>some previous</w:t>
      </w:r>
      <w:r w:rsidR="0B38EB8B" w:rsidRPr="00A4263E">
        <w:rPr>
          <w:rFonts w:eastAsia="DengXian" w:cs="DengXian"/>
          <w:color w:val="000000" w:themeColor="text1"/>
        </w:rPr>
        <w:t xml:space="preserve"> works ignore important factors such as photophysical properties</w:t>
      </w:r>
      <w:r w:rsidR="1CEC4B8A" w:rsidRPr="00A4263E">
        <w:rPr>
          <w:rFonts w:eastAsia="DengXian" w:cs="DengXian"/>
          <w:color w:val="000000" w:themeColor="text1"/>
        </w:rPr>
        <w:t xml:space="preserve"> </w:t>
      </w:r>
      <w:r w:rsidR="0B38EB8B" w:rsidRPr="00A4263E">
        <w:rPr>
          <w:rFonts w:eastAsia="DengXian" w:cs="DengXian"/>
          <w:color w:val="000000" w:themeColor="text1"/>
        </w:rPr>
        <w:t>and did not consider complex relationships between different properties and device parameters. Fortunately, in recent works,</w:t>
      </w:r>
      <w:r w:rsidR="023CDEF2" w:rsidRPr="00A4263E">
        <w:rPr>
          <w:rFonts w:eastAsia="DengXian" w:cs="DengXian"/>
          <w:color w:val="000000" w:themeColor="text1"/>
          <w:vertAlign w:val="superscript"/>
        </w:rPr>
        <w:t>2</w:t>
      </w:r>
      <w:r w:rsidR="004A7B10" w:rsidRPr="00A4263E">
        <w:rPr>
          <w:rFonts w:eastAsia="DengXian" w:cs="DengXian"/>
          <w:color w:val="000000" w:themeColor="text1"/>
          <w:vertAlign w:val="superscript"/>
        </w:rPr>
        <w:t>4</w:t>
      </w:r>
      <w:r w:rsidR="1CEC4B8A" w:rsidRPr="00A4263E">
        <w:rPr>
          <w:rFonts w:eastAsia="DengXian" w:cs="DengXian"/>
          <w:color w:val="000000" w:themeColor="text1"/>
          <w:vertAlign w:val="superscript"/>
        </w:rPr>
        <w:t xml:space="preserve">, </w:t>
      </w:r>
      <w:r w:rsidR="29B81986" w:rsidRPr="00A4263E">
        <w:rPr>
          <w:rFonts w:eastAsia="DengXian" w:cs="DengXian"/>
          <w:color w:val="000000" w:themeColor="text1"/>
          <w:vertAlign w:val="superscript"/>
        </w:rPr>
        <w:t>2</w:t>
      </w:r>
      <w:r w:rsidR="004A7B10" w:rsidRPr="00A4263E">
        <w:rPr>
          <w:rFonts w:eastAsia="DengXian" w:cs="DengXian"/>
          <w:color w:val="000000" w:themeColor="text1"/>
          <w:vertAlign w:val="superscript"/>
        </w:rPr>
        <w:t>9</w:t>
      </w:r>
      <w:r w:rsidR="0B38EB8B" w:rsidRPr="00A4263E">
        <w:rPr>
          <w:rFonts w:eastAsia="DengXian" w:cs="DengXian"/>
          <w:color w:val="000000" w:themeColor="text1"/>
        </w:rPr>
        <w:t xml:space="preserve"> the correlation between </w:t>
      </w:r>
      <w:r w:rsidR="0828DFE7" w:rsidRPr="00A4263E">
        <w:rPr>
          <w:rFonts w:eastAsia="DengXian" w:cs="DengXian"/>
          <w:color w:val="000000" w:themeColor="text1"/>
        </w:rPr>
        <w:t xml:space="preserve">different kinds of </w:t>
      </w:r>
      <w:r w:rsidR="0B38EB8B" w:rsidRPr="00A4263E">
        <w:rPr>
          <w:rFonts w:eastAsia="DengXian" w:cs="DengXian"/>
          <w:color w:val="000000" w:themeColor="text1"/>
        </w:rPr>
        <w:t>physical parameters and optimal performance of OSCs has been enhanced through ML analysis.</w:t>
      </w:r>
      <w:r w:rsidR="6B95AC8C" w:rsidRPr="00A4263E">
        <w:rPr>
          <w:rFonts w:eastAsia="DengXian" w:cs="DengXian"/>
          <w:color w:val="000000" w:themeColor="text1"/>
        </w:rPr>
        <w:t xml:space="preserve"> </w:t>
      </w:r>
      <w:r w:rsidR="0B38EB8B" w:rsidRPr="00A4263E">
        <w:rPr>
          <w:rFonts w:eastAsia="DengXian" w:cs="DengXian"/>
          <w:color w:val="000000" w:themeColor="text1"/>
        </w:rPr>
        <w:t xml:space="preserve">For instance, in </w:t>
      </w:r>
      <w:r w:rsidR="032A7C5C" w:rsidRPr="00A4263E">
        <w:rPr>
          <w:rFonts w:eastAsia="DengXian" w:cs="DengXian"/>
          <w:color w:val="000000" w:themeColor="text1"/>
        </w:rPr>
        <w:t>recent work</w:t>
      </w:r>
      <w:r w:rsidR="1731612B" w:rsidRPr="00A4263E">
        <w:rPr>
          <w:color w:val="000000" w:themeColor="text1"/>
          <w:vertAlign w:val="superscript"/>
        </w:rPr>
        <w:t>1</w:t>
      </w:r>
      <w:r w:rsidR="004A7B10" w:rsidRPr="00A4263E">
        <w:rPr>
          <w:rFonts w:eastAsiaTheme="minorEastAsia"/>
          <w:color w:val="000000" w:themeColor="text1"/>
          <w:vertAlign w:val="superscript"/>
        </w:rPr>
        <w:t>9</w:t>
      </w:r>
      <w:r w:rsidR="032A7C5C" w:rsidRPr="00A4263E">
        <w:rPr>
          <w:rFonts w:eastAsia="DengXian" w:cs="DengXian"/>
          <w:color w:val="000000" w:themeColor="text1"/>
        </w:rPr>
        <w:t xml:space="preserve"> published by some of us</w:t>
      </w:r>
      <w:r w:rsidR="0B38EB8B" w:rsidRPr="00A4263E">
        <w:rPr>
          <w:rFonts w:eastAsia="DengXian" w:cs="DengXian"/>
          <w:color w:val="000000" w:themeColor="text1"/>
        </w:rPr>
        <w:t xml:space="preserve">, the descriptors of structural similarity metrics </w:t>
      </w:r>
      <w:r w:rsidR="2241040D" w:rsidRPr="00A4263E">
        <w:rPr>
          <w:rFonts w:eastAsia="DengXian" w:cs="DengXian"/>
          <w:color w:val="000000" w:themeColor="text1"/>
        </w:rPr>
        <w:t xml:space="preserve">and five electronic parameters </w:t>
      </w:r>
      <w:r w:rsidR="0B38EB8B" w:rsidRPr="00A4263E">
        <w:rPr>
          <w:rFonts w:eastAsia="DengXian" w:cs="DengXian"/>
          <w:color w:val="000000" w:themeColor="text1"/>
        </w:rPr>
        <w:t xml:space="preserve">for donor and acceptor molecules were adopted and the predictivity of the ML model has been improved when considering both chemical topology and electronic structure. Also, ML work using Random Forest (RF) and Gradient Boosting (GB) on OSCs reported by Ma et al., has revealed the correlation between molecular properties and device parameters of </w:t>
      </w:r>
      <w:r w:rsidR="00E74FD3" w:rsidRPr="00A4263E">
        <w:rPr>
          <w:rFonts w:eastAsia="DengXian" w:cs="DengXian"/>
          <w:color w:val="000000" w:themeColor="text1"/>
        </w:rPr>
        <w:t>small</w:t>
      </w:r>
      <w:r w:rsidR="00E74FD3" w:rsidRPr="00A4263E">
        <w:rPr>
          <w:rFonts w:eastAsia="DengXian" w:cs="DengXian" w:hint="eastAsia"/>
          <w:color w:val="000000" w:themeColor="text1"/>
        </w:rPr>
        <w:t xml:space="preserve"> molecule-based OSCs (</w:t>
      </w:r>
      <w:r w:rsidR="0B38EB8B" w:rsidRPr="00A4263E">
        <w:rPr>
          <w:rFonts w:eastAsia="DengXian" w:cs="DengXian"/>
          <w:color w:val="000000" w:themeColor="text1"/>
        </w:rPr>
        <w:t>SM-OSCs</w:t>
      </w:r>
      <w:r w:rsidR="00E74FD3" w:rsidRPr="00A4263E">
        <w:rPr>
          <w:rFonts w:eastAsia="DengXian" w:cs="DengXian" w:hint="eastAsia"/>
          <w:color w:val="000000" w:themeColor="text1"/>
        </w:rPr>
        <w:t>)</w:t>
      </w:r>
      <w:r w:rsidR="0B38EB8B" w:rsidRPr="00A4263E">
        <w:rPr>
          <w:rFonts w:eastAsia="DengXian" w:cs="DengXian"/>
          <w:color w:val="000000" w:themeColor="text1"/>
        </w:rPr>
        <w:t xml:space="preserve"> considering 13 descriptors chosen from 28 properties, which include excited-state information</w:t>
      </w:r>
      <w:r w:rsidR="2BA3E0B9" w:rsidRPr="00A4263E">
        <w:rPr>
          <w:rFonts w:eastAsia="DengXian" w:cs="DengXian"/>
          <w:color w:val="000000" w:themeColor="text1"/>
        </w:rPr>
        <w:t>.</w:t>
      </w:r>
      <w:r w:rsidR="1731612B" w:rsidRPr="00A4263E">
        <w:rPr>
          <w:color w:val="000000" w:themeColor="text1"/>
          <w:vertAlign w:val="superscript"/>
        </w:rPr>
        <w:t>2</w:t>
      </w:r>
      <w:r w:rsidR="004A7B10" w:rsidRPr="00A4263E">
        <w:rPr>
          <w:rFonts w:eastAsiaTheme="minorEastAsia"/>
          <w:color w:val="000000" w:themeColor="text1"/>
          <w:vertAlign w:val="superscript"/>
        </w:rPr>
        <w:t>9</w:t>
      </w:r>
      <w:r w:rsidR="0B38EB8B" w:rsidRPr="00A4263E">
        <w:rPr>
          <w:rFonts w:eastAsia="DengXian" w:cs="DengXian"/>
          <w:color w:val="000000" w:themeColor="text1"/>
        </w:rPr>
        <w:t xml:space="preserve"> </w:t>
      </w:r>
      <w:r w:rsidR="4D9818F9" w:rsidRPr="00A4263E">
        <w:rPr>
          <w:rFonts w:eastAsia="DengXian" w:cs="DengXian"/>
          <w:color w:val="000000" w:themeColor="text1"/>
        </w:rPr>
        <w:t>A</w:t>
      </w:r>
      <w:r w:rsidR="0B38EB8B" w:rsidRPr="00A4263E">
        <w:rPr>
          <w:rFonts w:eastAsia="DengXian" w:cs="DengXian"/>
          <w:color w:val="000000" w:themeColor="text1"/>
        </w:rPr>
        <w:t>lthough the computational cost in this work is large, properties related to miscibility were not considered.</w:t>
      </w:r>
      <w:r w:rsidR="1CEC4B8A" w:rsidRPr="00A4263E">
        <w:rPr>
          <w:rFonts w:eastAsia="DengXian" w:cs="DengXian"/>
          <w:color w:val="000000" w:themeColor="text1"/>
        </w:rPr>
        <w:t xml:space="preserve"> </w:t>
      </w:r>
      <w:r w:rsidR="6B95AC8C" w:rsidRPr="00A4263E">
        <w:rPr>
          <w:rFonts w:eastAsia="DengXian" w:cs="DengXian"/>
          <w:color w:val="000000" w:themeColor="text1"/>
        </w:rPr>
        <w:t>ML models built in these works to predict the device parameters of OSCs are diverse and the optimal performance of OSCs could be enhanced through ML analysis.</w:t>
      </w:r>
      <w:r w:rsidR="6B95AC8C" w:rsidRPr="00A4263E">
        <w:rPr>
          <w:rFonts w:eastAsia="DengXian" w:cs="DengXian"/>
          <w:color w:val="000000" w:themeColor="text1"/>
          <w:lang w:val="en-US"/>
        </w:rPr>
        <w:t xml:space="preserve"> </w:t>
      </w:r>
      <w:r w:rsidR="23C3FE52" w:rsidRPr="00A4263E">
        <w:rPr>
          <w:rFonts w:eastAsia="DengXian" w:cs="DengXian"/>
          <w:color w:val="000000" w:themeColor="text1"/>
        </w:rPr>
        <w:t>However, i</w:t>
      </w:r>
      <w:r w:rsidR="0B7AC7B3" w:rsidRPr="00A4263E">
        <w:rPr>
          <w:rFonts w:eastAsia="DengXian" w:cs="DengXian"/>
          <w:color w:val="000000" w:themeColor="text1"/>
        </w:rPr>
        <w:t>t is known that</w:t>
      </w:r>
      <w:r w:rsidR="2C44D285" w:rsidRPr="00A4263E">
        <w:rPr>
          <w:rFonts w:eastAsia="DengXian" w:cs="DengXian"/>
          <w:color w:val="000000" w:themeColor="text1"/>
        </w:rPr>
        <w:t xml:space="preserve"> the morphology of D/A interface, which is largely affected by the electronic and morphological properties of molecular aggregates, is related to exciton </w:t>
      </w:r>
      <w:r w:rsidR="2C44D285" w:rsidRPr="00A4263E">
        <w:rPr>
          <w:rFonts w:eastAsia="DengXian" w:cs="DengXian"/>
          <w:color w:val="000000" w:themeColor="text1"/>
        </w:rPr>
        <w:lastRenderedPageBreak/>
        <w:t>dissociation.</w:t>
      </w:r>
      <w:r w:rsidR="1731612B" w:rsidRPr="00A4263E">
        <w:rPr>
          <w:rFonts w:eastAsia="DengXian" w:cs="DengXian"/>
          <w:color w:val="000000" w:themeColor="text1"/>
          <w:vertAlign w:val="superscript"/>
        </w:rPr>
        <w:t>7</w:t>
      </w:r>
      <w:r w:rsidR="2C44D285" w:rsidRPr="00A4263E">
        <w:rPr>
          <w:rFonts w:eastAsia="DengXian" w:cs="DengXian"/>
          <w:color w:val="000000" w:themeColor="text1"/>
          <w:vertAlign w:val="superscript"/>
        </w:rPr>
        <w:t xml:space="preserve">, </w:t>
      </w:r>
      <w:r w:rsidR="1731612B" w:rsidRPr="00A4263E">
        <w:rPr>
          <w:rFonts w:eastAsia="DengXian" w:cs="DengXian"/>
          <w:color w:val="000000" w:themeColor="text1"/>
          <w:vertAlign w:val="superscript"/>
        </w:rPr>
        <w:t>8</w:t>
      </w:r>
      <w:r w:rsidR="2C44D285" w:rsidRPr="00A4263E">
        <w:rPr>
          <w:rFonts w:eastAsia="DengXian" w:cs="DengXian"/>
          <w:color w:val="000000" w:themeColor="text1"/>
          <w:vertAlign w:val="superscript"/>
        </w:rPr>
        <w:t xml:space="preserve">, </w:t>
      </w:r>
      <w:r w:rsidR="004A7B10" w:rsidRPr="00A4263E">
        <w:rPr>
          <w:rFonts w:eastAsia="DengXian" w:cs="DengXian"/>
          <w:color w:val="000000" w:themeColor="text1"/>
          <w:vertAlign w:val="superscript"/>
        </w:rPr>
        <w:t>30</w:t>
      </w:r>
      <w:r w:rsidR="2C44D285" w:rsidRPr="00A4263E">
        <w:rPr>
          <w:rFonts w:eastAsia="DengXian" w:cs="DengXian"/>
          <w:color w:val="000000" w:themeColor="text1"/>
        </w:rPr>
        <w:t xml:space="preserve"> </w:t>
      </w:r>
      <w:r w:rsidR="06C672B7" w:rsidRPr="00A4263E">
        <w:rPr>
          <w:rFonts w:eastAsia="DengXian" w:cs="DengXian"/>
          <w:color w:val="000000" w:themeColor="text1"/>
        </w:rPr>
        <w:t>T</w:t>
      </w:r>
      <w:r w:rsidR="2C44D285" w:rsidRPr="00A4263E">
        <w:rPr>
          <w:rFonts w:eastAsia="DengXian" w:cs="DengXian"/>
          <w:color w:val="000000" w:themeColor="text1"/>
        </w:rPr>
        <w:t>he characterization of</w:t>
      </w:r>
      <w:r w:rsidR="0DF5A72C" w:rsidRPr="00A4263E">
        <w:rPr>
          <w:rFonts w:eastAsia="DengXian" w:cs="DengXian"/>
          <w:color w:val="000000" w:themeColor="text1"/>
        </w:rPr>
        <w:t xml:space="preserve"> the</w:t>
      </w:r>
      <w:r w:rsidR="2C44D285" w:rsidRPr="00A4263E">
        <w:rPr>
          <w:rFonts w:eastAsia="DengXian" w:cs="DengXian"/>
          <w:color w:val="000000" w:themeColor="text1"/>
        </w:rPr>
        <w:t xml:space="preserve"> morphology is challenging because of </w:t>
      </w:r>
      <w:r w:rsidR="2CC682D7" w:rsidRPr="00A4263E">
        <w:rPr>
          <w:rFonts w:eastAsia="DengXian" w:cs="DengXian"/>
          <w:color w:val="000000" w:themeColor="text1"/>
        </w:rPr>
        <w:t xml:space="preserve">the </w:t>
      </w:r>
      <w:r w:rsidR="2C44D285" w:rsidRPr="00A4263E">
        <w:rPr>
          <w:rFonts w:eastAsia="DengXian" w:cs="DengXian"/>
          <w:color w:val="000000" w:themeColor="text1"/>
        </w:rPr>
        <w:t>high-level calculations and complex simulations</w:t>
      </w:r>
      <w:r w:rsidR="4A279084" w:rsidRPr="00A4263E">
        <w:rPr>
          <w:rFonts w:eastAsia="DengXian" w:cs="DengXian"/>
          <w:color w:val="000000" w:themeColor="text1"/>
        </w:rPr>
        <w:t xml:space="preserve"> required</w:t>
      </w:r>
      <w:r w:rsidR="22661995" w:rsidRPr="00A4263E">
        <w:rPr>
          <w:rFonts w:eastAsia="DengXian" w:cs="DengXian"/>
          <w:color w:val="000000" w:themeColor="text1"/>
        </w:rPr>
        <w:t>, so</w:t>
      </w:r>
      <w:r w:rsidR="2C44D285" w:rsidRPr="00A4263E">
        <w:rPr>
          <w:rFonts w:eastAsia="DengXian" w:cs="DengXian"/>
          <w:color w:val="000000" w:themeColor="text1"/>
        </w:rPr>
        <w:t xml:space="preserve"> the properties related to morphology are not taken into account. Thereby, it is worthwhile to find a trade-off method to characterize the morphology to try to describe the D/A packing patterns and interactions. </w:t>
      </w:r>
    </w:p>
    <w:p w14:paraId="4974ACE3" w14:textId="36322932" w:rsidR="001B3008" w:rsidRPr="00A4263E" w:rsidRDefault="2C44D285" w:rsidP="61DFA3E5">
      <w:pPr>
        <w:spacing w:line="300" w:lineRule="auto"/>
        <w:ind w:firstLineChars="200" w:firstLine="480"/>
        <w:jc w:val="both"/>
        <w:rPr>
          <w:rFonts w:eastAsiaTheme="minorEastAsia"/>
          <w:color w:val="000000" w:themeColor="text1"/>
        </w:rPr>
      </w:pPr>
      <w:r w:rsidRPr="00A4263E">
        <w:rPr>
          <w:rFonts w:eastAsia="DengXian" w:cs="DengXian"/>
          <w:color w:val="000000" w:themeColor="text1"/>
        </w:rPr>
        <w:t xml:space="preserve">The goal of this work is </w:t>
      </w:r>
      <w:r w:rsidRPr="00A4263E">
        <w:rPr>
          <w:color w:val="000000" w:themeColor="text1"/>
        </w:rPr>
        <w:t>to build on the previous successes on ML prediction of organic photovoltaic devices</w:t>
      </w:r>
      <w:r w:rsidR="1731612B" w:rsidRPr="00A4263E">
        <w:rPr>
          <w:color w:val="000000" w:themeColor="text1"/>
          <w:vertAlign w:val="superscript"/>
        </w:rPr>
        <w:t>1</w:t>
      </w:r>
      <w:r w:rsidR="004A7B10" w:rsidRPr="00A4263E">
        <w:rPr>
          <w:rFonts w:eastAsiaTheme="minorEastAsia"/>
          <w:color w:val="000000" w:themeColor="text1"/>
          <w:vertAlign w:val="superscript"/>
        </w:rPr>
        <w:t>9</w:t>
      </w:r>
      <w:r w:rsidRPr="00A4263E">
        <w:rPr>
          <w:color w:val="000000" w:themeColor="text1"/>
        </w:rPr>
        <w:t xml:space="preserve"> and to consider a few new aspects. The dataset is expanded to follow the recent addition to the literature</w:t>
      </w:r>
      <w:r w:rsidR="5C647EEE" w:rsidRPr="00A4263E">
        <w:rPr>
          <w:color w:val="000000" w:themeColor="text1"/>
        </w:rPr>
        <w:t xml:space="preserve">, </w:t>
      </w:r>
      <w:r w:rsidRPr="00A4263E">
        <w:rPr>
          <w:color w:val="000000" w:themeColor="text1"/>
        </w:rPr>
        <w:t>particularly valuable in the area of non-fullerene acceptors</w:t>
      </w:r>
      <w:r w:rsidR="00C400B9" w:rsidRPr="00A4263E">
        <w:rPr>
          <w:color w:val="000000" w:themeColor="text1"/>
        </w:rPr>
        <w:t xml:space="preserve"> where the explored chemical space has recently become more diverse</w:t>
      </w:r>
      <w:r w:rsidR="00FB1D54" w:rsidRPr="00A4263E">
        <w:rPr>
          <w:color w:val="000000" w:themeColor="text1"/>
        </w:rPr>
        <w:t>,</w:t>
      </w:r>
      <w:r w:rsidR="00C400B9" w:rsidRPr="00A4263E">
        <w:rPr>
          <w:color w:val="000000" w:themeColor="text1"/>
        </w:rPr>
        <w:t xml:space="preserve"> and the predictive ability of ML is consequently expected to improve. Furthermore, in this work</w:t>
      </w:r>
      <w:r w:rsidR="007A3A22" w:rsidRPr="00A4263E">
        <w:rPr>
          <w:color w:val="000000" w:themeColor="text1"/>
        </w:rPr>
        <w:t>,</w:t>
      </w:r>
      <w:r w:rsidR="00C400B9" w:rsidRPr="00A4263E">
        <w:rPr>
          <w:color w:val="000000" w:themeColor="text1"/>
        </w:rPr>
        <w:t xml:space="preserve"> we also expand the </w:t>
      </w:r>
      <w:r w:rsidR="00DA6BDA" w:rsidRPr="00A4263E">
        <w:rPr>
          <w:rFonts w:eastAsia="DengXian" w:cs="DengXian"/>
          <w:color w:val="000000" w:themeColor="text1"/>
        </w:rPr>
        <w:t>number of descriptors</w:t>
      </w:r>
      <w:r w:rsidR="00FB1D54" w:rsidRPr="00A4263E">
        <w:rPr>
          <w:rFonts w:eastAsia="DengXian" w:cs="DengXian"/>
          <w:color w:val="000000" w:themeColor="text1"/>
        </w:rPr>
        <w:t xml:space="preserve">, with properties like </w:t>
      </w:r>
      <w:r w:rsidR="00DA6BDA" w:rsidRPr="00A4263E">
        <w:rPr>
          <w:rFonts w:eastAsia="DengXian" w:cs="DengXian"/>
          <w:color w:val="000000" w:themeColor="text1"/>
        </w:rPr>
        <w:t xml:space="preserve">excited-state properties, morphology parameters and other relevant </w:t>
      </w:r>
      <w:r w:rsidR="00FB1D54" w:rsidRPr="00A4263E">
        <w:rPr>
          <w:rFonts w:eastAsia="DengXian" w:cs="DengXian"/>
          <w:color w:val="000000" w:themeColor="text1"/>
        </w:rPr>
        <w:t>parameters</w:t>
      </w:r>
      <w:r w:rsidR="00C400B9" w:rsidRPr="00A4263E">
        <w:rPr>
          <w:rFonts w:eastAsia="DengXian" w:cs="DengXian"/>
          <w:color w:val="000000" w:themeColor="text1"/>
        </w:rPr>
        <w:t xml:space="preserve">. </w:t>
      </w:r>
      <w:r w:rsidR="3ABB562D" w:rsidRPr="00A4263E">
        <w:rPr>
          <w:color w:val="000000" w:themeColor="text1"/>
        </w:rPr>
        <w:t>Some of the additional features considered in this work include</w:t>
      </w:r>
      <w:r w:rsidRPr="00A4263E">
        <w:rPr>
          <w:color w:val="000000" w:themeColor="text1"/>
        </w:rPr>
        <w:t xml:space="preserve"> (i) information on the morphology of the</w:t>
      </w:r>
      <w:r w:rsidR="510DB87D" w:rsidRPr="00A4263E">
        <w:rPr>
          <w:color w:val="000000" w:themeColor="text1"/>
        </w:rPr>
        <w:t xml:space="preserve"> D/A interface and (ii) excited</w:t>
      </w:r>
      <w:r w:rsidR="510DB87D" w:rsidRPr="00A4263E">
        <w:rPr>
          <w:rFonts w:eastAsiaTheme="minorEastAsia"/>
          <w:color w:val="000000" w:themeColor="text1"/>
        </w:rPr>
        <w:t>-</w:t>
      </w:r>
      <w:r w:rsidRPr="00A4263E">
        <w:rPr>
          <w:color w:val="000000" w:themeColor="text1"/>
        </w:rPr>
        <w:t xml:space="preserve">state properties of the component materials. </w:t>
      </w:r>
      <w:r w:rsidR="00C400B9" w:rsidRPr="00A4263E">
        <w:rPr>
          <w:rFonts w:eastAsia="DengXian" w:cs="DengXian"/>
          <w:color w:val="000000" w:themeColor="text1"/>
        </w:rPr>
        <w:t xml:space="preserve">Rather than considering just a larger </w:t>
      </w:r>
      <w:r w:rsidR="00E4691D" w:rsidRPr="00A4263E">
        <w:rPr>
          <w:rFonts w:eastAsia="DengXian" w:cs="DengXian"/>
          <w:color w:val="000000" w:themeColor="text1"/>
        </w:rPr>
        <w:t xml:space="preserve">fixed </w:t>
      </w:r>
      <w:r w:rsidR="00C400B9" w:rsidRPr="00A4263E">
        <w:rPr>
          <w:rFonts w:eastAsia="DengXian" w:cs="DengXian"/>
          <w:color w:val="000000" w:themeColor="text1"/>
        </w:rPr>
        <w:t>set of descriptors</w:t>
      </w:r>
      <w:r w:rsidR="00FD1B79" w:rsidRPr="00A4263E">
        <w:rPr>
          <w:rFonts w:eastAsia="DengXian" w:cs="DengXian"/>
          <w:color w:val="000000" w:themeColor="text1"/>
        </w:rPr>
        <w:t>,</w:t>
      </w:r>
      <w:r w:rsidR="00C400B9" w:rsidRPr="00A4263E">
        <w:rPr>
          <w:rFonts w:eastAsia="DengXian" w:cs="DengXian"/>
          <w:color w:val="000000" w:themeColor="text1"/>
        </w:rPr>
        <w:t xml:space="preserve"> we </w:t>
      </w:r>
      <w:r w:rsidR="00FD1B79" w:rsidRPr="00A4263E">
        <w:rPr>
          <w:rFonts w:eastAsia="DengXian" w:cs="DengXian"/>
          <w:color w:val="000000" w:themeColor="text1"/>
        </w:rPr>
        <w:t xml:space="preserve">analyze </w:t>
      </w:r>
      <w:r w:rsidR="00E4691D" w:rsidRPr="00A4263E">
        <w:rPr>
          <w:rFonts w:eastAsia="DengXian" w:cs="DengXian"/>
          <w:color w:val="000000" w:themeColor="text1"/>
        </w:rPr>
        <w:t>in detail the correlation between descriptors and devise a range of strategies to select them. In this way</w:t>
      </w:r>
      <w:r w:rsidR="00FD1B79" w:rsidRPr="00A4263E">
        <w:rPr>
          <w:rFonts w:eastAsia="DengXian" w:cs="DengXian"/>
          <w:color w:val="000000" w:themeColor="text1"/>
        </w:rPr>
        <w:t>,</w:t>
      </w:r>
      <w:r w:rsidR="00E4691D" w:rsidRPr="00A4263E">
        <w:rPr>
          <w:rFonts w:eastAsia="DengXian" w:cs="DengXian"/>
          <w:color w:val="000000" w:themeColor="text1"/>
        </w:rPr>
        <w:t xml:space="preserve"> we can identify the </w:t>
      </w:r>
      <w:r w:rsidRPr="00A4263E">
        <w:rPr>
          <w:color w:val="000000" w:themeColor="text1"/>
        </w:rPr>
        <w:t>best concise representation of the D/A pair</w:t>
      </w:r>
      <w:r w:rsidR="2C0B0F6C" w:rsidRPr="00A4263E">
        <w:rPr>
          <w:rFonts w:eastAsiaTheme="minorEastAsia"/>
          <w:color w:val="000000" w:themeColor="text1"/>
        </w:rPr>
        <w:t xml:space="preserve"> </w:t>
      </w:r>
      <w:r w:rsidR="2C0B0F6C" w:rsidRPr="00A4263E">
        <w:rPr>
          <w:color w:val="000000" w:themeColor="text1"/>
        </w:rPr>
        <w:t xml:space="preserve">in terms of accuracy </w:t>
      </w:r>
      <w:r w:rsidR="3C54D072" w:rsidRPr="00A4263E">
        <w:rPr>
          <w:color w:val="000000" w:themeColor="text1"/>
        </w:rPr>
        <w:t>and</w:t>
      </w:r>
      <w:r w:rsidR="2C0B0F6C" w:rsidRPr="00A4263E">
        <w:rPr>
          <w:color w:val="000000" w:themeColor="text1"/>
        </w:rPr>
        <w:t xml:space="preserve"> also computational cost.</w:t>
      </w:r>
      <w:r w:rsidR="2C0B0F6C" w:rsidRPr="00A4263E">
        <w:rPr>
          <w:rFonts w:eastAsiaTheme="minorEastAsia"/>
          <w:color w:val="000000" w:themeColor="text1"/>
        </w:rPr>
        <w:t xml:space="preserve"> </w:t>
      </w:r>
      <w:r w:rsidR="00980D11" w:rsidRPr="00A4263E">
        <w:rPr>
          <w:rFonts w:eastAsiaTheme="minorEastAsia"/>
          <w:color w:val="000000" w:themeColor="text1"/>
        </w:rPr>
        <w:t>Through the detailed work presented here</w:t>
      </w:r>
      <w:r w:rsidR="00FD1B79" w:rsidRPr="00A4263E">
        <w:rPr>
          <w:rFonts w:eastAsiaTheme="minorEastAsia"/>
          <w:color w:val="000000" w:themeColor="text1"/>
        </w:rPr>
        <w:t>,</w:t>
      </w:r>
      <w:r w:rsidR="00980D11" w:rsidRPr="00A4263E">
        <w:rPr>
          <w:rFonts w:eastAsiaTheme="minorEastAsia"/>
          <w:color w:val="000000" w:themeColor="text1"/>
        </w:rPr>
        <w:t xml:space="preserve"> we could explain why there seems to be a limit to the predictive ability when descriptors highly correlated with the </w:t>
      </w:r>
      <w:r w:rsidR="001777E6" w:rsidRPr="00A4263E">
        <w:rPr>
          <w:rFonts w:eastAsiaTheme="minorEastAsia"/>
          <w:color w:val="000000" w:themeColor="text1"/>
        </w:rPr>
        <w:t xml:space="preserve">PCE </w:t>
      </w:r>
      <w:r w:rsidR="00980D11" w:rsidRPr="00A4263E">
        <w:rPr>
          <w:rFonts w:eastAsiaTheme="minorEastAsia"/>
          <w:color w:val="000000" w:themeColor="text1"/>
        </w:rPr>
        <w:t xml:space="preserve">are </w:t>
      </w:r>
      <w:r w:rsidR="00FB1D54" w:rsidRPr="00A4263E">
        <w:rPr>
          <w:rFonts w:eastAsiaTheme="minorEastAsia"/>
          <w:color w:val="000000" w:themeColor="text1"/>
        </w:rPr>
        <w:t xml:space="preserve">also </w:t>
      </w:r>
      <w:r w:rsidR="00980D11" w:rsidRPr="00A4263E">
        <w:rPr>
          <w:rFonts w:eastAsiaTheme="minorEastAsia"/>
          <w:color w:val="000000" w:themeColor="text1"/>
        </w:rPr>
        <w:t>included.</w:t>
      </w:r>
    </w:p>
    <w:p w14:paraId="1C195FDA" w14:textId="77777777" w:rsidR="001B3008" w:rsidRPr="00A4263E" w:rsidRDefault="001B3008">
      <w:pPr>
        <w:spacing w:line="300" w:lineRule="auto"/>
        <w:jc w:val="both"/>
        <w:rPr>
          <w:color w:val="000000" w:themeColor="text1"/>
        </w:rPr>
      </w:pPr>
    </w:p>
    <w:p w14:paraId="147EEA71" w14:textId="77777777" w:rsidR="00EE3684" w:rsidRPr="00A4263E" w:rsidRDefault="005743ED" w:rsidP="00120F11">
      <w:pPr>
        <w:pStyle w:val="ListParagraph"/>
        <w:numPr>
          <w:ilvl w:val="0"/>
          <w:numId w:val="4"/>
        </w:numPr>
        <w:spacing w:line="300" w:lineRule="auto"/>
        <w:ind w:firstLineChars="0"/>
        <w:rPr>
          <w:color w:val="000000" w:themeColor="text1"/>
        </w:rPr>
      </w:pPr>
      <w:r w:rsidRPr="00A4263E">
        <w:rPr>
          <w:b/>
          <w:bCs/>
          <w:color w:val="000000" w:themeColor="text1"/>
        </w:rPr>
        <w:t>Data gathering</w:t>
      </w:r>
    </w:p>
    <w:p w14:paraId="63F4A606" w14:textId="08B712C4" w:rsidR="001B3008" w:rsidRPr="00A4263E" w:rsidRDefault="2C44D285" w:rsidP="00120F11">
      <w:pPr>
        <w:spacing w:line="300" w:lineRule="auto"/>
        <w:jc w:val="both"/>
        <w:rPr>
          <w:rFonts w:ascii="Segoe UI" w:eastAsia="DengXian" w:hAnsi="Segoe UI" w:cs="Segoe UI"/>
          <w:i/>
          <w:color w:val="000000" w:themeColor="text1"/>
          <w:sz w:val="20"/>
          <w:szCs w:val="20"/>
        </w:rPr>
      </w:pPr>
      <w:r w:rsidRPr="00A4263E">
        <w:rPr>
          <w:rFonts w:cs="DengXian"/>
          <w:color w:val="000000" w:themeColor="text1"/>
        </w:rPr>
        <w:t xml:space="preserve">The dataset obtained searching the literature </w:t>
      </w:r>
      <w:r w:rsidRPr="00A4263E">
        <w:rPr>
          <w:rFonts w:eastAsia="DengXian" w:cs="DengXian"/>
          <w:color w:val="000000" w:themeColor="text1"/>
        </w:rPr>
        <w:t xml:space="preserve">includes </w:t>
      </w:r>
      <w:r w:rsidRPr="00A4263E">
        <w:rPr>
          <w:color w:val="000000" w:themeColor="text1"/>
        </w:rPr>
        <w:t>566 organic donor-acceptor (D/A) pairs</w:t>
      </w:r>
      <w:r w:rsidR="17F60C7D" w:rsidRPr="00A4263E">
        <w:rPr>
          <w:color w:val="000000" w:themeColor="text1"/>
        </w:rPr>
        <w:t>,</w:t>
      </w:r>
      <w:r w:rsidRPr="00A4263E">
        <w:rPr>
          <w:color w:val="000000" w:themeColor="text1"/>
        </w:rPr>
        <w:t xml:space="preserve"> with 513 distinct donors and 33 different acceptors (such as </w:t>
      </w:r>
      <w:r w:rsidRPr="00A4263E">
        <w:rPr>
          <w:bCs/>
          <w:color w:val="000000" w:themeColor="text1"/>
        </w:rPr>
        <w:t>C</w:t>
      </w:r>
      <w:r w:rsidRPr="00A4263E">
        <w:rPr>
          <w:bCs/>
          <w:color w:val="000000" w:themeColor="text1"/>
          <w:vertAlign w:val="subscript"/>
        </w:rPr>
        <w:t>60</w:t>
      </w:r>
      <w:r w:rsidRPr="00A4263E">
        <w:rPr>
          <w:color w:val="000000" w:themeColor="text1"/>
        </w:rPr>
        <w:t xml:space="preserve">, </w:t>
      </w:r>
      <w:r w:rsidRPr="00A4263E">
        <w:rPr>
          <w:bCs/>
          <w:color w:val="000000" w:themeColor="text1"/>
        </w:rPr>
        <w:t>PC</w:t>
      </w:r>
      <w:r w:rsidRPr="00A4263E">
        <w:rPr>
          <w:bCs/>
          <w:color w:val="000000" w:themeColor="text1"/>
          <w:vertAlign w:val="subscript"/>
        </w:rPr>
        <w:t>61</w:t>
      </w:r>
      <w:r w:rsidRPr="00A4263E">
        <w:rPr>
          <w:bCs/>
          <w:color w:val="000000" w:themeColor="text1"/>
        </w:rPr>
        <w:t>BM</w:t>
      </w:r>
      <w:r w:rsidRPr="00A4263E">
        <w:rPr>
          <w:color w:val="000000" w:themeColor="text1"/>
        </w:rPr>
        <w:t xml:space="preserve">, </w:t>
      </w:r>
      <w:r w:rsidRPr="00A4263E">
        <w:rPr>
          <w:bCs/>
          <w:color w:val="000000" w:themeColor="text1"/>
        </w:rPr>
        <w:t>PC</w:t>
      </w:r>
      <w:r w:rsidRPr="00A4263E">
        <w:rPr>
          <w:bCs/>
          <w:color w:val="000000" w:themeColor="text1"/>
          <w:vertAlign w:val="subscript"/>
        </w:rPr>
        <w:t>71</w:t>
      </w:r>
      <w:r w:rsidRPr="00A4263E">
        <w:rPr>
          <w:bCs/>
          <w:color w:val="000000" w:themeColor="text1"/>
        </w:rPr>
        <w:t>BM</w:t>
      </w:r>
      <w:r w:rsidRPr="00A4263E">
        <w:rPr>
          <w:color w:val="000000" w:themeColor="text1"/>
        </w:rPr>
        <w:t xml:space="preserve">, </w:t>
      </w:r>
      <w:r w:rsidRPr="00A4263E">
        <w:rPr>
          <w:bCs/>
          <w:color w:val="000000" w:themeColor="text1"/>
        </w:rPr>
        <w:t>ITIC</w:t>
      </w:r>
      <w:r w:rsidRPr="00A4263E">
        <w:rPr>
          <w:color w:val="000000" w:themeColor="text1"/>
        </w:rPr>
        <w:t xml:space="preserve">, </w:t>
      </w:r>
      <w:r w:rsidRPr="00A4263E">
        <w:rPr>
          <w:bCs/>
          <w:color w:val="000000" w:themeColor="text1"/>
        </w:rPr>
        <w:t>IDTBR</w:t>
      </w:r>
      <w:r w:rsidRPr="00A4263E">
        <w:rPr>
          <w:color w:val="000000" w:themeColor="text1"/>
        </w:rPr>
        <w:t xml:space="preserve">, </w:t>
      </w:r>
      <w:r w:rsidRPr="00A4263E">
        <w:rPr>
          <w:bCs/>
          <w:color w:val="000000" w:themeColor="text1"/>
        </w:rPr>
        <w:t>IDIC</w:t>
      </w:r>
      <w:r w:rsidRPr="00A4263E">
        <w:rPr>
          <w:color w:val="000000" w:themeColor="text1"/>
        </w:rPr>
        <w:t xml:space="preserve">, </w:t>
      </w:r>
      <w:r w:rsidRPr="00A4263E">
        <w:rPr>
          <w:bCs/>
          <w:color w:val="000000" w:themeColor="text1"/>
        </w:rPr>
        <w:t>PDIs</w:t>
      </w:r>
      <w:r w:rsidRPr="00A4263E">
        <w:rPr>
          <w:color w:val="000000" w:themeColor="text1"/>
        </w:rPr>
        <w:t xml:space="preserve"> etc.).</w:t>
      </w:r>
      <w:r w:rsidR="00246F54" w:rsidRPr="00A4263E">
        <w:rPr>
          <w:color w:val="000000" w:themeColor="text1"/>
        </w:rPr>
        <w:t xml:space="preserve"> </w:t>
      </w:r>
      <w:r w:rsidR="297D42E5" w:rsidRPr="00A4263E">
        <w:rPr>
          <w:color w:val="000000" w:themeColor="text1"/>
        </w:rPr>
        <w:t xml:space="preserve">One can find </w:t>
      </w:r>
      <w:r w:rsidR="16B6E1C4" w:rsidRPr="00A4263E">
        <w:rPr>
          <w:color w:val="000000" w:themeColor="text1"/>
        </w:rPr>
        <w:t xml:space="preserve">1080 distinct entries </w:t>
      </w:r>
      <w:r w:rsidR="297D42E5" w:rsidRPr="00A4263E">
        <w:rPr>
          <w:color w:val="000000" w:themeColor="text1"/>
        </w:rPr>
        <w:t>in the Web of Science</w:t>
      </w:r>
      <w:r w:rsidR="00EA7856" w:rsidRPr="00A4263E">
        <w:rPr>
          <w:color w:val="000000" w:themeColor="text1"/>
          <w:vertAlign w:val="superscript"/>
        </w:rPr>
        <w:t>31</w:t>
      </w:r>
      <w:r w:rsidR="7D12707F" w:rsidRPr="00A4263E">
        <w:rPr>
          <w:color w:val="000000" w:themeColor="text1"/>
        </w:rPr>
        <w:t xml:space="preserve"> </w:t>
      </w:r>
      <w:r w:rsidR="297D42E5" w:rsidRPr="00A4263E">
        <w:rPr>
          <w:color w:val="000000" w:themeColor="text1"/>
        </w:rPr>
        <w:t xml:space="preserve">for the </w:t>
      </w:r>
      <w:r w:rsidR="7135CADF" w:rsidRPr="00A4263E">
        <w:rPr>
          <w:color w:val="000000" w:themeColor="text1"/>
        </w:rPr>
        <w:t>query</w:t>
      </w:r>
      <w:r w:rsidR="297D42E5" w:rsidRPr="00A4263E">
        <w:rPr>
          <w:color w:val="000000" w:themeColor="text1"/>
        </w:rPr>
        <w:t xml:space="preserve"> “</w:t>
      </w:r>
      <w:r w:rsidR="1410A735" w:rsidRPr="00A4263E">
        <w:rPr>
          <w:color w:val="000000" w:themeColor="text1"/>
        </w:rPr>
        <w:t>(</w:t>
      </w:r>
      <w:r w:rsidR="297D42E5" w:rsidRPr="00A4263E">
        <w:rPr>
          <w:color w:val="000000" w:themeColor="text1"/>
        </w:rPr>
        <w:t>solar cell OR heterojunction OR photovoltaic</w:t>
      </w:r>
      <w:r w:rsidR="74B3AFEB" w:rsidRPr="00A4263E">
        <w:rPr>
          <w:color w:val="000000" w:themeColor="text1"/>
        </w:rPr>
        <w:t>)</w:t>
      </w:r>
      <w:r w:rsidR="297D42E5" w:rsidRPr="00A4263E">
        <w:rPr>
          <w:color w:val="000000" w:themeColor="text1"/>
        </w:rPr>
        <w:t xml:space="preserve"> </w:t>
      </w:r>
      <w:r w:rsidR="7B28279B" w:rsidRPr="00A4263E">
        <w:rPr>
          <w:color w:val="000000" w:themeColor="text1"/>
        </w:rPr>
        <w:t>AND small molecule</w:t>
      </w:r>
      <w:r w:rsidR="297D42E5" w:rsidRPr="00A4263E">
        <w:rPr>
          <w:color w:val="000000" w:themeColor="text1"/>
        </w:rPr>
        <w:t>”</w:t>
      </w:r>
      <w:r w:rsidR="17F5F25D" w:rsidRPr="00A4263E">
        <w:rPr>
          <w:color w:val="000000" w:themeColor="text1"/>
        </w:rPr>
        <w:t xml:space="preserve"> for the time period [01/01/2015 - 11/07/2019].</w:t>
      </w:r>
      <w:r w:rsidR="004A7B10" w:rsidRPr="00A4263E">
        <w:rPr>
          <w:color w:val="000000" w:themeColor="text1"/>
        </w:rPr>
        <w:t xml:space="preserve"> </w:t>
      </w:r>
      <w:r w:rsidRPr="00A4263E">
        <w:rPr>
          <w:color w:val="000000" w:themeColor="text1"/>
        </w:rPr>
        <w:t>Any articles related to perovskite, ternary or additive, polymer or copolymer and theoretical articles were ignored, which means only data on heterojunction with small molecule donor</w:t>
      </w:r>
      <w:r w:rsidR="672A2A72" w:rsidRPr="00A4263E">
        <w:rPr>
          <w:rFonts w:eastAsiaTheme="minorEastAsia"/>
          <w:color w:val="000000" w:themeColor="text1"/>
        </w:rPr>
        <w:t>s</w:t>
      </w:r>
      <w:r w:rsidRPr="00A4263E">
        <w:rPr>
          <w:color w:val="000000" w:themeColor="text1"/>
        </w:rPr>
        <w:t xml:space="preserve"> and acceptors have been considered. </w:t>
      </w:r>
      <w:r w:rsidR="00980D11" w:rsidRPr="00A4263E">
        <w:rPr>
          <w:color w:val="000000" w:themeColor="text1"/>
        </w:rPr>
        <w:t>There are no fundamental limitations in using ML methods for predicting properties of polymeric materials</w:t>
      </w:r>
      <w:r w:rsidR="00063DB7" w:rsidRPr="00A4263E">
        <w:rPr>
          <w:color w:val="000000" w:themeColor="text1"/>
        </w:rPr>
        <w:t>,</w:t>
      </w:r>
      <w:r w:rsidR="00980D11" w:rsidRPr="00A4263E">
        <w:rPr>
          <w:color w:val="000000" w:themeColor="text1"/>
        </w:rPr>
        <w:t xml:space="preserve"> and several advances have been made in this direction. However</w:t>
      </w:r>
      <w:r w:rsidR="00063DB7" w:rsidRPr="00A4263E">
        <w:rPr>
          <w:color w:val="000000" w:themeColor="text1"/>
        </w:rPr>
        <w:t>,</w:t>
      </w:r>
      <w:r w:rsidR="00980D11" w:rsidRPr="00A4263E">
        <w:rPr>
          <w:color w:val="000000" w:themeColor="text1"/>
        </w:rPr>
        <w:t xml:space="preserve"> there are some challenges not yet solved that are not present in the prediction of molecular materials properties</w:t>
      </w:r>
      <w:r w:rsidR="00C02B50" w:rsidRPr="00A4263E">
        <w:rPr>
          <w:color w:val="000000" w:themeColor="text1"/>
        </w:rPr>
        <w:t xml:space="preserve"> (difficulties in fingerprinting,</w:t>
      </w:r>
      <w:r w:rsidR="00B4542A" w:rsidRPr="00A4263E">
        <w:rPr>
          <w:color w:val="000000" w:themeColor="text1"/>
          <w:vertAlign w:val="superscript"/>
        </w:rPr>
        <w:t>32</w:t>
      </w:r>
      <w:r w:rsidR="00C02B50" w:rsidRPr="00A4263E">
        <w:rPr>
          <w:color w:val="000000" w:themeColor="text1"/>
        </w:rPr>
        <w:t xml:space="preserve"> </w:t>
      </w:r>
      <w:r w:rsidR="00063DB7" w:rsidRPr="00A4263E">
        <w:rPr>
          <w:color w:val="000000" w:themeColor="text1"/>
        </w:rPr>
        <w:t xml:space="preserve">univocally </w:t>
      </w:r>
      <w:r w:rsidR="00C02B50" w:rsidRPr="00A4263E">
        <w:rPr>
          <w:color w:val="000000" w:themeColor="text1"/>
        </w:rPr>
        <w:t>computing the electronic properties</w:t>
      </w:r>
      <w:r w:rsidR="00063DB7" w:rsidRPr="00A4263E">
        <w:rPr>
          <w:color w:val="000000" w:themeColor="text1"/>
        </w:rPr>
        <w:t xml:space="preserve"> and</w:t>
      </w:r>
      <w:r w:rsidR="00C02B50" w:rsidRPr="00A4263E">
        <w:rPr>
          <w:color w:val="000000" w:themeColor="text1"/>
        </w:rPr>
        <w:t xml:space="preserve"> computing polymer processing information)</w:t>
      </w:r>
      <w:r w:rsidR="00980D11" w:rsidRPr="00A4263E">
        <w:rPr>
          <w:color w:val="000000" w:themeColor="text1"/>
        </w:rPr>
        <w:t xml:space="preserve">, which make it not advisable to combine information </w:t>
      </w:r>
      <w:r w:rsidR="00980D11" w:rsidRPr="00A4263E">
        <w:rPr>
          <w:color w:val="000000" w:themeColor="text1"/>
        </w:rPr>
        <w:lastRenderedPageBreak/>
        <w:t xml:space="preserve">of the polymers and small molecules in the same model. </w:t>
      </w:r>
      <w:r w:rsidRPr="00A4263E">
        <w:rPr>
          <w:color w:val="000000" w:themeColor="text1"/>
        </w:rPr>
        <w:t>The available device parameters (open-circuit voltage (</w:t>
      </w:r>
      <w:r w:rsidRPr="00A4263E">
        <w:rPr>
          <w:i/>
          <w:iCs/>
          <w:color w:val="000000" w:themeColor="text1"/>
        </w:rPr>
        <w:t>V</w:t>
      </w:r>
      <w:r w:rsidRPr="00A4263E">
        <w:rPr>
          <w:color w:val="000000" w:themeColor="text1"/>
          <w:vertAlign w:val="subscript"/>
        </w:rPr>
        <w:t>OC</w:t>
      </w:r>
      <w:r w:rsidRPr="00A4263E">
        <w:rPr>
          <w:color w:val="000000" w:themeColor="text1"/>
        </w:rPr>
        <w:t>), short-circuit current (</w:t>
      </w:r>
      <w:r w:rsidRPr="00A4263E">
        <w:rPr>
          <w:i/>
          <w:iCs/>
          <w:color w:val="000000" w:themeColor="text1"/>
        </w:rPr>
        <w:t>J</w:t>
      </w:r>
      <w:r w:rsidRPr="00A4263E">
        <w:rPr>
          <w:color w:val="000000" w:themeColor="text1"/>
          <w:vertAlign w:val="subscript"/>
        </w:rPr>
        <w:t>SC</w:t>
      </w:r>
      <w:r w:rsidRPr="00A4263E">
        <w:rPr>
          <w:color w:val="000000" w:themeColor="text1"/>
        </w:rPr>
        <w:t>), fill factor (</w:t>
      </w:r>
      <w:r w:rsidRPr="00A4263E">
        <w:rPr>
          <w:i/>
          <w:iCs/>
          <w:color w:val="000000" w:themeColor="text1"/>
        </w:rPr>
        <w:t>FF</w:t>
      </w:r>
      <w:r w:rsidRPr="00A4263E">
        <w:rPr>
          <w:color w:val="000000" w:themeColor="text1"/>
        </w:rPr>
        <w:t>) and power conversion efficiency (PCE)) are collected for each D/A system in journal</w:t>
      </w:r>
      <w:r w:rsidR="0F66101A" w:rsidRPr="00A4263E">
        <w:rPr>
          <w:color w:val="000000" w:themeColor="text1"/>
        </w:rPr>
        <w:t>s</w:t>
      </w:r>
      <w:r w:rsidRPr="00A4263E">
        <w:rPr>
          <w:color w:val="000000" w:themeColor="text1"/>
        </w:rPr>
        <w:t xml:space="preserve"> with sufficiently broad diffusion which, for the </w:t>
      </w:r>
      <w:r w:rsidR="5283C831" w:rsidRPr="00A4263E">
        <w:rPr>
          <w:rFonts w:eastAsiaTheme="minorEastAsia"/>
          <w:color w:val="000000" w:themeColor="text1"/>
        </w:rPr>
        <w:t xml:space="preserve">present </w:t>
      </w:r>
      <w:r w:rsidRPr="00A4263E">
        <w:rPr>
          <w:color w:val="000000" w:themeColor="text1"/>
        </w:rPr>
        <w:t xml:space="preserve">data we </w:t>
      </w:r>
      <w:r w:rsidR="5283C831" w:rsidRPr="00A4263E">
        <w:rPr>
          <w:rFonts w:eastAsiaTheme="minorEastAsia"/>
          <w:color w:val="000000" w:themeColor="text1"/>
        </w:rPr>
        <w:t>define</w:t>
      </w:r>
      <w:r w:rsidRPr="00A4263E">
        <w:rPr>
          <w:color w:val="000000" w:themeColor="text1"/>
        </w:rPr>
        <w:t xml:space="preserve"> as </w:t>
      </w:r>
      <w:r w:rsidR="5283C831" w:rsidRPr="00A4263E">
        <w:rPr>
          <w:rFonts w:eastAsiaTheme="minorEastAsia"/>
          <w:color w:val="000000" w:themeColor="text1"/>
        </w:rPr>
        <w:t xml:space="preserve">those </w:t>
      </w:r>
      <w:r w:rsidRPr="00A4263E">
        <w:rPr>
          <w:color w:val="000000" w:themeColor="text1"/>
        </w:rPr>
        <w:t xml:space="preserve">having </w:t>
      </w:r>
      <w:r w:rsidR="11576D64" w:rsidRPr="00A4263E">
        <w:rPr>
          <w:color w:val="000000" w:themeColor="text1"/>
        </w:rPr>
        <w:t xml:space="preserve">a </w:t>
      </w:r>
      <w:r w:rsidR="5283C831" w:rsidRPr="00A4263E">
        <w:rPr>
          <w:rFonts w:eastAsiaTheme="minorEastAsia"/>
          <w:color w:val="000000" w:themeColor="text1"/>
        </w:rPr>
        <w:t xml:space="preserve">2019 </w:t>
      </w:r>
      <w:r w:rsidRPr="00A4263E">
        <w:rPr>
          <w:color w:val="000000" w:themeColor="text1"/>
        </w:rPr>
        <w:t xml:space="preserve">impact factor greater than 2.5. Average PCE value is considered when the device has </w:t>
      </w:r>
      <w:r w:rsidR="5283C831" w:rsidRPr="00A4263E">
        <w:rPr>
          <w:rFonts w:eastAsiaTheme="minorEastAsia"/>
          <w:color w:val="000000" w:themeColor="text1"/>
        </w:rPr>
        <w:t>multiple reported</w:t>
      </w:r>
      <w:r w:rsidRPr="00A4263E">
        <w:rPr>
          <w:color w:val="000000" w:themeColor="text1"/>
        </w:rPr>
        <w:t xml:space="preserve"> PCE values and any duplicate data was removed from the database. </w:t>
      </w:r>
      <w:r w:rsidR="00AF6D80" w:rsidRPr="00A4263E">
        <w:rPr>
          <w:color w:val="000000" w:themeColor="text1"/>
        </w:rPr>
        <w:t xml:space="preserve">Keeping molecules that differ only in their alkyl side chains may result in artificially good performance due to having very similar entries, so </w:t>
      </w:r>
      <w:r w:rsidRPr="00A4263E">
        <w:rPr>
          <w:color w:val="000000" w:themeColor="text1"/>
        </w:rPr>
        <w:t xml:space="preserve">molecules </w:t>
      </w:r>
      <w:r w:rsidR="1D6552B1" w:rsidRPr="00A4263E">
        <w:rPr>
          <w:color w:val="000000" w:themeColor="text1"/>
        </w:rPr>
        <w:t>differ</w:t>
      </w:r>
      <w:r w:rsidR="00AF6D80" w:rsidRPr="00A4263E">
        <w:rPr>
          <w:color w:val="000000" w:themeColor="text1"/>
        </w:rPr>
        <w:t>ing</w:t>
      </w:r>
      <w:r w:rsidRPr="00A4263E">
        <w:rPr>
          <w:color w:val="000000" w:themeColor="text1"/>
        </w:rPr>
        <w:t xml:space="preserve"> in </w:t>
      </w:r>
      <w:r w:rsidR="03C45D2F" w:rsidRPr="00A4263E">
        <w:rPr>
          <w:color w:val="000000" w:themeColor="text1"/>
        </w:rPr>
        <w:t xml:space="preserve">their </w:t>
      </w:r>
      <w:r w:rsidRPr="00A4263E">
        <w:rPr>
          <w:color w:val="000000" w:themeColor="text1"/>
        </w:rPr>
        <w:t xml:space="preserve">alkyl side chains are considered </w:t>
      </w:r>
      <w:r w:rsidR="4F991787" w:rsidRPr="00A4263E">
        <w:rPr>
          <w:color w:val="000000" w:themeColor="text1"/>
        </w:rPr>
        <w:t xml:space="preserve">only </w:t>
      </w:r>
      <w:r w:rsidRPr="00A4263E">
        <w:rPr>
          <w:color w:val="000000" w:themeColor="text1"/>
        </w:rPr>
        <w:t>once in the dataset</w:t>
      </w:r>
      <w:r w:rsidR="002C4E09" w:rsidRPr="00A4263E">
        <w:rPr>
          <w:color w:val="000000" w:themeColor="text1"/>
        </w:rPr>
        <w:t>.</w:t>
      </w:r>
      <w:r w:rsidRPr="00A4263E">
        <w:rPr>
          <w:color w:val="000000" w:themeColor="text1"/>
        </w:rPr>
        <w:t xml:space="preserve"> The distribution of PCE in the dataset is shown in Figure 1. There is, as expected, a pre</w:t>
      </w:r>
      <w:r w:rsidR="491BDCD2" w:rsidRPr="00A4263E">
        <w:rPr>
          <w:color w:val="000000" w:themeColor="text1"/>
        </w:rPr>
        <w:t>valence</w:t>
      </w:r>
      <w:r w:rsidRPr="00A4263E">
        <w:rPr>
          <w:color w:val="000000" w:themeColor="text1"/>
        </w:rPr>
        <w:t xml:space="preserve"> of low efficiency cell and a comparatively smaller number of entries with efficiency larger than 9%. </w:t>
      </w:r>
      <w:r w:rsidR="726614F9" w:rsidRPr="00A4263E">
        <w:rPr>
          <w:color w:val="000000" w:themeColor="text1"/>
        </w:rPr>
        <w:t>T</w:t>
      </w:r>
      <w:r w:rsidRPr="00A4263E">
        <w:rPr>
          <w:color w:val="000000" w:themeColor="text1"/>
        </w:rPr>
        <w:t xml:space="preserve">he average value of PCE is 3.67% </w:t>
      </w:r>
      <w:r w:rsidR="32300C2C" w:rsidRPr="00A4263E">
        <w:rPr>
          <w:rFonts w:eastAsiaTheme="minorEastAsia"/>
          <w:color w:val="000000" w:themeColor="text1"/>
        </w:rPr>
        <w:t>with</w:t>
      </w:r>
      <w:r w:rsidR="32300C2C" w:rsidRPr="00A4263E">
        <w:rPr>
          <w:color w:val="000000" w:themeColor="text1"/>
        </w:rPr>
        <w:t xml:space="preserve"> median </w:t>
      </w:r>
      <w:r w:rsidR="32300C2C" w:rsidRPr="00A4263E">
        <w:rPr>
          <w:rFonts w:eastAsiaTheme="minorEastAsia"/>
          <w:color w:val="000000" w:themeColor="text1"/>
        </w:rPr>
        <w:t xml:space="preserve">PCE </w:t>
      </w:r>
      <w:r w:rsidR="32300C2C" w:rsidRPr="00A4263E">
        <w:rPr>
          <w:color w:val="000000" w:themeColor="text1"/>
        </w:rPr>
        <w:t>value of 3.48%</w:t>
      </w:r>
      <w:r w:rsidR="32300C2C" w:rsidRPr="00A4263E">
        <w:rPr>
          <w:rFonts w:eastAsiaTheme="minorEastAsia"/>
          <w:color w:val="000000" w:themeColor="text1"/>
        </w:rPr>
        <w:t xml:space="preserve"> and</w:t>
      </w:r>
      <w:r w:rsidRPr="00A4263E">
        <w:rPr>
          <w:color w:val="000000" w:themeColor="text1"/>
        </w:rPr>
        <w:t xml:space="preserve"> </w:t>
      </w:r>
      <w:r w:rsidR="4DF20A3A" w:rsidRPr="00A4263E">
        <w:rPr>
          <w:color w:val="000000" w:themeColor="text1"/>
        </w:rPr>
        <w:t xml:space="preserve">standard deviation </w:t>
      </w:r>
      <w:r w:rsidR="177A2423" w:rsidRPr="00A4263E">
        <w:rPr>
          <w:color w:val="000000" w:themeColor="text1"/>
        </w:rPr>
        <w:t>(</w:t>
      </w:r>
      <w:r w:rsidR="68D2EC42" w:rsidRPr="00A4263E">
        <w:rPr>
          <w:rFonts w:eastAsia="Liberation Serif" w:cs="Liberation Serif"/>
          <w:color w:val="000000" w:themeColor="text1"/>
        </w:rPr>
        <w:t>σ</w:t>
      </w:r>
      <w:r w:rsidR="177A2423" w:rsidRPr="00A4263E">
        <w:rPr>
          <w:color w:val="000000" w:themeColor="text1"/>
        </w:rPr>
        <w:t xml:space="preserve">) </w:t>
      </w:r>
      <w:r w:rsidRPr="00A4263E">
        <w:rPr>
          <w:color w:val="000000" w:themeColor="text1"/>
        </w:rPr>
        <w:t xml:space="preserve">of 2.42%. </w:t>
      </w:r>
    </w:p>
    <w:p w14:paraId="39214072" w14:textId="1EA89184" w:rsidR="00657CB2" w:rsidRPr="00A4263E" w:rsidRDefault="0025634B" w:rsidP="00657CB2">
      <w:pPr>
        <w:pStyle w:val="10"/>
        <w:keepNext/>
        <w:spacing w:line="300" w:lineRule="auto"/>
        <w:jc w:val="both"/>
        <w:rPr>
          <w:color w:val="000000" w:themeColor="text1"/>
        </w:rPr>
      </w:pPr>
      <w:r w:rsidRPr="00A4263E">
        <w:rPr>
          <w:noProof/>
          <w:color w:val="000000" w:themeColor="text1"/>
          <w:lang w:eastAsia="en-GB" w:bidi="ar-SA"/>
        </w:rPr>
        <w:drawing>
          <wp:inline distT="0" distB="0" distL="0" distR="0" wp14:anchorId="4B91659F" wp14:editId="11F8054B">
            <wp:extent cx="5274310" cy="3088336"/>
            <wp:effectExtent l="0" t="0" r="2540" b="0"/>
            <wp:docPr id="1" name="图片 1" descr="E:\Wendy\F\19work\2019-2020-work\Documents\2019-2020-work\data\data-final\REVISE-DATA\donor-acceptor-distribution\pce_real_distribu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endy\F\19work\2019-2020-work\Documents\2019-2020-work\data\data-final\REVISE-DATA\donor-acceptor-distribution\pce_real_distributio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88336"/>
                    </a:xfrm>
                    <a:prstGeom prst="rect">
                      <a:avLst/>
                    </a:prstGeom>
                    <a:noFill/>
                    <a:ln>
                      <a:noFill/>
                    </a:ln>
                  </pic:spPr>
                </pic:pic>
              </a:graphicData>
            </a:graphic>
          </wp:inline>
        </w:drawing>
      </w:r>
    </w:p>
    <w:p w14:paraId="4BB22297" w14:textId="79DB331B" w:rsidR="00657CB2" w:rsidRPr="00A4263E" w:rsidRDefault="393ECC50" w:rsidP="61DFA3E5">
      <w:pPr>
        <w:pStyle w:val="Caption"/>
        <w:jc w:val="both"/>
        <w:rPr>
          <w:rFonts w:eastAsia="SimSun"/>
          <w:i w:val="0"/>
          <w:iCs w:val="0"/>
          <w:color w:val="000000" w:themeColor="text1"/>
          <w:lang w:val="en-US"/>
        </w:rPr>
      </w:pPr>
      <w:r w:rsidRPr="00A4263E">
        <w:rPr>
          <w:b/>
          <w:bCs/>
          <w:i w:val="0"/>
          <w:iCs w:val="0"/>
          <w:color w:val="000000" w:themeColor="text1"/>
        </w:rPr>
        <w:t>Figure</w:t>
      </w:r>
      <w:r w:rsidRPr="00A4263E">
        <w:rPr>
          <w:i w:val="0"/>
          <w:iCs w:val="0"/>
          <w:color w:val="000000" w:themeColor="text1"/>
        </w:rPr>
        <w:t xml:space="preserve"> </w:t>
      </w:r>
      <w:r w:rsidR="00657CB2" w:rsidRPr="00A4263E">
        <w:rPr>
          <w:b/>
          <w:bCs/>
          <w:i w:val="0"/>
          <w:iCs w:val="0"/>
          <w:color w:val="000000" w:themeColor="text1"/>
        </w:rPr>
        <w:fldChar w:fldCharType="begin"/>
      </w:r>
      <w:r w:rsidR="00657CB2" w:rsidRPr="00A4263E">
        <w:rPr>
          <w:b/>
          <w:bCs/>
          <w:i w:val="0"/>
          <w:iCs w:val="0"/>
          <w:color w:val="000000" w:themeColor="text1"/>
        </w:rPr>
        <w:instrText>SEQ "Figure" \* ARABIC</w:instrText>
      </w:r>
      <w:r w:rsidR="00657CB2" w:rsidRPr="00A4263E">
        <w:rPr>
          <w:b/>
          <w:bCs/>
          <w:i w:val="0"/>
          <w:iCs w:val="0"/>
          <w:color w:val="000000" w:themeColor="text1"/>
        </w:rPr>
        <w:fldChar w:fldCharType="separate"/>
      </w:r>
      <w:r w:rsidR="00CA0D5E">
        <w:rPr>
          <w:b/>
          <w:bCs/>
          <w:i w:val="0"/>
          <w:iCs w:val="0"/>
          <w:noProof/>
          <w:color w:val="000000" w:themeColor="text1"/>
        </w:rPr>
        <w:t>1</w:t>
      </w:r>
      <w:r w:rsidR="00657CB2" w:rsidRPr="00A4263E">
        <w:rPr>
          <w:b/>
          <w:bCs/>
          <w:i w:val="0"/>
          <w:iCs w:val="0"/>
          <w:color w:val="000000" w:themeColor="text1"/>
        </w:rPr>
        <w:fldChar w:fldCharType="end"/>
      </w:r>
      <w:r w:rsidRPr="00A4263E">
        <w:rPr>
          <w:rFonts w:eastAsia="SimSun"/>
          <w:i w:val="0"/>
          <w:iCs w:val="0"/>
          <w:color w:val="000000" w:themeColor="text1"/>
        </w:rPr>
        <w:t xml:space="preserve">. </w:t>
      </w:r>
      <w:r w:rsidRPr="00A4263E">
        <w:rPr>
          <w:rFonts w:eastAsia="SimSun"/>
          <w:i w:val="0"/>
          <w:iCs w:val="0"/>
          <w:color w:val="000000" w:themeColor="text1"/>
          <w:lang w:val="en-US"/>
        </w:rPr>
        <w:t xml:space="preserve">Distribution of reported efficiencies for D/A pairs </w:t>
      </w:r>
      <w:r w:rsidR="46F1343D" w:rsidRPr="00A4263E">
        <w:rPr>
          <w:rFonts w:eastAsia="SimSun"/>
          <w:i w:val="0"/>
          <w:iCs w:val="0"/>
          <w:color w:val="000000" w:themeColor="text1"/>
          <w:lang w:val="en-US"/>
        </w:rPr>
        <w:t xml:space="preserve">considered </w:t>
      </w:r>
      <w:r w:rsidRPr="00A4263E">
        <w:rPr>
          <w:rFonts w:eastAsia="SimSun"/>
          <w:i w:val="0"/>
          <w:iCs w:val="0"/>
          <w:color w:val="000000" w:themeColor="text1"/>
          <w:lang w:val="en-US"/>
        </w:rPr>
        <w:t>in the dataset.</w:t>
      </w:r>
      <w:r w:rsidR="38BFBD24" w:rsidRPr="00A4263E">
        <w:rPr>
          <w:rFonts w:eastAsia="SimSun"/>
          <w:i w:val="0"/>
          <w:iCs w:val="0"/>
          <w:color w:val="000000" w:themeColor="text1"/>
          <w:lang w:val="en-US"/>
        </w:rPr>
        <w:t xml:space="preserve"> </w:t>
      </w:r>
    </w:p>
    <w:p w14:paraId="6F9AABAE" w14:textId="77777777" w:rsidR="009707BF" w:rsidRPr="00A4263E" w:rsidRDefault="009707BF" w:rsidP="55E05D88">
      <w:pPr>
        <w:rPr>
          <w:rStyle w:val="WW8Num3z8"/>
          <w:rFonts w:eastAsiaTheme="minorEastAsia"/>
          <w:b/>
          <w:bCs/>
          <w:color w:val="000000" w:themeColor="text1"/>
        </w:rPr>
      </w:pPr>
    </w:p>
    <w:p w14:paraId="1BB92E4B" w14:textId="77777777" w:rsidR="009707BF" w:rsidRPr="00A4263E" w:rsidRDefault="00793ED2" w:rsidP="55E05D88">
      <w:pPr>
        <w:pStyle w:val="ListParagraph"/>
        <w:numPr>
          <w:ilvl w:val="0"/>
          <w:numId w:val="4"/>
        </w:numPr>
        <w:spacing w:line="300" w:lineRule="auto"/>
        <w:ind w:firstLineChars="0"/>
        <w:jc w:val="both"/>
        <w:rPr>
          <w:rFonts w:eastAsiaTheme="minorEastAsia"/>
          <w:b/>
          <w:bCs/>
          <w:color w:val="000000" w:themeColor="text1"/>
        </w:rPr>
      </w:pPr>
      <w:r w:rsidRPr="00A4263E">
        <w:rPr>
          <w:rFonts w:eastAsiaTheme="minorEastAsia"/>
          <w:b/>
          <w:bCs/>
          <w:color w:val="000000" w:themeColor="text1"/>
        </w:rPr>
        <w:t>M</w:t>
      </w:r>
      <w:r w:rsidR="009707BF" w:rsidRPr="00A4263E">
        <w:rPr>
          <w:rFonts w:eastAsiaTheme="minorEastAsia"/>
          <w:b/>
          <w:bCs/>
          <w:color w:val="000000" w:themeColor="text1"/>
        </w:rPr>
        <w:t>ethods</w:t>
      </w:r>
    </w:p>
    <w:p w14:paraId="2A31C54B" w14:textId="77777777" w:rsidR="002611B7" w:rsidRPr="00A4263E" w:rsidRDefault="002611B7" w:rsidP="00F92FE1">
      <w:pPr>
        <w:spacing w:line="300" w:lineRule="auto"/>
        <w:jc w:val="both"/>
        <w:rPr>
          <w:rFonts w:eastAsiaTheme="minorEastAsia"/>
          <w:b/>
          <w:color w:val="000000" w:themeColor="text1"/>
        </w:rPr>
      </w:pPr>
      <w:r w:rsidRPr="00A4263E">
        <w:rPr>
          <w:rFonts w:eastAsiaTheme="minorEastAsia"/>
          <w:b/>
          <w:color w:val="000000" w:themeColor="text1"/>
        </w:rPr>
        <w:t>3.1</w:t>
      </w:r>
      <w:r w:rsidR="000D24BE" w:rsidRPr="00A4263E">
        <w:rPr>
          <w:rFonts w:eastAsiaTheme="minorEastAsia" w:hint="eastAsia"/>
          <w:b/>
          <w:color w:val="000000" w:themeColor="text1"/>
        </w:rPr>
        <w:t>.</w:t>
      </w:r>
      <w:r w:rsidRPr="00A4263E">
        <w:rPr>
          <w:rFonts w:eastAsiaTheme="minorEastAsia"/>
          <w:b/>
          <w:color w:val="000000" w:themeColor="text1"/>
        </w:rPr>
        <w:t xml:space="preserve"> Descriptors</w:t>
      </w:r>
    </w:p>
    <w:p w14:paraId="526AA41D" w14:textId="16B05008" w:rsidR="002611B7" w:rsidRPr="00A4263E" w:rsidRDefault="3DEDD379" w:rsidP="61DFA3E5">
      <w:pPr>
        <w:pStyle w:val="CommentText"/>
        <w:spacing w:line="300" w:lineRule="auto"/>
        <w:jc w:val="both"/>
        <w:rPr>
          <w:rFonts w:eastAsiaTheme="minorEastAsia" w:cs="FreeSans"/>
          <w:color w:val="000000" w:themeColor="text1"/>
          <w:sz w:val="24"/>
          <w:szCs w:val="24"/>
        </w:rPr>
      </w:pPr>
      <w:r w:rsidRPr="00A4263E">
        <w:rPr>
          <w:rFonts w:eastAsiaTheme="minorEastAsia" w:cs="FreeSans"/>
          <w:color w:val="000000" w:themeColor="text1"/>
          <w:sz w:val="24"/>
          <w:szCs w:val="24"/>
        </w:rPr>
        <w:t>After defining the data set</w:t>
      </w:r>
      <w:r w:rsidR="5F3CBFB0" w:rsidRPr="00A4263E">
        <w:rPr>
          <w:rFonts w:eastAsiaTheme="minorEastAsia" w:cs="FreeSans"/>
          <w:color w:val="000000" w:themeColor="text1"/>
          <w:sz w:val="24"/>
          <w:szCs w:val="24"/>
        </w:rPr>
        <w:t>,</w:t>
      </w:r>
      <w:r w:rsidRPr="00A4263E">
        <w:rPr>
          <w:rFonts w:eastAsiaTheme="minorEastAsia" w:cs="FreeSans"/>
          <w:color w:val="000000" w:themeColor="text1"/>
          <w:sz w:val="24"/>
          <w:szCs w:val="24"/>
        </w:rPr>
        <w:t xml:space="preserve"> the next step for the construction of </w:t>
      </w:r>
      <w:r w:rsidR="046E9019" w:rsidRPr="00A4263E">
        <w:rPr>
          <w:rFonts w:eastAsiaTheme="minorEastAsia" w:cs="FreeSans"/>
          <w:color w:val="000000" w:themeColor="text1"/>
          <w:sz w:val="24"/>
          <w:szCs w:val="24"/>
        </w:rPr>
        <w:t xml:space="preserve">our </w:t>
      </w:r>
      <w:r w:rsidRPr="00A4263E">
        <w:rPr>
          <w:rFonts w:eastAsiaTheme="minorEastAsia" w:cs="FreeSans"/>
          <w:color w:val="000000" w:themeColor="text1"/>
          <w:sz w:val="24"/>
          <w:szCs w:val="24"/>
        </w:rPr>
        <w:t>ML model is the definition of a set of properties (</w:t>
      </w:r>
      <w:r w:rsidR="7F203A31" w:rsidRPr="00A4263E">
        <w:rPr>
          <w:rFonts w:eastAsiaTheme="minorEastAsia" w:cs="FreeSans"/>
          <w:color w:val="000000" w:themeColor="text1"/>
          <w:sz w:val="24"/>
          <w:szCs w:val="24"/>
        </w:rPr>
        <w:t xml:space="preserve">also </w:t>
      </w:r>
      <w:r w:rsidR="4E7A7C60" w:rsidRPr="00A4263E">
        <w:rPr>
          <w:rFonts w:eastAsiaTheme="minorEastAsia" w:cs="FreeSans"/>
          <w:color w:val="000000" w:themeColor="text1"/>
          <w:sz w:val="24"/>
          <w:szCs w:val="24"/>
        </w:rPr>
        <w:t xml:space="preserve">referred indistinctively </w:t>
      </w:r>
      <w:r w:rsidR="424377C4" w:rsidRPr="00A4263E">
        <w:rPr>
          <w:rFonts w:eastAsiaTheme="minorEastAsia" w:cs="FreeSans"/>
          <w:color w:val="000000" w:themeColor="text1"/>
          <w:sz w:val="24"/>
          <w:szCs w:val="24"/>
        </w:rPr>
        <w:t>as</w:t>
      </w:r>
      <w:r w:rsidR="4E7A7C60" w:rsidRPr="00A4263E">
        <w:rPr>
          <w:rFonts w:eastAsiaTheme="minorEastAsia" w:cs="FreeSans"/>
          <w:color w:val="000000" w:themeColor="text1"/>
          <w:sz w:val="24"/>
          <w:szCs w:val="24"/>
        </w:rPr>
        <w:t xml:space="preserve"> </w:t>
      </w:r>
      <w:r w:rsidRPr="00A4263E">
        <w:rPr>
          <w:rFonts w:eastAsiaTheme="minorEastAsia" w:cs="FreeSans"/>
          <w:color w:val="000000" w:themeColor="text1"/>
          <w:sz w:val="24"/>
          <w:szCs w:val="24"/>
        </w:rPr>
        <w:t>descriptors</w:t>
      </w:r>
      <w:r w:rsidR="11A9A196" w:rsidRPr="00A4263E">
        <w:rPr>
          <w:rFonts w:eastAsiaTheme="minorEastAsia" w:cs="FreeSans"/>
          <w:color w:val="000000" w:themeColor="text1"/>
          <w:sz w:val="24"/>
          <w:szCs w:val="24"/>
        </w:rPr>
        <w:t xml:space="preserve"> or features</w:t>
      </w:r>
      <w:r w:rsidRPr="00A4263E">
        <w:rPr>
          <w:rFonts w:eastAsiaTheme="minorEastAsia" w:cs="FreeSans"/>
          <w:color w:val="000000" w:themeColor="text1"/>
          <w:sz w:val="24"/>
          <w:szCs w:val="24"/>
        </w:rPr>
        <w:t xml:space="preserve">) </w:t>
      </w:r>
      <w:r w:rsidR="4DF20A3A" w:rsidRPr="00A4263E">
        <w:rPr>
          <w:rFonts w:eastAsiaTheme="minorEastAsia" w:cs="FreeSans"/>
          <w:color w:val="000000" w:themeColor="text1"/>
          <w:sz w:val="24"/>
          <w:szCs w:val="24"/>
        </w:rPr>
        <w:t>to</w:t>
      </w:r>
      <w:r w:rsidRPr="00A4263E">
        <w:rPr>
          <w:rFonts w:eastAsiaTheme="minorEastAsia" w:cs="FreeSans"/>
          <w:color w:val="000000" w:themeColor="text1"/>
          <w:sz w:val="24"/>
          <w:szCs w:val="24"/>
        </w:rPr>
        <w:t xml:space="preserve"> characterize all systems studied. In this work we consider a set of properties </w:t>
      </w:r>
      <w:r w:rsidR="5A96BA9F" w:rsidRPr="00A4263E">
        <w:rPr>
          <w:rFonts w:eastAsiaTheme="minorEastAsia" w:cs="FreeSans"/>
          <w:color w:val="000000" w:themeColor="text1"/>
          <w:sz w:val="24"/>
          <w:szCs w:val="24"/>
        </w:rPr>
        <w:t>larger</w:t>
      </w:r>
      <w:r w:rsidR="0089349E" w:rsidRPr="00A4263E">
        <w:rPr>
          <w:rFonts w:eastAsiaTheme="minorEastAsia" w:cs="FreeSans" w:hint="eastAsia"/>
          <w:color w:val="000000" w:themeColor="text1"/>
          <w:sz w:val="24"/>
          <w:szCs w:val="24"/>
        </w:rPr>
        <w:t xml:space="preserve"> </w:t>
      </w:r>
      <w:r w:rsidRPr="00A4263E">
        <w:rPr>
          <w:rFonts w:eastAsiaTheme="minorEastAsia" w:cs="FreeSans"/>
          <w:color w:val="000000" w:themeColor="text1"/>
          <w:sz w:val="24"/>
          <w:szCs w:val="24"/>
        </w:rPr>
        <w:t xml:space="preserve">than </w:t>
      </w:r>
      <w:r w:rsidR="43B519CA" w:rsidRPr="00A4263E">
        <w:rPr>
          <w:rFonts w:eastAsiaTheme="minorEastAsia" w:cs="FreeSans"/>
          <w:color w:val="000000" w:themeColor="text1"/>
          <w:sz w:val="24"/>
          <w:szCs w:val="24"/>
        </w:rPr>
        <w:t>the ones</w:t>
      </w:r>
      <w:r w:rsidRPr="00A4263E">
        <w:rPr>
          <w:rFonts w:eastAsiaTheme="minorEastAsia" w:cs="FreeSans"/>
          <w:color w:val="000000" w:themeColor="text1"/>
          <w:sz w:val="24"/>
          <w:szCs w:val="24"/>
        </w:rPr>
        <w:t xml:space="preserve"> considered so far in literature</w:t>
      </w:r>
      <w:r w:rsidR="635EFA1A" w:rsidRPr="00A4263E">
        <w:rPr>
          <w:rFonts w:eastAsiaTheme="minorEastAsia" w:cs="FreeSans"/>
          <w:color w:val="000000" w:themeColor="text1"/>
          <w:sz w:val="24"/>
          <w:szCs w:val="24"/>
        </w:rPr>
        <w:t>.</w:t>
      </w:r>
      <w:r w:rsidR="1731612B" w:rsidRPr="00A4263E">
        <w:rPr>
          <w:rFonts w:eastAsiaTheme="minorEastAsia" w:cs="FreeSans"/>
          <w:color w:val="000000" w:themeColor="text1"/>
          <w:sz w:val="24"/>
          <w:szCs w:val="24"/>
          <w:vertAlign w:val="superscript"/>
        </w:rPr>
        <w:t>1</w:t>
      </w:r>
      <w:r w:rsidR="004A7B10" w:rsidRPr="00A4263E">
        <w:rPr>
          <w:rFonts w:eastAsiaTheme="minorEastAsia" w:cs="FreeSans"/>
          <w:color w:val="000000" w:themeColor="text1"/>
          <w:sz w:val="24"/>
          <w:szCs w:val="24"/>
          <w:vertAlign w:val="superscript"/>
        </w:rPr>
        <w:t>9</w:t>
      </w:r>
      <w:r w:rsidR="6F781016" w:rsidRPr="00A4263E">
        <w:rPr>
          <w:rFonts w:eastAsiaTheme="minorEastAsia" w:cs="FreeSans"/>
          <w:color w:val="000000" w:themeColor="text1"/>
          <w:sz w:val="24"/>
          <w:szCs w:val="24"/>
          <w:vertAlign w:val="superscript"/>
        </w:rPr>
        <w:t xml:space="preserve">, </w:t>
      </w:r>
      <w:r w:rsidR="004A7B10" w:rsidRPr="00A4263E">
        <w:rPr>
          <w:rFonts w:eastAsiaTheme="minorEastAsia" w:cs="FreeSans"/>
          <w:color w:val="000000" w:themeColor="text1"/>
          <w:sz w:val="24"/>
          <w:szCs w:val="24"/>
          <w:vertAlign w:val="superscript"/>
        </w:rPr>
        <w:t>23</w:t>
      </w:r>
      <w:r w:rsidR="38A1C668" w:rsidRPr="00A4263E">
        <w:rPr>
          <w:rFonts w:eastAsiaTheme="minorEastAsia" w:cs="FreeSans"/>
          <w:color w:val="000000" w:themeColor="text1"/>
          <w:sz w:val="24"/>
          <w:szCs w:val="24"/>
          <w:vertAlign w:val="superscript"/>
        </w:rPr>
        <w:t xml:space="preserve">, </w:t>
      </w:r>
      <w:r w:rsidR="36D1851B" w:rsidRPr="00A4263E">
        <w:rPr>
          <w:rFonts w:eastAsiaTheme="minorEastAsia" w:cs="FreeSans"/>
          <w:color w:val="000000" w:themeColor="text1"/>
          <w:sz w:val="24"/>
          <w:szCs w:val="24"/>
          <w:vertAlign w:val="superscript"/>
        </w:rPr>
        <w:t>2</w:t>
      </w:r>
      <w:r w:rsidR="004A7B10" w:rsidRPr="00A4263E">
        <w:rPr>
          <w:rFonts w:eastAsiaTheme="minorEastAsia" w:cs="FreeSans"/>
          <w:color w:val="000000" w:themeColor="text1"/>
          <w:sz w:val="24"/>
          <w:szCs w:val="24"/>
          <w:vertAlign w:val="superscript"/>
        </w:rPr>
        <w:t>4</w:t>
      </w:r>
      <w:r w:rsidR="38A1C668" w:rsidRPr="00A4263E">
        <w:rPr>
          <w:rFonts w:eastAsiaTheme="minorEastAsia" w:cs="FreeSans"/>
          <w:color w:val="000000" w:themeColor="text1"/>
          <w:sz w:val="24"/>
          <w:szCs w:val="24"/>
          <w:vertAlign w:val="superscript"/>
        </w:rPr>
        <w:t>, 2</w:t>
      </w:r>
      <w:r w:rsidR="004A7B10" w:rsidRPr="00A4263E">
        <w:rPr>
          <w:rFonts w:eastAsiaTheme="minorEastAsia" w:cs="FreeSans"/>
          <w:color w:val="000000" w:themeColor="text1"/>
          <w:sz w:val="24"/>
          <w:szCs w:val="24"/>
          <w:vertAlign w:val="superscript"/>
        </w:rPr>
        <w:t>9</w:t>
      </w:r>
      <w:r w:rsidR="635EFA1A" w:rsidRPr="00A4263E">
        <w:rPr>
          <w:rFonts w:eastAsiaTheme="minorEastAsia" w:cs="FreeSans"/>
          <w:color w:val="000000" w:themeColor="text1"/>
          <w:sz w:val="24"/>
          <w:szCs w:val="24"/>
        </w:rPr>
        <w:t xml:space="preserve"> In</w:t>
      </w:r>
      <w:r w:rsidR="491BDCD2" w:rsidRPr="00A4263E">
        <w:rPr>
          <w:rFonts w:eastAsiaTheme="minorEastAsia" w:cs="FreeSans"/>
          <w:color w:val="000000" w:themeColor="text1"/>
          <w:sz w:val="24"/>
          <w:szCs w:val="24"/>
        </w:rPr>
        <w:t xml:space="preserve"> the preliminary phase of this study</w:t>
      </w:r>
      <w:r w:rsidR="00AD0E1B" w:rsidRPr="00A4263E">
        <w:rPr>
          <w:rFonts w:eastAsiaTheme="minorEastAsia" w:cs="FreeSans"/>
          <w:color w:val="000000" w:themeColor="text1"/>
          <w:sz w:val="24"/>
          <w:szCs w:val="24"/>
        </w:rPr>
        <w:t>,</w:t>
      </w:r>
      <w:r w:rsidR="491BDCD2" w:rsidRPr="00A4263E">
        <w:rPr>
          <w:rFonts w:eastAsiaTheme="minorEastAsia" w:cs="FreeSans"/>
          <w:color w:val="000000" w:themeColor="text1"/>
          <w:sz w:val="24"/>
          <w:szCs w:val="24"/>
        </w:rPr>
        <w:t xml:space="preserve"> we </w:t>
      </w:r>
      <w:r w:rsidR="00B77073" w:rsidRPr="00A4263E">
        <w:rPr>
          <w:rFonts w:eastAsiaTheme="minorEastAsia" w:cs="FreeSans"/>
          <w:color w:val="000000" w:themeColor="text1"/>
          <w:sz w:val="24"/>
          <w:szCs w:val="24"/>
        </w:rPr>
        <w:t xml:space="preserve">initially </w:t>
      </w:r>
      <w:r w:rsidR="5204DFE0" w:rsidRPr="00A4263E">
        <w:rPr>
          <w:rFonts w:eastAsiaTheme="minorEastAsia" w:cs="FreeSans"/>
          <w:color w:val="000000" w:themeColor="text1"/>
          <w:sz w:val="24"/>
          <w:szCs w:val="24"/>
        </w:rPr>
        <w:t xml:space="preserve">exclude </w:t>
      </w:r>
      <w:r w:rsidR="491BDCD2" w:rsidRPr="00A4263E">
        <w:rPr>
          <w:rFonts w:eastAsiaTheme="minorEastAsia" w:cs="FreeSans"/>
          <w:color w:val="000000" w:themeColor="text1"/>
          <w:sz w:val="24"/>
          <w:szCs w:val="24"/>
        </w:rPr>
        <w:t>descriptors that are highly correlated with each other</w:t>
      </w:r>
      <w:r w:rsidR="004050B7" w:rsidRPr="00A4263E">
        <w:rPr>
          <w:rFonts w:eastAsiaTheme="minorEastAsia" w:cs="FreeSans"/>
          <w:color w:val="000000" w:themeColor="text1"/>
          <w:sz w:val="24"/>
          <w:szCs w:val="24"/>
        </w:rPr>
        <w:t xml:space="preserve">, </w:t>
      </w:r>
      <w:r w:rsidR="00B77073" w:rsidRPr="00A4263E">
        <w:rPr>
          <w:rFonts w:eastAsiaTheme="minorEastAsia" w:cs="FreeSans"/>
          <w:color w:val="000000" w:themeColor="text1"/>
          <w:sz w:val="24"/>
          <w:szCs w:val="24"/>
        </w:rPr>
        <w:t>e.g.</w:t>
      </w:r>
      <w:r w:rsidR="004050B7" w:rsidRPr="00A4263E">
        <w:rPr>
          <w:rFonts w:eastAsiaTheme="minorEastAsia" w:cs="FreeSans"/>
          <w:color w:val="000000" w:themeColor="text1"/>
          <w:sz w:val="24"/>
          <w:szCs w:val="24"/>
        </w:rPr>
        <w:t xml:space="preserve"> </w:t>
      </w:r>
      <w:r w:rsidR="004050B7" w:rsidRPr="00A4263E">
        <w:rPr>
          <w:rFonts w:eastAsiaTheme="minorEastAsia" w:cs="FreeSans"/>
          <w:color w:val="000000" w:themeColor="text1"/>
          <w:sz w:val="24"/>
          <w:szCs w:val="24"/>
        </w:rPr>
        <w:lastRenderedPageBreak/>
        <w:t>descriptor</w:t>
      </w:r>
      <w:r w:rsidR="00B77073" w:rsidRPr="00A4263E">
        <w:rPr>
          <w:rFonts w:eastAsiaTheme="minorEastAsia" w:cs="FreeSans"/>
          <w:color w:val="000000" w:themeColor="text1"/>
          <w:sz w:val="24"/>
          <w:szCs w:val="24"/>
        </w:rPr>
        <w:t xml:space="preserve"> </w:t>
      </w:r>
      <w:r w:rsidR="004050B7" w:rsidRPr="00A4263E">
        <w:rPr>
          <w:rFonts w:eastAsiaTheme="minorEastAsia" w:cs="FreeSans"/>
          <w:color w:val="000000" w:themeColor="text1"/>
          <w:sz w:val="24"/>
          <w:szCs w:val="24"/>
        </w:rPr>
        <w:t>HOMO-LUMO gap</w:t>
      </w:r>
      <w:r w:rsidR="00B77073" w:rsidRPr="00A4263E">
        <w:rPr>
          <w:rFonts w:eastAsiaTheme="minorEastAsia" w:cs="FreeSans"/>
          <w:color w:val="000000" w:themeColor="text1"/>
          <w:sz w:val="24"/>
          <w:szCs w:val="24"/>
        </w:rPr>
        <w:t xml:space="preserve"> was removed because </w:t>
      </w:r>
      <w:r w:rsidR="00AD0E1B" w:rsidRPr="00A4263E">
        <w:rPr>
          <w:rFonts w:eastAsiaTheme="minorEastAsia" w:cs="FreeSans"/>
          <w:color w:val="000000" w:themeColor="text1"/>
          <w:sz w:val="24"/>
          <w:szCs w:val="24"/>
        </w:rPr>
        <w:t xml:space="preserve">it is </w:t>
      </w:r>
      <w:r w:rsidR="00B77073" w:rsidRPr="00A4263E">
        <w:rPr>
          <w:rFonts w:eastAsiaTheme="minorEastAsia" w:cs="FreeSans"/>
          <w:color w:val="000000" w:themeColor="text1"/>
          <w:sz w:val="24"/>
          <w:szCs w:val="24"/>
        </w:rPr>
        <w:t>too highly correlated with the HOMO energy level.</w:t>
      </w:r>
      <w:r w:rsidR="491BDCD2" w:rsidRPr="00A4263E">
        <w:rPr>
          <w:rFonts w:eastAsiaTheme="minorEastAsia" w:cs="FreeSans"/>
          <w:color w:val="000000" w:themeColor="text1"/>
          <w:sz w:val="24"/>
          <w:szCs w:val="24"/>
        </w:rPr>
        <w:t xml:space="preserve"> After studying the correlation between </w:t>
      </w:r>
      <w:r w:rsidR="7BB8D4A8" w:rsidRPr="00A4263E">
        <w:rPr>
          <w:rFonts w:eastAsiaTheme="minorEastAsia" w:cs="FreeSans"/>
          <w:color w:val="000000" w:themeColor="text1"/>
          <w:sz w:val="24"/>
          <w:szCs w:val="24"/>
        </w:rPr>
        <w:t xml:space="preserve">each of </w:t>
      </w:r>
      <w:r w:rsidR="491BDCD2" w:rsidRPr="00A4263E">
        <w:rPr>
          <w:rFonts w:eastAsiaTheme="minorEastAsia" w:cs="FreeSans"/>
          <w:color w:val="000000" w:themeColor="text1"/>
          <w:sz w:val="24"/>
          <w:szCs w:val="24"/>
        </w:rPr>
        <w:t xml:space="preserve">them and </w:t>
      </w:r>
      <w:r w:rsidR="3000E80D" w:rsidRPr="00A4263E">
        <w:rPr>
          <w:rFonts w:eastAsiaTheme="minorEastAsia" w:cs="FreeSans"/>
          <w:color w:val="000000" w:themeColor="text1"/>
          <w:sz w:val="24"/>
          <w:szCs w:val="24"/>
        </w:rPr>
        <w:t>other</w:t>
      </w:r>
      <w:r w:rsidR="46B7EFAC" w:rsidRPr="00A4263E">
        <w:rPr>
          <w:rFonts w:eastAsiaTheme="minorEastAsia" w:cs="FreeSans"/>
          <w:color w:val="000000" w:themeColor="text1"/>
          <w:sz w:val="24"/>
          <w:szCs w:val="24"/>
        </w:rPr>
        <w:t xml:space="preserve"> OPV parameters</w:t>
      </w:r>
      <w:r w:rsidR="40A5D6D6" w:rsidRPr="00A4263E">
        <w:rPr>
          <w:rFonts w:eastAsiaTheme="minorEastAsia" w:cs="FreeSans"/>
          <w:color w:val="000000" w:themeColor="text1"/>
          <w:sz w:val="24"/>
          <w:szCs w:val="24"/>
        </w:rPr>
        <w:t>,</w:t>
      </w:r>
      <w:r w:rsidR="46B7EFAC" w:rsidRPr="00A4263E">
        <w:rPr>
          <w:rFonts w:eastAsiaTheme="minorEastAsia" w:cs="FreeSans"/>
          <w:color w:val="000000" w:themeColor="text1"/>
          <w:sz w:val="24"/>
          <w:szCs w:val="24"/>
        </w:rPr>
        <w:t xml:space="preserve"> we consider various strategies to select</w:t>
      </w:r>
      <w:r w:rsidR="5204DFE0" w:rsidRPr="00A4263E">
        <w:rPr>
          <w:rFonts w:eastAsiaTheme="minorEastAsia" w:cs="FreeSans"/>
          <w:color w:val="000000" w:themeColor="text1"/>
          <w:sz w:val="24"/>
          <w:szCs w:val="24"/>
        </w:rPr>
        <w:t xml:space="preserve"> the best </w:t>
      </w:r>
      <w:r w:rsidR="46B7EFAC" w:rsidRPr="00A4263E">
        <w:rPr>
          <w:rFonts w:eastAsiaTheme="minorEastAsia" w:cs="FreeSans"/>
          <w:color w:val="000000" w:themeColor="text1"/>
          <w:sz w:val="24"/>
          <w:szCs w:val="24"/>
        </w:rPr>
        <w:t xml:space="preserve">descriptors for </w:t>
      </w:r>
      <w:r w:rsidR="5D066403" w:rsidRPr="00A4263E">
        <w:rPr>
          <w:rFonts w:eastAsiaTheme="minorEastAsia" w:cs="FreeSans"/>
          <w:color w:val="000000" w:themeColor="text1"/>
          <w:sz w:val="24"/>
          <w:szCs w:val="24"/>
        </w:rPr>
        <w:t xml:space="preserve">our </w:t>
      </w:r>
      <w:r w:rsidR="46B7EFAC" w:rsidRPr="00A4263E">
        <w:rPr>
          <w:rFonts w:eastAsiaTheme="minorEastAsia" w:cs="FreeSans"/>
          <w:color w:val="000000" w:themeColor="text1"/>
          <w:sz w:val="24"/>
          <w:szCs w:val="24"/>
        </w:rPr>
        <w:t xml:space="preserve">ML model. </w:t>
      </w:r>
    </w:p>
    <w:p w14:paraId="6026CC84" w14:textId="77777777" w:rsidR="002611B7" w:rsidRPr="00A4263E" w:rsidRDefault="002611B7" w:rsidP="002611B7">
      <w:pPr>
        <w:pStyle w:val="CommentText"/>
        <w:rPr>
          <w:rFonts w:ascii="Times New Roman" w:hAnsi="Times New Roman" w:cs="Times New Roman"/>
          <w:color w:val="000000" w:themeColor="text1"/>
          <w:sz w:val="24"/>
        </w:rPr>
      </w:pPr>
    </w:p>
    <w:p w14:paraId="4B80D7F1" w14:textId="77777777" w:rsidR="002611B7" w:rsidRPr="00A4263E" w:rsidRDefault="002611B7" w:rsidP="55E05D88">
      <w:pPr>
        <w:spacing w:line="300" w:lineRule="auto"/>
        <w:jc w:val="both"/>
        <w:rPr>
          <w:rFonts w:eastAsiaTheme="minorEastAsia"/>
          <w:color w:val="000000" w:themeColor="text1"/>
        </w:rPr>
      </w:pPr>
      <w:r w:rsidRPr="00A4263E">
        <w:rPr>
          <w:rFonts w:eastAsiaTheme="minorEastAsia"/>
          <w:color w:val="000000" w:themeColor="text1"/>
        </w:rPr>
        <w:t>The descriptors have been divided into five groups</w:t>
      </w:r>
      <w:r w:rsidR="00793ED2" w:rsidRPr="00A4263E">
        <w:rPr>
          <w:rFonts w:eastAsiaTheme="minorEastAsia"/>
          <w:color w:val="000000" w:themeColor="text1"/>
        </w:rPr>
        <w:t>:</w:t>
      </w:r>
      <w:r w:rsidRPr="00A4263E">
        <w:rPr>
          <w:rFonts w:eastAsiaTheme="minorEastAsia"/>
          <w:color w:val="000000" w:themeColor="text1"/>
        </w:rPr>
        <w:t xml:space="preserve"> </w:t>
      </w:r>
    </w:p>
    <w:p w14:paraId="28E91949" w14:textId="11DD08D6" w:rsidR="002611B7" w:rsidRPr="00A4263E" w:rsidRDefault="002611B7" w:rsidP="002611B7">
      <w:pPr>
        <w:spacing w:line="300" w:lineRule="auto"/>
        <w:jc w:val="both"/>
        <w:rPr>
          <w:rFonts w:eastAsiaTheme="minorEastAsia"/>
          <w:bCs/>
          <w:iCs/>
          <w:color w:val="000000" w:themeColor="text1"/>
        </w:rPr>
      </w:pPr>
      <w:r w:rsidRPr="00A4263E">
        <w:rPr>
          <w:rFonts w:eastAsiaTheme="minorEastAsia"/>
          <w:bCs/>
          <w:iCs/>
          <w:color w:val="000000" w:themeColor="text1"/>
        </w:rPr>
        <w:t xml:space="preserve">(1) </w:t>
      </w:r>
      <w:r w:rsidRPr="00A4263E">
        <w:rPr>
          <w:rFonts w:ascii="Times New Roman" w:eastAsia="SimSun" w:hAnsi="Times New Roman" w:cs="Times New Roman"/>
          <w:b/>
          <w:i/>
          <w:color w:val="000000" w:themeColor="text1"/>
        </w:rPr>
        <w:t>Molecular topology</w:t>
      </w:r>
      <w:r w:rsidRPr="00A4263E">
        <w:rPr>
          <w:rFonts w:ascii="Times New Roman" w:eastAsia="SimSun" w:hAnsi="Times New Roman" w:cs="Times New Roman" w:hint="eastAsia"/>
          <w:color w:val="000000" w:themeColor="text1"/>
        </w:rPr>
        <w:t>.</w:t>
      </w:r>
      <w:r w:rsidRPr="00A4263E">
        <w:rPr>
          <w:rFonts w:eastAsiaTheme="minorEastAsia"/>
          <w:bCs/>
          <w:iCs/>
          <w:color w:val="000000" w:themeColor="text1"/>
        </w:rPr>
        <w:t xml:space="preserve"> </w:t>
      </w:r>
      <w:r w:rsidR="0069624F" w:rsidRPr="00A4263E">
        <w:rPr>
          <w:rFonts w:eastAsiaTheme="minorEastAsia"/>
          <w:bCs/>
          <w:iCs/>
          <w:color w:val="000000" w:themeColor="text1"/>
        </w:rPr>
        <w:t>Connectivity between atoms define</w:t>
      </w:r>
      <w:r w:rsidR="007F2DCD" w:rsidRPr="00A4263E">
        <w:rPr>
          <w:rFonts w:eastAsiaTheme="minorEastAsia"/>
          <w:bCs/>
          <w:iCs/>
          <w:color w:val="000000" w:themeColor="text1"/>
        </w:rPr>
        <w:t>s</w:t>
      </w:r>
      <w:r w:rsidR="0069624F" w:rsidRPr="00A4263E">
        <w:rPr>
          <w:rFonts w:eastAsiaTheme="minorEastAsia"/>
          <w:bCs/>
          <w:iCs/>
          <w:color w:val="000000" w:themeColor="text1"/>
        </w:rPr>
        <w:t xml:space="preserve"> </w:t>
      </w:r>
      <w:r w:rsidR="007F2DCD" w:rsidRPr="00A4263E">
        <w:rPr>
          <w:rFonts w:eastAsiaTheme="minorEastAsia"/>
          <w:bCs/>
          <w:iCs/>
          <w:color w:val="000000" w:themeColor="text1"/>
        </w:rPr>
        <w:t>a chemical species uniquely</w:t>
      </w:r>
      <w:r w:rsidR="0069624F" w:rsidRPr="00A4263E">
        <w:rPr>
          <w:rFonts w:eastAsiaTheme="minorEastAsia"/>
          <w:bCs/>
          <w:iCs/>
          <w:color w:val="000000" w:themeColor="text1"/>
        </w:rPr>
        <w:t xml:space="preserve"> and it can be used to provide a quantitative measure of the “chemical distance” between two species</w:t>
      </w:r>
      <w:r w:rsidRPr="00A4263E">
        <w:rPr>
          <w:rFonts w:eastAsiaTheme="minorEastAsia"/>
          <w:bCs/>
          <w:iCs/>
          <w:color w:val="000000" w:themeColor="text1"/>
        </w:rPr>
        <w:t>. The chemical structure is encoded in the SMILES representation of a molecule and</w:t>
      </w:r>
      <w:r w:rsidR="00824507" w:rsidRPr="00A4263E">
        <w:rPr>
          <w:rFonts w:eastAsiaTheme="minorEastAsia"/>
          <w:bCs/>
          <w:iCs/>
          <w:color w:val="000000" w:themeColor="text1"/>
        </w:rPr>
        <w:t>,</w:t>
      </w:r>
      <w:r w:rsidRPr="00A4263E">
        <w:rPr>
          <w:rFonts w:eastAsiaTheme="minorEastAsia"/>
          <w:bCs/>
          <w:iCs/>
          <w:color w:val="000000" w:themeColor="text1"/>
        </w:rPr>
        <w:t xml:space="preserve"> f</w:t>
      </w:r>
      <w:r w:rsidR="00D80017" w:rsidRPr="00A4263E">
        <w:rPr>
          <w:rFonts w:eastAsiaTheme="minorEastAsia"/>
          <w:bCs/>
          <w:iCs/>
          <w:color w:val="000000" w:themeColor="text1"/>
        </w:rPr>
        <w:t>rom this</w:t>
      </w:r>
      <w:r w:rsidR="00824507" w:rsidRPr="00A4263E">
        <w:rPr>
          <w:rFonts w:eastAsiaTheme="minorEastAsia"/>
          <w:bCs/>
          <w:iCs/>
          <w:color w:val="000000" w:themeColor="text1"/>
        </w:rPr>
        <w:t>,</w:t>
      </w:r>
      <w:r w:rsidR="00D80017" w:rsidRPr="00A4263E">
        <w:rPr>
          <w:rFonts w:eastAsiaTheme="minorEastAsia"/>
          <w:bCs/>
          <w:iCs/>
          <w:color w:val="000000" w:themeColor="text1"/>
        </w:rPr>
        <w:t xml:space="preserve"> the Morgan fingerprint</w:t>
      </w:r>
      <w:r w:rsidR="004A7B10" w:rsidRPr="00A4263E">
        <w:rPr>
          <w:rFonts w:eastAsiaTheme="minorEastAsia"/>
          <w:bCs/>
          <w:iCs/>
          <w:color w:val="000000" w:themeColor="text1"/>
          <w:vertAlign w:val="superscript"/>
        </w:rPr>
        <w:t>3</w:t>
      </w:r>
      <w:r w:rsidR="00047FAA" w:rsidRPr="00A4263E">
        <w:rPr>
          <w:rFonts w:eastAsiaTheme="minorEastAsia"/>
          <w:bCs/>
          <w:iCs/>
          <w:color w:val="000000" w:themeColor="text1"/>
          <w:vertAlign w:val="superscript"/>
        </w:rPr>
        <w:t>3</w:t>
      </w:r>
      <w:r w:rsidRPr="00A4263E">
        <w:rPr>
          <w:rFonts w:eastAsiaTheme="minorEastAsia"/>
          <w:bCs/>
          <w:iCs/>
          <w:color w:val="000000" w:themeColor="text1"/>
        </w:rPr>
        <w:t xml:space="preserve"> (</w:t>
      </w:r>
      <w:r w:rsidR="00361915" w:rsidRPr="00A4263E">
        <w:rPr>
          <w:rFonts w:eastAsiaTheme="minorEastAsia"/>
          <w:bCs/>
          <w:iCs/>
          <w:color w:val="000000" w:themeColor="text1"/>
        </w:rPr>
        <w:t>with radius 2 and 2048 bits</w:t>
      </w:r>
      <w:r w:rsidRPr="00A4263E">
        <w:rPr>
          <w:rFonts w:eastAsiaTheme="minorEastAsia"/>
          <w:bCs/>
          <w:iCs/>
          <w:color w:val="000000" w:themeColor="text1"/>
        </w:rPr>
        <w:t xml:space="preserve">) was used as a descriptor of each species, </w:t>
      </w:r>
      <w:r w:rsidR="00296764" w:rsidRPr="00A4263E">
        <w:rPr>
          <w:rFonts w:eastAsiaTheme="minorEastAsia"/>
          <w:bCs/>
          <w:iCs/>
          <w:color w:val="000000" w:themeColor="text1"/>
        </w:rPr>
        <w:t>the choice is based on discussions present</w:t>
      </w:r>
      <w:r w:rsidRPr="00A4263E">
        <w:rPr>
          <w:rFonts w:eastAsiaTheme="minorEastAsia"/>
          <w:bCs/>
          <w:iCs/>
          <w:color w:val="000000" w:themeColor="text1"/>
        </w:rPr>
        <w:t xml:space="preserve"> also in other works</w:t>
      </w:r>
      <w:r w:rsidR="00D80017" w:rsidRPr="00A4263E">
        <w:rPr>
          <w:rFonts w:eastAsiaTheme="minorEastAsia" w:hint="eastAsia"/>
          <w:bCs/>
          <w:iCs/>
          <w:color w:val="000000" w:themeColor="text1"/>
        </w:rPr>
        <w:t>.</w:t>
      </w:r>
      <w:r w:rsidR="00F566A9" w:rsidRPr="00A4263E">
        <w:rPr>
          <w:rFonts w:eastAsiaTheme="minorEastAsia"/>
          <w:bCs/>
          <w:iCs/>
          <w:color w:val="000000" w:themeColor="text1"/>
          <w:vertAlign w:val="superscript"/>
        </w:rPr>
        <w:t>1</w:t>
      </w:r>
      <w:r w:rsidR="004A7B10" w:rsidRPr="00A4263E">
        <w:rPr>
          <w:rFonts w:eastAsiaTheme="minorEastAsia"/>
          <w:bCs/>
          <w:iCs/>
          <w:color w:val="000000" w:themeColor="text1"/>
          <w:vertAlign w:val="superscript"/>
        </w:rPr>
        <w:t>9</w:t>
      </w:r>
      <w:r w:rsidR="00D80017" w:rsidRPr="00A4263E">
        <w:rPr>
          <w:rFonts w:eastAsiaTheme="minorEastAsia" w:hint="eastAsia"/>
          <w:bCs/>
          <w:iCs/>
          <w:color w:val="000000" w:themeColor="text1"/>
          <w:vertAlign w:val="superscript"/>
        </w:rPr>
        <w:t xml:space="preserve">, </w:t>
      </w:r>
      <w:r w:rsidR="004A7B10" w:rsidRPr="00A4263E">
        <w:rPr>
          <w:rFonts w:eastAsiaTheme="minorEastAsia"/>
          <w:bCs/>
          <w:iCs/>
          <w:color w:val="000000" w:themeColor="text1"/>
          <w:vertAlign w:val="superscript"/>
        </w:rPr>
        <w:t>23</w:t>
      </w:r>
      <w:r w:rsidR="00D80017" w:rsidRPr="00A4263E">
        <w:rPr>
          <w:rFonts w:eastAsiaTheme="minorEastAsia" w:hint="eastAsia"/>
          <w:bCs/>
          <w:iCs/>
          <w:color w:val="000000" w:themeColor="text1"/>
          <w:vertAlign w:val="superscript"/>
        </w:rPr>
        <w:t xml:space="preserve">, </w:t>
      </w:r>
      <w:r w:rsidR="00047FAA" w:rsidRPr="00A4263E">
        <w:rPr>
          <w:rFonts w:eastAsiaTheme="minorEastAsia"/>
          <w:bCs/>
          <w:iCs/>
          <w:color w:val="000000" w:themeColor="text1"/>
          <w:vertAlign w:val="superscript"/>
        </w:rPr>
        <w:t>34</w:t>
      </w:r>
    </w:p>
    <w:p w14:paraId="117BCC1B" w14:textId="1DB5DAFA" w:rsidR="002611B7" w:rsidRPr="00A4263E" w:rsidRDefault="002611B7" w:rsidP="002611B7">
      <w:pPr>
        <w:spacing w:line="300" w:lineRule="auto"/>
        <w:jc w:val="both"/>
        <w:rPr>
          <w:rFonts w:ascii="Times New Roman" w:eastAsiaTheme="minorEastAsia" w:hAnsi="Times New Roman" w:cs="Times New Roman"/>
          <w:bCs/>
          <w:iCs/>
          <w:color w:val="000000" w:themeColor="text1"/>
        </w:rPr>
      </w:pPr>
      <w:r w:rsidRPr="00A4263E">
        <w:rPr>
          <w:rFonts w:eastAsiaTheme="minorEastAsia"/>
          <w:bCs/>
          <w:iCs/>
          <w:color w:val="000000" w:themeColor="text1"/>
        </w:rPr>
        <w:t>(2)</w:t>
      </w:r>
      <w:r w:rsidRPr="00A4263E">
        <w:rPr>
          <w:rFonts w:eastAsia="SimSun"/>
          <w:color w:val="000000" w:themeColor="text1"/>
        </w:rPr>
        <w:t xml:space="preserve"> </w:t>
      </w:r>
      <w:r w:rsidRPr="00A4263E">
        <w:rPr>
          <w:rFonts w:eastAsia="SimSun"/>
          <w:b/>
          <w:i/>
          <w:color w:val="000000" w:themeColor="text1"/>
        </w:rPr>
        <w:t xml:space="preserve">Properties related to </w:t>
      </w:r>
      <w:r w:rsidRPr="00A4263E">
        <w:rPr>
          <w:rFonts w:ascii="Times New Roman" w:hAnsi="Times New Roman" w:cs="Times New Roman"/>
          <w:b/>
          <w:i/>
          <w:color w:val="000000" w:themeColor="text1"/>
        </w:rPr>
        <w:t>molecular size</w:t>
      </w:r>
      <w:r w:rsidRPr="00A4263E">
        <w:rPr>
          <w:rFonts w:ascii="Times New Roman" w:hAnsi="Times New Roman" w:cs="Times New Roman"/>
          <w:color w:val="000000" w:themeColor="text1"/>
        </w:rPr>
        <w:t>.</w:t>
      </w:r>
      <w:r w:rsidRPr="00A4263E">
        <w:rPr>
          <w:rFonts w:ascii="Times New Roman" w:eastAsiaTheme="minorEastAsia" w:hAnsi="Times New Roman" w:cs="Times New Roman" w:hint="eastAsia"/>
          <w:bCs/>
          <w:iCs/>
          <w:color w:val="000000" w:themeColor="text1"/>
        </w:rPr>
        <w:t xml:space="preserve"> </w:t>
      </w:r>
      <w:r w:rsidRPr="00A4263E">
        <w:rPr>
          <w:rFonts w:ascii="Times New Roman" w:eastAsiaTheme="minorEastAsia" w:hAnsi="Times New Roman" w:cs="Times New Roman"/>
          <w:bCs/>
          <w:iCs/>
          <w:color w:val="000000" w:themeColor="text1"/>
        </w:rPr>
        <w:t xml:space="preserve">The molecular weight </w:t>
      </w:r>
      <w:r w:rsidRPr="00A4263E">
        <w:rPr>
          <w:rFonts w:ascii="Times New Roman" w:eastAsiaTheme="minorEastAsia" w:hAnsi="Times New Roman" w:cs="Times New Roman"/>
          <w:bCs/>
          <w:i/>
          <w:iCs/>
          <w:color w:val="000000" w:themeColor="text1"/>
        </w:rPr>
        <w:t>W</w:t>
      </w:r>
      <w:r w:rsidRPr="00A4263E">
        <w:rPr>
          <w:rFonts w:ascii="Times New Roman" w:eastAsiaTheme="minorEastAsia" w:hAnsi="Times New Roman" w:cs="Times New Roman"/>
          <w:bCs/>
          <w:iCs/>
          <w:color w:val="000000" w:themeColor="text1"/>
        </w:rPr>
        <w:t xml:space="preserve">, and the molecular polarizability </w:t>
      </w:r>
      <w:r w:rsidRPr="00A4263E">
        <w:rPr>
          <w:rFonts w:ascii="Times New Roman" w:eastAsiaTheme="minorEastAsia" w:hAnsi="Times New Roman" w:cs="Times New Roman"/>
          <w:bCs/>
          <w:i/>
          <w:iCs/>
          <w:color w:val="000000" w:themeColor="text1"/>
        </w:rPr>
        <w:t xml:space="preserve">P </w:t>
      </w:r>
      <w:r w:rsidRPr="00A4263E">
        <w:rPr>
          <w:rFonts w:ascii="Times New Roman" w:eastAsiaTheme="minorEastAsia" w:hAnsi="Times New Roman" w:cs="Times New Roman"/>
          <w:bCs/>
          <w:iCs/>
          <w:color w:val="000000" w:themeColor="text1"/>
        </w:rPr>
        <w:t xml:space="preserve">(often related to size) are included as they influence the miscibility of the materials and the nature of the </w:t>
      </w:r>
      <w:r w:rsidR="00361915" w:rsidRPr="00A4263E">
        <w:rPr>
          <w:rFonts w:ascii="Times New Roman" w:eastAsiaTheme="minorEastAsia" w:hAnsi="Times New Roman" w:cs="Times New Roman" w:hint="eastAsia"/>
          <w:bCs/>
          <w:iCs/>
          <w:color w:val="000000" w:themeColor="text1"/>
        </w:rPr>
        <w:t>D/A</w:t>
      </w:r>
      <w:r w:rsidRPr="00A4263E">
        <w:rPr>
          <w:rFonts w:ascii="Times New Roman" w:eastAsiaTheme="minorEastAsia" w:hAnsi="Times New Roman" w:cs="Times New Roman"/>
          <w:bCs/>
          <w:iCs/>
          <w:color w:val="000000" w:themeColor="text1"/>
        </w:rPr>
        <w:t xml:space="preserve"> interface.</w:t>
      </w:r>
      <w:r w:rsidR="00047FAA" w:rsidRPr="00A4263E">
        <w:rPr>
          <w:rFonts w:ascii="Times New Roman" w:eastAsiaTheme="minorEastAsia" w:hAnsi="Times New Roman" w:cs="Times New Roman"/>
          <w:bCs/>
          <w:iCs/>
          <w:color w:val="000000" w:themeColor="text1"/>
          <w:vertAlign w:val="superscript"/>
        </w:rPr>
        <w:t>35</w:t>
      </w:r>
      <w:r w:rsidR="00CE1A8C" w:rsidRPr="00A4263E">
        <w:rPr>
          <w:rFonts w:ascii="Times New Roman" w:eastAsiaTheme="minorEastAsia" w:hAnsi="Times New Roman" w:cs="Times New Roman" w:hint="eastAsia"/>
          <w:bCs/>
          <w:iCs/>
          <w:color w:val="000000" w:themeColor="text1"/>
          <w:vertAlign w:val="superscript"/>
        </w:rPr>
        <w:t xml:space="preserve">, </w:t>
      </w:r>
      <w:r w:rsidR="00047FAA" w:rsidRPr="00A4263E">
        <w:rPr>
          <w:rFonts w:ascii="Times New Roman" w:eastAsiaTheme="minorEastAsia" w:hAnsi="Times New Roman" w:cs="Times New Roman"/>
          <w:bCs/>
          <w:iCs/>
          <w:color w:val="000000" w:themeColor="text1"/>
          <w:vertAlign w:val="superscript"/>
        </w:rPr>
        <w:t>36</w:t>
      </w:r>
      <w:r w:rsidR="00047FAA" w:rsidRPr="00A4263E">
        <w:rPr>
          <w:rFonts w:ascii="Times New Roman" w:eastAsiaTheme="minorEastAsia" w:hAnsi="Times New Roman" w:cs="Times New Roman"/>
          <w:bCs/>
          <w:iCs/>
          <w:color w:val="000000" w:themeColor="text1"/>
        </w:rPr>
        <w:t xml:space="preserve"> </w:t>
      </w:r>
      <w:r w:rsidR="00361915" w:rsidRPr="00A4263E">
        <w:rPr>
          <w:rFonts w:eastAsiaTheme="minorEastAsia"/>
          <w:bCs/>
          <w:iCs/>
          <w:color w:val="000000" w:themeColor="text1"/>
        </w:rPr>
        <w:t xml:space="preserve">The reorganization energy </w:t>
      </w:r>
      <w:r w:rsidR="00361915" w:rsidRPr="00A4263E">
        <w:rPr>
          <w:i/>
          <w:color w:val="000000" w:themeColor="text1"/>
        </w:rPr>
        <w:t>λ</w:t>
      </w:r>
      <w:r w:rsidR="00361915" w:rsidRPr="00A4263E">
        <w:rPr>
          <w:rFonts w:eastAsiaTheme="minorEastAsia"/>
          <w:bCs/>
          <w:iCs/>
          <w:color w:val="000000" w:themeColor="text1"/>
        </w:rPr>
        <w:t xml:space="preserve"> of holes (for donors) and electrons (for acceptors) </w:t>
      </w:r>
      <w:r w:rsidR="00361915" w:rsidRPr="00A4263E">
        <w:rPr>
          <w:rFonts w:ascii="Times New Roman" w:hAnsi="Times New Roman" w:cs="Times New Roman"/>
          <w:color w:val="000000" w:themeColor="text1"/>
        </w:rPr>
        <w:t xml:space="preserve">related to the size of the conjugated portion of the </w:t>
      </w:r>
      <w:r w:rsidR="00047FAA" w:rsidRPr="00A4263E">
        <w:rPr>
          <w:rFonts w:ascii="Times New Roman" w:hAnsi="Times New Roman" w:cs="Times New Roman"/>
          <w:color w:val="000000" w:themeColor="text1"/>
        </w:rPr>
        <w:t>molecule</w:t>
      </w:r>
      <w:r w:rsidR="00047FAA" w:rsidRPr="00A4263E">
        <w:rPr>
          <w:rFonts w:ascii="Times New Roman" w:eastAsiaTheme="minorEastAsia" w:hAnsi="Times New Roman" w:cs="Times New Roman" w:hint="eastAsia"/>
          <w:color w:val="000000" w:themeColor="text1"/>
          <w:vertAlign w:val="superscript"/>
        </w:rPr>
        <w:t>3</w:t>
      </w:r>
      <w:r w:rsidR="00047FAA" w:rsidRPr="00A4263E">
        <w:rPr>
          <w:rFonts w:ascii="Times New Roman" w:eastAsiaTheme="minorEastAsia" w:hAnsi="Times New Roman" w:cs="Times New Roman"/>
          <w:color w:val="000000" w:themeColor="text1"/>
          <w:vertAlign w:val="superscript"/>
        </w:rPr>
        <w:t>7</w:t>
      </w:r>
      <w:r w:rsidR="00047FAA" w:rsidRPr="00A4263E">
        <w:rPr>
          <w:rFonts w:ascii="Times New Roman" w:eastAsiaTheme="minorEastAsia" w:hAnsi="Times New Roman" w:cs="Times New Roman" w:hint="eastAsia"/>
          <w:color w:val="000000" w:themeColor="text1"/>
        </w:rPr>
        <w:t xml:space="preserve"> </w:t>
      </w:r>
      <w:r w:rsidR="00361915" w:rsidRPr="00A4263E">
        <w:rPr>
          <w:rFonts w:eastAsiaTheme="minorEastAsia"/>
          <w:bCs/>
          <w:iCs/>
          <w:color w:val="000000" w:themeColor="text1"/>
        </w:rPr>
        <w:t>may affect transport and change separation dynamics</w:t>
      </w:r>
      <w:r w:rsidR="00824507" w:rsidRPr="00A4263E">
        <w:rPr>
          <w:rFonts w:eastAsiaTheme="minorEastAsia"/>
          <w:bCs/>
          <w:iCs/>
          <w:color w:val="000000" w:themeColor="text1"/>
        </w:rPr>
        <w:t>.</w:t>
      </w:r>
      <w:r w:rsidR="00047FAA" w:rsidRPr="00A4263E">
        <w:rPr>
          <w:rFonts w:eastAsiaTheme="minorEastAsia" w:hint="eastAsia"/>
          <w:bCs/>
          <w:iCs/>
          <w:color w:val="000000" w:themeColor="text1"/>
          <w:vertAlign w:val="superscript"/>
        </w:rPr>
        <w:t>3</w:t>
      </w:r>
      <w:r w:rsidR="00047FAA" w:rsidRPr="00A4263E">
        <w:rPr>
          <w:rFonts w:eastAsiaTheme="minorEastAsia"/>
          <w:bCs/>
          <w:iCs/>
          <w:color w:val="000000" w:themeColor="text1"/>
          <w:vertAlign w:val="superscript"/>
        </w:rPr>
        <w:t>8</w:t>
      </w:r>
    </w:p>
    <w:p w14:paraId="5551DF54" w14:textId="0D0D62DF" w:rsidR="002611B7" w:rsidRPr="00A4263E" w:rsidRDefault="3DEDD379" w:rsidP="61DFA3E5">
      <w:pPr>
        <w:spacing w:line="300" w:lineRule="auto"/>
        <w:jc w:val="both"/>
        <w:rPr>
          <w:rFonts w:eastAsiaTheme="minorEastAsia" w:cs="Liberation Serif"/>
          <w:color w:val="000000" w:themeColor="text1"/>
        </w:rPr>
      </w:pPr>
      <w:r w:rsidRPr="00A4263E">
        <w:rPr>
          <w:rFonts w:eastAsia="SimSun"/>
          <w:color w:val="000000" w:themeColor="text1"/>
        </w:rPr>
        <w:t xml:space="preserve">(3) </w:t>
      </w:r>
      <w:r w:rsidRPr="00A4263E">
        <w:rPr>
          <w:rFonts w:eastAsia="SimSun"/>
          <w:b/>
          <w:bCs/>
          <w:i/>
          <w:iCs/>
          <w:color w:val="000000" w:themeColor="text1"/>
        </w:rPr>
        <w:t>Prop</w:t>
      </w:r>
      <w:r w:rsidR="204C05DE" w:rsidRPr="00A4263E">
        <w:rPr>
          <w:rFonts w:eastAsia="SimSun"/>
          <w:b/>
          <w:bCs/>
          <w:i/>
          <w:iCs/>
          <w:color w:val="000000" w:themeColor="text1"/>
        </w:rPr>
        <w:t>erties related to</w:t>
      </w:r>
      <w:r w:rsidRPr="00A4263E">
        <w:rPr>
          <w:rFonts w:eastAsia="SimSun"/>
          <w:b/>
          <w:bCs/>
          <w:i/>
          <w:iCs/>
          <w:color w:val="000000" w:themeColor="text1"/>
        </w:rPr>
        <w:t xml:space="preserve"> </w:t>
      </w:r>
      <w:r w:rsidR="46B7EFAC" w:rsidRPr="00A4263E">
        <w:rPr>
          <w:rFonts w:eastAsia="SimSun"/>
          <w:b/>
          <w:bCs/>
          <w:i/>
          <w:iCs/>
          <w:color w:val="000000" w:themeColor="text1"/>
        </w:rPr>
        <w:t xml:space="preserve">molecular </w:t>
      </w:r>
      <w:r w:rsidRPr="00A4263E">
        <w:rPr>
          <w:rFonts w:eastAsia="SimSun"/>
          <w:b/>
          <w:bCs/>
          <w:i/>
          <w:iCs/>
          <w:color w:val="000000" w:themeColor="text1"/>
        </w:rPr>
        <w:t>energy-level</w:t>
      </w:r>
      <w:r w:rsidR="46B7EFAC" w:rsidRPr="00A4263E">
        <w:rPr>
          <w:rFonts w:eastAsia="SimSun"/>
          <w:b/>
          <w:bCs/>
          <w:i/>
          <w:iCs/>
          <w:color w:val="000000" w:themeColor="text1"/>
        </w:rPr>
        <w:t>s</w:t>
      </w:r>
      <w:r w:rsidRPr="00A4263E">
        <w:rPr>
          <w:rFonts w:eastAsia="SimSun"/>
          <w:color w:val="000000" w:themeColor="text1"/>
        </w:rPr>
        <w:t xml:space="preserve">. </w:t>
      </w:r>
      <w:r w:rsidRPr="00A4263E">
        <w:rPr>
          <w:rFonts w:eastAsiaTheme="minorEastAsia"/>
          <w:color w:val="000000" w:themeColor="text1"/>
        </w:rPr>
        <w:t>Orbital energ</w:t>
      </w:r>
      <w:r w:rsidR="5EDC7417" w:rsidRPr="00A4263E">
        <w:rPr>
          <w:rFonts w:eastAsiaTheme="minorEastAsia"/>
          <w:color w:val="000000" w:themeColor="text1"/>
        </w:rPr>
        <w:t>ies</w:t>
      </w:r>
      <w:r w:rsidRPr="00A4263E">
        <w:rPr>
          <w:rFonts w:eastAsiaTheme="minorEastAsia"/>
          <w:color w:val="000000" w:themeColor="text1"/>
        </w:rPr>
        <w:t xml:space="preserve"> of HOMO (</w:t>
      </w:r>
      <w:r w:rsidRPr="00A4263E">
        <w:rPr>
          <w:rFonts w:eastAsiaTheme="minorEastAsia"/>
          <w:i/>
          <w:iCs/>
          <w:color w:val="000000" w:themeColor="text1"/>
        </w:rPr>
        <w:t>E</w:t>
      </w:r>
      <w:r w:rsidRPr="00A4263E">
        <w:rPr>
          <w:rFonts w:eastAsiaTheme="minorEastAsia"/>
          <w:i/>
          <w:iCs/>
          <w:color w:val="000000" w:themeColor="text1"/>
          <w:vertAlign w:val="subscript"/>
        </w:rPr>
        <w:t>HOMO</w:t>
      </w:r>
      <w:r w:rsidRPr="00A4263E">
        <w:rPr>
          <w:rFonts w:eastAsiaTheme="minorEastAsia"/>
          <w:color w:val="000000" w:themeColor="text1"/>
        </w:rPr>
        <w:t>), LUMO (</w:t>
      </w:r>
      <w:r w:rsidRPr="00A4263E">
        <w:rPr>
          <w:rFonts w:eastAsiaTheme="minorEastAsia"/>
          <w:i/>
          <w:iCs/>
          <w:color w:val="000000" w:themeColor="text1"/>
        </w:rPr>
        <w:t>E</w:t>
      </w:r>
      <w:r w:rsidRPr="00A4263E">
        <w:rPr>
          <w:rFonts w:eastAsiaTheme="minorEastAsia"/>
          <w:i/>
          <w:iCs/>
          <w:color w:val="000000" w:themeColor="text1"/>
          <w:vertAlign w:val="subscript"/>
        </w:rPr>
        <w:t>LUMO</w:t>
      </w:r>
      <w:r w:rsidRPr="00A4263E">
        <w:rPr>
          <w:rFonts w:eastAsiaTheme="minorEastAsia"/>
          <w:color w:val="000000" w:themeColor="text1"/>
        </w:rPr>
        <w:t>) are obviously essential</w:t>
      </w:r>
      <w:r w:rsidR="5EE39557" w:rsidRPr="00A4263E">
        <w:rPr>
          <w:rFonts w:eastAsiaTheme="minorEastAsia"/>
          <w:color w:val="000000" w:themeColor="text1"/>
        </w:rPr>
        <w:t>,</w:t>
      </w:r>
      <w:r w:rsidRPr="00A4263E">
        <w:rPr>
          <w:rFonts w:eastAsiaTheme="minorEastAsia"/>
          <w:color w:val="000000" w:themeColor="text1"/>
        </w:rPr>
        <w:t xml:space="preserve"> and the separation between nearest frontier orbitals (</w:t>
      </w:r>
      <w:r w:rsidRPr="00A4263E">
        <w:rPr>
          <w:rFonts w:ascii="Symbol" w:eastAsiaTheme="minorEastAsia" w:hAnsi="Symbol"/>
          <w:color w:val="000000" w:themeColor="text1"/>
        </w:rPr>
        <w:t></w:t>
      </w:r>
      <w:r w:rsidRPr="00A4263E">
        <w:rPr>
          <w:rFonts w:eastAsiaTheme="minorEastAsia"/>
          <w:i/>
          <w:iCs/>
          <w:color w:val="000000" w:themeColor="text1"/>
        </w:rPr>
        <w:t>E</w:t>
      </w:r>
      <w:r w:rsidRPr="00A4263E">
        <w:rPr>
          <w:rFonts w:eastAsiaTheme="minorEastAsia"/>
          <w:i/>
          <w:iCs/>
          <w:color w:val="000000" w:themeColor="text1"/>
          <w:vertAlign w:val="subscript"/>
        </w:rPr>
        <w:t>H</w:t>
      </w:r>
      <w:r w:rsidRPr="00A4263E">
        <w:rPr>
          <w:rFonts w:eastAsiaTheme="minorEastAsia"/>
          <w:i/>
          <w:iCs/>
          <w:color w:val="000000" w:themeColor="text1"/>
        </w:rPr>
        <w:t>=E</w:t>
      </w:r>
      <w:r w:rsidRPr="00A4263E">
        <w:rPr>
          <w:rFonts w:eastAsiaTheme="minorEastAsia"/>
          <w:i/>
          <w:iCs/>
          <w:color w:val="000000" w:themeColor="text1"/>
          <w:vertAlign w:val="subscript"/>
        </w:rPr>
        <w:t>HOMO</w:t>
      </w:r>
      <w:r w:rsidRPr="00A4263E">
        <w:rPr>
          <w:rFonts w:ascii="Symbol" w:eastAsiaTheme="minorEastAsia" w:hAnsi="Symbol"/>
          <w:color w:val="000000" w:themeColor="text1"/>
        </w:rPr>
        <w:t></w:t>
      </w:r>
      <w:r w:rsidRPr="00A4263E">
        <w:rPr>
          <w:rFonts w:eastAsiaTheme="minorEastAsia"/>
          <w:i/>
          <w:iCs/>
          <w:color w:val="000000" w:themeColor="text1"/>
        </w:rPr>
        <w:t>E</w:t>
      </w:r>
      <w:r w:rsidRPr="00A4263E">
        <w:rPr>
          <w:rFonts w:eastAsiaTheme="minorEastAsia"/>
          <w:i/>
          <w:iCs/>
          <w:color w:val="000000" w:themeColor="text1"/>
          <w:vertAlign w:val="subscript"/>
        </w:rPr>
        <w:t>HOMO</w:t>
      </w:r>
      <w:r w:rsidRPr="00A4263E">
        <w:rPr>
          <w:rFonts w:eastAsiaTheme="minorEastAsia"/>
          <w:color w:val="000000" w:themeColor="text1"/>
          <w:vertAlign w:val="subscript"/>
        </w:rPr>
        <w:t>-1</w:t>
      </w:r>
      <w:r w:rsidR="204C05DE" w:rsidRPr="00A4263E">
        <w:rPr>
          <w:rFonts w:eastAsiaTheme="minorEastAsia"/>
          <w:color w:val="000000" w:themeColor="text1"/>
        </w:rPr>
        <w:t xml:space="preserve"> and </w:t>
      </w:r>
      <w:r w:rsidRPr="00A4263E">
        <w:rPr>
          <w:rFonts w:ascii="Symbol" w:eastAsiaTheme="minorEastAsia" w:hAnsi="Symbol"/>
          <w:color w:val="000000" w:themeColor="text1"/>
        </w:rPr>
        <w:t></w:t>
      </w:r>
      <w:r w:rsidRPr="00A4263E">
        <w:rPr>
          <w:rFonts w:eastAsiaTheme="minorEastAsia"/>
          <w:i/>
          <w:iCs/>
          <w:color w:val="000000" w:themeColor="text1"/>
        </w:rPr>
        <w:t>E</w:t>
      </w:r>
      <w:r w:rsidRPr="00A4263E">
        <w:rPr>
          <w:rFonts w:eastAsiaTheme="minorEastAsia"/>
          <w:i/>
          <w:iCs/>
          <w:color w:val="000000" w:themeColor="text1"/>
          <w:vertAlign w:val="subscript"/>
        </w:rPr>
        <w:t>L</w:t>
      </w:r>
      <w:r w:rsidRPr="00A4263E">
        <w:rPr>
          <w:rFonts w:eastAsiaTheme="minorEastAsia"/>
          <w:i/>
          <w:iCs/>
          <w:color w:val="000000" w:themeColor="text1"/>
        </w:rPr>
        <w:t>=E</w:t>
      </w:r>
      <w:r w:rsidRPr="00A4263E">
        <w:rPr>
          <w:rFonts w:eastAsiaTheme="minorEastAsia"/>
          <w:i/>
          <w:iCs/>
          <w:color w:val="000000" w:themeColor="text1"/>
          <w:vertAlign w:val="subscript"/>
        </w:rPr>
        <w:t>LUMO</w:t>
      </w:r>
      <w:r w:rsidRPr="00A4263E">
        <w:rPr>
          <w:rFonts w:eastAsiaTheme="minorEastAsia"/>
          <w:color w:val="000000" w:themeColor="text1"/>
          <w:vertAlign w:val="subscript"/>
        </w:rPr>
        <w:t>+1</w:t>
      </w:r>
      <w:r w:rsidRPr="00A4263E">
        <w:rPr>
          <w:rFonts w:ascii="Symbol" w:eastAsiaTheme="minorEastAsia" w:hAnsi="Symbol"/>
          <w:color w:val="000000" w:themeColor="text1"/>
        </w:rPr>
        <w:t></w:t>
      </w:r>
      <w:r w:rsidRPr="00A4263E">
        <w:rPr>
          <w:rFonts w:eastAsiaTheme="minorEastAsia"/>
          <w:i/>
          <w:iCs/>
          <w:color w:val="000000" w:themeColor="text1"/>
        </w:rPr>
        <w:t>E</w:t>
      </w:r>
      <w:r w:rsidRPr="00A4263E">
        <w:rPr>
          <w:rFonts w:eastAsiaTheme="minorEastAsia"/>
          <w:i/>
          <w:iCs/>
          <w:color w:val="000000" w:themeColor="text1"/>
          <w:vertAlign w:val="subscript"/>
        </w:rPr>
        <w:t>LUMO</w:t>
      </w:r>
      <w:r w:rsidRPr="00A4263E">
        <w:rPr>
          <w:rFonts w:eastAsiaTheme="minorEastAsia"/>
          <w:color w:val="000000" w:themeColor="text1"/>
        </w:rPr>
        <w:t>) was shown to improve ML models</w:t>
      </w:r>
      <w:r w:rsidR="1921442D" w:rsidRPr="00A4263E">
        <w:rPr>
          <w:rFonts w:eastAsiaTheme="minorEastAsia"/>
          <w:color w:val="000000" w:themeColor="text1"/>
        </w:rPr>
        <w:t>.</w:t>
      </w:r>
      <w:r w:rsidR="38A1C668" w:rsidRPr="00A4263E">
        <w:rPr>
          <w:rFonts w:eastAsiaTheme="minorEastAsia"/>
          <w:color w:val="000000" w:themeColor="text1"/>
          <w:vertAlign w:val="superscript"/>
        </w:rPr>
        <w:t>1</w:t>
      </w:r>
      <w:r w:rsidR="00F553CC" w:rsidRPr="00A4263E">
        <w:rPr>
          <w:rFonts w:eastAsiaTheme="minorEastAsia"/>
          <w:color w:val="000000" w:themeColor="text1"/>
          <w:vertAlign w:val="superscript"/>
        </w:rPr>
        <w:t>9</w:t>
      </w:r>
      <w:r w:rsidR="5090D9E8" w:rsidRPr="00A4263E">
        <w:rPr>
          <w:rFonts w:eastAsiaTheme="minorEastAsia"/>
          <w:color w:val="000000" w:themeColor="text1"/>
          <w:vertAlign w:val="superscript"/>
        </w:rPr>
        <w:t xml:space="preserve">, </w:t>
      </w:r>
      <w:r w:rsidR="36D1851B" w:rsidRPr="00A4263E">
        <w:rPr>
          <w:rFonts w:eastAsiaTheme="minorEastAsia"/>
          <w:color w:val="000000" w:themeColor="text1"/>
          <w:vertAlign w:val="superscript"/>
        </w:rPr>
        <w:t>2</w:t>
      </w:r>
      <w:r w:rsidR="00F553CC" w:rsidRPr="00A4263E">
        <w:rPr>
          <w:rFonts w:eastAsiaTheme="minorEastAsia"/>
          <w:color w:val="000000" w:themeColor="text1"/>
          <w:vertAlign w:val="superscript"/>
        </w:rPr>
        <w:t>4</w:t>
      </w:r>
      <w:r w:rsidR="1921442D" w:rsidRPr="00A4263E">
        <w:rPr>
          <w:rFonts w:eastAsiaTheme="minorEastAsia"/>
          <w:color w:val="000000" w:themeColor="text1"/>
          <w:vertAlign w:val="superscript"/>
        </w:rPr>
        <w:t xml:space="preserve">, </w:t>
      </w:r>
      <w:r w:rsidR="00047FAA" w:rsidRPr="00A4263E">
        <w:rPr>
          <w:rFonts w:eastAsiaTheme="minorEastAsia"/>
          <w:color w:val="000000" w:themeColor="text1"/>
          <w:vertAlign w:val="superscript"/>
        </w:rPr>
        <w:t>39</w:t>
      </w:r>
      <w:r w:rsidR="1921442D" w:rsidRPr="00A4263E">
        <w:rPr>
          <w:rFonts w:eastAsiaTheme="minorEastAsia"/>
          <w:color w:val="000000" w:themeColor="text1"/>
          <w:vertAlign w:val="superscript"/>
        </w:rPr>
        <w:t xml:space="preserve">, </w:t>
      </w:r>
      <w:r w:rsidR="00047FAA" w:rsidRPr="00A4263E">
        <w:rPr>
          <w:rFonts w:eastAsiaTheme="minorEastAsia"/>
          <w:color w:val="000000" w:themeColor="text1"/>
          <w:vertAlign w:val="superscript"/>
        </w:rPr>
        <w:t>40</w:t>
      </w:r>
      <w:r w:rsidR="00047FAA" w:rsidRPr="00A4263E">
        <w:rPr>
          <w:rFonts w:eastAsiaTheme="minorEastAsia"/>
          <w:color w:val="000000" w:themeColor="text1"/>
        </w:rPr>
        <w:t xml:space="preserve"> </w:t>
      </w:r>
      <w:r w:rsidR="00AB30E7" w:rsidRPr="00A4263E">
        <w:rPr>
          <w:rFonts w:eastAsiaTheme="minorEastAsia"/>
          <w:color w:val="000000" w:themeColor="text1"/>
        </w:rPr>
        <w:t>The orbital energies are obtained from quantum chemical calculations</w:t>
      </w:r>
      <w:r w:rsidR="00CC7963" w:rsidRPr="00A4263E">
        <w:rPr>
          <w:rFonts w:eastAsiaTheme="minorEastAsia"/>
          <w:color w:val="000000" w:themeColor="text1"/>
        </w:rPr>
        <w:t>,</w:t>
      </w:r>
      <w:r w:rsidR="00AB30E7" w:rsidRPr="00A4263E">
        <w:rPr>
          <w:rFonts w:eastAsiaTheme="minorEastAsia"/>
          <w:color w:val="000000" w:themeColor="text1"/>
        </w:rPr>
        <w:t xml:space="preserve"> </w:t>
      </w:r>
      <w:r w:rsidR="004050B7" w:rsidRPr="00A4263E">
        <w:rPr>
          <w:rFonts w:eastAsiaTheme="minorEastAsia"/>
          <w:color w:val="000000" w:themeColor="text1"/>
        </w:rPr>
        <w:t xml:space="preserve">considering that they </w:t>
      </w:r>
      <w:r w:rsidR="00AB30E7" w:rsidRPr="00A4263E">
        <w:rPr>
          <w:rFonts w:eastAsiaTheme="minorEastAsia"/>
          <w:color w:val="000000" w:themeColor="text1"/>
        </w:rPr>
        <w:t xml:space="preserve">must be homogeneous “descriptors” of such properties that do not depend on the availability of data or the specific way they have been </w:t>
      </w:r>
      <w:r w:rsidR="004050B7" w:rsidRPr="00A4263E">
        <w:rPr>
          <w:rFonts w:eastAsiaTheme="minorEastAsia"/>
          <w:color w:val="000000" w:themeColor="text1"/>
        </w:rPr>
        <w:t>reported</w:t>
      </w:r>
      <w:r w:rsidR="00AB30E7" w:rsidRPr="00A4263E">
        <w:rPr>
          <w:rFonts w:eastAsiaTheme="minorEastAsia"/>
          <w:color w:val="000000" w:themeColor="text1"/>
        </w:rPr>
        <w:t>.</w:t>
      </w:r>
      <w:r w:rsidR="00AB30E7" w:rsidRPr="00A4263E">
        <w:rPr>
          <w:rFonts w:ascii="Times New Roman" w:eastAsia="SimSun" w:hAnsi="Times New Roman" w:cs="Times New Roman"/>
          <w:color w:val="000000" w:themeColor="text1"/>
        </w:rPr>
        <w:t xml:space="preserve"> </w:t>
      </w:r>
      <w:r w:rsidR="635EFA1A" w:rsidRPr="00A4263E">
        <w:rPr>
          <w:rFonts w:eastAsia="SimSun" w:cs="Liberation Serif"/>
          <w:color w:val="000000" w:themeColor="text1"/>
        </w:rPr>
        <w:t xml:space="preserve">Besides, </w:t>
      </w:r>
      <w:r w:rsidR="0687FDC1" w:rsidRPr="00A4263E">
        <w:rPr>
          <w:rFonts w:eastAsia="SimSun" w:cs="Liberation Serif"/>
          <w:color w:val="000000" w:themeColor="text1"/>
        </w:rPr>
        <w:t xml:space="preserve">the </w:t>
      </w:r>
      <w:r w:rsidR="635EFA1A" w:rsidRPr="00A4263E">
        <w:rPr>
          <w:rFonts w:eastAsia="SimSun" w:cs="Liberation Serif"/>
          <w:color w:val="000000" w:themeColor="text1"/>
        </w:rPr>
        <w:t xml:space="preserve">fundamental gap </w:t>
      </w:r>
      <w:r w:rsidR="635EFA1A" w:rsidRPr="00A4263E">
        <w:rPr>
          <w:rFonts w:cs="Liberation Serif"/>
          <w:i/>
          <w:iCs/>
          <w:color w:val="000000" w:themeColor="text1"/>
        </w:rPr>
        <w:t>E</w:t>
      </w:r>
      <w:r w:rsidR="635EFA1A" w:rsidRPr="00A4263E">
        <w:rPr>
          <w:rFonts w:cs="Liberation Serif"/>
          <w:i/>
          <w:iCs/>
          <w:color w:val="000000" w:themeColor="text1"/>
          <w:vertAlign w:val="subscript"/>
        </w:rPr>
        <w:t>fund</w:t>
      </w:r>
      <w:r w:rsidR="635EFA1A" w:rsidRPr="00A4263E">
        <w:rPr>
          <w:rFonts w:cs="Liberation Serif"/>
          <w:color w:val="000000" w:themeColor="text1"/>
        </w:rPr>
        <w:t xml:space="preserve"> </w:t>
      </w:r>
      <w:r w:rsidR="635EFA1A" w:rsidRPr="00A4263E">
        <w:rPr>
          <w:rFonts w:eastAsia="SimSun" w:cs="Liberation Serif"/>
          <w:color w:val="000000" w:themeColor="text1"/>
        </w:rPr>
        <w:t>for donor molecule</w:t>
      </w:r>
      <w:r w:rsidR="635EFA1A" w:rsidRPr="00A4263E">
        <w:rPr>
          <w:rFonts w:cs="Liberation Serif"/>
          <w:color w:val="000000" w:themeColor="text1"/>
        </w:rPr>
        <w:t xml:space="preserve">, which is defined as the difference between </w:t>
      </w:r>
      <w:r w:rsidR="0089349E" w:rsidRPr="00A4263E">
        <w:rPr>
          <w:rFonts w:cs="Liberation Serif"/>
          <w:color w:val="000000" w:themeColor="text1"/>
        </w:rPr>
        <w:t xml:space="preserve">vertical ionization potential </w:t>
      </w:r>
      <w:r w:rsidR="0089349E" w:rsidRPr="00A4263E">
        <w:rPr>
          <w:rFonts w:eastAsiaTheme="minorEastAsia" w:cs="Liberation Serif"/>
          <w:color w:val="000000" w:themeColor="text1"/>
        </w:rPr>
        <w:t>(</w:t>
      </w:r>
      <w:r w:rsidR="635EFA1A" w:rsidRPr="00A4263E">
        <w:rPr>
          <w:rFonts w:eastAsia="SimSun" w:cs="Liberation Serif"/>
          <w:i/>
          <w:iCs/>
          <w:color w:val="000000" w:themeColor="text1"/>
        </w:rPr>
        <w:t>IP</w:t>
      </w:r>
      <w:r w:rsidR="635EFA1A" w:rsidRPr="00A4263E">
        <w:rPr>
          <w:rFonts w:eastAsia="SimSun" w:cs="Liberation Serif"/>
          <w:color w:val="000000" w:themeColor="text1"/>
        </w:rPr>
        <w:t>(</w:t>
      </w:r>
      <w:r w:rsidR="635EFA1A" w:rsidRPr="00A4263E">
        <w:rPr>
          <w:rFonts w:eastAsia="SimSun" w:cs="Liberation Serif"/>
          <w:i/>
          <w:iCs/>
          <w:color w:val="000000" w:themeColor="text1"/>
        </w:rPr>
        <w:t>v</w:t>
      </w:r>
      <w:r w:rsidR="635EFA1A" w:rsidRPr="00A4263E">
        <w:rPr>
          <w:rFonts w:eastAsia="SimSun" w:cs="Liberation Serif"/>
          <w:color w:val="000000" w:themeColor="text1"/>
        </w:rPr>
        <w:t>)</w:t>
      </w:r>
      <w:r w:rsidR="0089349E" w:rsidRPr="00A4263E">
        <w:rPr>
          <w:rFonts w:eastAsiaTheme="minorEastAsia" w:cs="Liberation Serif"/>
          <w:color w:val="000000" w:themeColor="text1"/>
        </w:rPr>
        <w:t xml:space="preserve">) </w:t>
      </w:r>
      <w:r w:rsidR="635EFA1A" w:rsidRPr="00A4263E">
        <w:rPr>
          <w:rFonts w:cs="Liberation Serif"/>
          <w:color w:val="000000" w:themeColor="text1"/>
        </w:rPr>
        <w:t>and electron affinity, is related to electron-hole separation.</w:t>
      </w:r>
      <w:r w:rsidR="38A1C668" w:rsidRPr="00A4263E">
        <w:rPr>
          <w:rFonts w:eastAsiaTheme="minorEastAsia" w:cs="Liberation Serif"/>
          <w:color w:val="000000" w:themeColor="text1"/>
          <w:vertAlign w:val="superscript"/>
        </w:rPr>
        <w:t>2</w:t>
      </w:r>
      <w:r w:rsidR="00F553CC" w:rsidRPr="00A4263E">
        <w:rPr>
          <w:rFonts w:eastAsiaTheme="minorEastAsia" w:cs="Liberation Serif"/>
          <w:color w:val="000000" w:themeColor="text1"/>
          <w:vertAlign w:val="superscript"/>
        </w:rPr>
        <w:t>9</w:t>
      </w:r>
      <w:r w:rsidR="635EFA1A" w:rsidRPr="00A4263E">
        <w:rPr>
          <w:rFonts w:eastAsiaTheme="minorEastAsia" w:cs="Liberation Serif"/>
          <w:color w:val="000000" w:themeColor="text1"/>
        </w:rPr>
        <w:t xml:space="preserve"> As we know, h</w:t>
      </w:r>
      <w:r w:rsidR="635EFA1A" w:rsidRPr="00A4263E">
        <w:rPr>
          <w:rFonts w:cs="Liberation Serif"/>
          <w:color w:val="000000" w:themeColor="text1"/>
        </w:rPr>
        <w:t>ole-electron binding energy</w:t>
      </w:r>
      <w:r w:rsidR="635EFA1A" w:rsidRPr="00A4263E">
        <w:rPr>
          <w:rFonts w:cs="Liberation Serif"/>
          <w:i/>
          <w:iCs/>
          <w:color w:val="000000" w:themeColor="text1"/>
        </w:rPr>
        <w:t xml:space="preserve"> </w:t>
      </w:r>
      <w:r w:rsidR="635EFA1A" w:rsidRPr="00A4263E">
        <w:rPr>
          <w:rFonts w:eastAsia="SimSun" w:cs="Liberation Serif"/>
          <w:color w:val="000000" w:themeColor="text1"/>
        </w:rPr>
        <w:t xml:space="preserve">is calculated by the energy difference between </w:t>
      </w:r>
      <w:r w:rsidR="635EFA1A" w:rsidRPr="00A4263E">
        <w:rPr>
          <w:rFonts w:cs="Liberation Serif"/>
          <w:i/>
          <w:iCs/>
          <w:color w:val="000000" w:themeColor="text1"/>
        </w:rPr>
        <w:t>E</w:t>
      </w:r>
      <w:r w:rsidR="635EFA1A" w:rsidRPr="00A4263E">
        <w:rPr>
          <w:rFonts w:cs="Liberation Serif"/>
          <w:i/>
          <w:iCs/>
          <w:color w:val="000000" w:themeColor="text1"/>
          <w:vertAlign w:val="subscript"/>
        </w:rPr>
        <w:t>fund</w:t>
      </w:r>
      <w:r w:rsidR="635EFA1A" w:rsidRPr="00A4263E">
        <w:rPr>
          <w:rFonts w:cs="Liberation Serif"/>
          <w:color w:val="000000" w:themeColor="text1"/>
          <w:vertAlign w:val="subscript"/>
        </w:rPr>
        <w:t xml:space="preserve"> </w:t>
      </w:r>
      <w:r w:rsidR="635EFA1A" w:rsidRPr="00A4263E">
        <w:rPr>
          <w:rFonts w:eastAsia="SimSun" w:cs="Liberation Serif"/>
          <w:color w:val="000000" w:themeColor="text1"/>
        </w:rPr>
        <w:t xml:space="preserve">and optical gap. </w:t>
      </w:r>
      <w:r w:rsidR="635EFA1A" w:rsidRPr="00A4263E">
        <w:rPr>
          <w:rFonts w:cs="Liberation Serif"/>
          <w:color w:val="000000" w:themeColor="text1"/>
        </w:rPr>
        <w:t xml:space="preserve">A smaller value of </w:t>
      </w:r>
      <w:r w:rsidR="635EFA1A" w:rsidRPr="00A4263E">
        <w:rPr>
          <w:rFonts w:eastAsiaTheme="minorEastAsia" w:cs="Liberation Serif"/>
          <w:color w:val="000000" w:themeColor="text1"/>
        </w:rPr>
        <w:t>h</w:t>
      </w:r>
      <w:r w:rsidR="635EFA1A" w:rsidRPr="00A4263E">
        <w:rPr>
          <w:rFonts w:cs="Liberation Serif"/>
          <w:color w:val="000000" w:themeColor="text1"/>
        </w:rPr>
        <w:t>ole-electron binding energy is favourable for the migration of charge into D/A interface.</w:t>
      </w:r>
      <w:r w:rsidR="38A1C668" w:rsidRPr="00A4263E">
        <w:rPr>
          <w:rFonts w:cs="Liberation Serif"/>
          <w:color w:val="000000" w:themeColor="text1"/>
          <w:vertAlign w:val="superscript"/>
        </w:rPr>
        <w:t>2</w:t>
      </w:r>
      <w:r w:rsidR="00F553CC" w:rsidRPr="00A4263E">
        <w:rPr>
          <w:rFonts w:eastAsiaTheme="minorEastAsia" w:cs="Liberation Serif"/>
          <w:color w:val="000000" w:themeColor="text1"/>
          <w:vertAlign w:val="superscript"/>
        </w:rPr>
        <w:t>9</w:t>
      </w:r>
      <w:r w:rsidR="635EFA1A" w:rsidRPr="00A4263E">
        <w:rPr>
          <w:rFonts w:cs="Liberation Serif"/>
          <w:color w:val="000000" w:themeColor="text1"/>
          <w:vertAlign w:val="superscript"/>
        </w:rPr>
        <w:t xml:space="preserve">, </w:t>
      </w:r>
      <w:r w:rsidR="00047FAA" w:rsidRPr="00A4263E">
        <w:rPr>
          <w:rFonts w:eastAsiaTheme="minorEastAsia" w:cs="Liberation Serif"/>
          <w:color w:val="000000" w:themeColor="text1"/>
          <w:vertAlign w:val="superscript"/>
        </w:rPr>
        <w:t>41</w:t>
      </w:r>
      <w:r w:rsidR="00047FAA" w:rsidRPr="00A4263E">
        <w:rPr>
          <w:rFonts w:eastAsiaTheme="minorEastAsia" w:cs="Liberation Serif"/>
          <w:color w:val="000000" w:themeColor="text1"/>
        </w:rPr>
        <w:t xml:space="preserve"> </w:t>
      </w:r>
      <w:r w:rsidR="635EFA1A" w:rsidRPr="00A4263E">
        <w:rPr>
          <w:rFonts w:eastAsiaTheme="minorEastAsia" w:cs="Liberation Serif"/>
          <w:color w:val="000000" w:themeColor="text1"/>
        </w:rPr>
        <w:t xml:space="preserve">Moreover, </w:t>
      </w:r>
      <w:r w:rsidR="46B7EFAC" w:rsidRPr="00A4263E">
        <w:rPr>
          <w:rFonts w:cs="Liberation Serif"/>
          <w:color w:val="000000" w:themeColor="text1"/>
        </w:rPr>
        <w:t>e</w:t>
      </w:r>
      <w:r w:rsidR="635EFA1A" w:rsidRPr="00A4263E">
        <w:rPr>
          <w:rFonts w:cs="Liberation Serif"/>
          <w:color w:val="000000" w:themeColor="text1"/>
        </w:rPr>
        <w:t>xcitation energy of the lowest-lying triplet state</w:t>
      </w:r>
      <w:r w:rsidR="635EFA1A" w:rsidRPr="00A4263E">
        <w:rPr>
          <w:rFonts w:eastAsia="SimSun" w:cs="Liberation Serif"/>
          <w:color w:val="000000" w:themeColor="text1"/>
        </w:rPr>
        <w:t xml:space="preserve"> of </w:t>
      </w:r>
      <w:r w:rsidR="181936DD" w:rsidRPr="00A4263E">
        <w:rPr>
          <w:rFonts w:eastAsia="SimSun" w:cs="Liberation Serif"/>
          <w:color w:val="000000" w:themeColor="text1"/>
        </w:rPr>
        <w:t xml:space="preserve">the </w:t>
      </w:r>
      <w:r w:rsidR="635EFA1A" w:rsidRPr="00A4263E">
        <w:rPr>
          <w:rFonts w:eastAsia="SimSun" w:cs="Liberation Serif"/>
          <w:color w:val="000000" w:themeColor="text1"/>
        </w:rPr>
        <w:t>donor</w:t>
      </w:r>
      <w:r w:rsidR="635EFA1A" w:rsidRPr="00A4263E">
        <w:rPr>
          <w:rFonts w:eastAsiaTheme="minorEastAsia" w:cs="Liberation Serif"/>
          <w:color w:val="000000" w:themeColor="text1"/>
        </w:rPr>
        <w:t xml:space="preserve"> (</w:t>
      </w:r>
      <w:r w:rsidR="635EFA1A" w:rsidRPr="00A4263E">
        <w:rPr>
          <w:rFonts w:cs="Liberation Serif"/>
          <w:i/>
          <w:iCs/>
          <w:color w:val="000000" w:themeColor="text1"/>
        </w:rPr>
        <w:t>E</w:t>
      </w:r>
      <w:r w:rsidR="635EFA1A" w:rsidRPr="00A4263E">
        <w:rPr>
          <w:rFonts w:cs="Liberation Serif"/>
          <w:i/>
          <w:iCs/>
          <w:color w:val="000000" w:themeColor="text1"/>
          <w:vertAlign w:val="subscript"/>
        </w:rPr>
        <w:t>T1</w:t>
      </w:r>
      <w:r w:rsidR="635EFA1A" w:rsidRPr="00A4263E">
        <w:rPr>
          <w:rFonts w:eastAsiaTheme="minorEastAsia" w:cs="Liberation Serif"/>
          <w:color w:val="000000" w:themeColor="text1"/>
        </w:rPr>
        <w:t>)</w:t>
      </w:r>
      <w:r w:rsidR="635EFA1A" w:rsidRPr="00A4263E">
        <w:rPr>
          <w:rFonts w:cs="Liberation Serif"/>
          <w:color w:val="000000" w:themeColor="text1"/>
        </w:rPr>
        <w:t xml:space="preserve"> </w:t>
      </w:r>
      <w:r w:rsidR="635EFA1A" w:rsidRPr="00A4263E">
        <w:rPr>
          <w:rFonts w:eastAsiaTheme="minorEastAsia" w:cs="Liberation Serif"/>
          <w:color w:val="000000" w:themeColor="text1"/>
        </w:rPr>
        <w:t>was considered</w:t>
      </w:r>
      <w:r w:rsidR="73542E10" w:rsidRPr="00A4263E">
        <w:rPr>
          <w:rFonts w:eastAsiaTheme="minorEastAsia" w:cs="Liberation Serif"/>
          <w:color w:val="000000" w:themeColor="text1"/>
        </w:rPr>
        <w:t xml:space="preserve"> because t</w:t>
      </w:r>
      <w:r w:rsidR="635EFA1A" w:rsidRPr="00A4263E">
        <w:rPr>
          <w:rFonts w:cs="Liberation Serif"/>
          <w:color w:val="000000" w:themeColor="text1"/>
        </w:rPr>
        <w:t xml:space="preserve">he triplet loss channel could influence </w:t>
      </w:r>
      <w:r w:rsidR="635EFA1A" w:rsidRPr="00A4263E">
        <w:rPr>
          <w:rFonts w:cs="Liberation Serif"/>
          <w:i/>
          <w:iCs/>
          <w:color w:val="000000" w:themeColor="text1"/>
        </w:rPr>
        <w:t>V</w:t>
      </w:r>
      <w:r w:rsidR="635EFA1A" w:rsidRPr="00A4263E">
        <w:rPr>
          <w:rFonts w:cs="Liberation Serif"/>
          <w:color w:val="000000" w:themeColor="text1"/>
          <w:vertAlign w:val="subscript"/>
        </w:rPr>
        <w:t>OC</w:t>
      </w:r>
      <w:r w:rsidR="635EFA1A" w:rsidRPr="00A4263E">
        <w:rPr>
          <w:rFonts w:cs="Liberation Serif"/>
          <w:color w:val="000000" w:themeColor="text1"/>
        </w:rPr>
        <w:t xml:space="preserve"> and increase charge-recombination rates. If the energy difference between </w:t>
      </w:r>
      <w:r w:rsidR="635EFA1A" w:rsidRPr="00A4263E">
        <w:rPr>
          <w:rFonts w:cs="Liberation Serif"/>
          <w:i/>
          <w:iCs/>
          <w:color w:val="000000" w:themeColor="text1"/>
        </w:rPr>
        <w:t>E</w:t>
      </w:r>
      <w:r w:rsidR="635EFA1A" w:rsidRPr="00A4263E">
        <w:rPr>
          <w:rFonts w:cs="Liberation Serif"/>
          <w:i/>
          <w:iCs/>
          <w:color w:val="000000" w:themeColor="text1"/>
          <w:vertAlign w:val="subscript"/>
        </w:rPr>
        <w:t>T1</w:t>
      </w:r>
      <w:r w:rsidR="635EFA1A" w:rsidRPr="00A4263E">
        <w:rPr>
          <w:rFonts w:cs="Liberation Serif"/>
          <w:color w:val="000000" w:themeColor="text1"/>
        </w:rPr>
        <w:t xml:space="preserve"> and </w:t>
      </w:r>
      <w:r w:rsidR="635EFA1A" w:rsidRPr="00A4263E">
        <w:rPr>
          <w:rFonts w:eastAsiaTheme="minorEastAsia" w:cs="Liberation Serif"/>
          <w:color w:val="000000" w:themeColor="text1"/>
        </w:rPr>
        <w:t>the energy of charge-transfer state</w:t>
      </w:r>
      <w:r w:rsidR="635EFA1A" w:rsidRPr="00A4263E">
        <w:rPr>
          <w:rFonts w:cs="Liberation Serif"/>
          <w:color w:val="000000" w:themeColor="text1"/>
        </w:rPr>
        <w:t xml:space="preserve"> is larger than 0.1 eV, the recombination process will be enhanced.</w:t>
      </w:r>
      <w:r w:rsidR="36D1851B" w:rsidRPr="00A4263E">
        <w:rPr>
          <w:rFonts w:eastAsiaTheme="minorEastAsia" w:cs="Liberation Serif"/>
          <w:color w:val="000000" w:themeColor="text1"/>
          <w:vertAlign w:val="superscript"/>
        </w:rPr>
        <w:t>2</w:t>
      </w:r>
      <w:r w:rsidR="00F553CC" w:rsidRPr="00A4263E">
        <w:rPr>
          <w:rFonts w:eastAsiaTheme="minorEastAsia" w:cs="Liberation Serif"/>
          <w:color w:val="000000" w:themeColor="text1"/>
          <w:vertAlign w:val="superscript"/>
        </w:rPr>
        <w:t>4</w:t>
      </w:r>
      <w:r w:rsidR="635EFA1A" w:rsidRPr="00A4263E">
        <w:rPr>
          <w:rFonts w:cs="Liberation Serif"/>
          <w:color w:val="000000" w:themeColor="text1"/>
          <w:vertAlign w:val="superscript"/>
        </w:rPr>
        <w:t xml:space="preserve">, </w:t>
      </w:r>
      <w:r w:rsidR="00047FAA" w:rsidRPr="00A4263E">
        <w:rPr>
          <w:rFonts w:eastAsiaTheme="minorEastAsia" w:cs="Liberation Serif"/>
          <w:color w:val="000000" w:themeColor="text1"/>
          <w:vertAlign w:val="superscript"/>
        </w:rPr>
        <w:t>42</w:t>
      </w:r>
    </w:p>
    <w:p w14:paraId="40F18A35" w14:textId="67EB9318" w:rsidR="002611B7" w:rsidRPr="00A4263E" w:rsidRDefault="002611B7" w:rsidP="55E05D88">
      <w:pPr>
        <w:spacing w:line="300" w:lineRule="auto"/>
        <w:jc w:val="both"/>
        <w:rPr>
          <w:rFonts w:eastAsiaTheme="minorEastAsia" w:cs="Liberation Serif"/>
          <w:color w:val="000000" w:themeColor="text1"/>
        </w:rPr>
      </w:pPr>
      <w:r w:rsidRPr="00A4263E">
        <w:rPr>
          <w:rFonts w:eastAsiaTheme="minorEastAsia" w:cs="Liberation Serif"/>
          <w:color w:val="000000" w:themeColor="text1"/>
        </w:rPr>
        <w:t xml:space="preserve">(4) </w:t>
      </w:r>
      <w:r w:rsidRPr="00A4263E">
        <w:rPr>
          <w:rFonts w:eastAsia="SimSun" w:cs="Liberation Serif"/>
          <w:b/>
          <w:bCs/>
          <w:i/>
          <w:iCs/>
          <w:color w:val="000000" w:themeColor="text1"/>
        </w:rPr>
        <w:t>Absorption-properties</w:t>
      </w:r>
      <w:r w:rsidR="00361915" w:rsidRPr="00A4263E">
        <w:rPr>
          <w:rFonts w:eastAsia="SimSun" w:cs="Liberation Serif"/>
          <w:color w:val="000000" w:themeColor="text1"/>
        </w:rPr>
        <w:t>.</w:t>
      </w:r>
      <w:r w:rsidRPr="00A4263E">
        <w:rPr>
          <w:rFonts w:eastAsia="SimSun" w:cs="Liberation Serif"/>
          <w:color w:val="000000" w:themeColor="text1"/>
        </w:rPr>
        <w:t xml:space="preserve"> </w:t>
      </w:r>
      <w:r w:rsidR="0734E4F3" w:rsidRPr="00A4263E">
        <w:rPr>
          <w:rFonts w:eastAsia="Times New Roman" w:cs="Liberation Serif"/>
          <w:color w:val="000000" w:themeColor="text1"/>
        </w:rPr>
        <w:t xml:space="preserve">We consider </w:t>
      </w:r>
      <w:r w:rsidR="225EBA6B" w:rsidRPr="00A4263E">
        <w:rPr>
          <w:rFonts w:eastAsia="SimSun" w:cs="Liberation Serif"/>
          <w:color w:val="000000" w:themeColor="text1"/>
        </w:rPr>
        <w:t>t</w:t>
      </w:r>
      <w:r w:rsidR="009132AB" w:rsidRPr="00A4263E">
        <w:rPr>
          <w:rFonts w:eastAsia="SimSun" w:cs="Liberation Serif"/>
          <w:color w:val="000000" w:themeColor="text1"/>
        </w:rPr>
        <w:t xml:space="preserve">he excited </w:t>
      </w:r>
      <w:r w:rsidR="00361915" w:rsidRPr="00A4263E">
        <w:rPr>
          <w:rFonts w:eastAsia="SimSun" w:cs="Liberation Serif"/>
          <w:color w:val="000000" w:themeColor="text1"/>
        </w:rPr>
        <w:t>energy of the lowest-excited state</w:t>
      </w:r>
      <w:r w:rsidR="00361915" w:rsidRPr="00A4263E">
        <w:rPr>
          <w:rFonts w:cs="Liberation Serif"/>
          <w:i/>
          <w:iCs/>
          <w:color w:val="000000" w:themeColor="text1"/>
        </w:rPr>
        <w:t xml:space="preserve"> </w:t>
      </w:r>
      <w:r w:rsidR="00361915" w:rsidRPr="00A4263E">
        <w:rPr>
          <w:rFonts w:eastAsiaTheme="minorEastAsia" w:cs="Liberation Serif"/>
          <w:color w:val="000000" w:themeColor="text1"/>
        </w:rPr>
        <w:t>(</w:t>
      </w:r>
      <w:r w:rsidR="00361915" w:rsidRPr="00A4263E">
        <w:rPr>
          <w:rFonts w:eastAsia="SimSun" w:cs="Liberation Serif"/>
          <w:i/>
          <w:iCs/>
          <w:color w:val="000000" w:themeColor="text1"/>
        </w:rPr>
        <w:t>E</w:t>
      </w:r>
      <w:r w:rsidR="00361915" w:rsidRPr="00A4263E">
        <w:rPr>
          <w:rFonts w:eastAsia="SimSun" w:cs="Liberation Serif"/>
          <w:i/>
          <w:iCs/>
          <w:color w:val="000000" w:themeColor="text1"/>
          <w:vertAlign w:val="subscript"/>
        </w:rPr>
        <w:t>S1</w:t>
      </w:r>
      <w:r w:rsidR="00361915" w:rsidRPr="00A4263E">
        <w:rPr>
          <w:rFonts w:eastAsiaTheme="minorEastAsia" w:cs="Liberation Serif"/>
          <w:color w:val="000000" w:themeColor="text1"/>
        </w:rPr>
        <w:t>),</w:t>
      </w:r>
      <w:r w:rsidR="00B367ED" w:rsidRPr="00A4263E">
        <w:rPr>
          <w:rFonts w:eastAsiaTheme="minorEastAsia" w:cs="Liberation Serif"/>
          <w:color w:val="000000" w:themeColor="text1"/>
        </w:rPr>
        <w:t xml:space="preserve"> </w:t>
      </w:r>
      <w:r w:rsidR="00361915" w:rsidRPr="00A4263E">
        <w:rPr>
          <w:rFonts w:eastAsiaTheme="minorEastAsia" w:cs="Liberation Serif"/>
          <w:color w:val="000000" w:themeColor="text1"/>
        </w:rPr>
        <w:t>the</w:t>
      </w:r>
      <w:r w:rsidR="00361915" w:rsidRPr="00A4263E">
        <w:rPr>
          <w:rFonts w:eastAsiaTheme="minorEastAsia" w:cs="Liberation Serif"/>
          <w:i/>
          <w:iCs/>
          <w:color w:val="000000" w:themeColor="text1"/>
        </w:rPr>
        <w:t xml:space="preserve"> </w:t>
      </w:r>
      <w:r w:rsidR="00361915" w:rsidRPr="00A4263E">
        <w:rPr>
          <w:rFonts w:cs="Liberation Serif"/>
          <w:color w:val="000000" w:themeColor="text1"/>
        </w:rPr>
        <w:t>singlet state with the largest oscillator strength</w:t>
      </w:r>
      <w:r w:rsidR="00361915" w:rsidRPr="00A4263E">
        <w:rPr>
          <w:rFonts w:eastAsia="SimSun" w:cs="Liberation Serif"/>
          <w:color w:val="000000" w:themeColor="text1"/>
        </w:rPr>
        <w:t xml:space="preserve"> (</w:t>
      </w:r>
      <w:r w:rsidR="00361915" w:rsidRPr="00A4263E">
        <w:rPr>
          <w:rFonts w:eastAsia="SimSun" w:cs="Liberation Serif"/>
          <w:i/>
          <w:iCs/>
          <w:color w:val="000000" w:themeColor="text1"/>
        </w:rPr>
        <w:t>E</w:t>
      </w:r>
      <w:r w:rsidR="00361915" w:rsidRPr="00A4263E">
        <w:rPr>
          <w:rFonts w:eastAsia="SimSun" w:cs="Liberation Serif"/>
          <w:i/>
          <w:iCs/>
          <w:color w:val="000000" w:themeColor="text1"/>
          <w:vertAlign w:val="subscript"/>
        </w:rPr>
        <w:t>fmax</w:t>
      </w:r>
      <w:r w:rsidR="00361915" w:rsidRPr="00A4263E">
        <w:rPr>
          <w:rFonts w:eastAsia="SimSun" w:cs="Liberation Serif"/>
          <w:color w:val="000000" w:themeColor="text1"/>
        </w:rPr>
        <w:t xml:space="preserve">) and </w:t>
      </w:r>
      <w:r w:rsidR="00361915" w:rsidRPr="00A4263E">
        <w:rPr>
          <w:rFonts w:eastAsiaTheme="minorEastAsia" w:cs="Liberation Serif"/>
          <w:color w:val="000000" w:themeColor="text1"/>
        </w:rPr>
        <w:t>t</w:t>
      </w:r>
      <w:r w:rsidR="00361915" w:rsidRPr="00A4263E">
        <w:rPr>
          <w:rFonts w:cs="Liberation Serif"/>
          <w:color w:val="000000" w:themeColor="text1"/>
        </w:rPr>
        <w:t>he sum of oscillator strength (</w:t>
      </w:r>
      <w:r w:rsidR="00361915" w:rsidRPr="00A4263E">
        <w:rPr>
          <w:rFonts w:eastAsia="SimSun" w:cs="Liberation Serif"/>
          <w:color w:val="000000" w:themeColor="text1"/>
        </w:rPr>
        <w:t>Σ</w:t>
      </w:r>
      <w:r w:rsidR="00361915" w:rsidRPr="00A4263E">
        <w:rPr>
          <w:rFonts w:eastAsia="DengXian" w:cs="Liberation Serif"/>
          <w:i/>
          <w:iCs/>
          <w:color w:val="000000" w:themeColor="text1"/>
        </w:rPr>
        <w:t>f</w:t>
      </w:r>
      <w:r w:rsidR="00361915" w:rsidRPr="00A4263E">
        <w:rPr>
          <w:rFonts w:eastAsia="DengXian" w:cs="Liberation Serif"/>
          <w:color w:val="000000" w:themeColor="text1"/>
        </w:rPr>
        <w:t>)</w:t>
      </w:r>
      <w:r w:rsidR="00361915" w:rsidRPr="00A4263E">
        <w:rPr>
          <w:rFonts w:eastAsia="SimSun" w:cs="Liberation Serif"/>
          <w:color w:val="000000" w:themeColor="text1"/>
        </w:rPr>
        <w:t xml:space="preserve"> </w:t>
      </w:r>
      <w:r w:rsidR="00361915" w:rsidRPr="00A4263E">
        <w:rPr>
          <w:rFonts w:cs="Liberation Serif"/>
          <w:color w:val="000000" w:themeColor="text1"/>
        </w:rPr>
        <w:t>of the excited states with absorption wavelength longer than 300 nm</w:t>
      </w:r>
      <w:r w:rsidR="00361915" w:rsidRPr="00A4263E">
        <w:rPr>
          <w:rFonts w:eastAsia="SimSun" w:cs="Liberation Serif"/>
          <w:color w:val="000000" w:themeColor="text1"/>
        </w:rPr>
        <w:t xml:space="preserve"> of donor and acceptor. </w:t>
      </w:r>
      <w:r w:rsidR="247CA325" w:rsidRPr="00A4263E">
        <w:rPr>
          <w:rFonts w:eastAsia="SimSun" w:cs="Liberation Serif"/>
          <w:color w:val="000000" w:themeColor="text1"/>
        </w:rPr>
        <w:t>These</w:t>
      </w:r>
      <w:r w:rsidR="00361915" w:rsidRPr="00A4263E">
        <w:rPr>
          <w:rFonts w:eastAsia="SimSun" w:cs="Liberation Serif"/>
          <w:color w:val="000000" w:themeColor="text1"/>
        </w:rPr>
        <w:t xml:space="preserve"> parameter</w:t>
      </w:r>
      <w:r w:rsidR="00B367ED" w:rsidRPr="00A4263E">
        <w:rPr>
          <w:rFonts w:eastAsia="SimSun" w:cs="Liberation Serif"/>
          <w:color w:val="000000" w:themeColor="text1"/>
        </w:rPr>
        <w:t>s</w:t>
      </w:r>
      <w:r w:rsidR="00361915" w:rsidRPr="00A4263E">
        <w:rPr>
          <w:rFonts w:eastAsia="SimSun" w:cs="Liberation Serif"/>
          <w:color w:val="000000" w:themeColor="text1"/>
        </w:rPr>
        <w:t xml:space="preserve"> </w:t>
      </w:r>
      <w:r w:rsidR="52A1626E" w:rsidRPr="00A4263E">
        <w:rPr>
          <w:rFonts w:eastAsia="SimSun" w:cs="Liberation Serif"/>
          <w:color w:val="000000" w:themeColor="text1"/>
        </w:rPr>
        <w:t xml:space="preserve">are </w:t>
      </w:r>
      <w:r w:rsidR="00361915" w:rsidRPr="00A4263E">
        <w:rPr>
          <w:rFonts w:eastAsia="SimSun" w:cs="Liberation Serif"/>
          <w:color w:val="000000" w:themeColor="text1"/>
        </w:rPr>
        <w:t xml:space="preserve">expected to have a relation with </w:t>
      </w:r>
      <w:r w:rsidR="00361915" w:rsidRPr="00A4263E">
        <w:rPr>
          <w:rFonts w:eastAsia="SimSun" w:cs="Liberation Serif"/>
          <w:i/>
          <w:iCs/>
          <w:color w:val="000000" w:themeColor="text1"/>
        </w:rPr>
        <w:t>J</w:t>
      </w:r>
      <w:r w:rsidR="00361915" w:rsidRPr="00A4263E">
        <w:rPr>
          <w:rFonts w:eastAsia="SimSun" w:cs="Liberation Serif"/>
          <w:color w:val="000000" w:themeColor="text1"/>
          <w:vertAlign w:val="subscript"/>
        </w:rPr>
        <w:t>SC</w:t>
      </w:r>
      <w:r w:rsidR="00361915" w:rsidRPr="00A4263E">
        <w:rPr>
          <w:rFonts w:eastAsia="SimSun" w:cs="Liberation Serif"/>
          <w:color w:val="000000" w:themeColor="text1"/>
        </w:rPr>
        <w:t xml:space="preserve"> in the </w:t>
      </w:r>
      <w:r w:rsidR="00361915" w:rsidRPr="00A4263E">
        <w:rPr>
          <w:rFonts w:eastAsia="SimSun" w:cs="Liberation Serif"/>
          <w:color w:val="000000" w:themeColor="text1"/>
        </w:rPr>
        <w:lastRenderedPageBreak/>
        <w:t>solar cell</w:t>
      </w:r>
      <w:r w:rsidR="47AFE15F" w:rsidRPr="00A4263E">
        <w:rPr>
          <w:rFonts w:eastAsia="SimSun" w:cs="Liberation Serif"/>
          <w:color w:val="000000" w:themeColor="text1"/>
        </w:rPr>
        <w:t>,</w:t>
      </w:r>
      <w:r w:rsidR="00361915" w:rsidRPr="00A4263E">
        <w:rPr>
          <w:rFonts w:eastAsia="SimSun" w:cs="Liberation Serif"/>
          <w:color w:val="000000" w:themeColor="text1"/>
        </w:rPr>
        <w:t xml:space="preserve"> as it can characterize the photo-absorption ability of molecules.</w:t>
      </w:r>
      <w:r w:rsidR="001F7760" w:rsidRPr="00A4263E">
        <w:rPr>
          <w:rFonts w:eastAsiaTheme="minorEastAsia" w:cs="Liberation Serif"/>
          <w:color w:val="000000" w:themeColor="text1"/>
          <w:vertAlign w:val="superscript"/>
        </w:rPr>
        <w:t>2</w:t>
      </w:r>
      <w:r w:rsidR="00F553CC" w:rsidRPr="00A4263E">
        <w:rPr>
          <w:rFonts w:eastAsiaTheme="minorEastAsia" w:cs="Liberation Serif"/>
          <w:color w:val="000000" w:themeColor="text1"/>
          <w:vertAlign w:val="superscript"/>
        </w:rPr>
        <w:t>4</w:t>
      </w:r>
      <w:r w:rsidR="00361915" w:rsidRPr="00A4263E">
        <w:rPr>
          <w:rFonts w:eastAsiaTheme="minorEastAsia" w:cs="Liberation Serif"/>
          <w:color w:val="000000" w:themeColor="text1"/>
          <w:vertAlign w:val="superscript"/>
        </w:rPr>
        <w:t>,</w:t>
      </w:r>
      <w:r w:rsidR="00F566A9" w:rsidRPr="00A4263E">
        <w:rPr>
          <w:rFonts w:cs="Liberation Serif"/>
          <w:color w:val="000000" w:themeColor="text1"/>
          <w:vertAlign w:val="superscript"/>
        </w:rPr>
        <w:t xml:space="preserve"> 2</w:t>
      </w:r>
      <w:r w:rsidR="00F553CC" w:rsidRPr="00A4263E">
        <w:rPr>
          <w:rFonts w:eastAsiaTheme="minorEastAsia" w:cs="Liberation Serif"/>
          <w:color w:val="000000" w:themeColor="text1"/>
          <w:vertAlign w:val="superscript"/>
        </w:rPr>
        <w:t>9</w:t>
      </w:r>
      <w:r w:rsidR="00361915" w:rsidRPr="00A4263E">
        <w:rPr>
          <w:rFonts w:cs="Liberation Serif"/>
          <w:color w:val="000000" w:themeColor="text1"/>
          <w:vertAlign w:val="superscript"/>
        </w:rPr>
        <w:t xml:space="preserve">, </w:t>
      </w:r>
      <w:r w:rsidR="00A86670" w:rsidRPr="00A4263E">
        <w:rPr>
          <w:rFonts w:eastAsiaTheme="minorEastAsia" w:cs="Liberation Serif"/>
          <w:color w:val="000000" w:themeColor="text1"/>
          <w:vertAlign w:val="superscript"/>
        </w:rPr>
        <w:t>40</w:t>
      </w:r>
      <w:r w:rsidR="00361915" w:rsidRPr="00A4263E">
        <w:rPr>
          <w:rFonts w:eastAsiaTheme="minorEastAsia" w:cs="Liberation Serif"/>
          <w:color w:val="000000" w:themeColor="text1"/>
          <w:vertAlign w:val="superscript"/>
        </w:rPr>
        <w:t xml:space="preserve">, </w:t>
      </w:r>
      <w:r w:rsidR="00A86670" w:rsidRPr="00A4263E">
        <w:rPr>
          <w:rFonts w:eastAsiaTheme="minorEastAsia" w:cs="Liberation Serif"/>
          <w:color w:val="000000" w:themeColor="text1"/>
          <w:vertAlign w:val="superscript"/>
        </w:rPr>
        <w:t>43</w:t>
      </w:r>
      <w:r w:rsidR="00A86670" w:rsidRPr="00A4263E">
        <w:rPr>
          <w:rFonts w:eastAsia="SimSun" w:cs="Liberation Serif"/>
          <w:color w:val="000000" w:themeColor="text1"/>
        </w:rPr>
        <w:t xml:space="preserve"> </w:t>
      </w:r>
      <w:r w:rsidR="291C1545" w:rsidRPr="00A4263E">
        <w:rPr>
          <w:rFonts w:eastAsia="SimSun" w:cs="Liberation Serif"/>
          <w:color w:val="000000" w:themeColor="text1"/>
        </w:rPr>
        <w:t>Σ</w:t>
      </w:r>
      <w:r w:rsidR="291C1545" w:rsidRPr="00A4263E">
        <w:rPr>
          <w:rFonts w:eastAsia="DengXian" w:cs="Liberation Serif"/>
          <w:i/>
          <w:iCs/>
          <w:color w:val="000000" w:themeColor="text1"/>
        </w:rPr>
        <w:t>f</w:t>
      </w:r>
      <w:r w:rsidR="291C1545" w:rsidRPr="00A4263E">
        <w:rPr>
          <w:rFonts w:eastAsia="DengXian" w:cs="Liberation Serif"/>
          <w:iCs/>
          <w:color w:val="000000" w:themeColor="text1"/>
        </w:rPr>
        <w:t xml:space="preserve"> might also be relevant because</w:t>
      </w:r>
      <w:r w:rsidR="00361915" w:rsidRPr="00A4263E">
        <w:rPr>
          <w:rFonts w:eastAsia="SimSun" w:cs="Liberation Serif"/>
          <w:color w:val="000000" w:themeColor="text1"/>
        </w:rPr>
        <w:t xml:space="preserve"> it</w:t>
      </w:r>
      <w:r w:rsidR="00361915" w:rsidRPr="00A4263E">
        <w:rPr>
          <w:rFonts w:cs="Liberation Serif"/>
          <w:color w:val="000000" w:themeColor="text1"/>
        </w:rPr>
        <w:t xml:space="preserve"> take</w:t>
      </w:r>
      <w:r w:rsidR="00361915" w:rsidRPr="00A4263E">
        <w:rPr>
          <w:rFonts w:eastAsia="SimSun" w:cs="Liberation Serif"/>
          <w:color w:val="000000" w:themeColor="text1"/>
        </w:rPr>
        <w:t>s</w:t>
      </w:r>
      <w:r w:rsidR="00361915" w:rsidRPr="00A4263E">
        <w:rPr>
          <w:rFonts w:cs="Liberation Serif"/>
          <w:color w:val="000000" w:themeColor="text1"/>
        </w:rPr>
        <w:t xml:space="preserve"> the absorption-properties of non-fullerenes i</w:t>
      </w:r>
      <w:r w:rsidR="00463A6C" w:rsidRPr="00A4263E">
        <w:rPr>
          <w:rFonts w:cs="Liberation Serif"/>
          <w:color w:val="000000" w:themeColor="text1"/>
        </w:rPr>
        <w:t>nto consideration.</w:t>
      </w:r>
    </w:p>
    <w:p w14:paraId="0D4FF44A" w14:textId="5C56F9B0" w:rsidR="002611B7" w:rsidRPr="00A4263E" w:rsidRDefault="3DEDD379" w:rsidP="002611B7">
      <w:pPr>
        <w:spacing w:line="300" w:lineRule="auto"/>
        <w:jc w:val="both"/>
        <w:rPr>
          <w:rFonts w:eastAsia="SimSun" w:cs="Liberation Serif"/>
          <w:color w:val="000000" w:themeColor="text1"/>
        </w:rPr>
      </w:pPr>
      <w:r w:rsidRPr="00A4263E">
        <w:rPr>
          <w:rFonts w:eastAsia="SimSun" w:cs="Liberation Serif"/>
          <w:color w:val="000000" w:themeColor="text1"/>
        </w:rPr>
        <w:t>(5)</w:t>
      </w:r>
      <w:r w:rsidRPr="00A4263E">
        <w:rPr>
          <w:rFonts w:eastAsiaTheme="minorEastAsia" w:cs="Liberation Serif"/>
          <w:color w:val="000000" w:themeColor="text1"/>
        </w:rPr>
        <w:t xml:space="preserve"> </w:t>
      </w:r>
      <w:r w:rsidRPr="00A4263E">
        <w:rPr>
          <w:rFonts w:eastAsiaTheme="minorEastAsia" w:cs="Liberation Serif"/>
          <w:b/>
          <w:bCs/>
          <w:i/>
          <w:iCs/>
          <w:color w:val="000000" w:themeColor="text1"/>
        </w:rPr>
        <w:t>Mixing Properties</w:t>
      </w:r>
      <w:r w:rsidR="635EFA1A" w:rsidRPr="00A4263E">
        <w:rPr>
          <w:rFonts w:eastAsiaTheme="minorEastAsia" w:cs="Liberation Serif"/>
          <w:color w:val="000000" w:themeColor="text1"/>
        </w:rPr>
        <w:t>.</w:t>
      </w:r>
      <w:r w:rsidRPr="00A4263E">
        <w:rPr>
          <w:rFonts w:eastAsiaTheme="minorEastAsia" w:cs="Liberation Serif"/>
          <w:color w:val="000000" w:themeColor="text1"/>
        </w:rPr>
        <w:t xml:space="preserve"> </w:t>
      </w:r>
      <w:r w:rsidR="475FFC95" w:rsidRPr="00A4263E">
        <w:rPr>
          <w:rFonts w:eastAsiaTheme="minorEastAsia" w:cs="Liberation Serif"/>
          <w:color w:val="000000" w:themeColor="text1"/>
        </w:rPr>
        <w:t>The morphology of the bulk heterojunction is known to influence the PCE and depend</w:t>
      </w:r>
      <w:r w:rsidR="1CABD9CD" w:rsidRPr="00A4263E">
        <w:rPr>
          <w:rFonts w:eastAsiaTheme="minorEastAsia" w:cs="Liberation Serif"/>
          <w:color w:val="000000" w:themeColor="text1"/>
        </w:rPr>
        <w:t>s</w:t>
      </w:r>
      <w:r w:rsidR="475FFC95" w:rsidRPr="00A4263E">
        <w:rPr>
          <w:rFonts w:eastAsiaTheme="minorEastAsia" w:cs="Liberation Serif"/>
          <w:color w:val="000000" w:themeColor="text1"/>
        </w:rPr>
        <w:t xml:space="preserve"> on the mixing properties of donors and acceptors</w:t>
      </w:r>
      <w:r w:rsidR="255DA72E" w:rsidRPr="00A4263E">
        <w:rPr>
          <w:rFonts w:eastAsiaTheme="minorEastAsia" w:cs="Liberation Serif"/>
          <w:color w:val="000000" w:themeColor="text1"/>
        </w:rPr>
        <w:t>.</w:t>
      </w:r>
      <w:r w:rsidR="7D076846" w:rsidRPr="00A4263E">
        <w:rPr>
          <w:rFonts w:eastAsiaTheme="minorEastAsia" w:cs="Liberation Serif"/>
          <w:color w:val="000000" w:themeColor="text1"/>
          <w:vertAlign w:val="superscript"/>
        </w:rPr>
        <w:t>9</w:t>
      </w:r>
      <w:r w:rsidR="35E22BDE" w:rsidRPr="00A4263E">
        <w:rPr>
          <w:rFonts w:eastAsiaTheme="minorEastAsia" w:cs="Liberation Serif"/>
          <w:color w:val="000000" w:themeColor="text1"/>
          <w:vertAlign w:val="superscript"/>
        </w:rPr>
        <w:t>,</w:t>
      </w:r>
      <w:r w:rsidR="7A969998" w:rsidRPr="00A4263E">
        <w:rPr>
          <w:rFonts w:eastAsiaTheme="minorEastAsia" w:cs="Liberation Serif"/>
          <w:color w:val="000000" w:themeColor="text1"/>
          <w:vertAlign w:val="superscript"/>
        </w:rPr>
        <w:t xml:space="preserve"> </w:t>
      </w:r>
      <w:r w:rsidR="00A86670" w:rsidRPr="00A4263E">
        <w:rPr>
          <w:rFonts w:eastAsiaTheme="minorEastAsia" w:cs="Liberation Serif"/>
          <w:color w:val="000000" w:themeColor="text1"/>
          <w:vertAlign w:val="superscript"/>
        </w:rPr>
        <w:t>44</w:t>
      </w:r>
      <w:r w:rsidR="7A969998" w:rsidRPr="00A4263E">
        <w:rPr>
          <w:rFonts w:eastAsiaTheme="minorEastAsia" w:cs="Liberation Serif"/>
          <w:color w:val="000000" w:themeColor="text1"/>
          <w:vertAlign w:val="superscript"/>
        </w:rPr>
        <w:t>-</w:t>
      </w:r>
      <w:r w:rsidR="00A86670" w:rsidRPr="00A4263E">
        <w:rPr>
          <w:rFonts w:eastAsiaTheme="minorEastAsia" w:cs="Liberation Serif"/>
          <w:color w:val="000000" w:themeColor="text1"/>
          <w:vertAlign w:val="superscript"/>
        </w:rPr>
        <w:t>48</w:t>
      </w:r>
      <w:r w:rsidR="00A86670" w:rsidRPr="00A4263E">
        <w:rPr>
          <w:rFonts w:eastAsiaTheme="minorEastAsia" w:cs="Liberation Serif"/>
          <w:color w:val="000000" w:themeColor="text1"/>
        </w:rPr>
        <w:t xml:space="preserve"> </w:t>
      </w:r>
      <w:r w:rsidR="7C461DCF" w:rsidRPr="00A4263E">
        <w:rPr>
          <w:rFonts w:eastAsiaTheme="minorEastAsia" w:cs="Liberation Serif"/>
          <w:color w:val="000000" w:themeColor="text1"/>
        </w:rPr>
        <w:t xml:space="preserve">The </w:t>
      </w:r>
      <w:r w:rsidR="346C3F5E" w:rsidRPr="00A4263E">
        <w:rPr>
          <w:rFonts w:eastAsia="SimSun" w:cs="Liberation Serif"/>
          <w:color w:val="000000" w:themeColor="text1"/>
        </w:rPr>
        <w:t>d</w:t>
      </w:r>
      <w:r w:rsidR="7B48B868" w:rsidRPr="00A4263E">
        <w:rPr>
          <w:rFonts w:eastAsia="SimSun" w:cs="Liberation Serif"/>
          <w:color w:val="000000" w:themeColor="text1"/>
        </w:rPr>
        <w:t>ipole moment (</w:t>
      </w:r>
      <w:r w:rsidR="7B48B868" w:rsidRPr="00A4263E">
        <w:rPr>
          <w:rFonts w:cs="Liberation Serif"/>
          <w:i/>
          <w:iCs/>
          <w:color w:val="000000" w:themeColor="text1"/>
        </w:rPr>
        <w:t>μ</w:t>
      </w:r>
      <w:r w:rsidR="7B48B868" w:rsidRPr="00A4263E">
        <w:rPr>
          <w:rFonts w:eastAsiaTheme="minorEastAsia" w:cs="Liberation Serif"/>
          <w:i/>
          <w:iCs/>
          <w:color w:val="000000" w:themeColor="text1"/>
        </w:rPr>
        <w:t>)</w:t>
      </w:r>
      <w:r w:rsidR="7B48B868" w:rsidRPr="00A4263E">
        <w:rPr>
          <w:rFonts w:cs="Liberation Serif"/>
          <w:i/>
          <w:iCs/>
          <w:color w:val="000000" w:themeColor="text1"/>
        </w:rPr>
        <w:t xml:space="preserve"> </w:t>
      </w:r>
      <w:r w:rsidR="7B48B868" w:rsidRPr="00A4263E">
        <w:rPr>
          <w:rFonts w:cs="Liberation Serif"/>
          <w:color w:val="000000" w:themeColor="text1"/>
        </w:rPr>
        <w:t>for donor and acceptor</w:t>
      </w:r>
      <w:r w:rsidR="475FFC95" w:rsidRPr="00A4263E">
        <w:rPr>
          <w:rFonts w:cs="Liberation Serif"/>
          <w:color w:val="000000" w:themeColor="text1"/>
        </w:rPr>
        <w:t xml:space="preserve">, </w:t>
      </w:r>
      <w:r w:rsidR="7B48B868" w:rsidRPr="00A4263E">
        <w:rPr>
          <w:rFonts w:eastAsia="SimSun" w:cs="Liberation Serif"/>
          <w:color w:val="000000" w:themeColor="text1"/>
        </w:rPr>
        <w:t xml:space="preserve">obtained from </w:t>
      </w:r>
      <w:r w:rsidR="475FFC95" w:rsidRPr="00A4263E">
        <w:rPr>
          <w:rFonts w:eastAsia="SimSun" w:cs="Liberation Serif"/>
          <w:color w:val="000000" w:themeColor="text1"/>
        </w:rPr>
        <w:t xml:space="preserve">electronic </w:t>
      </w:r>
      <w:r w:rsidR="7B48B868" w:rsidRPr="00A4263E">
        <w:rPr>
          <w:rFonts w:eastAsia="SimSun" w:cs="Liberation Serif"/>
          <w:color w:val="000000" w:themeColor="text1"/>
        </w:rPr>
        <w:t>structure optimization calculations</w:t>
      </w:r>
      <w:r w:rsidR="475FFC95" w:rsidRPr="00A4263E">
        <w:rPr>
          <w:rFonts w:eastAsia="SimSun" w:cs="Liberation Serif"/>
          <w:color w:val="000000" w:themeColor="text1"/>
        </w:rPr>
        <w:t xml:space="preserve">, is a first indicator of the electrostatic interaction between molecules, </w:t>
      </w:r>
      <w:r w:rsidR="7B48B868" w:rsidRPr="00A4263E">
        <w:rPr>
          <w:rFonts w:eastAsia="SimSun" w:cs="Liberation Serif"/>
          <w:color w:val="000000" w:themeColor="text1"/>
        </w:rPr>
        <w:t>which is related to miscibility.</w:t>
      </w:r>
      <w:r w:rsidR="00A86670" w:rsidRPr="00A4263E">
        <w:rPr>
          <w:rFonts w:eastAsiaTheme="minorEastAsia" w:cs="Liberation Serif"/>
          <w:color w:val="000000" w:themeColor="text1"/>
          <w:vertAlign w:val="superscript"/>
        </w:rPr>
        <w:t>49</w:t>
      </w:r>
      <w:r w:rsidR="00A86670" w:rsidRPr="00A4263E">
        <w:rPr>
          <w:rFonts w:eastAsia="SimSun" w:cs="Liberation Serif"/>
          <w:color w:val="000000" w:themeColor="text1"/>
        </w:rPr>
        <w:t xml:space="preserve"> </w:t>
      </w:r>
      <w:r w:rsidR="475FFC95" w:rsidRPr="00A4263E">
        <w:rPr>
          <w:rFonts w:eastAsia="SimSun" w:cs="Liberation Serif"/>
          <w:color w:val="000000" w:themeColor="text1"/>
        </w:rPr>
        <w:t>A range of additional descriptors related to miscibility have been selected from the literature of drug discovery, where the solubility of small molecule</w:t>
      </w:r>
      <w:r w:rsidR="09AE9A57" w:rsidRPr="00A4263E">
        <w:rPr>
          <w:rFonts w:eastAsia="SimSun" w:cs="Liberation Serif"/>
          <w:color w:val="000000" w:themeColor="text1"/>
        </w:rPr>
        <w:t>s</w:t>
      </w:r>
      <w:r w:rsidR="475FFC95" w:rsidRPr="00A4263E">
        <w:rPr>
          <w:rFonts w:eastAsia="SimSun" w:cs="Liberation Serif"/>
          <w:color w:val="000000" w:themeColor="text1"/>
        </w:rPr>
        <w:t xml:space="preserve"> in different environment</w:t>
      </w:r>
      <w:r w:rsidR="4048C1B0" w:rsidRPr="00A4263E">
        <w:rPr>
          <w:rFonts w:eastAsia="SimSun" w:cs="Liberation Serif"/>
          <w:color w:val="000000" w:themeColor="text1"/>
        </w:rPr>
        <w:t>s</w:t>
      </w:r>
      <w:r w:rsidR="475FFC95" w:rsidRPr="00A4263E">
        <w:rPr>
          <w:rFonts w:eastAsia="SimSun" w:cs="Liberation Serif"/>
          <w:color w:val="000000" w:themeColor="text1"/>
        </w:rPr>
        <w:t xml:space="preserve"> plays a key role</w:t>
      </w:r>
      <w:r w:rsidR="255DA72E" w:rsidRPr="00A4263E">
        <w:rPr>
          <w:rFonts w:eastAsia="SimSun" w:cs="Liberation Serif"/>
          <w:color w:val="000000" w:themeColor="text1"/>
        </w:rPr>
        <w:t>.</w:t>
      </w:r>
      <w:r w:rsidR="00A86670" w:rsidRPr="00A4263E">
        <w:rPr>
          <w:rFonts w:eastAsia="SimSun" w:cs="Liberation Serif"/>
          <w:color w:val="000000" w:themeColor="text1"/>
          <w:vertAlign w:val="superscript"/>
        </w:rPr>
        <w:t>50</w:t>
      </w:r>
      <w:r w:rsidR="6E3D9126" w:rsidRPr="00A4263E">
        <w:rPr>
          <w:rFonts w:eastAsia="SimSun" w:cs="Liberation Serif"/>
          <w:color w:val="000000" w:themeColor="text1"/>
          <w:vertAlign w:val="superscript"/>
        </w:rPr>
        <w:t xml:space="preserve">, </w:t>
      </w:r>
      <w:r w:rsidR="00A86670" w:rsidRPr="00A4263E">
        <w:rPr>
          <w:rFonts w:eastAsia="SimSun" w:cs="Liberation Serif"/>
          <w:color w:val="000000" w:themeColor="text1"/>
          <w:vertAlign w:val="superscript"/>
        </w:rPr>
        <w:t>51</w:t>
      </w:r>
      <w:r w:rsidR="00A86670" w:rsidRPr="00A4263E">
        <w:rPr>
          <w:rFonts w:eastAsia="SimSun" w:cs="Liberation Serif"/>
          <w:color w:val="000000" w:themeColor="text1"/>
        </w:rPr>
        <w:t xml:space="preserve"> </w:t>
      </w:r>
      <w:r w:rsidR="2BE64F46" w:rsidRPr="00A4263E">
        <w:rPr>
          <w:rFonts w:eastAsia="SimSun" w:cs="Liberation Serif"/>
          <w:color w:val="000000" w:themeColor="text1"/>
        </w:rPr>
        <w:t>For example</w:t>
      </w:r>
      <w:r w:rsidR="7B48B868" w:rsidRPr="00A4263E">
        <w:rPr>
          <w:rFonts w:eastAsiaTheme="minorEastAsia" w:cs="Liberation Serif"/>
          <w:color w:val="000000" w:themeColor="text1"/>
        </w:rPr>
        <w:t xml:space="preserve">, </w:t>
      </w:r>
      <w:r w:rsidR="09CCB50A" w:rsidRPr="00A4263E">
        <w:rPr>
          <w:rFonts w:eastAsiaTheme="minorEastAsia" w:cs="Liberation Serif"/>
          <w:color w:val="000000" w:themeColor="text1"/>
        </w:rPr>
        <w:t xml:space="preserve">the </w:t>
      </w:r>
      <w:r w:rsidR="7B48B868" w:rsidRPr="00A4263E">
        <w:rPr>
          <w:rFonts w:eastAsia="SimSun" w:cs="Liberation Serif"/>
          <w:color w:val="000000" w:themeColor="text1"/>
        </w:rPr>
        <w:t>number of H-bond acceptors (H-bond acc.) for donor and acceptor should be globally associated with solubility and permeability</w:t>
      </w:r>
      <w:r w:rsidR="2BE64F46" w:rsidRPr="00A4263E">
        <w:rPr>
          <w:rFonts w:eastAsia="SimSun" w:cs="Liberation Serif"/>
          <w:color w:val="000000" w:themeColor="text1"/>
        </w:rPr>
        <w:t>,</w:t>
      </w:r>
      <w:r w:rsidR="00A86670" w:rsidRPr="00A4263E">
        <w:rPr>
          <w:rFonts w:eastAsiaTheme="minorEastAsia" w:cs="Liberation Serif"/>
          <w:color w:val="000000" w:themeColor="text1"/>
          <w:vertAlign w:val="superscript"/>
        </w:rPr>
        <w:t>52</w:t>
      </w:r>
      <w:r w:rsidR="00A86670" w:rsidRPr="00A4263E">
        <w:rPr>
          <w:rFonts w:eastAsia="SimSun" w:cs="Liberation Serif"/>
          <w:color w:val="000000" w:themeColor="text1"/>
        </w:rPr>
        <w:t xml:space="preserve"> </w:t>
      </w:r>
      <w:r w:rsidR="2BE64F46" w:rsidRPr="00A4263E">
        <w:rPr>
          <w:rFonts w:eastAsia="SimSun" w:cs="Liberation Serif"/>
          <w:color w:val="000000" w:themeColor="text1"/>
        </w:rPr>
        <w:t xml:space="preserve">and can be readily extracted from the chemical structure. The </w:t>
      </w:r>
      <w:r w:rsidR="7B48B868" w:rsidRPr="00A4263E">
        <w:rPr>
          <w:rFonts w:eastAsia="SimSun" w:cs="Liberation Serif"/>
          <w:color w:val="000000" w:themeColor="text1"/>
        </w:rPr>
        <w:t>number of rota</w:t>
      </w:r>
      <w:r w:rsidR="0070550F" w:rsidRPr="00A4263E">
        <w:rPr>
          <w:rFonts w:eastAsia="SimSun" w:cs="Liberation Serif"/>
          <w:color w:val="000000" w:themeColor="text1"/>
        </w:rPr>
        <w:t>ta</w:t>
      </w:r>
      <w:r w:rsidR="7B48B868" w:rsidRPr="00A4263E">
        <w:rPr>
          <w:rFonts w:eastAsia="SimSun" w:cs="Liberation Serif"/>
          <w:color w:val="000000" w:themeColor="text1"/>
        </w:rPr>
        <w:t xml:space="preserve">ble bonds (Rot. Bonds) for donor and acceptor </w:t>
      </w:r>
      <w:r w:rsidR="2BE64F46" w:rsidRPr="00A4263E">
        <w:rPr>
          <w:rFonts w:eastAsia="SimSun" w:cs="Liberation Serif"/>
          <w:color w:val="000000" w:themeColor="text1"/>
        </w:rPr>
        <w:t xml:space="preserve">is </w:t>
      </w:r>
      <w:r w:rsidR="7B48B868" w:rsidRPr="00A4263E">
        <w:rPr>
          <w:rFonts w:eastAsia="SimSun" w:cs="Liberation Serif"/>
          <w:color w:val="000000" w:themeColor="text1"/>
        </w:rPr>
        <w:t>the number of bonds in a molecule allow</w:t>
      </w:r>
      <w:r w:rsidR="55675EAF" w:rsidRPr="00A4263E">
        <w:rPr>
          <w:rFonts w:eastAsia="SimSun" w:cs="Liberation Serif"/>
          <w:color w:val="000000" w:themeColor="text1"/>
        </w:rPr>
        <w:t>ing</w:t>
      </w:r>
      <w:r w:rsidR="7B48B868" w:rsidRPr="00A4263E">
        <w:rPr>
          <w:rFonts w:eastAsia="SimSun" w:cs="Liberation Serif"/>
          <w:color w:val="000000" w:themeColor="text1"/>
        </w:rPr>
        <w:t xml:space="preserve"> free rotation around themselves</w:t>
      </w:r>
      <w:r w:rsidR="55675EAF" w:rsidRPr="00A4263E">
        <w:rPr>
          <w:rFonts w:eastAsia="SimSun" w:cs="Liberation Serif"/>
          <w:color w:val="000000" w:themeColor="text1"/>
        </w:rPr>
        <w:t>,</w:t>
      </w:r>
      <w:r w:rsidR="2BE64F46" w:rsidRPr="00A4263E">
        <w:rPr>
          <w:rFonts w:eastAsia="SimSun" w:cs="Liberation Serif"/>
          <w:color w:val="000000" w:themeColor="text1"/>
        </w:rPr>
        <w:t xml:space="preserve"> </w:t>
      </w:r>
      <w:r w:rsidR="55675EAF" w:rsidRPr="00A4263E">
        <w:rPr>
          <w:rFonts w:eastAsia="SimSun" w:cs="Liberation Serif"/>
          <w:color w:val="000000" w:themeColor="text1"/>
        </w:rPr>
        <w:t>which is</w:t>
      </w:r>
      <w:r w:rsidR="7B48B868" w:rsidRPr="00A4263E">
        <w:rPr>
          <w:rFonts w:eastAsia="SimSun" w:cs="Liberation Serif"/>
          <w:color w:val="000000" w:themeColor="text1"/>
        </w:rPr>
        <w:t xml:space="preserve"> defined as any single bond, not in a ring, bound to a nonterminal heavy atom</w:t>
      </w:r>
      <w:r w:rsidR="2BE64F46" w:rsidRPr="00A4263E">
        <w:rPr>
          <w:rFonts w:eastAsia="SimSun" w:cs="Liberation Serif"/>
          <w:color w:val="000000" w:themeColor="text1"/>
        </w:rPr>
        <w:t xml:space="preserve"> and they are known to determine the flexibility of the molecule and its solubility.</w:t>
      </w:r>
      <w:r w:rsidR="00A86670" w:rsidRPr="00A4263E">
        <w:rPr>
          <w:rFonts w:eastAsiaTheme="minorEastAsia" w:cs="Liberation Serif"/>
          <w:color w:val="000000" w:themeColor="text1"/>
          <w:vertAlign w:val="superscript"/>
        </w:rPr>
        <w:t>53</w:t>
      </w:r>
      <w:r w:rsidR="00A86670" w:rsidRPr="00A4263E">
        <w:rPr>
          <w:rFonts w:eastAsia="SimSun" w:cs="Liberation Serif"/>
          <w:color w:val="000000" w:themeColor="text1"/>
        </w:rPr>
        <w:t xml:space="preserve"> </w:t>
      </w:r>
      <w:r w:rsidR="25F43621" w:rsidRPr="00A4263E">
        <w:rPr>
          <w:rFonts w:eastAsia="SimSun" w:cs="Liberation Serif"/>
          <w:color w:val="000000" w:themeColor="text1"/>
        </w:rPr>
        <w:t>Finally, as the partition coefficient between n-octanol and water (P</w:t>
      </w:r>
      <w:r w:rsidR="25F43621" w:rsidRPr="00A4263E">
        <w:rPr>
          <w:rFonts w:eastAsia="SimSun" w:cs="Liberation Serif"/>
          <w:color w:val="000000" w:themeColor="text1"/>
          <w:vertAlign w:val="subscript"/>
        </w:rPr>
        <w:t>o/w</w:t>
      </w:r>
      <w:r w:rsidR="25F43621" w:rsidRPr="00A4263E">
        <w:rPr>
          <w:rFonts w:eastAsia="SimSun" w:cs="Liberation Serif"/>
          <w:color w:val="000000" w:themeColor="text1"/>
        </w:rPr>
        <w:t xml:space="preserve">) is a classical description of lipophilicity, we include among the descriptors a computed </w:t>
      </w:r>
      <w:r w:rsidR="0D9857A2" w:rsidRPr="00A4263E">
        <w:rPr>
          <w:rFonts w:eastAsia="SimSun" w:cs="Liberation Serif"/>
          <w:color w:val="000000" w:themeColor="text1"/>
        </w:rPr>
        <w:t xml:space="preserve">estimate of </w:t>
      </w:r>
      <w:r w:rsidR="7B48B868" w:rsidRPr="00A4263E">
        <w:rPr>
          <w:rFonts w:eastAsia="SimSun" w:cs="Liberation Serif"/>
          <w:color w:val="000000" w:themeColor="text1"/>
        </w:rPr>
        <w:t>Log</w:t>
      </w:r>
      <w:r w:rsidR="25F43621" w:rsidRPr="00A4263E">
        <w:rPr>
          <w:rFonts w:eastAsia="SimSun" w:cs="Liberation Serif"/>
          <w:color w:val="000000" w:themeColor="text1"/>
        </w:rPr>
        <w:t>(</w:t>
      </w:r>
      <w:r w:rsidR="7B48B868" w:rsidRPr="00A4263E">
        <w:rPr>
          <w:rFonts w:eastAsia="SimSun" w:cs="Liberation Serif"/>
          <w:color w:val="000000" w:themeColor="text1"/>
        </w:rPr>
        <w:t>P</w:t>
      </w:r>
      <w:r w:rsidR="7B48B868" w:rsidRPr="00A4263E">
        <w:rPr>
          <w:rFonts w:eastAsia="SimSun" w:cs="Liberation Serif"/>
          <w:color w:val="000000" w:themeColor="text1"/>
          <w:vertAlign w:val="subscript"/>
        </w:rPr>
        <w:t>o/w</w:t>
      </w:r>
      <w:r w:rsidR="25F43621" w:rsidRPr="00A4263E">
        <w:rPr>
          <w:rFonts w:eastAsia="SimSun" w:cs="Liberation Serif"/>
          <w:color w:val="000000" w:themeColor="text1"/>
        </w:rPr>
        <w:t>) for donor</w:t>
      </w:r>
      <w:r w:rsidR="47340D1A" w:rsidRPr="00A4263E">
        <w:rPr>
          <w:rFonts w:eastAsia="SimSun" w:cs="Liberation Serif"/>
          <w:color w:val="000000" w:themeColor="text1"/>
        </w:rPr>
        <w:t>s</w:t>
      </w:r>
      <w:r w:rsidR="25F43621" w:rsidRPr="00A4263E">
        <w:rPr>
          <w:rFonts w:eastAsia="SimSun" w:cs="Liberation Serif"/>
          <w:color w:val="000000" w:themeColor="text1"/>
        </w:rPr>
        <w:t xml:space="preserve"> and acceptors, indicated as  </w:t>
      </w:r>
      <w:r w:rsidR="7B48B868" w:rsidRPr="00A4263E">
        <w:rPr>
          <w:rFonts w:eastAsia="SimSun" w:cs="Liberation Serif"/>
          <w:color w:val="000000" w:themeColor="text1"/>
        </w:rPr>
        <w:t>XLOGP3</w:t>
      </w:r>
      <w:r w:rsidR="255DA72E" w:rsidRPr="00A4263E">
        <w:rPr>
          <w:rFonts w:eastAsia="SimSun" w:cs="Liberation Serif"/>
          <w:color w:val="000000" w:themeColor="text1"/>
        </w:rPr>
        <w:t>.</w:t>
      </w:r>
      <w:r w:rsidR="00A86670" w:rsidRPr="00A4263E">
        <w:rPr>
          <w:rFonts w:eastAsia="SimSun" w:cs="Liberation Serif"/>
          <w:color w:val="000000" w:themeColor="text1"/>
          <w:vertAlign w:val="superscript"/>
        </w:rPr>
        <w:t>54</w:t>
      </w:r>
      <w:r w:rsidR="00A86670" w:rsidRPr="00A4263E">
        <w:rPr>
          <w:rFonts w:eastAsia="SimSun" w:cs="Liberation Serif"/>
          <w:color w:val="000000" w:themeColor="text1"/>
        </w:rPr>
        <w:t xml:space="preserve">  </w:t>
      </w:r>
    </w:p>
    <w:p w14:paraId="4F5B76FA" w14:textId="77777777" w:rsidR="002611B7" w:rsidRPr="00A4263E" w:rsidRDefault="002611B7" w:rsidP="002611B7">
      <w:pPr>
        <w:spacing w:line="300" w:lineRule="auto"/>
        <w:jc w:val="both"/>
        <w:rPr>
          <w:rFonts w:ascii="Times New Roman" w:eastAsiaTheme="minorEastAsia" w:hAnsi="Times New Roman" w:cs="Times New Roman"/>
          <w:bCs/>
          <w:iCs/>
          <w:color w:val="000000" w:themeColor="text1"/>
        </w:rPr>
      </w:pPr>
    </w:p>
    <w:p w14:paraId="02F0223A" w14:textId="5F5FC2DC" w:rsidR="002611B7" w:rsidRPr="00A4263E" w:rsidRDefault="002611B7" w:rsidP="55E05D88">
      <w:pPr>
        <w:spacing w:line="300" w:lineRule="auto"/>
        <w:jc w:val="both"/>
        <w:rPr>
          <w:rFonts w:eastAsiaTheme="minorEastAsia"/>
          <w:color w:val="000000" w:themeColor="text1"/>
        </w:rPr>
      </w:pPr>
      <w:r w:rsidRPr="00A4263E">
        <w:rPr>
          <w:rFonts w:eastAsiaTheme="minorEastAsia"/>
          <w:color w:val="000000" w:themeColor="text1"/>
        </w:rPr>
        <w:t xml:space="preserve">Full computational details for the properties above are given in the </w:t>
      </w:r>
      <w:r w:rsidR="00FA68A0" w:rsidRPr="00A4263E">
        <w:rPr>
          <w:rFonts w:eastAsiaTheme="minorEastAsia"/>
          <w:color w:val="000000" w:themeColor="text1"/>
        </w:rPr>
        <w:t xml:space="preserve">part of computational methods and Table S1 in the </w:t>
      </w:r>
      <w:r w:rsidR="003E4D0F" w:rsidRPr="00A4263E">
        <w:rPr>
          <w:rFonts w:eastAsiaTheme="minorEastAsia"/>
          <w:color w:val="000000" w:themeColor="text1"/>
        </w:rPr>
        <w:t>S</w:t>
      </w:r>
      <w:r w:rsidRPr="00A4263E">
        <w:rPr>
          <w:rFonts w:eastAsiaTheme="minorEastAsia"/>
          <w:color w:val="000000" w:themeColor="text1"/>
        </w:rPr>
        <w:t xml:space="preserve">upporting </w:t>
      </w:r>
      <w:r w:rsidR="003E4D0F" w:rsidRPr="00A4263E">
        <w:rPr>
          <w:rFonts w:eastAsiaTheme="minorEastAsia"/>
          <w:color w:val="000000" w:themeColor="text1"/>
        </w:rPr>
        <w:t>I</w:t>
      </w:r>
      <w:r w:rsidRPr="00A4263E">
        <w:rPr>
          <w:rFonts w:eastAsiaTheme="minorEastAsia"/>
          <w:color w:val="000000" w:themeColor="text1"/>
        </w:rPr>
        <w:t>nformation</w:t>
      </w:r>
      <w:r w:rsidR="00FA68A0" w:rsidRPr="00A4263E">
        <w:rPr>
          <w:rFonts w:eastAsiaTheme="minorEastAsia"/>
          <w:color w:val="000000" w:themeColor="text1"/>
        </w:rPr>
        <w:t xml:space="preserve"> (SI)</w:t>
      </w:r>
      <w:r w:rsidRPr="00A4263E">
        <w:rPr>
          <w:rFonts w:eastAsiaTheme="minorEastAsia"/>
          <w:color w:val="000000" w:themeColor="text1"/>
        </w:rPr>
        <w:t xml:space="preserve">. Electronic structure calculations </w:t>
      </w:r>
      <w:r w:rsidR="00C72FFE" w:rsidRPr="00A4263E">
        <w:rPr>
          <w:rFonts w:eastAsiaTheme="minorEastAsia" w:hint="eastAsia"/>
          <w:color w:val="000000" w:themeColor="text1"/>
        </w:rPr>
        <w:t>were</w:t>
      </w:r>
      <w:r w:rsidRPr="00A4263E">
        <w:rPr>
          <w:rFonts w:eastAsiaTheme="minorEastAsia"/>
          <w:color w:val="000000" w:themeColor="text1"/>
        </w:rPr>
        <w:t xml:space="preserve"> computed at the B3LYP/6-31G* level</w:t>
      </w:r>
      <w:r w:rsidR="6B990D1E" w:rsidRPr="00A4263E">
        <w:rPr>
          <w:rFonts w:eastAsiaTheme="minorEastAsia"/>
          <w:color w:val="000000" w:themeColor="text1"/>
        </w:rPr>
        <w:t>,</w:t>
      </w:r>
      <w:r w:rsidRPr="00A4263E">
        <w:rPr>
          <w:rFonts w:eastAsiaTheme="minorEastAsia"/>
          <w:color w:val="000000" w:themeColor="text1"/>
        </w:rPr>
        <w:t xml:space="preserve"> with the exclusion of </w:t>
      </w:r>
      <w:r w:rsidRPr="00A4263E">
        <w:rPr>
          <w:rFonts w:ascii="Symbol" w:eastAsiaTheme="minorEastAsia" w:hAnsi="Symbol"/>
          <w:i/>
          <w:iCs/>
          <w:color w:val="000000" w:themeColor="text1"/>
        </w:rPr>
        <w:t></w:t>
      </w:r>
      <w:r w:rsidRPr="00A4263E">
        <w:rPr>
          <w:rFonts w:eastAsiaTheme="minorEastAsia"/>
          <w:i/>
          <w:iCs/>
          <w:color w:val="000000" w:themeColor="text1"/>
        </w:rPr>
        <w:t xml:space="preserve"> </w:t>
      </w:r>
      <w:r w:rsidRPr="00A4263E">
        <w:rPr>
          <w:rFonts w:eastAsiaTheme="minorEastAsia"/>
          <w:color w:val="000000" w:themeColor="text1"/>
        </w:rPr>
        <w:t>where the smaller basis se</w:t>
      </w:r>
      <w:r w:rsidR="000954E4" w:rsidRPr="00A4263E">
        <w:rPr>
          <w:rFonts w:eastAsiaTheme="minorEastAsia"/>
          <w:color w:val="000000" w:themeColor="text1"/>
        </w:rPr>
        <w:t>t 3-21G* was used</w:t>
      </w:r>
      <w:r w:rsidR="00CB68BF" w:rsidRPr="00A4263E">
        <w:rPr>
          <w:rFonts w:eastAsiaTheme="minorEastAsia"/>
          <w:color w:val="000000" w:themeColor="text1"/>
        </w:rPr>
        <w:t xml:space="preserve"> which have been proved in other papers</w:t>
      </w:r>
      <w:r w:rsidR="00040664" w:rsidRPr="00A4263E">
        <w:rPr>
          <w:rFonts w:eastAsiaTheme="minorEastAsia"/>
          <w:color w:val="000000" w:themeColor="text1"/>
        </w:rPr>
        <w:t>.</w:t>
      </w:r>
      <w:r w:rsidR="00015CF6" w:rsidRPr="00A4263E">
        <w:rPr>
          <w:rFonts w:eastAsiaTheme="minorEastAsia"/>
          <w:color w:val="000000" w:themeColor="text1"/>
          <w:vertAlign w:val="superscript"/>
        </w:rPr>
        <w:t>5</w:t>
      </w:r>
      <w:r w:rsidR="00E71238" w:rsidRPr="00A4263E">
        <w:rPr>
          <w:rFonts w:eastAsiaTheme="minorEastAsia"/>
          <w:color w:val="000000" w:themeColor="text1"/>
          <w:vertAlign w:val="superscript"/>
        </w:rPr>
        <w:t>5</w:t>
      </w:r>
      <w:r w:rsidR="00B4542A" w:rsidRPr="00A4263E">
        <w:rPr>
          <w:rFonts w:eastAsiaTheme="minorEastAsia"/>
          <w:color w:val="000000" w:themeColor="text1"/>
          <w:vertAlign w:val="superscript"/>
        </w:rPr>
        <w:t>,</w:t>
      </w:r>
      <w:r w:rsidR="00A86670" w:rsidRPr="00A4263E">
        <w:rPr>
          <w:rFonts w:eastAsiaTheme="minorEastAsia"/>
          <w:color w:val="000000" w:themeColor="text1"/>
          <w:vertAlign w:val="superscript"/>
        </w:rPr>
        <w:t xml:space="preserve"> </w:t>
      </w:r>
      <w:r w:rsidR="00B4542A" w:rsidRPr="00A4263E">
        <w:rPr>
          <w:rFonts w:eastAsiaTheme="minorEastAsia"/>
          <w:color w:val="000000" w:themeColor="text1"/>
          <w:vertAlign w:val="superscript"/>
        </w:rPr>
        <w:t>5</w:t>
      </w:r>
      <w:r w:rsidR="00E71238" w:rsidRPr="00A4263E">
        <w:rPr>
          <w:rFonts w:eastAsiaTheme="minorEastAsia"/>
          <w:color w:val="000000" w:themeColor="text1"/>
          <w:vertAlign w:val="superscript"/>
        </w:rPr>
        <w:t>6</w:t>
      </w:r>
      <w:r w:rsidRPr="00A4263E">
        <w:rPr>
          <w:rFonts w:eastAsiaTheme="minorEastAsia"/>
          <w:color w:val="000000" w:themeColor="text1"/>
        </w:rPr>
        <w:t xml:space="preserve"> </w:t>
      </w:r>
      <w:r w:rsidR="00040664" w:rsidRPr="00A4263E">
        <w:rPr>
          <w:rFonts w:eastAsiaTheme="minorEastAsia"/>
          <w:color w:val="000000" w:themeColor="text1"/>
        </w:rPr>
        <w:t xml:space="preserve">The energy levels appear to be very marginally affected by introducing dispersion correction (with B3LYP-D3) in the optimization (RMSE of HOMO and LUMO of </w:t>
      </w:r>
      <w:r w:rsidR="00BC1CCC" w:rsidRPr="00A4263E">
        <w:rPr>
          <w:rFonts w:eastAsiaTheme="minorEastAsia"/>
          <w:color w:val="000000" w:themeColor="text1"/>
        </w:rPr>
        <w:t>0.029</w:t>
      </w:r>
      <w:r w:rsidR="00040664" w:rsidRPr="00A4263E">
        <w:rPr>
          <w:rFonts w:eastAsiaTheme="minorEastAsia"/>
          <w:color w:val="000000" w:themeColor="text1"/>
        </w:rPr>
        <w:t xml:space="preserve"> and </w:t>
      </w:r>
      <w:r w:rsidR="00BC1CCC" w:rsidRPr="00A4263E">
        <w:rPr>
          <w:rFonts w:eastAsiaTheme="minorEastAsia"/>
          <w:color w:val="000000" w:themeColor="text1"/>
        </w:rPr>
        <w:t>0.016</w:t>
      </w:r>
      <w:r w:rsidR="00040664" w:rsidRPr="00A4263E">
        <w:rPr>
          <w:rFonts w:eastAsiaTheme="minorEastAsia"/>
          <w:color w:val="000000" w:themeColor="text1"/>
        </w:rPr>
        <w:t xml:space="preserve"> eV on a subset of 10 molecules). This is because the energy levels are determined by the rigid conjugated portions of the molecule, which is not much affected by the dispersion correction. </w:t>
      </w:r>
      <w:r w:rsidR="0058294D" w:rsidRPr="00A4263E">
        <w:rPr>
          <w:rFonts w:eastAsiaTheme="minorEastAsia"/>
          <w:color w:val="000000" w:themeColor="text1"/>
        </w:rPr>
        <w:t>T</w:t>
      </w:r>
      <w:r w:rsidR="00040664" w:rsidRPr="00A4263E">
        <w:rPr>
          <w:rFonts w:eastAsiaTheme="minorEastAsia"/>
          <w:color w:val="000000" w:themeColor="text1"/>
        </w:rPr>
        <w:t xml:space="preserve">he excited state properties </w:t>
      </w:r>
      <w:r w:rsidR="0058294D" w:rsidRPr="00A4263E">
        <w:rPr>
          <w:rFonts w:eastAsiaTheme="minorEastAsia"/>
          <w:color w:val="000000" w:themeColor="text1"/>
        </w:rPr>
        <w:t xml:space="preserve">are </w:t>
      </w:r>
      <w:r w:rsidR="00040664" w:rsidRPr="00A4263E">
        <w:rPr>
          <w:rFonts w:eastAsiaTheme="minorEastAsia"/>
          <w:color w:val="000000" w:themeColor="text1"/>
        </w:rPr>
        <w:t>computed at the M06-2X/6-31G* level</w:t>
      </w:r>
      <w:r w:rsidR="007C4944" w:rsidRPr="00A4263E">
        <w:rPr>
          <w:rFonts w:eastAsiaTheme="minorEastAsia"/>
          <w:color w:val="000000" w:themeColor="text1"/>
        </w:rPr>
        <w:t xml:space="preserve"> </w:t>
      </w:r>
      <w:r w:rsidR="0058294D" w:rsidRPr="00A4263E">
        <w:rPr>
          <w:rFonts w:eastAsiaTheme="minorEastAsia"/>
          <w:color w:val="000000" w:themeColor="text1"/>
        </w:rPr>
        <w:t xml:space="preserve">to </w:t>
      </w:r>
      <w:r w:rsidR="00F46D05" w:rsidRPr="00A4263E">
        <w:rPr>
          <w:rFonts w:eastAsiaTheme="minorEastAsia"/>
          <w:color w:val="000000" w:themeColor="text1"/>
        </w:rPr>
        <w:t xml:space="preserve">ensure </w:t>
      </w:r>
      <w:r w:rsidR="0058294D" w:rsidRPr="00A4263E">
        <w:rPr>
          <w:rFonts w:eastAsiaTheme="minorEastAsia"/>
          <w:color w:val="000000" w:themeColor="text1"/>
        </w:rPr>
        <w:t xml:space="preserve">a better </w:t>
      </w:r>
      <w:r w:rsidR="007C4944" w:rsidRPr="00A4263E">
        <w:rPr>
          <w:rFonts w:eastAsiaTheme="minorEastAsia"/>
          <w:color w:val="000000" w:themeColor="text1"/>
        </w:rPr>
        <w:t>description of electronic excited states with CT character</w:t>
      </w:r>
      <w:r w:rsidR="00040664" w:rsidRPr="00A4263E">
        <w:rPr>
          <w:rFonts w:eastAsiaTheme="minorEastAsia"/>
          <w:color w:val="000000" w:themeColor="text1"/>
        </w:rPr>
        <w:t>.</w:t>
      </w:r>
      <w:r w:rsidR="00E71238" w:rsidRPr="00A4263E">
        <w:rPr>
          <w:rFonts w:eastAsiaTheme="minorEastAsia"/>
          <w:color w:val="000000" w:themeColor="text1"/>
          <w:vertAlign w:val="superscript"/>
        </w:rPr>
        <w:t>57</w:t>
      </w:r>
      <w:r w:rsidR="00E71238" w:rsidRPr="00A4263E">
        <w:rPr>
          <w:rFonts w:eastAsiaTheme="minorEastAsia"/>
          <w:color w:val="000000" w:themeColor="text1"/>
        </w:rPr>
        <w:t xml:space="preserve"> </w:t>
      </w:r>
      <w:r w:rsidRPr="00A4263E">
        <w:rPr>
          <w:rFonts w:eastAsiaTheme="minorEastAsia"/>
          <w:color w:val="000000" w:themeColor="text1"/>
        </w:rPr>
        <w:t xml:space="preserve">Fingerprints have been computed with the RDKit </w:t>
      </w:r>
      <w:r w:rsidR="00A86670" w:rsidRPr="00A4263E">
        <w:rPr>
          <w:rFonts w:eastAsiaTheme="minorEastAsia"/>
          <w:color w:val="000000" w:themeColor="text1"/>
        </w:rPr>
        <w:t>package</w:t>
      </w:r>
      <w:r w:rsidR="00A86670" w:rsidRPr="00A4263E">
        <w:rPr>
          <w:rFonts w:eastAsiaTheme="minorEastAsia" w:hint="eastAsia"/>
          <w:color w:val="000000" w:themeColor="text1"/>
          <w:vertAlign w:val="superscript"/>
        </w:rPr>
        <w:t>5</w:t>
      </w:r>
      <w:r w:rsidR="00A86670" w:rsidRPr="00A4263E">
        <w:rPr>
          <w:rFonts w:eastAsiaTheme="minorEastAsia"/>
          <w:color w:val="000000" w:themeColor="text1"/>
          <w:vertAlign w:val="superscript"/>
        </w:rPr>
        <w:t>8</w:t>
      </w:r>
      <w:r w:rsidR="00A86670" w:rsidRPr="00A4263E">
        <w:rPr>
          <w:rFonts w:eastAsiaTheme="minorEastAsia"/>
          <w:color w:val="000000" w:themeColor="text1"/>
        </w:rPr>
        <w:t xml:space="preserve"> </w:t>
      </w:r>
      <w:r w:rsidRPr="00A4263E">
        <w:rPr>
          <w:rFonts w:eastAsiaTheme="minorEastAsia"/>
          <w:color w:val="000000" w:themeColor="text1"/>
        </w:rPr>
        <w:t xml:space="preserve">and the miscibility properties </w:t>
      </w:r>
      <w:r w:rsidR="000954E4" w:rsidRPr="00A4263E">
        <w:rPr>
          <w:rFonts w:eastAsiaTheme="minorEastAsia"/>
          <w:color w:val="000000" w:themeColor="text1"/>
        </w:rPr>
        <w:t xml:space="preserve">have been generated </w:t>
      </w:r>
      <w:r w:rsidRPr="00A4263E">
        <w:rPr>
          <w:rFonts w:eastAsiaTheme="minorEastAsia"/>
          <w:color w:val="000000" w:themeColor="text1"/>
        </w:rPr>
        <w:t xml:space="preserve">with </w:t>
      </w:r>
      <w:r w:rsidR="00824507" w:rsidRPr="00A4263E">
        <w:rPr>
          <w:rFonts w:eastAsiaTheme="minorEastAsia"/>
          <w:color w:val="000000" w:themeColor="text1"/>
        </w:rPr>
        <w:t xml:space="preserve">the code </w:t>
      </w:r>
      <w:r w:rsidR="00A86670" w:rsidRPr="00A4263E">
        <w:rPr>
          <w:rFonts w:eastAsiaTheme="minorEastAsia"/>
          <w:color w:val="000000" w:themeColor="text1"/>
        </w:rPr>
        <w:t>SwissADME</w:t>
      </w:r>
      <w:r w:rsidR="00A86670" w:rsidRPr="00A4263E">
        <w:rPr>
          <w:rFonts w:eastAsiaTheme="minorEastAsia"/>
          <w:color w:val="000000" w:themeColor="text1"/>
          <w:vertAlign w:val="superscript"/>
        </w:rPr>
        <w:t>50</w:t>
      </w:r>
      <w:r w:rsidR="00A86670" w:rsidRPr="00A4263E">
        <w:rPr>
          <w:rFonts w:eastAsiaTheme="minorEastAsia"/>
          <w:color w:val="000000" w:themeColor="text1"/>
        </w:rPr>
        <w:t xml:space="preserve"> </w:t>
      </w:r>
      <w:r w:rsidRPr="00A4263E">
        <w:rPr>
          <w:rFonts w:eastAsiaTheme="minorEastAsia"/>
          <w:color w:val="000000" w:themeColor="text1"/>
        </w:rPr>
        <w:t>(with the exception of</w:t>
      </w:r>
      <w:r w:rsidR="006C7E47" w:rsidRPr="00A4263E">
        <w:rPr>
          <w:rFonts w:eastAsiaTheme="minorEastAsia"/>
          <w:color w:val="000000" w:themeColor="text1"/>
        </w:rPr>
        <w:t xml:space="preserve"> </w:t>
      </w:r>
      <w:r w:rsidR="008E4CC1" w:rsidRPr="00A4263E">
        <w:rPr>
          <w:rFonts w:ascii="Times New Roman" w:eastAsia="SimSun" w:hAnsi="Times New Roman" w:cs="Times New Roman"/>
          <w:color w:val="000000" w:themeColor="text1"/>
        </w:rPr>
        <w:t>several molecules</w:t>
      </w:r>
      <w:r w:rsidR="00E22DCA" w:rsidRPr="00A4263E">
        <w:rPr>
          <w:rFonts w:eastAsiaTheme="minorEastAsia"/>
          <w:color w:val="000000" w:themeColor="text1"/>
        </w:rPr>
        <w:t xml:space="preserve"> </w:t>
      </w:r>
      <w:r w:rsidRPr="00A4263E">
        <w:rPr>
          <w:rFonts w:eastAsiaTheme="minorEastAsia"/>
          <w:color w:val="000000" w:themeColor="text1"/>
        </w:rPr>
        <w:t xml:space="preserve">computed with </w:t>
      </w:r>
      <w:r w:rsidR="00A86670" w:rsidRPr="00A4263E">
        <w:rPr>
          <w:rFonts w:eastAsiaTheme="minorEastAsia"/>
          <w:color w:val="000000" w:themeColor="text1"/>
        </w:rPr>
        <w:t>XLOGP3</w:t>
      </w:r>
      <w:r w:rsidR="00A86670" w:rsidRPr="00A4263E">
        <w:rPr>
          <w:rFonts w:eastAsiaTheme="minorEastAsia"/>
          <w:color w:val="000000" w:themeColor="text1"/>
          <w:vertAlign w:val="superscript"/>
        </w:rPr>
        <w:t>59</w:t>
      </w:r>
      <w:r w:rsidRPr="00A4263E">
        <w:rPr>
          <w:rFonts w:eastAsiaTheme="minorEastAsia"/>
          <w:color w:val="000000" w:themeColor="text1"/>
        </w:rPr>
        <w:t>).</w:t>
      </w:r>
    </w:p>
    <w:p w14:paraId="515DB089" w14:textId="77777777" w:rsidR="001B3008" w:rsidRPr="00A4263E" w:rsidRDefault="001B3008">
      <w:pPr>
        <w:spacing w:line="300" w:lineRule="auto"/>
        <w:jc w:val="both"/>
        <w:rPr>
          <w:rFonts w:eastAsia="DengXian"/>
          <w:color w:val="000000" w:themeColor="text1"/>
        </w:rPr>
      </w:pPr>
    </w:p>
    <w:p w14:paraId="124A4AB8" w14:textId="77777777" w:rsidR="001B3008" w:rsidRPr="00A4263E" w:rsidRDefault="000D24BE" w:rsidP="00972A82">
      <w:pPr>
        <w:pStyle w:val="ListParagraph"/>
        <w:numPr>
          <w:ilvl w:val="1"/>
          <w:numId w:val="4"/>
        </w:numPr>
        <w:spacing w:line="300" w:lineRule="auto"/>
        <w:ind w:firstLineChars="0"/>
        <w:jc w:val="both"/>
        <w:rPr>
          <w:rFonts w:eastAsiaTheme="minorEastAsia"/>
          <w:b/>
          <w:color w:val="000000" w:themeColor="text1"/>
        </w:rPr>
      </w:pPr>
      <w:r w:rsidRPr="00A4263E">
        <w:rPr>
          <w:rFonts w:eastAsiaTheme="minorEastAsia" w:hint="eastAsia"/>
          <w:b/>
          <w:color w:val="000000" w:themeColor="text1"/>
        </w:rPr>
        <w:t xml:space="preserve"> </w:t>
      </w:r>
      <w:r w:rsidR="005743ED" w:rsidRPr="00A4263E">
        <w:rPr>
          <w:b/>
          <w:color w:val="000000" w:themeColor="text1"/>
        </w:rPr>
        <w:t>Distance metrics</w:t>
      </w:r>
    </w:p>
    <w:p w14:paraId="61F736B6" w14:textId="5F52A7C0" w:rsidR="001B3008" w:rsidRPr="00A4263E" w:rsidRDefault="00C11112" w:rsidP="00972A82">
      <w:pPr>
        <w:pStyle w:val="CommentText"/>
        <w:spacing w:line="300" w:lineRule="auto"/>
        <w:jc w:val="both"/>
        <w:rPr>
          <w:color w:val="000000" w:themeColor="text1"/>
          <w:sz w:val="24"/>
          <w:szCs w:val="24"/>
        </w:rPr>
      </w:pPr>
      <w:r w:rsidRPr="00A4263E">
        <w:rPr>
          <w:color w:val="000000" w:themeColor="text1"/>
          <w:sz w:val="24"/>
          <w:szCs w:val="24"/>
        </w:rPr>
        <w:lastRenderedPageBreak/>
        <w:t xml:space="preserve">The </w:t>
      </w:r>
      <w:r w:rsidR="00CC43B0" w:rsidRPr="00A4263E">
        <w:rPr>
          <w:color w:val="000000" w:themeColor="text1"/>
          <w:sz w:val="24"/>
          <w:szCs w:val="24"/>
        </w:rPr>
        <w:t xml:space="preserve">different algorithms discussed in the next </w:t>
      </w:r>
      <w:r w:rsidR="00FD49AA" w:rsidRPr="00A4263E">
        <w:rPr>
          <w:color w:val="000000" w:themeColor="text1"/>
          <w:sz w:val="24"/>
          <w:szCs w:val="24"/>
        </w:rPr>
        <w:t>section have</w:t>
      </w:r>
      <w:r w:rsidR="008F752E" w:rsidRPr="00A4263E">
        <w:rPr>
          <w:rFonts w:eastAsiaTheme="minorEastAsia" w:hint="eastAsia"/>
          <w:color w:val="000000" w:themeColor="text1"/>
          <w:sz w:val="24"/>
          <w:szCs w:val="24"/>
        </w:rPr>
        <w:t>,</w:t>
      </w:r>
      <w:r w:rsidR="00FD49AA" w:rsidRPr="00A4263E">
        <w:rPr>
          <w:color w:val="000000" w:themeColor="text1"/>
          <w:sz w:val="24"/>
          <w:szCs w:val="24"/>
        </w:rPr>
        <w:t xml:space="preserve"> as a common feature</w:t>
      </w:r>
      <w:r w:rsidR="008F752E" w:rsidRPr="00A4263E">
        <w:rPr>
          <w:rFonts w:eastAsiaTheme="minorEastAsia" w:hint="eastAsia"/>
          <w:color w:val="000000" w:themeColor="text1"/>
          <w:sz w:val="24"/>
          <w:szCs w:val="24"/>
        </w:rPr>
        <w:t>,</w:t>
      </w:r>
      <w:r w:rsidR="00FD49AA" w:rsidRPr="00A4263E">
        <w:rPr>
          <w:color w:val="000000" w:themeColor="text1"/>
          <w:sz w:val="24"/>
          <w:szCs w:val="24"/>
        </w:rPr>
        <w:t xml:space="preserve"> the need of defining a “distance” between systems</w:t>
      </w:r>
      <w:r w:rsidR="00FD49AA" w:rsidRPr="00A4263E">
        <w:rPr>
          <w:rFonts w:eastAsiaTheme="minorEastAsia"/>
          <w:color w:val="000000" w:themeColor="text1"/>
          <w:sz w:val="24"/>
          <w:szCs w:val="24"/>
        </w:rPr>
        <w:t xml:space="preserve"> described by a set of descriptors. </w:t>
      </w:r>
      <w:r w:rsidR="00CC43B0" w:rsidRPr="00A4263E">
        <w:rPr>
          <w:color w:val="000000" w:themeColor="text1"/>
          <w:sz w:val="24"/>
          <w:szCs w:val="24"/>
        </w:rPr>
        <w:t>Ex</w:t>
      </w:r>
      <w:r w:rsidR="005743ED" w:rsidRPr="00A4263E">
        <w:rPr>
          <w:color w:val="000000" w:themeColor="text1"/>
          <w:sz w:val="24"/>
          <w:szCs w:val="24"/>
        </w:rPr>
        <w:t>tending previous work</w:t>
      </w:r>
      <w:r w:rsidR="00FF0080" w:rsidRPr="00A4263E">
        <w:rPr>
          <w:color w:val="000000" w:themeColor="text1"/>
          <w:sz w:val="24"/>
          <w:szCs w:val="24"/>
        </w:rPr>
        <w:t>,</w:t>
      </w:r>
      <w:r w:rsidR="00FF0080" w:rsidRPr="00A4263E">
        <w:rPr>
          <w:color w:val="000000" w:themeColor="text1"/>
          <w:sz w:val="24"/>
          <w:szCs w:val="24"/>
          <w:vertAlign w:val="superscript"/>
        </w:rPr>
        <w:t>1</w:t>
      </w:r>
      <w:r w:rsidR="00015CF6" w:rsidRPr="00A4263E">
        <w:rPr>
          <w:rFonts w:eastAsiaTheme="minorEastAsia"/>
          <w:color w:val="000000" w:themeColor="text1"/>
          <w:sz w:val="24"/>
          <w:szCs w:val="24"/>
          <w:vertAlign w:val="superscript"/>
        </w:rPr>
        <w:t>9</w:t>
      </w:r>
      <w:r w:rsidR="005743ED" w:rsidRPr="00A4263E">
        <w:rPr>
          <w:color w:val="000000" w:themeColor="text1"/>
          <w:sz w:val="24"/>
          <w:szCs w:val="24"/>
          <w:vertAlign w:val="superscript"/>
        </w:rPr>
        <w:t xml:space="preserve">, </w:t>
      </w:r>
      <w:r w:rsidR="00015CF6" w:rsidRPr="00A4263E">
        <w:rPr>
          <w:color w:val="000000" w:themeColor="text1"/>
          <w:sz w:val="24"/>
          <w:szCs w:val="24"/>
          <w:vertAlign w:val="superscript"/>
        </w:rPr>
        <w:t>23</w:t>
      </w:r>
      <w:r w:rsidR="005743ED" w:rsidRPr="00A4263E">
        <w:rPr>
          <w:color w:val="000000" w:themeColor="text1"/>
          <w:sz w:val="24"/>
          <w:szCs w:val="24"/>
        </w:rPr>
        <w:t xml:space="preserve"> we can calculate the distance between </w:t>
      </w:r>
      <w:r w:rsidR="006B2F24" w:rsidRPr="00A4263E">
        <w:rPr>
          <w:color w:val="000000" w:themeColor="text1"/>
          <w:sz w:val="24"/>
          <w:szCs w:val="24"/>
        </w:rPr>
        <w:t xml:space="preserve">two </w:t>
      </w:r>
      <w:r w:rsidR="00CC43B0" w:rsidRPr="00A4263E">
        <w:rPr>
          <w:color w:val="000000" w:themeColor="text1"/>
          <w:sz w:val="24"/>
          <w:szCs w:val="24"/>
        </w:rPr>
        <w:t xml:space="preserve">donor-acceptor </w:t>
      </w:r>
      <w:r w:rsidR="006B2F24" w:rsidRPr="00A4263E">
        <w:rPr>
          <w:color w:val="000000" w:themeColor="text1"/>
          <w:sz w:val="24"/>
          <w:szCs w:val="24"/>
        </w:rPr>
        <w:t>pairs</w:t>
      </w:r>
      <w:r w:rsidR="005743ED" w:rsidRPr="00A4263E">
        <w:rPr>
          <w:color w:val="000000" w:themeColor="text1"/>
          <w:sz w:val="24"/>
          <w:szCs w:val="24"/>
        </w:rPr>
        <w:t xml:space="preserve">, </w:t>
      </w:r>
      <w:r w:rsidR="006B2F24" w:rsidRPr="00A4263E">
        <w:rPr>
          <w:b/>
          <w:bCs/>
          <w:color w:val="000000" w:themeColor="text1"/>
          <w:sz w:val="24"/>
          <w:szCs w:val="24"/>
        </w:rPr>
        <w:t>p</w:t>
      </w:r>
      <w:r w:rsidR="005743ED" w:rsidRPr="00A4263E">
        <w:rPr>
          <w:i/>
          <w:iCs/>
          <w:color w:val="000000" w:themeColor="text1"/>
          <w:sz w:val="24"/>
          <w:szCs w:val="24"/>
          <w:vertAlign w:val="subscript"/>
        </w:rPr>
        <w:t>i</w:t>
      </w:r>
      <w:r w:rsidR="006B2F24" w:rsidRPr="00A4263E">
        <w:rPr>
          <w:i/>
          <w:iCs/>
          <w:color w:val="000000" w:themeColor="text1"/>
          <w:sz w:val="24"/>
          <w:szCs w:val="24"/>
          <w:vertAlign w:val="subscript"/>
        </w:rPr>
        <w:t>j</w:t>
      </w:r>
      <w:r w:rsidR="005743ED" w:rsidRPr="00A4263E">
        <w:rPr>
          <w:i/>
          <w:iCs/>
          <w:color w:val="000000" w:themeColor="text1"/>
          <w:sz w:val="24"/>
          <w:szCs w:val="24"/>
        </w:rPr>
        <w:t xml:space="preserve"> </w:t>
      </w:r>
      <w:r w:rsidR="005743ED" w:rsidRPr="00A4263E">
        <w:rPr>
          <w:color w:val="000000" w:themeColor="text1"/>
          <w:sz w:val="24"/>
          <w:szCs w:val="24"/>
        </w:rPr>
        <w:t xml:space="preserve">and </w:t>
      </w:r>
      <w:r w:rsidR="006B2F24" w:rsidRPr="00A4263E">
        <w:rPr>
          <w:b/>
          <w:bCs/>
          <w:color w:val="000000" w:themeColor="text1"/>
          <w:sz w:val="24"/>
          <w:szCs w:val="24"/>
        </w:rPr>
        <w:t>p</w:t>
      </w:r>
      <w:r w:rsidR="006B2F24" w:rsidRPr="00A4263E">
        <w:rPr>
          <w:i/>
          <w:iCs/>
          <w:color w:val="000000" w:themeColor="text1"/>
          <w:sz w:val="24"/>
          <w:szCs w:val="24"/>
          <w:vertAlign w:val="subscript"/>
        </w:rPr>
        <w:t>mn</w:t>
      </w:r>
      <w:r w:rsidR="005743ED" w:rsidRPr="00A4263E">
        <w:rPr>
          <w:color w:val="000000" w:themeColor="text1"/>
          <w:sz w:val="24"/>
          <w:szCs w:val="24"/>
        </w:rPr>
        <w:t>, as a linear combination of the distance</w:t>
      </w:r>
      <w:r w:rsidR="00263788" w:rsidRPr="00A4263E">
        <w:rPr>
          <w:color w:val="000000" w:themeColor="text1"/>
          <w:sz w:val="24"/>
          <w:szCs w:val="24"/>
        </w:rPr>
        <w:t xml:space="preserve"> based on </w:t>
      </w:r>
      <w:r w:rsidR="00263788" w:rsidRPr="00A4263E">
        <w:rPr>
          <w:iCs/>
          <w:color w:val="000000" w:themeColor="text1"/>
          <w:sz w:val="24"/>
          <w:szCs w:val="24"/>
        </w:rPr>
        <w:t xml:space="preserve">physical </w:t>
      </w:r>
      <w:r w:rsidR="00263788" w:rsidRPr="00A4263E">
        <w:rPr>
          <w:color w:val="000000" w:themeColor="text1"/>
          <w:sz w:val="24"/>
          <w:szCs w:val="24"/>
        </w:rPr>
        <w:t>properties</w:t>
      </w:r>
      <w:r w:rsidR="005743ED" w:rsidRPr="00A4263E">
        <w:rPr>
          <w:color w:val="000000" w:themeColor="text1"/>
          <w:sz w:val="24"/>
          <w:szCs w:val="24"/>
        </w:rPr>
        <w:t xml:space="preserve"> (</w:t>
      </w:r>
      <w:r w:rsidR="005743ED" w:rsidRPr="00A4263E">
        <w:rPr>
          <w:i/>
          <w:iCs/>
          <w:color w:val="000000" w:themeColor="text1"/>
          <w:sz w:val="24"/>
          <w:szCs w:val="24"/>
        </w:rPr>
        <w:t>D</w:t>
      </w:r>
      <w:r w:rsidR="005F48C8" w:rsidRPr="00A4263E">
        <w:rPr>
          <w:rFonts w:eastAsiaTheme="minorEastAsia"/>
          <w:i/>
          <w:iCs/>
          <w:color w:val="000000" w:themeColor="text1"/>
          <w:sz w:val="24"/>
          <w:szCs w:val="24"/>
          <w:vertAlign w:val="subscript"/>
        </w:rPr>
        <w:t>ph</w:t>
      </w:r>
      <w:r w:rsidR="005743ED" w:rsidRPr="00A4263E">
        <w:rPr>
          <w:color w:val="000000" w:themeColor="text1"/>
          <w:sz w:val="24"/>
          <w:szCs w:val="24"/>
        </w:rPr>
        <w:t xml:space="preserve">), </w:t>
      </w:r>
      <w:r w:rsidR="00263788" w:rsidRPr="00A4263E">
        <w:rPr>
          <w:color w:val="000000" w:themeColor="text1"/>
          <w:sz w:val="24"/>
          <w:szCs w:val="24"/>
        </w:rPr>
        <w:t>and the distance based on the chemical structure (i.e.</w:t>
      </w:r>
      <w:r w:rsidR="001A637E" w:rsidRPr="00A4263E">
        <w:rPr>
          <w:rFonts w:eastAsiaTheme="minorEastAsia" w:hint="eastAsia"/>
          <w:color w:val="000000" w:themeColor="text1"/>
          <w:sz w:val="24"/>
          <w:szCs w:val="24"/>
        </w:rPr>
        <w:t xml:space="preserve"> </w:t>
      </w:r>
      <w:r w:rsidR="00263788" w:rsidRPr="00A4263E">
        <w:rPr>
          <w:iCs/>
          <w:color w:val="000000" w:themeColor="text1"/>
          <w:sz w:val="24"/>
          <w:szCs w:val="24"/>
        </w:rPr>
        <w:t>fingerprint</w:t>
      </w:r>
      <w:r w:rsidR="00263788" w:rsidRPr="00A4263E">
        <w:rPr>
          <w:color w:val="000000" w:themeColor="text1"/>
          <w:sz w:val="24"/>
          <w:szCs w:val="24"/>
        </w:rPr>
        <w:t xml:space="preserve">) separately for </w:t>
      </w:r>
      <w:r w:rsidR="005743ED" w:rsidRPr="00A4263E">
        <w:rPr>
          <w:color w:val="000000" w:themeColor="text1"/>
          <w:sz w:val="24"/>
          <w:szCs w:val="24"/>
        </w:rPr>
        <w:t>donor (</w:t>
      </w:r>
      <w:r w:rsidR="005743ED" w:rsidRPr="00A4263E">
        <w:rPr>
          <w:i/>
          <w:iCs/>
          <w:color w:val="000000" w:themeColor="text1"/>
          <w:sz w:val="24"/>
          <w:szCs w:val="24"/>
        </w:rPr>
        <w:t>D</w:t>
      </w:r>
      <w:r w:rsidR="005743ED" w:rsidRPr="00A4263E">
        <w:rPr>
          <w:i/>
          <w:iCs/>
          <w:color w:val="000000" w:themeColor="text1"/>
          <w:sz w:val="24"/>
          <w:szCs w:val="24"/>
          <w:vertAlign w:val="subscript"/>
        </w:rPr>
        <w:t>fpd</w:t>
      </w:r>
      <w:r w:rsidR="005743ED" w:rsidRPr="00A4263E">
        <w:rPr>
          <w:color w:val="000000" w:themeColor="text1"/>
          <w:sz w:val="24"/>
          <w:szCs w:val="24"/>
        </w:rPr>
        <w:t>) and acceptor (</w:t>
      </w:r>
      <w:r w:rsidR="005743ED" w:rsidRPr="00A4263E">
        <w:rPr>
          <w:i/>
          <w:iCs/>
          <w:color w:val="000000" w:themeColor="text1"/>
          <w:sz w:val="24"/>
          <w:szCs w:val="24"/>
        </w:rPr>
        <w:t>D</w:t>
      </w:r>
      <w:r w:rsidR="005743ED" w:rsidRPr="00A4263E">
        <w:rPr>
          <w:i/>
          <w:iCs/>
          <w:color w:val="000000" w:themeColor="text1"/>
          <w:sz w:val="24"/>
          <w:szCs w:val="24"/>
          <w:vertAlign w:val="subscript"/>
        </w:rPr>
        <w:t>fpa</w:t>
      </w:r>
      <w:r w:rsidR="005743ED" w:rsidRPr="00A4263E">
        <w:rPr>
          <w:color w:val="000000" w:themeColor="text1"/>
          <w:sz w:val="24"/>
          <w:szCs w:val="24"/>
        </w:rPr>
        <w:t>):</w:t>
      </w:r>
    </w:p>
    <w:p w14:paraId="63FADD6D" w14:textId="77777777" w:rsidR="006B2F24" w:rsidRPr="00A4263E" w:rsidRDefault="005F48C8" w:rsidP="00DD6B8D">
      <w:pPr>
        <w:pStyle w:val="ListParagraph"/>
        <w:wordWrap w:val="0"/>
        <w:spacing w:line="300" w:lineRule="auto"/>
        <w:ind w:left="720" w:firstLineChars="0" w:firstLine="0"/>
        <w:jc w:val="right"/>
        <w:rPr>
          <w:rFonts w:eastAsia="SimSun"/>
          <w:color w:val="000000" w:themeColor="text1"/>
        </w:rPr>
      </w:pPr>
      <w:r w:rsidRPr="00A4263E">
        <w:rPr>
          <w:color w:val="000000" w:themeColor="text1"/>
          <w:position w:val="-14"/>
        </w:rPr>
        <w:object w:dxaOrig="5179" w:dyaOrig="380" w14:anchorId="4844A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45pt;height:19.55pt" o:ole="">
            <v:imagedata r:id="rId12" o:title=""/>
          </v:shape>
          <o:OLEObject Type="Embed" ProgID="Equation.DSMT4" ShapeID="_x0000_i1025" DrawAspect="Content" ObjectID="_1659880071" r:id="rId13"/>
        </w:object>
      </w:r>
      <w:r w:rsidR="00305A72" w:rsidRPr="00A4263E">
        <w:rPr>
          <w:rFonts w:eastAsia="SimSun" w:hint="eastAsia"/>
          <w:color w:val="000000" w:themeColor="text1"/>
        </w:rPr>
        <w:t xml:space="preserve">                      (1)</w:t>
      </w:r>
    </w:p>
    <w:p w14:paraId="491F4D0C" w14:textId="54AAF5E2" w:rsidR="001B3008" w:rsidRPr="00A4263E" w:rsidRDefault="2C44D285">
      <w:pPr>
        <w:spacing w:line="300" w:lineRule="auto"/>
        <w:jc w:val="both"/>
        <w:rPr>
          <w:rFonts w:eastAsia="DengXian"/>
          <w:color w:val="000000" w:themeColor="text1"/>
        </w:rPr>
      </w:pPr>
      <w:r w:rsidRPr="00A4263E">
        <w:rPr>
          <w:color w:val="000000" w:themeColor="text1"/>
        </w:rPr>
        <w:t xml:space="preserve">where </w:t>
      </w:r>
      <w:r w:rsidRPr="00A4263E">
        <w:rPr>
          <w:i/>
          <w:iCs/>
          <w:color w:val="000000" w:themeColor="text1"/>
        </w:rPr>
        <w:t>γ</w:t>
      </w:r>
      <w:r w:rsidRPr="00A4263E">
        <w:rPr>
          <w:color w:val="000000" w:themeColor="text1"/>
          <w:vertAlign w:val="subscript"/>
        </w:rPr>
        <w:t>1</w:t>
      </w:r>
      <w:r w:rsidRPr="00A4263E">
        <w:rPr>
          <w:color w:val="000000" w:themeColor="text1"/>
        </w:rPr>
        <w:t xml:space="preserve">, </w:t>
      </w:r>
      <w:r w:rsidRPr="00A4263E">
        <w:rPr>
          <w:i/>
          <w:iCs/>
          <w:color w:val="000000" w:themeColor="text1"/>
        </w:rPr>
        <w:t>γ</w:t>
      </w:r>
      <w:r w:rsidRPr="00A4263E">
        <w:rPr>
          <w:color w:val="000000" w:themeColor="text1"/>
          <w:vertAlign w:val="subscript"/>
        </w:rPr>
        <w:t>2</w:t>
      </w:r>
      <w:r w:rsidRPr="00A4263E">
        <w:rPr>
          <w:color w:val="000000" w:themeColor="text1"/>
        </w:rPr>
        <w:t xml:space="preserve"> and </w:t>
      </w:r>
      <w:r w:rsidRPr="00A4263E">
        <w:rPr>
          <w:i/>
          <w:iCs/>
          <w:color w:val="000000" w:themeColor="text1"/>
        </w:rPr>
        <w:t>γ</w:t>
      </w:r>
      <w:r w:rsidRPr="00A4263E">
        <w:rPr>
          <w:color w:val="000000" w:themeColor="text1"/>
          <w:vertAlign w:val="subscript"/>
        </w:rPr>
        <w:t>3</w:t>
      </w:r>
      <w:r w:rsidRPr="00A4263E">
        <w:rPr>
          <w:color w:val="000000" w:themeColor="text1"/>
        </w:rPr>
        <w:t xml:space="preserve"> are three hyper</w:t>
      </w:r>
      <w:r w:rsidR="3CA6E741" w:rsidRPr="00A4263E">
        <w:rPr>
          <w:rFonts w:eastAsiaTheme="minorEastAsia"/>
          <w:color w:val="000000" w:themeColor="text1"/>
        </w:rPr>
        <w:t xml:space="preserve"> </w:t>
      </w:r>
      <w:r w:rsidRPr="00A4263E">
        <w:rPr>
          <w:color w:val="000000" w:themeColor="text1"/>
        </w:rPr>
        <w:t xml:space="preserve">parameters. </w:t>
      </w:r>
      <w:r w:rsidR="5D3DB8BE" w:rsidRPr="00A4263E">
        <w:rPr>
          <w:rFonts w:eastAsiaTheme="minorEastAsia"/>
          <w:color w:val="000000" w:themeColor="text1"/>
        </w:rPr>
        <w:t xml:space="preserve">In this work, </w:t>
      </w:r>
      <w:r w:rsidR="5BC56E9B" w:rsidRPr="00A4263E">
        <w:rPr>
          <w:rFonts w:eastAsiaTheme="minorEastAsia"/>
          <w:color w:val="000000" w:themeColor="text1"/>
        </w:rPr>
        <w:t>different hyper</w:t>
      </w:r>
      <w:r w:rsidR="29CFA4DF" w:rsidRPr="00A4263E">
        <w:rPr>
          <w:rFonts w:eastAsiaTheme="minorEastAsia"/>
          <w:color w:val="000000" w:themeColor="text1"/>
        </w:rPr>
        <w:t xml:space="preserve"> </w:t>
      </w:r>
      <w:r w:rsidR="5204DFE0" w:rsidRPr="00A4263E">
        <w:rPr>
          <w:rFonts w:eastAsiaTheme="minorEastAsia"/>
          <w:color w:val="000000" w:themeColor="text1"/>
        </w:rPr>
        <w:t xml:space="preserve">parameters are defined to tune </w:t>
      </w:r>
      <w:r w:rsidR="5BC56E9B" w:rsidRPr="00A4263E">
        <w:rPr>
          <w:rFonts w:eastAsiaTheme="minorEastAsia"/>
          <w:color w:val="000000" w:themeColor="text1"/>
        </w:rPr>
        <w:t xml:space="preserve">the </w:t>
      </w:r>
      <w:r w:rsidR="5204DFE0" w:rsidRPr="00A4263E">
        <w:rPr>
          <w:rFonts w:eastAsiaTheme="minorEastAsia"/>
          <w:color w:val="000000" w:themeColor="text1"/>
        </w:rPr>
        <w:t xml:space="preserve">relative </w:t>
      </w:r>
      <w:r w:rsidR="5BC56E9B" w:rsidRPr="00A4263E">
        <w:rPr>
          <w:rFonts w:eastAsiaTheme="minorEastAsia"/>
          <w:color w:val="000000" w:themeColor="text1"/>
        </w:rPr>
        <w:t xml:space="preserve">importance of </w:t>
      </w:r>
      <w:r w:rsidR="29CFA4DF" w:rsidRPr="00A4263E">
        <w:rPr>
          <w:rFonts w:eastAsiaTheme="minorEastAsia"/>
          <w:color w:val="000000" w:themeColor="text1"/>
        </w:rPr>
        <w:t>physical</w:t>
      </w:r>
      <w:r w:rsidR="5BC56E9B" w:rsidRPr="00A4263E">
        <w:rPr>
          <w:rFonts w:eastAsiaTheme="minorEastAsia"/>
          <w:color w:val="000000" w:themeColor="text1"/>
        </w:rPr>
        <w:t xml:space="preserve"> and fingerprint</w:t>
      </w:r>
      <w:r w:rsidR="5204DFE0" w:rsidRPr="00A4263E">
        <w:rPr>
          <w:rFonts w:eastAsiaTheme="minorEastAsia"/>
          <w:color w:val="000000" w:themeColor="text1"/>
        </w:rPr>
        <w:t xml:space="preserve"> distance</w:t>
      </w:r>
      <w:r w:rsidR="77FDD4C9" w:rsidRPr="00A4263E">
        <w:rPr>
          <w:color w:val="000000" w:themeColor="text1"/>
        </w:rPr>
        <w:t>, and w</w:t>
      </w:r>
      <w:r w:rsidR="2E0870CA" w:rsidRPr="00A4263E">
        <w:rPr>
          <w:rFonts w:eastAsia="DengXian"/>
          <w:color w:val="000000" w:themeColor="text1"/>
        </w:rPr>
        <w:t>e have considered three distinct cases: i) use only physical descriptors (</w:t>
      </w:r>
      <w:r w:rsidR="61806102" w:rsidRPr="00A4263E">
        <w:rPr>
          <w:i/>
          <w:iCs/>
          <w:color w:val="000000" w:themeColor="text1"/>
        </w:rPr>
        <w:t>γ</w:t>
      </w:r>
      <w:r w:rsidR="61806102" w:rsidRPr="00A4263E">
        <w:rPr>
          <w:color w:val="000000" w:themeColor="text1"/>
          <w:vertAlign w:val="subscript"/>
        </w:rPr>
        <w:t>2</w:t>
      </w:r>
      <w:r w:rsidR="61806102" w:rsidRPr="00A4263E">
        <w:rPr>
          <w:rFonts w:eastAsiaTheme="minorEastAsia"/>
          <w:color w:val="000000" w:themeColor="text1"/>
          <w:vertAlign w:val="subscript"/>
        </w:rPr>
        <w:t xml:space="preserve"> </w:t>
      </w:r>
      <w:r w:rsidR="2E0870CA" w:rsidRPr="00A4263E">
        <w:rPr>
          <w:rFonts w:eastAsia="DengXian"/>
          <w:color w:val="000000" w:themeColor="text1"/>
        </w:rPr>
        <w:t>=</w:t>
      </w:r>
      <w:r w:rsidR="61806102" w:rsidRPr="00A4263E">
        <w:rPr>
          <w:rFonts w:eastAsia="DengXian"/>
          <w:color w:val="000000" w:themeColor="text1"/>
        </w:rPr>
        <w:t xml:space="preserve"> </w:t>
      </w:r>
      <w:r w:rsidR="61806102" w:rsidRPr="00A4263E">
        <w:rPr>
          <w:i/>
          <w:iCs/>
          <w:color w:val="000000" w:themeColor="text1"/>
        </w:rPr>
        <w:t>γ</w:t>
      </w:r>
      <w:r w:rsidR="61806102" w:rsidRPr="00A4263E">
        <w:rPr>
          <w:color w:val="000000" w:themeColor="text1"/>
          <w:vertAlign w:val="subscript"/>
        </w:rPr>
        <w:t>3</w:t>
      </w:r>
      <w:r w:rsidR="61806102" w:rsidRPr="00A4263E">
        <w:rPr>
          <w:rFonts w:eastAsiaTheme="minorEastAsia"/>
          <w:color w:val="000000" w:themeColor="text1"/>
          <w:vertAlign w:val="subscript"/>
        </w:rPr>
        <w:t xml:space="preserve"> </w:t>
      </w:r>
      <w:r w:rsidR="2E0870CA" w:rsidRPr="00A4263E">
        <w:rPr>
          <w:rFonts w:eastAsia="DengXian"/>
          <w:color w:val="000000" w:themeColor="text1"/>
        </w:rPr>
        <w:t>=0), ii) use only structural descriptors (</w:t>
      </w:r>
      <w:r w:rsidR="61806102" w:rsidRPr="00A4263E">
        <w:rPr>
          <w:i/>
          <w:iCs/>
          <w:color w:val="000000" w:themeColor="text1"/>
        </w:rPr>
        <w:t>γ</w:t>
      </w:r>
      <w:r w:rsidR="61806102" w:rsidRPr="00A4263E">
        <w:rPr>
          <w:color w:val="000000" w:themeColor="text1"/>
          <w:vertAlign w:val="subscript"/>
        </w:rPr>
        <w:t>1</w:t>
      </w:r>
      <w:r w:rsidR="61806102" w:rsidRPr="00A4263E">
        <w:rPr>
          <w:rFonts w:eastAsiaTheme="minorEastAsia"/>
          <w:color w:val="000000" w:themeColor="text1"/>
          <w:vertAlign w:val="subscript"/>
        </w:rPr>
        <w:t xml:space="preserve"> </w:t>
      </w:r>
      <w:r w:rsidR="2E0870CA" w:rsidRPr="00A4263E">
        <w:rPr>
          <w:rFonts w:eastAsia="DengXian"/>
          <w:color w:val="000000" w:themeColor="text1"/>
        </w:rPr>
        <w:t>=</w:t>
      </w:r>
      <w:r w:rsidR="61806102" w:rsidRPr="00A4263E">
        <w:rPr>
          <w:rFonts w:eastAsia="DengXian"/>
          <w:color w:val="000000" w:themeColor="text1"/>
        </w:rPr>
        <w:t xml:space="preserve"> </w:t>
      </w:r>
      <w:r w:rsidR="2E0870CA" w:rsidRPr="00A4263E">
        <w:rPr>
          <w:rFonts w:eastAsia="DengXian"/>
          <w:color w:val="000000" w:themeColor="text1"/>
        </w:rPr>
        <w:t>0) and iii) use both physical and structural descriptors. The values of (</w:t>
      </w:r>
      <w:r w:rsidR="61806102" w:rsidRPr="00A4263E">
        <w:rPr>
          <w:i/>
          <w:iCs/>
          <w:color w:val="000000" w:themeColor="text1"/>
        </w:rPr>
        <w:t>γ</w:t>
      </w:r>
      <w:r w:rsidR="61806102" w:rsidRPr="00A4263E">
        <w:rPr>
          <w:color w:val="000000" w:themeColor="text1"/>
          <w:vertAlign w:val="subscript"/>
        </w:rPr>
        <w:t>1</w:t>
      </w:r>
      <w:r w:rsidR="2E0870CA" w:rsidRPr="00A4263E">
        <w:rPr>
          <w:rFonts w:eastAsia="DengXian"/>
          <w:color w:val="000000" w:themeColor="text1"/>
        </w:rPr>
        <w:t xml:space="preserve">, </w:t>
      </w:r>
      <w:r w:rsidR="61806102" w:rsidRPr="00A4263E">
        <w:rPr>
          <w:i/>
          <w:iCs/>
          <w:color w:val="000000" w:themeColor="text1"/>
        </w:rPr>
        <w:t>γ</w:t>
      </w:r>
      <w:r w:rsidR="61806102" w:rsidRPr="00A4263E">
        <w:rPr>
          <w:color w:val="000000" w:themeColor="text1"/>
          <w:vertAlign w:val="subscript"/>
        </w:rPr>
        <w:t>2</w:t>
      </w:r>
      <w:r w:rsidR="2E0870CA" w:rsidRPr="00A4263E">
        <w:rPr>
          <w:rFonts w:eastAsia="DengXian"/>
          <w:color w:val="000000" w:themeColor="text1"/>
        </w:rPr>
        <w:t xml:space="preserve">, </w:t>
      </w:r>
      <w:r w:rsidR="61806102" w:rsidRPr="00A4263E">
        <w:rPr>
          <w:i/>
          <w:iCs/>
          <w:color w:val="000000" w:themeColor="text1"/>
        </w:rPr>
        <w:t>γ</w:t>
      </w:r>
      <w:r w:rsidR="61806102" w:rsidRPr="00A4263E">
        <w:rPr>
          <w:color w:val="000000" w:themeColor="text1"/>
          <w:vertAlign w:val="subscript"/>
        </w:rPr>
        <w:t>3</w:t>
      </w:r>
      <w:r w:rsidR="2E0870CA" w:rsidRPr="00A4263E">
        <w:rPr>
          <w:rFonts w:eastAsia="DengXian"/>
          <w:color w:val="000000" w:themeColor="text1"/>
        </w:rPr>
        <w:t>) were optimized by minimizing the RMSE of the test set with a differential evolution algorithm</w:t>
      </w:r>
      <w:r w:rsidR="007B79B9" w:rsidRPr="00A4263E">
        <w:rPr>
          <w:rFonts w:eastAsia="DengXian"/>
          <w:color w:val="000000" w:themeColor="text1"/>
        </w:rPr>
        <w:t>.</w:t>
      </w:r>
      <w:r w:rsidR="00A86670" w:rsidRPr="00A4263E">
        <w:rPr>
          <w:rFonts w:eastAsia="DengXian"/>
          <w:color w:val="000000" w:themeColor="text1"/>
          <w:vertAlign w:val="superscript"/>
        </w:rPr>
        <w:t>60</w:t>
      </w:r>
      <w:r w:rsidR="00A86670" w:rsidRPr="00A4263E">
        <w:rPr>
          <w:rFonts w:eastAsia="DengXian"/>
          <w:color w:val="000000" w:themeColor="text1"/>
        </w:rPr>
        <w:t xml:space="preserve"> </w:t>
      </w:r>
    </w:p>
    <w:p w14:paraId="55554EC2" w14:textId="29291446" w:rsidR="001B3008" w:rsidRPr="00A4263E" w:rsidRDefault="001B3008" w:rsidP="55E05D88">
      <w:pPr>
        <w:spacing w:line="300" w:lineRule="auto"/>
        <w:jc w:val="both"/>
        <w:rPr>
          <w:color w:val="000000" w:themeColor="text1"/>
        </w:rPr>
      </w:pPr>
    </w:p>
    <w:p w14:paraId="2A0D7B5C" w14:textId="7DA17167" w:rsidR="001B3008" w:rsidRPr="00A4263E" w:rsidRDefault="005743ED" w:rsidP="00B826E9">
      <w:pPr>
        <w:spacing w:line="300" w:lineRule="auto"/>
        <w:jc w:val="both"/>
        <w:rPr>
          <w:color w:val="000000" w:themeColor="text1"/>
        </w:rPr>
      </w:pPr>
      <w:r w:rsidRPr="00A4263E">
        <w:rPr>
          <w:color w:val="000000" w:themeColor="text1"/>
        </w:rPr>
        <w:t xml:space="preserve">The </w:t>
      </w:r>
      <w:r w:rsidR="009817E9" w:rsidRPr="00A4263E">
        <w:rPr>
          <w:rFonts w:eastAsiaTheme="minorEastAsia"/>
          <w:color w:val="000000" w:themeColor="text1"/>
        </w:rPr>
        <w:t>physical</w:t>
      </w:r>
      <w:r w:rsidRPr="00A4263E">
        <w:rPr>
          <w:color w:val="000000" w:themeColor="text1"/>
        </w:rPr>
        <w:t xml:space="preserve"> distances were calculated as the Euclidean distance between the vectors containing </w:t>
      </w:r>
      <w:r w:rsidR="009817E9" w:rsidRPr="00A4263E">
        <w:rPr>
          <w:rFonts w:eastAsiaTheme="minorEastAsia"/>
          <w:color w:val="000000" w:themeColor="text1"/>
        </w:rPr>
        <w:t>physical</w:t>
      </w:r>
      <w:r w:rsidRPr="00A4263E">
        <w:rPr>
          <w:color w:val="000000" w:themeColor="text1"/>
        </w:rPr>
        <w:t xml:space="preserve"> properties:</w:t>
      </w:r>
    </w:p>
    <w:p w14:paraId="62424D50" w14:textId="77777777" w:rsidR="001B3008" w:rsidRPr="00A4263E" w:rsidRDefault="00B91035" w:rsidP="00305A72">
      <w:pPr>
        <w:pStyle w:val="ListParagraph"/>
        <w:wordWrap w:val="0"/>
        <w:spacing w:line="300" w:lineRule="auto"/>
        <w:ind w:left="720" w:firstLineChars="0" w:firstLine="0"/>
        <w:jc w:val="right"/>
        <w:rPr>
          <w:rFonts w:eastAsia="SimSun"/>
          <w:color w:val="000000" w:themeColor="text1"/>
        </w:rPr>
      </w:pPr>
      <w:r w:rsidRPr="00A4263E">
        <w:rPr>
          <w:color w:val="000000" w:themeColor="text1"/>
          <w:position w:val="-16"/>
        </w:rPr>
        <w:object w:dxaOrig="2720" w:dyaOrig="440" w14:anchorId="0D798993">
          <v:shape id="_x0000_i1026" type="#_x0000_t75" style="width:134.85pt;height:21.65pt" o:ole="" filled="t">
            <v:fill color2="black"/>
            <v:imagedata r:id="rId14" o:title=""/>
          </v:shape>
          <o:OLEObject Type="Embed" ProgID="Equation.DSMT4" ShapeID="_x0000_i1026" DrawAspect="Content" ObjectID="_1659880072" r:id="rId15"/>
        </w:object>
      </w:r>
      <w:r w:rsidR="00305A72" w:rsidRPr="00A4263E">
        <w:rPr>
          <w:rFonts w:eastAsia="SimSun" w:hint="eastAsia"/>
          <w:color w:val="000000" w:themeColor="text1"/>
        </w:rPr>
        <w:t xml:space="preserve">                                           (2)</w:t>
      </w:r>
    </w:p>
    <w:p w14:paraId="249CEE8D" w14:textId="6D284548" w:rsidR="001B3008" w:rsidRPr="00A4263E" w:rsidRDefault="005743ED" w:rsidP="0043363F">
      <w:pPr>
        <w:spacing w:line="300" w:lineRule="auto"/>
        <w:jc w:val="both"/>
        <w:rPr>
          <w:color w:val="000000" w:themeColor="text1"/>
        </w:rPr>
      </w:pPr>
      <w:r w:rsidRPr="00A4263E">
        <w:rPr>
          <w:color w:val="000000" w:themeColor="text1"/>
        </w:rPr>
        <w:t xml:space="preserve">The fingerprint </w:t>
      </w:r>
      <w:r w:rsidR="00A86670" w:rsidRPr="00A4263E">
        <w:rPr>
          <w:color w:val="000000" w:themeColor="text1"/>
        </w:rPr>
        <w:t>distances</w:t>
      </w:r>
      <w:r w:rsidR="00A86670" w:rsidRPr="00A4263E">
        <w:rPr>
          <w:rFonts w:eastAsiaTheme="minorEastAsia"/>
          <w:color w:val="000000" w:themeColor="text1"/>
          <w:vertAlign w:val="superscript"/>
        </w:rPr>
        <w:t>61</w:t>
      </w:r>
      <w:r w:rsidR="00A86670" w:rsidRPr="00A4263E">
        <w:rPr>
          <w:color w:val="000000" w:themeColor="text1"/>
        </w:rPr>
        <w:t xml:space="preserve"> </w:t>
      </w:r>
      <w:r w:rsidRPr="00A4263E">
        <w:rPr>
          <w:color w:val="000000" w:themeColor="text1"/>
        </w:rPr>
        <w:t>were calculated from the Tanimoto similarity index (T)</w:t>
      </w:r>
      <w:r w:rsidR="00A86670" w:rsidRPr="00A4263E">
        <w:rPr>
          <w:rFonts w:eastAsiaTheme="minorEastAsia"/>
          <w:color w:val="000000" w:themeColor="text1"/>
          <w:vertAlign w:val="superscript"/>
        </w:rPr>
        <w:t>62</w:t>
      </w:r>
      <w:r w:rsidR="00A86670" w:rsidRPr="00A4263E">
        <w:rPr>
          <w:color w:val="000000" w:themeColor="text1"/>
        </w:rPr>
        <w:t xml:space="preserve"> </w:t>
      </w:r>
      <w:r w:rsidRPr="00A4263E">
        <w:rPr>
          <w:color w:val="000000" w:themeColor="text1"/>
        </w:rPr>
        <w:t xml:space="preserve">between the vectors containing the </w:t>
      </w:r>
      <w:r w:rsidR="00B53D48" w:rsidRPr="00A4263E">
        <w:rPr>
          <w:color w:val="000000" w:themeColor="text1"/>
        </w:rPr>
        <w:t>Morgan</w:t>
      </w:r>
      <w:r w:rsidRPr="00A4263E">
        <w:rPr>
          <w:color w:val="000000" w:themeColor="text1"/>
        </w:rPr>
        <w:t xml:space="preserve"> fingerprints</w:t>
      </w:r>
      <w:r w:rsidR="00D55A9C" w:rsidRPr="00A4263E">
        <w:rPr>
          <w:color w:val="000000" w:themeColor="text1"/>
        </w:rPr>
        <w:t xml:space="preserve"> </w:t>
      </w:r>
      <w:r w:rsidR="59905E8F" w:rsidRPr="00A4263E">
        <w:rPr>
          <w:color w:val="000000" w:themeColor="text1"/>
        </w:rPr>
        <w:t xml:space="preserve">of the corresponding donor and acceptor </w:t>
      </w:r>
      <w:r w:rsidR="79B9F15F" w:rsidRPr="00A4263E">
        <w:rPr>
          <w:color w:val="000000" w:themeColor="text1"/>
        </w:rPr>
        <w:t>(</w:t>
      </w:r>
      <w:r w:rsidR="00CA0C86" w:rsidRPr="00A4263E">
        <w:rPr>
          <w:i/>
          <w:color w:val="000000" w:themeColor="text1"/>
        </w:rPr>
        <w:t>d</w:t>
      </w:r>
      <w:r w:rsidR="59905E8F" w:rsidRPr="00A4263E">
        <w:rPr>
          <w:i/>
          <w:color w:val="000000" w:themeColor="text1"/>
          <w:vertAlign w:val="superscript"/>
        </w:rPr>
        <w:t>fp</w:t>
      </w:r>
      <w:r w:rsidR="00CA0C86" w:rsidRPr="00A4263E">
        <w:rPr>
          <w:color w:val="000000" w:themeColor="text1"/>
        </w:rPr>
        <w:t xml:space="preserve"> and </w:t>
      </w:r>
      <w:r w:rsidR="00CA0C86" w:rsidRPr="00A4263E">
        <w:rPr>
          <w:i/>
          <w:color w:val="000000" w:themeColor="text1"/>
        </w:rPr>
        <w:t>a</w:t>
      </w:r>
      <w:r w:rsidR="4A030F4B" w:rsidRPr="00A4263E">
        <w:rPr>
          <w:i/>
          <w:color w:val="000000" w:themeColor="text1"/>
          <w:vertAlign w:val="superscript"/>
        </w:rPr>
        <w:t>fp</w:t>
      </w:r>
      <w:r w:rsidR="4A030F4B" w:rsidRPr="00A4263E">
        <w:rPr>
          <w:color w:val="000000" w:themeColor="text1"/>
        </w:rPr>
        <w:t>)</w:t>
      </w:r>
      <w:r w:rsidR="59905E8F" w:rsidRPr="00A4263E">
        <w:rPr>
          <w:color w:val="000000" w:themeColor="text1"/>
        </w:rPr>
        <w:t xml:space="preserve"> </w:t>
      </w:r>
      <w:r w:rsidRPr="00A4263E">
        <w:rPr>
          <w:color w:val="000000" w:themeColor="text1"/>
        </w:rPr>
        <w:t>:</w:t>
      </w:r>
    </w:p>
    <w:p w14:paraId="33784DB2" w14:textId="77777777" w:rsidR="001B3008" w:rsidRPr="00A4263E" w:rsidRDefault="00B53D48" w:rsidP="00305A72">
      <w:pPr>
        <w:pStyle w:val="ListParagraph"/>
        <w:wordWrap w:val="0"/>
        <w:spacing w:line="300" w:lineRule="auto"/>
        <w:ind w:left="720" w:firstLineChars="0" w:firstLine="0"/>
        <w:jc w:val="right"/>
        <w:rPr>
          <w:rFonts w:eastAsia="SimSun"/>
          <w:color w:val="000000" w:themeColor="text1"/>
        </w:rPr>
      </w:pPr>
      <w:r w:rsidRPr="00A4263E">
        <w:rPr>
          <w:color w:val="000000" w:themeColor="text1"/>
          <w:position w:val="-16"/>
        </w:rPr>
        <w:object w:dxaOrig="3400" w:dyaOrig="440" w14:anchorId="0A9F7B76">
          <v:shape id="_x0000_i1027" type="#_x0000_t75" style="width:169.8pt;height:21.65pt" o:ole="" filled="t">
            <v:fill color2="black"/>
            <v:imagedata r:id="rId16" o:title=""/>
          </v:shape>
          <o:OLEObject Type="Embed" ProgID="Equation.DSMT4" ShapeID="_x0000_i1027" DrawAspect="Content" ObjectID="_1659880073" r:id="rId17"/>
        </w:object>
      </w:r>
      <w:r w:rsidR="00305A72" w:rsidRPr="00A4263E">
        <w:rPr>
          <w:rFonts w:eastAsia="SimSun" w:hint="eastAsia"/>
          <w:color w:val="000000" w:themeColor="text1"/>
        </w:rPr>
        <w:t xml:space="preserve">                                    (3)</w:t>
      </w:r>
    </w:p>
    <w:p w14:paraId="29498187" w14:textId="63D3D1D9" w:rsidR="001B3008" w:rsidRPr="00A4263E" w:rsidRDefault="006D7357" w:rsidP="00305A72">
      <w:pPr>
        <w:pStyle w:val="ListParagraph"/>
        <w:wordWrap w:val="0"/>
        <w:spacing w:line="300" w:lineRule="auto"/>
        <w:ind w:left="720" w:firstLineChars="0" w:firstLine="0"/>
        <w:jc w:val="right"/>
        <w:rPr>
          <w:rFonts w:eastAsia="SimSun"/>
          <w:color w:val="000000" w:themeColor="text1"/>
        </w:rPr>
      </w:pPr>
      <w:r w:rsidRPr="00A4263E">
        <w:rPr>
          <w:color w:val="000000" w:themeColor="text1"/>
          <w:position w:val="-16"/>
        </w:rPr>
        <w:object w:dxaOrig="3340" w:dyaOrig="440" w14:anchorId="2350140B">
          <v:shape id="_x0000_i1028" type="#_x0000_t75" style="width:166.45pt;height:21.65pt" o:ole="" filled="t">
            <v:fill color2="black"/>
            <v:imagedata r:id="rId18" o:title=""/>
          </v:shape>
          <o:OLEObject Type="Embed" ProgID="Equation.DSMT4" ShapeID="_x0000_i1028" DrawAspect="Content" ObjectID="_1659880074" r:id="rId19"/>
        </w:object>
      </w:r>
      <w:r w:rsidR="00305A72" w:rsidRPr="00A4263E">
        <w:rPr>
          <w:rFonts w:eastAsiaTheme="minorEastAsia" w:hint="eastAsia"/>
          <w:color w:val="000000" w:themeColor="text1"/>
        </w:rPr>
        <w:t xml:space="preserve">                                </w:t>
      </w:r>
      <w:r w:rsidR="00305A72" w:rsidRPr="00A4263E">
        <w:rPr>
          <w:rFonts w:eastAsia="SimSun" w:hint="eastAsia"/>
          <w:color w:val="000000" w:themeColor="text1"/>
        </w:rPr>
        <w:t xml:space="preserve">    (4)</w:t>
      </w:r>
    </w:p>
    <w:p w14:paraId="03FAE60C" w14:textId="77777777" w:rsidR="001B3008" w:rsidRPr="00A4263E" w:rsidRDefault="00305A72" w:rsidP="00D21479">
      <w:pPr>
        <w:pStyle w:val="ListParagraph"/>
        <w:wordWrap w:val="0"/>
        <w:spacing w:line="300" w:lineRule="auto"/>
        <w:ind w:left="720" w:firstLineChars="0" w:firstLine="0"/>
        <w:jc w:val="right"/>
        <w:rPr>
          <w:rFonts w:eastAsia="SimSun"/>
          <w:color w:val="000000" w:themeColor="text1"/>
        </w:rPr>
      </w:pPr>
      <w:r w:rsidRPr="00A4263E">
        <w:rPr>
          <w:color w:val="000000" w:themeColor="text1"/>
          <w:position w:val="-24"/>
        </w:rPr>
        <w:object w:dxaOrig="2520" w:dyaOrig="660" w14:anchorId="521DA9FC">
          <v:shape id="_x0000_i1029" type="#_x0000_t75" style="width:126.5pt;height:33.3pt" o:ole="">
            <v:imagedata r:id="rId20" o:title=""/>
          </v:shape>
          <o:OLEObject Type="Embed" ProgID="Equation.DSMT4" ShapeID="_x0000_i1029" DrawAspect="Content" ObjectID="_1659880075" r:id="rId21"/>
        </w:object>
      </w:r>
      <w:r w:rsidRPr="00A4263E">
        <w:rPr>
          <w:rFonts w:eastAsiaTheme="minorEastAsia" w:hint="eastAsia"/>
          <w:color w:val="000000" w:themeColor="text1"/>
        </w:rPr>
        <w:t xml:space="preserve">                                            </w:t>
      </w:r>
      <w:r w:rsidRPr="00A4263E">
        <w:rPr>
          <w:rFonts w:eastAsia="SimSun" w:hint="eastAsia"/>
          <w:color w:val="000000" w:themeColor="text1"/>
        </w:rPr>
        <w:t>(5)</w:t>
      </w:r>
    </w:p>
    <w:p w14:paraId="4B581135" w14:textId="77777777" w:rsidR="0018654C" w:rsidRPr="00A4263E" w:rsidRDefault="0018654C">
      <w:pPr>
        <w:spacing w:line="300" w:lineRule="auto"/>
        <w:jc w:val="both"/>
        <w:rPr>
          <w:rFonts w:eastAsia="DengXian"/>
          <w:color w:val="000000" w:themeColor="text1"/>
        </w:rPr>
      </w:pPr>
    </w:p>
    <w:p w14:paraId="0C98F699" w14:textId="77777777" w:rsidR="001B3008" w:rsidRPr="00A4263E" w:rsidRDefault="00C42AF5">
      <w:pPr>
        <w:spacing w:line="300" w:lineRule="auto"/>
        <w:jc w:val="both"/>
        <w:rPr>
          <w:b/>
          <w:color w:val="000000" w:themeColor="text1"/>
        </w:rPr>
      </w:pPr>
      <w:r w:rsidRPr="00A4263E">
        <w:rPr>
          <w:rFonts w:eastAsia="DengXian" w:hint="eastAsia"/>
          <w:b/>
          <w:color w:val="000000" w:themeColor="text1"/>
        </w:rPr>
        <w:t>3.</w:t>
      </w:r>
      <w:r w:rsidR="00F92FE1" w:rsidRPr="00A4263E">
        <w:rPr>
          <w:rFonts w:eastAsia="DengXian" w:hint="eastAsia"/>
          <w:b/>
          <w:color w:val="000000" w:themeColor="text1"/>
        </w:rPr>
        <w:t>3</w:t>
      </w:r>
      <w:r w:rsidRPr="00A4263E">
        <w:rPr>
          <w:rFonts w:eastAsia="DengXian" w:hint="eastAsia"/>
          <w:b/>
          <w:color w:val="000000" w:themeColor="text1"/>
        </w:rPr>
        <w:t xml:space="preserve">. </w:t>
      </w:r>
      <w:r w:rsidR="005743ED" w:rsidRPr="00A4263E">
        <w:rPr>
          <w:b/>
          <w:color w:val="000000" w:themeColor="text1"/>
        </w:rPr>
        <w:t>Machine Learning (ML) Algorithms</w:t>
      </w:r>
    </w:p>
    <w:p w14:paraId="633904FA" w14:textId="36875109" w:rsidR="00FF14C8" w:rsidRPr="00A4263E" w:rsidRDefault="005743ED" w:rsidP="55E05D88">
      <w:pPr>
        <w:spacing w:line="300" w:lineRule="auto"/>
        <w:jc w:val="both"/>
        <w:rPr>
          <w:rFonts w:eastAsiaTheme="minorEastAsia"/>
          <w:color w:val="000000" w:themeColor="text1"/>
        </w:rPr>
      </w:pPr>
      <w:r w:rsidRPr="00A4263E">
        <w:rPr>
          <w:color w:val="000000" w:themeColor="text1"/>
        </w:rPr>
        <w:t xml:space="preserve">We used the ML algorithms </w:t>
      </w:r>
      <w:r w:rsidRPr="00A4263E">
        <w:rPr>
          <w:rFonts w:eastAsia="SimSun"/>
          <w:color w:val="000000" w:themeColor="text1"/>
        </w:rPr>
        <w:t xml:space="preserve">(i.e. </w:t>
      </w:r>
      <w:r w:rsidRPr="00A4263E">
        <w:rPr>
          <w:rFonts w:eastAsia="SimSun"/>
          <w:i/>
          <w:iCs/>
          <w:color w:val="000000" w:themeColor="text1"/>
        </w:rPr>
        <w:t>k</w:t>
      </w:r>
      <w:r w:rsidRPr="00A4263E">
        <w:rPr>
          <w:rFonts w:eastAsia="SimSun"/>
          <w:color w:val="000000" w:themeColor="text1"/>
        </w:rPr>
        <w:t>-NN, KRR, SVR)</w:t>
      </w:r>
      <w:r w:rsidR="5E3A774F" w:rsidRPr="00A4263E">
        <w:rPr>
          <w:rFonts w:eastAsia="SimSun"/>
          <w:color w:val="000000" w:themeColor="text1"/>
        </w:rPr>
        <w:t>, as</w:t>
      </w:r>
      <w:r w:rsidRPr="00A4263E">
        <w:rPr>
          <w:rFonts w:eastAsia="SimSun"/>
          <w:color w:val="000000" w:themeColor="text1"/>
        </w:rPr>
        <w:t xml:space="preserve"> </w:t>
      </w:r>
      <w:r w:rsidRPr="00A4263E">
        <w:rPr>
          <w:color w:val="000000" w:themeColor="text1"/>
        </w:rPr>
        <w:t>implemented</w:t>
      </w:r>
      <w:r w:rsidR="001A0DA3" w:rsidRPr="00A4263E">
        <w:rPr>
          <w:color w:val="000000" w:themeColor="text1"/>
        </w:rPr>
        <w:t xml:space="preserve"> in </w:t>
      </w:r>
      <w:r w:rsidR="001A0DA3" w:rsidRPr="00A4263E">
        <w:rPr>
          <w:rFonts w:eastAsiaTheme="minorEastAsia"/>
          <w:color w:val="000000" w:themeColor="text1"/>
        </w:rPr>
        <w:t>s</w:t>
      </w:r>
      <w:r w:rsidRPr="00A4263E">
        <w:rPr>
          <w:color w:val="000000" w:themeColor="text1"/>
        </w:rPr>
        <w:t>cikit-learn python package.</w:t>
      </w:r>
      <w:r w:rsidR="00A86670" w:rsidRPr="00A4263E">
        <w:rPr>
          <w:rFonts w:eastAsiaTheme="minorEastAsia"/>
          <w:color w:val="000000" w:themeColor="text1"/>
          <w:vertAlign w:val="superscript"/>
        </w:rPr>
        <w:t>63</w:t>
      </w:r>
      <w:r w:rsidR="00A86670" w:rsidRPr="00A4263E">
        <w:rPr>
          <w:color w:val="000000" w:themeColor="text1"/>
        </w:rPr>
        <w:t xml:space="preserve"> </w:t>
      </w:r>
      <w:r w:rsidR="1B478421" w:rsidRPr="00A4263E">
        <w:rPr>
          <w:color w:val="000000" w:themeColor="text1"/>
        </w:rPr>
        <w:t xml:space="preserve">For each of the these algorithms, we have divided our data set into a training set to train the specific model, and a test set to validate </w:t>
      </w:r>
      <w:r w:rsidR="554E441B" w:rsidRPr="00A4263E">
        <w:rPr>
          <w:color w:val="000000" w:themeColor="text1"/>
        </w:rPr>
        <w:t>the model’s predictions</w:t>
      </w:r>
      <w:r w:rsidR="43363375" w:rsidRPr="00A4263E">
        <w:rPr>
          <w:color w:val="000000" w:themeColor="text1"/>
        </w:rPr>
        <w:t xml:space="preserve">. This division of training and data sets was performed with the leave-one-out (LOO) method. </w:t>
      </w:r>
      <w:r w:rsidR="00615E55" w:rsidRPr="00A4263E">
        <w:rPr>
          <w:color w:val="000000" w:themeColor="text1"/>
        </w:rPr>
        <w:t xml:space="preserve">The data were scaled to have </w:t>
      </w:r>
      <w:r w:rsidR="009410F8" w:rsidRPr="00A4263E">
        <w:rPr>
          <w:color w:val="000000" w:themeColor="text1"/>
        </w:rPr>
        <w:t xml:space="preserve">a </w:t>
      </w:r>
      <w:r w:rsidR="00615E55" w:rsidRPr="00A4263E">
        <w:rPr>
          <w:color w:val="000000" w:themeColor="text1"/>
        </w:rPr>
        <w:t xml:space="preserve">null average and standard deviation equal to unity.  </w:t>
      </w:r>
      <w:r w:rsidR="43363375" w:rsidRPr="00A4263E">
        <w:rPr>
          <w:color w:val="000000" w:themeColor="text1"/>
        </w:rPr>
        <w:t>Com</w:t>
      </w:r>
      <w:r w:rsidR="749B7D9B" w:rsidRPr="00A4263E">
        <w:rPr>
          <w:color w:val="000000" w:themeColor="text1"/>
        </w:rPr>
        <w:t>paring the predicted and actual value of each point in the test set for each LOO iteration, we can obtain a RMSE value</w:t>
      </w:r>
      <w:r w:rsidR="69D57D2A" w:rsidRPr="00A4263E">
        <w:rPr>
          <w:color w:val="000000" w:themeColor="text1"/>
        </w:rPr>
        <w:t xml:space="preserve">. </w:t>
      </w:r>
      <w:r w:rsidR="779A78CF" w:rsidRPr="00A4263E">
        <w:rPr>
          <w:color w:val="000000" w:themeColor="text1"/>
        </w:rPr>
        <w:t>We chose the optimum hyper</w:t>
      </w:r>
      <w:r w:rsidR="006D7357" w:rsidRPr="00A4263E">
        <w:rPr>
          <w:color w:val="000000" w:themeColor="text1"/>
        </w:rPr>
        <w:t xml:space="preserve"> </w:t>
      </w:r>
      <w:r w:rsidR="779A78CF" w:rsidRPr="00A4263E">
        <w:rPr>
          <w:color w:val="000000" w:themeColor="text1"/>
        </w:rPr>
        <w:t xml:space="preserve">parameters </w:t>
      </w:r>
      <w:r w:rsidR="779A78CF" w:rsidRPr="00A4263E">
        <w:rPr>
          <w:color w:val="000000" w:themeColor="text1"/>
        </w:rPr>
        <w:lastRenderedPageBreak/>
        <w:t xml:space="preserve">of </w:t>
      </w:r>
      <w:r w:rsidR="69D57D2A" w:rsidRPr="00A4263E">
        <w:rPr>
          <w:color w:val="000000" w:themeColor="text1"/>
        </w:rPr>
        <w:t>each algorithm</w:t>
      </w:r>
      <w:r w:rsidR="28A9FBCC" w:rsidRPr="00A4263E">
        <w:rPr>
          <w:color w:val="000000" w:themeColor="text1"/>
        </w:rPr>
        <w:t xml:space="preserve"> </w:t>
      </w:r>
      <w:r w:rsidR="69D57D2A" w:rsidRPr="00A4263E">
        <w:rPr>
          <w:color w:val="000000" w:themeColor="text1"/>
        </w:rPr>
        <w:t xml:space="preserve">as those that minimize the RMSE. </w:t>
      </w:r>
      <w:r w:rsidR="331A124C" w:rsidRPr="00A4263E">
        <w:rPr>
          <w:color w:val="000000" w:themeColor="text1"/>
        </w:rPr>
        <w:t xml:space="preserve">In the case of </w:t>
      </w:r>
      <w:r w:rsidR="331A124C" w:rsidRPr="00A4263E">
        <w:rPr>
          <w:i/>
          <w:color w:val="000000" w:themeColor="text1"/>
        </w:rPr>
        <w:t>k</w:t>
      </w:r>
      <w:r w:rsidR="331A124C" w:rsidRPr="00A4263E">
        <w:rPr>
          <w:color w:val="000000" w:themeColor="text1"/>
        </w:rPr>
        <w:t xml:space="preserve">-NN regression, we chose the optimum number of neighbors, </w:t>
      </w:r>
      <w:r w:rsidR="331A124C" w:rsidRPr="00A4263E">
        <w:rPr>
          <w:i/>
          <w:color w:val="000000" w:themeColor="text1"/>
        </w:rPr>
        <w:t>k</w:t>
      </w:r>
      <w:r w:rsidR="331A124C" w:rsidRPr="00A4263E">
        <w:rPr>
          <w:color w:val="000000" w:themeColor="text1"/>
        </w:rPr>
        <w:t xml:space="preserve">, </w:t>
      </w:r>
      <w:r w:rsidR="6A2D95C8" w:rsidRPr="00A4263E">
        <w:rPr>
          <w:color w:val="000000" w:themeColor="text1"/>
        </w:rPr>
        <w:t>from a list of possibilities (</w:t>
      </w:r>
      <w:r w:rsidR="6A2D95C8" w:rsidRPr="00A4263E">
        <w:rPr>
          <w:i/>
          <w:color w:val="000000" w:themeColor="text1"/>
        </w:rPr>
        <w:t>k</w:t>
      </w:r>
      <w:r w:rsidR="6A2D95C8" w:rsidRPr="00A4263E">
        <w:rPr>
          <w:color w:val="000000" w:themeColor="text1"/>
        </w:rPr>
        <w:t>=</w:t>
      </w:r>
      <w:r w:rsidR="00153E6F" w:rsidRPr="00A4263E">
        <w:rPr>
          <w:rFonts w:eastAsiaTheme="minorEastAsia" w:hint="eastAsia"/>
          <w:color w:val="000000" w:themeColor="text1"/>
        </w:rPr>
        <w:t>3</w:t>
      </w:r>
      <w:r w:rsidR="6A2D95C8" w:rsidRPr="00A4263E">
        <w:rPr>
          <w:color w:val="000000" w:themeColor="text1"/>
        </w:rPr>
        <w:t>-</w:t>
      </w:r>
      <w:r w:rsidR="00153E6F" w:rsidRPr="00A4263E">
        <w:rPr>
          <w:rFonts w:eastAsiaTheme="minorEastAsia" w:hint="eastAsia"/>
          <w:color w:val="000000" w:themeColor="text1"/>
        </w:rPr>
        <w:t>9</w:t>
      </w:r>
      <w:r w:rsidR="6A2D95C8" w:rsidRPr="00A4263E">
        <w:rPr>
          <w:color w:val="000000" w:themeColor="text1"/>
        </w:rPr>
        <w:t>)</w:t>
      </w:r>
      <w:r w:rsidR="3D0FDF72" w:rsidRPr="00A4263E">
        <w:rPr>
          <w:color w:val="000000" w:themeColor="text1"/>
        </w:rPr>
        <w:t>. The KRR and SVR hyper</w:t>
      </w:r>
      <w:r w:rsidR="006D7357" w:rsidRPr="00A4263E">
        <w:rPr>
          <w:color w:val="000000" w:themeColor="text1"/>
        </w:rPr>
        <w:t xml:space="preserve"> </w:t>
      </w:r>
      <w:r w:rsidR="3D0FDF72" w:rsidRPr="00A4263E">
        <w:rPr>
          <w:color w:val="000000" w:themeColor="text1"/>
        </w:rPr>
        <w:t>parameters</w:t>
      </w:r>
      <w:r w:rsidR="331A124C" w:rsidRPr="00A4263E">
        <w:rPr>
          <w:color w:val="000000" w:themeColor="text1"/>
        </w:rPr>
        <w:t xml:space="preserve"> </w:t>
      </w:r>
      <w:r w:rsidR="72E0AB22" w:rsidRPr="00A4263E">
        <w:rPr>
          <w:color w:val="000000" w:themeColor="text1"/>
        </w:rPr>
        <w:t xml:space="preserve">were optimized via a </w:t>
      </w:r>
      <w:r w:rsidR="5E74A496" w:rsidRPr="00A4263E">
        <w:rPr>
          <w:color w:val="000000" w:themeColor="text1"/>
        </w:rPr>
        <w:t>differential evolution algorithm</w:t>
      </w:r>
      <w:r w:rsidR="00C57974" w:rsidRPr="00A4263E">
        <w:rPr>
          <w:color w:val="000000" w:themeColor="text1"/>
        </w:rPr>
        <w:t>,</w:t>
      </w:r>
      <w:r w:rsidR="00A86670" w:rsidRPr="00A4263E">
        <w:rPr>
          <w:color w:val="000000" w:themeColor="text1"/>
          <w:vertAlign w:val="superscript"/>
        </w:rPr>
        <w:t>60</w:t>
      </w:r>
      <w:r w:rsidR="00A86670" w:rsidRPr="00A4263E">
        <w:rPr>
          <w:color w:val="000000" w:themeColor="text1"/>
        </w:rPr>
        <w:t xml:space="preserve"> </w:t>
      </w:r>
      <w:r w:rsidR="46C50D56" w:rsidRPr="00A4263E">
        <w:rPr>
          <w:color w:val="000000" w:themeColor="text1"/>
        </w:rPr>
        <w:t xml:space="preserve">as implemented </w:t>
      </w:r>
      <w:r w:rsidR="72E0AB22" w:rsidRPr="00A4263E">
        <w:rPr>
          <w:color w:val="000000" w:themeColor="text1"/>
        </w:rPr>
        <w:t>in SciPy</w:t>
      </w:r>
      <w:r w:rsidR="00C57974" w:rsidRPr="00A4263E">
        <w:rPr>
          <w:color w:val="000000" w:themeColor="text1"/>
        </w:rPr>
        <w:t>.</w:t>
      </w:r>
      <w:r w:rsidR="00A86670" w:rsidRPr="00A4263E">
        <w:rPr>
          <w:rFonts w:eastAsiaTheme="minorEastAsia"/>
          <w:color w:val="000000" w:themeColor="text1"/>
          <w:vertAlign w:val="superscript"/>
        </w:rPr>
        <w:t>64</w:t>
      </w:r>
      <w:r w:rsidR="00A86670" w:rsidRPr="00A4263E">
        <w:rPr>
          <w:rFonts w:eastAsiaTheme="minorEastAsia"/>
          <w:color w:val="000000" w:themeColor="text1"/>
        </w:rPr>
        <w:t xml:space="preserve"> </w:t>
      </w:r>
    </w:p>
    <w:p w14:paraId="1D80C9E8" w14:textId="77777777" w:rsidR="0061759C" w:rsidRPr="00A4263E" w:rsidRDefault="0061759C">
      <w:pPr>
        <w:spacing w:line="300" w:lineRule="auto"/>
        <w:jc w:val="both"/>
        <w:rPr>
          <w:rFonts w:eastAsia="SimSun"/>
          <w:color w:val="000000" w:themeColor="text1"/>
        </w:rPr>
      </w:pPr>
    </w:p>
    <w:p w14:paraId="70CE9003" w14:textId="77777777" w:rsidR="001B3008" w:rsidRPr="00A4263E" w:rsidRDefault="005743ED">
      <w:pPr>
        <w:spacing w:line="300" w:lineRule="auto"/>
        <w:jc w:val="both"/>
        <w:rPr>
          <w:rFonts w:cs="Liberation Serif"/>
          <w:color w:val="000000" w:themeColor="text1"/>
        </w:rPr>
      </w:pPr>
      <w:r w:rsidRPr="00A4263E">
        <w:rPr>
          <w:rFonts w:eastAsia="DengXian" w:cs="Liberation Serif"/>
          <w:color w:val="000000" w:themeColor="text1"/>
        </w:rPr>
        <w:t xml:space="preserve">(i) </w:t>
      </w:r>
      <w:r w:rsidRPr="00A4263E">
        <w:rPr>
          <w:rFonts w:eastAsia="DengXian" w:cs="Liberation Serif"/>
          <w:i/>
          <w:iCs/>
          <w:color w:val="000000" w:themeColor="text1"/>
        </w:rPr>
        <w:t>k</w:t>
      </w:r>
      <w:r w:rsidRPr="00A4263E">
        <w:rPr>
          <w:rFonts w:eastAsia="DengXian" w:cs="Liberation Serif"/>
          <w:color w:val="000000" w:themeColor="text1"/>
        </w:rPr>
        <w:t>-Nearest Neighbours (</w:t>
      </w:r>
      <w:r w:rsidRPr="00A4263E">
        <w:rPr>
          <w:rFonts w:eastAsia="DengXian" w:cs="Liberation Serif"/>
          <w:i/>
          <w:iCs/>
          <w:color w:val="000000" w:themeColor="text1"/>
        </w:rPr>
        <w:t>k</w:t>
      </w:r>
      <w:r w:rsidRPr="00A4263E">
        <w:rPr>
          <w:rFonts w:eastAsia="DengXian" w:cs="Liberation Serif"/>
          <w:color w:val="000000" w:themeColor="text1"/>
        </w:rPr>
        <w:t>-NN)</w:t>
      </w:r>
    </w:p>
    <w:p w14:paraId="0CF601AE" w14:textId="7379ECA9" w:rsidR="1EC5A9FE" w:rsidRPr="00A4263E" w:rsidRDefault="1EC5A9FE" w:rsidP="55E05D88">
      <w:pPr>
        <w:spacing w:line="300" w:lineRule="auto"/>
        <w:jc w:val="both"/>
        <w:rPr>
          <w:rFonts w:eastAsia="DengXian" w:cs="Liberation Serif"/>
          <w:color w:val="000000" w:themeColor="text1"/>
        </w:rPr>
      </w:pPr>
      <w:r w:rsidRPr="00A4263E">
        <w:rPr>
          <w:rFonts w:eastAsia="DengXian" w:cs="Liberation Serif"/>
          <w:color w:val="000000" w:themeColor="text1"/>
        </w:rPr>
        <w:t xml:space="preserve">Within the </w:t>
      </w:r>
      <w:r w:rsidRPr="00A4263E">
        <w:rPr>
          <w:rFonts w:eastAsia="DengXian" w:cs="Liberation Serif"/>
          <w:i/>
          <w:color w:val="000000" w:themeColor="text1"/>
        </w:rPr>
        <w:t>k</w:t>
      </w:r>
      <w:r w:rsidRPr="00A4263E">
        <w:rPr>
          <w:rFonts w:eastAsia="DengXian" w:cs="Liberation Serif"/>
          <w:color w:val="000000" w:themeColor="text1"/>
        </w:rPr>
        <w:t>-NN regression algorithm</w:t>
      </w:r>
      <w:r w:rsidR="00AC2664" w:rsidRPr="00A4263E">
        <w:rPr>
          <w:rFonts w:eastAsia="DengXian" w:cs="Liberation Serif"/>
          <w:color w:val="000000" w:themeColor="text1"/>
        </w:rPr>
        <w:t>,</w:t>
      </w:r>
      <w:r w:rsidR="00A86670" w:rsidRPr="00A4263E">
        <w:rPr>
          <w:rFonts w:eastAsia="DengXian" w:cs="Liberation Serif"/>
          <w:color w:val="000000" w:themeColor="text1"/>
          <w:vertAlign w:val="superscript"/>
        </w:rPr>
        <w:t>65</w:t>
      </w:r>
      <w:r w:rsidR="00A86670" w:rsidRPr="00A4263E">
        <w:rPr>
          <w:rFonts w:eastAsia="DengXian" w:cs="Liberation Serif"/>
          <w:color w:val="000000" w:themeColor="text1"/>
        </w:rPr>
        <w:t xml:space="preserve"> </w:t>
      </w:r>
      <w:r w:rsidRPr="00A4263E">
        <w:rPr>
          <w:rFonts w:eastAsia="DengXian" w:cs="Liberation Serif"/>
          <w:color w:val="000000" w:themeColor="text1"/>
        </w:rPr>
        <w:t xml:space="preserve">the value of a configuration is calculated as the weighted average of its nearest </w:t>
      </w:r>
      <w:r w:rsidRPr="00A4263E">
        <w:rPr>
          <w:rFonts w:eastAsia="DengXian" w:cs="Liberation Serif"/>
          <w:i/>
          <w:color w:val="000000" w:themeColor="text1"/>
        </w:rPr>
        <w:t>k</w:t>
      </w:r>
      <w:r w:rsidRPr="00A4263E">
        <w:rPr>
          <w:rFonts w:eastAsia="DengXian" w:cs="Liberation Serif"/>
          <w:color w:val="000000" w:themeColor="text1"/>
        </w:rPr>
        <w:t xml:space="preserve"> </w:t>
      </w:r>
      <w:r w:rsidR="62190B77" w:rsidRPr="00A4263E">
        <w:rPr>
          <w:rFonts w:eastAsia="DengXian" w:cs="Liberation Serif"/>
          <w:color w:val="000000" w:themeColor="text1"/>
        </w:rPr>
        <w:t>neighbours</w:t>
      </w:r>
      <w:r w:rsidRPr="00A4263E">
        <w:rPr>
          <w:rFonts w:eastAsia="DengXian" w:cs="Liberation Serif"/>
          <w:color w:val="000000" w:themeColor="text1"/>
        </w:rPr>
        <w:t xml:space="preserve">, where the weights are inversely proportional to the distance between the </w:t>
      </w:r>
      <w:r w:rsidR="4AA75451" w:rsidRPr="00A4263E">
        <w:rPr>
          <w:rFonts w:eastAsia="DengXian" w:cs="Liberation Serif"/>
          <w:color w:val="000000" w:themeColor="text1"/>
        </w:rPr>
        <w:t>neighbour</w:t>
      </w:r>
      <w:r w:rsidRPr="00A4263E">
        <w:rPr>
          <w:rFonts w:eastAsia="DengXian" w:cs="Liberation Serif"/>
          <w:color w:val="000000" w:themeColor="text1"/>
        </w:rPr>
        <w:t xml:space="preserve"> configurations. </w:t>
      </w:r>
      <w:r w:rsidR="005743ED" w:rsidRPr="00A4263E">
        <w:rPr>
          <w:rFonts w:eastAsia="DengXian" w:cs="Liberation Serif"/>
          <w:color w:val="000000" w:themeColor="text1"/>
        </w:rPr>
        <w:t>Distance metrics</w:t>
      </w:r>
      <w:r w:rsidR="3DFBCB9A" w:rsidRPr="00A4263E">
        <w:rPr>
          <w:rFonts w:eastAsia="DengXian" w:cs="Liberation Serif"/>
          <w:color w:val="000000" w:themeColor="text1"/>
        </w:rPr>
        <w:t>,</w:t>
      </w:r>
      <w:r w:rsidR="005743ED" w:rsidRPr="00A4263E">
        <w:rPr>
          <w:rFonts w:eastAsia="DengXian" w:cs="Liberation Serif"/>
          <w:color w:val="000000" w:themeColor="text1"/>
        </w:rPr>
        <w:t xml:space="preserve"> as described above</w:t>
      </w:r>
      <w:r w:rsidR="3D2EF9FB" w:rsidRPr="00A4263E">
        <w:rPr>
          <w:rFonts w:eastAsia="DengXian" w:cs="Liberation Serif"/>
          <w:color w:val="000000" w:themeColor="text1"/>
        </w:rPr>
        <w:t>,</w:t>
      </w:r>
      <w:r w:rsidR="005743ED" w:rsidRPr="00A4263E">
        <w:rPr>
          <w:rFonts w:eastAsia="DengXian" w:cs="Liberation Serif"/>
          <w:color w:val="000000" w:themeColor="text1"/>
        </w:rPr>
        <w:t xml:space="preserve"> are </w:t>
      </w:r>
      <w:r w:rsidR="5929B17A" w:rsidRPr="00A4263E">
        <w:rPr>
          <w:rFonts w:eastAsia="DengXian" w:cs="Liberation Serif"/>
          <w:color w:val="000000" w:themeColor="text1"/>
        </w:rPr>
        <w:t xml:space="preserve">able </w:t>
      </w:r>
      <w:r w:rsidR="005743ED" w:rsidRPr="00A4263E">
        <w:rPr>
          <w:rFonts w:eastAsia="DengXian" w:cs="Liberation Serif"/>
          <w:color w:val="000000" w:themeColor="text1"/>
        </w:rPr>
        <w:t xml:space="preserve">to measure how ‘close’ two points are to each other. Different values of </w:t>
      </w:r>
      <w:r w:rsidR="005743ED" w:rsidRPr="00A4263E">
        <w:rPr>
          <w:rFonts w:eastAsia="DengXian" w:cs="Liberation Serif"/>
          <w:i/>
          <w:iCs/>
          <w:color w:val="000000" w:themeColor="text1"/>
        </w:rPr>
        <w:t>k</w:t>
      </w:r>
      <w:r w:rsidR="005743ED" w:rsidRPr="00A4263E">
        <w:rPr>
          <w:rFonts w:eastAsia="DengXian" w:cs="Liberation Serif"/>
          <w:color w:val="000000" w:themeColor="text1"/>
        </w:rPr>
        <w:t xml:space="preserve"> were </w:t>
      </w:r>
      <w:r w:rsidR="005743ED" w:rsidRPr="00A4263E">
        <w:rPr>
          <w:rFonts w:cs="Liberation Serif"/>
          <w:color w:val="000000" w:themeColor="text1"/>
        </w:rPr>
        <w:t>t</w:t>
      </w:r>
      <w:r w:rsidR="005743ED" w:rsidRPr="00A4263E">
        <w:rPr>
          <w:rFonts w:eastAsia="DengXian" w:cs="Liberation Serif"/>
          <w:color w:val="000000" w:themeColor="text1"/>
        </w:rPr>
        <w:t>ested</w:t>
      </w:r>
      <w:r w:rsidR="299272EC" w:rsidRPr="00A4263E">
        <w:rPr>
          <w:rFonts w:eastAsia="DengXian" w:cs="Liberation Serif"/>
          <w:color w:val="000000" w:themeColor="text1"/>
        </w:rPr>
        <w:t>,</w:t>
      </w:r>
      <w:r w:rsidR="005743ED" w:rsidRPr="00A4263E">
        <w:rPr>
          <w:rFonts w:eastAsia="DengXian" w:cs="Liberation Serif"/>
          <w:color w:val="000000" w:themeColor="text1"/>
        </w:rPr>
        <w:t xml:space="preserve"> </w:t>
      </w:r>
      <w:r w:rsidR="00936FE6" w:rsidRPr="00A4263E">
        <w:rPr>
          <w:rFonts w:eastAsia="DengXian" w:cs="Liberation Serif"/>
          <w:color w:val="000000" w:themeColor="text1"/>
        </w:rPr>
        <w:t xml:space="preserve">as shown in </w:t>
      </w:r>
      <w:r w:rsidR="007B79B9" w:rsidRPr="00A4263E">
        <w:rPr>
          <w:rFonts w:eastAsia="DengXian" w:cs="Liberation Serif"/>
          <w:color w:val="000000" w:themeColor="text1"/>
        </w:rPr>
        <w:t>Figure S1</w:t>
      </w:r>
      <w:r w:rsidR="097CF2B2" w:rsidRPr="00A4263E">
        <w:rPr>
          <w:rFonts w:eastAsia="DengXian" w:cs="Liberation Serif"/>
          <w:color w:val="000000" w:themeColor="text1"/>
        </w:rPr>
        <w:t>,</w:t>
      </w:r>
      <w:r w:rsidR="00936FE6" w:rsidRPr="00A4263E">
        <w:rPr>
          <w:rFonts w:eastAsia="DengXian" w:cs="Liberation Serif"/>
          <w:color w:val="000000" w:themeColor="text1"/>
        </w:rPr>
        <w:t xml:space="preserve"> </w:t>
      </w:r>
      <w:r w:rsidR="005743ED" w:rsidRPr="00A4263E">
        <w:rPr>
          <w:rFonts w:eastAsia="DengXian" w:cs="Liberation Serif"/>
          <w:color w:val="000000" w:themeColor="text1"/>
        </w:rPr>
        <w:t>to reduce the errors while maintaining the predictivity</w:t>
      </w:r>
      <w:r w:rsidR="3152DF1E" w:rsidRPr="00A4263E">
        <w:rPr>
          <w:rFonts w:eastAsia="DengXian" w:cs="Liberation Serif"/>
          <w:color w:val="000000" w:themeColor="text1"/>
        </w:rPr>
        <w:t xml:space="preserve">. </w:t>
      </w:r>
      <w:r w:rsidR="744E99DA" w:rsidRPr="00A4263E">
        <w:rPr>
          <w:rFonts w:eastAsia="DengXian" w:cs="Liberation Serif"/>
          <w:color w:val="000000" w:themeColor="text1"/>
        </w:rPr>
        <w:t xml:space="preserve">In our case, the RMSE was minimized for </w:t>
      </w:r>
      <w:r w:rsidR="744E99DA" w:rsidRPr="00A4263E">
        <w:rPr>
          <w:rFonts w:eastAsia="DengXian" w:cs="Liberation Serif"/>
          <w:i/>
          <w:color w:val="000000" w:themeColor="text1"/>
        </w:rPr>
        <w:t>k</w:t>
      </w:r>
      <w:r w:rsidR="744E99DA" w:rsidRPr="00A4263E">
        <w:rPr>
          <w:rFonts w:eastAsia="DengXian" w:cs="Liberation Serif"/>
          <w:color w:val="000000" w:themeColor="text1"/>
        </w:rPr>
        <w:t>=3</w:t>
      </w:r>
      <w:r w:rsidR="005743ED" w:rsidRPr="00A4263E">
        <w:rPr>
          <w:rFonts w:eastAsia="DengXian" w:cs="Liberation Serif"/>
          <w:color w:val="000000" w:themeColor="text1"/>
        </w:rPr>
        <w:t>.</w:t>
      </w:r>
    </w:p>
    <w:p w14:paraId="6D7E092B" w14:textId="77777777" w:rsidR="001B3008" w:rsidRPr="00A4263E" w:rsidRDefault="001B3008">
      <w:pPr>
        <w:spacing w:line="300" w:lineRule="auto"/>
        <w:jc w:val="both"/>
        <w:rPr>
          <w:rFonts w:cs="Liberation Serif"/>
          <w:color w:val="000000" w:themeColor="text1"/>
        </w:rPr>
      </w:pPr>
    </w:p>
    <w:p w14:paraId="17329F60" w14:textId="26CE81C5" w:rsidR="001B3008" w:rsidRPr="00A4263E" w:rsidRDefault="005743ED" w:rsidP="55E05D88">
      <w:pPr>
        <w:spacing w:line="300" w:lineRule="auto"/>
        <w:jc w:val="both"/>
        <w:rPr>
          <w:rFonts w:eastAsia="DengXian" w:cs="Liberation Serif"/>
          <w:color w:val="000000" w:themeColor="text1"/>
        </w:rPr>
      </w:pPr>
      <w:r w:rsidRPr="00A4263E">
        <w:rPr>
          <w:rFonts w:eastAsia="DengXian" w:cs="Liberation Serif"/>
          <w:color w:val="000000" w:themeColor="text1"/>
        </w:rPr>
        <w:t>(ii) Kernel Ridge Regression (KRR):</w:t>
      </w:r>
    </w:p>
    <w:p w14:paraId="4484C718" w14:textId="40AAD59F" w:rsidR="2B5E6E70" w:rsidRPr="00A4263E" w:rsidRDefault="2B5E6E70" w:rsidP="55E05D88">
      <w:pPr>
        <w:spacing w:line="300" w:lineRule="auto"/>
        <w:jc w:val="both"/>
        <w:rPr>
          <w:rFonts w:eastAsia="DengXian" w:cs="Liberation Serif"/>
          <w:color w:val="000000" w:themeColor="text1"/>
        </w:rPr>
      </w:pPr>
      <w:r w:rsidRPr="00A4263E">
        <w:rPr>
          <w:rFonts w:eastAsia="DengXian" w:cs="Liberation Serif"/>
          <w:color w:val="000000" w:themeColor="text1"/>
        </w:rPr>
        <w:t xml:space="preserve">Kernel ridge regression (KRR) uses the kernel trick to allow for a non-linear version of regularised least squares. </w:t>
      </w:r>
      <w:r w:rsidR="3C77B026" w:rsidRPr="00A4263E">
        <w:rPr>
          <w:rFonts w:eastAsia="DengXian" w:cs="Liberation Serif"/>
          <w:color w:val="000000" w:themeColor="text1"/>
        </w:rPr>
        <w:t>KRR can predict</w:t>
      </w:r>
      <w:r w:rsidR="60B1AA3B" w:rsidRPr="00A4263E">
        <w:rPr>
          <w:rFonts w:eastAsia="DengXian" w:cs="Liberation Serif"/>
          <w:color w:val="000000" w:themeColor="text1"/>
        </w:rPr>
        <w:t xml:space="preserve"> the target values </w:t>
      </w:r>
      <w:r w:rsidR="00D47E77" w:rsidRPr="00A4263E">
        <w:rPr>
          <w:rFonts w:eastAsia="DengXian" w:cs="Liberation Serif"/>
          <w:b/>
          <w:color w:val="000000" w:themeColor="text1"/>
          <w:position w:val="-10"/>
        </w:rPr>
        <w:object w:dxaOrig="260" w:dyaOrig="480" w14:anchorId="01FF50EE">
          <v:shape id="_x0000_i1030" type="#_x0000_t75" style="width:14.55pt;height:24.15pt" o:ole="">
            <v:imagedata r:id="rId22" o:title=""/>
          </v:shape>
          <o:OLEObject Type="Embed" ProgID="Equation.DSMT4" ShapeID="_x0000_i1030" DrawAspect="Content" ObjectID="_1659880076" r:id="rId23"/>
        </w:object>
      </w:r>
      <w:r w:rsidR="60B1AA3B" w:rsidRPr="00A4263E">
        <w:rPr>
          <w:rFonts w:eastAsia="DengXian" w:cs="Liberation Serif"/>
          <w:color w:val="000000" w:themeColor="text1"/>
        </w:rPr>
        <w:t xml:space="preserve">of a new configuration </w:t>
      </w:r>
      <w:r w:rsidR="00D47E77" w:rsidRPr="00A4263E">
        <w:rPr>
          <w:rFonts w:eastAsia="SimSun" w:cs="Liberation Serif"/>
          <w:b/>
          <w:bCs/>
          <w:color w:val="000000" w:themeColor="text1"/>
        </w:rPr>
        <w:t>p</w:t>
      </w:r>
      <w:r w:rsidR="00D47E77" w:rsidRPr="00A4263E">
        <w:rPr>
          <w:rFonts w:eastAsia="SimSun" w:cs="Liberation Serif"/>
          <w:i/>
          <w:iCs/>
          <w:color w:val="000000" w:themeColor="text1"/>
          <w:vertAlign w:val="subscript"/>
        </w:rPr>
        <w:t>mn</w:t>
      </w:r>
      <w:r w:rsidR="40F4381F" w:rsidRPr="00A4263E">
        <w:rPr>
          <w:rFonts w:eastAsia="DengXian" w:cs="Liberation Serif"/>
          <w:color w:val="000000" w:themeColor="text1"/>
        </w:rPr>
        <w:t xml:space="preserve"> </w:t>
      </w:r>
      <w:r w:rsidR="60B1AA3B" w:rsidRPr="00A4263E">
        <w:rPr>
          <w:rFonts w:eastAsia="DengXian" w:cs="Liberation Serif"/>
          <w:color w:val="000000" w:themeColor="text1"/>
        </w:rPr>
        <w:t>as:</w:t>
      </w:r>
    </w:p>
    <w:p w14:paraId="2FFB2782" w14:textId="4D512285" w:rsidR="009A242D" w:rsidRPr="00A4263E" w:rsidRDefault="005A4994" w:rsidP="00116297">
      <w:pPr>
        <w:spacing w:line="300" w:lineRule="auto"/>
        <w:jc w:val="right"/>
        <w:rPr>
          <w:rFonts w:eastAsia="SimSun" w:cs="Liberation Serif"/>
          <w:color w:val="000000" w:themeColor="text1"/>
        </w:rPr>
      </w:pPr>
      <w:r w:rsidRPr="00A4263E">
        <w:rPr>
          <w:rFonts w:eastAsia="DengXian" w:cs="Liberation Serif"/>
          <w:b/>
          <w:color w:val="000000" w:themeColor="text1"/>
        </w:rPr>
        <w:t xml:space="preserve"> </w:t>
      </w:r>
      <w:r w:rsidR="007962BC" w:rsidRPr="00A4263E">
        <w:rPr>
          <w:rFonts w:cs="Liberation Serif"/>
          <w:color w:val="000000" w:themeColor="text1"/>
          <w:position w:val="-14"/>
        </w:rPr>
        <w:object w:dxaOrig="2060" w:dyaOrig="520" w14:anchorId="314B28D4">
          <v:shape id="_x0000_i1031" type="#_x0000_t75" style="width:103.65pt;height:25.8pt" o:ole="">
            <v:imagedata r:id="rId24" o:title=""/>
          </v:shape>
          <o:OLEObject Type="Embed" ProgID="Equation.DSMT4" ShapeID="_x0000_i1031" DrawAspect="Content" ObjectID="_1659880077" r:id="rId25"/>
        </w:object>
      </w:r>
      <w:r w:rsidR="00A90C1C" w:rsidRPr="00A4263E">
        <w:rPr>
          <w:rFonts w:eastAsia="SimSun" w:cs="Liberation Serif"/>
          <w:color w:val="000000" w:themeColor="text1"/>
        </w:rPr>
        <w:t xml:space="preserve">             </w:t>
      </w:r>
      <w:r w:rsidR="009A242D" w:rsidRPr="00A4263E">
        <w:rPr>
          <w:rFonts w:eastAsia="SimSun" w:cs="Liberation Serif"/>
          <w:color w:val="000000" w:themeColor="text1"/>
        </w:rPr>
        <w:t xml:space="preserve">        </w:t>
      </w:r>
      <w:r w:rsidRPr="00A4263E">
        <w:rPr>
          <w:rFonts w:eastAsia="SimSun" w:cs="Liberation Serif"/>
          <w:color w:val="000000" w:themeColor="text1"/>
        </w:rPr>
        <w:t xml:space="preserve">              </w:t>
      </w:r>
      <w:r w:rsidR="009A242D" w:rsidRPr="00A4263E">
        <w:rPr>
          <w:rFonts w:eastAsia="SimSun" w:cs="Liberation Serif"/>
          <w:color w:val="000000" w:themeColor="text1"/>
        </w:rPr>
        <w:t xml:space="preserve">             (</w:t>
      </w:r>
      <w:r w:rsidR="00467B7F" w:rsidRPr="00A4263E">
        <w:rPr>
          <w:rFonts w:eastAsia="SimSun" w:cs="Liberation Serif"/>
          <w:color w:val="000000" w:themeColor="text1"/>
        </w:rPr>
        <w:t>6</w:t>
      </w:r>
      <w:r w:rsidR="009A242D" w:rsidRPr="00A4263E">
        <w:rPr>
          <w:rFonts w:eastAsia="SimSun" w:cs="Liberation Serif"/>
          <w:color w:val="000000" w:themeColor="text1"/>
        </w:rPr>
        <w:t>)</w:t>
      </w:r>
    </w:p>
    <w:p w14:paraId="51276A09" w14:textId="4CF57920" w:rsidR="009A242D" w:rsidRPr="00A4263E" w:rsidRDefault="520A48AE" w:rsidP="00116297">
      <w:pPr>
        <w:spacing w:line="300" w:lineRule="auto"/>
        <w:jc w:val="both"/>
        <w:rPr>
          <w:rFonts w:eastAsia="DengXian" w:cs="Liberation Serif"/>
          <w:color w:val="000000" w:themeColor="text1"/>
        </w:rPr>
      </w:pPr>
      <w:r w:rsidRPr="00A4263E">
        <w:rPr>
          <w:rFonts w:eastAsia="DengXian" w:cs="Liberation Serif"/>
          <w:color w:val="000000" w:themeColor="text1"/>
        </w:rPr>
        <w:t>w</w:t>
      </w:r>
      <w:r w:rsidR="6D209FE5" w:rsidRPr="00A4263E">
        <w:rPr>
          <w:rFonts w:eastAsia="DengXian" w:cs="Liberation Serif"/>
          <w:color w:val="000000" w:themeColor="text1"/>
        </w:rPr>
        <w:t xml:space="preserve">here α is a regularization hyperparameter, </w:t>
      </w:r>
      <w:r w:rsidR="6D209FE5" w:rsidRPr="00A4263E">
        <w:rPr>
          <w:rFonts w:eastAsia="DengXian" w:cs="Liberation Serif"/>
          <w:i/>
          <w:iCs/>
          <w:color w:val="000000" w:themeColor="text1"/>
        </w:rPr>
        <w:t>I</w:t>
      </w:r>
      <w:r w:rsidR="6D209FE5" w:rsidRPr="00A4263E">
        <w:rPr>
          <w:rFonts w:eastAsia="DengXian" w:cs="Liberation Serif"/>
          <w:color w:val="000000" w:themeColor="text1"/>
        </w:rPr>
        <w:t xml:space="preserve"> is the identity matrix, </w:t>
      </w:r>
      <w:r w:rsidR="6D209FE5" w:rsidRPr="00A4263E">
        <w:rPr>
          <w:rFonts w:eastAsia="DengXian" w:cs="Liberation Serif"/>
          <w:i/>
          <w:iCs/>
          <w:color w:val="000000" w:themeColor="text1"/>
        </w:rPr>
        <w:t>K</w:t>
      </w:r>
      <w:r w:rsidR="6D209FE5" w:rsidRPr="00A4263E">
        <w:rPr>
          <w:rFonts w:eastAsia="DengXian" w:cs="Liberation Serif"/>
          <w:color w:val="000000" w:themeColor="text1"/>
        </w:rPr>
        <w:t xml:space="preserve"> and</w:t>
      </w:r>
      <w:r w:rsidR="350F6B64" w:rsidRPr="00A4263E">
        <w:rPr>
          <w:rFonts w:eastAsia="DengXian" w:cs="Liberation Serif"/>
          <w:i/>
          <w:iCs/>
          <w:color w:val="000000" w:themeColor="text1"/>
        </w:rPr>
        <w:t xml:space="preserve"> </w:t>
      </w:r>
      <w:r w:rsidR="00305A72" w:rsidRPr="00A4263E">
        <w:rPr>
          <w:rFonts w:eastAsia="DengXian" w:cs="Liberation Serif"/>
          <w:i/>
          <w:color w:val="000000" w:themeColor="text1"/>
          <w:position w:val="-4"/>
        </w:rPr>
        <w:object w:dxaOrig="260" w:dyaOrig="260" w14:anchorId="2B6A0C2F">
          <v:shape id="_x0000_i1032" type="#_x0000_t75" style="width:14.55pt;height:14.55pt" o:ole="">
            <v:imagedata r:id="rId26" o:title=""/>
          </v:shape>
          <o:OLEObject Type="Embed" ProgID="Equation.DSMT4" ShapeID="_x0000_i1032" DrawAspect="Content" ObjectID="_1659880078" r:id="rId27"/>
        </w:object>
      </w:r>
      <w:r w:rsidR="6D209FE5" w:rsidRPr="00A4263E">
        <w:rPr>
          <w:rFonts w:eastAsia="DengXian" w:cs="Liberation Serif"/>
          <w:color w:val="000000" w:themeColor="text1"/>
        </w:rPr>
        <w:t xml:space="preserve"> can be obtained from </w:t>
      </w:r>
    </w:p>
    <w:p w14:paraId="701BC3DE" w14:textId="63E3FE3D" w:rsidR="009A242D" w:rsidRPr="00A4263E" w:rsidRDefault="009A242D" w:rsidP="00116297">
      <w:pPr>
        <w:pStyle w:val="ListParagraph"/>
        <w:wordWrap w:val="0"/>
        <w:spacing w:line="300" w:lineRule="auto"/>
        <w:ind w:left="720" w:firstLineChars="0" w:firstLine="0"/>
        <w:jc w:val="right"/>
        <w:rPr>
          <w:rFonts w:eastAsia="DengXian" w:cs="Liberation Serif"/>
          <w:color w:val="000000" w:themeColor="text1"/>
        </w:rPr>
      </w:pPr>
      <w:r w:rsidRPr="00A4263E">
        <w:rPr>
          <w:rFonts w:cs="Liberation Serif"/>
          <w:color w:val="000000" w:themeColor="text1"/>
          <w:position w:val="-40"/>
        </w:rPr>
        <w:object w:dxaOrig="1939" w:dyaOrig="920" w14:anchorId="1E621F46">
          <v:shape id="_x0000_i1033" type="#_x0000_t75" style="width:97.4pt;height:46.2pt" o:ole="">
            <v:imagedata r:id="rId28" o:title=""/>
          </v:shape>
          <o:OLEObject Type="Embed" ProgID="Equation.DSMT4" ShapeID="_x0000_i1033" DrawAspect="Content" ObjectID="_1659880079" r:id="rId29"/>
        </w:object>
      </w:r>
      <w:r w:rsidRPr="00A4263E">
        <w:rPr>
          <w:rFonts w:eastAsia="DengXian" w:cs="Liberation Serif"/>
          <w:color w:val="000000" w:themeColor="text1"/>
        </w:rPr>
        <w:t xml:space="preserve">                                                </w:t>
      </w:r>
      <w:r w:rsidR="005A4994" w:rsidRPr="00A4263E">
        <w:rPr>
          <w:rFonts w:eastAsia="DengXian" w:cs="Liberation Serif"/>
          <w:color w:val="000000" w:themeColor="text1"/>
        </w:rPr>
        <w:t xml:space="preserve"> </w:t>
      </w:r>
      <w:r w:rsidRPr="00A4263E">
        <w:rPr>
          <w:rFonts w:eastAsia="DengXian" w:cs="Liberation Serif"/>
          <w:color w:val="000000" w:themeColor="text1"/>
        </w:rPr>
        <w:t>(</w:t>
      </w:r>
      <w:r w:rsidR="00467B7F" w:rsidRPr="00A4263E">
        <w:rPr>
          <w:rFonts w:eastAsia="DengXian" w:cs="Liberation Serif"/>
          <w:color w:val="000000" w:themeColor="text1"/>
        </w:rPr>
        <w:t>7</w:t>
      </w:r>
      <w:r w:rsidRPr="00A4263E">
        <w:rPr>
          <w:rFonts w:eastAsia="DengXian" w:cs="Liberation Serif"/>
          <w:color w:val="000000" w:themeColor="text1"/>
        </w:rPr>
        <w:t>)</w:t>
      </w:r>
    </w:p>
    <w:p w14:paraId="74360B5D" w14:textId="3CA62B99" w:rsidR="009A242D" w:rsidRPr="00A4263E" w:rsidRDefault="009A242D" w:rsidP="00A90C1C">
      <w:pPr>
        <w:spacing w:line="300" w:lineRule="auto"/>
        <w:jc w:val="both"/>
        <w:rPr>
          <w:rFonts w:eastAsia="DengXian" w:cs="Liberation Serif"/>
          <w:color w:val="000000" w:themeColor="text1"/>
        </w:rPr>
      </w:pPr>
      <w:r w:rsidRPr="00A4263E">
        <w:rPr>
          <w:rFonts w:eastAsia="DengXian" w:cs="Liberation Serif"/>
          <w:color w:val="000000" w:themeColor="text1"/>
        </w:rPr>
        <w:t xml:space="preserve">The distance of </w:t>
      </w:r>
      <w:r w:rsidR="009817E9" w:rsidRPr="00A4263E">
        <w:rPr>
          <w:rFonts w:eastAsia="DengXian" w:cs="Liberation Serif"/>
          <w:color w:val="000000" w:themeColor="text1"/>
        </w:rPr>
        <w:t xml:space="preserve">physical </w:t>
      </w:r>
      <w:r w:rsidRPr="00A4263E">
        <w:rPr>
          <w:rFonts w:eastAsia="DengXian" w:cs="Liberation Serif"/>
          <w:color w:val="000000" w:themeColor="text1"/>
        </w:rPr>
        <w:t xml:space="preserve">and structural properties described above are used to compute </w:t>
      </w:r>
      <w:r w:rsidRPr="00A4263E">
        <w:rPr>
          <w:rFonts w:eastAsia="DengXian" w:cs="Liberation Serif"/>
          <w:i/>
          <w:color w:val="000000" w:themeColor="text1"/>
        </w:rPr>
        <w:t>f</w:t>
      </w:r>
      <w:r w:rsidRPr="00A4263E">
        <w:rPr>
          <w:rFonts w:eastAsia="DengXian" w:cs="Liberation Serif"/>
          <w:color w:val="000000" w:themeColor="text1"/>
        </w:rPr>
        <w:t xml:space="preserve"> mapping vectors into a scalar which can be described as </w:t>
      </w:r>
    </w:p>
    <w:p w14:paraId="46CE517C" w14:textId="745C39D7" w:rsidR="005A4994" w:rsidRPr="00A4263E" w:rsidRDefault="005A4994" w:rsidP="005A4994">
      <w:pPr>
        <w:spacing w:line="300" w:lineRule="auto"/>
        <w:jc w:val="right"/>
        <w:rPr>
          <w:rFonts w:eastAsia="SimSun" w:cs="Liberation Serif"/>
          <w:color w:val="000000" w:themeColor="text1"/>
        </w:rPr>
      </w:pPr>
      <w:r w:rsidRPr="00A4263E">
        <w:rPr>
          <w:rFonts w:cs="Liberation Serif"/>
          <w:color w:val="000000" w:themeColor="text1"/>
        </w:rPr>
        <w:t xml:space="preserve"> </w:t>
      </w:r>
      <w:r w:rsidRPr="00A4263E">
        <w:rPr>
          <w:rFonts w:cs="Liberation Serif"/>
          <w:color w:val="000000" w:themeColor="text1"/>
          <w:position w:val="-14"/>
        </w:rPr>
        <w:object w:dxaOrig="4580" w:dyaOrig="480" w14:anchorId="62A516BD">
          <v:shape id="_x0000_i1034" type="#_x0000_t75" style="width:228.9pt;height:24.15pt" o:ole="">
            <v:imagedata r:id="rId30" o:title=""/>
          </v:shape>
          <o:OLEObject Type="Embed" ProgID="Equation.DSMT4" ShapeID="_x0000_i1034" DrawAspect="Content" ObjectID="_1659880080" r:id="rId31"/>
        </w:object>
      </w:r>
      <w:r w:rsidRPr="00A4263E">
        <w:rPr>
          <w:rFonts w:eastAsia="DengXian" w:cs="Liberation Serif"/>
          <w:color w:val="000000" w:themeColor="text1"/>
        </w:rPr>
        <w:t xml:space="preserve"> </w:t>
      </w:r>
      <w:r w:rsidRPr="00A4263E">
        <w:rPr>
          <w:rFonts w:eastAsia="SimSun" w:cs="Liberation Serif"/>
          <w:color w:val="000000" w:themeColor="text1"/>
        </w:rPr>
        <w:t xml:space="preserve">                       (8)</w:t>
      </w:r>
    </w:p>
    <w:p w14:paraId="4C063D0A" w14:textId="2E432B9A" w:rsidR="00D21479" w:rsidRPr="00A4263E" w:rsidRDefault="65C81869" w:rsidP="55E05D88">
      <w:pPr>
        <w:spacing w:line="300" w:lineRule="auto"/>
        <w:jc w:val="both"/>
        <w:rPr>
          <w:rFonts w:eastAsia="DengXian" w:cs="Liberation Serif"/>
          <w:color w:val="000000" w:themeColor="text1"/>
        </w:rPr>
      </w:pPr>
      <w:r w:rsidRPr="00A4263E">
        <w:rPr>
          <w:rFonts w:eastAsia="DengXian" w:cs="Liberation Serif"/>
          <w:color w:val="000000" w:themeColor="text1"/>
        </w:rPr>
        <w:t>w</w:t>
      </w:r>
      <w:r w:rsidR="2C44D285" w:rsidRPr="00A4263E">
        <w:rPr>
          <w:rFonts w:eastAsia="DengXian" w:cs="Liberation Serif"/>
          <w:color w:val="000000" w:themeColor="text1"/>
        </w:rPr>
        <w:t xml:space="preserve">here </w:t>
      </w:r>
      <w:r w:rsidR="2C44D285" w:rsidRPr="00A4263E">
        <w:rPr>
          <w:rFonts w:eastAsia="DengXian" w:cs="Liberation Serif"/>
          <w:i/>
          <w:iCs/>
          <w:color w:val="000000" w:themeColor="text1"/>
        </w:rPr>
        <w:t>f</w:t>
      </w:r>
      <w:r w:rsidR="2EF63692" w:rsidRPr="00A4263E">
        <w:rPr>
          <w:rFonts w:eastAsia="DengXian" w:cs="Liberation Serif"/>
          <w:color w:val="000000" w:themeColor="text1"/>
        </w:rPr>
        <w:t xml:space="preserve"> is </w:t>
      </w:r>
      <w:r w:rsidR="1B7AFA39" w:rsidRPr="00A4263E">
        <w:rPr>
          <w:rFonts w:eastAsia="DengXian" w:cs="Liberation Serif"/>
          <w:color w:val="000000" w:themeColor="text1"/>
        </w:rPr>
        <w:t>the kernel</w:t>
      </w:r>
      <w:r w:rsidR="2C44D285" w:rsidRPr="00A4263E">
        <w:rPr>
          <w:rFonts w:eastAsia="DengXian" w:cs="Liberation Serif"/>
          <w:color w:val="000000" w:themeColor="text1"/>
        </w:rPr>
        <w:t xml:space="preserve"> function that maps </w:t>
      </w:r>
      <w:r w:rsidR="45057271" w:rsidRPr="00A4263E">
        <w:rPr>
          <w:rFonts w:eastAsia="DengXian" w:cs="Liberation Serif"/>
          <w:color w:val="000000" w:themeColor="text1"/>
        </w:rPr>
        <w:t xml:space="preserve">the coordinate </w:t>
      </w:r>
      <w:r w:rsidR="2C44D285" w:rsidRPr="00A4263E">
        <w:rPr>
          <w:rFonts w:eastAsia="DengXian" w:cs="Liberation Serif"/>
          <w:color w:val="000000" w:themeColor="text1"/>
        </w:rPr>
        <w:t>vectors to a scalar. The particular form also determines the non-linearity introduced in the procedure. A kernel matrix can be interpreted as matrix of distances b</w:t>
      </w:r>
      <w:r w:rsidR="2EF63692" w:rsidRPr="00A4263E">
        <w:rPr>
          <w:rFonts w:eastAsia="DengXian" w:cs="Liberation Serif"/>
          <w:color w:val="000000" w:themeColor="text1"/>
        </w:rPr>
        <w:t xml:space="preserve">etween couples of </w:t>
      </w:r>
      <w:r w:rsidR="278A01B8" w:rsidRPr="00A4263E">
        <w:rPr>
          <w:rFonts w:eastAsia="DengXian" w:cs="Liberation Serif"/>
          <w:color w:val="000000" w:themeColor="text1"/>
        </w:rPr>
        <w:t xml:space="preserve">configurations </w:t>
      </w:r>
      <w:r w:rsidR="2EF63692" w:rsidRPr="00A4263E">
        <w:rPr>
          <w:rFonts w:eastAsia="DengXian" w:cs="Liberation Serif"/>
          <w:color w:val="000000" w:themeColor="text1"/>
        </w:rPr>
        <w:t>in</w:t>
      </w:r>
      <w:r w:rsidR="2C44D285" w:rsidRPr="00A4263E">
        <w:rPr>
          <w:rFonts w:eastAsia="DengXian" w:cs="Liberation Serif"/>
          <w:color w:val="000000" w:themeColor="text1"/>
        </w:rPr>
        <w:t xml:space="preserve"> input space.</w:t>
      </w:r>
      <w:r w:rsidR="60E74FCF" w:rsidRPr="00A4263E">
        <w:rPr>
          <w:rFonts w:eastAsia="DengXian" w:cs="Liberation Serif"/>
          <w:color w:val="000000" w:themeColor="text1"/>
        </w:rPr>
        <w:t xml:space="preserve">  </w:t>
      </w:r>
    </w:p>
    <w:p w14:paraId="26607403" w14:textId="77777777" w:rsidR="001B3008" w:rsidRPr="00A4263E" w:rsidRDefault="001B3008">
      <w:pPr>
        <w:spacing w:line="300" w:lineRule="auto"/>
        <w:jc w:val="both"/>
        <w:rPr>
          <w:rFonts w:eastAsia="SimSun" w:cs="Liberation Serif"/>
          <w:color w:val="000000" w:themeColor="text1"/>
          <w:lang w:val="en-US"/>
        </w:rPr>
      </w:pPr>
    </w:p>
    <w:p w14:paraId="5D4F6696" w14:textId="68778134" w:rsidR="001B3008" w:rsidRPr="00A4263E" w:rsidRDefault="005743ED" w:rsidP="55E05D88">
      <w:pPr>
        <w:spacing w:line="300" w:lineRule="auto"/>
        <w:jc w:val="both"/>
        <w:rPr>
          <w:rFonts w:eastAsia="DengXian" w:cs="Liberation Serif"/>
          <w:color w:val="000000" w:themeColor="text1"/>
        </w:rPr>
      </w:pPr>
      <w:r w:rsidRPr="00A4263E">
        <w:rPr>
          <w:rFonts w:eastAsia="DengXian" w:cs="Liberation Serif"/>
          <w:color w:val="000000" w:themeColor="text1"/>
        </w:rPr>
        <w:t>(iii) Support Vector Regression (SVR):</w:t>
      </w:r>
    </w:p>
    <w:p w14:paraId="4A1F7DFB" w14:textId="480B69A7" w:rsidR="0061759C" w:rsidRPr="00A4263E" w:rsidRDefault="2C44D285" w:rsidP="61DFA3E5">
      <w:pPr>
        <w:spacing w:line="300" w:lineRule="auto"/>
        <w:jc w:val="both"/>
        <w:rPr>
          <w:rFonts w:cs="Liberation Serif"/>
          <w:color w:val="000000" w:themeColor="text1"/>
        </w:rPr>
      </w:pPr>
      <w:r w:rsidRPr="00A4263E">
        <w:rPr>
          <w:rFonts w:eastAsia="DengXian" w:cs="Liberation Serif"/>
          <w:color w:val="000000" w:themeColor="text1"/>
        </w:rPr>
        <w:t xml:space="preserve">The SVR </w:t>
      </w:r>
      <w:r w:rsidR="00A86670" w:rsidRPr="00A4263E">
        <w:rPr>
          <w:rFonts w:eastAsia="DengXian" w:cs="Liberation Serif"/>
          <w:color w:val="000000" w:themeColor="text1"/>
        </w:rPr>
        <w:t>algorithm</w:t>
      </w:r>
      <w:r w:rsidR="00A86670" w:rsidRPr="00A4263E">
        <w:rPr>
          <w:rFonts w:eastAsia="DengXian" w:cs="Liberation Serif"/>
          <w:color w:val="000000" w:themeColor="text1"/>
          <w:vertAlign w:val="superscript"/>
        </w:rPr>
        <w:t>66</w:t>
      </w:r>
      <w:r w:rsidR="00A86670" w:rsidRPr="00A4263E">
        <w:rPr>
          <w:rFonts w:eastAsia="DengXian" w:cs="Liberation Serif"/>
          <w:color w:val="000000" w:themeColor="text1"/>
        </w:rPr>
        <w:t xml:space="preserve"> </w:t>
      </w:r>
      <w:r w:rsidR="1195866A" w:rsidRPr="00A4263E">
        <w:rPr>
          <w:rFonts w:eastAsia="DengXian" w:cs="Liberation Serif"/>
          <w:color w:val="000000" w:themeColor="text1"/>
        </w:rPr>
        <w:t>uses the same kernel that we have described above for KRR</w:t>
      </w:r>
      <w:r w:rsidRPr="00A4263E">
        <w:rPr>
          <w:rFonts w:eastAsia="DengXian" w:cs="Liberation Serif"/>
          <w:color w:val="000000" w:themeColor="text1"/>
        </w:rPr>
        <w:t xml:space="preserve">.  </w:t>
      </w:r>
      <w:r w:rsidR="59E9625A" w:rsidRPr="00A4263E">
        <w:rPr>
          <w:rFonts w:eastAsia="SimSun" w:cs="Liberation Serif"/>
          <w:color w:val="000000" w:themeColor="text1"/>
        </w:rPr>
        <w:t xml:space="preserve">The </w:t>
      </w:r>
      <w:r w:rsidR="64A3D7B3" w:rsidRPr="00A4263E">
        <w:rPr>
          <w:rFonts w:eastAsia="SimSun" w:cs="Liberation Serif"/>
          <w:color w:val="000000" w:themeColor="text1"/>
        </w:rPr>
        <w:t xml:space="preserve">SVR </w:t>
      </w:r>
      <w:r w:rsidR="59E9625A" w:rsidRPr="00A4263E">
        <w:rPr>
          <w:rFonts w:eastAsia="SimSun" w:cs="Liberation Serif"/>
          <w:color w:val="000000" w:themeColor="text1"/>
        </w:rPr>
        <w:t xml:space="preserve">algorithm is very similar to </w:t>
      </w:r>
      <w:r w:rsidR="2A7CFC8E" w:rsidRPr="00A4263E">
        <w:rPr>
          <w:rFonts w:eastAsia="SimSun" w:cs="Liberation Serif"/>
          <w:color w:val="000000" w:themeColor="text1"/>
        </w:rPr>
        <w:t>KRR</w:t>
      </w:r>
      <w:r w:rsidR="59E9625A" w:rsidRPr="00A4263E">
        <w:rPr>
          <w:rFonts w:eastAsia="SimSun" w:cs="Liberation Serif"/>
          <w:color w:val="000000" w:themeColor="text1"/>
        </w:rPr>
        <w:t xml:space="preserve"> and the </w:t>
      </w:r>
      <w:r w:rsidR="7C0D6627" w:rsidRPr="00A4263E">
        <w:rPr>
          <w:rFonts w:eastAsia="SimSun" w:cs="Liberation Serif"/>
          <w:color w:val="000000" w:themeColor="text1"/>
        </w:rPr>
        <w:t xml:space="preserve">main </w:t>
      </w:r>
      <w:r w:rsidR="59E9625A" w:rsidRPr="00A4263E">
        <w:rPr>
          <w:rFonts w:eastAsia="SimSun" w:cs="Liberation Serif"/>
          <w:color w:val="000000" w:themeColor="text1"/>
        </w:rPr>
        <w:t>difference is th</w:t>
      </w:r>
      <w:r w:rsidR="3768DB3A" w:rsidRPr="00A4263E">
        <w:rPr>
          <w:rFonts w:eastAsia="SimSun" w:cs="Liberation Serif"/>
          <w:color w:val="000000" w:themeColor="text1"/>
        </w:rPr>
        <w:t>at SVR uses the epsilon-insentive loss, instead of the squared error loss</w:t>
      </w:r>
      <w:r w:rsidR="59E9625A" w:rsidRPr="00A4263E">
        <w:rPr>
          <w:rFonts w:eastAsia="SimSun" w:cs="Liberation Serif"/>
          <w:color w:val="000000" w:themeColor="text1"/>
        </w:rPr>
        <w:t xml:space="preserve">. </w:t>
      </w:r>
      <w:r w:rsidR="1F4BB4AA" w:rsidRPr="00A4263E">
        <w:rPr>
          <w:rFonts w:cs="Liberation Serif"/>
          <w:color w:val="000000" w:themeColor="text1"/>
        </w:rPr>
        <w:t>The optimized hyper</w:t>
      </w:r>
      <w:r w:rsidR="3CA6E741" w:rsidRPr="00A4263E">
        <w:rPr>
          <w:rFonts w:eastAsiaTheme="minorEastAsia" w:cs="Liberation Serif"/>
          <w:color w:val="000000" w:themeColor="text1"/>
        </w:rPr>
        <w:t xml:space="preserve"> </w:t>
      </w:r>
      <w:r w:rsidR="1F4BB4AA" w:rsidRPr="00A4263E">
        <w:rPr>
          <w:rFonts w:cs="Liberation Serif"/>
          <w:color w:val="000000" w:themeColor="text1"/>
        </w:rPr>
        <w:lastRenderedPageBreak/>
        <w:t xml:space="preserve">parameters </w:t>
      </w:r>
      <w:r w:rsidR="59E9625A" w:rsidRPr="00A4263E">
        <w:rPr>
          <w:rFonts w:cs="Liberation Serif"/>
          <w:color w:val="000000" w:themeColor="text1"/>
        </w:rPr>
        <w:t xml:space="preserve">in SVR </w:t>
      </w:r>
      <w:r w:rsidR="1F4BB4AA" w:rsidRPr="00A4263E">
        <w:rPr>
          <w:rFonts w:cs="Liberation Serif"/>
          <w:color w:val="000000" w:themeColor="text1"/>
        </w:rPr>
        <w:t xml:space="preserve">include </w:t>
      </w:r>
      <w:r w:rsidR="47471FA4" w:rsidRPr="00A4263E">
        <w:rPr>
          <w:rFonts w:cs="Liberation Serif"/>
          <w:color w:val="000000" w:themeColor="text1"/>
        </w:rPr>
        <w:t xml:space="preserve">the </w:t>
      </w:r>
      <w:r w:rsidR="1F4BB4AA" w:rsidRPr="00A4263E">
        <w:rPr>
          <w:rFonts w:cs="Liberation Serif"/>
          <w:color w:val="000000" w:themeColor="text1"/>
        </w:rPr>
        <w:t>regularization parameter</w:t>
      </w:r>
      <w:r w:rsidR="00D4688C" w:rsidRPr="00A4263E">
        <w:rPr>
          <w:rFonts w:cs="Liberation Serif"/>
          <w:color w:val="000000" w:themeColor="text1"/>
        </w:rPr>
        <w:t>s</w:t>
      </w:r>
      <w:r w:rsidR="1F4BB4AA" w:rsidRPr="00A4263E">
        <w:rPr>
          <w:rFonts w:cs="Liberation Serif"/>
          <w:color w:val="000000" w:themeColor="text1"/>
        </w:rPr>
        <w:t xml:space="preserve"> </w:t>
      </w:r>
      <w:r w:rsidR="1F4BB4AA" w:rsidRPr="00A4263E">
        <w:rPr>
          <w:rFonts w:cs="Liberation Serif"/>
          <w:i/>
          <w:color w:val="000000" w:themeColor="text1"/>
        </w:rPr>
        <w:t>C</w:t>
      </w:r>
      <w:r w:rsidR="1F4BB4AA" w:rsidRPr="00A4263E">
        <w:rPr>
          <w:rFonts w:cs="Liberation Serif"/>
          <w:color w:val="000000" w:themeColor="text1"/>
        </w:rPr>
        <w:t xml:space="preserve"> and </w:t>
      </w:r>
      <w:r w:rsidR="67944280" w:rsidRPr="00A4263E">
        <w:rPr>
          <w:rFonts w:eastAsia="Liberation Serif" w:cs="Liberation Serif"/>
          <w:i/>
          <w:color w:val="000000" w:themeColor="text1"/>
        </w:rPr>
        <w:t>ε</w:t>
      </w:r>
      <w:r w:rsidR="0E9E577D" w:rsidRPr="00A4263E">
        <w:rPr>
          <w:rFonts w:cs="Liberation Serif"/>
          <w:color w:val="000000" w:themeColor="text1"/>
        </w:rPr>
        <w:t>,</w:t>
      </w:r>
      <w:r w:rsidR="0E9E577D" w:rsidRPr="00A4263E">
        <w:rPr>
          <w:rFonts w:eastAsiaTheme="minorEastAsia" w:cs="Liberation Serif"/>
          <w:color w:val="000000" w:themeColor="text1"/>
        </w:rPr>
        <w:t xml:space="preserve"> </w:t>
      </w:r>
      <w:r w:rsidR="602E7119" w:rsidRPr="00A4263E">
        <w:rPr>
          <w:rFonts w:cs="Liberation Serif"/>
          <w:color w:val="000000" w:themeColor="text1"/>
        </w:rPr>
        <w:t>which</w:t>
      </w:r>
      <w:r w:rsidR="1F4BB4AA" w:rsidRPr="00A4263E">
        <w:rPr>
          <w:rFonts w:cs="Liberation Serif"/>
          <w:color w:val="000000" w:themeColor="text1"/>
        </w:rPr>
        <w:t xml:space="preserve"> specifies the </w:t>
      </w:r>
      <w:r w:rsidR="4B2F19EE" w:rsidRPr="00A4263E">
        <w:rPr>
          <w:rFonts w:cs="Liberation Serif"/>
          <w:color w:val="000000" w:themeColor="text1"/>
        </w:rPr>
        <w:t>region</w:t>
      </w:r>
      <w:r w:rsidR="1F4BB4AA" w:rsidRPr="00A4263E">
        <w:rPr>
          <w:rFonts w:cs="Liberation Serif"/>
          <w:color w:val="000000" w:themeColor="text1"/>
        </w:rPr>
        <w:t xml:space="preserve"> within which no penalty is associated in the training loss function. </w:t>
      </w:r>
    </w:p>
    <w:p w14:paraId="3530D8D5" w14:textId="77777777" w:rsidR="001B3008" w:rsidRPr="00A4263E" w:rsidRDefault="001B3008" w:rsidP="55E05D88">
      <w:pPr>
        <w:spacing w:line="300" w:lineRule="auto"/>
        <w:jc w:val="both"/>
        <w:rPr>
          <w:rFonts w:eastAsia="DengXian" w:cs="Liberation Serif"/>
          <w:b/>
          <w:bCs/>
          <w:color w:val="000000" w:themeColor="text1"/>
        </w:rPr>
      </w:pPr>
    </w:p>
    <w:p w14:paraId="2DFB2445" w14:textId="77777777" w:rsidR="001B3008" w:rsidRPr="00A4263E" w:rsidRDefault="00092D5E" w:rsidP="55E05D88">
      <w:pPr>
        <w:pStyle w:val="ListParagraph"/>
        <w:numPr>
          <w:ilvl w:val="0"/>
          <w:numId w:val="4"/>
        </w:numPr>
        <w:spacing w:line="300" w:lineRule="auto"/>
        <w:ind w:firstLineChars="0"/>
        <w:jc w:val="both"/>
        <w:rPr>
          <w:rFonts w:eastAsiaTheme="minorEastAsia" w:cs="Liberation Serif"/>
          <w:b/>
          <w:bCs/>
          <w:color w:val="000000" w:themeColor="text1"/>
        </w:rPr>
      </w:pPr>
      <w:r w:rsidRPr="00A4263E">
        <w:rPr>
          <w:rFonts w:eastAsiaTheme="minorEastAsia" w:cs="Liberation Serif"/>
          <w:b/>
          <w:bCs/>
          <w:color w:val="000000" w:themeColor="text1"/>
        </w:rPr>
        <w:t>Results</w:t>
      </w:r>
    </w:p>
    <w:p w14:paraId="16AB2A15" w14:textId="61F857B3" w:rsidR="00875CE9" w:rsidRPr="00A4263E" w:rsidRDefault="009707BF" w:rsidP="00875CE9">
      <w:pPr>
        <w:jc w:val="both"/>
        <w:rPr>
          <w:rFonts w:eastAsiaTheme="minorEastAsia" w:cs="Liberation Serif"/>
          <w:b/>
          <w:bCs/>
          <w:iCs/>
          <w:color w:val="000000" w:themeColor="text1"/>
        </w:rPr>
      </w:pPr>
      <w:r w:rsidRPr="00A4263E">
        <w:rPr>
          <w:rFonts w:eastAsiaTheme="minorEastAsia" w:cs="Liberation Serif"/>
          <w:b/>
          <w:bCs/>
          <w:iCs/>
          <w:color w:val="000000" w:themeColor="text1"/>
        </w:rPr>
        <w:t>4.1</w:t>
      </w:r>
      <w:r w:rsidR="00E446A6" w:rsidRPr="00A4263E">
        <w:rPr>
          <w:rFonts w:eastAsiaTheme="minorEastAsia" w:cs="Liberation Serif"/>
          <w:b/>
          <w:bCs/>
          <w:iCs/>
          <w:color w:val="000000" w:themeColor="text1"/>
        </w:rPr>
        <w:t>.</w:t>
      </w:r>
      <w:r w:rsidRPr="00A4263E">
        <w:rPr>
          <w:rFonts w:eastAsiaTheme="minorEastAsia" w:cs="Liberation Serif"/>
          <w:b/>
          <w:bCs/>
          <w:iCs/>
          <w:color w:val="000000" w:themeColor="text1"/>
        </w:rPr>
        <w:t xml:space="preserve"> </w:t>
      </w:r>
      <w:r w:rsidR="00D4688C" w:rsidRPr="00A4263E">
        <w:rPr>
          <w:rFonts w:eastAsiaTheme="minorEastAsia" w:cs="Liberation Serif"/>
          <w:b/>
          <w:bCs/>
          <w:iCs/>
          <w:color w:val="000000" w:themeColor="text1"/>
        </w:rPr>
        <w:t>Correlation analysis</w:t>
      </w:r>
    </w:p>
    <w:p w14:paraId="3F7A3841" w14:textId="61F1AF1D" w:rsidR="00F60A5B" w:rsidRPr="00A4263E" w:rsidRDefault="00875CE9" w:rsidP="55E05D88">
      <w:pPr>
        <w:spacing w:line="300" w:lineRule="auto"/>
        <w:jc w:val="both"/>
        <w:rPr>
          <w:rFonts w:eastAsiaTheme="minorEastAsia" w:cs="Liberation Serif"/>
          <w:color w:val="000000" w:themeColor="text1"/>
        </w:rPr>
      </w:pPr>
      <w:r w:rsidRPr="00A4263E">
        <w:rPr>
          <w:rFonts w:eastAsiaTheme="minorEastAsia" w:cs="Liberation Serif"/>
          <w:color w:val="000000" w:themeColor="text1"/>
        </w:rPr>
        <w:t>An initial insight on the data can be obtained considering the correlation between the computed descript</w:t>
      </w:r>
      <w:r w:rsidR="008F752E" w:rsidRPr="00A4263E">
        <w:rPr>
          <w:rFonts w:eastAsiaTheme="minorEastAsia" w:cs="Liberation Serif"/>
          <w:color w:val="000000" w:themeColor="text1"/>
        </w:rPr>
        <w:t>ors</w:t>
      </w:r>
      <w:r w:rsidR="3C52BB9E" w:rsidRPr="00A4263E">
        <w:rPr>
          <w:rFonts w:eastAsiaTheme="minorEastAsia" w:cs="Liberation Serif"/>
          <w:color w:val="000000" w:themeColor="text1"/>
        </w:rPr>
        <w:t>,</w:t>
      </w:r>
      <w:r w:rsidRPr="00A4263E">
        <w:rPr>
          <w:rFonts w:eastAsiaTheme="minorEastAsia" w:cs="Liberation Serif"/>
          <w:color w:val="000000" w:themeColor="text1"/>
        </w:rPr>
        <w:t xml:space="preserve"> and between them and the </w:t>
      </w:r>
      <w:r w:rsidR="00005088" w:rsidRPr="00A4263E">
        <w:rPr>
          <w:rFonts w:eastAsiaTheme="minorEastAsia" w:cs="Liberation Serif"/>
          <w:color w:val="000000" w:themeColor="text1"/>
        </w:rPr>
        <w:t xml:space="preserve">experimental </w:t>
      </w:r>
      <w:r w:rsidRPr="00A4263E">
        <w:rPr>
          <w:rFonts w:eastAsiaTheme="minorEastAsia" w:cs="Liberation Serif"/>
          <w:color w:val="000000" w:themeColor="text1"/>
        </w:rPr>
        <w:t xml:space="preserve">PCE, </w:t>
      </w:r>
      <w:r w:rsidRPr="00A4263E">
        <w:rPr>
          <w:rFonts w:eastAsia="SimSun" w:cs="Liberation Serif"/>
          <w:i/>
          <w:iCs/>
          <w:color w:val="000000" w:themeColor="text1"/>
        </w:rPr>
        <w:t>V</w:t>
      </w:r>
      <w:r w:rsidRPr="00A4263E">
        <w:rPr>
          <w:rFonts w:eastAsia="SimSun" w:cs="Liberation Serif"/>
          <w:color w:val="000000" w:themeColor="text1"/>
          <w:vertAlign w:val="subscript"/>
        </w:rPr>
        <w:t>OC</w:t>
      </w:r>
      <w:r w:rsidR="092CE162" w:rsidRPr="00A4263E">
        <w:rPr>
          <w:rFonts w:eastAsia="SimSun" w:cs="Liberation Serif"/>
          <w:color w:val="000000" w:themeColor="text1"/>
          <w:vertAlign w:val="subscript"/>
        </w:rPr>
        <w:t>,</w:t>
      </w:r>
      <w:r w:rsidRPr="00A4263E">
        <w:rPr>
          <w:rFonts w:eastAsia="SimSun" w:cs="Liberation Serif"/>
          <w:color w:val="000000" w:themeColor="text1"/>
        </w:rPr>
        <w:t xml:space="preserve"> </w:t>
      </w:r>
      <w:r w:rsidRPr="00A4263E">
        <w:rPr>
          <w:rFonts w:eastAsia="SimSun" w:cs="Liberation Serif"/>
          <w:i/>
          <w:iCs/>
          <w:color w:val="000000" w:themeColor="text1"/>
        </w:rPr>
        <w:t>J</w:t>
      </w:r>
      <w:r w:rsidRPr="00A4263E">
        <w:rPr>
          <w:rFonts w:eastAsia="SimSun" w:cs="Liberation Serif"/>
          <w:color w:val="000000" w:themeColor="text1"/>
          <w:vertAlign w:val="subscript"/>
        </w:rPr>
        <w:t>SC</w:t>
      </w:r>
      <w:r w:rsidRPr="00A4263E">
        <w:rPr>
          <w:rFonts w:eastAsia="SimSun" w:cs="Liberation Serif"/>
          <w:color w:val="000000" w:themeColor="text1"/>
        </w:rPr>
        <w:t xml:space="preserve"> and </w:t>
      </w:r>
      <w:r w:rsidRPr="00A4263E">
        <w:rPr>
          <w:rFonts w:eastAsiaTheme="minorEastAsia" w:cs="Liberation Serif"/>
          <w:i/>
          <w:iCs/>
          <w:color w:val="000000" w:themeColor="text1"/>
        </w:rPr>
        <w:t>FF</w:t>
      </w:r>
      <w:r w:rsidR="00005088" w:rsidRPr="00A4263E">
        <w:rPr>
          <w:rFonts w:eastAsiaTheme="minorEastAsia" w:cs="Liberation Serif"/>
          <w:color w:val="000000" w:themeColor="text1"/>
        </w:rPr>
        <w:t xml:space="preserve"> </w:t>
      </w:r>
      <w:r w:rsidR="50F4CDF4" w:rsidRPr="00A4263E">
        <w:rPr>
          <w:rFonts w:eastAsiaTheme="minorEastAsia" w:cs="Liberation Serif"/>
          <w:color w:val="000000" w:themeColor="text1"/>
        </w:rPr>
        <w:t>values</w:t>
      </w:r>
      <w:r w:rsidR="008F752E" w:rsidRPr="00A4263E">
        <w:rPr>
          <w:rFonts w:eastAsiaTheme="minorEastAsia" w:cs="Liberation Serif"/>
          <w:color w:val="000000" w:themeColor="text1"/>
        </w:rPr>
        <w:t>.</w:t>
      </w:r>
      <w:r w:rsidR="50F4CDF4" w:rsidRPr="00A4263E">
        <w:rPr>
          <w:rFonts w:eastAsiaTheme="minorEastAsia" w:cs="Liberation Serif"/>
          <w:color w:val="000000" w:themeColor="text1"/>
        </w:rPr>
        <w:t xml:space="preserve"> </w:t>
      </w:r>
      <w:r w:rsidR="008F752E" w:rsidRPr="00A4263E">
        <w:rPr>
          <w:rFonts w:eastAsiaTheme="minorEastAsia" w:cs="Liberation Serif"/>
          <w:color w:val="000000" w:themeColor="text1"/>
        </w:rPr>
        <w:t xml:space="preserve">The correlation matrices </w:t>
      </w:r>
      <w:r w:rsidR="1BE7024D" w:rsidRPr="00A4263E">
        <w:rPr>
          <w:rFonts w:eastAsiaTheme="minorEastAsia" w:cs="Liberation Serif"/>
          <w:color w:val="000000" w:themeColor="text1"/>
        </w:rPr>
        <w:t>a</w:t>
      </w:r>
      <w:r w:rsidR="00C1098A" w:rsidRPr="00A4263E">
        <w:rPr>
          <w:rFonts w:eastAsiaTheme="minorEastAsia" w:cs="Liberation Serif"/>
          <w:color w:val="000000" w:themeColor="text1"/>
        </w:rPr>
        <w:t>re</w:t>
      </w:r>
      <w:r w:rsidR="1BE7024D" w:rsidRPr="00A4263E">
        <w:rPr>
          <w:rFonts w:eastAsiaTheme="minorEastAsia" w:cs="Liberation Serif"/>
          <w:color w:val="000000" w:themeColor="text1"/>
        </w:rPr>
        <w:t xml:space="preserve"> shown</w:t>
      </w:r>
      <w:r w:rsidR="00005088" w:rsidRPr="00A4263E">
        <w:rPr>
          <w:rFonts w:eastAsiaTheme="minorEastAsia" w:cs="Liberation Serif"/>
          <w:color w:val="000000" w:themeColor="text1"/>
        </w:rPr>
        <w:t xml:space="preserve"> in Figure 2 and Figure 3,</w:t>
      </w:r>
      <w:r w:rsidR="00FD49AA" w:rsidRPr="00A4263E">
        <w:rPr>
          <w:rFonts w:eastAsiaTheme="minorEastAsia" w:cs="Liberation Serif"/>
          <w:color w:val="000000" w:themeColor="text1"/>
        </w:rPr>
        <w:t xml:space="preserve"> separat</w:t>
      </w:r>
      <w:r w:rsidR="00C1098A" w:rsidRPr="00A4263E">
        <w:rPr>
          <w:rFonts w:eastAsiaTheme="minorEastAsia" w:cs="Liberation Serif"/>
          <w:color w:val="000000" w:themeColor="text1"/>
        </w:rPr>
        <w:t>ed</w:t>
      </w:r>
      <w:r w:rsidR="00FD49AA" w:rsidRPr="00A4263E">
        <w:rPr>
          <w:rFonts w:eastAsiaTheme="minorEastAsia" w:cs="Liberation Serif"/>
          <w:color w:val="000000" w:themeColor="text1"/>
        </w:rPr>
        <w:t xml:space="preserve"> for </w:t>
      </w:r>
      <w:r w:rsidR="00C1098A" w:rsidRPr="00A4263E">
        <w:rPr>
          <w:rFonts w:eastAsiaTheme="minorEastAsia" w:cs="Liberation Serif"/>
          <w:color w:val="000000" w:themeColor="text1"/>
        </w:rPr>
        <w:t>easier representation for the</w:t>
      </w:r>
      <w:r w:rsidR="00FD49AA" w:rsidRPr="00A4263E">
        <w:rPr>
          <w:rFonts w:eastAsiaTheme="minorEastAsia" w:cs="Liberation Serif"/>
          <w:color w:val="000000" w:themeColor="text1"/>
        </w:rPr>
        <w:t xml:space="preserve"> </w:t>
      </w:r>
      <w:r w:rsidR="00C1098A" w:rsidRPr="00A4263E">
        <w:rPr>
          <w:rFonts w:eastAsiaTheme="minorEastAsia" w:cs="Liberation Serif"/>
          <w:color w:val="000000" w:themeColor="text1"/>
        </w:rPr>
        <w:t xml:space="preserve">descriptors of </w:t>
      </w:r>
      <w:r w:rsidR="00FD49AA" w:rsidRPr="00A4263E">
        <w:rPr>
          <w:rFonts w:eastAsiaTheme="minorEastAsia" w:cs="Liberation Serif"/>
          <w:color w:val="000000" w:themeColor="text1"/>
        </w:rPr>
        <w:t xml:space="preserve">donors and acceptors. </w:t>
      </w:r>
      <w:r w:rsidR="00C1098A" w:rsidRPr="00A4263E">
        <w:rPr>
          <w:rFonts w:eastAsiaTheme="minorEastAsia" w:cs="Liberation Serif"/>
          <w:color w:val="000000" w:themeColor="text1"/>
        </w:rPr>
        <w:t>Separating the correlation matrixes is useful also because there are</w:t>
      </w:r>
      <w:r w:rsidR="00005088" w:rsidRPr="00A4263E">
        <w:rPr>
          <w:rFonts w:eastAsiaTheme="minorEastAsia" w:cs="Liberation Serif"/>
          <w:color w:val="000000" w:themeColor="text1"/>
        </w:rPr>
        <w:t xml:space="preserve"> 513 distinct donors but only 33 distinct acceptors</w:t>
      </w:r>
      <w:r w:rsidR="4DF8C5F0" w:rsidRPr="00A4263E">
        <w:rPr>
          <w:rFonts w:eastAsiaTheme="minorEastAsia" w:cs="Liberation Serif"/>
          <w:color w:val="000000" w:themeColor="text1"/>
        </w:rPr>
        <w:t>, so</w:t>
      </w:r>
      <w:r w:rsidR="00005088" w:rsidRPr="00A4263E">
        <w:rPr>
          <w:rFonts w:eastAsiaTheme="minorEastAsia" w:cs="Liberation Serif"/>
          <w:color w:val="000000" w:themeColor="text1"/>
        </w:rPr>
        <w:t xml:space="preserve"> the statistics for the latter </w:t>
      </w:r>
      <w:r w:rsidR="08C5B8B1" w:rsidRPr="00A4263E">
        <w:rPr>
          <w:rFonts w:eastAsiaTheme="minorEastAsia" w:cs="Liberation Serif"/>
          <w:color w:val="000000" w:themeColor="text1"/>
        </w:rPr>
        <w:t>will not be as good as that of the donors</w:t>
      </w:r>
      <w:r w:rsidRPr="00A4263E">
        <w:rPr>
          <w:rFonts w:eastAsiaTheme="minorEastAsia" w:cs="Liberation Serif"/>
          <w:color w:val="000000" w:themeColor="text1"/>
        </w:rPr>
        <w:t xml:space="preserve">. The correlation between descriptors and the solar cell parameters is an </w:t>
      </w:r>
      <w:r w:rsidR="00005088" w:rsidRPr="00A4263E">
        <w:rPr>
          <w:rFonts w:eastAsiaTheme="minorEastAsia" w:cs="Liberation Serif"/>
          <w:color w:val="000000" w:themeColor="text1"/>
        </w:rPr>
        <w:t>excellent</w:t>
      </w:r>
      <w:r w:rsidRPr="00A4263E">
        <w:rPr>
          <w:rFonts w:eastAsiaTheme="minorEastAsia" w:cs="Liberation Serif"/>
          <w:color w:val="000000" w:themeColor="text1"/>
        </w:rPr>
        <w:t xml:space="preserve"> indicat</w:t>
      </w:r>
      <w:r w:rsidR="00005088" w:rsidRPr="00A4263E">
        <w:rPr>
          <w:rFonts w:eastAsiaTheme="minorEastAsia" w:cs="Liberation Serif"/>
          <w:color w:val="000000" w:themeColor="text1"/>
        </w:rPr>
        <w:t>or</w:t>
      </w:r>
      <w:r w:rsidRPr="00A4263E">
        <w:rPr>
          <w:rFonts w:eastAsiaTheme="minorEastAsia" w:cs="Liberation Serif"/>
          <w:color w:val="000000" w:themeColor="text1"/>
        </w:rPr>
        <w:t xml:space="preserve"> of their importance. </w:t>
      </w:r>
      <w:r w:rsidR="00005088" w:rsidRPr="00A4263E">
        <w:rPr>
          <w:rFonts w:eastAsiaTheme="minorEastAsia" w:cs="Liberation Serif"/>
          <w:color w:val="000000" w:themeColor="text1"/>
        </w:rPr>
        <w:t>The data show</w:t>
      </w:r>
      <w:r w:rsidR="46809E83" w:rsidRPr="00A4263E">
        <w:rPr>
          <w:rFonts w:eastAsiaTheme="minorEastAsia" w:cs="Liberation Serif"/>
          <w:color w:val="000000" w:themeColor="text1"/>
        </w:rPr>
        <w:t>s</w:t>
      </w:r>
      <w:r w:rsidR="00005088" w:rsidRPr="00A4263E">
        <w:rPr>
          <w:rFonts w:eastAsiaTheme="minorEastAsia" w:cs="Liberation Serif"/>
          <w:color w:val="000000" w:themeColor="text1"/>
        </w:rPr>
        <w:t xml:space="preserve"> that f</w:t>
      </w:r>
      <w:r w:rsidR="00005088" w:rsidRPr="00A4263E">
        <w:rPr>
          <w:rFonts w:cs="Liberation Serif"/>
          <w:color w:val="000000" w:themeColor="text1"/>
        </w:rPr>
        <w:t xml:space="preserve">eatures related to </w:t>
      </w:r>
      <w:r w:rsidR="00005088" w:rsidRPr="00A4263E">
        <w:rPr>
          <w:rFonts w:eastAsiaTheme="minorEastAsia" w:cs="Liberation Serif"/>
          <w:color w:val="000000" w:themeColor="text1"/>
        </w:rPr>
        <w:t>m</w:t>
      </w:r>
      <w:r w:rsidR="00005088" w:rsidRPr="00A4263E">
        <w:rPr>
          <w:rFonts w:cs="Liberation Serif"/>
          <w:color w:val="000000" w:themeColor="text1"/>
        </w:rPr>
        <w:t>olecular size, optical absorption</w:t>
      </w:r>
      <w:r w:rsidRPr="00A4263E">
        <w:rPr>
          <w:rFonts w:cs="Liberation Serif"/>
          <w:color w:val="000000" w:themeColor="text1"/>
        </w:rPr>
        <w:t xml:space="preserve"> and mixing properties have higher correlations with performance of OSCs than ground-state properties</w:t>
      </w:r>
      <w:r w:rsidRPr="00A4263E">
        <w:rPr>
          <w:rFonts w:eastAsiaTheme="minorEastAsia" w:cs="Liberation Serif"/>
          <w:color w:val="000000" w:themeColor="text1"/>
        </w:rPr>
        <w:t xml:space="preserve">, which suggests </w:t>
      </w:r>
      <w:r w:rsidR="00B12FD5" w:rsidRPr="00A4263E">
        <w:rPr>
          <w:rFonts w:eastAsiaTheme="minorEastAsia" w:cs="Liberation Serif"/>
          <w:color w:val="000000" w:themeColor="text1"/>
        </w:rPr>
        <w:t>that their inclusion in the model can be useful.</w:t>
      </w:r>
      <w:r w:rsidR="007124FB" w:rsidRPr="00A4263E">
        <w:rPr>
          <w:rFonts w:eastAsiaTheme="minorEastAsia" w:cs="Liberation Serif"/>
          <w:color w:val="000000" w:themeColor="text1"/>
        </w:rPr>
        <w:t xml:space="preserve"> Some mixing propert</w:t>
      </w:r>
      <w:r w:rsidR="00F60A5B" w:rsidRPr="00A4263E">
        <w:rPr>
          <w:rFonts w:eastAsiaTheme="minorEastAsia" w:cs="Liberation Serif"/>
          <w:color w:val="000000" w:themeColor="text1"/>
        </w:rPr>
        <w:t>ies</w:t>
      </w:r>
      <w:r w:rsidR="007124FB" w:rsidRPr="00A4263E">
        <w:rPr>
          <w:rFonts w:eastAsiaTheme="minorEastAsia" w:cs="Liberation Serif"/>
          <w:color w:val="000000" w:themeColor="text1"/>
        </w:rPr>
        <w:t xml:space="preserve"> of the donor, like </w:t>
      </w:r>
      <w:r w:rsidR="00F60A5B" w:rsidRPr="00A4263E">
        <w:rPr>
          <w:rFonts w:cs="Liberation Serif"/>
          <w:color w:val="000000" w:themeColor="text1"/>
        </w:rPr>
        <w:t>Rot. Bonds-</w:t>
      </w:r>
      <w:r w:rsidR="00F60A5B" w:rsidRPr="00A4263E">
        <w:rPr>
          <w:rFonts w:eastAsiaTheme="minorEastAsia" w:cs="Liberation Serif"/>
          <w:color w:val="000000" w:themeColor="text1"/>
        </w:rPr>
        <w:t>D</w:t>
      </w:r>
      <w:r w:rsidR="007124FB" w:rsidRPr="00A4263E">
        <w:rPr>
          <w:rFonts w:eastAsiaTheme="minorEastAsia" w:cs="Liberation Serif"/>
          <w:color w:val="000000" w:themeColor="text1"/>
        </w:rPr>
        <w:t xml:space="preserve"> and </w:t>
      </w:r>
      <w:r w:rsidR="00F60A5B" w:rsidRPr="00A4263E">
        <w:rPr>
          <w:rFonts w:eastAsia="DengXian" w:cs="Liberation Serif"/>
          <w:color w:val="000000" w:themeColor="text1"/>
        </w:rPr>
        <w:t>XLOGP3-D</w:t>
      </w:r>
      <w:r w:rsidR="007124FB" w:rsidRPr="00A4263E">
        <w:rPr>
          <w:rFonts w:eastAsiaTheme="minorEastAsia" w:cs="Liberation Serif"/>
          <w:color w:val="000000" w:themeColor="text1"/>
        </w:rPr>
        <w:t xml:space="preserve"> have relatively high correlation</w:t>
      </w:r>
      <w:r w:rsidR="00F60A5B" w:rsidRPr="00A4263E">
        <w:rPr>
          <w:rFonts w:eastAsiaTheme="minorEastAsia" w:cs="Liberation Serif"/>
          <w:color w:val="000000" w:themeColor="text1"/>
        </w:rPr>
        <w:t xml:space="preserve"> (0.31 and 0.32)</w:t>
      </w:r>
      <w:r w:rsidRPr="00A4263E">
        <w:rPr>
          <w:rFonts w:cs="Liberation Serif"/>
          <w:color w:val="000000" w:themeColor="text1"/>
        </w:rPr>
        <w:t xml:space="preserve"> with </w:t>
      </w:r>
      <w:r w:rsidRPr="00A4263E">
        <w:rPr>
          <w:rFonts w:cs="Liberation Serif"/>
          <w:i/>
          <w:iCs/>
          <w:color w:val="000000" w:themeColor="text1"/>
        </w:rPr>
        <w:t>FF</w:t>
      </w:r>
      <w:r w:rsidR="00F60A5B" w:rsidRPr="00A4263E">
        <w:rPr>
          <w:rFonts w:eastAsiaTheme="minorEastAsia" w:cs="Liberation Serif"/>
          <w:color w:val="000000" w:themeColor="text1"/>
        </w:rPr>
        <w:t xml:space="preserve">, expected because the </w:t>
      </w:r>
      <w:r w:rsidR="00F60A5B" w:rsidRPr="00A4263E">
        <w:rPr>
          <w:rFonts w:eastAsiaTheme="minorEastAsia" w:cs="Liberation Serif"/>
          <w:i/>
          <w:iCs/>
          <w:color w:val="000000" w:themeColor="text1"/>
        </w:rPr>
        <w:t xml:space="preserve">FF </w:t>
      </w:r>
      <w:r w:rsidR="00F60A5B" w:rsidRPr="00A4263E">
        <w:rPr>
          <w:rFonts w:eastAsiaTheme="minorEastAsia" w:cs="Liberation Serif"/>
          <w:color w:val="000000" w:themeColor="text1"/>
        </w:rPr>
        <w:t xml:space="preserve">reflects the quality of the heterojunction morphology (the correlation with the same property of the acceptor is lower). </w:t>
      </w:r>
    </w:p>
    <w:p w14:paraId="4ECCDA2C" w14:textId="7695376A" w:rsidR="00922D52" w:rsidRPr="00A4263E" w:rsidRDefault="2C53F9D8" w:rsidP="61DFA3E5">
      <w:pPr>
        <w:spacing w:line="300" w:lineRule="auto"/>
        <w:ind w:firstLineChars="200" w:firstLine="480"/>
        <w:jc w:val="both"/>
        <w:rPr>
          <w:rFonts w:eastAsiaTheme="minorEastAsia" w:cs="Liberation Serif"/>
          <w:color w:val="000000" w:themeColor="text1"/>
        </w:rPr>
      </w:pPr>
      <w:r w:rsidRPr="00A4263E">
        <w:rPr>
          <w:rFonts w:eastAsiaTheme="minorEastAsia" w:cs="Liberation Serif"/>
          <w:color w:val="000000" w:themeColor="text1"/>
        </w:rPr>
        <w:t xml:space="preserve">Some of the descriptors are strongly correlated with each other, e.g. </w:t>
      </w:r>
      <w:r w:rsidR="435025C0" w:rsidRPr="00A4263E">
        <w:rPr>
          <w:rFonts w:eastAsiaTheme="minorEastAsia" w:cs="Liberation Serif"/>
          <w:color w:val="000000" w:themeColor="text1"/>
        </w:rPr>
        <w:t xml:space="preserve">both </w:t>
      </w:r>
      <w:r w:rsidRPr="00A4263E">
        <w:rPr>
          <w:rFonts w:eastAsiaTheme="minorEastAsia" w:cs="Liberation Serif"/>
          <w:color w:val="000000" w:themeColor="text1"/>
        </w:rPr>
        <w:t xml:space="preserve">molecular mass </w:t>
      </w:r>
      <w:r w:rsidRPr="00A4263E">
        <w:rPr>
          <w:rFonts w:eastAsiaTheme="minorEastAsia" w:cs="Liberation Serif"/>
          <w:i/>
          <w:iCs/>
          <w:color w:val="000000" w:themeColor="text1"/>
        </w:rPr>
        <w:t xml:space="preserve">W </w:t>
      </w:r>
      <w:r w:rsidR="5EA8B1BC" w:rsidRPr="00A4263E">
        <w:rPr>
          <w:rFonts w:eastAsiaTheme="minorEastAsia" w:cs="Liberation Serif"/>
          <w:color w:val="000000" w:themeColor="text1"/>
        </w:rPr>
        <w:t>and</w:t>
      </w:r>
      <w:r w:rsidRPr="00A4263E">
        <w:rPr>
          <w:rFonts w:eastAsiaTheme="minorEastAsia" w:cs="Liberation Serif"/>
          <w:color w:val="000000" w:themeColor="text1"/>
        </w:rPr>
        <w:t xml:space="preserve"> polarizability </w:t>
      </w:r>
      <w:r w:rsidRPr="00A4263E">
        <w:rPr>
          <w:rFonts w:eastAsiaTheme="minorEastAsia" w:cs="Liberation Serif"/>
          <w:i/>
          <w:iCs/>
          <w:color w:val="000000" w:themeColor="text1"/>
        </w:rPr>
        <w:t>P</w:t>
      </w:r>
      <w:r w:rsidRPr="00A4263E">
        <w:rPr>
          <w:rFonts w:eastAsiaTheme="minorEastAsia" w:cs="Liberation Serif"/>
          <w:color w:val="000000" w:themeColor="text1"/>
        </w:rPr>
        <w:t xml:space="preserve"> </w:t>
      </w:r>
      <w:r w:rsidR="13DA7A8C" w:rsidRPr="00A4263E">
        <w:rPr>
          <w:rFonts w:eastAsiaTheme="minorEastAsia" w:cs="Liberation Serif"/>
          <w:color w:val="000000" w:themeColor="text1"/>
        </w:rPr>
        <w:t>are</w:t>
      </w:r>
      <w:r w:rsidRPr="00A4263E">
        <w:rPr>
          <w:rFonts w:eastAsiaTheme="minorEastAsia" w:cs="Liberation Serif"/>
          <w:color w:val="000000" w:themeColor="text1"/>
        </w:rPr>
        <w:t xml:space="preserve"> positively correlated with the miscibility parameter </w:t>
      </w:r>
      <w:r w:rsidR="5342CE81" w:rsidRPr="00A4263E">
        <w:rPr>
          <w:rFonts w:cs="Liberation Serif"/>
          <w:color w:val="000000" w:themeColor="text1"/>
        </w:rPr>
        <w:t>Rot. Bonds</w:t>
      </w:r>
      <w:r w:rsidR="5342CE81" w:rsidRPr="00A4263E">
        <w:rPr>
          <w:rFonts w:eastAsiaTheme="minorEastAsia" w:cs="Liberation Serif"/>
          <w:color w:val="000000" w:themeColor="text1"/>
        </w:rPr>
        <w:t xml:space="preserve"> and </w:t>
      </w:r>
      <w:r w:rsidR="5342CE81" w:rsidRPr="00A4263E">
        <w:rPr>
          <w:rFonts w:cs="Liberation Serif"/>
          <w:color w:val="000000" w:themeColor="text1"/>
        </w:rPr>
        <w:t>XLOGP3</w:t>
      </w:r>
      <w:r w:rsidR="5E15DB14" w:rsidRPr="00A4263E">
        <w:rPr>
          <w:rFonts w:cs="Liberation Serif"/>
          <w:color w:val="000000" w:themeColor="text1"/>
        </w:rPr>
        <w:t>,</w:t>
      </w:r>
      <w:r w:rsidRPr="00A4263E">
        <w:rPr>
          <w:rFonts w:eastAsiaTheme="minorEastAsia" w:cs="Liberation Serif"/>
          <w:color w:val="000000" w:themeColor="text1"/>
        </w:rPr>
        <w:t xml:space="preserve"> and is therefore positively correlated with </w:t>
      </w:r>
      <w:r w:rsidRPr="00A4263E">
        <w:rPr>
          <w:rFonts w:eastAsiaTheme="minorEastAsia" w:cs="Liberation Serif"/>
          <w:i/>
          <w:iCs/>
          <w:color w:val="000000" w:themeColor="text1"/>
        </w:rPr>
        <w:t xml:space="preserve">FF </w:t>
      </w:r>
      <w:r w:rsidRPr="00A4263E">
        <w:rPr>
          <w:rFonts w:eastAsiaTheme="minorEastAsia" w:cs="Liberation Serif"/>
          <w:color w:val="000000" w:themeColor="text1"/>
        </w:rPr>
        <w:t>and PCE.</w:t>
      </w:r>
      <w:r w:rsidR="5342CE81" w:rsidRPr="00A4263E">
        <w:rPr>
          <w:rFonts w:eastAsiaTheme="minorEastAsia" w:cs="Liberation Serif"/>
          <w:color w:val="000000" w:themeColor="text1"/>
        </w:rPr>
        <w:t xml:space="preserve"> </w:t>
      </w:r>
      <w:r w:rsidR="5518E328" w:rsidRPr="00A4263E">
        <w:rPr>
          <w:rFonts w:eastAsiaTheme="minorEastAsia" w:cs="Liberation Serif"/>
          <w:color w:val="000000" w:themeColor="text1"/>
        </w:rPr>
        <w:t xml:space="preserve">Analogously, </w:t>
      </w:r>
      <w:r w:rsidR="571698B1" w:rsidRPr="00A4263E">
        <w:rPr>
          <w:rFonts w:eastAsiaTheme="minorEastAsia" w:cs="Liberation Serif"/>
          <w:color w:val="000000" w:themeColor="text1"/>
        </w:rPr>
        <w:t xml:space="preserve">the </w:t>
      </w:r>
      <w:r w:rsidR="5518E328" w:rsidRPr="00A4263E">
        <w:rPr>
          <w:rFonts w:eastAsiaTheme="minorEastAsia" w:cs="Liberation Serif"/>
          <w:color w:val="000000" w:themeColor="text1"/>
        </w:rPr>
        <w:t xml:space="preserve">fundamental gap </w:t>
      </w:r>
      <w:r w:rsidR="5518E328" w:rsidRPr="00A4263E">
        <w:rPr>
          <w:rFonts w:cs="Liberation Serif"/>
          <w:i/>
          <w:iCs/>
          <w:color w:val="000000" w:themeColor="text1"/>
        </w:rPr>
        <w:t>E</w:t>
      </w:r>
      <w:r w:rsidR="5518E328" w:rsidRPr="00A4263E">
        <w:rPr>
          <w:rFonts w:cs="Liberation Serif"/>
          <w:i/>
          <w:iCs/>
          <w:color w:val="000000" w:themeColor="text1"/>
          <w:vertAlign w:val="subscript"/>
        </w:rPr>
        <w:t>fund</w:t>
      </w:r>
      <w:r w:rsidR="5518E328" w:rsidRPr="00A4263E">
        <w:rPr>
          <w:rFonts w:eastAsiaTheme="minorEastAsia" w:cs="Liberation Serif"/>
          <w:color w:val="000000" w:themeColor="text1"/>
        </w:rPr>
        <w:t xml:space="preserve"> is </w:t>
      </w:r>
      <w:r w:rsidR="3637B4BD" w:rsidRPr="00A4263E">
        <w:rPr>
          <w:rFonts w:eastAsiaTheme="minorEastAsia" w:cs="Liberation Serif"/>
          <w:color w:val="000000" w:themeColor="text1"/>
        </w:rPr>
        <w:t xml:space="preserve">negatively correlated with the </w:t>
      </w:r>
      <w:r w:rsidR="5518E328" w:rsidRPr="00A4263E">
        <w:rPr>
          <w:rFonts w:eastAsiaTheme="minorEastAsia" w:cs="Liberation Serif"/>
          <w:color w:val="000000" w:themeColor="text1"/>
        </w:rPr>
        <w:t xml:space="preserve">miscibility parameter and therefore </w:t>
      </w:r>
      <w:r w:rsidR="1F813102" w:rsidRPr="00A4263E">
        <w:rPr>
          <w:rFonts w:eastAsiaTheme="minorEastAsia" w:cs="Liberation Serif"/>
          <w:color w:val="000000" w:themeColor="text1"/>
        </w:rPr>
        <w:t>with</w:t>
      </w:r>
      <w:r w:rsidR="5518E328" w:rsidRPr="00A4263E">
        <w:rPr>
          <w:rFonts w:eastAsiaTheme="minorEastAsia" w:cs="Liberation Serif"/>
          <w:color w:val="000000" w:themeColor="text1"/>
        </w:rPr>
        <w:t xml:space="preserve"> </w:t>
      </w:r>
      <w:r w:rsidR="5518E328" w:rsidRPr="00A4263E">
        <w:rPr>
          <w:rFonts w:eastAsiaTheme="minorEastAsia" w:cs="Liberation Serif"/>
          <w:i/>
          <w:iCs/>
          <w:color w:val="000000" w:themeColor="text1"/>
        </w:rPr>
        <w:t xml:space="preserve">FF </w:t>
      </w:r>
      <w:r w:rsidR="5518E328" w:rsidRPr="00A4263E">
        <w:rPr>
          <w:rFonts w:eastAsiaTheme="minorEastAsia" w:cs="Liberation Serif"/>
          <w:color w:val="000000" w:themeColor="text1"/>
        </w:rPr>
        <w:t>and</w:t>
      </w:r>
      <w:r w:rsidR="5518E328" w:rsidRPr="00A4263E">
        <w:rPr>
          <w:rFonts w:eastAsiaTheme="minorEastAsia" w:cs="Liberation Serif"/>
          <w:i/>
          <w:iCs/>
          <w:color w:val="000000" w:themeColor="text1"/>
        </w:rPr>
        <w:t xml:space="preserve"> PCE</w:t>
      </w:r>
      <w:r w:rsidR="7D8D3A1A" w:rsidRPr="00A4263E">
        <w:rPr>
          <w:rFonts w:eastAsiaTheme="minorEastAsia" w:cs="Liberation Serif"/>
          <w:color w:val="000000" w:themeColor="text1"/>
        </w:rPr>
        <w:t xml:space="preserve"> too</w:t>
      </w:r>
      <w:r w:rsidR="27DED40F" w:rsidRPr="00A4263E">
        <w:rPr>
          <w:rFonts w:eastAsiaTheme="minorEastAsia" w:cs="Liberation Serif"/>
          <w:color w:val="000000" w:themeColor="text1"/>
        </w:rPr>
        <w:t xml:space="preserve">. </w:t>
      </w:r>
      <w:r w:rsidR="5518E328" w:rsidRPr="00A4263E">
        <w:rPr>
          <w:rFonts w:eastAsiaTheme="minorEastAsia" w:cs="Liberation Serif"/>
          <w:color w:val="000000" w:themeColor="text1"/>
        </w:rPr>
        <w:t xml:space="preserve">Such correlations cannot be used to establish a relation of causality between properties and device characteristics but they can be convenient to exclude, in future studies, parameters that are expensive to compute (e.g. </w:t>
      </w:r>
      <w:r w:rsidR="5518E328" w:rsidRPr="00A4263E">
        <w:rPr>
          <w:rFonts w:eastAsiaTheme="minorEastAsia" w:cs="Liberation Serif"/>
          <w:i/>
          <w:iCs/>
          <w:color w:val="000000" w:themeColor="text1"/>
        </w:rPr>
        <w:t>P</w:t>
      </w:r>
      <w:r w:rsidR="5518E328" w:rsidRPr="00A4263E">
        <w:rPr>
          <w:rFonts w:eastAsiaTheme="minorEastAsia" w:cs="Liberation Serif"/>
          <w:color w:val="000000" w:themeColor="text1"/>
        </w:rPr>
        <w:t xml:space="preserve">) but are highly correlated with parameters easy to compute (e.g. </w:t>
      </w:r>
      <w:r w:rsidR="5518E328" w:rsidRPr="00A4263E">
        <w:rPr>
          <w:rFonts w:eastAsiaTheme="minorEastAsia" w:cs="Liberation Serif"/>
          <w:i/>
          <w:iCs/>
          <w:color w:val="000000" w:themeColor="text1"/>
        </w:rPr>
        <w:t>W</w:t>
      </w:r>
      <w:r w:rsidR="5518E328" w:rsidRPr="00A4263E">
        <w:rPr>
          <w:rFonts w:eastAsiaTheme="minorEastAsia" w:cs="Liberation Serif"/>
          <w:color w:val="000000" w:themeColor="text1"/>
        </w:rPr>
        <w:t>).</w:t>
      </w:r>
      <w:r w:rsidR="4123AA09" w:rsidRPr="00A4263E">
        <w:rPr>
          <w:rFonts w:eastAsiaTheme="minorEastAsia" w:cs="Liberation Serif"/>
          <w:color w:val="000000" w:themeColor="text1"/>
        </w:rPr>
        <w:t xml:space="preserve"> Notably, </w:t>
      </w:r>
      <w:r w:rsidR="4123AA09" w:rsidRPr="00A4263E">
        <w:rPr>
          <w:rFonts w:cs="Liberation Serif"/>
          <w:i/>
          <w:iCs/>
          <w:color w:val="000000" w:themeColor="text1"/>
        </w:rPr>
        <w:t>FF</w:t>
      </w:r>
      <w:r w:rsidR="4123AA09" w:rsidRPr="00A4263E">
        <w:rPr>
          <w:rFonts w:cs="Liberation Serif"/>
          <w:color w:val="000000" w:themeColor="text1"/>
        </w:rPr>
        <w:t xml:space="preserve"> and </w:t>
      </w:r>
      <w:r w:rsidR="4123AA09" w:rsidRPr="00A4263E">
        <w:rPr>
          <w:rFonts w:cs="Liberation Serif"/>
          <w:i/>
          <w:iCs/>
          <w:color w:val="000000" w:themeColor="text1"/>
        </w:rPr>
        <w:t>J</w:t>
      </w:r>
      <w:r w:rsidR="4123AA09" w:rsidRPr="00A4263E">
        <w:rPr>
          <w:rFonts w:cs="Liberation Serif"/>
          <w:color w:val="000000" w:themeColor="text1"/>
          <w:vertAlign w:val="subscript"/>
        </w:rPr>
        <w:t>SC</w:t>
      </w:r>
      <w:r w:rsidR="4123AA09" w:rsidRPr="00A4263E">
        <w:rPr>
          <w:rFonts w:cs="Liberation Serif"/>
          <w:color w:val="000000" w:themeColor="text1"/>
        </w:rPr>
        <w:t xml:space="preserve"> have </w:t>
      </w:r>
      <w:r w:rsidR="2B8121D2" w:rsidRPr="00A4263E">
        <w:rPr>
          <w:rFonts w:cs="Liberation Serif"/>
          <w:color w:val="000000" w:themeColor="text1"/>
        </w:rPr>
        <w:t xml:space="preserve">a </w:t>
      </w:r>
      <w:r w:rsidR="4123AA09" w:rsidRPr="00A4263E">
        <w:rPr>
          <w:rFonts w:cs="Liberation Serif"/>
          <w:color w:val="000000" w:themeColor="text1"/>
        </w:rPr>
        <w:t xml:space="preserve">much </w:t>
      </w:r>
      <w:r w:rsidR="026B3BAB" w:rsidRPr="00A4263E">
        <w:rPr>
          <w:rFonts w:cs="Liberation Serif"/>
          <w:color w:val="000000" w:themeColor="text1"/>
        </w:rPr>
        <w:t xml:space="preserve">larger </w:t>
      </w:r>
      <w:r w:rsidR="4123AA09" w:rsidRPr="00A4263E">
        <w:rPr>
          <w:rFonts w:cs="Liberation Serif"/>
          <w:color w:val="000000" w:themeColor="text1"/>
        </w:rPr>
        <w:t xml:space="preserve">correlation coefficient with PCE than </w:t>
      </w:r>
      <w:r w:rsidR="4123AA09" w:rsidRPr="00A4263E">
        <w:rPr>
          <w:rFonts w:cs="Liberation Serif"/>
          <w:i/>
          <w:iCs/>
          <w:color w:val="000000" w:themeColor="text1"/>
        </w:rPr>
        <w:t>V</w:t>
      </w:r>
      <w:r w:rsidR="4123AA09" w:rsidRPr="00A4263E">
        <w:rPr>
          <w:rFonts w:cs="Liberation Serif"/>
          <w:color w:val="000000" w:themeColor="text1"/>
          <w:vertAlign w:val="subscript"/>
        </w:rPr>
        <w:t>OC</w:t>
      </w:r>
      <w:r w:rsidR="4EA16EB1" w:rsidRPr="00A4263E">
        <w:rPr>
          <w:rFonts w:cs="Liberation Serif"/>
          <w:color w:val="000000" w:themeColor="text1"/>
          <w:vertAlign w:val="subscript"/>
        </w:rPr>
        <w:t>,</w:t>
      </w:r>
      <w:r w:rsidR="4123AA09" w:rsidRPr="00A4263E">
        <w:rPr>
          <w:rFonts w:eastAsiaTheme="minorEastAsia" w:cs="Liberation Serif"/>
          <w:color w:val="000000" w:themeColor="text1"/>
        </w:rPr>
        <w:t xml:space="preserve"> as shown in Figure 2, probably because there is a smaller variability in </w:t>
      </w:r>
      <w:r w:rsidR="4123AA09" w:rsidRPr="00A4263E">
        <w:rPr>
          <w:rFonts w:cs="Liberation Serif"/>
          <w:i/>
          <w:iCs/>
          <w:color w:val="000000" w:themeColor="text1"/>
        </w:rPr>
        <w:t>V</w:t>
      </w:r>
      <w:r w:rsidR="4123AA09" w:rsidRPr="00A4263E">
        <w:rPr>
          <w:rFonts w:cs="Liberation Serif"/>
          <w:color w:val="000000" w:themeColor="text1"/>
          <w:vertAlign w:val="subscript"/>
        </w:rPr>
        <w:t>OC</w:t>
      </w:r>
      <w:r w:rsidR="4123AA09" w:rsidRPr="00A4263E">
        <w:rPr>
          <w:rFonts w:eastAsiaTheme="minorEastAsia" w:cs="Liberation Serif"/>
          <w:color w:val="000000" w:themeColor="text1"/>
        </w:rPr>
        <w:t>. This observation suggest</w:t>
      </w:r>
      <w:r w:rsidR="25AE73D5" w:rsidRPr="00A4263E">
        <w:rPr>
          <w:rFonts w:eastAsiaTheme="minorEastAsia" w:cs="Liberation Serif"/>
          <w:color w:val="000000" w:themeColor="text1"/>
        </w:rPr>
        <w:t>s</w:t>
      </w:r>
      <w:r w:rsidR="4123AA09" w:rsidRPr="00A4263E">
        <w:rPr>
          <w:rFonts w:eastAsiaTheme="minorEastAsia" w:cs="Liberation Serif"/>
          <w:color w:val="000000" w:themeColor="text1"/>
        </w:rPr>
        <w:t xml:space="preserve"> that it is more important to develop predictors tha</w:t>
      </w:r>
      <w:r w:rsidR="473B0E77" w:rsidRPr="00A4263E">
        <w:rPr>
          <w:rFonts w:eastAsiaTheme="minorEastAsia" w:cs="Liberation Serif"/>
          <w:color w:val="000000" w:themeColor="text1"/>
        </w:rPr>
        <w:t>n</w:t>
      </w:r>
      <w:r w:rsidR="4123AA09" w:rsidRPr="00A4263E">
        <w:rPr>
          <w:rFonts w:eastAsiaTheme="minorEastAsia" w:cs="Liberation Serif"/>
          <w:color w:val="000000" w:themeColor="text1"/>
        </w:rPr>
        <w:t xml:space="preserve"> </w:t>
      </w:r>
      <w:r w:rsidR="738CA3A5" w:rsidRPr="00A4263E">
        <w:rPr>
          <w:rFonts w:eastAsiaTheme="minorEastAsia" w:cs="Liberation Serif"/>
          <w:color w:val="000000" w:themeColor="text1"/>
        </w:rPr>
        <w:t xml:space="preserve">to </w:t>
      </w:r>
      <w:r w:rsidR="4123AA09" w:rsidRPr="00A4263E">
        <w:rPr>
          <w:rFonts w:eastAsiaTheme="minorEastAsia" w:cs="Liberation Serif"/>
          <w:color w:val="000000" w:themeColor="text1"/>
        </w:rPr>
        <w:t xml:space="preserve">capture the physics determining </w:t>
      </w:r>
      <w:r w:rsidR="4123AA09" w:rsidRPr="00A4263E">
        <w:rPr>
          <w:rFonts w:eastAsiaTheme="minorEastAsia" w:cs="Liberation Serif"/>
          <w:i/>
          <w:iCs/>
          <w:color w:val="000000" w:themeColor="text1"/>
        </w:rPr>
        <w:t>FF</w:t>
      </w:r>
      <w:r w:rsidR="4123AA09" w:rsidRPr="00A4263E">
        <w:rPr>
          <w:rFonts w:eastAsiaTheme="minorEastAsia" w:cs="Liberation Serif"/>
          <w:color w:val="000000" w:themeColor="text1"/>
        </w:rPr>
        <w:t xml:space="preserve"> and </w:t>
      </w:r>
      <w:r w:rsidR="4123AA09" w:rsidRPr="00A4263E">
        <w:rPr>
          <w:rFonts w:eastAsiaTheme="minorEastAsia" w:cs="Liberation Serif"/>
          <w:i/>
          <w:iCs/>
          <w:color w:val="000000" w:themeColor="text1"/>
        </w:rPr>
        <w:t>J</w:t>
      </w:r>
      <w:r w:rsidR="4123AA09" w:rsidRPr="00A4263E">
        <w:rPr>
          <w:rFonts w:eastAsiaTheme="minorEastAsia" w:cs="Liberation Serif"/>
          <w:color w:val="000000" w:themeColor="text1"/>
          <w:vertAlign w:val="subscript"/>
        </w:rPr>
        <w:t>SC</w:t>
      </w:r>
      <w:r w:rsidR="4123AA09" w:rsidRPr="00A4263E">
        <w:rPr>
          <w:rFonts w:eastAsiaTheme="minorEastAsia" w:cs="Liberation Serif"/>
          <w:color w:val="000000" w:themeColor="text1"/>
        </w:rPr>
        <w:t>.</w:t>
      </w:r>
    </w:p>
    <w:p w14:paraId="174F6E8A" w14:textId="2EDDACB6" w:rsidR="003841DA" w:rsidRPr="00A4263E" w:rsidRDefault="00DA504F" w:rsidP="55E05D88">
      <w:pPr>
        <w:spacing w:line="300" w:lineRule="auto"/>
        <w:ind w:firstLineChars="200" w:firstLine="480"/>
        <w:jc w:val="both"/>
        <w:rPr>
          <w:rFonts w:eastAsiaTheme="minorEastAsia" w:cs="Liberation Serif"/>
          <w:color w:val="000000" w:themeColor="text1"/>
        </w:rPr>
      </w:pPr>
      <w:bookmarkStart w:id="0" w:name="_Hlk46735280"/>
      <w:r w:rsidRPr="00A4263E">
        <w:rPr>
          <w:rFonts w:eastAsiaTheme="minorEastAsia" w:cs="Liberation Serif"/>
          <w:color w:val="000000" w:themeColor="text1"/>
        </w:rPr>
        <w:t>The correlation among descriptors can give additional insight and can be used to remove descriptors that contain very similar information,</w:t>
      </w:r>
      <w:r w:rsidRPr="00A4263E">
        <w:rPr>
          <w:rFonts w:eastAsiaTheme="minorEastAsia" w:cs="Liberation Serif"/>
          <w:color w:val="000000" w:themeColor="text1"/>
          <w:vertAlign w:val="superscript"/>
        </w:rPr>
        <w:t>[</w:t>
      </w:r>
      <w:r w:rsidR="00A86670" w:rsidRPr="00A4263E">
        <w:rPr>
          <w:rFonts w:eastAsiaTheme="minorEastAsia" w:cs="Liberation Serif"/>
          <w:color w:val="000000" w:themeColor="text1"/>
          <w:vertAlign w:val="superscript"/>
        </w:rPr>
        <w:t>67</w:t>
      </w:r>
      <w:r w:rsidRPr="00A4263E">
        <w:rPr>
          <w:rFonts w:eastAsiaTheme="minorEastAsia" w:cs="Liberation Serif"/>
          <w:color w:val="000000" w:themeColor="text1"/>
          <w:vertAlign w:val="superscript"/>
        </w:rPr>
        <w:t>-</w:t>
      </w:r>
      <w:r w:rsidR="00A86670" w:rsidRPr="00A4263E">
        <w:rPr>
          <w:rFonts w:eastAsiaTheme="minorEastAsia" w:cs="Liberation Serif"/>
          <w:color w:val="000000" w:themeColor="text1"/>
          <w:vertAlign w:val="superscript"/>
        </w:rPr>
        <w:t>68</w:t>
      </w:r>
      <w:r w:rsidRPr="00A4263E">
        <w:rPr>
          <w:rFonts w:eastAsiaTheme="minorEastAsia" w:cs="Liberation Serif"/>
          <w:color w:val="000000" w:themeColor="text1"/>
          <w:vertAlign w:val="superscript"/>
        </w:rPr>
        <w:t>]</w:t>
      </w:r>
      <w:r w:rsidR="0007727E" w:rsidRPr="00A4263E">
        <w:rPr>
          <w:rFonts w:eastAsiaTheme="minorEastAsia" w:cs="Liberation Serif"/>
          <w:color w:val="000000" w:themeColor="text1"/>
        </w:rPr>
        <w:t xml:space="preserve">. For example, the </w:t>
      </w:r>
      <w:r w:rsidRPr="00A4263E">
        <w:rPr>
          <w:rFonts w:eastAsiaTheme="minorEastAsia" w:cs="Liberation Serif"/>
          <w:color w:val="000000" w:themeColor="text1"/>
        </w:rPr>
        <w:t xml:space="preserve">correlation coefficient between </w:t>
      </w:r>
      <w:r w:rsidRPr="00A4263E">
        <w:rPr>
          <w:rFonts w:eastAsiaTheme="minorEastAsia" w:cs="Liberation Serif"/>
          <w:i/>
          <w:iCs/>
          <w:color w:val="000000" w:themeColor="text1"/>
        </w:rPr>
        <w:t>P</w:t>
      </w:r>
      <w:r w:rsidRPr="00A4263E">
        <w:rPr>
          <w:rFonts w:eastAsiaTheme="minorEastAsia" w:cs="Liberation Serif"/>
          <w:color w:val="000000" w:themeColor="text1"/>
        </w:rPr>
        <w:t xml:space="preserve">-D and </w:t>
      </w:r>
      <w:r w:rsidRPr="00A4263E">
        <w:rPr>
          <w:rFonts w:eastAsiaTheme="minorEastAsia" w:cs="Liberation Serif"/>
          <w:i/>
          <w:iCs/>
          <w:color w:val="000000" w:themeColor="text1"/>
        </w:rPr>
        <w:t>W</w:t>
      </w:r>
      <w:r w:rsidRPr="00A4263E">
        <w:rPr>
          <w:rFonts w:eastAsiaTheme="minorEastAsia" w:cs="Liberation Serif"/>
          <w:color w:val="000000" w:themeColor="text1"/>
        </w:rPr>
        <w:t xml:space="preserve">-D (in </w:t>
      </w:r>
      <w:r w:rsidR="0007727E" w:rsidRPr="00A4263E">
        <w:rPr>
          <w:rFonts w:eastAsiaTheme="minorEastAsia" w:cs="Liberation Serif"/>
          <w:color w:val="000000" w:themeColor="text1"/>
        </w:rPr>
        <w:t xml:space="preserve">the </w:t>
      </w:r>
      <w:r w:rsidRPr="00A4263E">
        <w:rPr>
          <w:rFonts w:eastAsiaTheme="minorEastAsia" w:cs="Liberation Serif"/>
          <w:color w:val="000000" w:themeColor="text1"/>
        </w:rPr>
        <w:t>same group) is 0.97</w:t>
      </w:r>
      <w:r w:rsidR="005B56E7" w:rsidRPr="00A4263E">
        <w:rPr>
          <w:rFonts w:eastAsiaTheme="minorEastAsia" w:cs="Liberation Serif"/>
          <w:color w:val="000000" w:themeColor="text1"/>
        </w:rPr>
        <w:t>, and</w:t>
      </w:r>
      <w:r w:rsidRPr="00A4263E">
        <w:rPr>
          <w:rFonts w:eastAsiaTheme="minorEastAsia" w:cs="Liberation Serif"/>
          <w:color w:val="000000" w:themeColor="text1"/>
        </w:rPr>
        <w:t xml:space="preserve"> </w:t>
      </w:r>
      <w:r w:rsidRPr="00A4263E">
        <w:rPr>
          <w:rFonts w:eastAsiaTheme="minorEastAsia" w:cs="Liberation Serif"/>
          <w:i/>
          <w:iCs/>
          <w:color w:val="000000" w:themeColor="text1"/>
        </w:rPr>
        <w:t>P</w:t>
      </w:r>
      <w:r w:rsidRPr="00A4263E">
        <w:rPr>
          <w:rFonts w:eastAsiaTheme="minorEastAsia" w:cs="Liberation Serif"/>
          <w:color w:val="000000" w:themeColor="text1"/>
        </w:rPr>
        <w:t xml:space="preserve">-D is preferable because of its </w:t>
      </w:r>
      <w:r w:rsidR="0007727E" w:rsidRPr="00A4263E">
        <w:rPr>
          <w:rFonts w:eastAsiaTheme="minorEastAsia" w:cs="Liberation Serif"/>
          <w:color w:val="000000" w:themeColor="text1"/>
        </w:rPr>
        <w:t xml:space="preserve">greater </w:t>
      </w:r>
      <w:r w:rsidRPr="00A4263E">
        <w:rPr>
          <w:rFonts w:eastAsiaTheme="minorEastAsia" w:cs="Liberation Serif"/>
          <w:color w:val="000000" w:themeColor="text1"/>
        </w:rPr>
        <w:t>correlation with PCE</w:t>
      </w:r>
      <w:r w:rsidR="005B56E7" w:rsidRPr="00A4263E">
        <w:rPr>
          <w:rFonts w:eastAsiaTheme="minorEastAsia" w:cs="Liberation Serif"/>
          <w:color w:val="000000" w:themeColor="text1"/>
        </w:rPr>
        <w:t>. Similarly,</w:t>
      </w:r>
      <w:r w:rsidR="00C342B1" w:rsidRPr="00A4263E">
        <w:rPr>
          <w:rFonts w:eastAsiaTheme="minorEastAsia" w:cs="Liberation Serif"/>
          <w:color w:val="000000" w:themeColor="text1"/>
        </w:rPr>
        <w:t xml:space="preserve"> </w:t>
      </w:r>
      <w:r w:rsidR="005B56E7" w:rsidRPr="00A4263E">
        <w:rPr>
          <w:rFonts w:eastAsiaTheme="minorEastAsia" w:cs="Liberation Serif"/>
          <w:color w:val="000000" w:themeColor="text1"/>
        </w:rPr>
        <w:t xml:space="preserve">the </w:t>
      </w:r>
      <w:r w:rsidR="00C342B1" w:rsidRPr="00A4263E">
        <w:rPr>
          <w:rFonts w:eastAsiaTheme="minorEastAsia" w:cs="Liberation Serif"/>
          <w:color w:val="000000" w:themeColor="text1"/>
        </w:rPr>
        <w:t xml:space="preserve">correlation coefficient between </w:t>
      </w:r>
      <w:r w:rsidR="00C342B1" w:rsidRPr="00A4263E">
        <w:rPr>
          <w:rFonts w:eastAsiaTheme="minorEastAsia" w:cs="Liberation Serif"/>
          <w:i/>
          <w:iCs/>
          <w:color w:val="000000" w:themeColor="text1"/>
        </w:rPr>
        <w:t>E</w:t>
      </w:r>
      <w:r w:rsidR="00C342B1" w:rsidRPr="00A4263E">
        <w:rPr>
          <w:rFonts w:eastAsiaTheme="minorEastAsia" w:cs="Liberation Serif"/>
          <w:color w:val="000000" w:themeColor="text1"/>
          <w:vertAlign w:val="subscript"/>
        </w:rPr>
        <w:t>S1</w:t>
      </w:r>
      <w:r w:rsidR="00C342B1" w:rsidRPr="00A4263E">
        <w:rPr>
          <w:rFonts w:eastAsiaTheme="minorEastAsia" w:cs="Liberation Serif"/>
          <w:color w:val="000000" w:themeColor="text1"/>
        </w:rPr>
        <w:t xml:space="preserve">-D and </w:t>
      </w:r>
      <w:r w:rsidR="00C342B1" w:rsidRPr="00A4263E">
        <w:rPr>
          <w:rFonts w:eastAsiaTheme="minorEastAsia" w:cs="Liberation Serif"/>
          <w:i/>
          <w:iCs/>
          <w:color w:val="000000" w:themeColor="text1"/>
        </w:rPr>
        <w:t>E</w:t>
      </w:r>
      <w:r w:rsidR="00C342B1" w:rsidRPr="00A4263E">
        <w:rPr>
          <w:rFonts w:eastAsiaTheme="minorEastAsia" w:cs="Liberation Serif"/>
          <w:color w:val="000000" w:themeColor="text1"/>
          <w:vertAlign w:val="subscript"/>
        </w:rPr>
        <w:t>fmax</w:t>
      </w:r>
      <w:r w:rsidR="00C342B1" w:rsidRPr="00A4263E">
        <w:rPr>
          <w:rFonts w:eastAsiaTheme="minorEastAsia" w:cs="Liberation Serif"/>
          <w:color w:val="000000" w:themeColor="text1"/>
        </w:rPr>
        <w:t xml:space="preserve">-D (in the group of absorption) is 0.63 and </w:t>
      </w:r>
      <w:r w:rsidR="00C342B1" w:rsidRPr="00A4263E">
        <w:rPr>
          <w:rFonts w:eastAsiaTheme="minorEastAsia" w:cs="Liberation Serif"/>
          <w:i/>
          <w:iCs/>
          <w:color w:val="000000" w:themeColor="text1"/>
        </w:rPr>
        <w:t>E</w:t>
      </w:r>
      <w:r w:rsidR="00C342B1" w:rsidRPr="00A4263E">
        <w:rPr>
          <w:rFonts w:eastAsiaTheme="minorEastAsia" w:cs="Liberation Serif"/>
          <w:color w:val="000000" w:themeColor="text1"/>
          <w:vertAlign w:val="subscript"/>
        </w:rPr>
        <w:t>S1</w:t>
      </w:r>
      <w:r w:rsidR="00C342B1" w:rsidRPr="00A4263E">
        <w:rPr>
          <w:rFonts w:eastAsiaTheme="minorEastAsia" w:cs="Liberation Serif"/>
          <w:color w:val="000000" w:themeColor="text1"/>
        </w:rPr>
        <w:t xml:space="preserve">-D is </w:t>
      </w:r>
      <w:r w:rsidR="00C342B1" w:rsidRPr="00A4263E">
        <w:rPr>
          <w:rFonts w:eastAsiaTheme="minorEastAsia" w:cs="Liberation Serif"/>
          <w:color w:val="000000" w:themeColor="text1"/>
        </w:rPr>
        <w:lastRenderedPageBreak/>
        <w:t>preferable</w:t>
      </w:r>
      <w:bookmarkEnd w:id="0"/>
      <w:r w:rsidRPr="00A4263E">
        <w:rPr>
          <w:rFonts w:eastAsiaTheme="minorEastAsia" w:cs="Liberation Serif"/>
          <w:color w:val="000000" w:themeColor="text1"/>
        </w:rPr>
        <w:t>.</w:t>
      </w:r>
      <w:r w:rsidR="00856183" w:rsidRPr="00A4263E">
        <w:rPr>
          <w:rFonts w:eastAsiaTheme="minorEastAsia" w:cs="Liberation Serif"/>
          <w:color w:val="000000" w:themeColor="text1"/>
        </w:rPr>
        <w:t xml:space="preserve"> </w:t>
      </w:r>
      <w:r w:rsidR="00875CE9" w:rsidRPr="00A4263E">
        <w:rPr>
          <w:rFonts w:eastAsiaTheme="minorEastAsia" w:cs="Liberation Serif"/>
          <w:color w:val="000000" w:themeColor="text1"/>
        </w:rPr>
        <w:t>Firstly,</w:t>
      </w:r>
      <w:r w:rsidR="00875CE9" w:rsidRPr="00A4263E">
        <w:rPr>
          <w:rFonts w:eastAsiaTheme="minorEastAsia" w:cs="Liberation Serif"/>
          <w:i/>
          <w:iCs/>
          <w:color w:val="000000" w:themeColor="text1"/>
        </w:rPr>
        <w:t xml:space="preserve"> </w:t>
      </w:r>
      <w:r w:rsidR="00875CE9" w:rsidRPr="00A4263E">
        <w:rPr>
          <w:rFonts w:eastAsiaTheme="minorEastAsia" w:cs="Liberation Serif"/>
          <w:color w:val="000000" w:themeColor="text1"/>
        </w:rPr>
        <w:t xml:space="preserve">the strong correlation between </w:t>
      </w:r>
      <w:r w:rsidR="00875CE9" w:rsidRPr="00A4263E">
        <w:rPr>
          <w:rFonts w:cs="Liberation Serif"/>
          <w:i/>
          <w:iCs/>
          <w:color w:val="000000" w:themeColor="text1"/>
        </w:rPr>
        <w:t>E</w:t>
      </w:r>
      <w:r w:rsidR="00875CE9" w:rsidRPr="00A4263E">
        <w:rPr>
          <w:rFonts w:eastAsiaTheme="minorEastAsia" w:cs="Liberation Serif"/>
          <w:i/>
          <w:iCs/>
          <w:color w:val="000000" w:themeColor="text1"/>
          <w:vertAlign w:val="subscript"/>
        </w:rPr>
        <w:t>S</w:t>
      </w:r>
      <w:r w:rsidR="00875CE9" w:rsidRPr="00A4263E">
        <w:rPr>
          <w:rFonts w:cs="Liberation Serif"/>
          <w:i/>
          <w:iCs/>
          <w:color w:val="000000" w:themeColor="text1"/>
          <w:vertAlign w:val="subscript"/>
        </w:rPr>
        <w:t>1</w:t>
      </w:r>
      <w:r w:rsidR="00875CE9" w:rsidRPr="00A4263E">
        <w:rPr>
          <w:rFonts w:cs="Liberation Serif"/>
          <w:color w:val="000000" w:themeColor="text1"/>
        </w:rPr>
        <w:t xml:space="preserve">-D </w:t>
      </w:r>
      <w:r w:rsidR="00875CE9" w:rsidRPr="00A4263E">
        <w:rPr>
          <w:rFonts w:eastAsiaTheme="minorEastAsia" w:cs="Liberation Serif"/>
          <w:color w:val="000000" w:themeColor="text1"/>
        </w:rPr>
        <w:t xml:space="preserve">and </w:t>
      </w:r>
      <w:r w:rsidR="00875CE9" w:rsidRPr="00A4263E">
        <w:rPr>
          <w:rFonts w:cs="Liberation Serif"/>
          <w:i/>
          <w:iCs/>
          <w:color w:val="000000" w:themeColor="text1"/>
        </w:rPr>
        <w:t>E</w:t>
      </w:r>
      <w:r w:rsidR="00875CE9" w:rsidRPr="00A4263E">
        <w:rPr>
          <w:rFonts w:cs="Liberation Serif"/>
          <w:i/>
          <w:iCs/>
          <w:color w:val="000000" w:themeColor="text1"/>
          <w:vertAlign w:val="subscript"/>
        </w:rPr>
        <w:t>T1</w:t>
      </w:r>
      <w:r w:rsidR="00875CE9" w:rsidRPr="00A4263E">
        <w:rPr>
          <w:rFonts w:cs="Liberation Serif"/>
          <w:color w:val="000000" w:themeColor="text1"/>
        </w:rPr>
        <w:t xml:space="preserve">-D </w:t>
      </w:r>
      <w:r w:rsidR="00875CE9" w:rsidRPr="00A4263E">
        <w:rPr>
          <w:rFonts w:eastAsiaTheme="minorEastAsia" w:cs="Liberation Serif"/>
          <w:color w:val="000000" w:themeColor="text1"/>
        </w:rPr>
        <w:t xml:space="preserve">is </w:t>
      </w:r>
      <w:r w:rsidR="00875CE9" w:rsidRPr="00A4263E">
        <w:rPr>
          <w:rFonts w:cs="Liberation Serif"/>
          <w:color w:val="000000" w:themeColor="text1"/>
        </w:rPr>
        <w:t>mostly because higher singlet implies higher triplet</w:t>
      </w:r>
      <w:r w:rsidR="11C5A4F5" w:rsidRPr="00A4263E">
        <w:rPr>
          <w:rFonts w:cs="Liberation Serif"/>
          <w:color w:val="000000" w:themeColor="text1"/>
        </w:rPr>
        <w:t xml:space="preserve"> energy</w:t>
      </w:r>
      <w:r w:rsidR="00875CE9" w:rsidRPr="00A4263E">
        <w:rPr>
          <w:rFonts w:cs="Liberation Serif"/>
          <w:color w:val="000000" w:themeColor="text1"/>
        </w:rPr>
        <w:t>.</w:t>
      </w:r>
      <w:r w:rsidR="00875CE9" w:rsidRPr="00A4263E">
        <w:rPr>
          <w:rFonts w:eastAsiaTheme="minorEastAsia" w:cs="Liberation Serif"/>
          <w:color w:val="000000" w:themeColor="text1"/>
        </w:rPr>
        <w:t xml:space="preserve"> </w:t>
      </w:r>
      <w:r w:rsidR="00875CE9" w:rsidRPr="00A4263E">
        <w:rPr>
          <w:rFonts w:cs="Liberation Serif"/>
          <w:i/>
          <w:iCs/>
          <w:color w:val="000000" w:themeColor="text1"/>
        </w:rPr>
        <w:t>E</w:t>
      </w:r>
      <w:r w:rsidR="00875CE9" w:rsidRPr="00A4263E">
        <w:rPr>
          <w:rFonts w:eastAsiaTheme="minorEastAsia" w:cs="Liberation Serif"/>
          <w:i/>
          <w:iCs/>
          <w:color w:val="000000" w:themeColor="text1"/>
          <w:vertAlign w:val="subscript"/>
        </w:rPr>
        <w:t>S</w:t>
      </w:r>
      <w:r w:rsidR="00875CE9" w:rsidRPr="00A4263E">
        <w:rPr>
          <w:rFonts w:cs="Liberation Serif"/>
          <w:i/>
          <w:iCs/>
          <w:color w:val="000000" w:themeColor="text1"/>
          <w:vertAlign w:val="subscript"/>
        </w:rPr>
        <w:t>1</w:t>
      </w:r>
      <w:r w:rsidR="00875CE9" w:rsidRPr="00A4263E">
        <w:rPr>
          <w:rFonts w:cs="Liberation Serif"/>
          <w:color w:val="000000" w:themeColor="text1"/>
        </w:rPr>
        <w:t>-D</w:t>
      </w:r>
      <w:r w:rsidR="00875CE9" w:rsidRPr="00A4263E">
        <w:rPr>
          <w:rFonts w:eastAsiaTheme="minorEastAsia" w:cs="Liberation Serif"/>
          <w:color w:val="000000" w:themeColor="text1"/>
        </w:rPr>
        <w:t xml:space="preserve"> also has </w:t>
      </w:r>
      <w:r w:rsidR="7D4044D1" w:rsidRPr="00A4263E">
        <w:rPr>
          <w:rFonts w:eastAsiaTheme="minorEastAsia" w:cs="Liberation Serif"/>
          <w:color w:val="000000" w:themeColor="text1"/>
        </w:rPr>
        <w:t>a large</w:t>
      </w:r>
      <w:r w:rsidR="00875CE9" w:rsidRPr="00A4263E">
        <w:rPr>
          <w:rFonts w:eastAsiaTheme="minorEastAsia" w:cs="Liberation Serif"/>
          <w:color w:val="000000" w:themeColor="text1"/>
        </w:rPr>
        <w:t xml:space="preserve"> correlation coefficient with </w:t>
      </w:r>
      <w:r w:rsidR="00875CE9" w:rsidRPr="00A4263E">
        <w:rPr>
          <w:rFonts w:cs="Liberation Serif"/>
          <w:i/>
          <w:iCs/>
          <w:color w:val="000000" w:themeColor="text1"/>
        </w:rPr>
        <w:t>E</w:t>
      </w:r>
      <w:r w:rsidR="00875CE9" w:rsidRPr="00A4263E">
        <w:rPr>
          <w:rFonts w:cs="Liberation Serif"/>
          <w:i/>
          <w:iCs/>
          <w:color w:val="000000" w:themeColor="text1"/>
          <w:vertAlign w:val="subscript"/>
        </w:rPr>
        <w:t>fmax</w:t>
      </w:r>
      <w:r w:rsidR="00875CE9" w:rsidRPr="00A4263E">
        <w:rPr>
          <w:rFonts w:cs="Liberation Serif"/>
          <w:color w:val="000000" w:themeColor="text1"/>
        </w:rPr>
        <w:t>-D</w:t>
      </w:r>
      <w:r w:rsidR="00875CE9" w:rsidRPr="00A4263E">
        <w:rPr>
          <w:rFonts w:eastAsiaTheme="minorEastAsia" w:cs="Liberation Serif"/>
          <w:color w:val="000000" w:themeColor="text1"/>
        </w:rPr>
        <w:t xml:space="preserve">, which implies </w:t>
      </w:r>
      <w:r w:rsidR="0186DDFD" w:rsidRPr="00A4263E">
        <w:rPr>
          <w:rFonts w:eastAsiaTheme="minorEastAsia" w:cs="Liberation Serif"/>
          <w:color w:val="000000" w:themeColor="text1"/>
        </w:rPr>
        <w:t xml:space="preserve">that </w:t>
      </w:r>
      <w:r w:rsidR="00875CE9" w:rsidRPr="00A4263E">
        <w:rPr>
          <w:rFonts w:eastAsiaTheme="minorEastAsia" w:cs="Liberation Serif"/>
          <w:color w:val="000000" w:themeColor="text1"/>
        </w:rPr>
        <w:t xml:space="preserve">most of the investigated molecules have strongest absorption at </w:t>
      </w:r>
      <w:r w:rsidR="24203015" w:rsidRPr="00A4263E">
        <w:rPr>
          <w:rFonts w:eastAsiaTheme="minorEastAsia" w:cs="Liberation Serif"/>
          <w:color w:val="000000" w:themeColor="text1"/>
        </w:rPr>
        <w:t xml:space="preserve">the </w:t>
      </w:r>
      <w:r w:rsidR="00875CE9" w:rsidRPr="00A4263E">
        <w:rPr>
          <w:rFonts w:eastAsiaTheme="minorEastAsia" w:cs="Liberation Serif"/>
          <w:color w:val="000000" w:themeColor="text1"/>
        </w:rPr>
        <w:t>first excited state. A</w:t>
      </w:r>
      <w:r w:rsidR="08C1AFC7" w:rsidRPr="00A4263E">
        <w:rPr>
          <w:rFonts w:eastAsiaTheme="minorEastAsia" w:cs="Liberation Serif"/>
          <w:color w:val="000000" w:themeColor="text1"/>
        </w:rPr>
        <w:t>nother</w:t>
      </w:r>
      <w:r w:rsidR="00875CE9" w:rsidRPr="00A4263E">
        <w:rPr>
          <w:rFonts w:eastAsiaTheme="minorEastAsia" w:cs="Liberation Serif"/>
          <w:color w:val="000000" w:themeColor="text1"/>
        </w:rPr>
        <w:t xml:space="preserve"> group of descriptors (</w:t>
      </w:r>
      <w:r w:rsidR="00875CE9" w:rsidRPr="00A4263E">
        <w:rPr>
          <w:rFonts w:cs="Liberation Serif"/>
          <w:i/>
          <w:iCs/>
          <w:color w:val="000000" w:themeColor="text1"/>
        </w:rPr>
        <w:t>W</w:t>
      </w:r>
      <w:r w:rsidR="00875CE9" w:rsidRPr="00A4263E">
        <w:rPr>
          <w:rFonts w:cs="Liberation Serif"/>
          <w:color w:val="000000" w:themeColor="text1"/>
        </w:rPr>
        <w:t>-D</w:t>
      </w:r>
      <w:r w:rsidR="00875CE9" w:rsidRPr="00A4263E">
        <w:rPr>
          <w:rFonts w:eastAsiaTheme="minorEastAsia" w:cs="Liberation Serif"/>
          <w:color w:val="000000" w:themeColor="text1"/>
        </w:rPr>
        <w:t xml:space="preserve">, </w:t>
      </w:r>
      <w:r w:rsidR="00875CE9" w:rsidRPr="00A4263E">
        <w:rPr>
          <w:rFonts w:cs="Liberation Serif"/>
          <w:i/>
          <w:iCs/>
          <w:color w:val="000000" w:themeColor="text1"/>
        </w:rPr>
        <w:t>P</w:t>
      </w:r>
      <w:r w:rsidR="00875CE9" w:rsidRPr="00A4263E">
        <w:rPr>
          <w:rFonts w:cs="Liberation Serif"/>
          <w:color w:val="000000" w:themeColor="text1"/>
        </w:rPr>
        <w:t>-D</w:t>
      </w:r>
      <w:r w:rsidR="00875CE9" w:rsidRPr="00A4263E">
        <w:rPr>
          <w:rFonts w:eastAsiaTheme="minorEastAsia" w:cs="Liberation Serif"/>
          <w:color w:val="000000" w:themeColor="text1"/>
        </w:rPr>
        <w:t xml:space="preserve">, </w:t>
      </w:r>
      <w:r w:rsidR="00875CE9" w:rsidRPr="00A4263E">
        <w:rPr>
          <w:rFonts w:eastAsia="SimSun" w:cs="Liberation Serif"/>
          <w:color w:val="000000" w:themeColor="text1"/>
        </w:rPr>
        <w:t>Σ</w:t>
      </w:r>
      <w:r w:rsidR="00875CE9" w:rsidRPr="00A4263E">
        <w:rPr>
          <w:rFonts w:eastAsia="DengXian" w:cs="Liberation Serif"/>
          <w:i/>
          <w:iCs/>
          <w:color w:val="000000" w:themeColor="text1"/>
        </w:rPr>
        <w:t>f</w:t>
      </w:r>
      <w:r w:rsidR="00875CE9" w:rsidRPr="00A4263E">
        <w:rPr>
          <w:rFonts w:cs="Liberation Serif"/>
          <w:color w:val="000000" w:themeColor="text1"/>
        </w:rPr>
        <w:t>–D</w:t>
      </w:r>
      <w:r w:rsidR="00875CE9" w:rsidRPr="00A4263E">
        <w:rPr>
          <w:rFonts w:eastAsiaTheme="minorEastAsia" w:cs="Liberation Serif"/>
          <w:color w:val="000000" w:themeColor="text1"/>
        </w:rPr>
        <w:t xml:space="preserve">, </w:t>
      </w:r>
      <w:r w:rsidR="00875CE9" w:rsidRPr="00A4263E">
        <w:rPr>
          <w:rFonts w:cs="Liberation Serif"/>
          <w:color w:val="000000" w:themeColor="text1"/>
        </w:rPr>
        <w:t>Rot. Bonds-D</w:t>
      </w:r>
      <w:r w:rsidR="00875CE9" w:rsidRPr="00A4263E">
        <w:rPr>
          <w:rFonts w:eastAsiaTheme="minorEastAsia" w:cs="Liberation Serif"/>
          <w:color w:val="000000" w:themeColor="text1"/>
        </w:rPr>
        <w:t xml:space="preserve"> and </w:t>
      </w:r>
      <w:r w:rsidR="00875CE9" w:rsidRPr="00A4263E">
        <w:rPr>
          <w:rFonts w:cs="Liberation Serif"/>
          <w:color w:val="000000" w:themeColor="text1"/>
        </w:rPr>
        <w:t>XLOGP3-D</w:t>
      </w:r>
      <w:r w:rsidR="00875CE9" w:rsidRPr="00A4263E">
        <w:rPr>
          <w:rFonts w:eastAsiaTheme="minorEastAsia" w:cs="Liberation Serif"/>
          <w:color w:val="000000" w:themeColor="text1"/>
        </w:rPr>
        <w:t>) are highly correlated for physical reason</w:t>
      </w:r>
      <w:r w:rsidR="75488B74" w:rsidRPr="00A4263E">
        <w:rPr>
          <w:rFonts w:eastAsiaTheme="minorEastAsia" w:cs="Liberation Serif"/>
          <w:color w:val="000000" w:themeColor="text1"/>
        </w:rPr>
        <w:t>s</w:t>
      </w:r>
      <w:r w:rsidR="00875CE9" w:rsidRPr="00A4263E">
        <w:rPr>
          <w:rFonts w:eastAsiaTheme="minorEastAsia" w:cs="Liberation Serif"/>
          <w:color w:val="000000" w:themeColor="text1"/>
        </w:rPr>
        <w:t>. Long side chains present in many molecules increase polarizability</w:t>
      </w:r>
      <w:r w:rsidR="000837E3" w:rsidRPr="00A4263E">
        <w:rPr>
          <w:rFonts w:eastAsiaTheme="minorEastAsia" w:cs="Liberation Serif"/>
          <w:color w:val="000000" w:themeColor="text1"/>
        </w:rPr>
        <w:t>,</w:t>
      </w:r>
      <w:r w:rsidR="00875CE9" w:rsidRPr="00A4263E">
        <w:rPr>
          <w:rFonts w:eastAsiaTheme="minorEastAsia" w:cs="Liberation Serif"/>
          <w:color w:val="000000" w:themeColor="text1"/>
        </w:rPr>
        <w:t xml:space="preserve"> molecular weight, rotatable bonds, </w:t>
      </w:r>
      <w:r w:rsidR="000837E3" w:rsidRPr="00A4263E">
        <w:rPr>
          <w:rFonts w:eastAsiaTheme="minorEastAsia" w:cs="Liberation Serif"/>
          <w:color w:val="000000" w:themeColor="text1"/>
        </w:rPr>
        <w:t xml:space="preserve">and </w:t>
      </w:r>
      <w:r w:rsidR="00875CE9" w:rsidRPr="00A4263E">
        <w:rPr>
          <w:rFonts w:eastAsiaTheme="minorEastAsia" w:cs="Liberation Serif"/>
          <w:color w:val="000000" w:themeColor="text1"/>
        </w:rPr>
        <w:t xml:space="preserve">solubility in organic phase. </w:t>
      </w:r>
    </w:p>
    <w:p w14:paraId="0C594AA1" w14:textId="77777777" w:rsidR="003841DA" w:rsidRPr="00A4263E" w:rsidRDefault="003841DA" w:rsidP="003841DA">
      <w:pPr>
        <w:spacing w:line="300" w:lineRule="auto"/>
        <w:jc w:val="both"/>
        <w:rPr>
          <w:rFonts w:ascii="Times New Roman" w:eastAsiaTheme="minorEastAsia" w:hAnsi="Times New Roman" w:cs="Times New Roman"/>
          <w:color w:val="000000" w:themeColor="text1"/>
        </w:rPr>
      </w:pPr>
    </w:p>
    <w:p w14:paraId="5E80E4D0" w14:textId="2EC778B6" w:rsidR="003841DA" w:rsidRPr="00A4263E" w:rsidRDefault="00221032" w:rsidP="003841DA">
      <w:pPr>
        <w:keepNext/>
        <w:spacing w:line="300" w:lineRule="auto"/>
        <w:ind w:firstLineChars="200" w:firstLine="480"/>
        <w:jc w:val="both"/>
        <w:rPr>
          <w:color w:val="000000" w:themeColor="text1"/>
        </w:rPr>
      </w:pPr>
      <w:r w:rsidRPr="00A4263E">
        <w:rPr>
          <w:noProof/>
          <w:lang w:eastAsia="en-GB" w:bidi="ar-SA"/>
        </w:rPr>
        <w:drawing>
          <wp:inline distT="0" distB="0" distL="0" distR="0" wp14:anchorId="2E35B0D3" wp14:editId="1AD93A6A">
            <wp:extent cx="5274310" cy="52603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5260340"/>
                    </a:xfrm>
                    <a:prstGeom prst="rect">
                      <a:avLst/>
                    </a:prstGeom>
                    <a:noFill/>
                    <a:ln>
                      <a:noFill/>
                    </a:ln>
                  </pic:spPr>
                </pic:pic>
              </a:graphicData>
            </a:graphic>
          </wp:inline>
        </w:drawing>
      </w:r>
    </w:p>
    <w:p w14:paraId="4ACEE68E" w14:textId="27EC9BBD" w:rsidR="00C44A46" w:rsidRPr="00A4263E" w:rsidRDefault="003841DA" w:rsidP="00C44A46">
      <w:pPr>
        <w:pStyle w:val="Caption"/>
        <w:jc w:val="both"/>
        <w:rPr>
          <w:rFonts w:eastAsiaTheme="minorEastAsia"/>
          <w:i w:val="0"/>
          <w:iCs w:val="0"/>
          <w:color w:val="000000" w:themeColor="text1"/>
          <w:lang w:val="en-US"/>
        </w:rPr>
      </w:pPr>
      <w:r w:rsidRPr="00A4263E">
        <w:rPr>
          <w:b/>
          <w:bCs/>
          <w:i w:val="0"/>
          <w:iCs w:val="0"/>
          <w:color w:val="000000" w:themeColor="text1"/>
        </w:rPr>
        <w:t xml:space="preserve">Figure </w:t>
      </w:r>
      <w:r w:rsidRPr="00A4263E">
        <w:rPr>
          <w:b/>
          <w:bCs/>
          <w:i w:val="0"/>
          <w:iCs w:val="0"/>
          <w:color w:val="000000" w:themeColor="text1"/>
        </w:rPr>
        <w:fldChar w:fldCharType="begin"/>
      </w:r>
      <w:r w:rsidRPr="00A4263E">
        <w:rPr>
          <w:b/>
          <w:bCs/>
          <w:i w:val="0"/>
          <w:iCs w:val="0"/>
          <w:color w:val="000000" w:themeColor="text1"/>
        </w:rPr>
        <w:instrText xml:space="preserve"> SEQ Figure \* ARABIC </w:instrText>
      </w:r>
      <w:r w:rsidRPr="00A4263E">
        <w:rPr>
          <w:b/>
          <w:bCs/>
          <w:i w:val="0"/>
          <w:iCs w:val="0"/>
          <w:color w:val="000000" w:themeColor="text1"/>
        </w:rPr>
        <w:fldChar w:fldCharType="separate"/>
      </w:r>
      <w:r w:rsidR="00CA0D5E">
        <w:rPr>
          <w:b/>
          <w:bCs/>
          <w:i w:val="0"/>
          <w:iCs w:val="0"/>
          <w:noProof/>
          <w:color w:val="000000" w:themeColor="text1"/>
        </w:rPr>
        <w:t>2</w:t>
      </w:r>
      <w:r w:rsidRPr="00A4263E">
        <w:rPr>
          <w:b/>
          <w:bCs/>
          <w:i w:val="0"/>
          <w:iCs w:val="0"/>
          <w:color w:val="000000" w:themeColor="text1"/>
        </w:rPr>
        <w:fldChar w:fldCharType="end"/>
      </w:r>
      <w:r w:rsidRPr="00A4263E">
        <w:rPr>
          <w:rFonts w:eastAsiaTheme="minorEastAsia"/>
          <w:b/>
          <w:bCs/>
          <w:i w:val="0"/>
          <w:iCs w:val="0"/>
          <w:color w:val="000000" w:themeColor="text1"/>
        </w:rPr>
        <w:t>.</w:t>
      </w:r>
      <w:r w:rsidRPr="00A4263E">
        <w:rPr>
          <w:rFonts w:eastAsiaTheme="minorEastAsia"/>
          <w:color w:val="000000" w:themeColor="text1"/>
        </w:rPr>
        <w:t xml:space="preserve"> </w:t>
      </w:r>
      <w:r w:rsidRPr="00A4263E">
        <w:rPr>
          <w:i w:val="0"/>
          <w:iCs w:val="0"/>
          <w:color w:val="000000" w:themeColor="text1"/>
        </w:rPr>
        <w:t>Pearson’s correlation coefficient for all combinations of investigated descriptors of donor molecules or device parameters.</w:t>
      </w:r>
      <w:r w:rsidR="00C1098A" w:rsidRPr="00A4263E">
        <w:rPr>
          <w:i w:val="0"/>
          <w:iCs w:val="0"/>
          <w:color w:val="000000" w:themeColor="text1"/>
        </w:rPr>
        <w:t xml:space="preserve"> Blocks corresponding to groups of parameters are outlined.</w:t>
      </w:r>
    </w:p>
    <w:p w14:paraId="497E612C" w14:textId="6CF5BFCA" w:rsidR="0088331B" w:rsidRPr="00A4263E" w:rsidRDefault="00221032" w:rsidP="61DFA3E5">
      <w:pPr>
        <w:pStyle w:val="Caption"/>
        <w:jc w:val="both"/>
        <w:rPr>
          <w:b/>
          <w:bCs/>
          <w:i w:val="0"/>
          <w:iCs w:val="0"/>
          <w:color w:val="000000" w:themeColor="text1"/>
        </w:rPr>
      </w:pPr>
      <w:r w:rsidRPr="00A4263E">
        <w:rPr>
          <w:noProof/>
          <w:lang w:eastAsia="en-GB" w:bidi="ar-SA"/>
        </w:rPr>
        <w:lastRenderedPageBreak/>
        <w:drawing>
          <wp:inline distT="0" distB="0" distL="0" distR="0" wp14:anchorId="741BECE3" wp14:editId="38524C04">
            <wp:extent cx="5274310" cy="53022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5302250"/>
                    </a:xfrm>
                    <a:prstGeom prst="rect">
                      <a:avLst/>
                    </a:prstGeom>
                    <a:noFill/>
                    <a:ln>
                      <a:noFill/>
                    </a:ln>
                  </pic:spPr>
                </pic:pic>
              </a:graphicData>
            </a:graphic>
          </wp:inline>
        </w:drawing>
      </w:r>
    </w:p>
    <w:p w14:paraId="4A041E1B" w14:textId="5017337F" w:rsidR="00542863" w:rsidRPr="00A4263E" w:rsidRDefault="393ECC50" w:rsidP="00221032">
      <w:pPr>
        <w:pStyle w:val="Caption"/>
        <w:jc w:val="both"/>
        <w:rPr>
          <w:rFonts w:eastAsiaTheme="minorEastAsia"/>
          <w:i w:val="0"/>
          <w:iCs w:val="0"/>
          <w:color w:val="000000" w:themeColor="text1"/>
        </w:rPr>
      </w:pPr>
      <w:r w:rsidRPr="00A4263E">
        <w:rPr>
          <w:b/>
          <w:bCs/>
          <w:i w:val="0"/>
          <w:iCs w:val="0"/>
          <w:color w:val="000000" w:themeColor="text1"/>
        </w:rPr>
        <w:t xml:space="preserve">Figure </w:t>
      </w:r>
      <w:r w:rsidR="0A856259" w:rsidRPr="00A4263E">
        <w:rPr>
          <w:rFonts w:eastAsiaTheme="minorEastAsia"/>
          <w:b/>
          <w:bCs/>
          <w:i w:val="0"/>
          <w:iCs w:val="0"/>
          <w:color w:val="000000" w:themeColor="text1"/>
        </w:rPr>
        <w:t>3</w:t>
      </w:r>
      <w:r w:rsidRPr="00A4263E">
        <w:rPr>
          <w:b/>
          <w:bCs/>
          <w:i w:val="0"/>
          <w:iCs w:val="0"/>
          <w:color w:val="000000" w:themeColor="text1"/>
        </w:rPr>
        <w:t xml:space="preserve">. </w:t>
      </w:r>
      <w:r w:rsidRPr="00A4263E">
        <w:rPr>
          <w:i w:val="0"/>
          <w:iCs w:val="0"/>
          <w:color w:val="000000" w:themeColor="text1"/>
        </w:rPr>
        <w:t>Pearson’s correlation coefficient for all combinations of investigated descriptors of acceptor molecules or device parameters.</w:t>
      </w:r>
    </w:p>
    <w:p w14:paraId="20ED5EB9" w14:textId="58B2B829" w:rsidR="004C0312" w:rsidRPr="00A4263E" w:rsidRDefault="004C0312" w:rsidP="00FD49AA">
      <w:pPr>
        <w:jc w:val="both"/>
        <w:rPr>
          <w:rFonts w:eastAsiaTheme="minorEastAsia"/>
          <w:b/>
          <w:bCs/>
          <w:color w:val="000000" w:themeColor="text1"/>
        </w:rPr>
      </w:pPr>
    </w:p>
    <w:p w14:paraId="0899DA25" w14:textId="0ABB514A" w:rsidR="00FD49AA" w:rsidRPr="00A4263E" w:rsidRDefault="00FD49AA" w:rsidP="00FD49AA">
      <w:pPr>
        <w:jc w:val="both"/>
        <w:rPr>
          <w:rFonts w:eastAsia="DengXian"/>
          <w:b/>
          <w:bCs/>
          <w:color w:val="000000" w:themeColor="text1"/>
        </w:rPr>
      </w:pPr>
      <w:r w:rsidRPr="00A4263E">
        <w:rPr>
          <w:rFonts w:eastAsiaTheme="minorEastAsia"/>
          <w:b/>
          <w:bCs/>
          <w:color w:val="000000" w:themeColor="text1"/>
        </w:rPr>
        <w:t xml:space="preserve">4.2. </w:t>
      </w:r>
      <w:r w:rsidRPr="00A4263E">
        <w:rPr>
          <w:rFonts w:eastAsia="DengXian"/>
          <w:b/>
          <w:bCs/>
          <w:color w:val="000000" w:themeColor="text1"/>
        </w:rPr>
        <w:t xml:space="preserve">ML </w:t>
      </w:r>
      <w:r w:rsidR="00D4688C" w:rsidRPr="00A4263E">
        <w:rPr>
          <w:rFonts w:eastAsia="DengXian"/>
          <w:b/>
          <w:bCs/>
          <w:color w:val="000000" w:themeColor="text1"/>
        </w:rPr>
        <w:t>models</w:t>
      </w:r>
      <w:r w:rsidRPr="00A4263E">
        <w:rPr>
          <w:rFonts w:eastAsia="DengXian"/>
          <w:b/>
          <w:bCs/>
          <w:color w:val="000000" w:themeColor="text1"/>
        </w:rPr>
        <w:t xml:space="preserve"> and discussions</w:t>
      </w:r>
    </w:p>
    <w:p w14:paraId="51E5DFAB" w14:textId="605C1DC9" w:rsidR="005075C6" w:rsidRPr="00A4263E" w:rsidRDefault="4B172F96" w:rsidP="00A63894">
      <w:pPr>
        <w:spacing w:line="300" w:lineRule="auto"/>
        <w:jc w:val="both"/>
        <w:rPr>
          <w:rFonts w:eastAsiaTheme="minorEastAsia"/>
          <w:bCs/>
          <w:iCs/>
          <w:color w:val="000000" w:themeColor="text1"/>
        </w:rPr>
      </w:pPr>
      <w:r w:rsidRPr="00A4263E">
        <w:rPr>
          <w:rFonts w:eastAsiaTheme="minorEastAsia"/>
          <w:color w:val="000000" w:themeColor="text1"/>
        </w:rPr>
        <w:t>Due to the large number of descriptors used</w:t>
      </w:r>
      <w:r w:rsidR="00CD33C7" w:rsidRPr="00A4263E">
        <w:rPr>
          <w:rFonts w:eastAsiaTheme="minorEastAsia"/>
          <w:color w:val="000000" w:themeColor="text1"/>
        </w:rPr>
        <w:t xml:space="preserve"> in this work, it </w:t>
      </w:r>
      <w:r w:rsidR="6FE0E450" w:rsidRPr="00A4263E">
        <w:rPr>
          <w:rFonts w:eastAsiaTheme="minorEastAsia"/>
          <w:color w:val="000000" w:themeColor="text1"/>
        </w:rPr>
        <w:t>would be extremely time consuming to make a systematic analysis of all possible combinations</w:t>
      </w:r>
      <w:r w:rsidR="00CD33C7" w:rsidRPr="00A4263E">
        <w:rPr>
          <w:rFonts w:eastAsiaTheme="minorEastAsia"/>
          <w:color w:val="000000" w:themeColor="text1"/>
        </w:rPr>
        <w:t xml:space="preserve">. To explore the effect of new descriptors introduced in this work, we </w:t>
      </w:r>
      <w:r w:rsidR="00CA0879" w:rsidRPr="00A4263E">
        <w:rPr>
          <w:rFonts w:eastAsiaTheme="minorEastAsia"/>
          <w:color w:val="000000" w:themeColor="text1"/>
        </w:rPr>
        <w:t xml:space="preserve">started by using </w:t>
      </w:r>
      <w:r w:rsidR="00CD33C7" w:rsidRPr="00A4263E">
        <w:rPr>
          <w:rFonts w:eastAsiaTheme="minorEastAsia"/>
          <w:color w:val="000000" w:themeColor="text1"/>
        </w:rPr>
        <w:t>the same descriptors adopted in a previous work</w:t>
      </w:r>
      <w:r w:rsidR="00C57974" w:rsidRPr="00A4263E">
        <w:rPr>
          <w:rFonts w:eastAsiaTheme="minorEastAsia"/>
          <w:color w:val="000000" w:themeColor="text1"/>
        </w:rPr>
        <w:t>.</w:t>
      </w:r>
      <w:r w:rsidR="00C57974" w:rsidRPr="00A4263E">
        <w:rPr>
          <w:rFonts w:eastAsiaTheme="minorEastAsia"/>
          <w:color w:val="000000" w:themeColor="text1"/>
          <w:vertAlign w:val="superscript"/>
        </w:rPr>
        <w:t>1</w:t>
      </w:r>
      <w:r w:rsidR="00765A10" w:rsidRPr="00A4263E">
        <w:rPr>
          <w:rFonts w:eastAsiaTheme="minorEastAsia"/>
          <w:color w:val="000000" w:themeColor="text1"/>
          <w:vertAlign w:val="superscript"/>
        </w:rPr>
        <w:t>9</w:t>
      </w:r>
      <w:r w:rsidR="00CD33C7" w:rsidRPr="00A4263E">
        <w:rPr>
          <w:rFonts w:eastAsiaTheme="minorEastAsia"/>
          <w:color w:val="000000" w:themeColor="text1"/>
        </w:rPr>
        <w:t xml:space="preserve"> Then we explored the role of adding further descriptors in different ways and </w:t>
      </w:r>
      <w:r w:rsidR="007B2BFB" w:rsidRPr="00A4263E">
        <w:rPr>
          <w:rFonts w:eastAsiaTheme="minorEastAsia"/>
          <w:color w:val="000000" w:themeColor="text1"/>
        </w:rPr>
        <w:t xml:space="preserve">we </w:t>
      </w:r>
      <w:r w:rsidR="00CD33C7" w:rsidRPr="00A4263E">
        <w:rPr>
          <w:rFonts w:eastAsiaTheme="minorEastAsia"/>
          <w:color w:val="000000" w:themeColor="text1"/>
        </w:rPr>
        <w:t xml:space="preserve">tried to find </w:t>
      </w:r>
      <w:r w:rsidR="5B713FE9" w:rsidRPr="00A4263E">
        <w:rPr>
          <w:rFonts w:eastAsiaTheme="minorEastAsia"/>
          <w:color w:val="000000" w:themeColor="text1"/>
        </w:rPr>
        <w:t xml:space="preserve">descriptors that </w:t>
      </w:r>
      <w:r w:rsidR="5CBB758A" w:rsidRPr="00A4263E">
        <w:rPr>
          <w:rFonts w:eastAsiaTheme="minorEastAsia"/>
          <w:color w:val="000000" w:themeColor="text1"/>
        </w:rPr>
        <w:t xml:space="preserve">are </w:t>
      </w:r>
      <w:r w:rsidR="5B713FE9" w:rsidRPr="00A4263E">
        <w:rPr>
          <w:rFonts w:eastAsiaTheme="minorEastAsia"/>
          <w:color w:val="000000" w:themeColor="text1"/>
        </w:rPr>
        <w:t xml:space="preserve">as cheap as possible to obtain and </w:t>
      </w:r>
      <w:r w:rsidR="4A901F4C" w:rsidRPr="00A4263E">
        <w:rPr>
          <w:rFonts w:eastAsiaTheme="minorEastAsia"/>
          <w:color w:val="000000" w:themeColor="text1"/>
        </w:rPr>
        <w:t xml:space="preserve">give </w:t>
      </w:r>
      <w:r w:rsidR="5B713FE9" w:rsidRPr="00A4263E">
        <w:rPr>
          <w:rFonts w:eastAsiaTheme="minorEastAsia"/>
          <w:color w:val="000000" w:themeColor="text1"/>
        </w:rPr>
        <w:t xml:space="preserve">as much information as possible. </w:t>
      </w:r>
    </w:p>
    <w:p w14:paraId="7AC29502" w14:textId="75C34ECC" w:rsidR="00DA3B7C" w:rsidRPr="00A4263E" w:rsidRDefault="542EFE76" w:rsidP="0070550F">
      <w:pPr>
        <w:pStyle w:val="CommentText"/>
        <w:spacing w:line="300" w:lineRule="auto"/>
        <w:ind w:firstLine="450"/>
        <w:jc w:val="both"/>
        <w:rPr>
          <w:rFonts w:eastAsia="DengXian" w:cs="Liberation Serif"/>
          <w:color w:val="000000" w:themeColor="text1"/>
          <w:sz w:val="24"/>
          <w:szCs w:val="24"/>
          <w:lang w:val="en-US"/>
        </w:rPr>
      </w:pPr>
      <w:r w:rsidRPr="00A4263E">
        <w:rPr>
          <w:rFonts w:ascii="Times New Roman" w:eastAsia="DengXian" w:hAnsi="Times New Roman" w:cs="Times New Roman"/>
          <w:color w:val="000000" w:themeColor="text1"/>
          <w:sz w:val="24"/>
          <w:szCs w:val="24"/>
          <w:lang w:val="en-US"/>
        </w:rPr>
        <w:t>W</w:t>
      </w:r>
      <w:r w:rsidR="7F891C17" w:rsidRPr="00A4263E">
        <w:rPr>
          <w:color w:val="000000" w:themeColor="text1"/>
          <w:sz w:val="24"/>
          <w:szCs w:val="24"/>
        </w:rPr>
        <w:t xml:space="preserve">e start by considering just </w:t>
      </w:r>
      <w:r w:rsidR="53102F97" w:rsidRPr="00A4263E">
        <w:rPr>
          <w:rFonts w:eastAsiaTheme="minorEastAsia"/>
          <w:color w:val="000000" w:themeColor="text1"/>
          <w:sz w:val="24"/>
          <w:szCs w:val="24"/>
        </w:rPr>
        <w:t>five</w:t>
      </w:r>
      <w:r w:rsidR="53102F97" w:rsidRPr="00A4263E">
        <w:rPr>
          <w:color w:val="000000" w:themeColor="text1"/>
          <w:sz w:val="24"/>
          <w:szCs w:val="24"/>
        </w:rPr>
        <w:t xml:space="preserve"> </w:t>
      </w:r>
      <w:r w:rsidR="71B9F043" w:rsidRPr="00A4263E">
        <w:rPr>
          <w:rFonts w:eastAsiaTheme="minorEastAsia"/>
          <w:color w:val="000000" w:themeColor="text1"/>
          <w:sz w:val="24"/>
          <w:szCs w:val="24"/>
        </w:rPr>
        <w:t>physical</w:t>
      </w:r>
      <w:r w:rsidR="7F891C17" w:rsidRPr="00A4263E">
        <w:rPr>
          <w:color w:val="000000" w:themeColor="text1"/>
          <w:sz w:val="24"/>
          <w:szCs w:val="24"/>
        </w:rPr>
        <w:t xml:space="preserve"> descriptors (</w:t>
      </w:r>
      <w:r w:rsidR="7F891C17" w:rsidRPr="00A4263E">
        <w:rPr>
          <w:rFonts w:ascii="Times New Roman" w:hAnsi="Times New Roman" w:cs="Times New Roman"/>
          <w:i/>
          <w:iCs/>
          <w:color w:val="000000" w:themeColor="text1"/>
          <w:sz w:val="24"/>
          <w:szCs w:val="24"/>
        </w:rPr>
        <w:t>HOMO</w:t>
      </w:r>
      <w:r w:rsidR="7F891C17" w:rsidRPr="00A4263E">
        <w:rPr>
          <w:rFonts w:ascii="Times New Roman" w:hAnsi="Times New Roman" w:cs="Times New Roman"/>
          <w:color w:val="000000" w:themeColor="text1"/>
          <w:sz w:val="24"/>
          <w:szCs w:val="24"/>
        </w:rPr>
        <w:t xml:space="preserve">-D, </w:t>
      </w:r>
      <w:r w:rsidR="7F891C17" w:rsidRPr="00A4263E">
        <w:rPr>
          <w:rFonts w:ascii="Times New Roman" w:hAnsi="Times New Roman" w:cs="Times New Roman"/>
          <w:i/>
          <w:iCs/>
          <w:color w:val="000000" w:themeColor="text1"/>
          <w:sz w:val="24"/>
          <w:szCs w:val="24"/>
        </w:rPr>
        <w:t>LUMO</w:t>
      </w:r>
      <w:r w:rsidR="7F891C17" w:rsidRPr="00A4263E">
        <w:rPr>
          <w:rFonts w:ascii="Times New Roman" w:hAnsi="Times New Roman" w:cs="Times New Roman"/>
          <w:color w:val="000000" w:themeColor="text1"/>
          <w:sz w:val="24"/>
          <w:szCs w:val="24"/>
        </w:rPr>
        <w:t>-D</w:t>
      </w:r>
      <w:r w:rsidR="7F891C17" w:rsidRPr="00A4263E">
        <w:rPr>
          <w:rFonts w:ascii="Times New Roman" w:eastAsia="DengXian" w:hAnsi="Times New Roman" w:cs="Times New Roman"/>
          <w:color w:val="000000" w:themeColor="text1"/>
          <w:sz w:val="24"/>
          <w:szCs w:val="24"/>
          <w:lang w:val="en-US"/>
        </w:rPr>
        <w:t xml:space="preserve">, </w:t>
      </w:r>
      <w:r w:rsidR="7F891C17" w:rsidRPr="00A4263E">
        <w:rPr>
          <w:rFonts w:ascii="Times New Roman" w:eastAsia="DengXian" w:hAnsi="Times New Roman" w:cs="Times New Roman"/>
          <w:i/>
          <w:iCs/>
          <w:color w:val="000000" w:themeColor="text1"/>
          <w:sz w:val="24"/>
          <w:szCs w:val="24"/>
          <w:lang w:val="en-US"/>
        </w:rPr>
        <w:t>LUMO</w:t>
      </w:r>
      <w:r w:rsidR="7F891C17" w:rsidRPr="00A4263E">
        <w:rPr>
          <w:rFonts w:ascii="Times New Roman" w:eastAsia="DengXian" w:hAnsi="Times New Roman" w:cs="Times New Roman"/>
          <w:color w:val="000000" w:themeColor="text1"/>
          <w:sz w:val="24"/>
          <w:szCs w:val="24"/>
          <w:lang w:val="en-US"/>
        </w:rPr>
        <w:t xml:space="preserve">-A, </w:t>
      </w:r>
      <w:r w:rsidR="7F891C17" w:rsidRPr="00A4263E">
        <w:rPr>
          <w:rFonts w:ascii="Times New Roman" w:eastAsia="DengXian" w:hAnsi="Times New Roman" w:cs="Times New Roman"/>
          <w:i/>
          <w:iCs/>
          <w:color w:val="000000" w:themeColor="text1"/>
          <w:sz w:val="24"/>
          <w:szCs w:val="24"/>
          <w:lang w:val="en-US"/>
        </w:rPr>
        <w:t>λ</w:t>
      </w:r>
      <w:r w:rsidR="7F891C17" w:rsidRPr="00A4263E">
        <w:rPr>
          <w:rFonts w:ascii="Times New Roman" w:eastAsia="DengXian" w:hAnsi="Times New Roman" w:cs="Times New Roman"/>
          <w:i/>
          <w:iCs/>
          <w:color w:val="000000" w:themeColor="text1"/>
          <w:sz w:val="24"/>
          <w:szCs w:val="24"/>
          <w:vertAlign w:val="subscript"/>
          <w:lang w:val="en-US"/>
        </w:rPr>
        <w:t>h</w:t>
      </w:r>
      <w:r w:rsidR="7F891C17" w:rsidRPr="00A4263E">
        <w:rPr>
          <w:rFonts w:ascii="Times New Roman" w:eastAsia="DengXian" w:hAnsi="Times New Roman" w:cs="Times New Roman"/>
          <w:color w:val="000000" w:themeColor="text1"/>
          <w:sz w:val="24"/>
          <w:szCs w:val="24"/>
          <w:lang w:val="en-US"/>
        </w:rPr>
        <w:t>,</w:t>
      </w:r>
      <w:r w:rsidR="7F891C17" w:rsidRPr="00A4263E">
        <w:rPr>
          <w:rFonts w:ascii="Times New Roman" w:eastAsia="DengXian" w:hAnsi="Times New Roman" w:cs="Times New Roman"/>
          <w:i/>
          <w:iCs/>
          <w:color w:val="000000" w:themeColor="text1"/>
          <w:sz w:val="24"/>
          <w:szCs w:val="24"/>
          <w:vertAlign w:val="subscript"/>
          <w:lang w:val="en-US"/>
        </w:rPr>
        <w:t xml:space="preserve"> </w:t>
      </w:r>
      <w:r w:rsidR="7F891C17" w:rsidRPr="00A4263E">
        <w:rPr>
          <w:rFonts w:ascii="Times New Roman" w:eastAsia="DengXian" w:hAnsi="Times New Roman" w:cs="Times New Roman"/>
          <w:i/>
          <w:iCs/>
          <w:color w:val="000000" w:themeColor="text1"/>
          <w:sz w:val="24"/>
          <w:szCs w:val="24"/>
          <w:lang w:val="en-US"/>
        </w:rPr>
        <w:t>λ</w:t>
      </w:r>
      <w:r w:rsidR="7F891C17" w:rsidRPr="00A4263E">
        <w:rPr>
          <w:rFonts w:ascii="Times New Roman" w:eastAsia="DengXian" w:hAnsi="Times New Roman" w:cs="Times New Roman"/>
          <w:i/>
          <w:iCs/>
          <w:color w:val="000000" w:themeColor="text1"/>
          <w:sz w:val="24"/>
          <w:szCs w:val="24"/>
          <w:vertAlign w:val="subscript"/>
          <w:lang w:val="en-US"/>
        </w:rPr>
        <w:t>e</w:t>
      </w:r>
      <w:r w:rsidR="7F891C17" w:rsidRPr="00A4263E">
        <w:rPr>
          <w:color w:val="000000" w:themeColor="text1"/>
          <w:sz w:val="24"/>
          <w:szCs w:val="24"/>
        </w:rPr>
        <w:t>) and the structural descriptor</w:t>
      </w:r>
      <w:r w:rsidR="67C3F8F0" w:rsidRPr="00A4263E">
        <w:rPr>
          <w:color w:val="000000" w:themeColor="text1"/>
          <w:sz w:val="24"/>
          <w:szCs w:val="24"/>
        </w:rPr>
        <w:t>s</w:t>
      </w:r>
      <w:r w:rsidR="7F891C17" w:rsidRPr="00A4263E">
        <w:rPr>
          <w:color w:val="000000" w:themeColor="text1"/>
          <w:sz w:val="24"/>
          <w:szCs w:val="24"/>
        </w:rPr>
        <w:t xml:space="preserve"> (fingerprint), </w:t>
      </w:r>
      <w:r w:rsidR="3FB2E7A1" w:rsidRPr="00A4263E">
        <w:rPr>
          <w:color w:val="000000" w:themeColor="text1"/>
          <w:sz w:val="24"/>
          <w:szCs w:val="24"/>
        </w:rPr>
        <w:t>combined</w:t>
      </w:r>
      <w:r w:rsidR="7F891C17" w:rsidRPr="00A4263E">
        <w:rPr>
          <w:color w:val="000000" w:themeColor="text1"/>
          <w:sz w:val="24"/>
          <w:szCs w:val="24"/>
        </w:rPr>
        <w:t xml:space="preserve"> and </w:t>
      </w:r>
      <w:r w:rsidR="243CE386" w:rsidRPr="00A4263E">
        <w:rPr>
          <w:color w:val="000000" w:themeColor="text1"/>
          <w:sz w:val="24"/>
          <w:szCs w:val="24"/>
        </w:rPr>
        <w:t>by themselves</w:t>
      </w:r>
      <w:r w:rsidR="7F891C17" w:rsidRPr="00A4263E">
        <w:rPr>
          <w:color w:val="000000" w:themeColor="text1"/>
          <w:sz w:val="24"/>
          <w:szCs w:val="24"/>
        </w:rPr>
        <w:t xml:space="preserve">, to compare with the results presented </w:t>
      </w:r>
      <w:r w:rsidR="28BED816" w:rsidRPr="00A4263E">
        <w:rPr>
          <w:color w:val="000000" w:themeColor="text1"/>
          <w:sz w:val="24"/>
          <w:szCs w:val="24"/>
        </w:rPr>
        <w:t xml:space="preserve">in </w:t>
      </w:r>
      <w:r w:rsidR="6BECB277" w:rsidRPr="00A4263E">
        <w:rPr>
          <w:rFonts w:eastAsiaTheme="minorEastAsia"/>
          <w:color w:val="000000" w:themeColor="text1"/>
          <w:sz w:val="24"/>
          <w:szCs w:val="24"/>
        </w:rPr>
        <w:t>previous</w:t>
      </w:r>
      <w:r w:rsidR="28BED816" w:rsidRPr="00A4263E">
        <w:rPr>
          <w:color w:val="000000" w:themeColor="text1"/>
          <w:sz w:val="24"/>
          <w:szCs w:val="24"/>
        </w:rPr>
        <w:t xml:space="preserve"> works</w:t>
      </w:r>
      <w:r w:rsidRPr="00A4263E">
        <w:rPr>
          <w:rFonts w:eastAsiaTheme="minorEastAsia"/>
          <w:color w:val="000000" w:themeColor="text1"/>
          <w:sz w:val="24"/>
          <w:szCs w:val="24"/>
          <w:vertAlign w:val="superscript"/>
        </w:rPr>
        <w:t>1</w:t>
      </w:r>
      <w:r w:rsidR="00765A10" w:rsidRPr="00A4263E">
        <w:rPr>
          <w:rFonts w:eastAsiaTheme="minorEastAsia"/>
          <w:color w:val="000000" w:themeColor="text1"/>
          <w:sz w:val="24"/>
          <w:szCs w:val="24"/>
          <w:vertAlign w:val="superscript"/>
        </w:rPr>
        <w:t>9</w:t>
      </w:r>
      <w:r w:rsidRPr="00A4263E">
        <w:rPr>
          <w:rFonts w:eastAsiaTheme="minorEastAsia"/>
          <w:color w:val="000000" w:themeColor="text1"/>
          <w:sz w:val="24"/>
          <w:szCs w:val="24"/>
          <w:vertAlign w:val="superscript"/>
        </w:rPr>
        <w:t xml:space="preserve">, </w:t>
      </w:r>
      <w:r w:rsidR="00765A10" w:rsidRPr="00A4263E">
        <w:rPr>
          <w:rFonts w:eastAsiaTheme="minorEastAsia"/>
          <w:color w:val="000000" w:themeColor="text1"/>
          <w:sz w:val="24"/>
          <w:szCs w:val="24"/>
          <w:vertAlign w:val="superscript"/>
        </w:rPr>
        <w:t>23</w:t>
      </w:r>
      <w:r w:rsidR="7F891C17" w:rsidRPr="00A4263E">
        <w:rPr>
          <w:color w:val="000000" w:themeColor="text1"/>
          <w:sz w:val="24"/>
          <w:szCs w:val="24"/>
        </w:rPr>
        <w:t xml:space="preserve"> with a smaller data set (therefore considering the effect of the </w:t>
      </w:r>
      <w:r w:rsidR="4F5B7260" w:rsidRPr="00A4263E">
        <w:rPr>
          <w:color w:val="000000" w:themeColor="text1"/>
          <w:sz w:val="24"/>
          <w:szCs w:val="24"/>
        </w:rPr>
        <w:t>inclusion of more recent</w:t>
      </w:r>
      <w:r w:rsidR="3CA6E741" w:rsidRPr="00A4263E">
        <w:rPr>
          <w:rFonts w:eastAsiaTheme="minorEastAsia"/>
          <w:color w:val="000000" w:themeColor="text1"/>
          <w:sz w:val="24"/>
          <w:szCs w:val="24"/>
        </w:rPr>
        <w:t xml:space="preserve"> </w:t>
      </w:r>
      <w:r w:rsidR="4F5B7260" w:rsidRPr="00A4263E">
        <w:rPr>
          <w:color w:val="000000" w:themeColor="text1"/>
          <w:sz w:val="24"/>
          <w:szCs w:val="24"/>
        </w:rPr>
        <w:t>data</w:t>
      </w:r>
      <w:r w:rsidR="7F891C17" w:rsidRPr="00A4263E">
        <w:rPr>
          <w:color w:val="000000" w:themeColor="text1"/>
          <w:sz w:val="24"/>
          <w:szCs w:val="24"/>
        </w:rPr>
        <w:t xml:space="preserve">) and two </w:t>
      </w:r>
      <w:r w:rsidR="7F891C17" w:rsidRPr="00A4263E">
        <w:rPr>
          <w:color w:val="000000" w:themeColor="text1"/>
          <w:sz w:val="24"/>
          <w:szCs w:val="24"/>
        </w:rPr>
        <w:lastRenderedPageBreak/>
        <w:t xml:space="preserve">cross </w:t>
      </w:r>
      <w:r w:rsidR="588C2DEC" w:rsidRPr="00A4263E">
        <w:rPr>
          <w:color w:val="000000" w:themeColor="text1"/>
          <w:sz w:val="24"/>
          <w:szCs w:val="24"/>
        </w:rPr>
        <w:t>validation</w:t>
      </w:r>
      <w:r w:rsidR="7F891C17" w:rsidRPr="00A4263E">
        <w:rPr>
          <w:color w:val="000000" w:themeColor="text1"/>
          <w:sz w:val="24"/>
          <w:szCs w:val="24"/>
        </w:rPr>
        <w:t xml:space="preserve"> approaches. Figure 4 shows the effect of considering </w:t>
      </w:r>
      <w:r w:rsidR="56462FA8" w:rsidRPr="00A4263E">
        <w:rPr>
          <w:rFonts w:eastAsiaTheme="minorEastAsia"/>
          <w:color w:val="000000" w:themeColor="text1"/>
          <w:sz w:val="24"/>
          <w:szCs w:val="24"/>
        </w:rPr>
        <w:t>physical</w:t>
      </w:r>
      <w:r w:rsidR="7F891C17" w:rsidRPr="00A4263E">
        <w:rPr>
          <w:color w:val="000000" w:themeColor="text1"/>
          <w:sz w:val="24"/>
          <w:szCs w:val="24"/>
        </w:rPr>
        <w:t xml:space="preserve">, structural and combined </w:t>
      </w:r>
      <w:r w:rsidR="6CDD103C" w:rsidRPr="00A4263E">
        <w:rPr>
          <w:rFonts w:eastAsiaTheme="minorEastAsia"/>
          <w:color w:val="000000" w:themeColor="text1"/>
          <w:sz w:val="24"/>
          <w:szCs w:val="24"/>
        </w:rPr>
        <w:t>physical</w:t>
      </w:r>
      <w:r w:rsidR="7F891C17" w:rsidRPr="00A4263E">
        <w:rPr>
          <w:color w:val="000000" w:themeColor="text1"/>
          <w:sz w:val="24"/>
          <w:szCs w:val="24"/>
        </w:rPr>
        <w:t xml:space="preserve"> and structural descriptors in a </w:t>
      </w:r>
      <w:r w:rsidR="7F891C17" w:rsidRPr="00A4263E">
        <w:rPr>
          <w:i/>
          <w:iCs/>
          <w:color w:val="000000" w:themeColor="text1"/>
          <w:sz w:val="24"/>
          <w:szCs w:val="24"/>
        </w:rPr>
        <w:t>k</w:t>
      </w:r>
      <w:r w:rsidR="7F891C17" w:rsidRPr="00A4263E">
        <w:rPr>
          <w:color w:val="000000" w:themeColor="text1"/>
          <w:sz w:val="24"/>
          <w:szCs w:val="24"/>
        </w:rPr>
        <w:t>-NN model with LOO and 5-fold cross validation</w:t>
      </w:r>
      <w:r w:rsidR="007B79B9" w:rsidRPr="00A4263E">
        <w:rPr>
          <w:color w:val="000000" w:themeColor="text1"/>
          <w:sz w:val="24"/>
          <w:szCs w:val="24"/>
        </w:rPr>
        <w:t xml:space="preserve"> and the detailed values </w:t>
      </w:r>
      <w:r w:rsidR="00237807" w:rsidRPr="00A4263E">
        <w:rPr>
          <w:color w:val="000000" w:themeColor="text1"/>
          <w:sz w:val="24"/>
          <w:szCs w:val="24"/>
        </w:rPr>
        <w:t xml:space="preserve">(also for 10-fold cross validation) </w:t>
      </w:r>
      <w:r w:rsidR="007B79B9" w:rsidRPr="00A4263E">
        <w:rPr>
          <w:color w:val="000000" w:themeColor="text1"/>
          <w:sz w:val="24"/>
          <w:szCs w:val="24"/>
        </w:rPr>
        <w:t>are shown in Table S2</w:t>
      </w:r>
      <w:r w:rsidR="00560157" w:rsidRPr="00A4263E">
        <w:rPr>
          <w:color w:val="000000" w:themeColor="text1"/>
          <w:sz w:val="24"/>
          <w:szCs w:val="24"/>
        </w:rPr>
        <w:t>-</w:t>
      </w:r>
      <w:r w:rsidR="007B79B9" w:rsidRPr="00A4263E">
        <w:rPr>
          <w:color w:val="000000" w:themeColor="text1"/>
          <w:sz w:val="24"/>
          <w:szCs w:val="24"/>
        </w:rPr>
        <w:t>S3</w:t>
      </w:r>
      <w:r w:rsidR="7F891C17" w:rsidRPr="00A4263E">
        <w:rPr>
          <w:color w:val="000000" w:themeColor="text1"/>
          <w:sz w:val="24"/>
          <w:szCs w:val="24"/>
        </w:rPr>
        <w:t>. The similarity of the results with the two cross-validation approach</w:t>
      </w:r>
      <w:r w:rsidR="60714B99" w:rsidRPr="00A4263E">
        <w:rPr>
          <w:rFonts w:eastAsiaTheme="minorEastAsia"/>
          <w:color w:val="000000" w:themeColor="text1"/>
          <w:sz w:val="24"/>
          <w:szCs w:val="24"/>
        </w:rPr>
        <w:t>es</w:t>
      </w:r>
      <w:r w:rsidR="7F891C17" w:rsidRPr="00A4263E">
        <w:rPr>
          <w:color w:val="000000" w:themeColor="text1"/>
          <w:sz w:val="24"/>
          <w:szCs w:val="24"/>
        </w:rPr>
        <w:t xml:space="preserve"> allows one to consider the simplest (LOO) when considering a variety of ML model</w:t>
      </w:r>
      <w:r w:rsidR="1436EA70" w:rsidRPr="00A4263E">
        <w:rPr>
          <w:rFonts w:eastAsiaTheme="minorEastAsia"/>
          <w:color w:val="000000" w:themeColor="text1"/>
          <w:sz w:val="24"/>
          <w:szCs w:val="24"/>
        </w:rPr>
        <w:t>s</w:t>
      </w:r>
      <w:r w:rsidR="7F891C17" w:rsidRPr="00A4263E">
        <w:rPr>
          <w:color w:val="000000" w:themeColor="text1"/>
          <w:sz w:val="24"/>
          <w:szCs w:val="24"/>
        </w:rPr>
        <w:t xml:space="preserve"> as we will do below. Another important observation, </w:t>
      </w:r>
      <w:r w:rsidR="7D3163C3" w:rsidRPr="00A4263E">
        <w:rPr>
          <w:color w:val="000000" w:themeColor="text1"/>
          <w:sz w:val="24"/>
          <w:szCs w:val="24"/>
        </w:rPr>
        <w:t>in agreement with previous work</w:t>
      </w:r>
      <w:r w:rsidR="7F891C17" w:rsidRPr="00A4263E">
        <w:rPr>
          <w:color w:val="000000" w:themeColor="text1"/>
          <w:sz w:val="24"/>
          <w:szCs w:val="24"/>
        </w:rPr>
        <w:t>,</w:t>
      </w:r>
      <w:r w:rsidR="63CC3C9B" w:rsidRPr="00A4263E">
        <w:rPr>
          <w:rFonts w:eastAsiaTheme="minorEastAsia"/>
          <w:color w:val="000000" w:themeColor="text1"/>
          <w:sz w:val="24"/>
          <w:szCs w:val="24"/>
          <w:vertAlign w:val="superscript"/>
        </w:rPr>
        <w:t>1</w:t>
      </w:r>
      <w:r w:rsidR="00765A10" w:rsidRPr="00A4263E">
        <w:rPr>
          <w:rFonts w:eastAsiaTheme="minorEastAsia"/>
          <w:color w:val="000000" w:themeColor="text1"/>
          <w:sz w:val="24"/>
          <w:szCs w:val="24"/>
          <w:vertAlign w:val="superscript"/>
        </w:rPr>
        <w:t>9</w:t>
      </w:r>
      <w:r w:rsidR="7F891C17" w:rsidRPr="00A4263E">
        <w:rPr>
          <w:color w:val="000000" w:themeColor="text1"/>
          <w:sz w:val="24"/>
          <w:szCs w:val="24"/>
        </w:rPr>
        <w:t xml:space="preserve"> is that ML based </w:t>
      </w:r>
      <w:r w:rsidR="331607A6" w:rsidRPr="00A4263E">
        <w:rPr>
          <w:color w:val="000000" w:themeColor="text1"/>
          <w:sz w:val="24"/>
          <w:szCs w:val="24"/>
        </w:rPr>
        <w:t xml:space="preserve">just </w:t>
      </w:r>
      <w:r w:rsidR="7F891C17" w:rsidRPr="00A4263E">
        <w:rPr>
          <w:color w:val="000000" w:themeColor="text1"/>
          <w:sz w:val="24"/>
          <w:szCs w:val="24"/>
        </w:rPr>
        <w:t xml:space="preserve">on </w:t>
      </w:r>
      <w:r w:rsidR="6CDD103C" w:rsidRPr="00A4263E">
        <w:rPr>
          <w:rFonts w:eastAsiaTheme="minorEastAsia"/>
          <w:color w:val="000000" w:themeColor="text1"/>
          <w:sz w:val="24"/>
          <w:szCs w:val="24"/>
        </w:rPr>
        <w:t>physical</w:t>
      </w:r>
      <w:r w:rsidR="7F891C17" w:rsidRPr="00A4263E">
        <w:rPr>
          <w:color w:val="000000" w:themeColor="text1"/>
          <w:sz w:val="24"/>
          <w:szCs w:val="24"/>
        </w:rPr>
        <w:t xml:space="preserve"> descriptors is not useful for practical purposes</w:t>
      </w:r>
      <w:r w:rsidR="0CE136B8" w:rsidRPr="00A4263E">
        <w:rPr>
          <w:color w:val="000000" w:themeColor="text1"/>
          <w:sz w:val="24"/>
          <w:szCs w:val="24"/>
        </w:rPr>
        <w:t>,</w:t>
      </w:r>
      <w:r w:rsidR="7F891C17" w:rsidRPr="00A4263E">
        <w:rPr>
          <w:color w:val="000000" w:themeColor="text1"/>
          <w:sz w:val="24"/>
          <w:szCs w:val="24"/>
        </w:rPr>
        <w:t xml:space="preserve"> while the majority of the “lea</w:t>
      </w:r>
      <w:r w:rsidR="4D5EA398" w:rsidRPr="00A4263E">
        <w:rPr>
          <w:color w:val="000000" w:themeColor="text1"/>
          <w:sz w:val="24"/>
          <w:szCs w:val="24"/>
        </w:rPr>
        <w:t>r</w:t>
      </w:r>
      <w:r w:rsidR="7F891C17" w:rsidRPr="00A4263E">
        <w:rPr>
          <w:color w:val="000000" w:themeColor="text1"/>
          <w:sz w:val="24"/>
          <w:szCs w:val="24"/>
        </w:rPr>
        <w:t>ning” is done via t</w:t>
      </w:r>
      <w:r w:rsidR="60714B99" w:rsidRPr="00A4263E">
        <w:rPr>
          <w:color w:val="000000" w:themeColor="text1"/>
          <w:sz w:val="24"/>
          <w:szCs w:val="24"/>
        </w:rPr>
        <w:t>he structural descriptor alone</w:t>
      </w:r>
      <w:r w:rsidR="2553D391" w:rsidRPr="00A4263E">
        <w:rPr>
          <w:rFonts w:eastAsiaTheme="minorEastAsia"/>
          <w:color w:val="000000" w:themeColor="text1"/>
          <w:sz w:val="24"/>
          <w:szCs w:val="24"/>
        </w:rPr>
        <w:t xml:space="preserve">. </w:t>
      </w:r>
      <w:r w:rsidR="7F891C17" w:rsidRPr="00A4263E">
        <w:rPr>
          <w:color w:val="000000" w:themeColor="text1"/>
          <w:sz w:val="24"/>
          <w:szCs w:val="24"/>
        </w:rPr>
        <w:t xml:space="preserve">Figure </w:t>
      </w:r>
      <w:r w:rsidR="4DF00C01" w:rsidRPr="00A4263E">
        <w:rPr>
          <w:rFonts w:eastAsiaTheme="minorEastAsia"/>
          <w:color w:val="000000" w:themeColor="text1"/>
          <w:sz w:val="24"/>
          <w:szCs w:val="24"/>
        </w:rPr>
        <w:t>4 also</w:t>
      </w:r>
      <w:r w:rsidR="7F891C17" w:rsidRPr="00A4263E">
        <w:rPr>
          <w:color w:val="000000" w:themeColor="text1"/>
          <w:sz w:val="24"/>
          <w:szCs w:val="24"/>
        </w:rPr>
        <w:t xml:space="preserve"> shows the performance of the three </w:t>
      </w:r>
      <w:r w:rsidR="07CDBC57" w:rsidRPr="00A4263E">
        <w:rPr>
          <w:color w:val="000000" w:themeColor="text1"/>
          <w:sz w:val="24"/>
          <w:szCs w:val="24"/>
        </w:rPr>
        <w:t xml:space="preserve">ML </w:t>
      </w:r>
      <w:r w:rsidR="7F891C17" w:rsidRPr="00A4263E">
        <w:rPr>
          <w:color w:val="000000" w:themeColor="text1"/>
          <w:sz w:val="24"/>
          <w:szCs w:val="24"/>
        </w:rPr>
        <w:t xml:space="preserve">algorithms considered here. When </w:t>
      </w:r>
      <w:r w:rsidR="1AAE2F0B" w:rsidRPr="00A4263E">
        <w:rPr>
          <w:color w:val="000000" w:themeColor="text1"/>
          <w:sz w:val="24"/>
          <w:szCs w:val="24"/>
        </w:rPr>
        <w:t xml:space="preserve">we </w:t>
      </w:r>
      <w:r w:rsidR="4CC495CA" w:rsidRPr="00A4263E">
        <w:rPr>
          <w:color w:val="000000" w:themeColor="text1"/>
          <w:sz w:val="24"/>
          <w:szCs w:val="24"/>
        </w:rPr>
        <w:t>just</w:t>
      </w:r>
      <w:r w:rsidR="1436EA70" w:rsidRPr="00A4263E">
        <w:rPr>
          <w:rFonts w:eastAsiaTheme="minorEastAsia"/>
          <w:color w:val="000000" w:themeColor="text1"/>
          <w:sz w:val="24"/>
          <w:szCs w:val="24"/>
        </w:rPr>
        <w:t xml:space="preserve"> use</w:t>
      </w:r>
      <w:r w:rsidR="7F891C17" w:rsidRPr="00A4263E">
        <w:rPr>
          <w:color w:val="000000" w:themeColor="text1"/>
          <w:sz w:val="24"/>
          <w:szCs w:val="24"/>
        </w:rPr>
        <w:t xml:space="preserve"> structural </w:t>
      </w:r>
      <w:r w:rsidR="52E243C9" w:rsidRPr="00A4263E">
        <w:rPr>
          <w:color w:val="000000" w:themeColor="text1"/>
          <w:sz w:val="24"/>
          <w:szCs w:val="24"/>
        </w:rPr>
        <w:t>descriptors</w:t>
      </w:r>
      <w:r w:rsidR="7F891C17" w:rsidRPr="00A4263E">
        <w:rPr>
          <w:color w:val="000000" w:themeColor="text1"/>
          <w:sz w:val="24"/>
          <w:szCs w:val="24"/>
        </w:rPr>
        <w:t xml:space="preserve"> the accuracy is</w:t>
      </w:r>
      <w:r w:rsidR="60714B99" w:rsidRPr="00A4263E">
        <w:rPr>
          <w:rFonts w:eastAsiaTheme="minorEastAsia"/>
          <w:color w:val="000000" w:themeColor="text1"/>
          <w:sz w:val="24"/>
          <w:szCs w:val="24"/>
        </w:rPr>
        <w:t xml:space="preserve"> </w:t>
      </w:r>
      <w:r w:rsidR="7A4AEE0A" w:rsidRPr="00A4263E">
        <w:rPr>
          <w:color w:val="000000" w:themeColor="text1"/>
          <w:sz w:val="24"/>
          <w:szCs w:val="24"/>
        </w:rPr>
        <w:t>very similar with all three methods</w:t>
      </w:r>
      <w:r w:rsidR="742A376E" w:rsidRPr="00A4263E">
        <w:rPr>
          <w:color w:val="000000" w:themeColor="text1"/>
          <w:sz w:val="24"/>
          <w:szCs w:val="24"/>
        </w:rPr>
        <w:t>; for the combined structural plus</w:t>
      </w:r>
      <w:r w:rsidR="6CDD103C" w:rsidRPr="00A4263E">
        <w:rPr>
          <w:color w:val="000000" w:themeColor="text1"/>
          <w:sz w:val="24"/>
          <w:szCs w:val="24"/>
        </w:rPr>
        <w:t xml:space="preserve"> </w:t>
      </w:r>
      <w:r w:rsidR="6CDD103C" w:rsidRPr="00A4263E">
        <w:rPr>
          <w:rFonts w:eastAsiaTheme="minorEastAsia"/>
          <w:color w:val="000000" w:themeColor="text1"/>
          <w:sz w:val="24"/>
          <w:szCs w:val="24"/>
        </w:rPr>
        <w:t>physical</w:t>
      </w:r>
      <w:r w:rsidR="742A376E" w:rsidRPr="00A4263E">
        <w:rPr>
          <w:color w:val="000000" w:themeColor="text1"/>
          <w:sz w:val="24"/>
          <w:szCs w:val="24"/>
        </w:rPr>
        <w:t xml:space="preserve"> properties</w:t>
      </w:r>
      <w:r w:rsidR="3C53188B" w:rsidRPr="00A4263E">
        <w:rPr>
          <w:rFonts w:eastAsiaTheme="minorEastAsia"/>
          <w:color w:val="000000" w:themeColor="text1"/>
          <w:sz w:val="24"/>
          <w:szCs w:val="24"/>
        </w:rPr>
        <w:t>,</w:t>
      </w:r>
      <w:r w:rsidR="742A376E" w:rsidRPr="00A4263E">
        <w:rPr>
          <w:color w:val="000000" w:themeColor="text1"/>
          <w:sz w:val="24"/>
          <w:szCs w:val="24"/>
        </w:rPr>
        <w:t xml:space="preserve"> the performance of the </w:t>
      </w:r>
      <w:r w:rsidR="742A376E" w:rsidRPr="00A4263E">
        <w:rPr>
          <w:i/>
          <w:iCs/>
          <w:color w:val="000000" w:themeColor="text1"/>
          <w:sz w:val="24"/>
          <w:szCs w:val="24"/>
        </w:rPr>
        <w:t>k</w:t>
      </w:r>
      <w:r w:rsidR="742A376E" w:rsidRPr="00A4263E">
        <w:rPr>
          <w:color w:val="000000" w:themeColor="text1"/>
          <w:sz w:val="24"/>
          <w:szCs w:val="24"/>
        </w:rPr>
        <w:t xml:space="preserve">-NN algorithm is slightly better. </w:t>
      </w:r>
      <w:r w:rsidR="262D456E" w:rsidRPr="00A4263E">
        <w:rPr>
          <w:rFonts w:eastAsia="DengXian"/>
          <w:color w:val="000000" w:themeColor="text1"/>
          <w:sz w:val="24"/>
          <w:szCs w:val="24"/>
          <w:lang w:val="en-US"/>
        </w:rPr>
        <w:t xml:space="preserve">Here, </w:t>
      </w:r>
      <w:r w:rsidR="0D932AFD" w:rsidRPr="00A4263E">
        <w:rPr>
          <w:rFonts w:eastAsia="DengXian"/>
          <w:color w:val="000000" w:themeColor="text1"/>
          <w:sz w:val="24"/>
          <w:szCs w:val="24"/>
          <w:lang w:val="en-US"/>
        </w:rPr>
        <w:t xml:space="preserve">we </w:t>
      </w:r>
      <w:r w:rsidR="51408574" w:rsidRPr="00A4263E">
        <w:rPr>
          <w:rFonts w:eastAsia="DengXian"/>
          <w:color w:val="000000" w:themeColor="text1"/>
          <w:sz w:val="24"/>
          <w:szCs w:val="24"/>
          <w:lang w:val="en-US"/>
        </w:rPr>
        <w:t xml:space="preserve">obtained with </w:t>
      </w:r>
      <w:r w:rsidR="51408574" w:rsidRPr="00A4263E">
        <w:rPr>
          <w:rFonts w:eastAsia="DengXian"/>
          <w:i/>
          <w:color w:val="000000" w:themeColor="text1"/>
          <w:sz w:val="24"/>
          <w:szCs w:val="24"/>
          <w:lang w:val="en-US"/>
        </w:rPr>
        <w:t>k</w:t>
      </w:r>
      <w:r w:rsidR="51408574" w:rsidRPr="00A4263E">
        <w:rPr>
          <w:rFonts w:eastAsia="DengXian"/>
          <w:color w:val="000000" w:themeColor="text1"/>
          <w:sz w:val="24"/>
          <w:szCs w:val="24"/>
          <w:lang w:val="en-US"/>
        </w:rPr>
        <w:t>-NN a</w:t>
      </w:r>
      <w:r w:rsidR="262D456E" w:rsidRPr="00A4263E">
        <w:rPr>
          <w:rFonts w:eastAsia="DengXian"/>
          <w:color w:val="000000" w:themeColor="text1"/>
          <w:sz w:val="24"/>
          <w:szCs w:val="24"/>
          <w:lang w:val="en-US"/>
        </w:rPr>
        <w:t xml:space="preserve"> </w:t>
      </w:r>
      <w:r w:rsidR="79A4CF48" w:rsidRPr="00A4263E">
        <w:rPr>
          <w:rFonts w:eastAsia="DengXian"/>
          <w:color w:val="000000" w:themeColor="text1"/>
          <w:sz w:val="24"/>
          <w:szCs w:val="24"/>
          <w:lang w:val="en-US"/>
        </w:rPr>
        <w:t xml:space="preserve">Pearson’s </w:t>
      </w:r>
      <w:r w:rsidR="65172BF2" w:rsidRPr="00A4263E">
        <w:rPr>
          <w:rFonts w:eastAsia="DengXian"/>
          <w:color w:val="000000" w:themeColor="text1"/>
          <w:sz w:val="24"/>
          <w:szCs w:val="24"/>
          <w:lang w:val="en-US"/>
        </w:rPr>
        <w:t xml:space="preserve">correlation </w:t>
      </w:r>
      <w:r w:rsidR="79A4CF48" w:rsidRPr="00A4263E">
        <w:rPr>
          <w:rFonts w:eastAsia="DengXian"/>
          <w:color w:val="000000" w:themeColor="text1"/>
          <w:sz w:val="24"/>
          <w:szCs w:val="24"/>
          <w:lang w:val="en-US"/>
        </w:rPr>
        <w:t>coefficient</w:t>
      </w:r>
      <w:r w:rsidR="262D456E" w:rsidRPr="00A4263E">
        <w:rPr>
          <w:rFonts w:eastAsia="DengXian"/>
          <w:color w:val="000000" w:themeColor="text1"/>
          <w:sz w:val="24"/>
          <w:szCs w:val="24"/>
          <w:lang w:val="en-US"/>
        </w:rPr>
        <w:t xml:space="preserve"> </w:t>
      </w:r>
      <w:r w:rsidR="79A4CF48" w:rsidRPr="00A4263E">
        <w:rPr>
          <w:rFonts w:eastAsia="DengXian"/>
          <w:color w:val="000000" w:themeColor="text1"/>
          <w:sz w:val="24"/>
          <w:szCs w:val="24"/>
          <w:lang w:val="en-US"/>
        </w:rPr>
        <w:t>(</w:t>
      </w:r>
      <w:r w:rsidR="79A4CF48" w:rsidRPr="00A4263E">
        <w:rPr>
          <w:rFonts w:eastAsia="DengXian"/>
          <w:i/>
          <w:iCs/>
          <w:color w:val="000000" w:themeColor="text1"/>
          <w:sz w:val="24"/>
          <w:szCs w:val="24"/>
          <w:lang w:val="en-US"/>
        </w:rPr>
        <w:t>r</w:t>
      </w:r>
      <w:r w:rsidR="79A4CF48" w:rsidRPr="00A4263E">
        <w:rPr>
          <w:rFonts w:eastAsia="DengXian"/>
          <w:color w:val="000000" w:themeColor="text1"/>
          <w:sz w:val="24"/>
          <w:szCs w:val="24"/>
          <w:lang w:val="en-US"/>
        </w:rPr>
        <w:t xml:space="preserve">) </w:t>
      </w:r>
      <w:r w:rsidR="262D456E" w:rsidRPr="00A4263E">
        <w:rPr>
          <w:rFonts w:eastAsia="DengXian"/>
          <w:color w:val="000000" w:themeColor="text1"/>
          <w:sz w:val="24"/>
          <w:szCs w:val="24"/>
          <w:lang w:val="en-US"/>
        </w:rPr>
        <w:t>of 0.72</w:t>
      </w:r>
      <w:r w:rsidR="4720C998" w:rsidRPr="00A4263E">
        <w:rPr>
          <w:rFonts w:eastAsia="DengXian"/>
          <w:color w:val="000000" w:themeColor="text1"/>
          <w:sz w:val="24"/>
          <w:szCs w:val="24"/>
          <w:lang w:val="en-US"/>
        </w:rPr>
        <w:t xml:space="preserve">, much larger than the one presented in previous work with the </w:t>
      </w:r>
      <w:r w:rsidR="4720C998" w:rsidRPr="00A4263E">
        <w:rPr>
          <w:rFonts w:eastAsia="DengXian" w:cs="Liberation Serif"/>
          <w:color w:val="000000" w:themeColor="text1"/>
          <w:sz w:val="24"/>
          <w:szCs w:val="24"/>
          <w:lang w:val="en-US"/>
        </w:rPr>
        <w:t>same method (</w:t>
      </w:r>
      <w:r w:rsidR="4720C998" w:rsidRPr="00A4263E">
        <w:rPr>
          <w:rFonts w:eastAsia="DengXian" w:cs="Liberation Serif"/>
          <w:i/>
          <w:color w:val="000000" w:themeColor="text1"/>
          <w:sz w:val="24"/>
          <w:szCs w:val="24"/>
          <w:lang w:val="en-US"/>
        </w:rPr>
        <w:t>r</w:t>
      </w:r>
      <w:r w:rsidR="4720C998" w:rsidRPr="00A4263E">
        <w:rPr>
          <w:rFonts w:eastAsia="DengXian" w:cs="Liberation Serif"/>
          <w:color w:val="000000" w:themeColor="text1"/>
          <w:sz w:val="24"/>
          <w:szCs w:val="24"/>
          <w:lang w:val="en-US"/>
        </w:rPr>
        <w:t>=0.61)</w:t>
      </w:r>
      <w:r w:rsidR="23D6F621" w:rsidRPr="00A4263E">
        <w:rPr>
          <w:rFonts w:eastAsia="DengXian" w:cs="Liberation Serif"/>
          <w:color w:val="000000" w:themeColor="text1"/>
          <w:sz w:val="24"/>
          <w:szCs w:val="24"/>
          <w:lang w:val="en-US"/>
        </w:rPr>
        <w:t>.</w:t>
      </w:r>
      <w:r w:rsidR="42DFE797" w:rsidRPr="00A4263E">
        <w:rPr>
          <w:rFonts w:eastAsia="DengXian" w:cs="Liberation Serif"/>
          <w:color w:val="000000" w:themeColor="text1"/>
          <w:sz w:val="24"/>
          <w:szCs w:val="24"/>
          <w:vertAlign w:val="superscript"/>
          <w:lang w:val="en-US"/>
        </w:rPr>
        <w:t>1</w:t>
      </w:r>
      <w:r w:rsidR="00765A10" w:rsidRPr="00A4263E">
        <w:rPr>
          <w:rFonts w:eastAsia="DengXian" w:cs="Liberation Serif"/>
          <w:color w:val="000000" w:themeColor="text1"/>
          <w:sz w:val="24"/>
          <w:szCs w:val="24"/>
          <w:vertAlign w:val="superscript"/>
          <w:lang w:val="en-US"/>
        </w:rPr>
        <w:t>9</w:t>
      </w:r>
      <w:r w:rsidR="0D932AFD" w:rsidRPr="00A4263E">
        <w:rPr>
          <w:rFonts w:eastAsia="DengXian" w:cs="Liberation Serif"/>
          <w:color w:val="000000" w:themeColor="text1"/>
          <w:sz w:val="24"/>
          <w:szCs w:val="24"/>
          <w:lang w:val="en-US"/>
        </w:rPr>
        <w:t xml:space="preserve"> </w:t>
      </w:r>
      <w:r w:rsidR="00A62B93" w:rsidRPr="00A4263E">
        <w:rPr>
          <w:rFonts w:eastAsia="DengXian" w:cs="Liberation Serif"/>
          <w:color w:val="000000" w:themeColor="text1"/>
          <w:sz w:val="24"/>
          <w:szCs w:val="24"/>
          <w:lang w:val="en-US"/>
        </w:rPr>
        <w:t xml:space="preserve">The results obtained with more complex methods (i.e. with more hyper parameters) like KRR and SVR are nearly equivalent to the results of </w:t>
      </w:r>
      <w:r w:rsidR="00A62B93" w:rsidRPr="00A4263E">
        <w:rPr>
          <w:rFonts w:eastAsia="DengXian" w:cs="Liberation Serif"/>
          <w:i/>
          <w:color w:val="000000" w:themeColor="text1"/>
          <w:sz w:val="24"/>
          <w:szCs w:val="24"/>
          <w:lang w:val="en-US"/>
        </w:rPr>
        <w:t>k</w:t>
      </w:r>
      <w:r w:rsidR="00A62B93" w:rsidRPr="00A4263E">
        <w:rPr>
          <w:rFonts w:eastAsia="DengXian" w:cs="Liberation Serif"/>
          <w:color w:val="000000" w:themeColor="text1"/>
          <w:sz w:val="24"/>
          <w:szCs w:val="24"/>
          <w:lang w:val="en-US"/>
        </w:rPr>
        <w:t xml:space="preserve">-NN seen in the </w:t>
      </w:r>
      <w:r w:rsidR="007B79B9" w:rsidRPr="00A4263E">
        <w:rPr>
          <w:rFonts w:cs="Liberation Serif"/>
          <w:color w:val="000000" w:themeColor="text1"/>
          <w:sz w:val="24"/>
          <w:szCs w:val="24"/>
        </w:rPr>
        <w:t>in Table S4</w:t>
      </w:r>
      <w:r w:rsidR="00560157" w:rsidRPr="00A4263E">
        <w:rPr>
          <w:rFonts w:cs="Liberation Serif"/>
          <w:color w:val="000000" w:themeColor="text1"/>
          <w:sz w:val="24"/>
          <w:szCs w:val="24"/>
        </w:rPr>
        <w:t>-</w:t>
      </w:r>
      <w:r w:rsidR="007B79B9" w:rsidRPr="00A4263E">
        <w:rPr>
          <w:rFonts w:cs="Liberation Serif"/>
          <w:color w:val="000000" w:themeColor="text1"/>
          <w:sz w:val="24"/>
          <w:szCs w:val="24"/>
        </w:rPr>
        <w:t>S5</w:t>
      </w:r>
      <w:r w:rsidR="00A62B93" w:rsidRPr="00A4263E">
        <w:rPr>
          <w:rFonts w:eastAsia="DengXian" w:cs="Liberation Serif"/>
          <w:color w:val="000000" w:themeColor="text1"/>
          <w:sz w:val="24"/>
          <w:szCs w:val="24"/>
          <w:lang w:val="en-US"/>
        </w:rPr>
        <w:t>, which suggests that one might make good predictions with simple ML methods if the dataset is complete enough.</w:t>
      </w:r>
      <w:r w:rsidR="2B662250" w:rsidRPr="00A4263E">
        <w:rPr>
          <w:rFonts w:eastAsia="Liberation Serif" w:cs="Liberation Serif"/>
          <w:color w:val="000000" w:themeColor="text1"/>
          <w:sz w:val="24"/>
          <w:szCs w:val="24"/>
          <w:lang w:val="en-US"/>
        </w:rPr>
        <w:t xml:space="preserve"> </w:t>
      </w:r>
      <w:r w:rsidR="01A46DA3" w:rsidRPr="00A4263E">
        <w:rPr>
          <w:rFonts w:eastAsia="DengXian" w:cs="Liberation Serif"/>
          <w:color w:val="000000" w:themeColor="text1"/>
          <w:sz w:val="24"/>
          <w:szCs w:val="24"/>
          <w:lang w:val="en-US"/>
        </w:rPr>
        <w:t xml:space="preserve">An alternative visualization of the relative importance of the different descriptors is given in Figure </w:t>
      </w:r>
      <w:r w:rsidR="4DF00C01" w:rsidRPr="00A4263E">
        <w:rPr>
          <w:rFonts w:eastAsia="DengXian" w:cs="Liberation Serif"/>
          <w:color w:val="000000" w:themeColor="text1"/>
          <w:sz w:val="24"/>
          <w:szCs w:val="24"/>
          <w:lang w:val="en-US"/>
        </w:rPr>
        <w:t>5</w:t>
      </w:r>
      <w:r w:rsidR="01A46DA3" w:rsidRPr="00A4263E">
        <w:rPr>
          <w:rFonts w:eastAsia="DengXian" w:cs="Liberation Serif"/>
          <w:color w:val="000000" w:themeColor="text1"/>
          <w:sz w:val="24"/>
          <w:szCs w:val="24"/>
          <w:lang w:val="en-US"/>
        </w:rPr>
        <w:t xml:space="preserve">, where the RMSE for different values of the hyper parameters </w:t>
      </w:r>
      <w:r w:rsidR="4DF00C01" w:rsidRPr="00A4263E">
        <w:rPr>
          <w:rFonts w:eastAsia="DengXian" w:cs="Liberation Serif"/>
          <w:color w:val="000000" w:themeColor="text1"/>
          <w:sz w:val="24"/>
          <w:szCs w:val="24"/>
          <w:lang w:val="en-US"/>
        </w:rPr>
        <w:t>are</w:t>
      </w:r>
      <w:r w:rsidR="01A46DA3" w:rsidRPr="00A4263E">
        <w:rPr>
          <w:rFonts w:eastAsia="DengXian" w:cs="Liberation Serif"/>
          <w:color w:val="000000" w:themeColor="text1"/>
          <w:sz w:val="24"/>
          <w:szCs w:val="24"/>
          <w:lang w:val="en-US"/>
        </w:rPr>
        <w:t xml:space="preserve"> given</w:t>
      </w:r>
      <w:r w:rsidR="15FD68FF" w:rsidRPr="00A4263E">
        <w:rPr>
          <w:rFonts w:eastAsia="DengXian" w:cs="Liberation Serif"/>
          <w:color w:val="000000" w:themeColor="text1"/>
          <w:sz w:val="24"/>
          <w:szCs w:val="24"/>
          <w:lang w:val="en-US"/>
        </w:rPr>
        <w:t>,</w:t>
      </w:r>
      <w:r w:rsidR="01A46DA3" w:rsidRPr="00A4263E">
        <w:rPr>
          <w:rFonts w:eastAsia="DengXian" w:cs="Liberation Serif"/>
          <w:color w:val="000000" w:themeColor="text1"/>
          <w:sz w:val="24"/>
          <w:szCs w:val="24"/>
          <w:lang w:val="en-US"/>
        </w:rPr>
        <w:t xml:space="preserve"> including their optimized value for </w:t>
      </w:r>
      <w:r w:rsidR="01A46DA3" w:rsidRPr="00A4263E">
        <w:rPr>
          <w:rFonts w:eastAsia="DengXian" w:cs="Liberation Serif"/>
          <w:i/>
          <w:iCs/>
          <w:color w:val="000000" w:themeColor="text1"/>
          <w:sz w:val="24"/>
          <w:szCs w:val="24"/>
          <w:lang w:val="en-US"/>
        </w:rPr>
        <w:t>k</w:t>
      </w:r>
      <w:r w:rsidR="01A46DA3" w:rsidRPr="00A4263E">
        <w:rPr>
          <w:rFonts w:eastAsia="DengXian" w:cs="Liberation Serif"/>
          <w:color w:val="000000" w:themeColor="text1"/>
          <w:sz w:val="24"/>
          <w:szCs w:val="24"/>
          <w:lang w:val="en-US"/>
        </w:rPr>
        <w:t xml:space="preserve">-NN </w:t>
      </w:r>
      <w:r w:rsidR="256E4E30" w:rsidRPr="00A4263E">
        <w:rPr>
          <w:rFonts w:eastAsia="DengXian" w:cs="Liberation Serif"/>
          <w:color w:val="000000" w:themeColor="text1"/>
          <w:sz w:val="24"/>
          <w:szCs w:val="24"/>
          <w:lang w:val="en-US"/>
        </w:rPr>
        <w:t>at</w:t>
      </w:r>
      <w:r w:rsidR="01A46DA3" w:rsidRPr="00A4263E">
        <w:rPr>
          <w:rFonts w:eastAsia="DengXian" w:cs="Liberation Serif"/>
          <w:color w:val="000000" w:themeColor="text1"/>
          <w:sz w:val="24"/>
          <w:szCs w:val="24"/>
          <w:lang w:val="en-US"/>
        </w:rPr>
        <w:t xml:space="preserve"> </w:t>
      </w:r>
      <w:r w:rsidR="01A46DA3" w:rsidRPr="00A4263E">
        <w:rPr>
          <w:rFonts w:cs="Liberation Serif"/>
          <w:color w:val="000000" w:themeColor="text1"/>
          <w:sz w:val="24"/>
          <w:szCs w:val="24"/>
        </w:rPr>
        <w:t>γ</w:t>
      </w:r>
      <w:r w:rsidR="01A46DA3" w:rsidRPr="00A4263E">
        <w:rPr>
          <w:rFonts w:cs="Liberation Serif"/>
          <w:color w:val="000000" w:themeColor="text1"/>
          <w:sz w:val="24"/>
          <w:szCs w:val="24"/>
          <w:vertAlign w:val="subscript"/>
        </w:rPr>
        <w:t>1</w:t>
      </w:r>
      <w:r w:rsidR="01A46DA3" w:rsidRPr="00A4263E">
        <w:rPr>
          <w:rFonts w:eastAsia="SimSun" w:cs="Liberation Serif"/>
          <w:color w:val="000000" w:themeColor="text1"/>
          <w:sz w:val="24"/>
          <w:szCs w:val="24"/>
        </w:rPr>
        <w:t>=0</w:t>
      </w:r>
      <w:r w:rsidR="0CAD04EB" w:rsidRPr="00A4263E">
        <w:rPr>
          <w:rFonts w:eastAsia="SimSun" w:cs="Liberation Serif"/>
          <w:color w:val="000000" w:themeColor="text1"/>
          <w:sz w:val="24"/>
          <w:szCs w:val="24"/>
        </w:rPr>
        <w:t>.6</w:t>
      </w:r>
      <w:r w:rsidR="4B3AF180" w:rsidRPr="00A4263E">
        <w:rPr>
          <w:rFonts w:eastAsia="SimSun" w:cs="Liberation Serif"/>
          <w:color w:val="000000" w:themeColor="text1"/>
          <w:sz w:val="24"/>
          <w:szCs w:val="24"/>
        </w:rPr>
        <w:t>5</w:t>
      </w:r>
      <w:r w:rsidR="0CAD04EB" w:rsidRPr="00A4263E">
        <w:rPr>
          <w:rFonts w:eastAsia="SimSun" w:cs="Liberation Serif"/>
          <w:color w:val="000000" w:themeColor="text1"/>
          <w:sz w:val="24"/>
          <w:szCs w:val="24"/>
        </w:rPr>
        <w:t xml:space="preserve">, </w:t>
      </w:r>
      <w:r w:rsidR="01A46DA3" w:rsidRPr="00A4263E">
        <w:rPr>
          <w:rFonts w:cs="Liberation Serif"/>
          <w:color w:val="000000" w:themeColor="text1"/>
          <w:sz w:val="24"/>
          <w:szCs w:val="24"/>
        </w:rPr>
        <w:t>γ</w:t>
      </w:r>
      <w:r w:rsidR="01A46DA3" w:rsidRPr="00A4263E">
        <w:rPr>
          <w:rFonts w:cs="Liberation Serif"/>
          <w:color w:val="000000" w:themeColor="text1"/>
          <w:sz w:val="24"/>
          <w:szCs w:val="24"/>
          <w:vertAlign w:val="subscript"/>
        </w:rPr>
        <w:t>2</w:t>
      </w:r>
      <w:r w:rsidR="01A46DA3" w:rsidRPr="00A4263E">
        <w:rPr>
          <w:rFonts w:eastAsiaTheme="minorEastAsia" w:cs="Liberation Serif"/>
          <w:color w:val="000000" w:themeColor="text1"/>
          <w:sz w:val="24"/>
          <w:szCs w:val="24"/>
        </w:rPr>
        <w:t>=</w:t>
      </w:r>
      <w:r w:rsidR="0CAD04EB" w:rsidRPr="00A4263E">
        <w:rPr>
          <w:rFonts w:eastAsia="SimSun" w:cs="Liberation Serif"/>
          <w:color w:val="000000" w:themeColor="text1"/>
          <w:sz w:val="24"/>
          <w:szCs w:val="24"/>
        </w:rPr>
        <w:t xml:space="preserve">4.08 and </w:t>
      </w:r>
      <w:r w:rsidR="01A46DA3" w:rsidRPr="00A4263E">
        <w:rPr>
          <w:rFonts w:cs="Liberation Serif"/>
          <w:color w:val="000000" w:themeColor="text1"/>
          <w:sz w:val="24"/>
          <w:szCs w:val="24"/>
        </w:rPr>
        <w:t>γ</w:t>
      </w:r>
      <w:r w:rsidR="01A46DA3" w:rsidRPr="00A4263E">
        <w:rPr>
          <w:rFonts w:cs="Liberation Serif"/>
          <w:color w:val="000000" w:themeColor="text1"/>
          <w:sz w:val="24"/>
          <w:szCs w:val="24"/>
          <w:vertAlign w:val="subscript"/>
        </w:rPr>
        <w:t>3</w:t>
      </w:r>
      <w:r w:rsidR="01A46DA3" w:rsidRPr="00A4263E">
        <w:rPr>
          <w:rFonts w:eastAsia="SimSun" w:cs="Liberation Serif"/>
          <w:color w:val="000000" w:themeColor="text1"/>
          <w:sz w:val="24"/>
          <w:szCs w:val="24"/>
        </w:rPr>
        <w:t>=0</w:t>
      </w:r>
      <w:r w:rsidR="0CAD04EB" w:rsidRPr="00A4263E">
        <w:rPr>
          <w:rFonts w:eastAsia="SimSun" w:cs="Liberation Serif"/>
          <w:color w:val="000000" w:themeColor="text1"/>
          <w:sz w:val="24"/>
          <w:szCs w:val="24"/>
        </w:rPr>
        <w:t>.9</w:t>
      </w:r>
      <w:r w:rsidR="4B3AF180" w:rsidRPr="00A4263E">
        <w:rPr>
          <w:rFonts w:eastAsia="SimSun" w:cs="Liberation Serif"/>
          <w:color w:val="000000" w:themeColor="text1"/>
          <w:sz w:val="24"/>
          <w:szCs w:val="24"/>
        </w:rPr>
        <w:t>7</w:t>
      </w:r>
      <w:r w:rsidR="2B4470BC" w:rsidRPr="00A4263E">
        <w:rPr>
          <w:rFonts w:eastAsia="SimSun" w:cs="Liberation Serif"/>
          <w:color w:val="000000" w:themeColor="text1"/>
          <w:sz w:val="24"/>
          <w:szCs w:val="24"/>
        </w:rPr>
        <w:t xml:space="preserve">. </w:t>
      </w:r>
      <w:r w:rsidR="1CB430A0" w:rsidRPr="00A4263E">
        <w:rPr>
          <w:rFonts w:eastAsia="SimSun" w:cs="Liberation Serif"/>
          <w:color w:val="000000" w:themeColor="text1"/>
          <w:sz w:val="24"/>
          <w:szCs w:val="24"/>
        </w:rPr>
        <w:t xml:space="preserve">Looking at Equation 1, one can see that </w:t>
      </w:r>
      <w:r w:rsidR="4786592E" w:rsidRPr="00A4263E">
        <w:rPr>
          <w:rFonts w:eastAsia="SimSun" w:cs="Liberation Serif"/>
          <w:color w:val="000000" w:themeColor="text1"/>
          <w:sz w:val="24"/>
          <w:szCs w:val="24"/>
        </w:rPr>
        <w:t>t</w:t>
      </w:r>
      <w:r w:rsidR="01A46DA3" w:rsidRPr="00A4263E">
        <w:rPr>
          <w:rFonts w:eastAsia="SimSun" w:cs="Liberation Serif"/>
          <w:color w:val="000000" w:themeColor="text1"/>
          <w:sz w:val="24"/>
          <w:szCs w:val="24"/>
        </w:rPr>
        <w:t xml:space="preserve">hese </w:t>
      </w:r>
      <w:r w:rsidR="6E9807AB" w:rsidRPr="00A4263E">
        <w:rPr>
          <w:rFonts w:eastAsia="SimSun" w:cs="Liberation Serif"/>
          <w:color w:val="000000" w:themeColor="text1"/>
          <w:sz w:val="24"/>
          <w:szCs w:val="24"/>
        </w:rPr>
        <w:t xml:space="preserve">hyper parameter </w:t>
      </w:r>
      <w:r w:rsidR="01A46DA3" w:rsidRPr="00A4263E">
        <w:rPr>
          <w:rFonts w:eastAsia="SimSun" w:cs="Liberation Serif"/>
          <w:color w:val="000000" w:themeColor="text1"/>
          <w:sz w:val="24"/>
          <w:szCs w:val="24"/>
        </w:rPr>
        <w:t xml:space="preserve">values indicate quantitatively that the </w:t>
      </w:r>
      <w:r w:rsidR="0CAD04EB" w:rsidRPr="00A4263E">
        <w:rPr>
          <w:rFonts w:eastAsia="SimSun" w:cs="Liberation Serif"/>
          <w:color w:val="000000" w:themeColor="text1"/>
          <w:sz w:val="24"/>
          <w:szCs w:val="24"/>
        </w:rPr>
        <w:t>fingerprint</w:t>
      </w:r>
      <w:r w:rsidR="01A46DA3" w:rsidRPr="00A4263E">
        <w:rPr>
          <w:rFonts w:eastAsia="SimSun" w:cs="Liberation Serif"/>
          <w:color w:val="000000" w:themeColor="text1"/>
          <w:sz w:val="24"/>
          <w:szCs w:val="24"/>
        </w:rPr>
        <w:t>s</w:t>
      </w:r>
      <w:r w:rsidR="0CAD04EB" w:rsidRPr="00A4263E">
        <w:rPr>
          <w:rFonts w:eastAsia="SimSun" w:cs="Liberation Serif"/>
          <w:color w:val="000000" w:themeColor="text1"/>
          <w:sz w:val="24"/>
          <w:szCs w:val="24"/>
        </w:rPr>
        <w:t xml:space="preserve"> of donor</w:t>
      </w:r>
      <w:r w:rsidR="2B4470BC" w:rsidRPr="00A4263E">
        <w:rPr>
          <w:rFonts w:eastAsia="SimSun" w:cs="Liberation Serif"/>
          <w:color w:val="000000" w:themeColor="text1"/>
          <w:sz w:val="24"/>
          <w:szCs w:val="24"/>
        </w:rPr>
        <w:t>s give</w:t>
      </w:r>
      <w:r w:rsidR="01A46DA3" w:rsidRPr="00A4263E">
        <w:rPr>
          <w:rFonts w:eastAsia="SimSun" w:cs="Liberation Serif"/>
          <w:color w:val="000000" w:themeColor="text1"/>
          <w:sz w:val="24"/>
          <w:szCs w:val="24"/>
        </w:rPr>
        <w:t xml:space="preserve"> the largest </w:t>
      </w:r>
      <w:r w:rsidR="398140D2" w:rsidRPr="00A4263E">
        <w:rPr>
          <w:rFonts w:eastAsia="SimSun" w:cs="Liberation Serif"/>
          <w:color w:val="000000" w:themeColor="text1"/>
          <w:sz w:val="24"/>
          <w:szCs w:val="24"/>
        </w:rPr>
        <w:t xml:space="preserve">contribution </w:t>
      </w:r>
      <w:r w:rsidR="01A46DA3" w:rsidRPr="00A4263E">
        <w:rPr>
          <w:rFonts w:eastAsia="SimSun" w:cs="Liberation Serif"/>
          <w:color w:val="000000" w:themeColor="text1"/>
          <w:sz w:val="24"/>
          <w:szCs w:val="24"/>
        </w:rPr>
        <w:t xml:space="preserve">to </w:t>
      </w:r>
      <w:r w:rsidR="398140D2" w:rsidRPr="00A4263E">
        <w:rPr>
          <w:rFonts w:eastAsia="SimSun" w:cs="Liberation Serif"/>
          <w:color w:val="000000" w:themeColor="text1"/>
          <w:sz w:val="24"/>
          <w:szCs w:val="24"/>
        </w:rPr>
        <w:t>prediction accuracy</w:t>
      </w:r>
      <w:r w:rsidR="01A46DA3" w:rsidRPr="00A4263E">
        <w:rPr>
          <w:rFonts w:eastAsia="SimSun" w:cs="Liberation Serif"/>
          <w:color w:val="000000" w:themeColor="text1"/>
          <w:sz w:val="24"/>
          <w:szCs w:val="24"/>
        </w:rPr>
        <w:t xml:space="preserve">, with the contribution of the </w:t>
      </w:r>
      <w:r w:rsidR="398140D2" w:rsidRPr="00A4263E">
        <w:rPr>
          <w:rFonts w:eastAsia="SimSun" w:cs="Liberation Serif"/>
          <w:color w:val="000000" w:themeColor="text1"/>
          <w:sz w:val="24"/>
          <w:szCs w:val="24"/>
        </w:rPr>
        <w:t>fingerprint of acceptor</w:t>
      </w:r>
      <w:r w:rsidR="01A46DA3" w:rsidRPr="00A4263E">
        <w:rPr>
          <w:rFonts w:eastAsia="SimSun" w:cs="Liberation Serif"/>
          <w:color w:val="000000" w:themeColor="text1"/>
          <w:sz w:val="24"/>
          <w:szCs w:val="24"/>
        </w:rPr>
        <w:t xml:space="preserve">s and the five </w:t>
      </w:r>
      <w:r w:rsidR="6CDD103C" w:rsidRPr="00A4263E">
        <w:rPr>
          <w:rFonts w:eastAsia="SimSun" w:cs="Liberation Serif"/>
          <w:color w:val="000000" w:themeColor="text1"/>
          <w:sz w:val="24"/>
          <w:szCs w:val="24"/>
        </w:rPr>
        <w:t>physical</w:t>
      </w:r>
      <w:r w:rsidR="01A46DA3" w:rsidRPr="00A4263E">
        <w:rPr>
          <w:rFonts w:eastAsia="SimSun" w:cs="Liberation Serif"/>
          <w:color w:val="000000" w:themeColor="text1"/>
          <w:sz w:val="24"/>
          <w:szCs w:val="24"/>
        </w:rPr>
        <w:t xml:space="preserve"> descriptors having </w:t>
      </w:r>
      <w:r w:rsidR="3F8CDFDB" w:rsidRPr="00A4263E">
        <w:rPr>
          <w:rFonts w:eastAsia="SimSun" w:cs="Liberation Serif"/>
          <w:color w:val="000000" w:themeColor="text1"/>
          <w:sz w:val="24"/>
          <w:szCs w:val="24"/>
        </w:rPr>
        <w:t xml:space="preserve">a </w:t>
      </w:r>
      <w:r w:rsidR="00D4688C" w:rsidRPr="00A4263E">
        <w:rPr>
          <w:rFonts w:eastAsia="SimSun" w:cs="Liberation Serif"/>
          <w:color w:val="000000" w:themeColor="text1"/>
          <w:sz w:val="24"/>
          <w:szCs w:val="24"/>
        </w:rPr>
        <w:t xml:space="preserve">reduced, </w:t>
      </w:r>
      <w:r w:rsidR="1D9DAA7D" w:rsidRPr="00A4263E">
        <w:rPr>
          <w:rFonts w:eastAsia="DengXian" w:cs="Liberation Serif"/>
          <w:color w:val="000000" w:themeColor="text1"/>
          <w:sz w:val="24"/>
          <w:szCs w:val="24"/>
          <w:lang w:val="en-US"/>
        </w:rPr>
        <w:t xml:space="preserve">but </w:t>
      </w:r>
      <w:r w:rsidR="00D4688C" w:rsidRPr="00A4263E">
        <w:rPr>
          <w:rFonts w:eastAsia="DengXian" w:cs="Liberation Serif"/>
          <w:color w:val="000000" w:themeColor="text1"/>
          <w:sz w:val="24"/>
          <w:szCs w:val="24"/>
          <w:lang w:val="en-US"/>
        </w:rPr>
        <w:t xml:space="preserve">still meaningful, </w:t>
      </w:r>
      <w:r w:rsidR="1D9DAA7D" w:rsidRPr="00A4263E">
        <w:rPr>
          <w:rFonts w:eastAsia="DengXian" w:cs="Liberation Serif"/>
          <w:color w:val="000000" w:themeColor="text1"/>
          <w:sz w:val="24"/>
          <w:szCs w:val="24"/>
          <w:lang w:val="en-US"/>
        </w:rPr>
        <w:t>contribution.</w:t>
      </w:r>
      <w:r w:rsidR="00FA240D" w:rsidRPr="00A4263E">
        <w:rPr>
          <w:rFonts w:eastAsia="DengXian" w:cs="Liberation Serif"/>
          <w:color w:val="000000" w:themeColor="text1"/>
          <w:sz w:val="24"/>
          <w:szCs w:val="24"/>
          <w:lang w:val="en-US"/>
        </w:rPr>
        <w:t xml:space="preserve"> Note that this larger contribution of donor fingerprints might be partially caused by the greater number of unique donors in the field of organic photovoltaics (see further analysis in the SI, Table S6). Further developments in the field, with a larger number of unique acceptors, might allow for more detailed analyses that result in slightly different relative weights of donor’s and acceptor’s fingerprints.</w:t>
      </w:r>
    </w:p>
    <w:p w14:paraId="6F5EB708" w14:textId="77777777" w:rsidR="00EE34D6" w:rsidRPr="00A4263E" w:rsidRDefault="00EE34D6" w:rsidP="009F6C72">
      <w:pPr>
        <w:pStyle w:val="CommentText"/>
        <w:spacing w:line="300" w:lineRule="auto"/>
        <w:jc w:val="both"/>
        <w:rPr>
          <w:rFonts w:eastAsia="SimSun" w:cs="Liberation Serif"/>
          <w:color w:val="000000" w:themeColor="text1"/>
          <w:sz w:val="24"/>
          <w:szCs w:val="24"/>
          <w:lang w:val="en-US"/>
        </w:rPr>
      </w:pPr>
    </w:p>
    <w:p w14:paraId="6B18D32C" w14:textId="50F8BC50" w:rsidR="00EE34D6" w:rsidRPr="00A4263E" w:rsidRDefault="00EE34D6" w:rsidP="009F6C72">
      <w:pPr>
        <w:pStyle w:val="CommentText"/>
        <w:spacing w:line="300" w:lineRule="auto"/>
        <w:jc w:val="both"/>
        <w:rPr>
          <w:rFonts w:eastAsiaTheme="minorEastAsia" w:cs="Liberation Serif"/>
          <w:color w:val="000000" w:themeColor="text1"/>
          <w:sz w:val="24"/>
          <w:szCs w:val="24"/>
          <w:lang w:val="en-US"/>
        </w:rPr>
      </w:pPr>
    </w:p>
    <w:p w14:paraId="0E791A44" w14:textId="1FB69417" w:rsidR="00486161" w:rsidRPr="00A4263E" w:rsidRDefault="00486161" w:rsidP="006705C1">
      <w:pPr>
        <w:spacing w:line="300" w:lineRule="auto"/>
        <w:jc w:val="both"/>
        <w:rPr>
          <w:rFonts w:eastAsia="DengXian" w:cs="Liberation Serif"/>
          <w:b/>
          <w:bCs/>
          <w:color w:val="000000" w:themeColor="text1"/>
          <w:lang w:val="en-US"/>
        </w:rPr>
      </w:pPr>
    </w:p>
    <w:p w14:paraId="37196308" w14:textId="7D53DD70" w:rsidR="008F4C3B" w:rsidRPr="00A4263E" w:rsidRDefault="00377B1F" w:rsidP="006705C1">
      <w:pPr>
        <w:spacing w:line="300" w:lineRule="auto"/>
        <w:jc w:val="both"/>
        <w:rPr>
          <w:rFonts w:eastAsia="DengXian" w:cs="Liberation Serif"/>
          <w:b/>
          <w:bCs/>
          <w:color w:val="000000" w:themeColor="text1"/>
          <w:lang w:val="en-US"/>
        </w:rPr>
      </w:pPr>
      <w:r w:rsidRPr="00A4263E">
        <w:rPr>
          <w:noProof/>
          <w:color w:val="000000" w:themeColor="text1"/>
          <w:lang w:eastAsia="en-GB" w:bidi="ar-SA"/>
        </w:rPr>
        <w:lastRenderedPageBreak/>
        <w:drawing>
          <wp:inline distT="0" distB="0" distL="0" distR="0" wp14:anchorId="6DED0703" wp14:editId="46E334BF">
            <wp:extent cx="5274310" cy="2921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921000"/>
                    </a:xfrm>
                    <a:prstGeom prst="rect">
                      <a:avLst/>
                    </a:prstGeom>
                    <a:noFill/>
                    <a:ln>
                      <a:noFill/>
                    </a:ln>
                  </pic:spPr>
                </pic:pic>
              </a:graphicData>
            </a:graphic>
          </wp:inline>
        </w:drawing>
      </w:r>
    </w:p>
    <w:p w14:paraId="2183A625" w14:textId="4EB2A965" w:rsidR="006705C1" w:rsidRPr="00A4263E" w:rsidRDefault="790257A5" w:rsidP="006705C1">
      <w:pPr>
        <w:spacing w:line="300" w:lineRule="auto"/>
        <w:jc w:val="both"/>
        <w:rPr>
          <w:rFonts w:eastAsia="DengXian" w:cs="Liberation Serif"/>
          <w:color w:val="000000" w:themeColor="text1"/>
          <w:lang w:val="en-US"/>
        </w:rPr>
      </w:pPr>
      <w:r w:rsidRPr="00A4263E">
        <w:rPr>
          <w:rFonts w:eastAsia="DengXian" w:cs="Liberation Serif"/>
          <w:b/>
          <w:bCs/>
          <w:color w:val="000000" w:themeColor="text1"/>
          <w:lang w:val="en-US"/>
        </w:rPr>
        <w:t>Figure 4.</w:t>
      </w:r>
      <w:r w:rsidRPr="00A4263E">
        <w:rPr>
          <w:rFonts w:eastAsia="DengXian" w:cs="Liberation Serif"/>
          <w:color w:val="000000" w:themeColor="text1"/>
          <w:lang w:val="en-US"/>
        </w:rPr>
        <w:t xml:space="preserve"> </w:t>
      </w:r>
      <w:r w:rsidRPr="00A4263E">
        <w:rPr>
          <w:rFonts w:eastAsia="DengXian" w:cs="Liberation Serif"/>
          <w:i/>
          <w:iCs/>
          <w:color w:val="000000" w:themeColor="text1"/>
          <w:lang w:val="en-US"/>
        </w:rPr>
        <w:t>k</w:t>
      </w:r>
      <w:r w:rsidRPr="00A4263E">
        <w:rPr>
          <w:rFonts w:eastAsia="DengXian" w:cs="Liberation Serif"/>
          <w:color w:val="000000" w:themeColor="text1"/>
          <w:lang w:val="en-US"/>
        </w:rPr>
        <w:t xml:space="preserve">-NN analysis with leave-one-out (LOO)  and 5-fold cross validation and </w:t>
      </w:r>
      <w:r w:rsidRPr="00A4263E">
        <w:rPr>
          <w:rFonts w:cs="Liberation Serif"/>
          <w:color w:val="000000" w:themeColor="text1"/>
        </w:rPr>
        <w:t>KRR and SVR leave-one-out (LOO)</w:t>
      </w:r>
      <w:r w:rsidRPr="00A4263E">
        <w:rPr>
          <w:rFonts w:eastAsiaTheme="minorEastAsia" w:cs="Liberation Serif"/>
          <w:color w:val="000000" w:themeColor="text1"/>
        </w:rPr>
        <w:t xml:space="preserve"> </w:t>
      </w:r>
      <w:r w:rsidRPr="00A4263E">
        <w:rPr>
          <w:rFonts w:eastAsia="DengXian" w:cs="Liberation Serif"/>
          <w:color w:val="000000" w:themeColor="text1"/>
          <w:lang w:val="en-US"/>
        </w:rPr>
        <w:t xml:space="preserve">predictions of PCE obtained </w:t>
      </w:r>
      <w:r w:rsidR="52136359" w:rsidRPr="00A4263E">
        <w:rPr>
          <w:rFonts w:eastAsia="DengXian" w:cs="Liberation Serif"/>
          <w:color w:val="000000" w:themeColor="text1"/>
          <w:lang w:val="en-US"/>
        </w:rPr>
        <w:t>with</w:t>
      </w:r>
      <w:r w:rsidRPr="00A4263E">
        <w:rPr>
          <w:rFonts w:eastAsia="DengXian" w:cs="Liberation Serif"/>
          <w:color w:val="000000" w:themeColor="text1"/>
          <w:lang w:val="en-US"/>
        </w:rPr>
        <w:t xml:space="preserve"> basic five </w:t>
      </w:r>
      <w:r w:rsidR="450DEE8B" w:rsidRPr="00A4263E">
        <w:rPr>
          <w:rFonts w:eastAsia="DengXian" w:cs="Liberation Serif"/>
          <w:color w:val="000000" w:themeColor="text1"/>
          <w:lang w:val="en-US"/>
        </w:rPr>
        <w:t>physical</w:t>
      </w:r>
      <w:r w:rsidRPr="00A4263E">
        <w:rPr>
          <w:rFonts w:eastAsia="DengXian" w:cs="Liberation Serif"/>
          <w:color w:val="000000" w:themeColor="text1"/>
          <w:lang w:val="en-US"/>
        </w:rPr>
        <w:t xml:space="preserve"> descriptors and two structural descriptors.</w:t>
      </w:r>
    </w:p>
    <w:p w14:paraId="38827A4F" w14:textId="5DDFD4A4" w:rsidR="0003353C" w:rsidRPr="00A4263E" w:rsidRDefault="0003353C" w:rsidP="00B85913">
      <w:pPr>
        <w:spacing w:line="300" w:lineRule="auto"/>
        <w:jc w:val="center"/>
        <w:rPr>
          <w:rFonts w:eastAsiaTheme="minorEastAsia" w:cs="Liberation Serif"/>
          <w:bCs/>
          <w:i/>
          <w:iCs/>
          <w:color w:val="000000" w:themeColor="text1"/>
        </w:rPr>
      </w:pPr>
    </w:p>
    <w:p w14:paraId="42433AEF" w14:textId="6AF44222" w:rsidR="00852D9A" w:rsidRPr="00A4263E" w:rsidRDefault="00852D9A" w:rsidP="00852D9A">
      <w:pPr>
        <w:jc w:val="center"/>
        <w:rPr>
          <w:rFonts w:cs="Liberation Serif"/>
          <w:b/>
          <w:bCs/>
          <w:color w:val="000000" w:themeColor="text1"/>
        </w:rPr>
      </w:pPr>
      <w:r w:rsidRPr="00A4263E">
        <w:rPr>
          <w:rFonts w:cs="Liberation Serif"/>
          <w:b/>
          <w:bCs/>
          <w:noProof/>
          <w:color w:val="000000" w:themeColor="text1"/>
          <w:lang w:eastAsia="en-GB" w:bidi="ar-SA"/>
        </w:rPr>
        <w:drawing>
          <wp:inline distT="0" distB="0" distL="0" distR="0" wp14:anchorId="78078E96" wp14:editId="554547C9">
            <wp:extent cx="4235450" cy="3498850"/>
            <wp:effectExtent l="0" t="0" r="0" b="6350"/>
            <wp:docPr id="8" name="图片 8" descr="C:\Users\wuy\Desktop\revise-data\data-redo-3-5\test-knn-5-loo-rm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uy\Desktop\revise-data\data-redo-3-5\test-knn-5-loo-rmse.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814" t="1782" r="1724"/>
                    <a:stretch/>
                  </pic:blipFill>
                  <pic:spPr bwMode="auto">
                    <a:xfrm>
                      <a:off x="0" y="0"/>
                      <a:ext cx="4235450" cy="3498850"/>
                    </a:xfrm>
                    <a:prstGeom prst="rect">
                      <a:avLst/>
                    </a:prstGeom>
                    <a:noFill/>
                    <a:ln>
                      <a:noFill/>
                    </a:ln>
                    <a:extLst>
                      <a:ext uri="{53640926-AAD7-44D8-BBD7-CCE9431645EC}">
                        <a14:shadowObscured xmlns:a14="http://schemas.microsoft.com/office/drawing/2010/main"/>
                      </a:ext>
                    </a:extLst>
                  </pic:spPr>
                </pic:pic>
              </a:graphicData>
            </a:graphic>
          </wp:inline>
        </w:drawing>
      </w:r>
    </w:p>
    <w:p w14:paraId="009B0C95" w14:textId="2479AB85" w:rsidR="0003353C" w:rsidRPr="00A4263E" w:rsidRDefault="0003353C" w:rsidP="00C46762">
      <w:pPr>
        <w:jc w:val="both"/>
        <w:rPr>
          <w:rFonts w:cs="Liberation Serif"/>
          <w:color w:val="000000" w:themeColor="text1"/>
        </w:rPr>
      </w:pPr>
      <w:r w:rsidRPr="00A4263E">
        <w:rPr>
          <w:rFonts w:cs="Liberation Serif"/>
          <w:b/>
          <w:bCs/>
          <w:color w:val="000000" w:themeColor="text1"/>
        </w:rPr>
        <w:t xml:space="preserve">Figure </w:t>
      </w:r>
      <w:r w:rsidR="006705C1" w:rsidRPr="00A4263E">
        <w:rPr>
          <w:rFonts w:eastAsiaTheme="minorEastAsia" w:cs="Liberation Serif"/>
          <w:b/>
          <w:bCs/>
          <w:color w:val="000000" w:themeColor="text1"/>
        </w:rPr>
        <w:t>5</w:t>
      </w:r>
      <w:r w:rsidRPr="00A4263E">
        <w:rPr>
          <w:rFonts w:cs="Liberation Serif"/>
          <w:b/>
          <w:bCs/>
          <w:color w:val="000000" w:themeColor="text1"/>
        </w:rPr>
        <w:t>.</w:t>
      </w:r>
      <w:r w:rsidRPr="00A4263E">
        <w:rPr>
          <w:rFonts w:cs="Liberation Serif"/>
          <w:color w:val="000000" w:themeColor="text1"/>
        </w:rPr>
        <w:t xml:space="preserve"> </w:t>
      </w:r>
      <w:r w:rsidR="00C46762" w:rsidRPr="00A4263E">
        <w:rPr>
          <w:rFonts w:eastAsiaTheme="minorEastAsia" w:cs="Liberation Serif"/>
          <w:color w:val="000000" w:themeColor="text1"/>
        </w:rPr>
        <w:t>Hyper</w:t>
      </w:r>
      <w:r w:rsidR="00B22D1B" w:rsidRPr="00A4263E">
        <w:rPr>
          <w:rFonts w:eastAsiaTheme="minorEastAsia" w:cs="Liberation Serif"/>
          <w:color w:val="000000" w:themeColor="text1"/>
        </w:rPr>
        <w:t xml:space="preserve"> </w:t>
      </w:r>
      <w:r w:rsidR="00C46762" w:rsidRPr="00A4263E">
        <w:rPr>
          <w:rFonts w:eastAsiaTheme="minorEastAsia" w:cs="Liberation Serif"/>
          <w:color w:val="000000" w:themeColor="text1"/>
        </w:rPr>
        <w:t>parameters for photovoltaic efficiency prediction</w:t>
      </w:r>
      <w:r w:rsidRPr="00A4263E">
        <w:rPr>
          <w:rFonts w:eastAsiaTheme="minorEastAsia" w:cs="Liberation Serif"/>
          <w:color w:val="000000" w:themeColor="text1"/>
        </w:rPr>
        <w:t xml:space="preserve"> </w:t>
      </w:r>
      <w:r w:rsidR="00C46762" w:rsidRPr="00A4263E">
        <w:rPr>
          <w:rFonts w:eastAsiaTheme="minorEastAsia" w:cs="Liberation Serif"/>
          <w:color w:val="000000" w:themeColor="text1"/>
        </w:rPr>
        <w:t>by</w:t>
      </w:r>
      <w:r w:rsidRPr="00A4263E">
        <w:rPr>
          <w:rFonts w:eastAsiaTheme="minorEastAsia" w:cs="Liberation Serif"/>
          <w:color w:val="000000" w:themeColor="text1"/>
        </w:rPr>
        <w:t xml:space="preserve"> </w:t>
      </w:r>
      <w:r w:rsidRPr="00A4263E">
        <w:rPr>
          <w:rFonts w:cs="Liberation Serif"/>
          <w:i/>
          <w:iCs/>
          <w:color w:val="000000" w:themeColor="text1"/>
        </w:rPr>
        <w:t>k</w:t>
      </w:r>
      <w:r w:rsidRPr="00A4263E">
        <w:rPr>
          <w:rFonts w:cs="Liberation Serif"/>
          <w:color w:val="000000" w:themeColor="text1"/>
        </w:rPr>
        <w:t>-NN</w:t>
      </w:r>
      <w:r w:rsidR="00EF3529" w:rsidRPr="00A4263E">
        <w:rPr>
          <w:rFonts w:eastAsiaTheme="minorEastAsia" w:cs="Liberation Serif"/>
          <w:color w:val="000000" w:themeColor="text1"/>
        </w:rPr>
        <w:t xml:space="preserve"> algorithm with </w:t>
      </w:r>
      <w:r w:rsidRPr="00A4263E">
        <w:rPr>
          <w:rFonts w:cs="Liberation Serif"/>
          <w:color w:val="000000" w:themeColor="text1"/>
        </w:rPr>
        <w:t xml:space="preserve">leave-one-out (LOO) </w:t>
      </w:r>
      <w:r w:rsidR="00EF3529" w:rsidRPr="00A4263E">
        <w:rPr>
          <w:rFonts w:eastAsiaTheme="minorEastAsia" w:cs="Liberation Serif"/>
          <w:color w:val="000000" w:themeColor="text1"/>
        </w:rPr>
        <w:t>cross validation</w:t>
      </w:r>
      <w:r w:rsidRPr="00A4263E">
        <w:rPr>
          <w:rFonts w:cs="Liberation Serif"/>
          <w:color w:val="000000" w:themeColor="text1"/>
        </w:rPr>
        <w:t xml:space="preserve"> </w:t>
      </w:r>
      <w:r w:rsidR="00EF3529" w:rsidRPr="00A4263E">
        <w:rPr>
          <w:rFonts w:eastAsiaTheme="minorEastAsia" w:cs="Liberation Serif"/>
          <w:color w:val="000000" w:themeColor="text1"/>
        </w:rPr>
        <w:t>using</w:t>
      </w:r>
      <w:r w:rsidRPr="00A4263E">
        <w:rPr>
          <w:rFonts w:cs="Liberation Serif"/>
          <w:color w:val="000000" w:themeColor="text1"/>
        </w:rPr>
        <w:t xml:space="preserve"> basic five </w:t>
      </w:r>
      <w:r w:rsidR="00247392" w:rsidRPr="00A4263E">
        <w:rPr>
          <w:rFonts w:eastAsia="DengXian" w:cs="Liberation Serif"/>
          <w:color w:val="000000" w:themeColor="text1"/>
          <w:lang w:val="en-US"/>
        </w:rPr>
        <w:t>physical</w:t>
      </w:r>
      <w:r w:rsidRPr="00A4263E">
        <w:rPr>
          <w:rFonts w:cs="Liberation Serif"/>
          <w:color w:val="000000" w:themeColor="text1"/>
        </w:rPr>
        <w:t xml:space="preserve"> descriptors</w:t>
      </w:r>
      <w:r w:rsidR="00443347" w:rsidRPr="00A4263E">
        <w:rPr>
          <w:rFonts w:eastAsiaTheme="minorEastAsia" w:cs="Liberation Serif"/>
          <w:color w:val="000000" w:themeColor="text1"/>
        </w:rPr>
        <w:t xml:space="preserve"> and fingerprints</w:t>
      </w:r>
      <w:r w:rsidRPr="00A4263E">
        <w:rPr>
          <w:rFonts w:cs="Liberation Serif"/>
          <w:color w:val="000000" w:themeColor="text1"/>
        </w:rPr>
        <w:t>.</w:t>
      </w:r>
    </w:p>
    <w:p w14:paraId="573E6879" w14:textId="77777777" w:rsidR="0003353C" w:rsidRPr="00A4263E" w:rsidRDefault="0003353C" w:rsidP="00CD33C7">
      <w:pPr>
        <w:spacing w:line="300" w:lineRule="auto"/>
        <w:jc w:val="both"/>
        <w:rPr>
          <w:rFonts w:eastAsiaTheme="minorEastAsia" w:cs="Liberation Serif"/>
          <w:bCs/>
          <w:i/>
          <w:iCs/>
          <w:color w:val="000000" w:themeColor="text1"/>
        </w:rPr>
      </w:pPr>
    </w:p>
    <w:p w14:paraId="0A27A5D9" w14:textId="60650F28" w:rsidR="005B1A63" w:rsidRPr="00A4263E" w:rsidRDefault="0D932AFD" w:rsidP="61DFA3E5">
      <w:pPr>
        <w:spacing w:line="300" w:lineRule="auto"/>
        <w:ind w:firstLineChars="200" w:firstLine="480"/>
        <w:jc w:val="both"/>
        <w:rPr>
          <w:rFonts w:eastAsiaTheme="minorEastAsia"/>
          <w:color w:val="000000" w:themeColor="text1"/>
        </w:rPr>
      </w:pPr>
      <w:r w:rsidRPr="00A4263E">
        <w:rPr>
          <w:rFonts w:eastAsiaTheme="minorEastAsia" w:cs="Liberation Serif"/>
          <w:color w:val="000000" w:themeColor="text1"/>
        </w:rPr>
        <w:t xml:space="preserve">As described in the above section, some descriptors have considerable correlations with parameters of OSCs. Besides structural descriptors, we tried to select </w:t>
      </w:r>
      <w:r w:rsidR="71B9F043" w:rsidRPr="00A4263E">
        <w:rPr>
          <w:rFonts w:eastAsiaTheme="minorEastAsia" w:cs="Liberation Serif"/>
          <w:color w:val="000000" w:themeColor="text1"/>
        </w:rPr>
        <w:t xml:space="preserve">physical </w:t>
      </w:r>
      <w:r w:rsidRPr="00A4263E">
        <w:rPr>
          <w:rFonts w:eastAsiaTheme="minorEastAsia" w:cs="Liberation Serif"/>
          <w:color w:val="000000" w:themeColor="text1"/>
        </w:rPr>
        <w:lastRenderedPageBreak/>
        <w:t>descriptors according to the correlation</w:t>
      </w:r>
      <w:r w:rsidR="71894875" w:rsidRPr="00A4263E">
        <w:rPr>
          <w:rFonts w:eastAsiaTheme="minorEastAsia" w:cs="Liberation Serif"/>
          <w:color w:val="000000" w:themeColor="text1"/>
        </w:rPr>
        <w:t xml:space="preserve">s and the group of descriptors </w:t>
      </w:r>
      <w:r w:rsidRPr="00A4263E">
        <w:rPr>
          <w:rFonts w:eastAsiaTheme="minorEastAsia" w:cs="Liberation Serif"/>
          <w:color w:val="000000" w:themeColor="text1"/>
        </w:rPr>
        <w:t xml:space="preserve">to have good prediction of PCE. </w:t>
      </w:r>
      <w:r w:rsidR="38EF94D1" w:rsidRPr="00A4263E">
        <w:rPr>
          <w:rFonts w:cs="Liberation Serif"/>
          <w:color w:val="000000" w:themeColor="text1"/>
        </w:rPr>
        <w:t>Table 1 contains the key results (</w:t>
      </w:r>
      <w:r w:rsidR="38EF94D1" w:rsidRPr="00A4263E">
        <w:rPr>
          <w:rFonts w:cs="Liberation Serif"/>
          <w:i/>
          <w:iCs/>
          <w:color w:val="000000" w:themeColor="text1"/>
        </w:rPr>
        <w:t>r</w:t>
      </w:r>
      <w:r w:rsidR="38EF94D1" w:rsidRPr="00A4263E">
        <w:rPr>
          <w:rFonts w:cs="Liberation Serif"/>
          <w:color w:val="000000" w:themeColor="text1"/>
        </w:rPr>
        <w:t xml:space="preserve"> and RMSE) of a range of ML models obtai</w:t>
      </w:r>
      <w:r w:rsidR="688C976C" w:rsidRPr="00A4263E">
        <w:rPr>
          <w:rFonts w:cs="Liberation Serif"/>
          <w:color w:val="000000" w:themeColor="text1"/>
        </w:rPr>
        <w:t>ned with different descriptors</w:t>
      </w:r>
      <w:r w:rsidR="5204DFE0" w:rsidRPr="00A4263E">
        <w:rPr>
          <w:rFonts w:cs="Liberation Serif"/>
          <w:color w:val="000000" w:themeColor="text1"/>
        </w:rPr>
        <w:t>.</w:t>
      </w:r>
      <w:r w:rsidR="56466473" w:rsidRPr="00A4263E">
        <w:rPr>
          <w:rFonts w:eastAsiaTheme="minorEastAsia" w:cs="Liberation Serif"/>
          <w:color w:val="000000" w:themeColor="text1"/>
        </w:rPr>
        <w:t xml:space="preserve"> </w:t>
      </w:r>
      <w:bookmarkStart w:id="1" w:name="_Hlk46035815"/>
      <w:r w:rsidRPr="00A4263E">
        <w:rPr>
          <w:rFonts w:eastAsiaTheme="minorEastAsia" w:cs="Liberation Serif"/>
          <w:color w:val="000000" w:themeColor="text1"/>
        </w:rPr>
        <w:t xml:space="preserve">In Table </w:t>
      </w:r>
      <w:r w:rsidR="5B431C19" w:rsidRPr="00A4263E">
        <w:rPr>
          <w:rFonts w:eastAsiaTheme="minorEastAsia" w:cs="Liberation Serif"/>
          <w:color w:val="000000" w:themeColor="text1"/>
        </w:rPr>
        <w:t>1</w:t>
      </w:r>
      <w:bookmarkEnd w:id="1"/>
      <w:r w:rsidRPr="00A4263E">
        <w:rPr>
          <w:rFonts w:eastAsiaTheme="minorEastAsia" w:cs="Liberation Serif"/>
          <w:color w:val="000000" w:themeColor="text1"/>
        </w:rPr>
        <w:t>, we show the ML performance</w:t>
      </w:r>
      <w:r w:rsidRPr="00A4263E">
        <w:rPr>
          <w:rFonts w:eastAsiaTheme="minorEastAsia"/>
          <w:color w:val="000000" w:themeColor="text1"/>
        </w:rPr>
        <w:t xml:space="preserve"> using </w:t>
      </w:r>
      <w:r w:rsidR="600EDC09" w:rsidRPr="00A4263E">
        <w:rPr>
          <w:rFonts w:eastAsiaTheme="minorEastAsia"/>
          <w:color w:val="000000" w:themeColor="text1"/>
        </w:rPr>
        <w:t xml:space="preserve">five </w:t>
      </w:r>
      <w:r w:rsidR="6CDD103C" w:rsidRPr="00A4263E">
        <w:rPr>
          <w:rFonts w:eastAsiaTheme="minorEastAsia"/>
          <w:color w:val="000000" w:themeColor="text1"/>
        </w:rPr>
        <w:t xml:space="preserve">physical </w:t>
      </w:r>
      <w:r w:rsidR="001C71BA" w:rsidRPr="00A4263E">
        <w:rPr>
          <w:rFonts w:eastAsiaTheme="minorEastAsia"/>
          <w:color w:val="000000" w:themeColor="text1"/>
        </w:rPr>
        <w:t>descriptors in Set 0</w:t>
      </w:r>
      <w:r w:rsidR="001434BE" w:rsidRPr="00A4263E">
        <w:rPr>
          <w:rFonts w:eastAsiaTheme="minorEastAsia"/>
          <w:color w:val="000000" w:themeColor="text1"/>
        </w:rPr>
        <w:t>,</w:t>
      </w:r>
      <w:r w:rsidR="001C71BA" w:rsidRPr="00A4263E">
        <w:rPr>
          <w:rFonts w:eastAsiaTheme="minorEastAsia"/>
          <w:color w:val="000000" w:themeColor="text1"/>
        </w:rPr>
        <w:t xml:space="preserve"> according to our previous work</w:t>
      </w:r>
      <w:r w:rsidR="29554DA5" w:rsidRPr="00A4263E">
        <w:rPr>
          <w:rFonts w:eastAsiaTheme="minorEastAsia"/>
          <w:color w:val="000000" w:themeColor="text1"/>
        </w:rPr>
        <w:t>.</w:t>
      </w:r>
      <w:r w:rsidR="00E71238" w:rsidRPr="00A4263E">
        <w:rPr>
          <w:rFonts w:eastAsiaTheme="minorEastAsia"/>
          <w:color w:val="000000" w:themeColor="text1"/>
          <w:vertAlign w:val="superscript"/>
        </w:rPr>
        <w:t>19</w:t>
      </w:r>
      <w:r w:rsidR="04E123BC" w:rsidRPr="00A4263E">
        <w:rPr>
          <w:rFonts w:eastAsiaTheme="minorEastAsia"/>
          <w:color w:val="000000" w:themeColor="text1"/>
        </w:rPr>
        <w:t xml:space="preserve"> </w:t>
      </w:r>
      <w:r w:rsidR="6C86D00F" w:rsidRPr="00A4263E">
        <w:rPr>
          <w:rFonts w:eastAsiaTheme="minorEastAsia"/>
          <w:color w:val="000000" w:themeColor="text1"/>
        </w:rPr>
        <w:t>For Set 1, d</w:t>
      </w:r>
      <w:r w:rsidR="31779CD3" w:rsidRPr="00A4263E">
        <w:rPr>
          <w:rFonts w:eastAsiaTheme="minorEastAsia"/>
          <w:color w:val="000000" w:themeColor="text1"/>
        </w:rPr>
        <w:t>onor</w:t>
      </w:r>
      <w:r w:rsidR="106A27D6" w:rsidRPr="00A4263E">
        <w:rPr>
          <w:rFonts w:eastAsiaTheme="minorEastAsia"/>
          <w:color w:val="000000" w:themeColor="text1"/>
        </w:rPr>
        <w:t>s’</w:t>
      </w:r>
      <w:r w:rsidR="04E123BC" w:rsidRPr="00A4263E">
        <w:rPr>
          <w:rFonts w:eastAsiaTheme="minorEastAsia"/>
          <w:color w:val="000000" w:themeColor="text1"/>
        </w:rPr>
        <w:t xml:space="preserve"> </w:t>
      </w:r>
      <w:r w:rsidR="7EFD3851" w:rsidRPr="00A4263E">
        <w:rPr>
          <w:rFonts w:eastAsiaTheme="minorEastAsia"/>
          <w:color w:val="000000" w:themeColor="text1"/>
        </w:rPr>
        <w:t xml:space="preserve">physical </w:t>
      </w:r>
      <w:r w:rsidR="04E123BC" w:rsidRPr="00A4263E">
        <w:rPr>
          <w:rFonts w:eastAsiaTheme="minorEastAsia"/>
          <w:color w:val="000000" w:themeColor="text1"/>
        </w:rPr>
        <w:t xml:space="preserve">descriptors </w:t>
      </w:r>
      <w:r w:rsidRPr="00A4263E">
        <w:rPr>
          <w:rFonts w:eastAsiaTheme="minorEastAsia"/>
          <w:color w:val="000000" w:themeColor="text1"/>
        </w:rPr>
        <w:t>(</w:t>
      </w:r>
      <w:r w:rsidRPr="00A4263E">
        <w:rPr>
          <w:rFonts w:ascii="Times New Roman" w:hAnsi="Times New Roman" w:cs="Times New Roman"/>
          <w:color w:val="000000" w:themeColor="text1"/>
        </w:rPr>
        <w:t>Δ</w:t>
      </w:r>
      <w:r w:rsidRPr="00A4263E">
        <w:rPr>
          <w:rFonts w:eastAsiaTheme="minorEastAsia"/>
          <w:i/>
          <w:iCs/>
          <w:color w:val="000000" w:themeColor="text1"/>
        </w:rPr>
        <w:t>E</w:t>
      </w:r>
      <w:r w:rsidRPr="00A4263E">
        <w:rPr>
          <w:rFonts w:eastAsiaTheme="minorEastAsia"/>
          <w:i/>
          <w:iCs/>
          <w:color w:val="000000" w:themeColor="text1"/>
          <w:vertAlign w:val="subscript"/>
        </w:rPr>
        <w:t>L</w:t>
      </w:r>
      <w:r w:rsidRPr="00A4263E">
        <w:rPr>
          <w:rFonts w:ascii="Times New Roman" w:hAnsi="Times New Roman" w:cs="Times New Roman"/>
          <w:color w:val="000000" w:themeColor="text1"/>
        </w:rPr>
        <w:t>-D,</w:t>
      </w:r>
      <w:r w:rsidRPr="00A4263E">
        <w:rPr>
          <w:rFonts w:ascii="Times New Roman" w:hAnsi="Times New Roman" w:cs="Times New Roman"/>
          <w:i/>
          <w:iCs/>
          <w:color w:val="000000" w:themeColor="text1"/>
        </w:rPr>
        <w:t xml:space="preserve"> E</w:t>
      </w:r>
      <w:r w:rsidRPr="00A4263E">
        <w:rPr>
          <w:rFonts w:ascii="Times New Roman" w:hAnsi="Times New Roman" w:cs="Times New Roman"/>
          <w:i/>
          <w:iCs/>
          <w:color w:val="000000" w:themeColor="text1"/>
          <w:vertAlign w:val="subscript"/>
        </w:rPr>
        <w:t>fund</w:t>
      </w:r>
      <w:r w:rsidRPr="00A4263E">
        <w:rPr>
          <w:rFonts w:ascii="Times New Roman" w:hAnsi="Times New Roman" w:cs="Times New Roman"/>
          <w:color w:val="000000" w:themeColor="text1"/>
        </w:rPr>
        <w:t>-D</w:t>
      </w:r>
      <w:r w:rsidRPr="00A4263E">
        <w:rPr>
          <w:rFonts w:ascii="Times New Roman" w:eastAsia="DengXian" w:hAnsi="Times New Roman" w:cs="Times New Roman"/>
          <w:color w:val="000000" w:themeColor="text1"/>
        </w:rPr>
        <w:t>,</w:t>
      </w:r>
      <w:r w:rsidRPr="00A4263E">
        <w:rPr>
          <w:rFonts w:ascii="Times New Roman" w:hAnsi="Times New Roman" w:cs="Times New Roman"/>
          <w:i/>
          <w:iCs/>
          <w:color w:val="000000" w:themeColor="text1"/>
        </w:rPr>
        <w:t xml:space="preserve"> P</w:t>
      </w:r>
      <w:r w:rsidRPr="00A4263E">
        <w:rPr>
          <w:rFonts w:ascii="Times New Roman" w:hAnsi="Times New Roman" w:cs="Times New Roman"/>
          <w:color w:val="000000" w:themeColor="text1"/>
        </w:rPr>
        <w:t>-D</w:t>
      </w:r>
      <w:r w:rsidRPr="00A4263E">
        <w:rPr>
          <w:rFonts w:ascii="Times New Roman" w:eastAsia="DengXian" w:hAnsi="Times New Roman" w:cs="Times New Roman"/>
          <w:color w:val="000000" w:themeColor="text1"/>
        </w:rPr>
        <w:t xml:space="preserve">, </w:t>
      </w:r>
      <w:r w:rsidRPr="00A4263E">
        <w:rPr>
          <w:rFonts w:ascii="Times New Roman" w:eastAsia="SimSun" w:hAnsi="Times New Roman" w:cs="Times New Roman"/>
          <w:color w:val="000000" w:themeColor="text1"/>
        </w:rPr>
        <w:t>Σ</w:t>
      </w:r>
      <w:r w:rsidRPr="00A4263E">
        <w:rPr>
          <w:rFonts w:ascii="Times New Roman" w:eastAsia="DengXian" w:hAnsi="Times New Roman" w:cs="Times New Roman"/>
          <w:i/>
          <w:iCs/>
          <w:color w:val="000000" w:themeColor="text1"/>
        </w:rPr>
        <w:t>f</w:t>
      </w:r>
      <w:r w:rsidRPr="00A4263E">
        <w:rPr>
          <w:rFonts w:ascii="Times New Roman" w:hAnsi="Times New Roman" w:cs="Times New Roman"/>
          <w:color w:val="000000" w:themeColor="text1"/>
        </w:rPr>
        <w:t>–D</w:t>
      </w:r>
      <w:r w:rsidRPr="00A4263E">
        <w:rPr>
          <w:rFonts w:ascii="Times New Roman" w:eastAsia="DengXian" w:hAnsi="Times New Roman" w:cs="Times New Roman"/>
          <w:color w:val="000000" w:themeColor="text1"/>
        </w:rPr>
        <w:t xml:space="preserve"> and XLOGP3-D</w:t>
      </w:r>
      <w:r w:rsidRPr="00A4263E">
        <w:rPr>
          <w:rFonts w:eastAsiaTheme="minorEastAsia"/>
          <w:color w:val="000000" w:themeColor="text1"/>
        </w:rPr>
        <w:t xml:space="preserve">) </w:t>
      </w:r>
      <w:r w:rsidR="1282F128" w:rsidRPr="00A4263E">
        <w:rPr>
          <w:rFonts w:eastAsiaTheme="minorEastAsia"/>
          <w:color w:val="000000" w:themeColor="text1"/>
        </w:rPr>
        <w:t xml:space="preserve">are </w:t>
      </w:r>
      <w:r w:rsidRPr="00A4263E">
        <w:rPr>
          <w:rFonts w:eastAsiaTheme="minorEastAsia"/>
          <w:color w:val="000000" w:themeColor="text1"/>
        </w:rPr>
        <w:t xml:space="preserve">chosen from </w:t>
      </w:r>
      <w:r w:rsidR="5FAB1FB6" w:rsidRPr="00A4263E">
        <w:rPr>
          <w:rFonts w:eastAsiaTheme="minorEastAsia"/>
          <w:color w:val="000000" w:themeColor="text1"/>
        </w:rPr>
        <w:t xml:space="preserve">the </w:t>
      </w:r>
      <w:r w:rsidRPr="00A4263E">
        <w:rPr>
          <w:rFonts w:eastAsiaTheme="minorEastAsia"/>
          <w:color w:val="000000" w:themeColor="text1"/>
        </w:rPr>
        <w:t>correlation matrix</w:t>
      </w:r>
      <w:r w:rsidR="00227FA6" w:rsidRPr="00A4263E">
        <w:rPr>
          <w:rFonts w:eastAsiaTheme="minorEastAsia"/>
          <w:color w:val="000000" w:themeColor="text1"/>
        </w:rPr>
        <w:t xml:space="preserve"> based on introducing descriptors from different groups with the largest correlation with the PCE</w:t>
      </w:r>
      <w:r w:rsidR="5738BA60" w:rsidRPr="00A4263E">
        <w:rPr>
          <w:rFonts w:eastAsiaTheme="minorEastAsia"/>
          <w:color w:val="000000" w:themeColor="text1"/>
        </w:rPr>
        <w:t>,</w:t>
      </w:r>
      <w:r w:rsidRPr="00A4263E">
        <w:rPr>
          <w:rFonts w:eastAsiaTheme="minorEastAsia"/>
          <w:color w:val="000000" w:themeColor="text1"/>
        </w:rPr>
        <w:t xml:space="preserve"> </w:t>
      </w:r>
      <w:r w:rsidR="00B92E50" w:rsidRPr="00A4263E">
        <w:rPr>
          <w:rFonts w:eastAsiaTheme="minorEastAsia"/>
          <w:color w:val="000000" w:themeColor="text1"/>
        </w:rPr>
        <w:t>added</w:t>
      </w:r>
      <w:r w:rsidR="30DE97A4" w:rsidRPr="00A4263E">
        <w:rPr>
          <w:rFonts w:eastAsiaTheme="minorEastAsia"/>
          <w:color w:val="000000" w:themeColor="text1"/>
        </w:rPr>
        <w:t xml:space="preserve"> to the fingerprint descriptors</w:t>
      </w:r>
      <w:r w:rsidR="00B92E50" w:rsidRPr="00A4263E">
        <w:rPr>
          <w:rFonts w:eastAsiaTheme="minorEastAsia"/>
          <w:color w:val="000000" w:themeColor="text1"/>
        </w:rPr>
        <w:t xml:space="preserve"> </w:t>
      </w:r>
      <w:r w:rsidR="4F073F29" w:rsidRPr="00A4263E">
        <w:rPr>
          <w:rFonts w:eastAsiaTheme="minorEastAsia"/>
          <w:color w:val="000000" w:themeColor="text1"/>
        </w:rPr>
        <w:t>and labelled as</w:t>
      </w:r>
      <w:r w:rsidRPr="00A4263E">
        <w:rPr>
          <w:rFonts w:eastAsiaTheme="minorEastAsia"/>
          <w:color w:val="000000" w:themeColor="text1"/>
        </w:rPr>
        <w:t xml:space="preserve"> “</w:t>
      </w:r>
      <w:r w:rsidRPr="00A4263E">
        <w:rPr>
          <w:rFonts w:ascii="Times New Roman" w:hAnsi="Times New Roman" w:cs="Times New Roman"/>
          <w:color w:val="000000" w:themeColor="text1"/>
        </w:rPr>
        <w:t>5-</w:t>
      </w:r>
      <w:r w:rsidR="3F5A94FC" w:rsidRPr="00A4263E">
        <w:rPr>
          <w:rFonts w:ascii="Times New Roman" w:eastAsiaTheme="minorEastAsia" w:hAnsi="Times New Roman" w:cs="Times New Roman"/>
          <w:color w:val="000000" w:themeColor="text1"/>
        </w:rPr>
        <w:t>D</w:t>
      </w:r>
      <w:r w:rsidRPr="00A4263E">
        <w:rPr>
          <w:rFonts w:ascii="Times New Roman" w:hAnsi="Times New Roman" w:cs="Times New Roman"/>
          <w:color w:val="000000" w:themeColor="text1"/>
        </w:rPr>
        <w:t>-D</w:t>
      </w:r>
      <w:r w:rsidR="57F5F362" w:rsidRPr="00A4263E">
        <w:rPr>
          <w:rFonts w:ascii="Times New Roman" w:eastAsiaTheme="minorEastAsia" w:hAnsi="Times New Roman" w:cs="Times New Roman"/>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r w:rsidRPr="00A4263E">
        <w:rPr>
          <w:rFonts w:eastAsiaTheme="minorEastAsia"/>
          <w:color w:val="000000" w:themeColor="text1"/>
        </w:rPr>
        <w:t xml:space="preserve">”. </w:t>
      </w:r>
      <w:r w:rsidR="001C71BA" w:rsidRPr="00A4263E">
        <w:rPr>
          <w:rFonts w:eastAsiaTheme="minorEastAsia"/>
          <w:color w:val="000000" w:themeColor="text1"/>
        </w:rPr>
        <w:t>Then w</w:t>
      </w:r>
      <w:r w:rsidRPr="00A4263E">
        <w:rPr>
          <w:rFonts w:eastAsiaTheme="minorEastAsia"/>
          <w:color w:val="000000" w:themeColor="text1"/>
        </w:rPr>
        <w:t xml:space="preserve">e explore the effect of increasing the number of donors’ </w:t>
      </w:r>
      <w:r w:rsidR="71B9F043" w:rsidRPr="00A4263E">
        <w:rPr>
          <w:rFonts w:eastAsiaTheme="minorEastAsia"/>
          <w:color w:val="000000" w:themeColor="text1"/>
        </w:rPr>
        <w:t>physical</w:t>
      </w:r>
      <w:r w:rsidRPr="00A4263E">
        <w:rPr>
          <w:rFonts w:eastAsiaTheme="minorEastAsia"/>
          <w:color w:val="000000" w:themeColor="text1"/>
        </w:rPr>
        <w:t xml:space="preserve"> descriptor</w:t>
      </w:r>
      <w:r w:rsidR="417EA8B5" w:rsidRPr="00A4263E">
        <w:rPr>
          <w:rFonts w:eastAsiaTheme="minorEastAsia"/>
          <w:color w:val="000000" w:themeColor="text1"/>
        </w:rPr>
        <w:t>s</w:t>
      </w:r>
      <w:r w:rsidRPr="00A4263E">
        <w:rPr>
          <w:rFonts w:eastAsiaTheme="minorEastAsia"/>
          <w:color w:val="000000" w:themeColor="text1"/>
        </w:rPr>
        <w:t xml:space="preserve"> to seven (</w:t>
      </w:r>
      <w:r w:rsidRPr="00A4263E">
        <w:rPr>
          <w:rFonts w:ascii="Times New Roman" w:hAnsi="Times New Roman" w:cs="Times New Roman"/>
          <w:color w:val="000000" w:themeColor="text1"/>
        </w:rPr>
        <w:t>Δ</w:t>
      </w:r>
      <w:r w:rsidRPr="00A4263E">
        <w:rPr>
          <w:rFonts w:eastAsiaTheme="minorEastAsia"/>
          <w:i/>
          <w:iCs/>
          <w:color w:val="000000" w:themeColor="text1"/>
        </w:rPr>
        <w:t>E</w:t>
      </w:r>
      <w:r w:rsidRPr="00A4263E">
        <w:rPr>
          <w:rFonts w:eastAsiaTheme="minorEastAsia"/>
          <w:i/>
          <w:iCs/>
          <w:color w:val="000000" w:themeColor="text1"/>
          <w:vertAlign w:val="subscript"/>
        </w:rPr>
        <w:t>L</w:t>
      </w:r>
      <w:r w:rsidRPr="00A4263E">
        <w:rPr>
          <w:rFonts w:ascii="Times New Roman" w:hAnsi="Times New Roman" w:cs="Times New Roman"/>
          <w:color w:val="000000" w:themeColor="text1"/>
        </w:rPr>
        <w:t>-D,</w:t>
      </w:r>
      <w:r w:rsidRPr="00A4263E">
        <w:rPr>
          <w:rFonts w:ascii="Times New Roman" w:hAnsi="Times New Roman" w:cs="Times New Roman"/>
          <w:i/>
          <w:iCs/>
          <w:color w:val="000000" w:themeColor="text1"/>
        </w:rPr>
        <w:t xml:space="preserve"> E</w:t>
      </w:r>
      <w:r w:rsidRPr="00A4263E">
        <w:rPr>
          <w:rFonts w:ascii="Times New Roman" w:hAnsi="Times New Roman" w:cs="Times New Roman"/>
          <w:i/>
          <w:iCs/>
          <w:color w:val="000000" w:themeColor="text1"/>
          <w:vertAlign w:val="subscript"/>
        </w:rPr>
        <w:t>fund</w:t>
      </w:r>
      <w:r w:rsidRPr="00A4263E">
        <w:rPr>
          <w:rFonts w:ascii="Times New Roman" w:hAnsi="Times New Roman" w:cs="Times New Roman"/>
          <w:color w:val="000000" w:themeColor="text1"/>
        </w:rPr>
        <w:t>-D</w:t>
      </w:r>
      <w:r w:rsidRPr="00A4263E">
        <w:rPr>
          <w:rFonts w:ascii="Times New Roman" w:eastAsia="DengXian" w:hAnsi="Times New Roman" w:cs="Times New Roman"/>
          <w:color w:val="000000" w:themeColor="text1"/>
        </w:rPr>
        <w:t>,</w:t>
      </w:r>
      <w:r w:rsidRPr="00A4263E">
        <w:rPr>
          <w:rFonts w:ascii="Times New Roman" w:hAnsi="Times New Roman" w:cs="Times New Roman"/>
          <w:i/>
          <w:iCs/>
          <w:color w:val="000000" w:themeColor="text1"/>
        </w:rPr>
        <w:t xml:space="preserve"> P</w:t>
      </w:r>
      <w:r w:rsidRPr="00A4263E">
        <w:rPr>
          <w:rFonts w:ascii="Times New Roman" w:hAnsi="Times New Roman" w:cs="Times New Roman"/>
          <w:color w:val="000000" w:themeColor="text1"/>
        </w:rPr>
        <w:t>-D</w:t>
      </w:r>
      <w:r w:rsidRPr="00A4263E">
        <w:rPr>
          <w:rFonts w:ascii="Times New Roman" w:eastAsia="DengXian" w:hAnsi="Times New Roman" w:cs="Times New Roman"/>
          <w:color w:val="000000" w:themeColor="text1"/>
        </w:rPr>
        <w:t xml:space="preserve">, </w:t>
      </w:r>
      <w:r w:rsidRPr="00A4263E">
        <w:rPr>
          <w:rFonts w:ascii="Times New Roman" w:eastAsia="SimSun" w:hAnsi="Times New Roman" w:cs="Times New Roman"/>
          <w:color w:val="000000" w:themeColor="text1"/>
        </w:rPr>
        <w:t>Σ</w:t>
      </w:r>
      <w:r w:rsidRPr="00A4263E">
        <w:rPr>
          <w:rFonts w:ascii="Times New Roman" w:eastAsia="DengXian" w:hAnsi="Times New Roman" w:cs="Times New Roman"/>
          <w:i/>
          <w:iCs/>
          <w:color w:val="000000" w:themeColor="text1"/>
        </w:rPr>
        <w:t>f</w:t>
      </w:r>
      <w:r w:rsidRPr="00A4263E">
        <w:rPr>
          <w:rFonts w:ascii="Times New Roman" w:hAnsi="Times New Roman" w:cs="Times New Roman"/>
          <w:color w:val="000000" w:themeColor="text1"/>
        </w:rPr>
        <w:t>–D</w:t>
      </w:r>
      <w:r w:rsidRPr="00A4263E">
        <w:rPr>
          <w:rFonts w:ascii="Times New Roman" w:eastAsia="DengXian" w:hAnsi="Times New Roman" w:cs="Times New Roman"/>
          <w:color w:val="000000" w:themeColor="text1"/>
        </w:rPr>
        <w:t>, XLOGP3-D,</w:t>
      </w:r>
      <w:r w:rsidRPr="00A4263E">
        <w:rPr>
          <w:rFonts w:ascii="Times New Roman" w:hAnsi="Times New Roman" w:cs="Times New Roman"/>
          <w:color w:val="000000" w:themeColor="text1"/>
        </w:rPr>
        <w:t xml:space="preserve"> </w:t>
      </w:r>
      <w:r w:rsidRPr="00A4263E">
        <w:rPr>
          <w:rFonts w:ascii="Times New Roman" w:hAnsi="Times New Roman" w:cs="Times New Roman"/>
          <w:i/>
          <w:iCs/>
          <w:color w:val="000000" w:themeColor="text1"/>
        </w:rPr>
        <w:t>LUMO</w:t>
      </w:r>
      <w:r w:rsidRPr="00A4263E">
        <w:rPr>
          <w:rFonts w:ascii="Times New Roman" w:hAnsi="Times New Roman" w:cs="Times New Roman"/>
          <w:color w:val="000000" w:themeColor="text1"/>
        </w:rPr>
        <w:t>-D</w:t>
      </w:r>
      <w:r w:rsidR="5C50EB1F" w:rsidRPr="00A4263E">
        <w:rPr>
          <w:rFonts w:ascii="Times New Roman" w:eastAsiaTheme="minorEastAsia" w:hAnsi="Times New Roman" w:cs="Times New Roman"/>
          <w:color w:val="000000" w:themeColor="text1"/>
        </w:rPr>
        <w:t xml:space="preserve"> and </w:t>
      </w:r>
      <w:r w:rsidRPr="00A4263E">
        <w:rPr>
          <w:rFonts w:ascii="Times New Roman" w:hAnsi="Times New Roman" w:cs="Times New Roman"/>
          <w:i/>
          <w:iCs/>
          <w:color w:val="000000" w:themeColor="text1"/>
        </w:rPr>
        <w:t>E</w:t>
      </w:r>
      <w:r w:rsidRPr="00A4263E">
        <w:rPr>
          <w:rFonts w:ascii="Times New Roman" w:eastAsiaTheme="minorEastAsia" w:hAnsi="Times New Roman" w:cs="Times New Roman"/>
          <w:i/>
          <w:iCs/>
          <w:color w:val="000000" w:themeColor="text1"/>
          <w:vertAlign w:val="subscript"/>
        </w:rPr>
        <w:t>S</w:t>
      </w:r>
      <w:r w:rsidRPr="00A4263E">
        <w:rPr>
          <w:rFonts w:ascii="Times New Roman" w:hAnsi="Times New Roman" w:cs="Times New Roman"/>
          <w:i/>
          <w:iCs/>
          <w:color w:val="000000" w:themeColor="text1"/>
          <w:vertAlign w:val="subscript"/>
        </w:rPr>
        <w:t>1</w:t>
      </w:r>
      <w:r w:rsidRPr="00A4263E">
        <w:rPr>
          <w:rFonts w:ascii="Times New Roman" w:hAnsi="Times New Roman" w:cs="Times New Roman"/>
          <w:color w:val="000000" w:themeColor="text1"/>
        </w:rPr>
        <w:t>-D</w:t>
      </w:r>
      <w:r w:rsidRPr="00A4263E">
        <w:rPr>
          <w:rFonts w:eastAsiaTheme="minorEastAsia"/>
          <w:color w:val="000000" w:themeColor="text1"/>
        </w:rPr>
        <w:t xml:space="preserve">) and </w:t>
      </w:r>
      <w:r w:rsidR="001C71BA" w:rsidRPr="00A4263E">
        <w:rPr>
          <w:rFonts w:eastAsiaTheme="minorEastAsia"/>
          <w:color w:val="000000" w:themeColor="text1"/>
        </w:rPr>
        <w:t>sixteen</w:t>
      </w:r>
      <w:r w:rsidRPr="00A4263E">
        <w:rPr>
          <w:rFonts w:eastAsiaTheme="minorEastAsia"/>
          <w:color w:val="000000" w:themeColor="text1"/>
        </w:rPr>
        <w:t xml:space="preserve"> (</w:t>
      </w:r>
      <w:r w:rsidRPr="00A4263E">
        <w:rPr>
          <w:rFonts w:ascii="Times New Roman" w:hAnsi="Times New Roman" w:cs="Times New Roman"/>
          <w:i/>
          <w:iCs/>
          <w:color w:val="000000" w:themeColor="text1"/>
        </w:rPr>
        <w:t>HOMO</w:t>
      </w:r>
      <w:r w:rsidRPr="00A4263E">
        <w:rPr>
          <w:rFonts w:ascii="Times New Roman" w:hAnsi="Times New Roman" w:cs="Times New Roman"/>
          <w:color w:val="000000" w:themeColor="text1"/>
        </w:rPr>
        <w:t xml:space="preserve">-D, </w:t>
      </w:r>
      <w:r w:rsidRPr="00A4263E">
        <w:rPr>
          <w:rFonts w:ascii="Times New Roman" w:hAnsi="Times New Roman" w:cs="Times New Roman"/>
          <w:i/>
          <w:iCs/>
          <w:color w:val="000000" w:themeColor="text1"/>
        </w:rPr>
        <w:t>LUMO</w:t>
      </w:r>
      <w:r w:rsidRPr="00A4263E">
        <w:rPr>
          <w:rFonts w:ascii="Times New Roman" w:hAnsi="Times New Roman" w:cs="Times New Roman"/>
          <w:color w:val="000000" w:themeColor="text1"/>
        </w:rPr>
        <w:t>-D, Δ</w:t>
      </w:r>
      <w:r w:rsidRPr="00A4263E">
        <w:rPr>
          <w:rFonts w:eastAsiaTheme="minorEastAsia"/>
          <w:i/>
          <w:iCs/>
          <w:color w:val="000000" w:themeColor="text1"/>
        </w:rPr>
        <w:t>E</w:t>
      </w:r>
      <w:r w:rsidRPr="00A4263E">
        <w:rPr>
          <w:rFonts w:ascii="Times New Roman" w:hAnsi="Times New Roman" w:cs="Times New Roman"/>
          <w:i/>
          <w:iCs/>
          <w:color w:val="000000" w:themeColor="text1"/>
          <w:vertAlign w:val="subscript"/>
        </w:rPr>
        <w:t>H</w:t>
      </w:r>
      <w:r w:rsidRPr="00A4263E">
        <w:rPr>
          <w:rFonts w:ascii="Times New Roman" w:hAnsi="Times New Roman" w:cs="Times New Roman"/>
          <w:color w:val="000000" w:themeColor="text1"/>
        </w:rPr>
        <w:t>-D, Δ</w:t>
      </w:r>
      <w:r w:rsidRPr="00A4263E">
        <w:rPr>
          <w:rFonts w:eastAsiaTheme="minorEastAsia"/>
          <w:i/>
          <w:iCs/>
          <w:color w:val="000000" w:themeColor="text1"/>
        </w:rPr>
        <w:t>E</w:t>
      </w:r>
      <w:r w:rsidRPr="00A4263E">
        <w:rPr>
          <w:rFonts w:ascii="Times New Roman" w:hAnsi="Times New Roman" w:cs="Times New Roman"/>
          <w:i/>
          <w:iCs/>
          <w:color w:val="000000" w:themeColor="text1"/>
          <w:vertAlign w:val="subscript"/>
        </w:rPr>
        <w:t>L</w:t>
      </w:r>
      <w:r w:rsidRPr="00A4263E">
        <w:rPr>
          <w:rFonts w:ascii="Times New Roman" w:hAnsi="Times New Roman" w:cs="Times New Roman"/>
          <w:color w:val="000000" w:themeColor="text1"/>
        </w:rPr>
        <w:t xml:space="preserve">-D, </w:t>
      </w:r>
      <w:r w:rsidRPr="00A4263E">
        <w:rPr>
          <w:rFonts w:ascii="Times New Roman" w:hAnsi="Times New Roman" w:cs="Times New Roman"/>
          <w:i/>
          <w:iCs/>
          <w:color w:val="000000" w:themeColor="text1"/>
        </w:rPr>
        <w:t>E</w:t>
      </w:r>
      <w:r w:rsidRPr="00A4263E">
        <w:rPr>
          <w:rFonts w:ascii="Times New Roman" w:hAnsi="Times New Roman" w:cs="Times New Roman"/>
          <w:i/>
          <w:iCs/>
          <w:color w:val="000000" w:themeColor="text1"/>
          <w:vertAlign w:val="subscript"/>
        </w:rPr>
        <w:t>fund</w:t>
      </w:r>
      <w:r w:rsidRPr="00A4263E">
        <w:rPr>
          <w:rFonts w:ascii="Times New Roman" w:hAnsi="Times New Roman" w:cs="Times New Roman"/>
          <w:color w:val="000000" w:themeColor="text1"/>
        </w:rPr>
        <w:t xml:space="preserve">-D, </w:t>
      </w:r>
      <w:r w:rsidRPr="00A4263E">
        <w:rPr>
          <w:rFonts w:ascii="Times New Roman" w:hAnsi="Times New Roman" w:cs="Times New Roman"/>
          <w:i/>
          <w:iCs/>
          <w:color w:val="000000" w:themeColor="text1"/>
        </w:rPr>
        <w:t>λ</w:t>
      </w:r>
      <w:r w:rsidRPr="00A4263E">
        <w:rPr>
          <w:rFonts w:ascii="Times New Roman" w:hAnsi="Times New Roman" w:cs="Times New Roman"/>
          <w:i/>
          <w:iCs/>
          <w:color w:val="000000" w:themeColor="text1"/>
          <w:vertAlign w:val="subscript"/>
        </w:rPr>
        <w:t>h</w:t>
      </w:r>
      <w:r w:rsidRPr="00A4263E">
        <w:rPr>
          <w:rFonts w:ascii="Times New Roman" w:hAnsi="Times New Roman" w:cs="Times New Roman"/>
          <w:color w:val="000000" w:themeColor="text1"/>
        </w:rPr>
        <w:t xml:space="preserve">, </w:t>
      </w:r>
      <w:r w:rsidRPr="00A4263E">
        <w:rPr>
          <w:rFonts w:ascii="Times New Roman" w:hAnsi="Times New Roman" w:cs="Times New Roman"/>
          <w:i/>
          <w:iCs/>
          <w:color w:val="000000" w:themeColor="text1"/>
        </w:rPr>
        <w:t>P</w:t>
      </w:r>
      <w:r w:rsidRPr="00A4263E">
        <w:rPr>
          <w:rFonts w:ascii="Times New Roman" w:hAnsi="Times New Roman" w:cs="Times New Roman"/>
          <w:color w:val="000000" w:themeColor="text1"/>
        </w:rPr>
        <w:t xml:space="preserve">-D, </w:t>
      </w:r>
      <w:r w:rsidRPr="00A4263E">
        <w:rPr>
          <w:rFonts w:ascii="Times New Roman" w:hAnsi="Times New Roman" w:cs="Times New Roman"/>
          <w:i/>
          <w:iCs/>
          <w:color w:val="000000" w:themeColor="text1"/>
        </w:rPr>
        <w:t>W</w:t>
      </w:r>
      <w:r w:rsidRPr="00A4263E">
        <w:rPr>
          <w:rFonts w:ascii="Times New Roman" w:hAnsi="Times New Roman" w:cs="Times New Roman"/>
          <w:color w:val="000000" w:themeColor="text1"/>
        </w:rPr>
        <w:t>-D</w:t>
      </w:r>
      <w:r w:rsidRPr="00A4263E">
        <w:rPr>
          <w:rFonts w:ascii="Times New Roman" w:eastAsiaTheme="minorEastAsia" w:hAnsi="Times New Roman" w:cs="Times New Roman"/>
          <w:color w:val="000000" w:themeColor="text1"/>
        </w:rPr>
        <w:t xml:space="preserve">, </w:t>
      </w:r>
      <w:r w:rsidRPr="00A4263E">
        <w:rPr>
          <w:rFonts w:ascii="Times New Roman" w:hAnsi="Times New Roman" w:cs="Times New Roman"/>
          <w:i/>
          <w:iCs/>
          <w:color w:val="000000" w:themeColor="text1"/>
        </w:rPr>
        <w:t>E</w:t>
      </w:r>
      <w:r w:rsidRPr="00A4263E">
        <w:rPr>
          <w:rFonts w:ascii="Times New Roman" w:eastAsiaTheme="minorEastAsia" w:hAnsi="Times New Roman" w:cs="Times New Roman"/>
          <w:i/>
          <w:iCs/>
          <w:color w:val="000000" w:themeColor="text1"/>
          <w:vertAlign w:val="subscript"/>
        </w:rPr>
        <w:t>S</w:t>
      </w:r>
      <w:r w:rsidRPr="00A4263E">
        <w:rPr>
          <w:rFonts w:ascii="Times New Roman" w:hAnsi="Times New Roman" w:cs="Times New Roman"/>
          <w:i/>
          <w:iCs/>
          <w:color w:val="000000" w:themeColor="text1"/>
          <w:vertAlign w:val="subscript"/>
        </w:rPr>
        <w:t>1</w:t>
      </w:r>
      <w:r w:rsidRPr="00A4263E">
        <w:rPr>
          <w:rFonts w:ascii="Times New Roman" w:hAnsi="Times New Roman" w:cs="Times New Roman"/>
          <w:color w:val="000000" w:themeColor="text1"/>
        </w:rPr>
        <w:t xml:space="preserve">-D, </w:t>
      </w:r>
      <w:r w:rsidRPr="00A4263E">
        <w:rPr>
          <w:rFonts w:ascii="Times New Roman" w:hAnsi="Times New Roman" w:cs="Times New Roman"/>
          <w:i/>
          <w:iCs/>
          <w:color w:val="000000" w:themeColor="text1"/>
        </w:rPr>
        <w:t>E</w:t>
      </w:r>
      <w:r w:rsidRPr="00A4263E">
        <w:rPr>
          <w:rFonts w:ascii="Times New Roman" w:hAnsi="Times New Roman" w:cs="Times New Roman"/>
          <w:i/>
          <w:iCs/>
          <w:color w:val="000000" w:themeColor="text1"/>
          <w:vertAlign w:val="subscript"/>
        </w:rPr>
        <w:t>T1</w:t>
      </w:r>
      <w:r w:rsidRPr="00A4263E">
        <w:rPr>
          <w:rFonts w:ascii="Times New Roman" w:hAnsi="Times New Roman" w:cs="Times New Roman"/>
          <w:color w:val="000000" w:themeColor="text1"/>
        </w:rPr>
        <w:t xml:space="preserve">-D, </w:t>
      </w:r>
      <w:r w:rsidRPr="00A4263E">
        <w:rPr>
          <w:rFonts w:ascii="Times New Roman" w:hAnsi="Times New Roman" w:cs="Times New Roman"/>
          <w:i/>
          <w:iCs/>
          <w:color w:val="000000" w:themeColor="text1"/>
        </w:rPr>
        <w:t>E</w:t>
      </w:r>
      <w:r w:rsidRPr="00A4263E">
        <w:rPr>
          <w:rFonts w:ascii="Times New Roman" w:hAnsi="Times New Roman" w:cs="Times New Roman"/>
          <w:i/>
          <w:iCs/>
          <w:color w:val="000000" w:themeColor="text1"/>
          <w:vertAlign w:val="subscript"/>
        </w:rPr>
        <w:t>fmax</w:t>
      </w:r>
      <w:r w:rsidRPr="00A4263E">
        <w:rPr>
          <w:rFonts w:ascii="Times New Roman" w:hAnsi="Times New Roman" w:cs="Times New Roman"/>
          <w:color w:val="000000" w:themeColor="text1"/>
        </w:rPr>
        <w:t>-D</w:t>
      </w:r>
      <w:r w:rsidR="5C50EB1F" w:rsidRPr="00A4263E">
        <w:rPr>
          <w:rFonts w:ascii="Times New Roman" w:eastAsiaTheme="minorEastAsia" w:hAnsi="Times New Roman" w:cs="Times New Roman"/>
          <w:color w:val="000000" w:themeColor="text1"/>
        </w:rPr>
        <w:t>,</w:t>
      </w:r>
      <w:r w:rsidRPr="00A4263E">
        <w:rPr>
          <w:rFonts w:ascii="Times New Roman" w:eastAsiaTheme="minorEastAsia" w:hAnsi="Times New Roman" w:cs="Times New Roman"/>
          <w:color w:val="000000" w:themeColor="text1"/>
        </w:rPr>
        <w:t xml:space="preserve"> </w:t>
      </w:r>
      <w:r w:rsidRPr="00A4263E">
        <w:rPr>
          <w:rFonts w:ascii="Times New Roman" w:eastAsia="SimSun" w:hAnsi="Times New Roman" w:cs="Times New Roman"/>
          <w:color w:val="000000" w:themeColor="text1"/>
        </w:rPr>
        <w:t>Σ</w:t>
      </w:r>
      <w:r w:rsidRPr="00A4263E">
        <w:rPr>
          <w:rFonts w:ascii="Times New Roman" w:eastAsia="DengXian" w:hAnsi="Times New Roman" w:cs="Times New Roman"/>
          <w:i/>
          <w:iCs/>
          <w:color w:val="000000" w:themeColor="text1"/>
        </w:rPr>
        <w:t>f</w:t>
      </w:r>
      <w:r w:rsidRPr="00A4263E">
        <w:rPr>
          <w:rFonts w:ascii="Times New Roman" w:hAnsi="Times New Roman" w:cs="Times New Roman"/>
          <w:color w:val="000000" w:themeColor="text1"/>
        </w:rPr>
        <w:t>–D</w:t>
      </w:r>
      <w:r w:rsidRPr="00A4263E">
        <w:rPr>
          <w:rFonts w:ascii="Times New Roman" w:eastAsiaTheme="minorEastAsia" w:hAnsi="Times New Roman" w:cs="Times New Roman"/>
          <w:color w:val="000000" w:themeColor="text1"/>
        </w:rPr>
        <w:t xml:space="preserve">, </w:t>
      </w:r>
      <w:r w:rsidRPr="00A4263E">
        <w:rPr>
          <w:rFonts w:ascii="Times New Roman" w:hAnsi="Times New Roman" w:cs="Times New Roman"/>
          <w:i/>
          <w:iCs/>
          <w:color w:val="000000" w:themeColor="text1"/>
        </w:rPr>
        <w:t>μ</w:t>
      </w:r>
      <w:r w:rsidRPr="00A4263E">
        <w:rPr>
          <w:rFonts w:ascii="Times New Roman" w:hAnsi="Times New Roman" w:cs="Times New Roman"/>
          <w:color w:val="000000" w:themeColor="text1"/>
        </w:rPr>
        <w:t>-D, Rot. Bond</w:t>
      </w:r>
      <w:r w:rsidRPr="00A4263E">
        <w:rPr>
          <w:rFonts w:ascii="Times New Roman" w:hAnsi="Times New Roman" w:cs="Times New Roman"/>
          <w:i/>
          <w:iCs/>
          <w:color w:val="000000" w:themeColor="text1"/>
        </w:rPr>
        <w:t>s</w:t>
      </w:r>
      <w:r w:rsidRPr="00A4263E">
        <w:rPr>
          <w:rFonts w:ascii="Times New Roman" w:hAnsi="Times New Roman" w:cs="Times New Roman"/>
          <w:color w:val="000000" w:themeColor="text1"/>
        </w:rPr>
        <w:t>-D, H-bond acc</w:t>
      </w:r>
      <w:r w:rsidRPr="00A4263E">
        <w:rPr>
          <w:rFonts w:ascii="Times New Roman" w:hAnsi="Times New Roman" w:cs="Times New Roman"/>
          <w:i/>
          <w:iCs/>
          <w:color w:val="000000" w:themeColor="text1"/>
        </w:rPr>
        <w:t>.</w:t>
      </w:r>
      <w:r w:rsidRPr="00A4263E">
        <w:rPr>
          <w:rFonts w:ascii="Times New Roman" w:hAnsi="Times New Roman" w:cs="Times New Roman"/>
          <w:color w:val="000000" w:themeColor="text1"/>
        </w:rPr>
        <w:t>-D</w:t>
      </w:r>
      <w:r w:rsidR="5C50EB1F" w:rsidRPr="00A4263E">
        <w:rPr>
          <w:rFonts w:ascii="Times New Roman" w:eastAsiaTheme="minorEastAsia" w:hAnsi="Times New Roman" w:cs="Times New Roman"/>
          <w:color w:val="000000" w:themeColor="text1"/>
        </w:rPr>
        <w:t xml:space="preserve"> and</w:t>
      </w:r>
      <w:r w:rsidRPr="00A4263E">
        <w:rPr>
          <w:rFonts w:ascii="Times New Roman" w:hAnsi="Times New Roman" w:cs="Times New Roman"/>
          <w:color w:val="000000" w:themeColor="text1"/>
        </w:rPr>
        <w:t xml:space="preserve"> XLOGP3-D</w:t>
      </w:r>
      <w:r w:rsidRPr="00A4263E">
        <w:rPr>
          <w:rFonts w:eastAsiaTheme="minorEastAsia"/>
          <w:color w:val="000000" w:themeColor="text1"/>
        </w:rPr>
        <w:t>)</w:t>
      </w:r>
      <w:r w:rsidR="502692B7" w:rsidRPr="00A4263E">
        <w:rPr>
          <w:rFonts w:eastAsiaTheme="minorEastAsia"/>
          <w:color w:val="000000" w:themeColor="text1"/>
        </w:rPr>
        <w:t>, which are</w:t>
      </w:r>
      <w:r w:rsidRPr="00A4263E">
        <w:rPr>
          <w:rFonts w:eastAsiaTheme="minorEastAsia"/>
          <w:color w:val="000000" w:themeColor="text1"/>
        </w:rPr>
        <w:t xml:space="preserve"> labelled as “</w:t>
      </w:r>
      <w:r w:rsidRPr="00A4263E">
        <w:rPr>
          <w:rFonts w:ascii="Times New Roman" w:hAnsi="Times New Roman" w:cs="Times New Roman"/>
          <w:color w:val="000000" w:themeColor="text1"/>
        </w:rPr>
        <w:t>7-</w:t>
      </w:r>
      <w:r w:rsidR="57F5F362" w:rsidRPr="00A4263E">
        <w:rPr>
          <w:rFonts w:ascii="Times New Roman" w:eastAsiaTheme="minorEastAsia" w:hAnsi="Times New Roman" w:cs="Times New Roman"/>
          <w:color w:val="000000" w:themeColor="text1"/>
        </w:rPr>
        <w:t>D</w:t>
      </w:r>
      <w:r w:rsidRPr="00A4263E">
        <w:rPr>
          <w:rFonts w:ascii="Times New Roman" w:hAnsi="Times New Roman" w:cs="Times New Roman"/>
          <w:color w:val="000000" w:themeColor="text1"/>
        </w:rPr>
        <w:t>-D</w:t>
      </w:r>
      <w:r w:rsidR="57F5F362" w:rsidRPr="00A4263E">
        <w:rPr>
          <w:rFonts w:ascii="Times New Roman" w:eastAsiaTheme="minorEastAsia" w:hAnsi="Times New Roman" w:cs="Times New Roman"/>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r w:rsidRPr="00A4263E">
        <w:rPr>
          <w:rFonts w:eastAsiaTheme="minorEastAsia"/>
          <w:color w:val="000000" w:themeColor="text1"/>
        </w:rPr>
        <w:t>” and “</w:t>
      </w:r>
      <w:r w:rsidRPr="00A4263E">
        <w:rPr>
          <w:rFonts w:eastAsia="SimSun"/>
          <w:color w:val="000000" w:themeColor="text1"/>
        </w:rPr>
        <w:t>16-</w:t>
      </w:r>
      <w:r w:rsidR="57F5F362" w:rsidRPr="00A4263E">
        <w:rPr>
          <w:rFonts w:eastAsia="SimSun"/>
          <w:color w:val="000000" w:themeColor="text1"/>
        </w:rPr>
        <w:t>D</w:t>
      </w:r>
      <w:r w:rsidRPr="00A4263E">
        <w:rPr>
          <w:rFonts w:eastAsia="SimSun"/>
          <w:color w:val="000000" w:themeColor="text1"/>
        </w:rPr>
        <w:t>-D</w:t>
      </w:r>
      <w:r w:rsidR="57F5F362" w:rsidRPr="00A4263E">
        <w:rPr>
          <w:rFonts w:eastAsia="SimSun"/>
          <w:color w:val="000000" w:themeColor="text1"/>
          <w:vertAlign w:val="subscript"/>
        </w:rPr>
        <w:t>ph</w:t>
      </w:r>
      <w:r w:rsidRPr="00A4263E">
        <w:rPr>
          <w:rFonts w:eastAsia="SimSun"/>
          <w:color w:val="000000" w:themeColor="text1"/>
        </w:rPr>
        <w:t>+2D</w:t>
      </w:r>
      <w:r w:rsidRPr="00A4263E">
        <w:rPr>
          <w:rFonts w:eastAsia="SimSun"/>
          <w:color w:val="000000" w:themeColor="text1"/>
          <w:vertAlign w:val="subscript"/>
        </w:rPr>
        <w:t>fp</w:t>
      </w:r>
      <w:r w:rsidRPr="00A4263E">
        <w:rPr>
          <w:rFonts w:eastAsiaTheme="minorEastAsia"/>
          <w:color w:val="000000" w:themeColor="text1"/>
        </w:rPr>
        <w:t>”, respectively</w:t>
      </w:r>
      <w:r w:rsidR="2C310A7F" w:rsidRPr="00A4263E">
        <w:rPr>
          <w:rFonts w:eastAsiaTheme="minorEastAsia"/>
          <w:color w:val="000000" w:themeColor="text1"/>
        </w:rPr>
        <w:t xml:space="preserve">, also in </w:t>
      </w:r>
      <w:r w:rsidR="53C7E436" w:rsidRPr="00A4263E">
        <w:rPr>
          <w:rFonts w:eastAsiaTheme="minorEastAsia"/>
          <w:color w:val="000000" w:themeColor="text1"/>
        </w:rPr>
        <w:t>Set</w:t>
      </w:r>
      <w:r w:rsidR="2C310A7F" w:rsidRPr="00A4263E">
        <w:rPr>
          <w:rFonts w:eastAsiaTheme="minorEastAsia"/>
          <w:color w:val="000000" w:themeColor="text1"/>
        </w:rPr>
        <w:t xml:space="preserve"> 1</w:t>
      </w:r>
      <w:r w:rsidRPr="00A4263E">
        <w:rPr>
          <w:rFonts w:eastAsiaTheme="minorEastAsia"/>
          <w:color w:val="000000" w:themeColor="text1"/>
        </w:rPr>
        <w:t xml:space="preserve">. The correlation </w:t>
      </w:r>
      <w:r w:rsidRPr="00A4263E">
        <w:rPr>
          <w:rFonts w:eastAsiaTheme="minorEastAsia"/>
          <w:i/>
          <w:iCs/>
          <w:color w:val="000000" w:themeColor="text1"/>
        </w:rPr>
        <w:t>r</w:t>
      </w:r>
      <w:r w:rsidRPr="00A4263E">
        <w:rPr>
          <w:rFonts w:eastAsiaTheme="minorEastAsia"/>
          <w:color w:val="000000" w:themeColor="text1"/>
        </w:rPr>
        <w:t xml:space="preserve"> and RMSE </w:t>
      </w:r>
      <w:r w:rsidR="79C76883" w:rsidRPr="00A4263E">
        <w:rPr>
          <w:rFonts w:eastAsiaTheme="minorEastAsia"/>
          <w:color w:val="000000" w:themeColor="text1"/>
        </w:rPr>
        <w:t xml:space="preserve">do </w:t>
      </w:r>
      <w:r w:rsidRPr="00A4263E">
        <w:rPr>
          <w:rFonts w:eastAsiaTheme="minorEastAsia"/>
          <w:color w:val="000000" w:themeColor="text1"/>
        </w:rPr>
        <w:t>not change much for these new descriptors</w:t>
      </w:r>
      <w:r w:rsidR="1B62EC52" w:rsidRPr="00A4263E">
        <w:rPr>
          <w:rFonts w:eastAsiaTheme="minorEastAsia"/>
          <w:color w:val="000000" w:themeColor="text1"/>
        </w:rPr>
        <w:t xml:space="preserve"> compared to the basic five descriptors</w:t>
      </w:r>
      <w:r w:rsidRPr="00A4263E">
        <w:rPr>
          <w:rFonts w:eastAsiaTheme="minorEastAsia"/>
          <w:color w:val="000000" w:themeColor="text1"/>
        </w:rPr>
        <w:t xml:space="preserve">. </w:t>
      </w:r>
      <w:r w:rsidR="3E833981" w:rsidRPr="00A4263E">
        <w:rPr>
          <w:rFonts w:eastAsiaTheme="minorEastAsia"/>
          <w:color w:val="000000" w:themeColor="text1"/>
        </w:rPr>
        <w:t xml:space="preserve">In </w:t>
      </w:r>
      <w:r w:rsidR="007B79B9" w:rsidRPr="00A4263E">
        <w:rPr>
          <w:rFonts w:eastAsiaTheme="minorEastAsia" w:hint="eastAsia"/>
          <w:color w:val="000000" w:themeColor="text1"/>
        </w:rPr>
        <w:t>Table</w:t>
      </w:r>
      <w:r w:rsidR="007B79B9" w:rsidRPr="00A4263E">
        <w:rPr>
          <w:rFonts w:eastAsiaTheme="minorEastAsia"/>
          <w:color w:val="000000" w:themeColor="text1"/>
        </w:rPr>
        <w:t xml:space="preserve"> S3,</w:t>
      </w:r>
      <w:r w:rsidR="3E833981" w:rsidRPr="00A4263E">
        <w:rPr>
          <w:rFonts w:eastAsiaTheme="minorEastAsia"/>
          <w:color w:val="000000" w:themeColor="text1"/>
        </w:rPr>
        <w:t xml:space="preserve"> we show that there is little improvement also on the prediction of the </w:t>
      </w:r>
      <w:r w:rsidR="3E833981" w:rsidRPr="00A4263E">
        <w:rPr>
          <w:rFonts w:eastAsiaTheme="minorEastAsia"/>
          <w:i/>
          <w:iCs/>
          <w:color w:val="000000" w:themeColor="text1"/>
        </w:rPr>
        <w:t>FF</w:t>
      </w:r>
      <w:r w:rsidR="3E833981" w:rsidRPr="00A4263E">
        <w:rPr>
          <w:rFonts w:eastAsiaTheme="minorEastAsia"/>
          <w:color w:val="000000" w:themeColor="text1"/>
        </w:rPr>
        <w:t xml:space="preserve">. </w:t>
      </w:r>
      <w:r w:rsidRPr="00A4263E">
        <w:rPr>
          <w:rFonts w:eastAsiaTheme="minorEastAsia"/>
          <w:color w:val="000000" w:themeColor="text1"/>
        </w:rPr>
        <w:t xml:space="preserve">However, </w:t>
      </w:r>
      <w:r w:rsidR="59B2F5A6" w:rsidRPr="00A4263E">
        <w:rPr>
          <w:rFonts w:eastAsiaTheme="minorEastAsia"/>
          <w:color w:val="000000" w:themeColor="text1"/>
        </w:rPr>
        <w:t xml:space="preserve">the choice is not completely </w:t>
      </w:r>
      <w:r w:rsidR="00CD33C7" w:rsidRPr="00A4263E">
        <w:rPr>
          <w:rFonts w:eastAsiaTheme="minorEastAsia"/>
          <w:color w:val="000000" w:themeColor="text1"/>
        </w:rPr>
        <w:t xml:space="preserve">indifferent </w:t>
      </w:r>
      <w:r w:rsidR="59B2F5A6" w:rsidRPr="00A4263E">
        <w:rPr>
          <w:rFonts w:eastAsiaTheme="minorEastAsia"/>
          <w:color w:val="000000" w:themeColor="text1"/>
        </w:rPr>
        <w:t xml:space="preserve">as some models like </w:t>
      </w:r>
      <w:r w:rsidRPr="00A4263E">
        <w:rPr>
          <w:rFonts w:eastAsiaTheme="minorEastAsia"/>
          <w:color w:val="000000" w:themeColor="text1"/>
        </w:rPr>
        <w:t>“</w:t>
      </w:r>
      <w:r w:rsidRPr="00A4263E">
        <w:rPr>
          <w:rFonts w:ascii="Times New Roman" w:hAnsi="Times New Roman" w:cs="Times New Roman"/>
          <w:color w:val="000000" w:themeColor="text1"/>
        </w:rPr>
        <w:t>7-</w:t>
      </w:r>
      <w:r w:rsidR="3F5A94FC" w:rsidRPr="00A4263E">
        <w:rPr>
          <w:rFonts w:ascii="Times New Roman" w:eastAsiaTheme="minorEastAsia" w:hAnsi="Times New Roman" w:cs="Times New Roman"/>
          <w:color w:val="000000" w:themeColor="text1"/>
        </w:rPr>
        <w:t>D</w:t>
      </w:r>
      <w:r w:rsidRPr="00A4263E">
        <w:rPr>
          <w:rFonts w:ascii="Times New Roman" w:hAnsi="Times New Roman" w:cs="Times New Roman"/>
          <w:color w:val="000000" w:themeColor="text1"/>
        </w:rPr>
        <w:t>-D</w:t>
      </w:r>
      <w:r w:rsidR="57F5F362" w:rsidRPr="00A4263E">
        <w:rPr>
          <w:rFonts w:ascii="Times New Roman" w:eastAsiaTheme="minorEastAsia" w:hAnsi="Times New Roman" w:cs="Times New Roman"/>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r w:rsidRPr="00A4263E">
        <w:rPr>
          <w:rFonts w:eastAsiaTheme="minorEastAsia"/>
          <w:color w:val="000000" w:themeColor="text1"/>
        </w:rPr>
        <w:t xml:space="preserve">” </w:t>
      </w:r>
      <w:r w:rsidR="59B2F5A6" w:rsidRPr="00A4263E">
        <w:rPr>
          <w:rFonts w:eastAsiaTheme="minorEastAsia"/>
          <w:color w:val="000000" w:themeColor="text1"/>
        </w:rPr>
        <w:t xml:space="preserve">are </w:t>
      </w:r>
      <w:r w:rsidR="6552B427" w:rsidRPr="00A4263E">
        <w:rPr>
          <w:rFonts w:eastAsiaTheme="minorEastAsia"/>
          <w:color w:val="000000" w:themeColor="text1"/>
        </w:rPr>
        <w:t xml:space="preserve">computationally </w:t>
      </w:r>
      <w:r w:rsidR="59B2F5A6" w:rsidRPr="00A4263E">
        <w:rPr>
          <w:rFonts w:eastAsiaTheme="minorEastAsia"/>
          <w:color w:val="000000" w:themeColor="text1"/>
        </w:rPr>
        <w:t>much cheaper than “</w:t>
      </w:r>
      <w:r w:rsidR="59B2F5A6" w:rsidRPr="00A4263E">
        <w:rPr>
          <w:color w:val="000000" w:themeColor="text1"/>
        </w:rPr>
        <w:t>5D</w:t>
      </w:r>
      <w:r w:rsidR="57F5F362" w:rsidRPr="00A4263E">
        <w:rPr>
          <w:rFonts w:eastAsiaTheme="minorEastAsia"/>
          <w:color w:val="000000" w:themeColor="text1"/>
          <w:vertAlign w:val="subscript"/>
        </w:rPr>
        <w:t>ph</w:t>
      </w:r>
      <w:r w:rsidR="59B2F5A6" w:rsidRPr="00A4263E">
        <w:rPr>
          <w:color w:val="000000" w:themeColor="text1"/>
        </w:rPr>
        <w:t>+2D</w:t>
      </w:r>
      <w:r w:rsidR="59B2F5A6" w:rsidRPr="00A4263E">
        <w:rPr>
          <w:color w:val="000000" w:themeColor="text1"/>
          <w:vertAlign w:val="subscript"/>
        </w:rPr>
        <w:t>fp</w:t>
      </w:r>
      <w:r w:rsidR="59B2F5A6" w:rsidRPr="00A4263E">
        <w:rPr>
          <w:rFonts w:eastAsiaTheme="minorEastAsia"/>
          <w:color w:val="000000" w:themeColor="text1"/>
        </w:rPr>
        <w:t>”</w:t>
      </w:r>
      <w:r w:rsidR="65ACA027" w:rsidRPr="00A4263E">
        <w:rPr>
          <w:rFonts w:eastAsiaTheme="minorEastAsia"/>
          <w:color w:val="000000" w:themeColor="text1"/>
        </w:rPr>
        <w:t>,</w:t>
      </w:r>
      <w:r w:rsidR="59B2F5A6" w:rsidRPr="00A4263E">
        <w:rPr>
          <w:rFonts w:eastAsiaTheme="minorEastAsia"/>
          <w:color w:val="000000" w:themeColor="text1"/>
        </w:rPr>
        <w:t xml:space="preserve"> which require the </w:t>
      </w:r>
      <w:r w:rsidRPr="00A4263E">
        <w:rPr>
          <w:rFonts w:eastAsiaTheme="minorEastAsia"/>
          <w:color w:val="000000" w:themeColor="text1"/>
        </w:rPr>
        <w:t xml:space="preserve">expensive calculation for reorganization energy. </w:t>
      </w:r>
    </w:p>
    <w:p w14:paraId="36C4E9B3" w14:textId="4D3185A1" w:rsidR="005B1A63" w:rsidRPr="00A4263E" w:rsidRDefault="59B2F5A6" w:rsidP="61DFA3E5">
      <w:pPr>
        <w:spacing w:line="300" w:lineRule="auto"/>
        <w:ind w:firstLineChars="200" w:firstLine="480"/>
        <w:jc w:val="both"/>
        <w:rPr>
          <w:rFonts w:eastAsiaTheme="minorEastAsia"/>
          <w:color w:val="000000" w:themeColor="text1"/>
        </w:rPr>
      </w:pPr>
      <w:r w:rsidRPr="00A4263E">
        <w:rPr>
          <w:rFonts w:eastAsiaTheme="minorEastAsia"/>
          <w:color w:val="000000" w:themeColor="text1"/>
        </w:rPr>
        <w:t xml:space="preserve">We explored separately the effect of </w:t>
      </w:r>
      <w:r w:rsidR="71B9F043" w:rsidRPr="00A4263E">
        <w:rPr>
          <w:rFonts w:eastAsiaTheme="minorEastAsia"/>
          <w:color w:val="000000" w:themeColor="text1"/>
        </w:rPr>
        <w:t>physical</w:t>
      </w:r>
      <w:r w:rsidR="0D932AFD" w:rsidRPr="00A4263E">
        <w:rPr>
          <w:rFonts w:eastAsiaTheme="minorEastAsia"/>
          <w:color w:val="000000" w:themeColor="text1"/>
        </w:rPr>
        <w:t xml:space="preserve"> descriptors of acceptors in </w:t>
      </w:r>
      <w:r w:rsidR="53C7E436" w:rsidRPr="00A4263E">
        <w:rPr>
          <w:rFonts w:eastAsiaTheme="minorEastAsia"/>
          <w:color w:val="000000" w:themeColor="text1"/>
        </w:rPr>
        <w:t>Set</w:t>
      </w:r>
      <w:r w:rsidR="0D932AFD" w:rsidRPr="00A4263E">
        <w:rPr>
          <w:rFonts w:eastAsiaTheme="minorEastAsia"/>
          <w:color w:val="000000" w:themeColor="text1"/>
        </w:rPr>
        <w:t xml:space="preserve"> 2 and select five descriptors (</w:t>
      </w:r>
      <w:r w:rsidR="0D932AFD" w:rsidRPr="00A4263E">
        <w:rPr>
          <w:rFonts w:ascii="Times New Roman" w:hAnsi="Times New Roman" w:cs="Times New Roman"/>
          <w:color w:val="000000" w:themeColor="text1"/>
        </w:rPr>
        <w:t>Δ</w:t>
      </w:r>
      <w:r w:rsidR="0D932AFD" w:rsidRPr="00A4263E">
        <w:rPr>
          <w:rFonts w:eastAsiaTheme="minorEastAsia"/>
          <w:i/>
          <w:iCs/>
          <w:color w:val="000000" w:themeColor="text1"/>
        </w:rPr>
        <w:t>E</w:t>
      </w:r>
      <w:r w:rsidR="0D932AFD" w:rsidRPr="00A4263E">
        <w:rPr>
          <w:rFonts w:eastAsiaTheme="minorEastAsia"/>
          <w:i/>
          <w:iCs/>
          <w:color w:val="000000" w:themeColor="text1"/>
          <w:vertAlign w:val="subscript"/>
        </w:rPr>
        <w:t>H</w:t>
      </w:r>
      <w:r w:rsidR="0D932AFD" w:rsidRPr="00A4263E">
        <w:rPr>
          <w:rFonts w:ascii="Times New Roman" w:hAnsi="Times New Roman" w:cs="Times New Roman"/>
          <w:color w:val="000000" w:themeColor="text1"/>
        </w:rPr>
        <w:t>-</w:t>
      </w:r>
      <w:r w:rsidR="0D932AFD" w:rsidRPr="00A4263E">
        <w:rPr>
          <w:rFonts w:ascii="Times New Roman" w:eastAsiaTheme="minorEastAsia" w:hAnsi="Times New Roman" w:cs="Times New Roman"/>
          <w:color w:val="000000" w:themeColor="text1"/>
        </w:rPr>
        <w:t>A</w:t>
      </w:r>
      <w:r w:rsidR="0D932AFD" w:rsidRPr="00A4263E">
        <w:rPr>
          <w:rFonts w:ascii="Times New Roman" w:hAnsi="Times New Roman" w:cs="Times New Roman"/>
          <w:color w:val="000000" w:themeColor="text1"/>
        </w:rPr>
        <w:t xml:space="preserve">, </w:t>
      </w:r>
      <w:r w:rsidR="0D932AFD" w:rsidRPr="00A4263E">
        <w:rPr>
          <w:rFonts w:ascii="Times New Roman" w:hAnsi="Times New Roman" w:cs="Times New Roman"/>
          <w:i/>
          <w:iCs/>
          <w:color w:val="000000" w:themeColor="text1"/>
        </w:rPr>
        <w:t>P</w:t>
      </w:r>
      <w:r w:rsidR="0D932AFD" w:rsidRPr="00A4263E">
        <w:rPr>
          <w:rFonts w:ascii="Times New Roman" w:hAnsi="Times New Roman" w:cs="Times New Roman"/>
          <w:color w:val="000000" w:themeColor="text1"/>
        </w:rPr>
        <w:t xml:space="preserve">-A, </w:t>
      </w:r>
      <w:r w:rsidR="0D932AFD" w:rsidRPr="00A4263E">
        <w:rPr>
          <w:rFonts w:ascii="Times New Roman" w:eastAsia="SimSun" w:hAnsi="Times New Roman" w:cs="Times New Roman"/>
          <w:color w:val="000000" w:themeColor="text1"/>
        </w:rPr>
        <w:t>Σ</w:t>
      </w:r>
      <w:r w:rsidR="0D932AFD" w:rsidRPr="00A4263E">
        <w:rPr>
          <w:rFonts w:ascii="Times New Roman" w:eastAsia="DengXian" w:hAnsi="Times New Roman" w:cs="Times New Roman"/>
          <w:i/>
          <w:iCs/>
          <w:color w:val="000000" w:themeColor="text1"/>
        </w:rPr>
        <w:t>f</w:t>
      </w:r>
      <w:r w:rsidR="0D932AFD" w:rsidRPr="00A4263E">
        <w:rPr>
          <w:rFonts w:ascii="Times New Roman" w:hAnsi="Times New Roman" w:cs="Times New Roman"/>
          <w:color w:val="000000" w:themeColor="text1"/>
        </w:rPr>
        <w:t>-A, H-bond acc.-</w:t>
      </w:r>
      <w:r w:rsidR="0D932AFD" w:rsidRPr="00A4263E">
        <w:rPr>
          <w:rFonts w:ascii="Times New Roman" w:eastAsiaTheme="minorEastAsia" w:hAnsi="Times New Roman" w:cs="Times New Roman"/>
          <w:color w:val="000000" w:themeColor="text1"/>
        </w:rPr>
        <w:t>A</w:t>
      </w:r>
      <w:r w:rsidR="5C50EB1F" w:rsidRPr="00A4263E">
        <w:rPr>
          <w:rFonts w:ascii="Times New Roman" w:eastAsia="DengXian" w:hAnsi="Times New Roman" w:cs="Times New Roman"/>
          <w:color w:val="000000" w:themeColor="text1"/>
        </w:rPr>
        <w:t xml:space="preserve"> and</w:t>
      </w:r>
      <w:r w:rsidR="0D932AFD" w:rsidRPr="00A4263E">
        <w:rPr>
          <w:rFonts w:ascii="Times New Roman" w:eastAsia="DengXian" w:hAnsi="Times New Roman" w:cs="Times New Roman"/>
          <w:color w:val="000000" w:themeColor="text1"/>
        </w:rPr>
        <w:t xml:space="preserve"> XLOGP3-A</w:t>
      </w:r>
      <w:r w:rsidR="0D932AFD" w:rsidRPr="00A4263E">
        <w:rPr>
          <w:rFonts w:eastAsiaTheme="minorEastAsia"/>
          <w:color w:val="000000" w:themeColor="text1"/>
        </w:rPr>
        <w:t xml:space="preserve">) according to correlation matrix and find that the result becomes </w:t>
      </w:r>
      <w:r w:rsidR="00A95FFB" w:rsidRPr="00A4263E">
        <w:rPr>
          <w:rFonts w:eastAsiaTheme="minorEastAsia"/>
          <w:color w:val="000000" w:themeColor="text1"/>
        </w:rPr>
        <w:t>less accurate</w:t>
      </w:r>
      <w:r w:rsidR="0D932AFD" w:rsidRPr="00A4263E">
        <w:rPr>
          <w:rFonts w:eastAsiaTheme="minorEastAsia"/>
          <w:color w:val="000000" w:themeColor="text1"/>
        </w:rPr>
        <w:t xml:space="preserve">. </w:t>
      </w:r>
      <w:r w:rsidRPr="00A4263E">
        <w:rPr>
          <w:rFonts w:eastAsiaTheme="minorEastAsia"/>
          <w:color w:val="000000" w:themeColor="text1"/>
        </w:rPr>
        <w:t>W</w:t>
      </w:r>
      <w:r w:rsidR="0D932AFD" w:rsidRPr="00A4263E">
        <w:rPr>
          <w:rFonts w:eastAsiaTheme="minorEastAsia"/>
          <w:color w:val="000000" w:themeColor="text1"/>
        </w:rPr>
        <w:t xml:space="preserve">hen we add all of fifteen acceptors’ descriptors, the result almost does not change compared to the former five descriptors. To probe the effect of </w:t>
      </w:r>
      <w:r w:rsidR="03B9B781" w:rsidRPr="00A4263E">
        <w:rPr>
          <w:rFonts w:eastAsiaTheme="minorEastAsia"/>
          <w:color w:val="000000" w:themeColor="text1"/>
        </w:rPr>
        <w:t xml:space="preserve">different </w:t>
      </w:r>
      <w:r w:rsidR="0D932AFD" w:rsidRPr="00A4263E">
        <w:rPr>
          <w:rFonts w:eastAsiaTheme="minorEastAsia"/>
          <w:color w:val="000000" w:themeColor="text1"/>
        </w:rPr>
        <w:t>combinations of donor</w:t>
      </w:r>
      <w:r w:rsidR="78133C26" w:rsidRPr="00A4263E">
        <w:rPr>
          <w:rFonts w:eastAsiaTheme="minorEastAsia"/>
          <w:color w:val="000000" w:themeColor="text1"/>
        </w:rPr>
        <w:t>s</w:t>
      </w:r>
      <w:r w:rsidR="0D932AFD" w:rsidRPr="00A4263E">
        <w:rPr>
          <w:rFonts w:eastAsiaTheme="minorEastAsia"/>
          <w:color w:val="000000" w:themeColor="text1"/>
        </w:rPr>
        <w:t xml:space="preserve"> and acceptors</w:t>
      </w:r>
      <w:r w:rsidR="78990018" w:rsidRPr="00A4263E">
        <w:rPr>
          <w:rFonts w:eastAsiaTheme="minorEastAsia"/>
          <w:color w:val="000000" w:themeColor="text1"/>
        </w:rPr>
        <w:t xml:space="preserve"> descriptors</w:t>
      </w:r>
      <w:r w:rsidR="0D932AFD" w:rsidRPr="00A4263E">
        <w:rPr>
          <w:rFonts w:eastAsiaTheme="minorEastAsia"/>
          <w:color w:val="000000" w:themeColor="text1"/>
        </w:rPr>
        <w:t xml:space="preserve">, we tried to </w:t>
      </w:r>
      <w:r w:rsidRPr="00A4263E">
        <w:rPr>
          <w:rFonts w:eastAsiaTheme="minorEastAsia"/>
          <w:color w:val="000000" w:themeColor="text1"/>
        </w:rPr>
        <w:t xml:space="preserve">include </w:t>
      </w:r>
      <w:r w:rsidR="0D932AFD" w:rsidRPr="00A4263E">
        <w:rPr>
          <w:rFonts w:eastAsiaTheme="minorEastAsia"/>
          <w:color w:val="000000" w:themeColor="text1"/>
        </w:rPr>
        <w:t xml:space="preserve">descriptors of </w:t>
      </w:r>
      <w:r w:rsidR="7CC4B1C5" w:rsidRPr="00A4263E">
        <w:rPr>
          <w:rFonts w:eastAsiaTheme="minorEastAsia"/>
          <w:color w:val="000000" w:themeColor="text1"/>
        </w:rPr>
        <w:t xml:space="preserve">both </w:t>
      </w:r>
      <w:r w:rsidR="0D932AFD" w:rsidRPr="00A4263E">
        <w:rPr>
          <w:rFonts w:eastAsiaTheme="minorEastAsia"/>
          <w:color w:val="000000" w:themeColor="text1"/>
        </w:rPr>
        <w:t>donor</w:t>
      </w:r>
      <w:r w:rsidR="78133C26" w:rsidRPr="00A4263E">
        <w:rPr>
          <w:rFonts w:eastAsiaTheme="minorEastAsia"/>
          <w:color w:val="000000" w:themeColor="text1"/>
        </w:rPr>
        <w:t>s</w:t>
      </w:r>
      <w:r w:rsidR="0D932AFD" w:rsidRPr="00A4263E">
        <w:rPr>
          <w:rFonts w:eastAsiaTheme="minorEastAsia"/>
          <w:color w:val="000000" w:themeColor="text1"/>
        </w:rPr>
        <w:t xml:space="preserve"> and acceptor</w:t>
      </w:r>
      <w:r w:rsidR="78133C26" w:rsidRPr="00A4263E">
        <w:rPr>
          <w:rFonts w:eastAsiaTheme="minorEastAsia"/>
          <w:color w:val="000000" w:themeColor="text1"/>
        </w:rPr>
        <w:t>s</w:t>
      </w:r>
      <w:r w:rsidR="0D932AFD" w:rsidRPr="00A4263E">
        <w:rPr>
          <w:rFonts w:eastAsiaTheme="minorEastAsia"/>
          <w:color w:val="000000" w:themeColor="text1"/>
        </w:rPr>
        <w:t xml:space="preserve"> chosen from correlation matrix and labelled them as “</w:t>
      </w:r>
      <w:r w:rsidR="0D932AFD" w:rsidRPr="00A4263E">
        <w:rPr>
          <w:color w:val="000000" w:themeColor="text1"/>
        </w:rPr>
        <w:t>10D</w:t>
      </w:r>
      <w:r w:rsidR="605F7DA8" w:rsidRPr="00A4263E">
        <w:rPr>
          <w:rFonts w:eastAsiaTheme="minorEastAsia"/>
          <w:color w:val="000000" w:themeColor="text1"/>
          <w:vertAlign w:val="subscript"/>
        </w:rPr>
        <w:t>ph</w:t>
      </w:r>
      <w:r w:rsidR="0D932AFD" w:rsidRPr="00A4263E">
        <w:rPr>
          <w:rFonts w:eastAsia="SimSun"/>
          <w:color w:val="000000" w:themeColor="text1"/>
          <w:vertAlign w:val="subscript"/>
        </w:rPr>
        <w:t>(5D+5A)</w:t>
      </w:r>
      <w:r w:rsidR="0D932AFD" w:rsidRPr="00A4263E">
        <w:rPr>
          <w:color w:val="000000" w:themeColor="text1"/>
        </w:rPr>
        <w:t>+2D</w:t>
      </w:r>
      <w:r w:rsidR="0D932AFD" w:rsidRPr="00A4263E">
        <w:rPr>
          <w:color w:val="000000" w:themeColor="text1"/>
          <w:vertAlign w:val="subscript"/>
        </w:rPr>
        <w:t>f</w:t>
      </w:r>
      <w:r w:rsidR="57D5E695" w:rsidRPr="00A4263E">
        <w:rPr>
          <w:color w:val="000000" w:themeColor="text1"/>
          <w:vertAlign w:val="subscript"/>
        </w:rPr>
        <w:t>p</w:t>
      </w:r>
      <w:r w:rsidR="0D932AFD" w:rsidRPr="00A4263E">
        <w:rPr>
          <w:rFonts w:eastAsiaTheme="minorEastAsia"/>
          <w:color w:val="000000" w:themeColor="text1"/>
        </w:rPr>
        <w:t>”, “</w:t>
      </w:r>
      <w:r w:rsidR="0D932AFD" w:rsidRPr="00A4263E">
        <w:rPr>
          <w:color w:val="000000" w:themeColor="text1"/>
        </w:rPr>
        <w:t>12D</w:t>
      </w:r>
      <w:r w:rsidR="605F7DA8" w:rsidRPr="00A4263E">
        <w:rPr>
          <w:rFonts w:eastAsiaTheme="minorEastAsia"/>
          <w:color w:val="000000" w:themeColor="text1"/>
          <w:vertAlign w:val="subscript"/>
        </w:rPr>
        <w:t>ph</w:t>
      </w:r>
      <w:r w:rsidR="0D932AFD" w:rsidRPr="00A4263E">
        <w:rPr>
          <w:rFonts w:eastAsia="SimSun"/>
          <w:color w:val="000000" w:themeColor="text1"/>
          <w:vertAlign w:val="subscript"/>
        </w:rPr>
        <w:t>(7D+5A)</w:t>
      </w:r>
      <w:r w:rsidR="0D932AFD" w:rsidRPr="00A4263E">
        <w:rPr>
          <w:color w:val="000000" w:themeColor="text1"/>
        </w:rPr>
        <w:t>+2D</w:t>
      </w:r>
      <w:r w:rsidR="0D932AFD" w:rsidRPr="00A4263E">
        <w:rPr>
          <w:color w:val="000000" w:themeColor="text1"/>
          <w:vertAlign w:val="subscript"/>
        </w:rPr>
        <w:t>fp</w:t>
      </w:r>
      <w:r w:rsidR="0D932AFD" w:rsidRPr="00A4263E">
        <w:rPr>
          <w:rFonts w:eastAsiaTheme="minorEastAsia"/>
          <w:color w:val="000000" w:themeColor="text1"/>
        </w:rPr>
        <w:t>” and “</w:t>
      </w:r>
      <w:r w:rsidR="0D932AFD" w:rsidRPr="00A4263E">
        <w:rPr>
          <w:rFonts w:eastAsia="SimSun"/>
          <w:color w:val="000000" w:themeColor="text1"/>
        </w:rPr>
        <w:t>16</w:t>
      </w:r>
      <w:r w:rsidR="209AA425" w:rsidRPr="00A4263E">
        <w:rPr>
          <w:rFonts w:eastAsia="SimSun"/>
          <w:color w:val="000000" w:themeColor="text1"/>
        </w:rPr>
        <w:t>-</w:t>
      </w:r>
      <w:r w:rsidR="020643BB" w:rsidRPr="00A4263E">
        <w:rPr>
          <w:rFonts w:eastAsia="SimSun"/>
          <w:color w:val="000000" w:themeColor="text1"/>
        </w:rPr>
        <w:t>D</w:t>
      </w:r>
      <w:r w:rsidR="0D932AFD" w:rsidRPr="00A4263E">
        <w:rPr>
          <w:rFonts w:eastAsia="SimSun"/>
          <w:color w:val="000000" w:themeColor="text1"/>
        </w:rPr>
        <w:t>-15-A-D</w:t>
      </w:r>
      <w:r w:rsidR="1F81BD0B" w:rsidRPr="00A4263E">
        <w:rPr>
          <w:rFonts w:eastAsia="SimSun"/>
          <w:color w:val="000000" w:themeColor="text1"/>
          <w:vertAlign w:val="subscript"/>
        </w:rPr>
        <w:t>ph</w:t>
      </w:r>
      <w:r w:rsidR="0D932AFD" w:rsidRPr="00A4263E">
        <w:rPr>
          <w:rFonts w:eastAsia="SimSun"/>
          <w:color w:val="000000" w:themeColor="text1"/>
        </w:rPr>
        <w:t>+2D</w:t>
      </w:r>
      <w:r w:rsidR="0D932AFD" w:rsidRPr="00A4263E">
        <w:rPr>
          <w:rFonts w:eastAsia="SimSun"/>
          <w:color w:val="000000" w:themeColor="text1"/>
          <w:vertAlign w:val="subscript"/>
        </w:rPr>
        <w:t>fp</w:t>
      </w:r>
      <w:r w:rsidR="0D932AFD" w:rsidRPr="00A4263E">
        <w:rPr>
          <w:rFonts w:eastAsiaTheme="minorEastAsia"/>
          <w:color w:val="000000" w:themeColor="text1"/>
        </w:rPr>
        <w:t xml:space="preserve">” in </w:t>
      </w:r>
      <w:r w:rsidR="53C7E436" w:rsidRPr="00A4263E">
        <w:rPr>
          <w:rFonts w:eastAsiaTheme="minorEastAsia"/>
          <w:color w:val="000000" w:themeColor="text1"/>
        </w:rPr>
        <w:t>Set</w:t>
      </w:r>
      <w:r w:rsidR="6CDD103C" w:rsidRPr="00A4263E">
        <w:rPr>
          <w:rFonts w:eastAsiaTheme="minorEastAsia"/>
          <w:color w:val="000000" w:themeColor="text1"/>
        </w:rPr>
        <w:t xml:space="preserve"> 3</w:t>
      </w:r>
      <w:r w:rsidRPr="00A4263E">
        <w:rPr>
          <w:rFonts w:eastAsiaTheme="minorEastAsia"/>
          <w:color w:val="000000" w:themeColor="text1"/>
        </w:rPr>
        <w:t xml:space="preserve">, with no benefit to the results. </w:t>
      </w:r>
      <w:r w:rsidR="0D932AFD" w:rsidRPr="00A4263E">
        <w:rPr>
          <w:rFonts w:eastAsiaTheme="minorEastAsia"/>
          <w:color w:val="000000" w:themeColor="text1"/>
        </w:rPr>
        <w:t>Thus, we choose</w:t>
      </w:r>
      <w:r w:rsidR="40533ABB" w:rsidRPr="00A4263E">
        <w:rPr>
          <w:rFonts w:eastAsiaTheme="minorEastAsia"/>
          <w:color w:val="000000" w:themeColor="text1"/>
        </w:rPr>
        <w:t xml:space="preserve"> the five </w:t>
      </w:r>
      <w:r w:rsidR="29C7E4E4" w:rsidRPr="00A4263E">
        <w:rPr>
          <w:rFonts w:eastAsiaTheme="minorEastAsia"/>
          <w:color w:val="000000" w:themeColor="text1"/>
        </w:rPr>
        <w:t xml:space="preserve">basic </w:t>
      </w:r>
      <w:r w:rsidR="40533ABB" w:rsidRPr="00A4263E">
        <w:rPr>
          <w:rFonts w:eastAsiaTheme="minorEastAsia"/>
          <w:color w:val="000000" w:themeColor="text1"/>
        </w:rPr>
        <w:t>descriptors</w:t>
      </w:r>
      <w:r w:rsidR="0D932AFD" w:rsidRPr="00A4263E">
        <w:rPr>
          <w:rFonts w:eastAsiaTheme="minorEastAsia"/>
          <w:color w:val="000000" w:themeColor="text1"/>
        </w:rPr>
        <w:t xml:space="preserve"> </w:t>
      </w:r>
      <w:r w:rsidR="368443F8" w:rsidRPr="00A4263E">
        <w:rPr>
          <w:rFonts w:eastAsiaTheme="minorEastAsia"/>
          <w:color w:val="000000" w:themeColor="text1"/>
        </w:rPr>
        <w:t xml:space="preserve">plus extra </w:t>
      </w:r>
      <w:r w:rsidR="56462FA8" w:rsidRPr="00A4263E">
        <w:rPr>
          <w:rFonts w:eastAsiaTheme="minorEastAsia"/>
          <w:color w:val="000000" w:themeColor="text1"/>
        </w:rPr>
        <w:t>physical</w:t>
      </w:r>
      <w:r w:rsidR="0D932AFD" w:rsidRPr="00A4263E">
        <w:rPr>
          <w:rFonts w:eastAsiaTheme="minorEastAsia"/>
          <w:color w:val="000000" w:themeColor="text1"/>
        </w:rPr>
        <w:t xml:space="preserve"> descriptors from each </w:t>
      </w:r>
      <w:r w:rsidR="53C7E436" w:rsidRPr="00A4263E">
        <w:rPr>
          <w:rFonts w:eastAsiaTheme="minorEastAsia"/>
          <w:color w:val="000000" w:themeColor="text1"/>
        </w:rPr>
        <w:t>Set</w:t>
      </w:r>
      <w:r w:rsidR="0D932AFD" w:rsidRPr="00A4263E">
        <w:rPr>
          <w:rFonts w:eastAsiaTheme="minorEastAsia"/>
          <w:color w:val="000000" w:themeColor="text1"/>
        </w:rPr>
        <w:t xml:space="preserve"> according to the correlation coefficient</w:t>
      </w:r>
      <w:r w:rsidR="175FA0B7" w:rsidRPr="00A4263E">
        <w:rPr>
          <w:rFonts w:eastAsiaTheme="minorEastAsia"/>
          <w:color w:val="000000" w:themeColor="text1"/>
        </w:rPr>
        <w:t>,</w:t>
      </w:r>
      <w:r w:rsidR="0D932AFD" w:rsidRPr="00A4263E">
        <w:rPr>
          <w:rFonts w:eastAsiaTheme="minorEastAsia"/>
          <w:color w:val="000000" w:themeColor="text1"/>
        </w:rPr>
        <w:t xml:space="preserve"> shown in </w:t>
      </w:r>
      <w:r w:rsidR="53C7E436" w:rsidRPr="00A4263E">
        <w:rPr>
          <w:rFonts w:eastAsiaTheme="minorEastAsia"/>
          <w:color w:val="000000" w:themeColor="text1"/>
        </w:rPr>
        <w:t>Set</w:t>
      </w:r>
      <w:r w:rsidR="6CDD103C" w:rsidRPr="00A4263E">
        <w:rPr>
          <w:rFonts w:eastAsiaTheme="minorEastAsia"/>
          <w:color w:val="000000" w:themeColor="text1"/>
        </w:rPr>
        <w:t xml:space="preserve"> 4</w:t>
      </w:r>
      <w:r w:rsidR="0D932AFD" w:rsidRPr="00A4263E">
        <w:rPr>
          <w:rFonts w:eastAsiaTheme="minorEastAsia"/>
          <w:color w:val="000000" w:themeColor="text1"/>
        </w:rPr>
        <w:t xml:space="preserve"> in Table </w:t>
      </w:r>
      <w:r w:rsidR="6FDD530E" w:rsidRPr="00A4263E">
        <w:rPr>
          <w:rFonts w:eastAsiaTheme="minorEastAsia"/>
          <w:color w:val="000000" w:themeColor="text1"/>
        </w:rPr>
        <w:t>1</w:t>
      </w:r>
      <w:r w:rsidR="0D932AFD" w:rsidRPr="00A4263E">
        <w:rPr>
          <w:rFonts w:eastAsiaTheme="minorEastAsia"/>
          <w:color w:val="000000" w:themeColor="text1"/>
        </w:rPr>
        <w:t xml:space="preserve">. </w:t>
      </w:r>
      <w:r w:rsidR="7D707785" w:rsidRPr="00A4263E">
        <w:rPr>
          <w:color w:val="000000" w:themeColor="text1"/>
        </w:rPr>
        <w:t xml:space="preserve">Similarly, there is no appreciable improvement if </w:t>
      </w:r>
      <w:r w:rsidR="7D707785" w:rsidRPr="00A4263E">
        <w:rPr>
          <w:rFonts w:eastAsiaTheme="minorEastAsia"/>
          <w:color w:val="000000" w:themeColor="text1"/>
        </w:rPr>
        <w:t xml:space="preserve">physical descriptors from each group according to the correlation coefficient </w:t>
      </w:r>
      <w:r w:rsidR="7D707785" w:rsidRPr="00A4263E">
        <w:rPr>
          <w:color w:val="000000" w:themeColor="text1"/>
        </w:rPr>
        <w:t>are included (method “7D</w:t>
      </w:r>
      <w:r w:rsidR="605F7DA8" w:rsidRPr="00A4263E">
        <w:rPr>
          <w:rFonts w:eastAsiaTheme="minorEastAsia"/>
          <w:color w:val="000000" w:themeColor="text1"/>
          <w:vertAlign w:val="subscript"/>
        </w:rPr>
        <w:t>ph</w:t>
      </w:r>
      <w:r w:rsidR="13BAD4FD" w:rsidRPr="00A4263E">
        <w:rPr>
          <w:color w:val="000000" w:themeColor="text1"/>
          <w:vertAlign w:val="subscript"/>
        </w:rPr>
        <w:t>(5basi</w:t>
      </w:r>
      <w:r w:rsidR="00C0165E" w:rsidRPr="00A4263E">
        <w:rPr>
          <w:color w:val="000000" w:themeColor="text1"/>
          <w:vertAlign w:val="subscript"/>
        </w:rPr>
        <w:t>c</w:t>
      </w:r>
      <w:r w:rsidR="13BAD4FD" w:rsidRPr="00A4263E">
        <w:rPr>
          <w:rFonts w:eastAsiaTheme="minorEastAsia"/>
          <w:color w:val="000000" w:themeColor="text1"/>
          <w:vertAlign w:val="subscript"/>
        </w:rPr>
        <w:t>+</w:t>
      </w:r>
      <w:r w:rsidR="13BAD4FD" w:rsidRPr="00A4263E">
        <w:rPr>
          <w:color w:val="000000" w:themeColor="text1"/>
          <w:vertAlign w:val="subscript"/>
        </w:rPr>
        <w:t>1D</w:t>
      </w:r>
      <w:r w:rsidR="13BAD4FD" w:rsidRPr="00A4263E">
        <w:rPr>
          <w:rFonts w:eastAsiaTheme="minorEastAsia"/>
          <w:color w:val="000000" w:themeColor="text1"/>
          <w:vertAlign w:val="subscript"/>
        </w:rPr>
        <w:t>+</w:t>
      </w:r>
      <w:r w:rsidR="7D707785" w:rsidRPr="00A4263E">
        <w:rPr>
          <w:color w:val="000000" w:themeColor="text1"/>
          <w:vertAlign w:val="subscript"/>
        </w:rPr>
        <w:t>1A)</w:t>
      </w:r>
      <w:r w:rsidR="7D707785" w:rsidRPr="00A4263E">
        <w:rPr>
          <w:color w:val="000000" w:themeColor="text1"/>
        </w:rPr>
        <w:t>+2D</w:t>
      </w:r>
      <w:r w:rsidR="7D707785" w:rsidRPr="00A4263E">
        <w:rPr>
          <w:color w:val="000000" w:themeColor="text1"/>
          <w:vertAlign w:val="subscript"/>
        </w:rPr>
        <w:t>fp</w:t>
      </w:r>
      <w:r w:rsidR="7D707785" w:rsidRPr="00A4263E">
        <w:rPr>
          <w:color w:val="000000" w:themeColor="text1"/>
        </w:rPr>
        <w:t xml:space="preserve">” in </w:t>
      </w:r>
      <w:r w:rsidR="7D707785" w:rsidRPr="00A4263E">
        <w:rPr>
          <w:rFonts w:eastAsiaTheme="minorEastAsia"/>
          <w:color w:val="000000" w:themeColor="text1"/>
        </w:rPr>
        <w:t>T</w:t>
      </w:r>
      <w:r w:rsidR="7D707785" w:rsidRPr="00A4263E">
        <w:rPr>
          <w:color w:val="000000" w:themeColor="text1"/>
        </w:rPr>
        <w:t>able</w:t>
      </w:r>
      <w:r w:rsidR="7D707785" w:rsidRPr="00A4263E">
        <w:rPr>
          <w:rFonts w:eastAsiaTheme="minorEastAsia"/>
          <w:color w:val="000000" w:themeColor="text1"/>
        </w:rPr>
        <w:t xml:space="preserve"> 1</w:t>
      </w:r>
      <w:r w:rsidR="6FDD530E" w:rsidRPr="00A4263E">
        <w:rPr>
          <w:rFonts w:eastAsiaTheme="minorEastAsia"/>
          <w:color w:val="000000" w:themeColor="text1"/>
        </w:rPr>
        <w:t>).</w:t>
      </w:r>
    </w:p>
    <w:p w14:paraId="103ADA94" w14:textId="55BDE5A2" w:rsidR="00CD33C7" w:rsidRPr="00A4263E" w:rsidRDefault="0D932AFD" w:rsidP="61DFA3E5">
      <w:pPr>
        <w:spacing w:line="300" w:lineRule="auto"/>
        <w:ind w:firstLineChars="200" w:firstLine="480"/>
        <w:jc w:val="both"/>
        <w:rPr>
          <w:rFonts w:eastAsiaTheme="minorEastAsia"/>
          <w:color w:val="000000" w:themeColor="text1"/>
        </w:rPr>
      </w:pPr>
      <w:r w:rsidRPr="00A4263E">
        <w:rPr>
          <w:rFonts w:eastAsiaTheme="minorEastAsia"/>
          <w:color w:val="000000" w:themeColor="text1"/>
        </w:rPr>
        <w:t xml:space="preserve">The results </w:t>
      </w:r>
      <w:r w:rsidR="1C52D39F" w:rsidRPr="00A4263E">
        <w:rPr>
          <w:rFonts w:eastAsiaTheme="minorEastAsia"/>
          <w:color w:val="000000" w:themeColor="text1"/>
        </w:rPr>
        <w:t>obtained with</w:t>
      </w:r>
      <w:r w:rsidRPr="00A4263E">
        <w:rPr>
          <w:rFonts w:eastAsiaTheme="minorEastAsia"/>
          <w:color w:val="000000" w:themeColor="text1"/>
        </w:rPr>
        <w:t xml:space="preserve"> the </w:t>
      </w:r>
      <w:r w:rsidR="64BC7FEE" w:rsidRPr="00A4263E">
        <w:rPr>
          <w:rFonts w:eastAsiaTheme="minorEastAsia"/>
          <w:color w:val="000000" w:themeColor="text1"/>
        </w:rPr>
        <w:t>descriptors labelled as</w:t>
      </w:r>
      <w:r w:rsidRPr="00A4263E">
        <w:rPr>
          <w:rFonts w:eastAsiaTheme="minorEastAsia"/>
          <w:color w:val="000000" w:themeColor="text1"/>
        </w:rPr>
        <w:t xml:space="preserve"> “</w:t>
      </w:r>
      <w:r w:rsidRPr="00A4263E">
        <w:rPr>
          <w:color w:val="000000" w:themeColor="text1"/>
        </w:rPr>
        <w:t>9D</w:t>
      </w:r>
      <w:r w:rsidR="020643BB" w:rsidRPr="00A4263E">
        <w:rPr>
          <w:rFonts w:eastAsiaTheme="minorEastAsia"/>
          <w:color w:val="000000" w:themeColor="text1"/>
          <w:vertAlign w:val="subscript"/>
        </w:rPr>
        <w:t>ph</w:t>
      </w:r>
      <w:r w:rsidRPr="00A4263E">
        <w:rPr>
          <w:color w:val="000000" w:themeColor="text1"/>
          <w:vertAlign w:val="subscript"/>
        </w:rPr>
        <w:t>(5basic+2D+2A)</w:t>
      </w:r>
      <w:r w:rsidRPr="00A4263E">
        <w:rPr>
          <w:color w:val="000000" w:themeColor="text1"/>
        </w:rPr>
        <w:t>+2D</w:t>
      </w:r>
      <w:r w:rsidRPr="00A4263E">
        <w:rPr>
          <w:color w:val="000000" w:themeColor="text1"/>
          <w:vertAlign w:val="subscript"/>
        </w:rPr>
        <w:t>fp</w:t>
      </w:r>
      <w:r w:rsidRPr="00A4263E">
        <w:rPr>
          <w:rFonts w:eastAsiaTheme="minorEastAsia"/>
          <w:color w:val="000000" w:themeColor="text1"/>
        </w:rPr>
        <w:t>” (nine descriptors consist</w:t>
      </w:r>
      <w:r w:rsidR="1680FE3B" w:rsidRPr="00A4263E">
        <w:rPr>
          <w:rFonts w:eastAsiaTheme="minorEastAsia"/>
          <w:color w:val="000000" w:themeColor="text1"/>
        </w:rPr>
        <w:t>ing</w:t>
      </w:r>
      <w:r w:rsidRPr="00A4263E">
        <w:rPr>
          <w:rFonts w:eastAsiaTheme="minorEastAsia"/>
          <w:color w:val="000000" w:themeColor="text1"/>
        </w:rPr>
        <w:t xml:space="preserve"> of </w:t>
      </w:r>
      <w:r w:rsidR="0F5973CE" w:rsidRPr="00A4263E">
        <w:rPr>
          <w:rFonts w:eastAsiaTheme="minorEastAsia"/>
          <w:color w:val="000000" w:themeColor="text1"/>
        </w:rPr>
        <w:t>the</w:t>
      </w:r>
      <w:r w:rsidR="28F2485F" w:rsidRPr="00A4263E">
        <w:rPr>
          <w:rFonts w:eastAsiaTheme="minorEastAsia"/>
          <w:color w:val="000000" w:themeColor="text1"/>
        </w:rPr>
        <w:t xml:space="preserve"> </w:t>
      </w:r>
      <w:r w:rsidRPr="00A4263E">
        <w:rPr>
          <w:rFonts w:eastAsiaTheme="minorEastAsia"/>
          <w:color w:val="000000" w:themeColor="text1"/>
        </w:rPr>
        <w:t xml:space="preserve">five </w:t>
      </w:r>
      <w:r w:rsidR="1AC5E941" w:rsidRPr="00A4263E">
        <w:rPr>
          <w:rFonts w:eastAsiaTheme="minorEastAsia"/>
          <w:color w:val="000000" w:themeColor="text1"/>
        </w:rPr>
        <w:t xml:space="preserve">basic </w:t>
      </w:r>
      <w:r w:rsidR="53110669" w:rsidRPr="00A4263E">
        <w:rPr>
          <w:rFonts w:eastAsiaTheme="minorEastAsia"/>
          <w:color w:val="000000" w:themeColor="text1"/>
        </w:rPr>
        <w:t>ones</w:t>
      </w:r>
      <w:r w:rsidR="0CCAED42" w:rsidRPr="00A4263E">
        <w:rPr>
          <w:rFonts w:eastAsiaTheme="minorEastAsia"/>
          <w:color w:val="000000" w:themeColor="text1"/>
        </w:rPr>
        <w:t>, two</w:t>
      </w:r>
      <w:r w:rsidR="393DF21D" w:rsidRPr="00A4263E">
        <w:rPr>
          <w:rFonts w:eastAsiaTheme="minorEastAsia"/>
          <w:color w:val="000000" w:themeColor="text1"/>
        </w:rPr>
        <w:t xml:space="preserve"> additional </w:t>
      </w:r>
      <w:r w:rsidR="0B096317" w:rsidRPr="00A4263E">
        <w:rPr>
          <w:rFonts w:eastAsiaTheme="minorEastAsia"/>
          <w:color w:val="000000" w:themeColor="text1"/>
        </w:rPr>
        <w:t>absorption</w:t>
      </w:r>
      <w:r w:rsidRPr="00A4263E">
        <w:rPr>
          <w:rFonts w:eastAsiaTheme="minorEastAsia"/>
          <w:color w:val="000000" w:themeColor="text1"/>
        </w:rPr>
        <w:t xml:space="preserve"> descriptors (</w:t>
      </w:r>
      <w:r w:rsidRPr="00A4263E">
        <w:rPr>
          <w:rFonts w:ascii="Times New Roman" w:eastAsia="SimSun" w:hAnsi="Times New Roman" w:cs="Times New Roman"/>
          <w:color w:val="000000" w:themeColor="text1"/>
        </w:rPr>
        <w:t>Σ</w:t>
      </w:r>
      <w:r w:rsidRPr="00A4263E">
        <w:rPr>
          <w:rFonts w:ascii="Times New Roman" w:eastAsia="DengXian" w:hAnsi="Times New Roman" w:cs="Times New Roman"/>
          <w:i/>
          <w:iCs/>
          <w:color w:val="000000" w:themeColor="text1"/>
        </w:rPr>
        <w:t>f</w:t>
      </w:r>
      <w:r w:rsidRPr="00A4263E">
        <w:rPr>
          <w:rFonts w:ascii="Times New Roman" w:hAnsi="Times New Roman" w:cs="Times New Roman"/>
          <w:color w:val="000000" w:themeColor="text1"/>
        </w:rPr>
        <w:t>–D</w:t>
      </w:r>
      <w:r w:rsidR="58A99329" w:rsidRPr="00A4263E">
        <w:rPr>
          <w:rFonts w:ascii="Times New Roman" w:eastAsiaTheme="minorEastAsia" w:hAnsi="Times New Roman" w:cs="Times New Roman"/>
          <w:color w:val="000000" w:themeColor="text1"/>
        </w:rPr>
        <w:t xml:space="preserve"> and </w:t>
      </w:r>
      <w:r w:rsidRPr="00A4263E">
        <w:rPr>
          <w:rFonts w:ascii="Times New Roman" w:eastAsia="SimSun" w:hAnsi="Times New Roman" w:cs="Times New Roman"/>
          <w:color w:val="000000" w:themeColor="text1"/>
        </w:rPr>
        <w:t>Σ</w:t>
      </w:r>
      <w:r w:rsidRPr="00A4263E">
        <w:rPr>
          <w:rFonts w:ascii="Times New Roman" w:eastAsia="DengXian" w:hAnsi="Times New Roman" w:cs="Times New Roman"/>
          <w:i/>
          <w:iCs/>
          <w:color w:val="000000" w:themeColor="text1"/>
        </w:rPr>
        <w:t>f</w:t>
      </w:r>
      <w:r w:rsidRPr="00A4263E">
        <w:rPr>
          <w:rFonts w:ascii="Times New Roman" w:hAnsi="Times New Roman" w:cs="Times New Roman"/>
          <w:color w:val="000000" w:themeColor="text1"/>
        </w:rPr>
        <w:t>–</w:t>
      </w:r>
      <w:r w:rsidRPr="00A4263E">
        <w:rPr>
          <w:rFonts w:ascii="Times New Roman" w:eastAsiaTheme="minorEastAsia" w:hAnsi="Times New Roman" w:cs="Times New Roman"/>
          <w:color w:val="000000" w:themeColor="text1"/>
        </w:rPr>
        <w:t>A)</w:t>
      </w:r>
      <w:r w:rsidR="74DDE348" w:rsidRPr="00A4263E">
        <w:rPr>
          <w:rFonts w:ascii="Times New Roman" w:eastAsiaTheme="minorEastAsia" w:hAnsi="Times New Roman" w:cs="Times New Roman"/>
          <w:color w:val="000000" w:themeColor="text1"/>
        </w:rPr>
        <w:t>,</w:t>
      </w:r>
      <w:r w:rsidRPr="00A4263E">
        <w:rPr>
          <w:rFonts w:ascii="Times New Roman" w:eastAsiaTheme="minorEastAsia" w:hAnsi="Times New Roman" w:cs="Times New Roman"/>
          <w:color w:val="000000" w:themeColor="text1"/>
        </w:rPr>
        <w:t xml:space="preserve"> </w:t>
      </w:r>
      <w:r w:rsidR="7DA93FAB" w:rsidRPr="00A4263E">
        <w:rPr>
          <w:rFonts w:ascii="Times New Roman" w:eastAsiaTheme="minorEastAsia" w:hAnsi="Times New Roman" w:cs="Times New Roman"/>
          <w:color w:val="000000" w:themeColor="text1"/>
        </w:rPr>
        <w:t>two additional</w:t>
      </w:r>
      <w:r w:rsidRPr="00A4263E">
        <w:rPr>
          <w:rFonts w:ascii="Times New Roman" w:eastAsiaTheme="minorEastAsia" w:hAnsi="Times New Roman" w:cs="Times New Roman"/>
          <w:color w:val="000000" w:themeColor="text1"/>
        </w:rPr>
        <w:t xml:space="preserve"> miscibility</w:t>
      </w:r>
      <w:r w:rsidR="07E34867" w:rsidRPr="00A4263E">
        <w:rPr>
          <w:rFonts w:ascii="Times New Roman" w:eastAsiaTheme="minorEastAsia" w:hAnsi="Times New Roman" w:cs="Times New Roman"/>
          <w:color w:val="000000" w:themeColor="text1"/>
        </w:rPr>
        <w:t xml:space="preserve"> descriptors</w:t>
      </w:r>
      <w:r w:rsidRPr="00A4263E">
        <w:rPr>
          <w:rFonts w:ascii="Times New Roman" w:eastAsiaTheme="minorEastAsia" w:hAnsi="Times New Roman" w:cs="Times New Roman"/>
          <w:color w:val="000000" w:themeColor="text1"/>
        </w:rPr>
        <w:t xml:space="preserve"> </w:t>
      </w:r>
      <w:r w:rsidRPr="00A4263E">
        <w:rPr>
          <w:rFonts w:ascii="Times New Roman" w:hAnsi="Times New Roman" w:cs="Times New Roman"/>
          <w:color w:val="000000" w:themeColor="text1"/>
        </w:rPr>
        <w:t>XLOGP3-D</w:t>
      </w:r>
      <w:r w:rsidR="58A99329" w:rsidRPr="00A4263E">
        <w:rPr>
          <w:rFonts w:ascii="Times New Roman" w:eastAsiaTheme="minorEastAsia" w:hAnsi="Times New Roman" w:cs="Times New Roman"/>
          <w:color w:val="000000" w:themeColor="text1"/>
        </w:rPr>
        <w:t xml:space="preserve"> and </w:t>
      </w:r>
      <w:r w:rsidRPr="00A4263E">
        <w:rPr>
          <w:rFonts w:ascii="Times New Roman" w:hAnsi="Times New Roman" w:cs="Times New Roman"/>
          <w:color w:val="000000" w:themeColor="text1"/>
        </w:rPr>
        <w:t>XLOGP3-</w:t>
      </w:r>
      <w:r w:rsidRPr="00A4263E">
        <w:rPr>
          <w:rFonts w:ascii="Times New Roman" w:eastAsiaTheme="minorEastAsia" w:hAnsi="Times New Roman" w:cs="Times New Roman"/>
          <w:color w:val="000000" w:themeColor="text1"/>
        </w:rPr>
        <w:t>A)</w:t>
      </w:r>
      <w:r w:rsidRPr="00A4263E">
        <w:rPr>
          <w:rFonts w:eastAsiaTheme="minorEastAsia"/>
          <w:color w:val="000000" w:themeColor="text1"/>
        </w:rPr>
        <w:t xml:space="preserve"> and</w:t>
      </w:r>
      <w:r w:rsidRPr="00A4263E">
        <w:rPr>
          <w:rFonts w:ascii="Times New Roman" w:eastAsia="Times New Roman" w:hAnsi="Times New Roman" w:cs="Times New Roman"/>
          <w:color w:val="000000" w:themeColor="text1"/>
        </w:rPr>
        <w:t xml:space="preserve"> </w:t>
      </w:r>
      <w:r w:rsidR="384C5370" w:rsidRPr="00A4263E">
        <w:rPr>
          <w:rFonts w:ascii="Times New Roman" w:eastAsia="Times New Roman" w:hAnsi="Times New Roman" w:cs="Times New Roman"/>
          <w:color w:val="000000" w:themeColor="text1"/>
        </w:rPr>
        <w:t>“11D</w:t>
      </w:r>
      <w:r w:rsidR="605F7DA8" w:rsidRPr="00A4263E">
        <w:rPr>
          <w:rFonts w:ascii="Times New Roman" w:eastAsiaTheme="minorEastAsia" w:hAnsi="Times New Roman" w:cs="Times New Roman"/>
          <w:color w:val="000000" w:themeColor="text1"/>
          <w:vertAlign w:val="subscript"/>
        </w:rPr>
        <w:t>ph</w:t>
      </w:r>
      <w:r w:rsidR="384C5370" w:rsidRPr="00A4263E">
        <w:rPr>
          <w:rFonts w:ascii="Times New Roman" w:eastAsia="Times New Roman" w:hAnsi="Times New Roman" w:cs="Times New Roman"/>
          <w:color w:val="000000" w:themeColor="text1"/>
          <w:vertAlign w:val="subscript"/>
        </w:rPr>
        <w:t>(5basic+3D+3A)</w:t>
      </w:r>
      <w:r w:rsidR="384C5370" w:rsidRPr="00A4263E">
        <w:rPr>
          <w:rFonts w:ascii="Times New Roman" w:eastAsia="Times New Roman" w:hAnsi="Times New Roman" w:cs="Times New Roman"/>
          <w:color w:val="000000" w:themeColor="text1"/>
        </w:rPr>
        <w:t>+2D</w:t>
      </w:r>
      <w:r w:rsidR="384C5370" w:rsidRPr="00A4263E">
        <w:rPr>
          <w:rFonts w:ascii="Times New Roman" w:eastAsia="Times New Roman" w:hAnsi="Times New Roman" w:cs="Times New Roman"/>
          <w:color w:val="000000" w:themeColor="text1"/>
          <w:vertAlign w:val="subscript"/>
        </w:rPr>
        <w:t>fp</w:t>
      </w:r>
      <w:r w:rsidR="384C5370" w:rsidRPr="00A4263E">
        <w:rPr>
          <w:rFonts w:ascii="Times New Roman" w:eastAsia="Times New Roman" w:hAnsi="Times New Roman" w:cs="Times New Roman"/>
          <w:color w:val="000000" w:themeColor="text1"/>
        </w:rPr>
        <w:t xml:space="preserve">” (same as </w:t>
      </w:r>
      <w:r w:rsidR="12BFB658" w:rsidRPr="00A4263E">
        <w:rPr>
          <w:rFonts w:eastAsiaTheme="minorEastAsia"/>
          <w:color w:val="000000" w:themeColor="text1"/>
        </w:rPr>
        <w:t>“</w:t>
      </w:r>
      <w:r w:rsidR="12BFB658" w:rsidRPr="00A4263E">
        <w:rPr>
          <w:color w:val="000000" w:themeColor="text1"/>
        </w:rPr>
        <w:t>9D</w:t>
      </w:r>
      <w:r w:rsidR="605F7DA8" w:rsidRPr="00A4263E">
        <w:rPr>
          <w:rFonts w:eastAsiaTheme="minorEastAsia"/>
          <w:color w:val="000000" w:themeColor="text1"/>
          <w:vertAlign w:val="subscript"/>
        </w:rPr>
        <w:t>ph</w:t>
      </w:r>
      <w:r w:rsidR="12BFB658" w:rsidRPr="00A4263E">
        <w:rPr>
          <w:color w:val="000000" w:themeColor="text1"/>
          <w:vertAlign w:val="subscript"/>
        </w:rPr>
        <w:t>(5basic+2D+2A)</w:t>
      </w:r>
      <w:r w:rsidR="12BFB658" w:rsidRPr="00A4263E">
        <w:rPr>
          <w:color w:val="000000" w:themeColor="text1"/>
        </w:rPr>
        <w:t>+2D</w:t>
      </w:r>
      <w:r w:rsidR="12BFB658" w:rsidRPr="00A4263E">
        <w:rPr>
          <w:color w:val="000000" w:themeColor="text1"/>
          <w:vertAlign w:val="subscript"/>
        </w:rPr>
        <w:t>fp</w:t>
      </w:r>
      <w:r w:rsidR="12BFB658" w:rsidRPr="00A4263E">
        <w:rPr>
          <w:rFonts w:eastAsiaTheme="minorEastAsia"/>
          <w:color w:val="000000" w:themeColor="text1"/>
        </w:rPr>
        <w:t>”</w:t>
      </w:r>
      <w:r w:rsidR="384C5370" w:rsidRPr="00A4263E">
        <w:rPr>
          <w:rFonts w:ascii="Times New Roman" w:eastAsia="Times New Roman" w:hAnsi="Times New Roman" w:cs="Times New Roman"/>
          <w:color w:val="000000" w:themeColor="text1"/>
        </w:rPr>
        <w:t>, plus</w:t>
      </w:r>
      <w:r w:rsidR="72F13FC1" w:rsidRPr="00A4263E">
        <w:rPr>
          <w:rFonts w:ascii="Times New Roman" w:eastAsia="Times New Roman" w:hAnsi="Times New Roman" w:cs="Times New Roman"/>
          <w:color w:val="000000" w:themeColor="text1"/>
        </w:rPr>
        <w:t xml:space="preserve"> </w:t>
      </w:r>
      <w:r w:rsidR="72F13FC1" w:rsidRPr="00A4263E">
        <w:rPr>
          <w:rFonts w:eastAsiaTheme="minorEastAsia"/>
          <w:color w:val="000000" w:themeColor="text1"/>
        </w:rPr>
        <w:t xml:space="preserve">two descriptors in the molecular size </w:t>
      </w:r>
      <w:r w:rsidR="6FCCE56C" w:rsidRPr="00A4263E">
        <w:rPr>
          <w:rFonts w:eastAsiaTheme="minorEastAsia"/>
          <w:color w:val="000000" w:themeColor="text1"/>
        </w:rPr>
        <w:t>group</w:t>
      </w:r>
      <w:r w:rsidR="72F13FC1" w:rsidRPr="00A4263E">
        <w:rPr>
          <w:rFonts w:eastAsiaTheme="minorEastAsia"/>
          <w:color w:val="000000" w:themeColor="text1"/>
        </w:rPr>
        <w:t xml:space="preserve">, </w:t>
      </w:r>
      <w:r w:rsidR="72F13FC1" w:rsidRPr="00A4263E">
        <w:rPr>
          <w:rFonts w:ascii="Times New Roman" w:hAnsi="Times New Roman" w:cs="Times New Roman"/>
          <w:i/>
          <w:iCs/>
          <w:color w:val="000000" w:themeColor="text1"/>
        </w:rPr>
        <w:t>P</w:t>
      </w:r>
      <w:r w:rsidR="72F13FC1" w:rsidRPr="00A4263E">
        <w:rPr>
          <w:rFonts w:ascii="Times New Roman" w:hAnsi="Times New Roman" w:cs="Times New Roman"/>
          <w:color w:val="000000" w:themeColor="text1"/>
        </w:rPr>
        <w:t>-</w:t>
      </w:r>
      <w:r w:rsidR="72F13FC1" w:rsidRPr="00A4263E">
        <w:rPr>
          <w:rFonts w:ascii="Times New Roman" w:eastAsiaTheme="minorEastAsia" w:hAnsi="Times New Roman" w:cs="Times New Roman"/>
          <w:color w:val="000000" w:themeColor="text1"/>
        </w:rPr>
        <w:t>D and</w:t>
      </w:r>
      <w:r w:rsidR="72F13FC1" w:rsidRPr="00A4263E">
        <w:rPr>
          <w:rFonts w:ascii="Times New Roman" w:hAnsi="Times New Roman" w:cs="Times New Roman"/>
          <w:i/>
          <w:iCs/>
          <w:color w:val="000000" w:themeColor="text1"/>
        </w:rPr>
        <w:t xml:space="preserve"> P</w:t>
      </w:r>
      <w:r w:rsidR="72F13FC1" w:rsidRPr="00A4263E">
        <w:rPr>
          <w:rFonts w:ascii="Times New Roman" w:hAnsi="Times New Roman" w:cs="Times New Roman"/>
          <w:color w:val="000000" w:themeColor="text1"/>
        </w:rPr>
        <w:t>-</w:t>
      </w:r>
      <w:r w:rsidR="72F13FC1" w:rsidRPr="00A4263E">
        <w:rPr>
          <w:rFonts w:ascii="Times New Roman" w:eastAsiaTheme="minorEastAsia" w:hAnsi="Times New Roman" w:cs="Times New Roman"/>
          <w:color w:val="000000" w:themeColor="text1"/>
        </w:rPr>
        <w:t>A</w:t>
      </w:r>
      <w:r w:rsidR="384C5370" w:rsidRPr="00A4263E">
        <w:rPr>
          <w:rFonts w:ascii="Times New Roman" w:eastAsia="Times New Roman" w:hAnsi="Times New Roman" w:cs="Times New Roman"/>
          <w:color w:val="000000" w:themeColor="text1"/>
        </w:rPr>
        <w:t>)</w:t>
      </w:r>
      <w:r w:rsidR="1C80397C" w:rsidRPr="00A4263E">
        <w:rPr>
          <w:rFonts w:ascii="Times New Roman" w:eastAsia="Times New Roman" w:hAnsi="Times New Roman" w:cs="Times New Roman"/>
          <w:color w:val="000000" w:themeColor="text1"/>
        </w:rPr>
        <w:t xml:space="preserve"> are slightly better, with equivalent </w:t>
      </w:r>
      <w:r w:rsidR="1C80397C" w:rsidRPr="00A4263E">
        <w:rPr>
          <w:rFonts w:ascii="Times New Roman" w:eastAsia="Times New Roman" w:hAnsi="Times New Roman" w:cs="Times New Roman"/>
          <w:i/>
          <w:iCs/>
          <w:color w:val="000000" w:themeColor="text1"/>
        </w:rPr>
        <w:t xml:space="preserve">r </w:t>
      </w:r>
      <w:r w:rsidR="1C80397C" w:rsidRPr="00A4263E">
        <w:rPr>
          <w:rFonts w:ascii="Times New Roman" w:eastAsia="Times New Roman" w:hAnsi="Times New Roman" w:cs="Times New Roman"/>
          <w:color w:val="000000" w:themeColor="text1"/>
        </w:rPr>
        <w:t>values, and slightly smaller RMSE values.</w:t>
      </w:r>
      <w:r w:rsidRPr="00A4263E">
        <w:rPr>
          <w:rFonts w:eastAsia="SimSun"/>
          <w:color w:val="000000" w:themeColor="text1"/>
        </w:rPr>
        <w:t xml:space="preserve"> </w:t>
      </w:r>
      <w:r w:rsidR="6A5CAFE9" w:rsidRPr="00A4263E">
        <w:rPr>
          <w:rFonts w:eastAsia="SimSun"/>
          <w:color w:val="000000" w:themeColor="text1"/>
        </w:rPr>
        <w:t xml:space="preserve">However, </w:t>
      </w:r>
      <w:r w:rsidR="402D6ED2" w:rsidRPr="00A4263E">
        <w:rPr>
          <w:rFonts w:eastAsia="SimSun"/>
          <w:color w:val="000000" w:themeColor="text1"/>
        </w:rPr>
        <w:t>f</w:t>
      </w:r>
      <w:r w:rsidRPr="00A4263E">
        <w:rPr>
          <w:rFonts w:eastAsia="SimSun"/>
          <w:color w:val="000000" w:themeColor="text1"/>
        </w:rPr>
        <w:t xml:space="preserve">urther increasing the numbers of descriptors </w:t>
      </w:r>
      <w:r w:rsidR="6FDD530E" w:rsidRPr="00A4263E">
        <w:rPr>
          <w:rFonts w:eastAsia="SimSun"/>
          <w:color w:val="000000" w:themeColor="text1"/>
        </w:rPr>
        <w:lastRenderedPageBreak/>
        <w:t>(</w:t>
      </w:r>
      <w:r w:rsidR="6E247A79" w:rsidRPr="00A4263E">
        <w:rPr>
          <w:rFonts w:eastAsia="SimSun"/>
          <w:color w:val="000000" w:themeColor="text1"/>
        </w:rPr>
        <w:t>see for examples the descriptors labelled as</w:t>
      </w:r>
      <w:r w:rsidR="6FDD530E" w:rsidRPr="00A4263E">
        <w:rPr>
          <w:rFonts w:eastAsia="SimSun"/>
          <w:color w:val="000000" w:themeColor="text1"/>
        </w:rPr>
        <w:t xml:space="preserve"> “13D</w:t>
      </w:r>
      <w:r w:rsidR="605F7DA8" w:rsidRPr="00A4263E">
        <w:rPr>
          <w:rFonts w:eastAsia="SimSun"/>
          <w:color w:val="000000" w:themeColor="text1"/>
          <w:vertAlign w:val="subscript"/>
        </w:rPr>
        <w:t>ph</w:t>
      </w:r>
      <w:r w:rsidR="6FDD530E" w:rsidRPr="00A4263E">
        <w:rPr>
          <w:rFonts w:eastAsia="SimSun"/>
          <w:color w:val="000000" w:themeColor="text1"/>
          <w:vertAlign w:val="subscript"/>
        </w:rPr>
        <w:t>(5basic+4D+4A)</w:t>
      </w:r>
      <w:r w:rsidR="6FDD530E" w:rsidRPr="00A4263E">
        <w:rPr>
          <w:rFonts w:eastAsia="SimSun"/>
          <w:color w:val="000000" w:themeColor="text1"/>
        </w:rPr>
        <w:t>+2D</w:t>
      </w:r>
      <w:r w:rsidR="6FDD530E" w:rsidRPr="00A4263E">
        <w:rPr>
          <w:rFonts w:eastAsia="SimSun"/>
          <w:color w:val="000000" w:themeColor="text1"/>
          <w:vertAlign w:val="subscript"/>
        </w:rPr>
        <w:t>fp</w:t>
      </w:r>
      <w:r w:rsidR="6FDD530E" w:rsidRPr="00A4263E">
        <w:rPr>
          <w:rFonts w:eastAsia="SimSun"/>
          <w:color w:val="000000" w:themeColor="text1"/>
        </w:rPr>
        <w:t xml:space="preserve">” </w:t>
      </w:r>
      <w:r w:rsidR="19D59B8C" w:rsidRPr="00A4263E">
        <w:rPr>
          <w:rFonts w:eastAsia="SimSun"/>
          <w:color w:val="000000" w:themeColor="text1"/>
        </w:rPr>
        <w:t>expanded</w:t>
      </w:r>
      <w:r w:rsidR="13BD9E11" w:rsidRPr="00A4263E">
        <w:rPr>
          <w:rFonts w:eastAsia="SimSun"/>
          <w:color w:val="000000" w:themeColor="text1"/>
        </w:rPr>
        <w:t xml:space="preserve"> </w:t>
      </w:r>
      <w:r w:rsidR="6FCCE56C" w:rsidRPr="00A4263E">
        <w:rPr>
          <w:rFonts w:eastAsia="SimSun"/>
          <w:color w:val="000000" w:themeColor="text1"/>
        </w:rPr>
        <w:t xml:space="preserve">with </w:t>
      </w:r>
      <w:r w:rsidR="28062428" w:rsidRPr="00A4263E">
        <w:rPr>
          <w:rFonts w:ascii="Times New Roman" w:hAnsi="Times New Roman" w:cs="Times New Roman"/>
          <w:i/>
          <w:iCs/>
          <w:color w:val="000000" w:themeColor="text1"/>
        </w:rPr>
        <w:t>E</w:t>
      </w:r>
      <w:r w:rsidR="28062428" w:rsidRPr="00A4263E">
        <w:rPr>
          <w:rFonts w:ascii="Times New Roman" w:hAnsi="Times New Roman" w:cs="Times New Roman"/>
          <w:i/>
          <w:iCs/>
          <w:color w:val="000000" w:themeColor="text1"/>
          <w:vertAlign w:val="subscript"/>
        </w:rPr>
        <w:t>fund</w:t>
      </w:r>
      <w:r w:rsidR="28062428" w:rsidRPr="00A4263E">
        <w:rPr>
          <w:rFonts w:ascii="Times New Roman" w:hAnsi="Times New Roman" w:cs="Times New Roman"/>
          <w:color w:val="000000" w:themeColor="text1"/>
        </w:rPr>
        <w:t>-D</w:t>
      </w:r>
      <w:r w:rsidR="28062428" w:rsidRPr="00A4263E">
        <w:rPr>
          <w:rFonts w:ascii="Times New Roman" w:eastAsia="DengXian" w:hAnsi="Times New Roman" w:cs="Times New Roman"/>
          <w:color w:val="000000" w:themeColor="text1"/>
        </w:rPr>
        <w:t xml:space="preserve"> </w:t>
      </w:r>
      <w:r w:rsidR="13BD9E11" w:rsidRPr="00A4263E">
        <w:rPr>
          <w:rFonts w:ascii="Times New Roman" w:eastAsia="DengXian" w:hAnsi="Times New Roman" w:cs="Times New Roman"/>
          <w:color w:val="000000" w:themeColor="text1"/>
        </w:rPr>
        <w:t xml:space="preserve">and </w:t>
      </w:r>
      <w:r w:rsidR="28062428" w:rsidRPr="00A4263E">
        <w:rPr>
          <w:rFonts w:ascii="Times New Roman" w:hAnsi="Times New Roman" w:cs="Times New Roman"/>
          <w:color w:val="000000" w:themeColor="text1"/>
        </w:rPr>
        <w:t>H-bond acc.</w:t>
      </w:r>
      <w:r w:rsidR="28062428" w:rsidRPr="00A4263E">
        <w:rPr>
          <w:rFonts w:ascii="Times New Roman" w:eastAsia="DengXian" w:hAnsi="Times New Roman" w:cs="Times New Roman"/>
          <w:color w:val="000000" w:themeColor="text1"/>
        </w:rPr>
        <w:t xml:space="preserve"> A</w:t>
      </w:r>
      <w:r w:rsidR="13BD9E11" w:rsidRPr="00A4263E">
        <w:rPr>
          <w:rFonts w:ascii="Times New Roman" w:eastAsia="DengXian" w:hAnsi="Times New Roman" w:cs="Times New Roman"/>
          <w:color w:val="000000" w:themeColor="text1"/>
        </w:rPr>
        <w:t>,</w:t>
      </w:r>
      <w:r w:rsidR="2B5ED41F" w:rsidRPr="00A4263E">
        <w:rPr>
          <w:rFonts w:ascii="Times New Roman" w:eastAsia="DengXian" w:hAnsi="Times New Roman" w:cs="Times New Roman"/>
          <w:color w:val="000000" w:themeColor="text1"/>
        </w:rPr>
        <w:t xml:space="preserve"> </w:t>
      </w:r>
      <w:r w:rsidR="6FDD530E" w:rsidRPr="00A4263E">
        <w:rPr>
          <w:rFonts w:eastAsia="SimSun"/>
          <w:color w:val="000000" w:themeColor="text1"/>
        </w:rPr>
        <w:t>and “15D</w:t>
      </w:r>
      <w:r w:rsidR="605F7DA8" w:rsidRPr="00A4263E">
        <w:rPr>
          <w:rFonts w:eastAsia="SimSun"/>
          <w:color w:val="000000" w:themeColor="text1"/>
          <w:vertAlign w:val="subscript"/>
        </w:rPr>
        <w:t>ph</w:t>
      </w:r>
      <w:r w:rsidR="6FDD530E" w:rsidRPr="00A4263E">
        <w:rPr>
          <w:rFonts w:eastAsia="SimSun"/>
          <w:color w:val="000000" w:themeColor="text1"/>
          <w:vertAlign w:val="subscript"/>
        </w:rPr>
        <w:t>(5basic+5D+5A)</w:t>
      </w:r>
      <w:r w:rsidR="6FDD530E" w:rsidRPr="00A4263E">
        <w:rPr>
          <w:rFonts w:eastAsia="SimSun"/>
          <w:color w:val="000000" w:themeColor="text1"/>
        </w:rPr>
        <w:t>+2D</w:t>
      </w:r>
      <w:r w:rsidR="6FDD530E" w:rsidRPr="00A4263E">
        <w:rPr>
          <w:rFonts w:eastAsia="SimSun"/>
          <w:color w:val="000000" w:themeColor="text1"/>
          <w:vertAlign w:val="subscript"/>
        </w:rPr>
        <w:t>fp</w:t>
      </w:r>
      <w:r w:rsidR="6FDD530E" w:rsidRPr="00A4263E">
        <w:rPr>
          <w:rFonts w:eastAsia="SimSun"/>
          <w:color w:val="000000" w:themeColor="text1"/>
        </w:rPr>
        <w:t>”</w:t>
      </w:r>
      <w:r w:rsidR="13BD9E11" w:rsidRPr="00A4263E">
        <w:rPr>
          <w:rFonts w:eastAsia="SimSun"/>
          <w:color w:val="000000" w:themeColor="text1"/>
        </w:rPr>
        <w:t xml:space="preserve"> </w:t>
      </w:r>
      <w:r w:rsidR="26DF48FE" w:rsidRPr="00A4263E">
        <w:rPr>
          <w:rFonts w:eastAsia="SimSun"/>
          <w:color w:val="000000" w:themeColor="text1"/>
        </w:rPr>
        <w:t>expanded</w:t>
      </w:r>
      <w:r w:rsidR="13BD9E11" w:rsidRPr="00A4263E">
        <w:rPr>
          <w:rFonts w:eastAsia="SimSun"/>
          <w:color w:val="000000" w:themeColor="text1"/>
        </w:rPr>
        <w:t xml:space="preserve"> with</w:t>
      </w:r>
      <w:r w:rsidR="28062428" w:rsidRPr="00A4263E">
        <w:rPr>
          <w:rFonts w:ascii="Times New Roman" w:hAnsi="Times New Roman" w:cs="Times New Roman"/>
          <w:color w:val="000000" w:themeColor="text1"/>
        </w:rPr>
        <w:t xml:space="preserve"> Δ</w:t>
      </w:r>
      <w:r w:rsidR="28062428" w:rsidRPr="00A4263E">
        <w:rPr>
          <w:rFonts w:ascii="Times New Roman" w:eastAsiaTheme="minorEastAsia" w:hAnsi="Times New Roman" w:cs="Times New Roman"/>
          <w:i/>
          <w:iCs/>
          <w:color w:val="000000" w:themeColor="text1"/>
        </w:rPr>
        <w:t>E</w:t>
      </w:r>
      <w:r w:rsidR="28062428" w:rsidRPr="00A4263E">
        <w:rPr>
          <w:rFonts w:ascii="Times New Roman" w:eastAsiaTheme="minorEastAsia" w:hAnsi="Times New Roman" w:cs="Times New Roman"/>
          <w:i/>
          <w:iCs/>
          <w:color w:val="000000" w:themeColor="text1"/>
          <w:vertAlign w:val="subscript"/>
        </w:rPr>
        <w:t>L</w:t>
      </w:r>
      <w:r w:rsidR="28062428" w:rsidRPr="00A4263E">
        <w:rPr>
          <w:rFonts w:ascii="Times New Roman" w:hAnsi="Times New Roman" w:cs="Times New Roman"/>
          <w:color w:val="000000" w:themeColor="text1"/>
        </w:rPr>
        <w:t>-D</w:t>
      </w:r>
      <w:r w:rsidR="13BD9E11" w:rsidRPr="00A4263E">
        <w:rPr>
          <w:rFonts w:ascii="Times New Roman" w:eastAsia="DengXian" w:hAnsi="Times New Roman" w:cs="Times New Roman"/>
          <w:color w:val="000000" w:themeColor="text1"/>
        </w:rPr>
        <w:t xml:space="preserve"> and</w:t>
      </w:r>
      <w:r w:rsidR="28062428" w:rsidRPr="00A4263E">
        <w:rPr>
          <w:rFonts w:ascii="Times New Roman" w:hAnsi="Times New Roman" w:cs="Times New Roman"/>
          <w:i/>
          <w:iCs/>
          <w:color w:val="000000" w:themeColor="text1"/>
        </w:rPr>
        <w:t xml:space="preserve"> </w:t>
      </w:r>
      <w:r w:rsidR="28062428" w:rsidRPr="00A4263E">
        <w:rPr>
          <w:rFonts w:ascii="Times New Roman" w:hAnsi="Times New Roman" w:cs="Times New Roman"/>
          <w:color w:val="000000" w:themeColor="text1"/>
        </w:rPr>
        <w:t>Δ</w:t>
      </w:r>
      <w:r w:rsidR="28062428" w:rsidRPr="00A4263E">
        <w:rPr>
          <w:rFonts w:ascii="Times New Roman" w:eastAsiaTheme="minorEastAsia" w:hAnsi="Times New Roman" w:cs="Times New Roman"/>
          <w:i/>
          <w:iCs/>
          <w:color w:val="000000" w:themeColor="text1"/>
        </w:rPr>
        <w:t>E</w:t>
      </w:r>
      <w:r w:rsidR="28062428" w:rsidRPr="00A4263E">
        <w:rPr>
          <w:rFonts w:ascii="Times New Roman" w:eastAsiaTheme="minorEastAsia" w:hAnsi="Times New Roman" w:cs="Times New Roman"/>
          <w:i/>
          <w:iCs/>
          <w:color w:val="000000" w:themeColor="text1"/>
          <w:vertAlign w:val="subscript"/>
        </w:rPr>
        <w:t>H</w:t>
      </w:r>
      <w:r w:rsidR="748A7538" w:rsidRPr="00A4263E">
        <w:rPr>
          <w:rFonts w:ascii="Times New Roman" w:eastAsia="DengXian" w:hAnsi="Times New Roman" w:cs="Times New Roman"/>
          <w:color w:val="000000" w:themeColor="text1"/>
        </w:rPr>
        <w:t>-A</w:t>
      </w:r>
      <w:r w:rsidR="6FDD530E" w:rsidRPr="00A4263E">
        <w:rPr>
          <w:rFonts w:eastAsia="SimSun"/>
          <w:color w:val="000000" w:themeColor="text1"/>
        </w:rPr>
        <w:t xml:space="preserve">) </w:t>
      </w:r>
      <w:r w:rsidRPr="00A4263E">
        <w:rPr>
          <w:rFonts w:eastAsia="SimSun"/>
          <w:color w:val="000000" w:themeColor="text1"/>
        </w:rPr>
        <w:t xml:space="preserve">are not favourable. </w:t>
      </w:r>
      <w:r w:rsidRPr="00A4263E">
        <w:rPr>
          <w:rFonts w:eastAsia="DengXian"/>
          <w:color w:val="000000" w:themeColor="text1"/>
          <w:lang w:val="en-US"/>
        </w:rPr>
        <w:t xml:space="preserve">Although the </w:t>
      </w:r>
      <w:r w:rsidR="01CA0EB6" w:rsidRPr="00A4263E">
        <w:rPr>
          <w:rFonts w:eastAsia="DengXian"/>
          <w:color w:val="000000" w:themeColor="text1"/>
          <w:lang w:val="en-US"/>
        </w:rPr>
        <w:t xml:space="preserve">prediction results </w:t>
      </w:r>
      <w:r w:rsidR="1436EA70" w:rsidRPr="00A4263E">
        <w:rPr>
          <w:rFonts w:eastAsia="DengXian"/>
          <w:color w:val="000000" w:themeColor="text1"/>
          <w:lang w:val="en-US"/>
        </w:rPr>
        <w:t xml:space="preserve">are </w:t>
      </w:r>
      <w:r w:rsidR="01CA0EB6" w:rsidRPr="00A4263E">
        <w:rPr>
          <w:rFonts w:eastAsia="DengXian"/>
          <w:color w:val="000000" w:themeColor="text1"/>
          <w:lang w:val="en-US"/>
        </w:rPr>
        <w:t>improve</w:t>
      </w:r>
      <w:r w:rsidR="1436EA70" w:rsidRPr="00A4263E">
        <w:rPr>
          <w:rFonts w:eastAsia="DengXian"/>
          <w:color w:val="000000" w:themeColor="text1"/>
          <w:lang w:val="en-US"/>
        </w:rPr>
        <w:t>d</w:t>
      </w:r>
      <w:r w:rsidR="01CA0EB6" w:rsidRPr="00A4263E">
        <w:rPr>
          <w:rFonts w:eastAsia="DengXian"/>
          <w:color w:val="000000" w:themeColor="text1"/>
          <w:lang w:val="en-US"/>
        </w:rPr>
        <w:t xml:space="preserve"> when considering </w:t>
      </w:r>
      <w:r w:rsidR="3CA6E741" w:rsidRPr="00A4263E">
        <w:rPr>
          <w:rFonts w:eastAsia="DengXian"/>
          <w:color w:val="000000" w:themeColor="text1"/>
          <w:lang w:val="en-US"/>
        </w:rPr>
        <w:t>physical</w:t>
      </w:r>
      <w:r w:rsidRPr="00A4263E">
        <w:rPr>
          <w:rFonts w:eastAsia="DengXian"/>
          <w:color w:val="000000" w:themeColor="text1"/>
          <w:lang w:val="en-US"/>
        </w:rPr>
        <w:t xml:space="preserve"> descriptors</w:t>
      </w:r>
      <w:r w:rsidR="40A30570" w:rsidRPr="00A4263E">
        <w:rPr>
          <w:rFonts w:eastAsia="DengXian"/>
          <w:color w:val="000000" w:themeColor="text1"/>
          <w:lang w:val="en-US"/>
        </w:rPr>
        <w:t xml:space="preserve"> in addition to the structural ones</w:t>
      </w:r>
      <w:r w:rsidRPr="00A4263E">
        <w:rPr>
          <w:rFonts w:eastAsia="DengXian"/>
          <w:color w:val="000000" w:themeColor="text1"/>
          <w:lang w:val="en-US"/>
        </w:rPr>
        <w:t xml:space="preserve">, the </w:t>
      </w:r>
      <w:r w:rsidR="30A79A28" w:rsidRPr="00A4263E">
        <w:rPr>
          <w:rFonts w:eastAsia="DengXian"/>
          <w:color w:val="000000" w:themeColor="text1"/>
          <w:lang w:val="en-US"/>
        </w:rPr>
        <w:t>additional descriptors only change slightly the accuracy of our model</w:t>
      </w:r>
      <w:r w:rsidR="095BAE92" w:rsidRPr="00A4263E">
        <w:rPr>
          <w:rFonts w:eastAsia="DengXian"/>
          <w:color w:val="000000" w:themeColor="text1"/>
          <w:lang w:val="en-US"/>
        </w:rPr>
        <w:t xml:space="preserve">, as </w:t>
      </w:r>
      <w:r w:rsidR="001A290B" w:rsidRPr="00A4263E">
        <w:rPr>
          <w:rFonts w:eastAsia="DengXian"/>
          <w:color w:val="000000" w:themeColor="text1"/>
          <w:lang w:val="en-US"/>
        </w:rPr>
        <w:t>presented</w:t>
      </w:r>
      <w:r w:rsidR="095BAE92" w:rsidRPr="00A4263E">
        <w:rPr>
          <w:rFonts w:eastAsia="DengXian"/>
          <w:color w:val="000000" w:themeColor="text1"/>
          <w:lang w:val="en-US"/>
        </w:rPr>
        <w:t xml:space="preserve"> in more detail in </w:t>
      </w:r>
      <w:r w:rsidR="001A290B" w:rsidRPr="00A4263E">
        <w:rPr>
          <w:rFonts w:eastAsia="DengXian"/>
          <w:color w:val="000000" w:themeColor="text1"/>
          <w:lang w:val="en-US"/>
        </w:rPr>
        <w:t>Table S</w:t>
      </w:r>
      <w:r w:rsidR="00FA240D" w:rsidRPr="00A4263E">
        <w:rPr>
          <w:rFonts w:eastAsia="DengXian"/>
          <w:color w:val="000000" w:themeColor="text1"/>
          <w:lang w:val="en-US"/>
        </w:rPr>
        <w:t>7</w:t>
      </w:r>
      <w:r w:rsidRPr="00A4263E">
        <w:rPr>
          <w:rFonts w:ascii="Times New Roman" w:eastAsia="Times New Roman" w:hAnsi="Times New Roman" w:cs="Times New Roman"/>
          <w:color w:val="000000" w:themeColor="text1"/>
          <w:lang w:val="en-US"/>
        </w:rPr>
        <w:t>.</w:t>
      </w:r>
      <w:r w:rsidRPr="00A4263E">
        <w:rPr>
          <w:rFonts w:ascii="Times New Roman" w:eastAsia="Times New Roman" w:hAnsi="Times New Roman" w:cs="Times New Roman"/>
          <w:color w:val="000000" w:themeColor="text1"/>
        </w:rPr>
        <w:t xml:space="preserve"> </w:t>
      </w:r>
      <w:r w:rsidR="32DF850A" w:rsidRPr="00A4263E">
        <w:rPr>
          <w:rFonts w:ascii="Times New Roman" w:eastAsia="Times New Roman" w:hAnsi="Times New Roman" w:cs="Times New Roman"/>
          <w:color w:val="000000" w:themeColor="text1"/>
        </w:rPr>
        <w:t>We have performed this analy</w:t>
      </w:r>
      <w:r w:rsidR="00D90D51" w:rsidRPr="00A4263E">
        <w:rPr>
          <w:rFonts w:ascii="Times New Roman" w:eastAsia="Times New Roman" w:hAnsi="Times New Roman" w:cs="Times New Roman"/>
          <w:color w:val="000000" w:themeColor="text1"/>
        </w:rPr>
        <w:t>s</w:t>
      </w:r>
      <w:r w:rsidR="32DF850A" w:rsidRPr="00A4263E">
        <w:rPr>
          <w:rFonts w:ascii="Times New Roman" w:eastAsia="Times New Roman" w:hAnsi="Times New Roman" w:cs="Times New Roman"/>
          <w:color w:val="000000" w:themeColor="text1"/>
        </w:rPr>
        <w:t xml:space="preserve">is to find the most convenient combination of descriptors </w:t>
      </w:r>
      <w:r w:rsidR="748A7538" w:rsidRPr="00A4263E">
        <w:rPr>
          <w:rFonts w:ascii="Times New Roman" w:eastAsiaTheme="minorEastAsia" w:hAnsi="Times New Roman" w:cs="Times New Roman"/>
          <w:color w:val="000000" w:themeColor="text1"/>
        </w:rPr>
        <w:t>labelled as “</w:t>
      </w:r>
      <w:r w:rsidR="748A7538" w:rsidRPr="00A4263E">
        <w:rPr>
          <w:color w:val="000000" w:themeColor="text1"/>
        </w:rPr>
        <w:t>9D</w:t>
      </w:r>
      <w:r w:rsidR="748A7538" w:rsidRPr="00A4263E">
        <w:rPr>
          <w:rFonts w:eastAsiaTheme="minorEastAsia"/>
          <w:color w:val="000000" w:themeColor="text1"/>
          <w:vertAlign w:val="subscript"/>
        </w:rPr>
        <w:t>ph</w:t>
      </w:r>
      <w:r w:rsidR="748A7538" w:rsidRPr="00A4263E">
        <w:rPr>
          <w:color w:val="000000" w:themeColor="text1"/>
          <w:vertAlign w:val="subscript"/>
        </w:rPr>
        <w:t>(5basic+2D+2A)</w:t>
      </w:r>
      <w:r w:rsidR="748A7538" w:rsidRPr="00A4263E">
        <w:rPr>
          <w:color w:val="000000" w:themeColor="text1"/>
        </w:rPr>
        <w:t>+2D</w:t>
      </w:r>
      <w:r w:rsidR="748A7538" w:rsidRPr="00A4263E">
        <w:rPr>
          <w:color w:val="000000" w:themeColor="text1"/>
          <w:vertAlign w:val="subscript"/>
        </w:rPr>
        <w:t>fp</w:t>
      </w:r>
      <w:r w:rsidR="748A7538" w:rsidRPr="00A4263E">
        <w:rPr>
          <w:rFonts w:eastAsiaTheme="minorEastAsia"/>
          <w:color w:val="000000" w:themeColor="text1"/>
        </w:rPr>
        <w:t>”</w:t>
      </w:r>
      <w:r w:rsidR="748A7538" w:rsidRPr="00A4263E">
        <w:rPr>
          <w:rFonts w:ascii="Times New Roman" w:eastAsia="Times New Roman" w:hAnsi="Times New Roman" w:cs="Times New Roman"/>
          <w:color w:val="000000" w:themeColor="text1"/>
        </w:rPr>
        <w:t xml:space="preserve"> </w:t>
      </w:r>
      <w:r w:rsidR="32DF850A" w:rsidRPr="00A4263E">
        <w:rPr>
          <w:rFonts w:ascii="Times New Roman" w:eastAsia="Times New Roman" w:hAnsi="Times New Roman" w:cs="Times New Roman"/>
          <w:color w:val="000000" w:themeColor="text1"/>
        </w:rPr>
        <w:t xml:space="preserve">with </w:t>
      </w:r>
      <w:r w:rsidR="32DF850A" w:rsidRPr="00A4263E">
        <w:rPr>
          <w:rFonts w:ascii="Times New Roman" w:eastAsia="Times New Roman" w:hAnsi="Times New Roman" w:cs="Times New Roman"/>
          <w:i/>
          <w:iCs/>
          <w:color w:val="000000" w:themeColor="text1"/>
        </w:rPr>
        <w:t>k</w:t>
      </w:r>
      <w:r w:rsidR="32DF850A" w:rsidRPr="00A4263E">
        <w:rPr>
          <w:rFonts w:ascii="Times New Roman" w:eastAsia="Times New Roman" w:hAnsi="Times New Roman" w:cs="Times New Roman"/>
          <w:color w:val="000000" w:themeColor="text1"/>
        </w:rPr>
        <w:t>-NN</w:t>
      </w:r>
      <w:r w:rsidR="07C1DC39" w:rsidRPr="00A4263E">
        <w:rPr>
          <w:rFonts w:ascii="Times New Roman" w:eastAsia="Times New Roman" w:hAnsi="Times New Roman" w:cs="Times New Roman"/>
          <w:color w:val="000000" w:themeColor="text1"/>
        </w:rPr>
        <w:t>. W</w:t>
      </w:r>
      <w:r w:rsidR="26EBFA28" w:rsidRPr="00A4263E">
        <w:rPr>
          <w:rFonts w:ascii="Times New Roman" w:eastAsia="Times New Roman" w:hAnsi="Times New Roman" w:cs="Times New Roman"/>
          <w:color w:val="000000" w:themeColor="text1"/>
        </w:rPr>
        <w:t xml:space="preserve">e show </w:t>
      </w:r>
      <w:r w:rsidR="670F4639" w:rsidRPr="00A4263E">
        <w:rPr>
          <w:rFonts w:ascii="Times New Roman" w:eastAsia="Times New Roman" w:hAnsi="Times New Roman" w:cs="Times New Roman"/>
          <w:color w:val="000000" w:themeColor="text1"/>
        </w:rPr>
        <w:t>in</w:t>
      </w:r>
      <w:r w:rsidR="26EBFA28" w:rsidRPr="00A4263E">
        <w:rPr>
          <w:rFonts w:ascii="Times New Roman" w:eastAsia="Times New Roman" w:hAnsi="Times New Roman" w:cs="Times New Roman"/>
          <w:color w:val="000000" w:themeColor="text1"/>
        </w:rPr>
        <w:t xml:space="preserve"> </w:t>
      </w:r>
      <w:r w:rsidR="001A290B" w:rsidRPr="00A4263E">
        <w:rPr>
          <w:rFonts w:eastAsia="DengXian"/>
          <w:color w:val="000000" w:themeColor="text1"/>
          <w:lang w:val="en-US"/>
        </w:rPr>
        <w:t>Table S</w:t>
      </w:r>
      <w:r w:rsidR="00FA240D" w:rsidRPr="00A4263E">
        <w:rPr>
          <w:rFonts w:eastAsia="DengXian"/>
          <w:color w:val="000000" w:themeColor="text1"/>
          <w:lang w:val="en-US"/>
        </w:rPr>
        <w:t>8</w:t>
      </w:r>
      <w:r w:rsidR="26EBFA28" w:rsidRPr="00A4263E">
        <w:rPr>
          <w:rFonts w:ascii="Times New Roman" w:eastAsia="Times New Roman" w:hAnsi="Times New Roman" w:cs="Times New Roman"/>
          <w:color w:val="000000" w:themeColor="text1"/>
        </w:rPr>
        <w:t xml:space="preserve"> </w:t>
      </w:r>
      <w:r w:rsidR="5C98542F" w:rsidRPr="00A4263E">
        <w:rPr>
          <w:rFonts w:ascii="Times New Roman" w:eastAsiaTheme="minorEastAsia" w:hAnsi="Times New Roman" w:cs="Times New Roman"/>
          <w:color w:val="000000" w:themeColor="text1"/>
        </w:rPr>
        <w:t xml:space="preserve">that </w:t>
      </w:r>
      <w:r w:rsidR="2E7A39E5" w:rsidRPr="00A4263E">
        <w:rPr>
          <w:rFonts w:ascii="Times New Roman" w:eastAsiaTheme="minorEastAsia" w:hAnsi="Times New Roman" w:cs="Times New Roman"/>
          <w:color w:val="000000" w:themeColor="text1"/>
        </w:rPr>
        <w:t>KRR and SVR have a similar prediction capacity when using these descriptors</w:t>
      </w:r>
      <w:r w:rsidR="40FE07B7" w:rsidRPr="00A4263E">
        <w:rPr>
          <w:rFonts w:ascii="Times New Roman" w:eastAsiaTheme="minorEastAsia" w:hAnsi="Times New Roman" w:cs="Times New Roman"/>
          <w:color w:val="000000" w:themeColor="text1"/>
        </w:rPr>
        <w:t>.</w:t>
      </w:r>
      <w:r w:rsidR="26EBFA28" w:rsidRPr="00A4263E">
        <w:rPr>
          <w:rFonts w:ascii="Times New Roman" w:eastAsia="Times New Roman" w:hAnsi="Times New Roman" w:cs="Times New Roman"/>
          <w:color w:val="000000" w:themeColor="text1"/>
        </w:rPr>
        <w:t xml:space="preserve"> We also show </w:t>
      </w:r>
      <w:r w:rsidR="6E2644FA" w:rsidRPr="00A4263E">
        <w:rPr>
          <w:rFonts w:ascii="Times New Roman" w:eastAsia="Times New Roman" w:hAnsi="Times New Roman" w:cs="Times New Roman"/>
          <w:color w:val="000000" w:themeColor="text1"/>
        </w:rPr>
        <w:t xml:space="preserve">a detailed description of the selected descriptors and the </w:t>
      </w:r>
      <w:r w:rsidR="512C7D54" w:rsidRPr="00A4263E">
        <w:rPr>
          <w:rFonts w:ascii="Times New Roman" w:eastAsia="Times New Roman" w:hAnsi="Times New Roman" w:cs="Times New Roman"/>
          <w:color w:val="000000" w:themeColor="text1"/>
        </w:rPr>
        <w:t>accuracy change when considering only structural or physical descriptors</w:t>
      </w:r>
      <w:r w:rsidR="5C98542F" w:rsidRPr="00A4263E">
        <w:rPr>
          <w:rFonts w:ascii="Times New Roman" w:eastAsiaTheme="minorEastAsia" w:hAnsi="Times New Roman" w:cs="Times New Roman"/>
          <w:color w:val="000000" w:themeColor="text1"/>
        </w:rPr>
        <w:t xml:space="preserve"> </w:t>
      </w:r>
      <w:r w:rsidR="5C98542F" w:rsidRPr="00A4263E">
        <w:rPr>
          <w:rFonts w:ascii="Times New Roman" w:eastAsia="Times New Roman" w:hAnsi="Times New Roman" w:cs="Times New Roman"/>
          <w:color w:val="000000" w:themeColor="text1"/>
        </w:rPr>
        <w:t xml:space="preserve">in the </w:t>
      </w:r>
      <w:r w:rsidR="001A290B" w:rsidRPr="00A4263E">
        <w:rPr>
          <w:rFonts w:ascii="Times New Roman" w:eastAsia="Times New Roman" w:hAnsi="Times New Roman" w:cs="Times New Roman"/>
          <w:color w:val="000000" w:themeColor="text1"/>
        </w:rPr>
        <w:t>SI</w:t>
      </w:r>
      <w:r w:rsidR="706447D6" w:rsidRPr="00A4263E">
        <w:rPr>
          <w:rFonts w:ascii="Times New Roman" w:eastAsia="Times New Roman" w:hAnsi="Times New Roman" w:cs="Times New Roman"/>
          <w:color w:val="000000" w:themeColor="text1"/>
        </w:rPr>
        <w:t>.</w:t>
      </w:r>
    </w:p>
    <w:p w14:paraId="3CE01EEE" w14:textId="77777777" w:rsidR="00CD33C7" w:rsidRPr="00A4263E" w:rsidRDefault="00CD33C7" w:rsidP="00CD33C7">
      <w:pPr>
        <w:spacing w:line="300" w:lineRule="auto"/>
        <w:jc w:val="both"/>
        <w:rPr>
          <w:rFonts w:eastAsiaTheme="minorEastAsia"/>
          <w:color w:val="000000" w:themeColor="text1"/>
          <w:lang w:val="en-US"/>
        </w:rPr>
      </w:pPr>
    </w:p>
    <w:p w14:paraId="7D0F6F04" w14:textId="5E63826D" w:rsidR="00CD33C7" w:rsidRPr="00A4263E" w:rsidRDefault="00CD33C7" w:rsidP="71967A12">
      <w:pPr>
        <w:spacing w:line="300" w:lineRule="auto"/>
        <w:jc w:val="both"/>
        <w:rPr>
          <w:rFonts w:eastAsiaTheme="minorEastAsia"/>
          <w:color w:val="000000" w:themeColor="text1"/>
        </w:rPr>
      </w:pPr>
      <w:r w:rsidRPr="00A4263E">
        <w:rPr>
          <w:rFonts w:eastAsiaTheme="minorEastAsia"/>
          <w:b/>
          <w:bCs/>
          <w:color w:val="000000" w:themeColor="text1"/>
        </w:rPr>
        <w:t xml:space="preserve">Table </w:t>
      </w:r>
      <w:r w:rsidR="00721C46" w:rsidRPr="00A4263E">
        <w:rPr>
          <w:rFonts w:eastAsiaTheme="minorEastAsia"/>
          <w:b/>
          <w:bCs/>
          <w:color w:val="000000" w:themeColor="text1"/>
        </w:rPr>
        <w:t>1</w:t>
      </w:r>
      <w:r w:rsidRPr="00A4263E">
        <w:rPr>
          <w:rFonts w:eastAsiaTheme="minorEastAsia"/>
          <w:b/>
          <w:bCs/>
          <w:color w:val="000000" w:themeColor="text1"/>
        </w:rPr>
        <w:t>.</w:t>
      </w:r>
      <w:r w:rsidRPr="00A4263E">
        <w:rPr>
          <w:rFonts w:eastAsiaTheme="minorEastAsia"/>
          <w:color w:val="000000" w:themeColor="text1"/>
        </w:rPr>
        <w:t xml:space="preserve"> The correlation </w:t>
      </w:r>
      <w:r w:rsidRPr="00A4263E">
        <w:rPr>
          <w:rFonts w:eastAsiaTheme="minorEastAsia"/>
          <w:i/>
          <w:iCs/>
          <w:color w:val="000000" w:themeColor="text1"/>
        </w:rPr>
        <w:t>r</w:t>
      </w:r>
      <w:r w:rsidRPr="00A4263E">
        <w:rPr>
          <w:rFonts w:eastAsiaTheme="minorEastAsia"/>
          <w:color w:val="000000" w:themeColor="text1"/>
        </w:rPr>
        <w:t xml:space="preserve"> and RMSE for </w:t>
      </w:r>
      <w:r w:rsidR="000276B1" w:rsidRPr="00A4263E">
        <w:rPr>
          <w:rFonts w:eastAsiaTheme="minorEastAsia"/>
          <w:color w:val="000000" w:themeColor="text1"/>
        </w:rPr>
        <w:t xml:space="preserve">structural descriptors plus </w:t>
      </w:r>
      <w:r w:rsidRPr="00A4263E">
        <w:rPr>
          <w:rFonts w:eastAsiaTheme="minorEastAsia"/>
          <w:color w:val="000000" w:themeColor="text1"/>
        </w:rPr>
        <w:t xml:space="preserve">different combinations of </w:t>
      </w:r>
      <w:r w:rsidR="00857F9A" w:rsidRPr="00A4263E">
        <w:rPr>
          <w:rFonts w:eastAsia="DengXian"/>
          <w:color w:val="000000" w:themeColor="text1"/>
          <w:lang w:val="en-US"/>
        </w:rPr>
        <w:t>physical</w:t>
      </w:r>
      <w:r w:rsidR="00C830C5" w:rsidRPr="00A4263E">
        <w:rPr>
          <w:rFonts w:eastAsiaTheme="minorEastAsia"/>
          <w:color w:val="000000" w:themeColor="text1"/>
        </w:rPr>
        <w:t xml:space="preserve"> </w:t>
      </w:r>
      <w:r w:rsidRPr="00A4263E">
        <w:rPr>
          <w:rFonts w:eastAsiaTheme="minorEastAsia"/>
          <w:color w:val="000000" w:themeColor="text1"/>
        </w:rPr>
        <w:t>descriptors</w:t>
      </w:r>
      <w:r w:rsidR="011C103E" w:rsidRPr="00A4263E">
        <w:rPr>
          <w:rFonts w:eastAsiaTheme="minorEastAsia"/>
          <w:color w:val="000000" w:themeColor="text1"/>
        </w:rPr>
        <w:t xml:space="preserve">. </w:t>
      </w:r>
      <w:r w:rsidR="009E36D9" w:rsidRPr="00A4263E">
        <w:rPr>
          <w:rFonts w:eastAsiaTheme="minorEastAsia" w:hint="eastAsia"/>
          <w:color w:val="000000" w:themeColor="text1"/>
        </w:rPr>
        <w:t>(</w:t>
      </w:r>
      <w:r w:rsidR="00D249AE" w:rsidRPr="00A4263E">
        <w:rPr>
          <w:rFonts w:eastAsiaTheme="minorEastAsia" w:hint="eastAsia"/>
          <w:color w:val="000000" w:themeColor="text1"/>
        </w:rPr>
        <w:t>Set</w:t>
      </w:r>
      <w:r w:rsidRPr="00A4263E">
        <w:rPr>
          <w:rFonts w:eastAsiaTheme="minorEastAsia"/>
          <w:color w:val="000000" w:themeColor="text1"/>
        </w:rPr>
        <w:t xml:space="preserve"> 0</w:t>
      </w:r>
      <w:r w:rsidR="00213B14" w:rsidRPr="00A4263E">
        <w:rPr>
          <w:rFonts w:eastAsiaTheme="minorEastAsia" w:hint="eastAsia"/>
          <w:color w:val="000000" w:themeColor="text1"/>
        </w:rPr>
        <w:t>:</w:t>
      </w:r>
      <w:r w:rsidRPr="00A4263E">
        <w:rPr>
          <w:rFonts w:eastAsiaTheme="minorEastAsia"/>
          <w:color w:val="000000" w:themeColor="text1"/>
        </w:rPr>
        <w:t xml:space="preserve"> </w:t>
      </w:r>
      <w:r w:rsidR="226FB558" w:rsidRPr="00A4263E">
        <w:rPr>
          <w:rFonts w:eastAsiaTheme="minorEastAsia"/>
          <w:color w:val="000000" w:themeColor="text1"/>
        </w:rPr>
        <w:t xml:space="preserve">five </w:t>
      </w:r>
      <w:r w:rsidRPr="00A4263E">
        <w:rPr>
          <w:rFonts w:eastAsiaTheme="minorEastAsia"/>
          <w:color w:val="000000" w:themeColor="text1"/>
        </w:rPr>
        <w:t xml:space="preserve">basic </w:t>
      </w:r>
      <w:r w:rsidR="00857F9A" w:rsidRPr="00A4263E">
        <w:rPr>
          <w:rFonts w:eastAsia="DengXian"/>
          <w:color w:val="000000" w:themeColor="text1"/>
          <w:lang w:val="en-US"/>
        </w:rPr>
        <w:t>physical</w:t>
      </w:r>
      <w:r w:rsidR="000276B1" w:rsidRPr="00A4263E">
        <w:rPr>
          <w:rFonts w:eastAsiaTheme="minorEastAsia"/>
          <w:color w:val="000000" w:themeColor="text1"/>
        </w:rPr>
        <w:t xml:space="preserve"> </w:t>
      </w:r>
      <w:r w:rsidRPr="00A4263E">
        <w:rPr>
          <w:rFonts w:eastAsiaTheme="minorEastAsia"/>
          <w:color w:val="000000" w:themeColor="text1"/>
        </w:rPr>
        <w:t>descriptors</w:t>
      </w:r>
      <w:r w:rsidR="00213B14" w:rsidRPr="00A4263E">
        <w:rPr>
          <w:rFonts w:eastAsiaTheme="minorEastAsia" w:hint="eastAsia"/>
          <w:color w:val="000000" w:themeColor="text1"/>
        </w:rPr>
        <w:t>;</w:t>
      </w:r>
      <w:r w:rsidRPr="00A4263E">
        <w:rPr>
          <w:rFonts w:eastAsiaTheme="minorEastAsia"/>
          <w:color w:val="000000" w:themeColor="text1"/>
        </w:rPr>
        <w:t xml:space="preserve"> </w:t>
      </w:r>
      <w:r w:rsidR="00D249AE" w:rsidRPr="00A4263E">
        <w:rPr>
          <w:rFonts w:eastAsiaTheme="minorEastAsia" w:hint="eastAsia"/>
          <w:color w:val="000000" w:themeColor="text1"/>
        </w:rPr>
        <w:t>Set</w:t>
      </w:r>
      <w:r w:rsidRPr="00A4263E">
        <w:rPr>
          <w:rFonts w:eastAsiaTheme="minorEastAsia"/>
          <w:color w:val="000000" w:themeColor="text1"/>
        </w:rPr>
        <w:t xml:space="preserve"> 1</w:t>
      </w:r>
      <w:r w:rsidR="00213B14" w:rsidRPr="00A4263E">
        <w:rPr>
          <w:rFonts w:eastAsiaTheme="minorEastAsia" w:hint="eastAsia"/>
          <w:color w:val="000000" w:themeColor="text1"/>
        </w:rPr>
        <w:t>:</w:t>
      </w:r>
      <w:r w:rsidRPr="00A4263E">
        <w:rPr>
          <w:rFonts w:eastAsiaTheme="minorEastAsia"/>
          <w:color w:val="000000" w:themeColor="text1"/>
        </w:rPr>
        <w:t xml:space="preserve"> donors’ </w:t>
      </w:r>
      <w:r w:rsidR="00857F9A" w:rsidRPr="00A4263E">
        <w:rPr>
          <w:rFonts w:eastAsia="DengXian"/>
          <w:color w:val="000000" w:themeColor="text1"/>
          <w:lang w:val="en-US"/>
        </w:rPr>
        <w:t>physical</w:t>
      </w:r>
      <w:r w:rsidR="000276B1" w:rsidRPr="00A4263E">
        <w:rPr>
          <w:rFonts w:eastAsiaTheme="minorEastAsia"/>
          <w:color w:val="000000" w:themeColor="text1"/>
        </w:rPr>
        <w:t xml:space="preserve"> </w:t>
      </w:r>
      <w:r w:rsidRPr="00A4263E">
        <w:rPr>
          <w:rFonts w:eastAsiaTheme="minorEastAsia"/>
          <w:color w:val="000000" w:themeColor="text1"/>
        </w:rPr>
        <w:t>descriptors</w:t>
      </w:r>
      <w:r w:rsidR="00352620" w:rsidRPr="00A4263E">
        <w:rPr>
          <w:rFonts w:eastAsiaTheme="minorEastAsia" w:hint="eastAsia"/>
          <w:color w:val="000000" w:themeColor="text1"/>
        </w:rPr>
        <w:t>;</w:t>
      </w:r>
      <w:r w:rsidRPr="00A4263E">
        <w:rPr>
          <w:rFonts w:eastAsiaTheme="minorEastAsia"/>
          <w:color w:val="000000" w:themeColor="text1"/>
        </w:rPr>
        <w:t xml:space="preserve"> </w:t>
      </w:r>
      <w:r w:rsidR="00D249AE" w:rsidRPr="00A4263E">
        <w:rPr>
          <w:rFonts w:eastAsiaTheme="minorEastAsia" w:hint="eastAsia"/>
          <w:color w:val="000000" w:themeColor="text1"/>
        </w:rPr>
        <w:t>Set</w:t>
      </w:r>
      <w:r w:rsidRPr="00A4263E">
        <w:rPr>
          <w:rFonts w:eastAsiaTheme="minorEastAsia"/>
          <w:color w:val="000000" w:themeColor="text1"/>
        </w:rPr>
        <w:t xml:space="preserve"> 2</w:t>
      </w:r>
      <w:r w:rsidR="00352620" w:rsidRPr="00A4263E">
        <w:rPr>
          <w:rFonts w:eastAsiaTheme="minorEastAsia" w:hint="eastAsia"/>
          <w:color w:val="000000" w:themeColor="text1"/>
        </w:rPr>
        <w:t>:</w:t>
      </w:r>
      <w:r w:rsidRPr="00A4263E">
        <w:rPr>
          <w:rFonts w:eastAsiaTheme="minorEastAsia"/>
          <w:color w:val="000000" w:themeColor="text1"/>
        </w:rPr>
        <w:t xml:space="preserve"> acceptors’ </w:t>
      </w:r>
      <w:r w:rsidR="00857F9A" w:rsidRPr="00A4263E">
        <w:rPr>
          <w:rFonts w:eastAsia="DengXian"/>
          <w:color w:val="000000" w:themeColor="text1"/>
          <w:lang w:val="en-US"/>
        </w:rPr>
        <w:t>physical</w:t>
      </w:r>
      <w:r w:rsidR="000276B1" w:rsidRPr="00A4263E">
        <w:rPr>
          <w:rFonts w:eastAsiaTheme="minorEastAsia"/>
          <w:color w:val="000000" w:themeColor="text1"/>
        </w:rPr>
        <w:t xml:space="preserve"> </w:t>
      </w:r>
      <w:r w:rsidRPr="00A4263E">
        <w:rPr>
          <w:rFonts w:eastAsiaTheme="minorEastAsia"/>
          <w:color w:val="000000" w:themeColor="text1"/>
        </w:rPr>
        <w:t>descriptors</w:t>
      </w:r>
      <w:r w:rsidR="00352620" w:rsidRPr="00A4263E">
        <w:rPr>
          <w:rFonts w:eastAsiaTheme="minorEastAsia" w:hint="eastAsia"/>
          <w:color w:val="000000" w:themeColor="text1"/>
        </w:rPr>
        <w:t>;</w:t>
      </w:r>
      <w:r w:rsidRPr="00A4263E">
        <w:rPr>
          <w:rFonts w:eastAsiaTheme="minorEastAsia"/>
          <w:color w:val="000000" w:themeColor="text1"/>
        </w:rPr>
        <w:t xml:space="preserve"> </w:t>
      </w:r>
      <w:r w:rsidR="00D249AE" w:rsidRPr="00A4263E">
        <w:rPr>
          <w:rFonts w:eastAsiaTheme="minorEastAsia" w:hint="eastAsia"/>
          <w:color w:val="000000" w:themeColor="text1"/>
        </w:rPr>
        <w:t>Set</w:t>
      </w:r>
      <w:r w:rsidRPr="00A4263E">
        <w:rPr>
          <w:rFonts w:eastAsiaTheme="minorEastAsia"/>
          <w:color w:val="000000" w:themeColor="text1"/>
        </w:rPr>
        <w:t xml:space="preserve"> 3</w:t>
      </w:r>
      <w:r w:rsidR="00352620" w:rsidRPr="00A4263E">
        <w:rPr>
          <w:rFonts w:eastAsiaTheme="minorEastAsia" w:hint="eastAsia"/>
          <w:color w:val="000000" w:themeColor="text1"/>
        </w:rPr>
        <w:t>:</w:t>
      </w:r>
      <w:r w:rsidRPr="00A4263E">
        <w:rPr>
          <w:rFonts w:eastAsiaTheme="minorEastAsia"/>
          <w:color w:val="000000" w:themeColor="text1"/>
        </w:rPr>
        <w:t xml:space="preserve"> </w:t>
      </w:r>
      <w:r w:rsidR="00857F9A" w:rsidRPr="00A4263E">
        <w:rPr>
          <w:rFonts w:eastAsia="DengXian"/>
          <w:color w:val="000000" w:themeColor="text1"/>
          <w:lang w:val="en-US"/>
        </w:rPr>
        <w:t>physical</w:t>
      </w:r>
      <w:r w:rsidR="000276B1" w:rsidRPr="00A4263E">
        <w:rPr>
          <w:rFonts w:eastAsiaTheme="minorEastAsia"/>
          <w:color w:val="000000" w:themeColor="text1"/>
        </w:rPr>
        <w:t xml:space="preserve"> </w:t>
      </w:r>
      <w:r w:rsidRPr="00A4263E">
        <w:rPr>
          <w:rFonts w:eastAsiaTheme="minorEastAsia"/>
          <w:color w:val="000000" w:themeColor="text1"/>
        </w:rPr>
        <w:t>descriptors of donors and acceptors</w:t>
      </w:r>
      <w:r w:rsidR="00352620" w:rsidRPr="00A4263E">
        <w:rPr>
          <w:rFonts w:eastAsiaTheme="minorEastAsia" w:hint="eastAsia"/>
          <w:color w:val="000000" w:themeColor="text1"/>
        </w:rPr>
        <w:t>;</w:t>
      </w:r>
      <w:r w:rsidR="00D249AE" w:rsidRPr="00A4263E">
        <w:rPr>
          <w:rFonts w:eastAsiaTheme="minorEastAsia" w:hint="eastAsia"/>
          <w:color w:val="000000" w:themeColor="text1"/>
        </w:rPr>
        <w:t xml:space="preserve"> Set</w:t>
      </w:r>
      <w:r w:rsidRPr="00A4263E">
        <w:rPr>
          <w:rFonts w:eastAsiaTheme="minorEastAsia"/>
          <w:color w:val="000000" w:themeColor="text1"/>
        </w:rPr>
        <w:t xml:space="preserve"> 4</w:t>
      </w:r>
      <w:r w:rsidR="00352620" w:rsidRPr="00A4263E">
        <w:rPr>
          <w:rFonts w:eastAsiaTheme="minorEastAsia" w:hint="eastAsia"/>
          <w:color w:val="000000" w:themeColor="text1"/>
        </w:rPr>
        <w:t>:</w:t>
      </w:r>
      <w:r w:rsidRPr="00A4263E">
        <w:rPr>
          <w:rFonts w:eastAsiaTheme="minorEastAsia"/>
          <w:color w:val="000000" w:themeColor="text1"/>
        </w:rPr>
        <w:t xml:space="preserve"> five </w:t>
      </w:r>
      <w:r w:rsidR="3877D036" w:rsidRPr="00A4263E">
        <w:rPr>
          <w:rFonts w:eastAsiaTheme="minorEastAsia"/>
          <w:color w:val="000000" w:themeColor="text1"/>
        </w:rPr>
        <w:t xml:space="preserve">basic </w:t>
      </w:r>
      <w:r w:rsidRPr="00A4263E">
        <w:rPr>
          <w:rFonts w:eastAsiaTheme="minorEastAsia"/>
          <w:color w:val="000000" w:themeColor="text1"/>
        </w:rPr>
        <w:t xml:space="preserve">descriptors plus descriptors selected from different </w:t>
      </w:r>
      <w:r w:rsidR="00352620" w:rsidRPr="00A4263E">
        <w:rPr>
          <w:rFonts w:eastAsiaTheme="minorEastAsia" w:hint="eastAsia"/>
          <w:color w:val="000000" w:themeColor="text1"/>
        </w:rPr>
        <w:t>group</w:t>
      </w:r>
      <w:r w:rsidR="4C9B4C94" w:rsidRPr="00A4263E">
        <w:rPr>
          <w:rFonts w:eastAsiaTheme="minorEastAsia"/>
          <w:color w:val="000000" w:themeColor="text1"/>
        </w:rPr>
        <w:t>s</w:t>
      </w:r>
      <w:r w:rsidRPr="00A4263E">
        <w:rPr>
          <w:rFonts w:eastAsiaTheme="minorEastAsia"/>
          <w:color w:val="000000" w:themeColor="text1"/>
        </w:rPr>
        <w:t xml:space="preserve"> according to the correlation</w:t>
      </w:r>
      <w:r w:rsidR="3C05E6AC" w:rsidRPr="00A4263E">
        <w:rPr>
          <w:rFonts w:eastAsiaTheme="minorEastAsia"/>
          <w:color w:val="000000" w:themeColor="text1"/>
        </w:rPr>
        <w:t xml:space="preserve"> matrix</w:t>
      </w:r>
      <w:r w:rsidR="09CCC7B6" w:rsidRPr="00A4263E">
        <w:rPr>
          <w:rFonts w:eastAsiaTheme="minorEastAsia"/>
          <w:color w:val="000000" w:themeColor="text1"/>
        </w:rPr>
        <w:t>.</w:t>
      </w:r>
      <w:r w:rsidR="009E36D9" w:rsidRPr="00A4263E">
        <w:rPr>
          <w:rFonts w:eastAsiaTheme="minorEastAsia" w:hint="eastAsia"/>
          <w:color w:val="000000" w:themeColor="text1"/>
        </w:rPr>
        <w:t>)</w:t>
      </w:r>
      <w:r w:rsidR="00CA0B2F" w:rsidRPr="00A4263E">
        <w:rPr>
          <w:rFonts w:eastAsiaTheme="minorEastAsia" w:hint="eastAsia"/>
          <w:color w:val="000000" w:themeColor="text1"/>
        </w:rPr>
        <w:t xml:space="preserve"> </w:t>
      </w:r>
      <w:r w:rsidR="614EAF18" w:rsidRPr="00A4263E">
        <w:rPr>
          <w:rFonts w:eastAsiaTheme="minorEastAsia"/>
          <w:color w:val="000000" w:themeColor="text1"/>
        </w:rPr>
        <w:t xml:space="preserve">Results </w:t>
      </w:r>
      <w:r w:rsidR="562F82C7" w:rsidRPr="00A4263E">
        <w:rPr>
          <w:rFonts w:eastAsiaTheme="minorEastAsia"/>
          <w:color w:val="000000" w:themeColor="text1"/>
        </w:rPr>
        <w:t xml:space="preserve">correspond to PCE predictions </w:t>
      </w:r>
      <w:r w:rsidR="614EAF18" w:rsidRPr="00A4263E">
        <w:rPr>
          <w:rFonts w:eastAsiaTheme="minorEastAsia"/>
          <w:color w:val="000000" w:themeColor="text1"/>
        </w:rPr>
        <w:t>obtained with</w:t>
      </w:r>
      <w:r w:rsidRPr="00A4263E">
        <w:rPr>
          <w:rFonts w:eastAsiaTheme="minorEastAsia"/>
          <w:color w:val="000000" w:themeColor="text1"/>
        </w:rPr>
        <w:t xml:space="preserve"> </w:t>
      </w:r>
      <w:r w:rsidRPr="00A4263E">
        <w:rPr>
          <w:rFonts w:eastAsiaTheme="minorEastAsia"/>
          <w:i/>
          <w:iCs/>
          <w:color w:val="000000" w:themeColor="text1"/>
        </w:rPr>
        <w:t>k</w:t>
      </w:r>
      <w:r w:rsidRPr="00A4263E">
        <w:rPr>
          <w:rFonts w:eastAsiaTheme="minorEastAsia"/>
          <w:color w:val="000000" w:themeColor="text1"/>
        </w:rPr>
        <w:t>-NN (</w:t>
      </w:r>
      <w:r w:rsidRPr="00A4263E">
        <w:rPr>
          <w:rFonts w:eastAsiaTheme="minorEastAsia"/>
          <w:i/>
          <w:iCs/>
          <w:color w:val="000000" w:themeColor="text1"/>
        </w:rPr>
        <w:t>k</w:t>
      </w:r>
      <w:r w:rsidRPr="00A4263E">
        <w:rPr>
          <w:rFonts w:eastAsiaTheme="minorEastAsia"/>
          <w:color w:val="000000" w:themeColor="text1"/>
        </w:rPr>
        <w:t xml:space="preserve">=3) </w:t>
      </w:r>
      <w:r w:rsidR="3E07C33D" w:rsidRPr="00A4263E">
        <w:rPr>
          <w:rFonts w:eastAsiaTheme="minorEastAsia"/>
          <w:color w:val="000000" w:themeColor="text1"/>
        </w:rPr>
        <w:t>regression</w:t>
      </w:r>
      <w:r w:rsidRPr="00A4263E">
        <w:rPr>
          <w:rFonts w:eastAsiaTheme="minorEastAsia"/>
          <w:color w:val="000000" w:themeColor="text1"/>
        </w:rPr>
        <w:t xml:space="preserve"> </w:t>
      </w:r>
      <w:r w:rsidR="49B08297" w:rsidRPr="00A4263E">
        <w:rPr>
          <w:rFonts w:eastAsiaTheme="minorEastAsia"/>
          <w:color w:val="000000" w:themeColor="text1"/>
        </w:rPr>
        <w:t>and</w:t>
      </w:r>
      <w:r w:rsidRPr="00A4263E">
        <w:rPr>
          <w:rFonts w:eastAsiaTheme="minorEastAsia"/>
          <w:color w:val="000000" w:themeColor="text1"/>
        </w:rPr>
        <w:t xml:space="preserve"> LOO cross validation. </w:t>
      </w:r>
    </w:p>
    <w:tbl>
      <w:tblPr>
        <w:tblStyle w:val="TableGrid"/>
        <w:tblW w:w="0" w:type="auto"/>
        <w:tblBorders>
          <w:top w:val="single" w:sz="8" w:space="0" w:color="auto"/>
          <w:bottom w:val="none" w:sz="0" w:space="0" w:color="auto"/>
        </w:tblBorders>
        <w:tblLook w:val="04A0" w:firstRow="1" w:lastRow="0" w:firstColumn="1" w:lastColumn="0" w:noHBand="0" w:noVBand="1"/>
      </w:tblPr>
      <w:tblGrid>
        <w:gridCol w:w="991"/>
        <w:gridCol w:w="1383"/>
        <w:gridCol w:w="2746"/>
        <w:gridCol w:w="1624"/>
        <w:gridCol w:w="1542"/>
      </w:tblGrid>
      <w:tr w:rsidR="002B1531" w:rsidRPr="00A4263E" w14:paraId="4F701ADD" w14:textId="77777777" w:rsidTr="0025771C">
        <w:tc>
          <w:tcPr>
            <w:tcW w:w="1038" w:type="dxa"/>
            <w:tcBorders>
              <w:top w:val="single" w:sz="8" w:space="0" w:color="auto"/>
              <w:left w:val="single" w:sz="8" w:space="0" w:color="auto"/>
              <w:bottom w:val="single" w:sz="8" w:space="0" w:color="auto"/>
            </w:tcBorders>
          </w:tcPr>
          <w:p w14:paraId="5422F57F"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8" w:space="0" w:color="auto"/>
              <w:bottom w:val="single" w:sz="8" w:space="0" w:color="auto"/>
            </w:tcBorders>
          </w:tcPr>
          <w:p w14:paraId="5C30EB84"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color w:val="000000" w:themeColor="text1"/>
                <w:lang w:val="en-US"/>
              </w:rPr>
              <w:t>Number of descriptors</w:t>
            </w:r>
          </w:p>
        </w:tc>
        <w:tc>
          <w:tcPr>
            <w:tcW w:w="2778" w:type="dxa"/>
            <w:tcBorders>
              <w:top w:val="single" w:sz="8" w:space="0" w:color="auto"/>
              <w:bottom w:val="single" w:sz="8" w:space="0" w:color="auto"/>
            </w:tcBorders>
          </w:tcPr>
          <w:p w14:paraId="5BC813BF"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color w:val="000000" w:themeColor="text1"/>
                <w:lang w:val="en-US"/>
              </w:rPr>
              <w:t>Descriptors</w:t>
            </w:r>
          </w:p>
        </w:tc>
        <w:tc>
          <w:tcPr>
            <w:tcW w:w="1701" w:type="dxa"/>
            <w:tcBorders>
              <w:top w:val="single" w:sz="8" w:space="0" w:color="auto"/>
              <w:bottom w:val="single" w:sz="8" w:space="0" w:color="auto"/>
            </w:tcBorders>
          </w:tcPr>
          <w:p w14:paraId="25AA7CB3" w14:textId="77777777" w:rsidR="00CD33C7" w:rsidRPr="00A4263E" w:rsidRDefault="00CD33C7" w:rsidP="002C329B">
            <w:pPr>
              <w:spacing w:line="300" w:lineRule="auto"/>
              <w:jc w:val="center"/>
              <w:rPr>
                <w:rFonts w:eastAsia="DengXian"/>
                <w:i/>
                <w:color w:val="000000" w:themeColor="text1"/>
                <w:lang w:val="en-US"/>
              </w:rPr>
            </w:pPr>
            <w:r w:rsidRPr="00A4263E">
              <w:rPr>
                <w:rFonts w:eastAsia="DengXian"/>
                <w:i/>
                <w:color w:val="000000" w:themeColor="text1"/>
                <w:lang w:val="en-US"/>
              </w:rPr>
              <w:t>r</w:t>
            </w:r>
          </w:p>
        </w:tc>
        <w:tc>
          <w:tcPr>
            <w:tcW w:w="1610" w:type="dxa"/>
            <w:tcBorders>
              <w:top w:val="single" w:sz="8" w:space="0" w:color="auto"/>
              <w:bottom w:val="single" w:sz="8" w:space="0" w:color="auto"/>
              <w:right w:val="single" w:sz="8" w:space="0" w:color="auto"/>
            </w:tcBorders>
          </w:tcPr>
          <w:p w14:paraId="187EB19A" w14:textId="09550B43" w:rsidR="00CD33C7" w:rsidRPr="00A4263E" w:rsidRDefault="00CD33C7" w:rsidP="002C329B">
            <w:pPr>
              <w:spacing w:line="300" w:lineRule="auto"/>
              <w:jc w:val="center"/>
              <w:rPr>
                <w:rFonts w:eastAsia="DengXian"/>
                <w:color w:val="000000" w:themeColor="text1"/>
                <w:lang w:val="en-US"/>
              </w:rPr>
            </w:pPr>
            <w:r w:rsidRPr="00A4263E">
              <w:rPr>
                <w:rFonts w:eastAsia="DengXian"/>
                <w:color w:val="000000" w:themeColor="text1"/>
                <w:lang w:val="en-US"/>
              </w:rPr>
              <w:t>RMSE</w:t>
            </w:r>
            <w:r w:rsidR="458F33E4" w:rsidRPr="00A4263E">
              <w:rPr>
                <w:rFonts w:eastAsia="DengXian"/>
                <w:color w:val="000000" w:themeColor="text1"/>
                <w:lang w:val="en-US"/>
              </w:rPr>
              <w:t xml:space="preserve"> (%)</w:t>
            </w:r>
          </w:p>
        </w:tc>
      </w:tr>
      <w:tr w:rsidR="002B1531" w:rsidRPr="00A4263E" w14:paraId="037433F3" w14:textId="77777777" w:rsidTr="0025771C">
        <w:tc>
          <w:tcPr>
            <w:tcW w:w="1038" w:type="dxa"/>
            <w:tcBorders>
              <w:top w:val="single" w:sz="8" w:space="0" w:color="auto"/>
              <w:left w:val="single" w:sz="8" w:space="0" w:color="auto"/>
              <w:bottom w:val="single" w:sz="8" w:space="0" w:color="auto"/>
            </w:tcBorders>
          </w:tcPr>
          <w:p w14:paraId="1AC379C9" w14:textId="61E71FA8" w:rsidR="00CD33C7" w:rsidRPr="00A4263E" w:rsidRDefault="00D249AE" w:rsidP="002C329B">
            <w:pPr>
              <w:spacing w:line="300" w:lineRule="auto"/>
              <w:jc w:val="center"/>
              <w:rPr>
                <w:rFonts w:eastAsia="DengXian"/>
                <w:color w:val="000000" w:themeColor="text1"/>
                <w:lang w:val="en-US"/>
              </w:rPr>
            </w:pPr>
            <w:r w:rsidRPr="00A4263E">
              <w:rPr>
                <w:rFonts w:eastAsiaTheme="minorEastAsia" w:hint="eastAsia"/>
                <w:color w:val="000000" w:themeColor="text1"/>
              </w:rPr>
              <w:t>Set</w:t>
            </w:r>
            <w:r w:rsidR="00CD33C7" w:rsidRPr="00A4263E">
              <w:rPr>
                <w:rFonts w:eastAsia="DengXian" w:hint="eastAsia"/>
                <w:color w:val="000000" w:themeColor="text1"/>
                <w:lang w:val="en-US"/>
              </w:rPr>
              <w:t xml:space="preserve"> 0</w:t>
            </w:r>
          </w:p>
        </w:tc>
        <w:tc>
          <w:tcPr>
            <w:tcW w:w="1395" w:type="dxa"/>
            <w:tcBorders>
              <w:top w:val="single" w:sz="8" w:space="0" w:color="auto"/>
              <w:bottom w:val="single" w:sz="8" w:space="0" w:color="auto"/>
            </w:tcBorders>
          </w:tcPr>
          <w:p w14:paraId="5823E444"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7</w:t>
            </w:r>
          </w:p>
        </w:tc>
        <w:tc>
          <w:tcPr>
            <w:tcW w:w="2778" w:type="dxa"/>
            <w:tcBorders>
              <w:top w:val="single" w:sz="8" w:space="0" w:color="auto"/>
              <w:bottom w:val="single" w:sz="8" w:space="0" w:color="auto"/>
            </w:tcBorders>
          </w:tcPr>
          <w:p w14:paraId="73F8F325" w14:textId="25AF068E" w:rsidR="00CD33C7" w:rsidRPr="00A4263E" w:rsidRDefault="00CD33C7" w:rsidP="002C0E73">
            <w:pPr>
              <w:spacing w:line="300" w:lineRule="auto"/>
              <w:jc w:val="center"/>
              <w:rPr>
                <w:rFonts w:eastAsia="DengXian"/>
                <w:color w:val="000000" w:themeColor="text1"/>
                <w:lang w:val="en-US"/>
              </w:rPr>
            </w:pPr>
            <w:r w:rsidRPr="00A4263E">
              <w:rPr>
                <w:color w:val="000000" w:themeColor="text1"/>
              </w:rPr>
              <w:t>5D</w:t>
            </w:r>
            <w:r w:rsidR="002C0E73" w:rsidRPr="00A4263E">
              <w:rPr>
                <w:rFonts w:eastAsiaTheme="minorEastAsia" w:hint="eastAsia"/>
                <w:color w:val="000000" w:themeColor="text1"/>
                <w:vertAlign w:val="subscript"/>
              </w:rPr>
              <w:t>ph</w:t>
            </w:r>
            <w:r w:rsidRPr="00A4263E">
              <w:rPr>
                <w:color w:val="000000" w:themeColor="text1"/>
              </w:rPr>
              <w:t>+2D</w:t>
            </w:r>
            <w:r w:rsidRPr="00A4263E">
              <w:rPr>
                <w:color w:val="000000" w:themeColor="text1"/>
                <w:vertAlign w:val="subscript"/>
              </w:rPr>
              <w:t>fp</w:t>
            </w:r>
          </w:p>
        </w:tc>
        <w:tc>
          <w:tcPr>
            <w:tcW w:w="1701" w:type="dxa"/>
            <w:tcBorders>
              <w:top w:val="single" w:sz="8" w:space="0" w:color="auto"/>
              <w:bottom w:val="single" w:sz="8" w:space="0" w:color="auto"/>
            </w:tcBorders>
          </w:tcPr>
          <w:p w14:paraId="3094C89B" w14:textId="53FAA119" w:rsidR="00CD33C7" w:rsidRPr="00A4263E" w:rsidRDefault="00810E99" w:rsidP="00810E99">
            <w:pPr>
              <w:spacing w:line="300" w:lineRule="auto"/>
              <w:jc w:val="center"/>
              <w:rPr>
                <w:rFonts w:eastAsia="DengXian"/>
                <w:color w:val="000000" w:themeColor="text1"/>
                <w:lang w:val="en-US"/>
              </w:rPr>
            </w:pPr>
            <w:r w:rsidRPr="00A4263E">
              <w:rPr>
                <w:rFonts w:eastAsiaTheme="minorEastAsia" w:cs="Times New Roman"/>
                <w:color w:val="000000" w:themeColor="text1"/>
                <w:lang w:val="en-US" w:bidi="ar-SA"/>
              </w:rPr>
              <w:t>0.7248</w:t>
            </w:r>
          </w:p>
        </w:tc>
        <w:tc>
          <w:tcPr>
            <w:tcW w:w="1610" w:type="dxa"/>
            <w:tcBorders>
              <w:top w:val="single" w:sz="8" w:space="0" w:color="auto"/>
              <w:bottom w:val="single" w:sz="8" w:space="0" w:color="auto"/>
              <w:right w:val="single" w:sz="8" w:space="0" w:color="auto"/>
            </w:tcBorders>
          </w:tcPr>
          <w:p w14:paraId="56E0A704" w14:textId="14993107" w:rsidR="00CD33C7" w:rsidRPr="00A4263E" w:rsidRDefault="00810E99" w:rsidP="002C329B">
            <w:pPr>
              <w:spacing w:line="300" w:lineRule="auto"/>
              <w:jc w:val="center"/>
              <w:rPr>
                <w:rFonts w:eastAsia="DengXian"/>
                <w:color w:val="000000" w:themeColor="text1"/>
                <w:lang w:val="en-US"/>
              </w:rPr>
            </w:pPr>
            <w:r w:rsidRPr="00A4263E">
              <w:rPr>
                <w:rFonts w:eastAsiaTheme="minorEastAsia" w:cs="Times New Roman"/>
                <w:color w:val="000000" w:themeColor="text1"/>
                <w:lang w:val="en-US" w:bidi="ar-SA"/>
              </w:rPr>
              <w:t>1.6827</w:t>
            </w:r>
          </w:p>
        </w:tc>
      </w:tr>
      <w:tr w:rsidR="002B1531" w:rsidRPr="00A4263E" w14:paraId="5D020555" w14:textId="77777777" w:rsidTr="0025771C">
        <w:tc>
          <w:tcPr>
            <w:tcW w:w="1038" w:type="dxa"/>
            <w:vMerge w:val="restart"/>
            <w:tcBorders>
              <w:top w:val="single" w:sz="8" w:space="0" w:color="auto"/>
              <w:left w:val="single" w:sz="8" w:space="0" w:color="auto"/>
              <w:bottom w:val="single" w:sz="4" w:space="0" w:color="auto"/>
            </w:tcBorders>
          </w:tcPr>
          <w:p w14:paraId="1BF9AF8C" w14:textId="77777777" w:rsidR="00CD33C7" w:rsidRPr="00A4263E" w:rsidRDefault="00CD33C7" w:rsidP="002C329B">
            <w:pPr>
              <w:spacing w:line="300" w:lineRule="auto"/>
              <w:jc w:val="center"/>
              <w:rPr>
                <w:rFonts w:eastAsia="DengXian"/>
                <w:color w:val="000000" w:themeColor="text1"/>
                <w:lang w:val="en-US"/>
              </w:rPr>
            </w:pPr>
          </w:p>
          <w:p w14:paraId="54D03F29" w14:textId="423C13A5" w:rsidR="00CD33C7" w:rsidRPr="00A4263E" w:rsidRDefault="00D249AE" w:rsidP="002C329B">
            <w:pPr>
              <w:spacing w:line="300" w:lineRule="auto"/>
              <w:jc w:val="center"/>
              <w:rPr>
                <w:rFonts w:eastAsia="DengXian"/>
                <w:color w:val="000000" w:themeColor="text1"/>
                <w:lang w:val="en-US"/>
              </w:rPr>
            </w:pPr>
            <w:r w:rsidRPr="00A4263E">
              <w:rPr>
                <w:rFonts w:eastAsiaTheme="minorEastAsia" w:hint="eastAsia"/>
                <w:color w:val="000000" w:themeColor="text1"/>
              </w:rPr>
              <w:t>Set</w:t>
            </w:r>
            <w:r w:rsidR="00CD33C7" w:rsidRPr="00A4263E">
              <w:rPr>
                <w:rFonts w:eastAsia="DengXian" w:hint="eastAsia"/>
                <w:color w:val="000000" w:themeColor="text1"/>
                <w:lang w:val="en-US"/>
              </w:rPr>
              <w:t xml:space="preserve"> 1</w:t>
            </w:r>
          </w:p>
        </w:tc>
        <w:tc>
          <w:tcPr>
            <w:tcW w:w="1395" w:type="dxa"/>
            <w:tcBorders>
              <w:top w:val="single" w:sz="8" w:space="0" w:color="auto"/>
              <w:bottom w:val="single" w:sz="4" w:space="0" w:color="auto"/>
            </w:tcBorders>
          </w:tcPr>
          <w:p w14:paraId="5413F5AA"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7</w:t>
            </w:r>
          </w:p>
        </w:tc>
        <w:tc>
          <w:tcPr>
            <w:tcW w:w="2778" w:type="dxa"/>
            <w:tcBorders>
              <w:top w:val="single" w:sz="8" w:space="0" w:color="auto"/>
              <w:bottom w:val="single" w:sz="4" w:space="0" w:color="auto"/>
            </w:tcBorders>
          </w:tcPr>
          <w:p w14:paraId="1CC45892" w14:textId="2256511D" w:rsidR="00CD33C7" w:rsidRPr="00A4263E" w:rsidRDefault="00CD33C7" w:rsidP="002C0E73">
            <w:pPr>
              <w:spacing w:line="300" w:lineRule="auto"/>
              <w:jc w:val="center"/>
              <w:rPr>
                <w:rFonts w:eastAsia="DengXian"/>
                <w:color w:val="000000" w:themeColor="text1"/>
                <w:lang w:val="en-US"/>
              </w:rPr>
            </w:pPr>
            <w:r w:rsidRPr="00A4263E">
              <w:rPr>
                <w:rFonts w:ascii="Times New Roman" w:hAnsi="Times New Roman" w:cs="Times New Roman"/>
                <w:color w:val="000000" w:themeColor="text1"/>
              </w:rPr>
              <w:t>5-</w:t>
            </w:r>
            <w:r w:rsidR="0000247B" w:rsidRPr="00A4263E">
              <w:rPr>
                <w:rFonts w:ascii="Times New Roman" w:eastAsiaTheme="minorEastAsia" w:hAnsi="Times New Roman" w:cs="Times New Roman" w:hint="eastAsia"/>
                <w:color w:val="000000" w:themeColor="text1"/>
              </w:rPr>
              <w:t>D</w:t>
            </w:r>
            <w:r w:rsidRPr="00A4263E">
              <w:rPr>
                <w:rFonts w:ascii="Times New Roman" w:hAnsi="Times New Roman" w:cs="Times New Roman"/>
                <w:color w:val="000000" w:themeColor="text1"/>
              </w:rPr>
              <w:t>-D</w:t>
            </w:r>
            <w:r w:rsidR="002C0E73" w:rsidRPr="00A4263E">
              <w:rPr>
                <w:rFonts w:ascii="Times New Roman" w:eastAsiaTheme="minorEastAsia" w:hAnsi="Times New Roman" w:cs="Times New Roman" w:hint="eastAsia"/>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p>
        </w:tc>
        <w:tc>
          <w:tcPr>
            <w:tcW w:w="1701" w:type="dxa"/>
            <w:tcBorders>
              <w:top w:val="single" w:sz="8" w:space="0" w:color="auto"/>
              <w:bottom w:val="single" w:sz="4" w:space="0" w:color="auto"/>
            </w:tcBorders>
          </w:tcPr>
          <w:p w14:paraId="33869C67" w14:textId="0CEA4348" w:rsidR="00CD33C7" w:rsidRPr="00A4263E" w:rsidRDefault="00810E99" w:rsidP="00810E99">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0.7104</w:t>
            </w:r>
          </w:p>
        </w:tc>
        <w:tc>
          <w:tcPr>
            <w:tcW w:w="1610" w:type="dxa"/>
            <w:tcBorders>
              <w:top w:val="single" w:sz="8" w:space="0" w:color="auto"/>
              <w:bottom w:val="single" w:sz="4" w:space="0" w:color="auto"/>
              <w:right w:val="single" w:sz="8" w:space="0" w:color="auto"/>
            </w:tcBorders>
          </w:tcPr>
          <w:p w14:paraId="4E2ADA35" w14:textId="634D2CAC" w:rsidR="00CD33C7" w:rsidRPr="00A4263E" w:rsidRDefault="00810E99"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1.7229</w:t>
            </w:r>
          </w:p>
        </w:tc>
      </w:tr>
      <w:tr w:rsidR="002B1531" w:rsidRPr="00A4263E" w14:paraId="5F0AD094" w14:textId="77777777" w:rsidTr="0025771C">
        <w:tc>
          <w:tcPr>
            <w:tcW w:w="1038" w:type="dxa"/>
            <w:vMerge/>
            <w:tcBorders>
              <w:left w:val="single" w:sz="8" w:space="0" w:color="auto"/>
            </w:tcBorders>
          </w:tcPr>
          <w:p w14:paraId="3193852A"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4" w:space="0" w:color="auto"/>
            </w:tcBorders>
          </w:tcPr>
          <w:p w14:paraId="03687CB2"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9</w:t>
            </w:r>
          </w:p>
        </w:tc>
        <w:tc>
          <w:tcPr>
            <w:tcW w:w="2778" w:type="dxa"/>
            <w:tcBorders>
              <w:top w:val="single" w:sz="4" w:space="0" w:color="auto"/>
              <w:bottom w:val="single" w:sz="4" w:space="0" w:color="auto"/>
            </w:tcBorders>
          </w:tcPr>
          <w:p w14:paraId="5A84635F" w14:textId="18CC3B8D" w:rsidR="00CD33C7" w:rsidRPr="00A4263E" w:rsidRDefault="00CD33C7" w:rsidP="002C0E73">
            <w:pPr>
              <w:spacing w:line="300" w:lineRule="auto"/>
              <w:jc w:val="center"/>
              <w:rPr>
                <w:rFonts w:ascii="Times New Roman" w:eastAsiaTheme="minorEastAsia" w:hAnsi="Times New Roman" w:cs="Times New Roman"/>
                <w:color w:val="000000" w:themeColor="text1"/>
              </w:rPr>
            </w:pPr>
            <w:r w:rsidRPr="00A4263E">
              <w:rPr>
                <w:rFonts w:ascii="Times New Roman" w:hAnsi="Times New Roman" w:cs="Times New Roman"/>
                <w:color w:val="000000" w:themeColor="text1"/>
              </w:rPr>
              <w:t>7-</w:t>
            </w:r>
            <w:r w:rsidR="0000247B" w:rsidRPr="00A4263E">
              <w:rPr>
                <w:rFonts w:ascii="Times New Roman" w:eastAsiaTheme="minorEastAsia" w:hAnsi="Times New Roman" w:cs="Times New Roman" w:hint="eastAsia"/>
                <w:color w:val="000000" w:themeColor="text1"/>
              </w:rPr>
              <w:t>D</w:t>
            </w:r>
            <w:r w:rsidRPr="00A4263E">
              <w:rPr>
                <w:rFonts w:ascii="Times New Roman" w:hAnsi="Times New Roman" w:cs="Times New Roman"/>
                <w:color w:val="000000" w:themeColor="text1"/>
              </w:rPr>
              <w:t>-D</w:t>
            </w:r>
            <w:r w:rsidR="002C0E73" w:rsidRPr="00A4263E">
              <w:rPr>
                <w:rFonts w:ascii="Times New Roman" w:eastAsiaTheme="minorEastAsia" w:hAnsi="Times New Roman" w:cs="Times New Roman" w:hint="eastAsia"/>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p>
        </w:tc>
        <w:tc>
          <w:tcPr>
            <w:tcW w:w="1701" w:type="dxa"/>
            <w:tcBorders>
              <w:top w:val="single" w:sz="4" w:space="0" w:color="auto"/>
              <w:bottom w:val="single" w:sz="4" w:space="0" w:color="auto"/>
            </w:tcBorders>
          </w:tcPr>
          <w:p w14:paraId="23E521E2" w14:textId="0D234358" w:rsidR="00CD33C7" w:rsidRPr="00A4263E" w:rsidRDefault="00810E99" w:rsidP="00810E99">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0.7171</w:t>
            </w:r>
          </w:p>
        </w:tc>
        <w:tc>
          <w:tcPr>
            <w:tcW w:w="1610" w:type="dxa"/>
            <w:tcBorders>
              <w:top w:val="single" w:sz="4" w:space="0" w:color="auto"/>
              <w:bottom w:val="single" w:sz="4" w:space="0" w:color="auto"/>
              <w:right w:val="single" w:sz="8" w:space="0" w:color="auto"/>
            </w:tcBorders>
          </w:tcPr>
          <w:p w14:paraId="2851A3EF" w14:textId="4E990D8D" w:rsidR="00CD33C7" w:rsidRPr="00A4263E" w:rsidRDefault="00810E99"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1.7005</w:t>
            </w:r>
          </w:p>
        </w:tc>
      </w:tr>
      <w:tr w:rsidR="002B1531" w:rsidRPr="00A4263E" w14:paraId="62140EA1" w14:textId="77777777" w:rsidTr="0025771C">
        <w:tc>
          <w:tcPr>
            <w:tcW w:w="1038" w:type="dxa"/>
            <w:vMerge/>
            <w:tcBorders>
              <w:left w:val="single" w:sz="8" w:space="0" w:color="auto"/>
            </w:tcBorders>
          </w:tcPr>
          <w:p w14:paraId="3CF0A5EB"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8" w:space="0" w:color="auto"/>
            </w:tcBorders>
          </w:tcPr>
          <w:p w14:paraId="7719EE47"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18</w:t>
            </w:r>
          </w:p>
        </w:tc>
        <w:tc>
          <w:tcPr>
            <w:tcW w:w="2778" w:type="dxa"/>
            <w:tcBorders>
              <w:top w:val="single" w:sz="4" w:space="0" w:color="auto"/>
              <w:bottom w:val="single" w:sz="8" w:space="0" w:color="auto"/>
            </w:tcBorders>
          </w:tcPr>
          <w:p w14:paraId="38D705B1" w14:textId="57253C04" w:rsidR="00CD33C7" w:rsidRPr="00A4263E" w:rsidRDefault="00CD33C7" w:rsidP="002C0E73">
            <w:pPr>
              <w:spacing w:line="300" w:lineRule="auto"/>
              <w:jc w:val="center"/>
              <w:rPr>
                <w:rFonts w:ascii="Times New Roman" w:hAnsi="Times New Roman" w:cs="Times New Roman"/>
                <w:color w:val="000000" w:themeColor="text1"/>
              </w:rPr>
            </w:pPr>
            <w:r w:rsidRPr="00A4263E">
              <w:rPr>
                <w:rFonts w:eastAsia="SimSun"/>
                <w:color w:val="000000" w:themeColor="text1"/>
              </w:rPr>
              <w:t>16-</w:t>
            </w:r>
            <w:r w:rsidR="0000247B" w:rsidRPr="00A4263E">
              <w:rPr>
                <w:rFonts w:eastAsia="SimSun" w:hint="eastAsia"/>
                <w:color w:val="000000" w:themeColor="text1"/>
              </w:rPr>
              <w:t>D</w:t>
            </w:r>
            <w:r w:rsidRPr="00A4263E">
              <w:rPr>
                <w:rFonts w:eastAsia="SimSun"/>
                <w:color w:val="000000" w:themeColor="text1"/>
              </w:rPr>
              <w:t>-D</w:t>
            </w:r>
            <w:r w:rsidR="002C0E73" w:rsidRPr="00A4263E">
              <w:rPr>
                <w:rFonts w:eastAsia="SimSun" w:hint="eastAsia"/>
                <w:color w:val="000000" w:themeColor="text1"/>
                <w:vertAlign w:val="subscript"/>
              </w:rPr>
              <w:t>ph</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4" w:space="0" w:color="auto"/>
              <w:bottom w:val="single" w:sz="8" w:space="0" w:color="auto"/>
            </w:tcBorders>
          </w:tcPr>
          <w:p w14:paraId="2C02205B" w14:textId="7797FF72" w:rsidR="00CD33C7" w:rsidRPr="00A4263E" w:rsidRDefault="00810E99" w:rsidP="00810E99">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0.7187</w:t>
            </w:r>
          </w:p>
        </w:tc>
        <w:tc>
          <w:tcPr>
            <w:tcW w:w="1610" w:type="dxa"/>
            <w:tcBorders>
              <w:top w:val="single" w:sz="4" w:space="0" w:color="auto"/>
              <w:bottom w:val="single" w:sz="8" w:space="0" w:color="auto"/>
              <w:right w:val="single" w:sz="8" w:space="0" w:color="auto"/>
            </w:tcBorders>
          </w:tcPr>
          <w:p w14:paraId="68A020B8" w14:textId="2D166122" w:rsidR="00CD33C7" w:rsidRPr="00A4263E" w:rsidRDefault="00810E99"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1.6921</w:t>
            </w:r>
          </w:p>
        </w:tc>
      </w:tr>
      <w:tr w:rsidR="002B1531" w:rsidRPr="00A4263E" w14:paraId="151CF95B" w14:textId="77777777" w:rsidTr="0025771C">
        <w:tc>
          <w:tcPr>
            <w:tcW w:w="1038" w:type="dxa"/>
            <w:vMerge w:val="restart"/>
            <w:tcBorders>
              <w:top w:val="single" w:sz="8" w:space="0" w:color="auto"/>
              <w:left w:val="single" w:sz="8" w:space="0" w:color="auto"/>
              <w:bottom w:val="single" w:sz="4" w:space="0" w:color="auto"/>
            </w:tcBorders>
          </w:tcPr>
          <w:p w14:paraId="368223E2" w14:textId="12652CE3" w:rsidR="00CD33C7" w:rsidRPr="00A4263E" w:rsidRDefault="00D249AE" w:rsidP="002C329B">
            <w:pPr>
              <w:spacing w:line="300" w:lineRule="auto"/>
              <w:jc w:val="center"/>
              <w:rPr>
                <w:rFonts w:eastAsia="DengXian"/>
                <w:color w:val="000000" w:themeColor="text1"/>
                <w:lang w:val="en-US"/>
              </w:rPr>
            </w:pPr>
            <w:r w:rsidRPr="00A4263E">
              <w:rPr>
                <w:rFonts w:eastAsiaTheme="minorEastAsia" w:hint="eastAsia"/>
                <w:color w:val="000000" w:themeColor="text1"/>
              </w:rPr>
              <w:t>Set</w:t>
            </w:r>
            <w:r w:rsidR="00CD33C7" w:rsidRPr="00A4263E">
              <w:rPr>
                <w:rFonts w:eastAsia="DengXian" w:hint="eastAsia"/>
                <w:color w:val="000000" w:themeColor="text1"/>
                <w:lang w:val="en-US"/>
              </w:rPr>
              <w:t xml:space="preserve"> 2</w:t>
            </w:r>
          </w:p>
        </w:tc>
        <w:tc>
          <w:tcPr>
            <w:tcW w:w="1395" w:type="dxa"/>
            <w:tcBorders>
              <w:top w:val="single" w:sz="8" w:space="0" w:color="auto"/>
              <w:bottom w:val="single" w:sz="4" w:space="0" w:color="auto"/>
            </w:tcBorders>
          </w:tcPr>
          <w:p w14:paraId="39A7766F"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7</w:t>
            </w:r>
          </w:p>
        </w:tc>
        <w:tc>
          <w:tcPr>
            <w:tcW w:w="2778" w:type="dxa"/>
            <w:tcBorders>
              <w:top w:val="single" w:sz="8" w:space="0" w:color="auto"/>
              <w:bottom w:val="single" w:sz="4" w:space="0" w:color="auto"/>
            </w:tcBorders>
          </w:tcPr>
          <w:p w14:paraId="6877584A" w14:textId="43CC4B1F" w:rsidR="00CD33C7" w:rsidRPr="00A4263E" w:rsidRDefault="00CD33C7" w:rsidP="002C0E73">
            <w:pPr>
              <w:spacing w:line="300" w:lineRule="auto"/>
              <w:jc w:val="center"/>
              <w:rPr>
                <w:rFonts w:eastAsia="SimSun"/>
                <w:color w:val="000000" w:themeColor="text1"/>
              </w:rPr>
            </w:pPr>
            <w:r w:rsidRPr="00A4263E">
              <w:rPr>
                <w:rFonts w:ascii="Times New Roman" w:hAnsi="Times New Roman" w:cs="Times New Roman"/>
                <w:color w:val="000000" w:themeColor="text1"/>
              </w:rPr>
              <w:t>5-A-D</w:t>
            </w:r>
            <w:r w:rsidR="002C0E73" w:rsidRPr="00A4263E">
              <w:rPr>
                <w:rFonts w:ascii="Times New Roman" w:eastAsiaTheme="minorEastAsia" w:hAnsi="Times New Roman" w:cs="Times New Roman" w:hint="eastAsia"/>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p>
        </w:tc>
        <w:tc>
          <w:tcPr>
            <w:tcW w:w="1701" w:type="dxa"/>
            <w:tcBorders>
              <w:top w:val="single" w:sz="8" w:space="0" w:color="auto"/>
              <w:bottom w:val="single" w:sz="4" w:space="0" w:color="auto"/>
            </w:tcBorders>
          </w:tcPr>
          <w:p w14:paraId="4582F22A" w14:textId="488E6EE1" w:rsidR="00CD33C7" w:rsidRPr="00A4263E" w:rsidRDefault="00FA251A" w:rsidP="00FA251A">
            <w:pPr>
              <w:spacing w:line="300" w:lineRule="auto"/>
              <w:jc w:val="center"/>
              <w:rPr>
                <w:rFonts w:eastAsia="SimSun"/>
                <w:color w:val="000000" w:themeColor="text1"/>
              </w:rPr>
            </w:pPr>
            <w:r w:rsidRPr="00A4263E">
              <w:rPr>
                <w:rFonts w:eastAsiaTheme="minorEastAsia" w:cs="Times New Roman"/>
                <w:color w:val="000000" w:themeColor="text1"/>
                <w:kern w:val="2"/>
                <w:lang w:val="en-US" w:bidi="ar-SA"/>
              </w:rPr>
              <w:t>0.6889</w:t>
            </w:r>
          </w:p>
        </w:tc>
        <w:tc>
          <w:tcPr>
            <w:tcW w:w="1610" w:type="dxa"/>
            <w:tcBorders>
              <w:top w:val="single" w:sz="8" w:space="0" w:color="auto"/>
              <w:bottom w:val="single" w:sz="4" w:space="0" w:color="auto"/>
              <w:right w:val="single" w:sz="8" w:space="0" w:color="auto"/>
            </w:tcBorders>
          </w:tcPr>
          <w:p w14:paraId="4B910295" w14:textId="1DAAD41C" w:rsidR="00CD33C7" w:rsidRPr="00A4263E" w:rsidRDefault="00FA251A" w:rsidP="002C329B">
            <w:pPr>
              <w:spacing w:line="300" w:lineRule="auto"/>
              <w:jc w:val="center"/>
              <w:rPr>
                <w:rFonts w:eastAsia="SimSun"/>
                <w:color w:val="000000" w:themeColor="text1"/>
              </w:rPr>
            </w:pPr>
            <w:r w:rsidRPr="00A4263E">
              <w:rPr>
                <w:rFonts w:eastAsiaTheme="minorEastAsia" w:cs="Times New Roman"/>
                <w:color w:val="000000" w:themeColor="text1"/>
                <w:kern w:val="2"/>
                <w:lang w:val="en-US" w:bidi="ar-SA"/>
              </w:rPr>
              <w:t>1.7859</w:t>
            </w:r>
          </w:p>
        </w:tc>
      </w:tr>
      <w:tr w:rsidR="002B1531" w:rsidRPr="00A4263E" w14:paraId="66C5534C" w14:textId="77777777" w:rsidTr="0025771C">
        <w:tc>
          <w:tcPr>
            <w:tcW w:w="1038" w:type="dxa"/>
            <w:vMerge/>
            <w:tcBorders>
              <w:left w:val="single" w:sz="8" w:space="0" w:color="auto"/>
            </w:tcBorders>
          </w:tcPr>
          <w:p w14:paraId="1396C8C4"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8" w:space="0" w:color="auto"/>
            </w:tcBorders>
          </w:tcPr>
          <w:p w14:paraId="1AA0BD3B"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17</w:t>
            </w:r>
          </w:p>
        </w:tc>
        <w:tc>
          <w:tcPr>
            <w:tcW w:w="2778" w:type="dxa"/>
            <w:tcBorders>
              <w:top w:val="single" w:sz="4" w:space="0" w:color="auto"/>
              <w:bottom w:val="single" w:sz="8" w:space="0" w:color="auto"/>
            </w:tcBorders>
          </w:tcPr>
          <w:p w14:paraId="2388327D" w14:textId="7866470B" w:rsidR="00CD33C7" w:rsidRPr="00A4263E" w:rsidRDefault="00CD33C7" w:rsidP="002C0E73">
            <w:pPr>
              <w:spacing w:line="300" w:lineRule="auto"/>
              <w:jc w:val="center"/>
              <w:rPr>
                <w:rFonts w:ascii="Times New Roman" w:eastAsiaTheme="minorEastAsia" w:hAnsi="Times New Roman" w:cs="Times New Roman"/>
                <w:color w:val="000000" w:themeColor="text1"/>
              </w:rPr>
            </w:pPr>
            <w:r w:rsidRPr="00A4263E">
              <w:rPr>
                <w:rFonts w:eastAsia="SimSun"/>
                <w:color w:val="000000" w:themeColor="text1"/>
              </w:rPr>
              <w:t>15-A-D</w:t>
            </w:r>
            <w:r w:rsidR="002C0E73" w:rsidRPr="00A4263E">
              <w:rPr>
                <w:rFonts w:eastAsia="SimSun" w:hint="eastAsia"/>
                <w:color w:val="000000" w:themeColor="text1"/>
                <w:vertAlign w:val="subscript"/>
              </w:rPr>
              <w:t>ph</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4" w:space="0" w:color="auto"/>
              <w:bottom w:val="single" w:sz="8" w:space="0" w:color="auto"/>
            </w:tcBorders>
          </w:tcPr>
          <w:p w14:paraId="3B05A5C6" w14:textId="159E3661" w:rsidR="00CD33C7" w:rsidRPr="00A4263E" w:rsidRDefault="00FA251A" w:rsidP="00FA251A">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0.6880</w:t>
            </w:r>
          </w:p>
        </w:tc>
        <w:tc>
          <w:tcPr>
            <w:tcW w:w="1610" w:type="dxa"/>
            <w:tcBorders>
              <w:top w:val="single" w:sz="4" w:space="0" w:color="auto"/>
              <w:bottom w:val="single" w:sz="8" w:space="0" w:color="auto"/>
              <w:right w:val="single" w:sz="8" w:space="0" w:color="auto"/>
            </w:tcBorders>
          </w:tcPr>
          <w:p w14:paraId="62B577E4" w14:textId="0E5053FB" w:rsidR="00CD33C7" w:rsidRPr="00A4263E" w:rsidRDefault="00FA251A"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1.7879</w:t>
            </w:r>
          </w:p>
        </w:tc>
      </w:tr>
      <w:tr w:rsidR="002B1531" w:rsidRPr="00A4263E" w14:paraId="314F254A" w14:textId="77777777" w:rsidTr="0025771C">
        <w:tc>
          <w:tcPr>
            <w:tcW w:w="1038" w:type="dxa"/>
            <w:vMerge w:val="restart"/>
            <w:tcBorders>
              <w:top w:val="single" w:sz="8" w:space="0" w:color="auto"/>
              <w:left w:val="single" w:sz="8" w:space="0" w:color="auto"/>
              <w:bottom w:val="single" w:sz="4" w:space="0" w:color="auto"/>
            </w:tcBorders>
          </w:tcPr>
          <w:p w14:paraId="3B1972E9" w14:textId="77777777" w:rsidR="00CD33C7" w:rsidRPr="00A4263E" w:rsidRDefault="00CD33C7" w:rsidP="002C329B">
            <w:pPr>
              <w:spacing w:line="300" w:lineRule="auto"/>
              <w:jc w:val="center"/>
              <w:rPr>
                <w:rFonts w:eastAsia="DengXian"/>
                <w:color w:val="000000" w:themeColor="text1"/>
                <w:lang w:val="en-US"/>
              </w:rPr>
            </w:pPr>
          </w:p>
          <w:p w14:paraId="5A5A287D" w14:textId="5FBDC78D" w:rsidR="00CD33C7" w:rsidRPr="00A4263E" w:rsidRDefault="00D249AE" w:rsidP="002C329B">
            <w:pPr>
              <w:spacing w:line="300" w:lineRule="auto"/>
              <w:jc w:val="center"/>
              <w:rPr>
                <w:rFonts w:eastAsia="DengXian"/>
                <w:color w:val="000000" w:themeColor="text1"/>
                <w:lang w:val="en-US"/>
              </w:rPr>
            </w:pPr>
            <w:r w:rsidRPr="00A4263E">
              <w:rPr>
                <w:rFonts w:eastAsiaTheme="minorEastAsia" w:hint="eastAsia"/>
                <w:color w:val="000000" w:themeColor="text1"/>
              </w:rPr>
              <w:t>Set</w:t>
            </w:r>
            <w:r w:rsidR="00CD33C7" w:rsidRPr="00A4263E">
              <w:rPr>
                <w:rFonts w:eastAsia="DengXian" w:hint="eastAsia"/>
                <w:color w:val="000000" w:themeColor="text1"/>
                <w:lang w:val="en-US"/>
              </w:rPr>
              <w:t xml:space="preserve"> 3</w:t>
            </w:r>
          </w:p>
        </w:tc>
        <w:tc>
          <w:tcPr>
            <w:tcW w:w="1395" w:type="dxa"/>
            <w:tcBorders>
              <w:top w:val="single" w:sz="8" w:space="0" w:color="auto"/>
              <w:bottom w:val="single" w:sz="4" w:space="0" w:color="auto"/>
            </w:tcBorders>
          </w:tcPr>
          <w:p w14:paraId="4FD02710"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12</w:t>
            </w:r>
          </w:p>
        </w:tc>
        <w:tc>
          <w:tcPr>
            <w:tcW w:w="2778" w:type="dxa"/>
            <w:tcBorders>
              <w:top w:val="single" w:sz="8" w:space="0" w:color="auto"/>
              <w:bottom w:val="single" w:sz="4" w:space="0" w:color="auto"/>
            </w:tcBorders>
          </w:tcPr>
          <w:p w14:paraId="7F7780FA" w14:textId="10EE54A7" w:rsidR="00CD33C7" w:rsidRPr="00A4263E" w:rsidRDefault="0D932AFD" w:rsidP="00C83A79">
            <w:pPr>
              <w:spacing w:line="300" w:lineRule="auto"/>
              <w:jc w:val="center"/>
              <w:rPr>
                <w:rFonts w:eastAsia="SimSun"/>
                <w:color w:val="000000" w:themeColor="text1"/>
              </w:rPr>
            </w:pPr>
            <w:r w:rsidRPr="00A4263E">
              <w:rPr>
                <w:color w:val="000000" w:themeColor="text1"/>
              </w:rPr>
              <w:t>10D</w:t>
            </w:r>
            <w:r w:rsidR="605F7DA8" w:rsidRPr="00A4263E">
              <w:rPr>
                <w:rFonts w:eastAsiaTheme="minorEastAsia"/>
                <w:color w:val="000000" w:themeColor="text1"/>
                <w:vertAlign w:val="subscript"/>
              </w:rPr>
              <w:t>ph</w:t>
            </w:r>
            <w:r w:rsidRPr="00A4263E">
              <w:rPr>
                <w:rFonts w:eastAsia="SimSun"/>
                <w:color w:val="000000" w:themeColor="text1"/>
                <w:vertAlign w:val="subscript"/>
              </w:rPr>
              <w:t>(5D+5A)</w:t>
            </w:r>
            <w:r w:rsidRPr="00A4263E">
              <w:rPr>
                <w:color w:val="000000" w:themeColor="text1"/>
              </w:rPr>
              <w:t>+2D</w:t>
            </w:r>
            <w:r w:rsidRPr="00A4263E">
              <w:rPr>
                <w:color w:val="000000" w:themeColor="text1"/>
                <w:vertAlign w:val="subscript"/>
              </w:rPr>
              <w:t>f</w:t>
            </w:r>
            <w:r w:rsidR="12219BBD" w:rsidRPr="00A4263E">
              <w:rPr>
                <w:color w:val="000000" w:themeColor="text1"/>
                <w:vertAlign w:val="subscript"/>
              </w:rPr>
              <w:t>p</w:t>
            </w:r>
          </w:p>
        </w:tc>
        <w:tc>
          <w:tcPr>
            <w:tcW w:w="1701" w:type="dxa"/>
            <w:tcBorders>
              <w:top w:val="single" w:sz="8" w:space="0" w:color="auto"/>
              <w:bottom w:val="single" w:sz="4" w:space="0" w:color="auto"/>
            </w:tcBorders>
          </w:tcPr>
          <w:p w14:paraId="269BF3CD" w14:textId="22FED3CB" w:rsidR="00CD33C7" w:rsidRPr="00A4263E" w:rsidRDefault="00FA251A" w:rsidP="00FA251A">
            <w:pPr>
              <w:spacing w:line="300" w:lineRule="auto"/>
              <w:jc w:val="center"/>
              <w:rPr>
                <w:rFonts w:eastAsia="SimSun"/>
                <w:color w:val="000000" w:themeColor="text1"/>
              </w:rPr>
            </w:pPr>
            <w:r w:rsidRPr="00A4263E">
              <w:rPr>
                <w:rFonts w:eastAsiaTheme="minorEastAsia" w:cs="Times New Roman"/>
                <w:color w:val="000000" w:themeColor="text1"/>
                <w:kern w:val="2"/>
                <w:lang w:val="en-US" w:bidi="ar-SA"/>
              </w:rPr>
              <w:t>0.7029</w:t>
            </w:r>
          </w:p>
        </w:tc>
        <w:tc>
          <w:tcPr>
            <w:tcW w:w="1610" w:type="dxa"/>
            <w:tcBorders>
              <w:top w:val="single" w:sz="8" w:space="0" w:color="auto"/>
              <w:bottom w:val="single" w:sz="4" w:space="0" w:color="auto"/>
              <w:right w:val="single" w:sz="8" w:space="0" w:color="auto"/>
            </w:tcBorders>
          </w:tcPr>
          <w:p w14:paraId="47E4D86A" w14:textId="248DA55B" w:rsidR="00CD33C7" w:rsidRPr="00A4263E" w:rsidRDefault="00FA251A" w:rsidP="002C329B">
            <w:pPr>
              <w:spacing w:line="300" w:lineRule="auto"/>
              <w:jc w:val="center"/>
              <w:rPr>
                <w:rFonts w:eastAsia="SimSun"/>
                <w:color w:val="000000" w:themeColor="text1"/>
              </w:rPr>
            </w:pPr>
            <w:r w:rsidRPr="00A4263E">
              <w:rPr>
                <w:rFonts w:eastAsia="SimSun" w:cs="Times New Roman"/>
                <w:color w:val="000000" w:themeColor="text1"/>
                <w:kern w:val="2"/>
              </w:rPr>
              <w:t>1.7416</w:t>
            </w:r>
          </w:p>
        </w:tc>
      </w:tr>
      <w:tr w:rsidR="002B1531" w:rsidRPr="00A4263E" w14:paraId="520995E4" w14:textId="77777777" w:rsidTr="0025771C">
        <w:tc>
          <w:tcPr>
            <w:tcW w:w="1038" w:type="dxa"/>
            <w:vMerge/>
            <w:tcBorders>
              <w:left w:val="single" w:sz="8" w:space="0" w:color="auto"/>
            </w:tcBorders>
          </w:tcPr>
          <w:p w14:paraId="44564600"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4" w:space="0" w:color="auto"/>
            </w:tcBorders>
          </w:tcPr>
          <w:p w14:paraId="3CC837BB"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14</w:t>
            </w:r>
          </w:p>
        </w:tc>
        <w:tc>
          <w:tcPr>
            <w:tcW w:w="2778" w:type="dxa"/>
            <w:tcBorders>
              <w:top w:val="single" w:sz="4" w:space="0" w:color="auto"/>
              <w:bottom w:val="single" w:sz="4" w:space="0" w:color="auto"/>
            </w:tcBorders>
          </w:tcPr>
          <w:p w14:paraId="680ED095" w14:textId="223233E1" w:rsidR="00CD33C7" w:rsidRPr="00A4263E" w:rsidRDefault="0D932AFD" w:rsidP="00C83A79">
            <w:pPr>
              <w:spacing w:line="300" w:lineRule="auto"/>
              <w:jc w:val="center"/>
              <w:rPr>
                <w:rFonts w:eastAsia="DengXian"/>
                <w:color w:val="000000" w:themeColor="text1"/>
                <w:lang w:val="en-US"/>
              </w:rPr>
            </w:pPr>
            <w:r w:rsidRPr="00A4263E">
              <w:rPr>
                <w:color w:val="000000" w:themeColor="text1"/>
              </w:rPr>
              <w:t>12D</w:t>
            </w:r>
            <w:r w:rsidR="605F7DA8" w:rsidRPr="00A4263E">
              <w:rPr>
                <w:rFonts w:eastAsiaTheme="minorEastAsia"/>
                <w:color w:val="000000" w:themeColor="text1"/>
                <w:vertAlign w:val="subscript"/>
              </w:rPr>
              <w:t>ph</w:t>
            </w:r>
            <w:r w:rsidRPr="00A4263E">
              <w:rPr>
                <w:rFonts w:eastAsia="SimSun"/>
                <w:color w:val="000000" w:themeColor="text1"/>
                <w:vertAlign w:val="subscript"/>
              </w:rPr>
              <w:t>(7D+5A)</w:t>
            </w:r>
            <w:r w:rsidRPr="00A4263E">
              <w:rPr>
                <w:color w:val="000000" w:themeColor="text1"/>
              </w:rPr>
              <w:t>+2D</w:t>
            </w:r>
            <w:r w:rsidRPr="00A4263E">
              <w:rPr>
                <w:color w:val="000000" w:themeColor="text1"/>
                <w:vertAlign w:val="subscript"/>
              </w:rPr>
              <w:t>fp</w:t>
            </w:r>
          </w:p>
        </w:tc>
        <w:tc>
          <w:tcPr>
            <w:tcW w:w="1701" w:type="dxa"/>
            <w:tcBorders>
              <w:top w:val="single" w:sz="4" w:space="0" w:color="auto"/>
              <w:bottom w:val="single" w:sz="4" w:space="0" w:color="auto"/>
            </w:tcBorders>
          </w:tcPr>
          <w:p w14:paraId="1B64C131" w14:textId="5BAA5931" w:rsidR="00CD33C7" w:rsidRPr="00A4263E" w:rsidRDefault="00FA251A" w:rsidP="00FA251A">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0.7088</w:t>
            </w:r>
          </w:p>
        </w:tc>
        <w:tc>
          <w:tcPr>
            <w:tcW w:w="1610" w:type="dxa"/>
            <w:tcBorders>
              <w:top w:val="single" w:sz="4" w:space="0" w:color="auto"/>
              <w:bottom w:val="single" w:sz="4" w:space="0" w:color="auto"/>
              <w:right w:val="single" w:sz="8" w:space="0" w:color="auto"/>
            </w:tcBorders>
          </w:tcPr>
          <w:p w14:paraId="03543F35" w14:textId="08AC5054" w:rsidR="00CD33C7" w:rsidRPr="00A4263E" w:rsidRDefault="00FA251A"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1.7251</w:t>
            </w:r>
          </w:p>
        </w:tc>
      </w:tr>
      <w:tr w:rsidR="002B1531" w:rsidRPr="00A4263E" w14:paraId="46673CED" w14:textId="77777777" w:rsidTr="0025771C">
        <w:tc>
          <w:tcPr>
            <w:tcW w:w="1038" w:type="dxa"/>
            <w:vMerge/>
            <w:tcBorders>
              <w:left w:val="single" w:sz="8" w:space="0" w:color="auto"/>
            </w:tcBorders>
          </w:tcPr>
          <w:p w14:paraId="54C82A2A"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8" w:space="0" w:color="auto"/>
            </w:tcBorders>
          </w:tcPr>
          <w:p w14:paraId="1E06720A"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33</w:t>
            </w:r>
          </w:p>
        </w:tc>
        <w:tc>
          <w:tcPr>
            <w:tcW w:w="2778" w:type="dxa"/>
            <w:tcBorders>
              <w:top w:val="single" w:sz="4" w:space="0" w:color="auto"/>
              <w:bottom w:val="single" w:sz="8" w:space="0" w:color="auto"/>
            </w:tcBorders>
          </w:tcPr>
          <w:p w14:paraId="7851A8DF" w14:textId="430BD67B" w:rsidR="00CD33C7" w:rsidRPr="00A4263E" w:rsidRDefault="00CD33C7" w:rsidP="00C83A79">
            <w:pPr>
              <w:spacing w:line="300" w:lineRule="auto"/>
              <w:jc w:val="center"/>
              <w:rPr>
                <w:rFonts w:ascii="Times New Roman" w:eastAsiaTheme="minorEastAsia" w:hAnsi="Times New Roman" w:cs="Times New Roman"/>
                <w:color w:val="000000" w:themeColor="text1"/>
              </w:rPr>
            </w:pPr>
            <w:r w:rsidRPr="00A4263E">
              <w:rPr>
                <w:rFonts w:eastAsia="SimSun"/>
                <w:color w:val="000000" w:themeColor="text1"/>
              </w:rPr>
              <w:t>16-</w:t>
            </w:r>
            <w:r w:rsidR="0000247B" w:rsidRPr="00A4263E">
              <w:rPr>
                <w:rFonts w:eastAsia="SimSun" w:hint="eastAsia"/>
                <w:color w:val="000000" w:themeColor="text1"/>
              </w:rPr>
              <w:t>D</w:t>
            </w:r>
            <w:r w:rsidRPr="00A4263E">
              <w:rPr>
                <w:rFonts w:eastAsia="SimSun"/>
                <w:color w:val="000000" w:themeColor="text1"/>
              </w:rPr>
              <w:t>-15-A-D</w:t>
            </w:r>
            <w:r w:rsidR="00C83A79" w:rsidRPr="00A4263E">
              <w:rPr>
                <w:rFonts w:eastAsia="SimSun" w:hint="eastAsia"/>
                <w:color w:val="000000" w:themeColor="text1"/>
                <w:vertAlign w:val="subscript"/>
              </w:rPr>
              <w:t>ph</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4" w:space="0" w:color="auto"/>
              <w:bottom w:val="single" w:sz="8" w:space="0" w:color="auto"/>
            </w:tcBorders>
          </w:tcPr>
          <w:p w14:paraId="6FC85889" w14:textId="446F19DD" w:rsidR="00CD33C7" w:rsidRPr="00A4263E" w:rsidRDefault="00FA251A" w:rsidP="00FA251A">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0.7200</w:t>
            </w:r>
          </w:p>
        </w:tc>
        <w:tc>
          <w:tcPr>
            <w:tcW w:w="1610" w:type="dxa"/>
            <w:tcBorders>
              <w:top w:val="single" w:sz="4" w:space="0" w:color="auto"/>
              <w:bottom w:val="single" w:sz="8" w:space="0" w:color="auto"/>
              <w:right w:val="single" w:sz="8" w:space="0" w:color="auto"/>
            </w:tcBorders>
          </w:tcPr>
          <w:p w14:paraId="73F984C4" w14:textId="04B5DDE4" w:rsidR="00CD33C7" w:rsidRPr="00A4263E" w:rsidRDefault="00FA251A"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1.6895</w:t>
            </w:r>
          </w:p>
        </w:tc>
      </w:tr>
      <w:tr w:rsidR="002B1531" w:rsidRPr="00A4263E" w14:paraId="3C22C09A" w14:textId="77777777" w:rsidTr="0025771C">
        <w:tc>
          <w:tcPr>
            <w:tcW w:w="1038" w:type="dxa"/>
            <w:vMerge w:val="restart"/>
            <w:tcBorders>
              <w:top w:val="single" w:sz="8" w:space="0" w:color="auto"/>
              <w:left w:val="single" w:sz="8" w:space="0" w:color="auto"/>
              <w:bottom w:val="single" w:sz="4" w:space="0" w:color="auto"/>
            </w:tcBorders>
          </w:tcPr>
          <w:p w14:paraId="01993554" w14:textId="77777777" w:rsidR="00CD33C7" w:rsidRPr="00A4263E" w:rsidRDefault="00CD33C7" w:rsidP="002C329B">
            <w:pPr>
              <w:spacing w:line="300" w:lineRule="auto"/>
              <w:jc w:val="center"/>
              <w:rPr>
                <w:rFonts w:eastAsia="DengXian"/>
                <w:color w:val="000000" w:themeColor="text1"/>
                <w:lang w:val="en-US"/>
              </w:rPr>
            </w:pPr>
          </w:p>
          <w:p w14:paraId="6D9F9A33" w14:textId="77777777" w:rsidR="00CD33C7" w:rsidRPr="00A4263E" w:rsidRDefault="00CD33C7" w:rsidP="002C329B">
            <w:pPr>
              <w:spacing w:line="300" w:lineRule="auto"/>
              <w:jc w:val="center"/>
              <w:rPr>
                <w:rFonts w:eastAsia="DengXian"/>
                <w:color w:val="000000" w:themeColor="text1"/>
                <w:lang w:val="en-US"/>
              </w:rPr>
            </w:pPr>
          </w:p>
          <w:p w14:paraId="1EEB89B2" w14:textId="44C90C23" w:rsidR="00CD33C7" w:rsidRPr="00A4263E" w:rsidRDefault="00D249AE" w:rsidP="002C329B">
            <w:pPr>
              <w:spacing w:line="300" w:lineRule="auto"/>
              <w:jc w:val="center"/>
              <w:rPr>
                <w:rFonts w:eastAsia="DengXian"/>
                <w:color w:val="000000" w:themeColor="text1"/>
                <w:lang w:val="en-US"/>
              </w:rPr>
            </w:pPr>
            <w:r w:rsidRPr="00A4263E">
              <w:rPr>
                <w:rFonts w:eastAsiaTheme="minorEastAsia" w:hint="eastAsia"/>
                <w:color w:val="000000" w:themeColor="text1"/>
              </w:rPr>
              <w:t>Set</w:t>
            </w:r>
            <w:r w:rsidR="00CD33C7" w:rsidRPr="00A4263E">
              <w:rPr>
                <w:rFonts w:eastAsia="DengXian" w:hint="eastAsia"/>
                <w:color w:val="000000" w:themeColor="text1"/>
                <w:lang w:val="en-US"/>
              </w:rPr>
              <w:t xml:space="preserve"> 4</w:t>
            </w:r>
          </w:p>
        </w:tc>
        <w:tc>
          <w:tcPr>
            <w:tcW w:w="1395" w:type="dxa"/>
            <w:tcBorders>
              <w:top w:val="single" w:sz="8" w:space="0" w:color="auto"/>
              <w:bottom w:val="single" w:sz="4" w:space="0" w:color="auto"/>
            </w:tcBorders>
          </w:tcPr>
          <w:p w14:paraId="4D0E37B9"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9</w:t>
            </w:r>
          </w:p>
        </w:tc>
        <w:tc>
          <w:tcPr>
            <w:tcW w:w="2778" w:type="dxa"/>
            <w:tcBorders>
              <w:top w:val="single" w:sz="8" w:space="0" w:color="auto"/>
              <w:bottom w:val="single" w:sz="4" w:space="0" w:color="auto"/>
            </w:tcBorders>
          </w:tcPr>
          <w:p w14:paraId="357C87AE" w14:textId="4CC73AAD" w:rsidR="00CD33C7" w:rsidRPr="00A4263E" w:rsidRDefault="00CD33C7" w:rsidP="00C83A79">
            <w:pPr>
              <w:snapToGrid w:val="0"/>
              <w:spacing w:line="300" w:lineRule="auto"/>
              <w:jc w:val="center"/>
              <w:rPr>
                <w:color w:val="000000" w:themeColor="text1"/>
              </w:rPr>
            </w:pPr>
            <w:r w:rsidRPr="00A4263E">
              <w:rPr>
                <w:rFonts w:eastAsia="SimSun"/>
                <w:color w:val="000000" w:themeColor="text1"/>
              </w:rPr>
              <w:t>7D</w:t>
            </w:r>
            <w:r w:rsidR="00C83A79" w:rsidRPr="00A4263E">
              <w:rPr>
                <w:rFonts w:eastAsia="SimSun" w:hint="eastAsia"/>
                <w:color w:val="000000" w:themeColor="text1"/>
                <w:vertAlign w:val="subscript"/>
              </w:rPr>
              <w:t>ph</w:t>
            </w:r>
            <w:r w:rsidRPr="00A4263E">
              <w:rPr>
                <w:rFonts w:eastAsia="SimSun"/>
                <w:color w:val="000000" w:themeColor="text1"/>
                <w:vertAlign w:val="subscript"/>
              </w:rPr>
              <w:t>(5basic+1D+1A)</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8" w:space="0" w:color="auto"/>
              <w:bottom w:val="single" w:sz="4" w:space="0" w:color="auto"/>
            </w:tcBorders>
          </w:tcPr>
          <w:p w14:paraId="056DDF07" w14:textId="4840424F" w:rsidR="00CD33C7" w:rsidRPr="00A4263E" w:rsidRDefault="00FA251A" w:rsidP="00FA251A">
            <w:pPr>
              <w:spacing w:line="300" w:lineRule="auto"/>
              <w:jc w:val="center"/>
              <w:rPr>
                <w:rFonts w:eastAsia="SimSun"/>
                <w:color w:val="000000" w:themeColor="text1"/>
              </w:rPr>
            </w:pPr>
            <w:r w:rsidRPr="00A4263E">
              <w:rPr>
                <w:rFonts w:eastAsiaTheme="minorEastAsia" w:cs="Times New Roman"/>
                <w:color w:val="000000" w:themeColor="text1"/>
                <w:kern w:val="2"/>
                <w:lang w:val="en-US" w:bidi="ar-SA"/>
              </w:rPr>
              <w:t>0.7251</w:t>
            </w:r>
          </w:p>
        </w:tc>
        <w:tc>
          <w:tcPr>
            <w:tcW w:w="1610" w:type="dxa"/>
            <w:tcBorders>
              <w:top w:val="single" w:sz="8" w:space="0" w:color="auto"/>
              <w:bottom w:val="single" w:sz="4" w:space="0" w:color="auto"/>
              <w:right w:val="single" w:sz="8" w:space="0" w:color="auto"/>
            </w:tcBorders>
          </w:tcPr>
          <w:p w14:paraId="6311C796" w14:textId="36EAB7D1" w:rsidR="00CD33C7" w:rsidRPr="00A4263E" w:rsidRDefault="00FA251A" w:rsidP="002C329B">
            <w:pPr>
              <w:spacing w:line="300" w:lineRule="auto"/>
              <w:jc w:val="center"/>
              <w:rPr>
                <w:rFonts w:eastAsia="SimSun"/>
                <w:color w:val="000000" w:themeColor="text1"/>
              </w:rPr>
            </w:pPr>
            <w:r w:rsidRPr="00A4263E">
              <w:rPr>
                <w:rFonts w:eastAsiaTheme="minorEastAsia" w:cs="Times New Roman"/>
                <w:color w:val="000000" w:themeColor="text1"/>
                <w:kern w:val="2"/>
                <w:lang w:val="en-US" w:bidi="ar-SA"/>
              </w:rPr>
              <w:t>1.6772</w:t>
            </w:r>
          </w:p>
        </w:tc>
      </w:tr>
      <w:tr w:rsidR="002B1531" w:rsidRPr="00A4263E" w14:paraId="27CFEC21" w14:textId="77777777" w:rsidTr="0025771C">
        <w:tc>
          <w:tcPr>
            <w:tcW w:w="1038" w:type="dxa"/>
            <w:vMerge/>
            <w:tcBorders>
              <w:left w:val="single" w:sz="8" w:space="0" w:color="auto"/>
            </w:tcBorders>
          </w:tcPr>
          <w:p w14:paraId="1C439822"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4" w:space="0" w:color="auto"/>
            </w:tcBorders>
          </w:tcPr>
          <w:p w14:paraId="68300F10"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11</w:t>
            </w:r>
          </w:p>
        </w:tc>
        <w:tc>
          <w:tcPr>
            <w:tcW w:w="2778" w:type="dxa"/>
            <w:tcBorders>
              <w:top w:val="single" w:sz="4" w:space="0" w:color="auto"/>
              <w:bottom w:val="single" w:sz="4" w:space="0" w:color="auto"/>
            </w:tcBorders>
          </w:tcPr>
          <w:p w14:paraId="16BEDA4B" w14:textId="3AE96CFD" w:rsidR="00CD33C7" w:rsidRPr="00A4263E" w:rsidRDefault="00CD33C7" w:rsidP="00C83A79">
            <w:pPr>
              <w:jc w:val="center"/>
              <w:rPr>
                <w:color w:val="000000" w:themeColor="text1"/>
              </w:rPr>
            </w:pPr>
            <w:r w:rsidRPr="00A4263E">
              <w:rPr>
                <w:color w:val="000000" w:themeColor="text1"/>
              </w:rPr>
              <w:t>9D</w:t>
            </w:r>
            <w:r w:rsidR="00C83A79" w:rsidRPr="00A4263E">
              <w:rPr>
                <w:rFonts w:eastAsiaTheme="minorEastAsia" w:hint="eastAsia"/>
                <w:color w:val="000000" w:themeColor="text1"/>
                <w:vertAlign w:val="subscript"/>
              </w:rPr>
              <w:t>ph</w:t>
            </w:r>
            <w:r w:rsidRPr="00A4263E">
              <w:rPr>
                <w:color w:val="000000" w:themeColor="text1"/>
                <w:vertAlign w:val="subscript"/>
              </w:rPr>
              <w:t>(5basic+2D+2A)</w:t>
            </w:r>
            <w:r w:rsidRPr="00A4263E">
              <w:rPr>
                <w:color w:val="000000" w:themeColor="text1"/>
              </w:rPr>
              <w:t>+2D</w:t>
            </w:r>
            <w:r w:rsidRPr="00A4263E">
              <w:rPr>
                <w:color w:val="000000" w:themeColor="text1"/>
                <w:vertAlign w:val="subscript"/>
              </w:rPr>
              <w:t>fp</w:t>
            </w:r>
          </w:p>
        </w:tc>
        <w:tc>
          <w:tcPr>
            <w:tcW w:w="1701" w:type="dxa"/>
            <w:tcBorders>
              <w:top w:val="single" w:sz="4" w:space="0" w:color="auto"/>
              <w:bottom w:val="single" w:sz="4" w:space="0" w:color="auto"/>
            </w:tcBorders>
          </w:tcPr>
          <w:p w14:paraId="32C91DED" w14:textId="484C9B19" w:rsidR="00CD33C7" w:rsidRPr="00A4263E" w:rsidRDefault="00FA251A" w:rsidP="00FA251A">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0.7286</w:t>
            </w:r>
          </w:p>
        </w:tc>
        <w:tc>
          <w:tcPr>
            <w:tcW w:w="1610" w:type="dxa"/>
            <w:tcBorders>
              <w:top w:val="single" w:sz="4" w:space="0" w:color="auto"/>
              <w:bottom w:val="single" w:sz="4" w:space="0" w:color="auto"/>
              <w:right w:val="single" w:sz="8" w:space="0" w:color="auto"/>
            </w:tcBorders>
          </w:tcPr>
          <w:p w14:paraId="688DED27" w14:textId="5B487EBB" w:rsidR="00CD33C7" w:rsidRPr="00A4263E" w:rsidRDefault="00FA251A"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1.6700</w:t>
            </w:r>
          </w:p>
        </w:tc>
      </w:tr>
      <w:tr w:rsidR="002B1531" w:rsidRPr="00A4263E" w14:paraId="79398FE9" w14:textId="77777777" w:rsidTr="0025771C">
        <w:tc>
          <w:tcPr>
            <w:tcW w:w="1038" w:type="dxa"/>
            <w:vMerge/>
            <w:tcBorders>
              <w:left w:val="single" w:sz="8" w:space="0" w:color="auto"/>
            </w:tcBorders>
          </w:tcPr>
          <w:p w14:paraId="6EA2643C"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4" w:space="0" w:color="auto"/>
            </w:tcBorders>
          </w:tcPr>
          <w:p w14:paraId="66EC3F1D"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13</w:t>
            </w:r>
          </w:p>
        </w:tc>
        <w:tc>
          <w:tcPr>
            <w:tcW w:w="2778" w:type="dxa"/>
            <w:tcBorders>
              <w:top w:val="single" w:sz="4" w:space="0" w:color="auto"/>
              <w:bottom w:val="single" w:sz="4" w:space="0" w:color="auto"/>
            </w:tcBorders>
          </w:tcPr>
          <w:p w14:paraId="103E3C57" w14:textId="49183B30" w:rsidR="00CD33C7" w:rsidRPr="00A4263E" w:rsidRDefault="00CD33C7" w:rsidP="00C83A79">
            <w:pPr>
              <w:jc w:val="center"/>
              <w:rPr>
                <w:color w:val="000000" w:themeColor="text1"/>
              </w:rPr>
            </w:pPr>
            <w:r w:rsidRPr="00A4263E">
              <w:rPr>
                <w:rFonts w:eastAsia="SimSun"/>
                <w:color w:val="000000" w:themeColor="text1"/>
              </w:rPr>
              <w:t>11D</w:t>
            </w:r>
            <w:r w:rsidR="00C83A79" w:rsidRPr="00A4263E">
              <w:rPr>
                <w:rFonts w:eastAsia="SimSun" w:hint="eastAsia"/>
                <w:color w:val="000000" w:themeColor="text1"/>
                <w:vertAlign w:val="subscript"/>
              </w:rPr>
              <w:t>ph</w:t>
            </w:r>
            <w:r w:rsidRPr="00A4263E">
              <w:rPr>
                <w:rFonts w:eastAsia="SimSun"/>
                <w:color w:val="000000" w:themeColor="text1"/>
                <w:vertAlign w:val="subscript"/>
              </w:rPr>
              <w:t>(5basic+3D+3A)</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4" w:space="0" w:color="auto"/>
              <w:bottom w:val="single" w:sz="4" w:space="0" w:color="auto"/>
            </w:tcBorders>
          </w:tcPr>
          <w:p w14:paraId="3E9D924C" w14:textId="4FFE06E5" w:rsidR="00CD33C7" w:rsidRPr="00A4263E" w:rsidRDefault="00FA251A" w:rsidP="00FA251A">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0.7260</w:t>
            </w:r>
          </w:p>
        </w:tc>
        <w:tc>
          <w:tcPr>
            <w:tcW w:w="1610" w:type="dxa"/>
            <w:tcBorders>
              <w:top w:val="single" w:sz="4" w:space="0" w:color="auto"/>
              <w:bottom w:val="single" w:sz="4" w:space="0" w:color="auto"/>
              <w:right w:val="single" w:sz="8" w:space="0" w:color="auto"/>
            </w:tcBorders>
          </w:tcPr>
          <w:p w14:paraId="3E024C65" w14:textId="7136B30F" w:rsidR="00CD33C7" w:rsidRPr="00A4263E" w:rsidRDefault="00FA251A"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1.6754</w:t>
            </w:r>
          </w:p>
        </w:tc>
      </w:tr>
      <w:tr w:rsidR="002B1531" w:rsidRPr="00A4263E" w14:paraId="05E4C6EB" w14:textId="77777777" w:rsidTr="0025771C">
        <w:tc>
          <w:tcPr>
            <w:tcW w:w="1038" w:type="dxa"/>
            <w:vMerge/>
            <w:tcBorders>
              <w:left w:val="single" w:sz="8" w:space="0" w:color="auto"/>
            </w:tcBorders>
          </w:tcPr>
          <w:p w14:paraId="3052D9F4"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4" w:space="0" w:color="auto"/>
            </w:tcBorders>
          </w:tcPr>
          <w:p w14:paraId="7580264D"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15</w:t>
            </w:r>
          </w:p>
        </w:tc>
        <w:tc>
          <w:tcPr>
            <w:tcW w:w="2778" w:type="dxa"/>
            <w:tcBorders>
              <w:top w:val="single" w:sz="4" w:space="0" w:color="auto"/>
              <w:bottom w:val="single" w:sz="4" w:space="0" w:color="auto"/>
            </w:tcBorders>
          </w:tcPr>
          <w:p w14:paraId="504A4ECF" w14:textId="5F517F64" w:rsidR="00CD33C7" w:rsidRPr="00A4263E" w:rsidRDefault="00CD33C7" w:rsidP="00C83A79">
            <w:pPr>
              <w:spacing w:line="300" w:lineRule="auto"/>
              <w:jc w:val="center"/>
              <w:rPr>
                <w:color w:val="000000" w:themeColor="text1"/>
              </w:rPr>
            </w:pPr>
            <w:r w:rsidRPr="00A4263E">
              <w:rPr>
                <w:rFonts w:eastAsia="SimSun"/>
                <w:color w:val="000000" w:themeColor="text1"/>
              </w:rPr>
              <w:t>13D</w:t>
            </w:r>
            <w:r w:rsidR="00C83A79" w:rsidRPr="00A4263E">
              <w:rPr>
                <w:rFonts w:eastAsia="SimSun" w:hint="eastAsia"/>
                <w:color w:val="000000" w:themeColor="text1"/>
                <w:vertAlign w:val="subscript"/>
              </w:rPr>
              <w:t>ph</w:t>
            </w:r>
            <w:r w:rsidRPr="00A4263E">
              <w:rPr>
                <w:rFonts w:eastAsia="SimSun"/>
                <w:color w:val="000000" w:themeColor="text1"/>
                <w:vertAlign w:val="subscript"/>
              </w:rPr>
              <w:t>(5basic+4D+4A)</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4" w:space="0" w:color="auto"/>
              <w:bottom w:val="single" w:sz="4" w:space="0" w:color="auto"/>
            </w:tcBorders>
          </w:tcPr>
          <w:p w14:paraId="4DBE3856" w14:textId="62818F02" w:rsidR="00CD33C7" w:rsidRPr="00A4263E" w:rsidRDefault="00FA251A" w:rsidP="00FA251A">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0.7225</w:t>
            </w:r>
          </w:p>
        </w:tc>
        <w:tc>
          <w:tcPr>
            <w:tcW w:w="1610" w:type="dxa"/>
            <w:tcBorders>
              <w:top w:val="single" w:sz="4" w:space="0" w:color="auto"/>
              <w:bottom w:val="single" w:sz="4" w:space="0" w:color="auto"/>
              <w:right w:val="single" w:sz="8" w:space="0" w:color="auto"/>
            </w:tcBorders>
          </w:tcPr>
          <w:p w14:paraId="15840C9E" w14:textId="7C375FDA" w:rsidR="00CD33C7" w:rsidRPr="00A4263E" w:rsidRDefault="00FA251A"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1.6845</w:t>
            </w:r>
          </w:p>
        </w:tc>
      </w:tr>
      <w:tr w:rsidR="00CD33C7" w:rsidRPr="00A4263E" w14:paraId="25DC0ED2" w14:textId="77777777" w:rsidTr="0025771C">
        <w:tc>
          <w:tcPr>
            <w:tcW w:w="1038" w:type="dxa"/>
            <w:vMerge/>
            <w:tcBorders>
              <w:left w:val="single" w:sz="8" w:space="0" w:color="auto"/>
              <w:bottom w:val="single" w:sz="8" w:space="0" w:color="auto"/>
            </w:tcBorders>
          </w:tcPr>
          <w:p w14:paraId="34AFDDB8" w14:textId="77777777" w:rsidR="00CD33C7" w:rsidRPr="00A4263E" w:rsidRDefault="00CD33C7" w:rsidP="002C329B">
            <w:pPr>
              <w:spacing w:line="300" w:lineRule="auto"/>
              <w:jc w:val="center"/>
              <w:rPr>
                <w:rFonts w:eastAsia="DengXian"/>
                <w:color w:val="000000" w:themeColor="text1"/>
                <w:lang w:val="en-US"/>
              </w:rPr>
            </w:pPr>
          </w:p>
        </w:tc>
        <w:tc>
          <w:tcPr>
            <w:tcW w:w="1395" w:type="dxa"/>
            <w:tcBorders>
              <w:top w:val="single" w:sz="4" w:space="0" w:color="auto"/>
              <w:bottom w:val="single" w:sz="8" w:space="0" w:color="auto"/>
            </w:tcBorders>
          </w:tcPr>
          <w:p w14:paraId="59D9A619" w14:textId="77777777" w:rsidR="00CD33C7" w:rsidRPr="00A4263E" w:rsidRDefault="00CD33C7" w:rsidP="002C329B">
            <w:pPr>
              <w:spacing w:line="300" w:lineRule="auto"/>
              <w:jc w:val="center"/>
              <w:rPr>
                <w:rFonts w:eastAsia="DengXian"/>
                <w:color w:val="000000" w:themeColor="text1"/>
                <w:lang w:val="en-US"/>
              </w:rPr>
            </w:pPr>
            <w:r w:rsidRPr="00A4263E">
              <w:rPr>
                <w:rFonts w:eastAsia="DengXian" w:hint="eastAsia"/>
                <w:color w:val="000000" w:themeColor="text1"/>
                <w:lang w:val="en-US"/>
              </w:rPr>
              <w:t>17</w:t>
            </w:r>
          </w:p>
        </w:tc>
        <w:tc>
          <w:tcPr>
            <w:tcW w:w="2778" w:type="dxa"/>
            <w:tcBorders>
              <w:top w:val="single" w:sz="4" w:space="0" w:color="auto"/>
              <w:bottom w:val="single" w:sz="8" w:space="0" w:color="auto"/>
            </w:tcBorders>
          </w:tcPr>
          <w:p w14:paraId="0DC5E726" w14:textId="24A8A66E" w:rsidR="00CD33C7" w:rsidRPr="00A4263E" w:rsidRDefault="00CD33C7" w:rsidP="00C83A79">
            <w:pPr>
              <w:jc w:val="center"/>
              <w:rPr>
                <w:color w:val="000000" w:themeColor="text1"/>
              </w:rPr>
            </w:pPr>
            <w:r w:rsidRPr="00A4263E">
              <w:rPr>
                <w:rFonts w:eastAsia="SimSun"/>
                <w:color w:val="000000" w:themeColor="text1"/>
              </w:rPr>
              <w:t>15D</w:t>
            </w:r>
            <w:r w:rsidR="00C83A79" w:rsidRPr="00A4263E">
              <w:rPr>
                <w:rFonts w:eastAsia="SimSun" w:hint="eastAsia"/>
                <w:color w:val="000000" w:themeColor="text1"/>
                <w:vertAlign w:val="subscript"/>
              </w:rPr>
              <w:t>ph</w:t>
            </w:r>
            <w:r w:rsidRPr="00A4263E">
              <w:rPr>
                <w:rFonts w:eastAsia="SimSun"/>
                <w:color w:val="000000" w:themeColor="text1"/>
                <w:vertAlign w:val="subscript"/>
              </w:rPr>
              <w:t>(5basic+5D+5A)</w:t>
            </w:r>
            <w:r w:rsidRPr="00A4263E">
              <w:rPr>
                <w:rFonts w:eastAsia="SimSun"/>
                <w:color w:val="000000" w:themeColor="text1"/>
              </w:rPr>
              <w:t>+2D</w:t>
            </w:r>
            <w:r w:rsidRPr="00A4263E">
              <w:rPr>
                <w:rFonts w:eastAsia="SimSun"/>
                <w:color w:val="000000" w:themeColor="text1"/>
                <w:vertAlign w:val="subscript"/>
              </w:rPr>
              <w:t>fp</w:t>
            </w:r>
          </w:p>
        </w:tc>
        <w:tc>
          <w:tcPr>
            <w:tcW w:w="1701" w:type="dxa"/>
            <w:tcBorders>
              <w:top w:val="single" w:sz="4" w:space="0" w:color="auto"/>
              <w:bottom w:val="single" w:sz="8" w:space="0" w:color="auto"/>
            </w:tcBorders>
          </w:tcPr>
          <w:p w14:paraId="7C415D04" w14:textId="22EE906B" w:rsidR="00CD33C7" w:rsidRPr="00A4263E" w:rsidRDefault="003776B3" w:rsidP="003776B3">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0.7150</w:t>
            </w:r>
          </w:p>
        </w:tc>
        <w:tc>
          <w:tcPr>
            <w:tcW w:w="1610" w:type="dxa"/>
            <w:tcBorders>
              <w:top w:val="single" w:sz="4" w:space="0" w:color="auto"/>
              <w:bottom w:val="single" w:sz="8" w:space="0" w:color="auto"/>
              <w:right w:val="single" w:sz="8" w:space="0" w:color="auto"/>
            </w:tcBorders>
          </w:tcPr>
          <w:p w14:paraId="729A55D7" w14:textId="0033959A" w:rsidR="00CD33C7" w:rsidRPr="00A4263E" w:rsidRDefault="003776B3" w:rsidP="002C329B">
            <w:pPr>
              <w:spacing w:line="300" w:lineRule="auto"/>
              <w:jc w:val="center"/>
              <w:rPr>
                <w:rFonts w:eastAsia="DengXian"/>
                <w:color w:val="000000" w:themeColor="text1"/>
                <w:lang w:val="en-US"/>
              </w:rPr>
            </w:pPr>
            <w:r w:rsidRPr="00A4263E">
              <w:rPr>
                <w:rFonts w:eastAsiaTheme="minorEastAsia" w:cs="Times New Roman"/>
                <w:color w:val="000000" w:themeColor="text1"/>
                <w:kern w:val="2"/>
                <w:lang w:val="en-US" w:bidi="ar-SA"/>
              </w:rPr>
              <w:t>1.7064</w:t>
            </w:r>
          </w:p>
        </w:tc>
      </w:tr>
    </w:tbl>
    <w:p w14:paraId="06314F8E" w14:textId="77777777" w:rsidR="00CD33C7" w:rsidRPr="00A4263E" w:rsidRDefault="00CD33C7" w:rsidP="00CD33C7">
      <w:pPr>
        <w:spacing w:line="300" w:lineRule="auto"/>
        <w:jc w:val="both"/>
        <w:rPr>
          <w:rFonts w:eastAsia="DengXian"/>
          <w:color w:val="000000" w:themeColor="text1"/>
          <w:lang w:val="en-US"/>
        </w:rPr>
      </w:pPr>
    </w:p>
    <w:p w14:paraId="0645F575" w14:textId="7A8087AE" w:rsidR="000F738D" w:rsidRPr="00A4263E" w:rsidRDefault="000D7AF4" w:rsidP="000F738D">
      <w:pPr>
        <w:spacing w:line="300" w:lineRule="auto"/>
        <w:jc w:val="both"/>
        <w:rPr>
          <w:rFonts w:eastAsia="DengXian"/>
          <w:color w:val="000000" w:themeColor="text1"/>
          <w:vertAlign w:val="superscript"/>
          <w:lang w:val="en-US"/>
        </w:rPr>
      </w:pPr>
      <w:r w:rsidRPr="00A4263E">
        <w:rPr>
          <w:rFonts w:eastAsia="DengXian"/>
          <w:color w:val="000000" w:themeColor="text1"/>
          <w:lang w:val="en-US"/>
        </w:rPr>
        <w:t xml:space="preserve">Taken computational cost and the prediction accuracy </w:t>
      </w:r>
      <w:r w:rsidR="00091CDF" w:rsidRPr="00A4263E">
        <w:rPr>
          <w:rFonts w:eastAsia="DengXian"/>
          <w:color w:val="000000" w:themeColor="text1"/>
          <w:lang w:val="en-US"/>
        </w:rPr>
        <w:t xml:space="preserve">in terms of </w:t>
      </w:r>
      <w:r w:rsidR="00091CDF" w:rsidRPr="00A4263E">
        <w:rPr>
          <w:rFonts w:eastAsia="DengXian"/>
          <w:i/>
          <w:iCs/>
          <w:color w:val="000000" w:themeColor="text1"/>
          <w:lang w:val="en-US"/>
        </w:rPr>
        <w:t>r</w:t>
      </w:r>
      <w:r w:rsidR="00091CDF" w:rsidRPr="00A4263E">
        <w:rPr>
          <w:rFonts w:eastAsia="DengXian"/>
          <w:color w:val="000000" w:themeColor="text1"/>
          <w:lang w:val="en-US"/>
        </w:rPr>
        <w:t xml:space="preserve"> and RMSE </w:t>
      </w:r>
      <w:r w:rsidRPr="00A4263E">
        <w:rPr>
          <w:rFonts w:eastAsia="DengXian"/>
          <w:color w:val="000000" w:themeColor="text1"/>
          <w:lang w:val="en-US"/>
        </w:rPr>
        <w:t xml:space="preserve">into account, </w:t>
      </w:r>
      <w:r w:rsidR="00FC7397" w:rsidRPr="00A4263E">
        <w:rPr>
          <w:rFonts w:eastAsia="DengXian"/>
          <w:color w:val="000000" w:themeColor="text1"/>
          <w:lang w:val="en-US"/>
        </w:rPr>
        <w:t xml:space="preserve">some of </w:t>
      </w:r>
      <w:r w:rsidRPr="00A4263E">
        <w:rPr>
          <w:rFonts w:eastAsia="DengXian"/>
          <w:color w:val="000000" w:themeColor="text1"/>
          <w:lang w:val="en-US"/>
        </w:rPr>
        <w:t xml:space="preserve">the </w:t>
      </w:r>
      <w:r w:rsidR="00826208" w:rsidRPr="00A4263E">
        <w:rPr>
          <w:rFonts w:eastAsia="DengXian"/>
          <w:color w:val="000000" w:themeColor="text1"/>
          <w:lang w:val="en-US"/>
        </w:rPr>
        <w:t>best</w:t>
      </w:r>
      <w:r w:rsidR="0D932AFD" w:rsidRPr="00A4263E">
        <w:rPr>
          <w:rFonts w:eastAsia="DengXian"/>
          <w:color w:val="000000" w:themeColor="text1"/>
          <w:lang w:val="en-US"/>
        </w:rPr>
        <w:t xml:space="preserve"> result</w:t>
      </w:r>
      <w:r w:rsidR="00826208" w:rsidRPr="00A4263E">
        <w:rPr>
          <w:rFonts w:eastAsia="DengXian"/>
          <w:color w:val="000000" w:themeColor="text1"/>
          <w:lang w:val="en-US"/>
        </w:rPr>
        <w:t>s</w:t>
      </w:r>
      <w:r w:rsidR="0D932AFD" w:rsidRPr="00A4263E">
        <w:rPr>
          <w:rFonts w:eastAsia="DengXian"/>
          <w:color w:val="000000" w:themeColor="text1"/>
          <w:lang w:val="en-US"/>
        </w:rPr>
        <w:t xml:space="preserve"> </w:t>
      </w:r>
      <w:r w:rsidRPr="00A4263E">
        <w:rPr>
          <w:rFonts w:eastAsia="DengXian"/>
          <w:color w:val="000000" w:themeColor="text1"/>
          <w:lang w:val="en-US"/>
        </w:rPr>
        <w:t>are</w:t>
      </w:r>
      <w:r w:rsidR="04BD1052" w:rsidRPr="00A4263E">
        <w:rPr>
          <w:rFonts w:eastAsia="DengXian"/>
          <w:color w:val="000000" w:themeColor="text1"/>
          <w:lang w:val="en-US"/>
        </w:rPr>
        <w:t xml:space="preserve"> obtained </w:t>
      </w:r>
      <w:r w:rsidR="46BEEEC5" w:rsidRPr="00A4263E">
        <w:rPr>
          <w:rFonts w:eastAsia="DengXian"/>
          <w:color w:val="000000" w:themeColor="text1"/>
          <w:lang w:val="en-US"/>
        </w:rPr>
        <w:t xml:space="preserve">when using </w:t>
      </w:r>
      <w:r w:rsidRPr="00A4263E">
        <w:rPr>
          <w:rFonts w:eastAsia="DengXian"/>
          <w:color w:val="000000" w:themeColor="text1"/>
          <w:lang w:val="en-US"/>
        </w:rPr>
        <w:t xml:space="preserve">seven descriptors chosen from correlation matrix and </w:t>
      </w:r>
      <w:r w:rsidR="0D932AFD" w:rsidRPr="00A4263E">
        <w:rPr>
          <w:rFonts w:eastAsia="DengXian"/>
          <w:color w:val="000000" w:themeColor="text1"/>
          <w:lang w:val="en-US"/>
        </w:rPr>
        <w:t xml:space="preserve">the </w:t>
      </w:r>
      <w:r w:rsidR="545923B5" w:rsidRPr="00A4263E">
        <w:rPr>
          <w:rFonts w:eastAsia="DengXian"/>
          <w:color w:val="000000" w:themeColor="text1"/>
          <w:lang w:val="en-US"/>
        </w:rPr>
        <w:t xml:space="preserve">five </w:t>
      </w:r>
      <w:r w:rsidR="0D932AFD" w:rsidRPr="00A4263E">
        <w:rPr>
          <w:rFonts w:eastAsia="DengXian"/>
          <w:color w:val="000000" w:themeColor="text1"/>
          <w:lang w:val="en-US"/>
        </w:rPr>
        <w:t xml:space="preserve">basic descriptors plus </w:t>
      </w:r>
      <w:r w:rsidR="0D932AFD" w:rsidRPr="00A4263E">
        <w:rPr>
          <w:rFonts w:ascii="Times New Roman" w:eastAsia="SimSun" w:hAnsi="Times New Roman" w:cs="Times New Roman"/>
          <w:i/>
          <w:iCs/>
          <w:color w:val="000000" w:themeColor="text1"/>
          <w:lang w:val="en-US"/>
        </w:rPr>
        <w:t>Σ</w:t>
      </w:r>
      <w:r w:rsidR="0D932AFD" w:rsidRPr="00A4263E">
        <w:rPr>
          <w:rFonts w:ascii="Times New Roman" w:eastAsia="DengXian" w:hAnsi="Times New Roman" w:cs="Times New Roman"/>
          <w:i/>
          <w:iCs/>
          <w:color w:val="000000" w:themeColor="text1"/>
          <w:vertAlign w:val="subscript"/>
          <w:lang w:val="en-US"/>
        </w:rPr>
        <w:t>f</w:t>
      </w:r>
      <w:r w:rsidR="0D932AFD" w:rsidRPr="00A4263E">
        <w:rPr>
          <w:rFonts w:eastAsia="DengXian"/>
          <w:i/>
          <w:iCs/>
          <w:color w:val="000000" w:themeColor="text1"/>
          <w:vertAlign w:val="subscript"/>
          <w:lang w:val="en-US"/>
        </w:rPr>
        <w:t xml:space="preserve">  </w:t>
      </w:r>
      <w:r w:rsidR="0D932AFD" w:rsidRPr="00A4263E">
        <w:rPr>
          <w:rFonts w:eastAsia="DengXian"/>
          <w:color w:val="000000" w:themeColor="text1"/>
          <w:lang w:val="en-US"/>
        </w:rPr>
        <w:t>and XLOGP3</w:t>
      </w:r>
      <w:r w:rsidR="3C6B48D9" w:rsidRPr="00A4263E">
        <w:rPr>
          <w:rFonts w:eastAsia="DengXian"/>
          <w:color w:val="000000" w:themeColor="text1"/>
          <w:lang w:val="en-US"/>
        </w:rPr>
        <w:t xml:space="preserve"> </w:t>
      </w:r>
      <w:r w:rsidR="0D932AFD" w:rsidRPr="00A4263E">
        <w:rPr>
          <w:rFonts w:eastAsia="DengXian"/>
          <w:color w:val="000000" w:themeColor="text1"/>
          <w:lang w:val="en-US"/>
        </w:rPr>
        <w:t xml:space="preserve">of donor and </w:t>
      </w:r>
      <w:r w:rsidR="0D932AFD" w:rsidRPr="00A4263E">
        <w:rPr>
          <w:rFonts w:eastAsia="DengXian"/>
          <w:color w:val="000000" w:themeColor="text1"/>
          <w:lang w:val="en-US"/>
        </w:rPr>
        <w:lastRenderedPageBreak/>
        <w:t>acceptor</w:t>
      </w:r>
      <w:r w:rsidR="1FD13101" w:rsidRPr="00A4263E">
        <w:rPr>
          <w:rFonts w:eastAsia="Liberation Serif" w:cs="Liberation Serif" w:hint="eastAsia"/>
          <w:color w:val="000000" w:themeColor="text1"/>
          <w:lang w:val="en-US"/>
        </w:rPr>
        <w:t xml:space="preserve"> </w:t>
      </w:r>
      <w:r w:rsidR="0ADDB1F1" w:rsidRPr="00A4263E">
        <w:rPr>
          <w:rFonts w:eastAsia="DengXian"/>
          <w:color w:val="000000" w:themeColor="text1"/>
          <w:lang w:val="en-US"/>
        </w:rPr>
        <w:t>(</w:t>
      </w:r>
      <w:r w:rsidRPr="00A4263E">
        <w:rPr>
          <w:rFonts w:eastAsia="DengXian"/>
          <w:color w:val="000000" w:themeColor="text1"/>
          <w:lang w:val="en-US"/>
        </w:rPr>
        <w:t>“</w:t>
      </w:r>
      <w:r w:rsidRPr="00A4263E">
        <w:rPr>
          <w:rFonts w:ascii="Times New Roman" w:hAnsi="Times New Roman" w:cs="Times New Roman"/>
          <w:color w:val="000000" w:themeColor="text1"/>
        </w:rPr>
        <w:t>7-</w:t>
      </w:r>
      <w:r w:rsidRPr="00A4263E">
        <w:rPr>
          <w:rFonts w:ascii="Times New Roman" w:eastAsiaTheme="minorEastAsia" w:hAnsi="Times New Roman" w:cs="Times New Roman" w:hint="eastAsia"/>
          <w:color w:val="000000" w:themeColor="text1"/>
        </w:rPr>
        <w:t>D</w:t>
      </w:r>
      <w:r w:rsidRPr="00A4263E">
        <w:rPr>
          <w:rFonts w:ascii="Times New Roman" w:hAnsi="Times New Roman" w:cs="Times New Roman"/>
          <w:color w:val="000000" w:themeColor="text1"/>
        </w:rPr>
        <w:t>-D</w:t>
      </w:r>
      <w:r w:rsidRPr="00A4263E">
        <w:rPr>
          <w:rFonts w:ascii="Times New Roman" w:eastAsiaTheme="minorEastAsia" w:hAnsi="Times New Roman" w:cs="Times New Roman" w:hint="eastAsia"/>
          <w:color w:val="000000" w:themeColor="text1"/>
          <w:vertAlign w:val="subscript"/>
        </w:rPr>
        <w:t>ph</w:t>
      </w:r>
      <w:r w:rsidRPr="00A4263E">
        <w:rPr>
          <w:rFonts w:ascii="Times New Roman" w:hAnsi="Times New Roman" w:cs="Times New Roman"/>
          <w:color w:val="000000" w:themeColor="text1"/>
        </w:rPr>
        <w:t>+2D</w:t>
      </w:r>
      <w:r w:rsidRPr="00A4263E">
        <w:rPr>
          <w:rFonts w:ascii="Times New Roman" w:hAnsi="Times New Roman" w:cs="Times New Roman"/>
          <w:color w:val="000000" w:themeColor="text1"/>
          <w:vertAlign w:val="subscript"/>
        </w:rPr>
        <w:t>fp</w:t>
      </w:r>
      <w:r w:rsidRPr="00A4263E">
        <w:rPr>
          <w:rFonts w:eastAsia="DengXian"/>
          <w:color w:val="000000" w:themeColor="text1"/>
          <w:lang w:val="en-US"/>
        </w:rPr>
        <w:t>”</w:t>
      </w:r>
      <w:r w:rsidR="002B0DC2" w:rsidRPr="00A4263E">
        <w:rPr>
          <w:rFonts w:eastAsia="DengXian"/>
          <w:color w:val="000000" w:themeColor="text1"/>
          <w:lang w:val="en-US"/>
        </w:rPr>
        <w:t xml:space="preserve"> and</w:t>
      </w:r>
      <w:r w:rsidRPr="00A4263E">
        <w:rPr>
          <w:rFonts w:eastAsia="DengXian"/>
          <w:color w:val="000000" w:themeColor="text1"/>
          <w:lang w:val="en-US"/>
        </w:rPr>
        <w:t xml:space="preserve"> </w:t>
      </w:r>
      <w:r w:rsidR="0ADDB1F1" w:rsidRPr="00A4263E">
        <w:rPr>
          <w:rFonts w:eastAsia="DengXian"/>
          <w:color w:val="000000" w:themeColor="text1"/>
          <w:lang w:val="en-US"/>
        </w:rPr>
        <w:t>“</w:t>
      </w:r>
      <w:r w:rsidR="48E0EF72" w:rsidRPr="00A4263E">
        <w:rPr>
          <w:rFonts w:eastAsia="SimSun"/>
          <w:color w:val="000000" w:themeColor="text1"/>
        </w:rPr>
        <w:t>9</w:t>
      </w:r>
      <w:r w:rsidR="0ADDB1F1" w:rsidRPr="00A4263E">
        <w:rPr>
          <w:rFonts w:eastAsia="SimSun"/>
          <w:color w:val="000000" w:themeColor="text1"/>
        </w:rPr>
        <w:t>D</w:t>
      </w:r>
      <w:r w:rsidR="605F7DA8" w:rsidRPr="00A4263E">
        <w:rPr>
          <w:rFonts w:eastAsia="SimSun"/>
          <w:color w:val="000000" w:themeColor="text1"/>
          <w:vertAlign w:val="subscript"/>
        </w:rPr>
        <w:t>ph</w:t>
      </w:r>
      <w:r w:rsidR="0ADDB1F1" w:rsidRPr="00A4263E">
        <w:rPr>
          <w:rFonts w:eastAsia="SimSun"/>
          <w:color w:val="000000" w:themeColor="text1"/>
          <w:vertAlign w:val="subscript"/>
        </w:rPr>
        <w:t>(5basic+</w:t>
      </w:r>
      <w:r w:rsidR="643DE678" w:rsidRPr="00A4263E">
        <w:rPr>
          <w:rFonts w:eastAsia="SimSun"/>
          <w:color w:val="000000" w:themeColor="text1"/>
          <w:vertAlign w:val="subscript"/>
        </w:rPr>
        <w:t>2</w:t>
      </w:r>
      <w:r w:rsidR="0ADDB1F1" w:rsidRPr="00A4263E">
        <w:rPr>
          <w:rFonts w:eastAsia="SimSun"/>
          <w:color w:val="000000" w:themeColor="text1"/>
          <w:vertAlign w:val="subscript"/>
        </w:rPr>
        <w:t>D+</w:t>
      </w:r>
      <w:r w:rsidR="643DE678" w:rsidRPr="00A4263E">
        <w:rPr>
          <w:rFonts w:eastAsia="SimSun"/>
          <w:color w:val="000000" w:themeColor="text1"/>
          <w:vertAlign w:val="subscript"/>
        </w:rPr>
        <w:t>2</w:t>
      </w:r>
      <w:r w:rsidR="0ADDB1F1" w:rsidRPr="00A4263E">
        <w:rPr>
          <w:rFonts w:eastAsia="SimSun"/>
          <w:color w:val="000000" w:themeColor="text1"/>
          <w:vertAlign w:val="subscript"/>
        </w:rPr>
        <w:t>A)</w:t>
      </w:r>
      <w:r w:rsidR="0ADDB1F1" w:rsidRPr="00A4263E">
        <w:rPr>
          <w:rFonts w:eastAsia="SimSun"/>
          <w:color w:val="000000" w:themeColor="text1"/>
        </w:rPr>
        <w:t>+2D</w:t>
      </w:r>
      <w:r w:rsidR="0ADDB1F1" w:rsidRPr="00A4263E">
        <w:rPr>
          <w:rFonts w:eastAsia="SimSun"/>
          <w:color w:val="000000" w:themeColor="text1"/>
          <w:vertAlign w:val="subscript"/>
        </w:rPr>
        <w:t>fp</w:t>
      </w:r>
      <w:r w:rsidR="0ADDB1F1" w:rsidRPr="00A4263E">
        <w:rPr>
          <w:rFonts w:eastAsia="DengXian"/>
          <w:color w:val="000000" w:themeColor="text1"/>
          <w:lang w:val="en-US"/>
        </w:rPr>
        <w:t>” in Table 1)</w:t>
      </w:r>
      <w:r w:rsidR="3B17074C" w:rsidRPr="00A4263E">
        <w:rPr>
          <w:rFonts w:eastAsia="DengXian"/>
          <w:color w:val="000000" w:themeColor="text1"/>
          <w:lang w:val="en-US"/>
        </w:rPr>
        <w:t>.</w:t>
      </w:r>
      <w:r w:rsidR="699601CD" w:rsidRPr="00A4263E">
        <w:rPr>
          <w:rFonts w:eastAsia="DengXian"/>
          <w:color w:val="000000" w:themeColor="text1"/>
          <w:lang w:val="en-US"/>
        </w:rPr>
        <w:t xml:space="preserve"> In Figure 6, we show </w:t>
      </w:r>
      <w:r w:rsidR="3ED9144E" w:rsidRPr="00A4263E">
        <w:rPr>
          <w:rFonts w:eastAsia="DengXian"/>
          <w:color w:val="000000" w:themeColor="text1"/>
          <w:lang w:val="en-US"/>
        </w:rPr>
        <w:t>the PCE value</w:t>
      </w:r>
      <w:r w:rsidR="4F1664B6" w:rsidRPr="00A4263E">
        <w:rPr>
          <w:rFonts w:eastAsia="DengXian"/>
          <w:color w:val="000000" w:themeColor="text1"/>
          <w:lang w:val="en-US"/>
        </w:rPr>
        <w:t xml:space="preserve"> </w:t>
      </w:r>
      <w:r w:rsidR="03C7A3EA" w:rsidRPr="00A4263E">
        <w:rPr>
          <w:rFonts w:eastAsia="DengXian"/>
          <w:color w:val="000000" w:themeColor="text1"/>
          <w:lang w:val="en-US"/>
        </w:rPr>
        <w:t xml:space="preserve">predicted </w:t>
      </w:r>
      <w:r w:rsidR="7755330A" w:rsidRPr="00A4263E">
        <w:rPr>
          <w:rFonts w:eastAsia="DengXian"/>
          <w:color w:val="000000" w:themeColor="text1"/>
          <w:lang w:val="en-US"/>
        </w:rPr>
        <w:t>by the five basic descriptors (“</w:t>
      </w:r>
      <w:r w:rsidR="7755330A" w:rsidRPr="00A4263E">
        <w:rPr>
          <w:color w:val="000000" w:themeColor="text1"/>
        </w:rPr>
        <w:t>5D</w:t>
      </w:r>
      <w:r w:rsidR="7755330A" w:rsidRPr="00A4263E">
        <w:rPr>
          <w:rFonts w:eastAsiaTheme="minorEastAsia"/>
          <w:color w:val="000000" w:themeColor="text1"/>
          <w:vertAlign w:val="subscript"/>
        </w:rPr>
        <w:t>ph</w:t>
      </w:r>
      <w:r w:rsidR="7755330A" w:rsidRPr="00A4263E">
        <w:rPr>
          <w:color w:val="000000" w:themeColor="text1"/>
        </w:rPr>
        <w:t>+2D</w:t>
      </w:r>
      <w:r w:rsidR="7755330A" w:rsidRPr="00A4263E">
        <w:rPr>
          <w:color w:val="000000" w:themeColor="text1"/>
          <w:vertAlign w:val="subscript"/>
        </w:rPr>
        <w:t>fp</w:t>
      </w:r>
      <w:r w:rsidR="7755330A" w:rsidRPr="00A4263E">
        <w:rPr>
          <w:rFonts w:eastAsia="DengXian"/>
          <w:color w:val="000000" w:themeColor="text1"/>
          <w:lang w:val="en-US"/>
        </w:rPr>
        <w:t xml:space="preserve">” in Table 1) </w:t>
      </w:r>
      <w:r w:rsidR="00E5564E" w:rsidRPr="00A4263E">
        <w:rPr>
          <w:rFonts w:eastAsia="DengXian"/>
          <w:color w:val="000000" w:themeColor="text1"/>
          <w:lang w:val="en-US"/>
        </w:rPr>
        <w:t>seven descriptors (“</w:t>
      </w:r>
      <w:r w:rsidR="00E5564E" w:rsidRPr="00A4263E">
        <w:rPr>
          <w:rFonts w:ascii="Times New Roman" w:hAnsi="Times New Roman" w:cs="Times New Roman"/>
          <w:color w:val="000000" w:themeColor="text1"/>
        </w:rPr>
        <w:t>7-</w:t>
      </w:r>
      <w:r w:rsidR="00E5564E" w:rsidRPr="00A4263E">
        <w:rPr>
          <w:rFonts w:ascii="Times New Roman" w:eastAsiaTheme="minorEastAsia" w:hAnsi="Times New Roman" w:cs="Times New Roman" w:hint="eastAsia"/>
          <w:color w:val="000000" w:themeColor="text1"/>
        </w:rPr>
        <w:t>D</w:t>
      </w:r>
      <w:r w:rsidR="00E5564E" w:rsidRPr="00A4263E">
        <w:rPr>
          <w:rFonts w:ascii="Times New Roman" w:hAnsi="Times New Roman" w:cs="Times New Roman"/>
          <w:color w:val="000000" w:themeColor="text1"/>
        </w:rPr>
        <w:t>-D</w:t>
      </w:r>
      <w:r w:rsidR="00E5564E" w:rsidRPr="00A4263E">
        <w:rPr>
          <w:rFonts w:ascii="Times New Roman" w:eastAsiaTheme="minorEastAsia" w:hAnsi="Times New Roman" w:cs="Times New Roman" w:hint="eastAsia"/>
          <w:color w:val="000000" w:themeColor="text1"/>
          <w:vertAlign w:val="subscript"/>
        </w:rPr>
        <w:t>ph</w:t>
      </w:r>
      <w:r w:rsidR="00E5564E" w:rsidRPr="00A4263E">
        <w:rPr>
          <w:rFonts w:ascii="Times New Roman" w:hAnsi="Times New Roman" w:cs="Times New Roman"/>
          <w:color w:val="000000" w:themeColor="text1"/>
        </w:rPr>
        <w:t>+2D</w:t>
      </w:r>
      <w:r w:rsidR="00E5564E" w:rsidRPr="00A4263E">
        <w:rPr>
          <w:rFonts w:ascii="Times New Roman" w:hAnsi="Times New Roman" w:cs="Times New Roman"/>
          <w:color w:val="000000" w:themeColor="text1"/>
          <w:vertAlign w:val="subscript"/>
        </w:rPr>
        <w:t>fp</w:t>
      </w:r>
      <w:r w:rsidR="00E5564E" w:rsidRPr="00A4263E">
        <w:rPr>
          <w:rFonts w:eastAsia="DengXian"/>
          <w:color w:val="000000" w:themeColor="text1"/>
          <w:lang w:val="en-US"/>
        </w:rPr>
        <w:t xml:space="preserve">”) </w:t>
      </w:r>
      <w:r w:rsidR="7755330A" w:rsidRPr="00A4263E">
        <w:rPr>
          <w:rFonts w:eastAsia="DengXian"/>
          <w:color w:val="000000" w:themeColor="text1"/>
          <w:lang w:val="en-US"/>
        </w:rPr>
        <w:t>and descriptors labeled “</w:t>
      </w:r>
      <w:r w:rsidR="7755330A" w:rsidRPr="00A4263E">
        <w:rPr>
          <w:rFonts w:eastAsia="SimSun"/>
          <w:color w:val="000000" w:themeColor="text1"/>
        </w:rPr>
        <w:t>9D</w:t>
      </w:r>
      <w:r w:rsidR="7755330A" w:rsidRPr="00A4263E">
        <w:rPr>
          <w:rFonts w:eastAsia="SimSun"/>
          <w:color w:val="000000" w:themeColor="text1"/>
          <w:vertAlign w:val="subscript"/>
        </w:rPr>
        <w:t>ph(5basic+</w:t>
      </w:r>
      <w:r w:rsidR="643DE678" w:rsidRPr="00A4263E">
        <w:rPr>
          <w:rFonts w:eastAsia="SimSun"/>
          <w:color w:val="000000" w:themeColor="text1"/>
          <w:vertAlign w:val="subscript"/>
        </w:rPr>
        <w:t>2</w:t>
      </w:r>
      <w:r w:rsidR="7755330A" w:rsidRPr="00A4263E">
        <w:rPr>
          <w:rFonts w:eastAsia="SimSun"/>
          <w:color w:val="000000" w:themeColor="text1"/>
          <w:vertAlign w:val="subscript"/>
        </w:rPr>
        <w:t>D+</w:t>
      </w:r>
      <w:r w:rsidR="643DE678" w:rsidRPr="00A4263E">
        <w:rPr>
          <w:rFonts w:eastAsia="SimSun"/>
          <w:color w:val="000000" w:themeColor="text1"/>
          <w:vertAlign w:val="subscript"/>
        </w:rPr>
        <w:t>2</w:t>
      </w:r>
      <w:r w:rsidR="7755330A" w:rsidRPr="00A4263E">
        <w:rPr>
          <w:rFonts w:eastAsia="SimSun"/>
          <w:color w:val="000000" w:themeColor="text1"/>
          <w:vertAlign w:val="subscript"/>
        </w:rPr>
        <w:t>A)</w:t>
      </w:r>
      <w:r w:rsidR="7755330A" w:rsidRPr="00A4263E">
        <w:rPr>
          <w:rFonts w:eastAsia="SimSun"/>
          <w:color w:val="000000" w:themeColor="text1"/>
        </w:rPr>
        <w:t>+2D</w:t>
      </w:r>
      <w:r w:rsidR="7755330A" w:rsidRPr="00A4263E">
        <w:rPr>
          <w:rFonts w:eastAsia="SimSun"/>
          <w:color w:val="000000" w:themeColor="text1"/>
          <w:vertAlign w:val="subscript"/>
        </w:rPr>
        <w:t>fp</w:t>
      </w:r>
      <w:r w:rsidR="7755330A" w:rsidRPr="00A4263E">
        <w:rPr>
          <w:rFonts w:eastAsia="DengXian"/>
          <w:color w:val="000000" w:themeColor="text1"/>
          <w:lang w:val="en-US"/>
        </w:rPr>
        <w:t>”</w:t>
      </w:r>
      <w:r w:rsidR="795F47E7" w:rsidRPr="00A4263E">
        <w:rPr>
          <w:rFonts w:eastAsia="DengXian"/>
          <w:color w:val="000000" w:themeColor="text1"/>
          <w:lang w:val="en-US"/>
        </w:rPr>
        <w:t>,</w:t>
      </w:r>
      <w:r w:rsidR="7755330A" w:rsidRPr="00A4263E">
        <w:rPr>
          <w:rFonts w:eastAsia="DengXian"/>
          <w:color w:val="000000" w:themeColor="text1"/>
          <w:lang w:val="en-US"/>
        </w:rPr>
        <w:t xml:space="preserve"> </w:t>
      </w:r>
      <w:r w:rsidR="03C7A3EA" w:rsidRPr="00A4263E">
        <w:rPr>
          <w:rFonts w:eastAsia="DengXian"/>
          <w:color w:val="000000" w:themeColor="text1"/>
          <w:lang w:val="en-US"/>
        </w:rPr>
        <w:t xml:space="preserve">with </w:t>
      </w:r>
      <w:r w:rsidR="03C7A3EA" w:rsidRPr="00A4263E">
        <w:rPr>
          <w:rFonts w:eastAsia="DengXian"/>
          <w:i/>
          <w:iCs/>
          <w:color w:val="000000" w:themeColor="text1"/>
          <w:lang w:val="en-US"/>
        </w:rPr>
        <w:t>k</w:t>
      </w:r>
      <w:r w:rsidR="03C7A3EA" w:rsidRPr="00A4263E">
        <w:rPr>
          <w:rFonts w:eastAsia="DengXian"/>
          <w:color w:val="000000" w:themeColor="text1"/>
          <w:lang w:val="en-US"/>
        </w:rPr>
        <w:t xml:space="preserve">-NN </w:t>
      </w:r>
      <w:r w:rsidR="002B0DC2" w:rsidRPr="00A4263E">
        <w:rPr>
          <w:rFonts w:eastAsia="DengXian"/>
          <w:color w:val="000000" w:themeColor="text1"/>
          <w:lang w:val="en-US"/>
        </w:rPr>
        <w:t>prediction</w:t>
      </w:r>
      <w:r w:rsidR="3B9E9439" w:rsidRPr="00A4263E">
        <w:rPr>
          <w:rFonts w:eastAsia="DengXian"/>
          <w:color w:val="000000" w:themeColor="text1"/>
          <w:lang w:val="en-US"/>
        </w:rPr>
        <w:t>,</w:t>
      </w:r>
      <w:r w:rsidR="03C7A3EA" w:rsidRPr="00A4263E">
        <w:rPr>
          <w:rFonts w:eastAsia="DengXian"/>
          <w:color w:val="000000" w:themeColor="text1"/>
          <w:lang w:val="en-US"/>
        </w:rPr>
        <w:t xml:space="preserve"> </w:t>
      </w:r>
      <w:r w:rsidR="4F1664B6" w:rsidRPr="00A4263E">
        <w:rPr>
          <w:rFonts w:eastAsia="DengXian"/>
          <w:color w:val="000000" w:themeColor="text1"/>
          <w:lang w:val="en-US"/>
        </w:rPr>
        <w:t>as a function of the actual value</w:t>
      </w:r>
      <w:r w:rsidR="2B8EE115" w:rsidRPr="00A4263E">
        <w:rPr>
          <w:rFonts w:eastAsia="DengXian"/>
          <w:color w:val="000000" w:themeColor="text1"/>
          <w:lang w:val="en-US"/>
        </w:rPr>
        <w:t xml:space="preserve"> for these t</w:t>
      </w:r>
      <w:r w:rsidR="00E5564E" w:rsidRPr="00A4263E">
        <w:rPr>
          <w:rFonts w:eastAsia="DengXian"/>
          <w:color w:val="000000" w:themeColor="text1"/>
          <w:lang w:val="en-US"/>
        </w:rPr>
        <w:t>hree</w:t>
      </w:r>
      <w:r w:rsidR="2B8EE115" w:rsidRPr="00A4263E">
        <w:rPr>
          <w:rFonts w:eastAsia="DengXian"/>
          <w:color w:val="000000" w:themeColor="text1"/>
          <w:lang w:val="en-US"/>
        </w:rPr>
        <w:t xml:space="preserve"> good-performing sets of descriptors. </w:t>
      </w:r>
      <w:r w:rsidR="00F70B40" w:rsidRPr="00A4263E">
        <w:rPr>
          <w:rFonts w:eastAsia="DengXian"/>
          <w:color w:val="000000" w:themeColor="text1"/>
          <w:lang w:val="en-US"/>
        </w:rPr>
        <w:t xml:space="preserve">As suggested by previous </w:t>
      </w:r>
      <w:r w:rsidR="00A86670" w:rsidRPr="00A4263E">
        <w:rPr>
          <w:rFonts w:eastAsia="DengXian"/>
          <w:color w:val="000000" w:themeColor="text1"/>
          <w:lang w:val="en-US"/>
        </w:rPr>
        <w:t>works</w:t>
      </w:r>
      <w:r w:rsidR="00A86670" w:rsidRPr="00A4263E">
        <w:rPr>
          <w:rFonts w:eastAsia="DengXian"/>
          <w:color w:val="000000" w:themeColor="text1"/>
          <w:vertAlign w:val="superscript"/>
          <w:lang w:val="en-US"/>
        </w:rPr>
        <w:t>69</w:t>
      </w:r>
      <w:r w:rsidR="00F70B40" w:rsidRPr="00A4263E">
        <w:rPr>
          <w:rFonts w:eastAsia="DengXian"/>
          <w:color w:val="000000" w:themeColor="text1"/>
          <w:vertAlign w:val="superscript"/>
          <w:lang w:val="en-US"/>
        </w:rPr>
        <w:t xml:space="preserve">, </w:t>
      </w:r>
      <w:r w:rsidR="00A86670" w:rsidRPr="00A4263E">
        <w:rPr>
          <w:rFonts w:eastAsia="DengXian"/>
          <w:color w:val="000000" w:themeColor="text1"/>
          <w:vertAlign w:val="superscript"/>
          <w:lang w:val="en-US"/>
        </w:rPr>
        <w:t>70</w:t>
      </w:r>
      <w:r w:rsidR="00F70B40" w:rsidRPr="00A4263E">
        <w:rPr>
          <w:rFonts w:eastAsia="DengXian"/>
          <w:color w:val="000000" w:themeColor="text1"/>
          <w:lang w:val="en-US"/>
        </w:rPr>
        <w:t>, t</w:t>
      </w:r>
      <w:r w:rsidR="00E133E0" w:rsidRPr="00A4263E">
        <w:rPr>
          <w:rFonts w:eastAsia="DengXian"/>
          <w:color w:val="000000" w:themeColor="text1"/>
          <w:lang w:val="en-US"/>
        </w:rPr>
        <w:t xml:space="preserve">he </w:t>
      </w:r>
      <w:r w:rsidR="00560157" w:rsidRPr="00A4263E">
        <w:rPr>
          <w:rFonts w:eastAsia="DengXian"/>
          <w:color w:val="000000" w:themeColor="text1"/>
          <w:lang w:val="en-US"/>
        </w:rPr>
        <w:t>learning curves</w:t>
      </w:r>
      <w:r w:rsidR="00E133E0" w:rsidRPr="00A4263E">
        <w:rPr>
          <w:rFonts w:eastAsia="DengXian"/>
          <w:color w:val="000000" w:themeColor="text1"/>
          <w:lang w:val="en-US"/>
        </w:rPr>
        <w:t xml:space="preserve"> for the best </w:t>
      </w:r>
      <w:r w:rsidR="00F01CE8" w:rsidRPr="00A4263E">
        <w:rPr>
          <w:rFonts w:eastAsia="DengXian"/>
          <w:color w:val="000000" w:themeColor="text1"/>
          <w:lang w:val="en-US"/>
        </w:rPr>
        <w:t xml:space="preserve">descriptors combination </w:t>
      </w:r>
      <w:r w:rsidR="00E133E0" w:rsidRPr="00A4263E">
        <w:rPr>
          <w:rFonts w:eastAsia="DengXian"/>
          <w:color w:val="000000" w:themeColor="text1"/>
          <w:lang w:val="en-US"/>
        </w:rPr>
        <w:t>are reported in Figure S</w:t>
      </w:r>
      <w:r w:rsidR="00560157" w:rsidRPr="00A4263E">
        <w:rPr>
          <w:rFonts w:eastAsia="DengXian"/>
          <w:color w:val="000000" w:themeColor="text1"/>
          <w:lang w:val="en-US"/>
        </w:rPr>
        <w:t>2</w:t>
      </w:r>
      <w:r w:rsidR="00E133E0" w:rsidRPr="00A4263E">
        <w:rPr>
          <w:rFonts w:eastAsia="DengXian"/>
          <w:color w:val="000000" w:themeColor="text1"/>
          <w:lang w:val="en-US"/>
        </w:rPr>
        <w:t xml:space="preserve"> to </w:t>
      </w:r>
      <w:r w:rsidR="000135AC" w:rsidRPr="00A4263E">
        <w:rPr>
          <w:rFonts w:eastAsia="DengXian"/>
          <w:color w:val="000000" w:themeColor="text1"/>
          <w:lang w:val="en-US"/>
        </w:rPr>
        <w:t xml:space="preserve">confirm that </w:t>
      </w:r>
      <w:r w:rsidR="00E133E0" w:rsidRPr="00A4263E">
        <w:rPr>
          <w:rFonts w:eastAsia="DengXian"/>
          <w:color w:val="000000" w:themeColor="text1"/>
          <w:lang w:val="en-US"/>
        </w:rPr>
        <w:t>the model</w:t>
      </w:r>
      <w:r w:rsidR="000135AC" w:rsidRPr="00A4263E">
        <w:rPr>
          <w:rFonts w:eastAsia="DengXian"/>
          <w:color w:val="000000" w:themeColor="text1"/>
          <w:lang w:val="en-US"/>
        </w:rPr>
        <w:t>s</w:t>
      </w:r>
      <w:r w:rsidR="00E133E0" w:rsidRPr="00A4263E">
        <w:rPr>
          <w:rFonts w:eastAsia="DengXian"/>
          <w:color w:val="000000" w:themeColor="text1"/>
          <w:lang w:val="en-US"/>
        </w:rPr>
        <w:t xml:space="preserve"> </w:t>
      </w:r>
      <w:r w:rsidR="000135AC" w:rsidRPr="00A4263E">
        <w:rPr>
          <w:rFonts w:eastAsia="DengXian"/>
          <w:color w:val="000000" w:themeColor="text1"/>
          <w:lang w:val="en-US"/>
        </w:rPr>
        <w:t>are not affected by</w:t>
      </w:r>
      <w:r w:rsidR="00E133E0" w:rsidRPr="00A4263E">
        <w:rPr>
          <w:rFonts w:eastAsia="DengXian"/>
          <w:color w:val="000000" w:themeColor="text1"/>
          <w:lang w:val="en-US"/>
        </w:rPr>
        <w:t xml:space="preserve"> </w:t>
      </w:r>
      <w:r w:rsidR="00A9427E" w:rsidRPr="00A4263E">
        <w:rPr>
          <w:rFonts w:eastAsia="DengXian"/>
          <w:color w:val="000000" w:themeColor="text1"/>
          <w:lang w:val="en-US"/>
        </w:rPr>
        <w:t>fit biases</w:t>
      </w:r>
      <w:r w:rsidR="00E133E0" w:rsidRPr="00A4263E">
        <w:rPr>
          <w:rFonts w:eastAsia="DengXian"/>
          <w:color w:val="000000" w:themeColor="text1"/>
          <w:lang w:val="en-US"/>
        </w:rPr>
        <w:t>.</w:t>
      </w:r>
      <w:r w:rsidR="00E133E0" w:rsidRPr="00A4263E">
        <w:rPr>
          <w:rFonts w:eastAsiaTheme="minorEastAsia"/>
          <w:color w:val="000000" w:themeColor="text1"/>
        </w:rPr>
        <w:t xml:space="preserve"> </w:t>
      </w:r>
      <w:r w:rsidR="002152AB" w:rsidRPr="00CA0D5E">
        <w:rPr>
          <w:rFonts w:eastAsiaTheme="minorEastAsia"/>
          <w:highlight w:val="yellow"/>
        </w:rPr>
        <w:t>Note that one could also use learning curves to guide hyper-parameters optimizations</w:t>
      </w:r>
      <w:r w:rsidR="009B2304" w:rsidRPr="00CA0D5E">
        <w:rPr>
          <w:rFonts w:eastAsiaTheme="minorEastAsia"/>
          <w:highlight w:val="yellow"/>
        </w:rPr>
        <w:t xml:space="preserve">, </w:t>
      </w:r>
      <w:r w:rsidR="00A4263E" w:rsidRPr="00CA0D5E">
        <w:rPr>
          <w:rFonts w:eastAsiaTheme="minorEastAsia"/>
          <w:highlight w:val="yellow"/>
        </w:rPr>
        <w:t>or perf</w:t>
      </w:r>
      <w:r w:rsidR="009B2304" w:rsidRPr="00CA0D5E">
        <w:rPr>
          <w:rFonts w:eastAsiaTheme="minorEastAsia"/>
          <w:highlight w:val="yellow"/>
        </w:rPr>
        <w:t>orm further optimization of the hyperpameter in the region of greatest interest as proposed for example in ref.</w:t>
      </w:r>
      <w:r w:rsidR="008876D8" w:rsidRPr="00CA0D5E">
        <w:rPr>
          <w:rFonts w:eastAsiaTheme="minorEastAsia"/>
          <w:highlight w:val="yellow"/>
          <w:vertAlign w:val="superscript"/>
        </w:rPr>
        <w:t>71</w:t>
      </w:r>
      <w:r w:rsidR="009B2304" w:rsidRPr="00CA0D5E">
        <w:rPr>
          <w:rFonts w:eastAsiaTheme="minorEastAsia"/>
          <w:highlight w:val="yellow"/>
        </w:rPr>
        <w:t>. Considering our best results in Table 1,</w:t>
      </w:r>
      <w:r w:rsidR="009B2304" w:rsidRPr="00A4263E">
        <w:rPr>
          <w:rFonts w:eastAsiaTheme="minorEastAsia"/>
        </w:rPr>
        <w:t xml:space="preserve"> </w:t>
      </w:r>
      <w:r w:rsidR="009B2304" w:rsidRPr="00A4263E">
        <w:rPr>
          <w:rFonts w:eastAsiaTheme="minorEastAsia"/>
          <w:color w:val="000000" w:themeColor="text1"/>
        </w:rPr>
        <w:t>w</w:t>
      </w:r>
      <w:r w:rsidR="499C6FA5" w:rsidRPr="00A4263E">
        <w:rPr>
          <w:color w:val="000000" w:themeColor="text1"/>
        </w:rPr>
        <w:t xml:space="preserve">e have improved </w:t>
      </w:r>
      <w:r w:rsidR="499C6FA5" w:rsidRPr="00A4263E">
        <w:rPr>
          <w:rFonts w:eastAsia="DengXian"/>
          <w:color w:val="000000" w:themeColor="text1"/>
          <w:lang w:val="en-US"/>
        </w:rPr>
        <w:t xml:space="preserve">the correlation </w:t>
      </w:r>
      <w:r w:rsidR="499C6FA5" w:rsidRPr="00A4263E">
        <w:rPr>
          <w:rFonts w:eastAsia="DengXian"/>
          <w:i/>
          <w:iCs/>
          <w:color w:val="000000" w:themeColor="text1"/>
          <w:lang w:val="en-US"/>
        </w:rPr>
        <w:t>r</w:t>
      </w:r>
      <w:r w:rsidR="499C6FA5" w:rsidRPr="00A4263E">
        <w:rPr>
          <w:color w:val="000000" w:themeColor="text1"/>
        </w:rPr>
        <w:t xml:space="preserve"> with respect to our previous work</w:t>
      </w:r>
      <w:r w:rsidR="0A63B849" w:rsidRPr="00A4263E">
        <w:rPr>
          <w:rFonts w:eastAsia="DengXian"/>
          <w:color w:val="000000" w:themeColor="text1"/>
          <w:vertAlign w:val="superscript"/>
          <w:lang w:val="en-US"/>
        </w:rPr>
        <w:t>1</w:t>
      </w:r>
      <w:r w:rsidR="00765A10" w:rsidRPr="00A4263E">
        <w:rPr>
          <w:rFonts w:eastAsia="DengXian"/>
          <w:color w:val="000000" w:themeColor="text1"/>
          <w:vertAlign w:val="superscript"/>
          <w:lang w:val="en-US"/>
        </w:rPr>
        <w:t>9</w:t>
      </w:r>
      <w:r w:rsidR="499C6FA5" w:rsidRPr="00A4263E">
        <w:rPr>
          <w:color w:val="000000" w:themeColor="text1"/>
        </w:rPr>
        <w:t xml:space="preserve"> and the </w:t>
      </w:r>
      <w:r w:rsidR="16711B8B" w:rsidRPr="00A4263E">
        <w:rPr>
          <w:color w:val="000000" w:themeColor="text1"/>
        </w:rPr>
        <w:t xml:space="preserve">accuracy of our </w:t>
      </w:r>
      <w:r w:rsidR="499C6FA5" w:rsidRPr="00A4263E">
        <w:rPr>
          <w:color w:val="000000" w:themeColor="text1"/>
        </w:rPr>
        <w:t xml:space="preserve">results </w:t>
      </w:r>
      <w:r w:rsidR="205F6C86" w:rsidRPr="00A4263E">
        <w:rPr>
          <w:color w:val="000000" w:themeColor="text1"/>
        </w:rPr>
        <w:t xml:space="preserve">are comparable </w:t>
      </w:r>
      <w:r w:rsidR="1DCC6B41" w:rsidRPr="00A4263E">
        <w:rPr>
          <w:color w:val="000000" w:themeColor="text1"/>
        </w:rPr>
        <w:t>to</w:t>
      </w:r>
      <w:r w:rsidR="499C6FA5" w:rsidRPr="00A4263E">
        <w:rPr>
          <w:color w:val="000000" w:themeColor="text1"/>
        </w:rPr>
        <w:t xml:space="preserve"> alternative ML method</w:t>
      </w:r>
      <w:r w:rsidR="56387CBD" w:rsidRPr="00A4263E">
        <w:rPr>
          <w:color w:val="000000" w:themeColor="text1"/>
        </w:rPr>
        <w:t>s</w:t>
      </w:r>
      <w:r w:rsidR="499C6FA5" w:rsidRPr="00A4263E">
        <w:rPr>
          <w:color w:val="000000" w:themeColor="text1"/>
        </w:rPr>
        <w:t xml:space="preserve"> proposed</w:t>
      </w:r>
      <w:r w:rsidR="0CF1CECD" w:rsidRPr="00A4263E">
        <w:rPr>
          <w:color w:val="000000" w:themeColor="text1"/>
        </w:rPr>
        <w:t xml:space="preserve"> by others</w:t>
      </w:r>
      <w:r w:rsidR="499C6FA5" w:rsidRPr="00A4263E">
        <w:rPr>
          <w:rFonts w:eastAsiaTheme="minorEastAsia"/>
          <w:color w:val="000000" w:themeColor="text1"/>
        </w:rPr>
        <w:t>.</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2</w:t>
      </w:r>
      <w:r w:rsidR="7E3FE13D" w:rsidRPr="00A4263E">
        <w:rPr>
          <w:rFonts w:eastAsia="DengXian"/>
          <w:color w:val="000000" w:themeColor="text1"/>
          <w:vertAlign w:val="superscript"/>
          <w:lang w:val="en-US"/>
        </w:rPr>
        <w:t>-</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4</w:t>
      </w:r>
    </w:p>
    <w:p w14:paraId="55CAEEC2" w14:textId="72EC67D5" w:rsidR="00E5564E" w:rsidRPr="00A4263E" w:rsidRDefault="000F738D" w:rsidP="00622836">
      <w:pPr>
        <w:spacing w:line="300" w:lineRule="auto"/>
        <w:jc w:val="both"/>
        <w:rPr>
          <w:rFonts w:eastAsiaTheme="minorEastAsia"/>
          <w:color w:val="000000" w:themeColor="text1"/>
          <w:lang w:val="en-US"/>
        </w:rPr>
      </w:pPr>
      <w:r w:rsidRPr="00A4263E">
        <w:rPr>
          <w:color w:val="000000" w:themeColor="text1"/>
          <w:sz w:val="32"/>
          <w:szCs w:val="32"/>
        </w:rPr>
        <w:t xml:space="preserve"> </w:t>
      </w:r>
    </w:p>
    <w:p w14:paraId="3120EC5D" w14:textId="136DCA92" w:rsidR="00622836" w:rsidRPr="00A4263E" w:rsidRDefault="00622836" w:rsidP="000F738D">
      <w:pPr>
        <w:jc w:val="both"/>
        <w:rPr>
          <w:rFonts w:ascii="Times New Roman" w:hAnsi="Times New Roman" w:cs="Times New Roman"/>
          <w:b/>
          <w:bCs/>
          <w:color w:val="000000" w:themeColor="text1"/>
        </w:rPr>
      </w:pPr>
      <w:r w:rsidRPr="00A4263E">
        <w:rPr>
          <w:rFonts w:ascii="Times New Roman" w:hAnsi="Times New Roman" w:cs="Times New Roman"/>
          <w:b/>
          <w:bCs/>
          <w:noProof/>
          <w:color w:val="000000" w:themeColor="text1"/>
          <w:lang w:eastAsia="en-GB" w:bidi="ar-SA"/>
        </w:rPr>
        <w:drawing>
          <wp:inline distT="0" distB="0" distL="0" distR="0" wp14:anchorId="0D549C81" wp14:editId="0038FF64">
            <wp:extent cx="5274310" cy="1716793"/>
            <wp:effectExtent l="0" t="0" r="2540" b="0"/>
            <wp:docPr id="9" name="图片 9" descr="C:\Users\wuy\Desktop\revise-data\data-redo-3-5\pce-real-pred-knn-loo-different-descriptors\knn-3set-resu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uy\Desktop\revise-data\data-redo-3-5\pce-real-pred-knn-loo-different-descriptors\knn-3set-result.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1716793"/>
                    </a:xfrm>
                    <a:prstGeom prst="rect">
                      <a:avLst/>
                    </a:prstGeom>
                    <a:noFill/>
                    <a:ln>
                      <a:noFill/>
                    </a:ln>
                  </pic:spPr>
                </pic:pic>
              </a:graphicData>
            </a:graphic>
          </wp:inline>
        </w:drawing>
      </w:r>
    </w:p>
    <w:p w14:paraId="34AC6CD8" w14:textId="7A590E9F" w:rsidR="000F738D" w:rsidRPr="00A4263E" w:rsidRDefault="000F738D" w:rsidP="000F738D">
      <w:pPr>
        <w:jc w:val="both"/>
        <w:rPr>
          <w:rFonts w:ascii="Times New Roman" w:eastAsiaTheme="minorEastAsia" w:hAnsi="Times New Roman" w:cs="Times New Roman"/>
          <w:color w:val="000000" w:themeColor="text1"/>
        </w:rPr>
      </w:pPr>
      <w:r w:rsidRPr="00A4263E">
        <w:rPr>
          <w:rFonts w:ascii="Times New Roman" w:hAnsi="Times New Roman" w:cs="Times New Roman"/>
          <w:b/>
          <w:bCs/>
          <w:color w:val="000000" w:themeColor="text1"/>
        </w:rPr>
        <w:t xml:space="preserve">Figure </w:t>
      </w:r>
      <w:r w:rsidRPr="00A4263E">
        <w:rPr>
          <w:rFonts w:ascii="Times New Roman" w:eastAsiaTheme="minorEastAsia" w:hAnsi="Times New Roman" w:cs="Times New Roman"/>
          <w:b/>
          <w:bCs/>
          <w:color w:val="000000" w:themeColor="text1"/>
        </w:rPr>
        <w:t>6</w:t>
      </w:r>
      <w:r w:rsidRPr="00A4263E">
        <w:rPr>
          <w:rFonts w:ascii="Times New Roman" w:hAnsi="Times New Roman" w:cs="Times New Roman"/>
          <w:b/>
          <w:bCs/>
          <w:color w:val="000000" w:themeColor="text1"/>
        </w:rPr>
        <w:t>.</w:t>
      </w:r>
      <w:r w:rsidRPr="00A4263E">
        <w:rPr>
          <w:rFonts w:ascii="Times New Roman" w:hAnsi="Times New Roman" w:cs="Times New Roman"/>
          <w:color w:val="000000" w:themeColor="text1"/>
        </w:rPr>
        <w:t xml:space="preserve"> </w:t>
      </w:r>
      <w:r w:rsidRPr="00A4263E">
        <w:rPr>
          <w:rFonts w:ascii="Times New Roman" w:hAnsi="Times New Roman" w:cs="Times New Roman"/>
          <w:i/>
          <w:iCs/>
          <w:color w:val="000000" w:themeColor="text1"/>
        </w:rPr>
        <w:t>k</w:t>
      </w:r>
      <w:r w:rsidRPr="00A4263E">
        <w:rPr>
          <w:rFonts w:ascii="Times New Roman" w:hAnsi="Times New Roman" w:cs="Times New Roman"/>
          <w:color w:val="000000" w:themeColor="text1"/>
        </w:rPr>
        <w:t>-NN leave-one-out (LOO)</w:t>
      </w:r>
      <w:r w:rsidRPr="00A4263E">
        <w:rPr>
          <w:rFonts w:ascii="Times New Roman" w:eastAsiaTheme="minorEastAsia" w:hAnsi="Times New Roman" w:cs="Times New Roman"/>
          <w:color w:val="000000" w:themeColor="text1"/>
        </w:rPr>
        <w:t xml:space="preserve"> </w:t>
      </w:r>
      <w:r w:rsidRPr="00A4263E">
        <w:rPr>
          <w:rFonts w:ascii="Times New Roman" w:hAnsi="Times New Roman" w:cs="Times New Roman"/>
          <w:color w:val="000000" w:themeColor="text1"/>
        </w:rPr>
        <w:t>predictions of PCE</w:t>
      </w:r>
      <w:r w:rsidRPr="00A4263E">
        <w:rPr>
          <w:rFonts w:ascii="Times New Roman" w:eastAsiaTheme="minorEastAsia" w:hAnsi="Times New Roman" w:cs="Times New Roman"/>
          <w:color w:val="000000" w:themeColor="text1"/>
        </w:rPr>
        <w:t xml:space="preserve">. (Left: </w:t>
      </w:r>
      <w:r w:rsidRPr="00A4263E">
        <w:rPr>
          <w:rFonts w:ascii="Times New Roman" w:hAnsi="Times New Roman" w:cs="Times New Roman"/>
          <w:color w:val="000000" w:themeColor="text1"/>
        </w:rPr>
        <w:t xml:space="preserve">using the </w:t>
      </w:r>
      <w:r w:rsidRPr="00A4263E">
        <w:rPr>
          <w:rFonts w:eastAsia="DengXian"/>
          <w:color w:val="000000" w:themeColor="text1"/>
          <w:lang w:val="en-US"/>
        </w:rPr>
        <w:t>“</w:t>
      </w:r>
      <w:r w:rsidRPr="00A4263E">
        <w:rPr>
          <w:color w:val="000000" w:themeColor="text1"/>
        </w:rPr>
        <w:t>5D</w:t>
      </w:r>
      <w:r w:rsidRPr="00A4263E">
        <w:rPr>
          <w:rFonts w:eastAsiaTheme="minorEastAsia" w:hint="eastAsia"/>
          <w:color w:val="000000" w:themeColor="text1"/>
          <w:vertAlign w:val="subscript"/>
        </w:rPr>
        <w:t>ph</w:t>
      </w:r>
      <w:r w:rsidRPr="00A4263E">
        <w:rPr>
          <w:color w:val="000000" w:themeColor="text1"/>
        </w:rPr>
        <w:t>+2D</w:t>
      </w:r>
      <w:r w:rsidRPr="00A4263E">
        <w:rPr>
          <w:color w:val="000000" w:themeColor="text1"/>
          <w:vertAlign w:val="subscript"/>
        </w:rPr>
        <w:t>fp</w:t>
      </w:r>
      <w:r w:rsidRPr="00A4263E">
        <w:rPr>
          <w:rFonts w:eastAsia="DengXian"/>
          <w:color w:val="000000" w:themeColor="text1"/>
          <w:lang w:val="en-US"/>
        </w:rPr>
        <w:t>”</w:t>
      </w:r>
      <w:r w:rsidRPr="00A4263E">
        <w:rPr>
          <w:rFonts w:ascii="Times New Roman" w:hAnsi="Times New Roman" w:cs="Times New Roman"/>
          <w:color w:val="000000" w:themeColor="text1"/>
        </w:rPr>
        <w:t xml:space="preserve"> descriptors</w:t>
      </w:r>
      <w:r w:rsidRPr="00A4263E">
        <w:rPr>
          <w:rFonts w:ascii="Times New Roman" w:eastAsiaTheme="minorEastAsia" w:hAnsi="Times New Roman" w:cs="Times New Roman"/>
          <w:color w:val="000000" w:themeColor="text1"/>
        </w:rPr>
        <w:t>;</w:t>
      </w:r>
      <w:r w:rsidR="00622836" w:rsidRPr="00A4263E">
        <w:rPr>
          <w:rFonts w:ascii="Times New Roman" w:eastAsiaTheme="minorEastAsia" w:hAnsi="Times New Roman" w:cs="Times New Roman"/>
          <w:color w:val="000000" w:themeColor="text1"/>
        </w:rPr>
        <w:t xml:space="preserve"> Middle:</w:t>
      </w:r>
      <w:r w:rsidR="00622836" w:rsidRPr="00A4263E">
        <w:rPr>
          <w:rFonts w:ascii="Times New Roman" w:hAnsi="Times New Roman" w:cs="Times New Roman"/>
          <w:color w:val="000000" w:themeColor="text1"/>
        </w:rPr>
        <w:t xml:space="preserve"> using the </w:t>
      </w:r>
      <w:r w:rsidR="00622836" w:rsidRPr="00A4263E">
        <w:rPr>
          <w:rFonts w:eastAsia="DengXian"/>
          <w:color w:val="000000" w:themeColor="text1"/>
          <w:lang w:val="en-US"/>
        </w:rPr>
        <w:t>“</w:t>
      </w:r>
      <w:r w:rsidR="00622836" w:rsidRPr="00A4263E">
        <w:rPr>
          <w:rFonts w:ascii="Times New Roman" w:hAnsi="Times New Roman" w:cs="Times New Roman"/>
          <w:color w:val="000000" w:themeColor="text1"/>
        </w:rPr>
        <w:t>7-</w:t>
      </w:r>
      <w:r w:rsidR="00622836" w:rsidRPr="00A4263E">
        <w:rPr>
          <w:rFonts w:ascii="Times New Roman" w:eastAsiaTheme="minorEastAsia" w:hAnsi="Times New Roman" w:cs="Times New Roman" w:hint="eastAsia"/>
          <w:color w:val="000000" w:themeColor="text1"/>
        </w:rPr>
        <w:t>D</w:t>
      </w:r>
      <w:r w:rsidR="00622836" w:rsidRPr="00A4263E">
        <w:rPr>
          <w:rFonts w:ascii="Times New Roman" w:hAnsi="Times New Roman" w:cs="Times New Roman"/>
          <w:color w:val="000000" w:themeColor="text1"/>
        </w:rPr>
        <w:t>-D</w:t>
      </w:r>
      <w:r w:rsidR="00622836" w:rsidRPr="00A4263E">
        <w:rPr>
          <w:rFonts w:ascii="Times New Roman" w:eastAsiaTheme="minorEastAsia" w:hAnsi="Times New Roman" w:cs="Times New Roman" w:hint="eastAsia"/>
          <w:color w:val="000000" w:themeColor="text1"/>
          <w:vertAlign w:val="subscript"/>
        </w:rPr>
        <w:t>ph</w:t>
      </w:r>
      <w:r w:rsidR="00622836" w:rsidRPr="00A4263E">
        <w:rPr>
          <w:rFonts w:ascii="Times New Roman" w:hAnsi="Times New Roman" w:cs="Times New Roman"/>
          <w:color w:val="000000" w:themeColor="text1"/>
        </w:rPr>
        <w:t>+2D</w:t>
      </w:r>
      <w:r w:rsidR="00622836" w:rsidRPr="00A4263E">
        <w:rPr>
          <w:rFonts w:ascii="Times New Roman" w:hAnsi="Times New Roman" w:cs="Times New Roman"/>
          <w:color w:val="000000" w:themeColor="text1"/>
          <w:vertAlign w:val="subscript"/>
        </w:rPr>
        <w:t>fp</w:t>
      </w:r>
      <w:r w:rsidR="00622836" w:rsidRPr="00A4263E">
        <w:rPr>
          <w:rFonts w:eastAsia="DengXian"/>
          <w:color w:val="000000" w:themeColor="text1"/>
          <w:lang w:val="en-US"/>
        </w:rPr>
        <w:t>”</w:t>
      </w:r>
      <w:r w:rsidR="00622836" w:rsidRPr="00A4263E">
        <w:rPr>
          <w:rFonts w:ascii="Times New Roman" w:hAnsi="Times New Roman" w:cs="Times New Roman"/>
          <w:color w:val="000000" w:themeColor="text1"/>
        </w:rPr>
        <w:t xml:space="preserve"> descriptors;</w:t>
      </w:r>
      <w:r w:rsidR="009E65AE" w:rsidRPr="00A4263E">
        <w:rPr>
          <w:rFonts w:ascii="Times New Roman" w:eastAsiaTheme="minorEastAsia" w:hAnsi="Times New Roman" w:cs="Times New Roman"/>
          <w:color w:val="000000" w:themeColor="text1"/>
        </w:rPr>
        <w:t xml:space="preserve"> Right: </w:t>
      </w:r>
      <w:r w:rsidRPr="00A4263E">
        <w:rPr>
          <w:rFonts w:ascii="Times New Roman" w:eastAsiaTheme="minorEastAsia" w:hAnsi="Times New Roman" w:cs="Times New Roman"/>
          <w:color w:val="000000" w:themeColor="text1"/>
        </w:rPr>
        <w:t xml:space="preserve">using the </w:t>
      </w:r>
      <w:r w:rsidRPr="00A4263E">
        <w:rPr>
          <w:rFonts w:eastAsia="DengXian"/>
          <w:color w:val="000000" w:themeColor="text1"/>
          <w:lang w:val="en-US"/>
        </w:rPr>
        <w:t>“</w:t>
      </w:r>
      <w:r w:rsidRPr="00A4263E">
        <w:rPr>
          <w:rFonts w:eastAsia="SimSun" w:hint="eastAsia"/>
          <w:color w:val="000000" w:themeColor="text1"/>
        </w:rPr>
        <w:t>9</w:t>
      </w:r>
      <w:r w:rsidRPr="00A4263E">
        <w:rPr>
          <w:rFonts w:eastAsia="SimSun"/>
          <w:color w:val="000000" w:themeColor="text1"/>
        </w:rPr>
        <w:t>D</w:t>
      </w:r>
      <w:r w:rsidRPr="00A4263E">
        <w:rPr>
          <w:rFonts w:eastAsia="SimSun" w:hint="eastAsia"/>
          <w:color w:val="000000" w:themeColor="text1"/>
          <w:vertAlign w:val="subscript"/>
        </w:rPr>
        <w:t>ph</w:t>
      </w:r>
      <w:r w:rsidRPr="00A4263E">
        <w:rPr>
          <w:rFonts w:eastAsia="SimSun"/>
          <w:color w:val="000000" w:themeColor="text1"/>
          <w:vertAlign w:val="subscript"/>
        </w:rPr>
        <w:t>(5basic+</w:t>
      </w:r>
      <w:r w:rsidRPr="00A4263E">
        <w:rPr>
          <w:rFonts w:eastAsia="SimSun" w:hint="eastAsia"/>
          <w:color w:val="000000" w:themeColor="text1"/>
          <w:vertAlign w:val="subscript"/>
        </w:rPr>
        <w:t>2</w:t>
      </w:r>
      <w:r w:rsidRPr="00A4263E">
        <w:rPr>
          <w:rFonts w:eastAsia="SimSun"/>
          <w:color w:val="000000" w:themeColor="text1"/>
          <w:vertAlign w:val="subscript"/>
        </w:rPr>
        <w:t>D+</w:t>
      </w:r>
      <w:r w:rsidRPr="00A4263E">
        <w:rPr>
          <w:rFonts w:eastAsia="SimSun" w:hint="eastAsia"/>
          <w:color w:val="000000" w:themeColor="text1"/>
          <w:vertAlign w:val="subscript"/>
        </w:rPr>
        <w:t>2</w:t>
      </w:r>
      <w:r w:rsidRPr="00A4263E">
        <w:rPr>
          <w:rFonts w:eastAsia="SimSun"/>
          <w:color w:val="000000" w:themeColor="text1"/>
          <w:vertAlign w:val="subscript"/>
        </w:rPr>
        <w:t>A)</w:t>
      </w:r>
      <w:r w:rsidRPr="00A4263E">
        <w:rPr>
          <w:rFonts w:eastAsia="SimSun"/>
          <w:color w:val="000000" w:themeColor="text1"/>
        </w:rPr>
        <w:t>+2D</w:t>
      </w:r>
      <w:r w:rsidRPr="00A4263E">
        <w:rPr>
          <w:rFonts w:eastAsia="SimSun"/>
          <w:color w:val="000000" w:themeColor="text1"/>
          <w:vertAlign w:val="subscript"/>
        </w:rPr>
        <w:t>fp</w:t>
      </w:r>
      <w:r w:rsidRPr="00A4263E">
        <w:rPr>
          <w:rFonts w:eastAsia="DengXian"/>
          <w:color w:val="000000" w:themeColor="text1"/>
          <w:lang w:val="en-US"/>
        </w:rPr>
        <w:t>”</w:t>
      </w:r>
      <w:r w:rsidRPr="00A4263E">
        <w:rPr>
          <w:rFonts w:ascii="Times New Roman" w:eastAsiaTheme="minorEastAsia" w:hAnsi="Times New Roman" w:cs="Times New Roman"/>
          <w:color w:val="000000" w:themeColor="text1"/>
        </w:rPr>
        <w:t xml:space="preserve"> descriptors).</w:t>
      </w:r>
    </w:p>
    <w:p w14:paraId="36FF857E" w14:textId="77777777" w:rsidR="000F738D" w:rsidRPr="00A4263E" w:rsidRDefault="000F738D" w:rsidP="009E36D9">
      <w:pPr>
        <w:spacing w:line="300" w:lineRule="auto"/>
        <w:jc w:val="both"/>
        <w:rPr>
          <w:rFonts w:eastAsia="DengXian"/>
          <w:color w:val="000000" w:themeColor="text1"/>
        </w:rPr>
      </w:pPr>
    </w:p>
    <w:p w14:paraId="061CABBB" w14:textId="1E8971A0" w:rsidR="00440C42" w:rsidRPr="00A4263E" w:rsidRDefault="00663248" w:rsidP="55E05D88">
      <w:pPr>
        <w:spacing w:line="300" w:lineRule="auto"/>
        <w:ind w:firstLineChars="200" w:firstLine="480"/>
        <w:jc w:val="both"/>
        <w:rPr>
          <w:rFonts w:eastAsia="DengXian"/>
          <w:color w:val="000000" w:themeColor="text1"/>
          <w:lang w:val="en-US"/>
        </w:rPr>
      </w:pPr>
      <w:r w:rsidRPr="00A4263E">
        <w:rPr>
          <w:rFonts w:eastAsia="DengXian"/>
          <w:color w:val="000000" w:themeColor="text1"/>
          <w:lang w:val="en-US"/>
        </w:rPr>
        <w:t xml:space="preserve">However, </w:t>
      </w:r>
      <w:r w:rsidR="007B1750" w:rsidRPr="00A4263E">
        <w:rPr>
          <w:rFonts w:eastAsia="DengXian"/>
          <w:color w:val="000000" w:themeColor="text1"/>
          <w:lang w:val="en-US"/>
        </w:rPr>
        <w:t xml:space="preserve">the slightly improvement of new descriptors should be analyzed deeply. </w:t>
      </w:r>
      <w:r w:rsidR="00AC6CC9" w:rsidRPr="00A4263E">
        <w:rPr>
          <w:rFonts w:eastAsia="DengXian"/>
          <w:color w:val="000000" w:themeColor="text1"/>
          <w:lang w:val="en-US"/>
        </w:rPr>
        <w:t>W</w:t>
      </w:r>
      <w:r w:rsidR="005F328F" w:rsidRPr="00A4263E">
        <w:rPr>
          <w:rFonts w:eastAsia="DengXian"/>
          <w:color w:val="000000" w:themeColor="text1"/>
          <w:lang w:val="en-US"/>
        </w:rPr>
        <w:t xml:space="preserve">e </w:t>
      </w:r>
      <w:r w:rsidR="005F328F" w:rsidRPr="00A4263E">
        <w:rPr>
          <w:rFonts w:eastAsia="DengXian"/>
          <w:color w:val="000000" w:themeColor="text1"/>
        </w:rPr>
        <w:t>added more hyper</w:t>
      </w:r>
      <w:r w:rsidR="360859FB" w:rsidRPr="00A4263E">
        <w:rPr>
          <w:rFonts w:eastAsia="DengXian"/>
          <w:color w:val="000000" w:themeColor="text1"/>
        </w:rPr>
        <w:t>-</w:t>
      </w:r>
      <w:r w:rsidR="005F328F" w:rsidRPr="00A4263E">
        <w:rPr>
          <w:rFonts w:eastAsia="DengXian"/>
          <w:color w:val="000000" w:themeColor="text1"/>
        </w:rPr>
        <w:t xml:space="preserve">parameters as more heterogeneous properties included in the ML process to see the </w:t>
      </w:r>
      <w:r w:rsidR="00AC6CC9" w:rsidRPr="00A4263E">
        <w:rPr>
          <w:rFonts w:eastAsia="DengXian"/>
          <w:color w:val="000000" w:themeColor="text1"/>
        </w:rPr>
        <w:t xml:space="preserve">effect of </w:t>
      </w:r>
      <w:r w:rsidR="005F328F" w:rsidRPr="00A4263E">
        <w:rPr>
          <w:rFonts w:eastAsia="DengXian"/>
          <w:color w:val="000000" w:themeColor="text1"/>
        </w:rPr>
        <w:t xml:space="preserve">different weight of </w:t>
      </w:r>
      <w:r w:rsidR="00AC6CC9" w:rsidRPr="00A4263E">
        <w:rPr>
          <w:rFonts w:eastAsia="DengXian"/>
          <w:color w:val="000000" w:themeColor="text1"/>
        </w:rPr>
        <w:t xml:space="preserve">descriptors. </w:t>
      </w:r>
      <w:r w:rsidR="00785AF7" w:rsidRPr="00A4263E">
        <w:rPr>
          <w:rFonts w:eastAsia="DengXian"/>
          <w:color w:val="000000" w:themeColor="text1"/>
        </w:rPr>
        <w:t xml:space="preserve">In </w:t>
      </w:r>
      <w:r w:rsidR="00CF225C" w:rsidRPr="00A4263E">
        <w:rPr>
          <w:rFonts w:eastAsia="DengXian"/>
          <w:color w:val="000000" w:themeColor="text1"/>
        </w:rPr>
        <w:t>this condition</w:t>
      </w:r>
      <w:r w:rsidR="00785AF7" w:rsidRPr="00A4263E">
        <w:rPr>
          <w:rFonts w:eastAsia="DengXian"/>
          <w:color w:val="000000" w:themeColor="text1"/>
        </w:rPr>
        <w:t xml:space="preserve">, we can define the distance </w:t>
      </w:r>
      <w:r w:rsidR="119BC196" w:rsidRPr="00A4263E">
        <w:rPr>
          <w:rFonts w:eastAsia="DengXian" w:hint="eastAsia"/>
          <w:i/>
          <w:iCs/>
          <w:color w:val="000000" w:themeColor="text1"/>
        </w:rPr>
        <w:t>D</w:t>
      </w:r>
      <w:r w:rsidR="119BC196" w:rsidRPr="00A4263E">
        <w:rPr>
          <w:rFonts w:eastAsia="DengXian"/>
          <w:color w:val="000000" w:themeColor="text1"/>
        </w:rPr>
        <w:t xml:space="preserve"> </w:t>
      </w:r>
      <w:r w:rsidR="00785AF7" w:rsidRPr="00A4263E">
        <w:rPr>
          <w:rFonts w:eastAsia="DengXian"/>
          <w:color w:val="000000" w:themeColor="text1"/>
          <w:lang w:val="en-US"/>
        </w:rPr>
        <w:t xml:space="preserve">between neighbor points </w:t>
      </w:r>
      <w:r w:rsidR="00785AF7" w:rsidRPr="00A4263E">
        <w:rPr>
          <w:rFonts w:eastAsia="DengXian"/>
          <w:i/>
          <w:iCs/>
          <w:color w:val="000000" w:themeColor="text1"/>
          <w:lang w:val="en-US"/>
        </w:rPr>
        <w:t>i</w:t>
      </w:r>
      <w:r w:rsidR="00785AF7" w:rsidRPr="00A4263E">
        <w:rPr>
          <w:rFonts w:eastAsia="DengXian"/>
          <w:color w:val="000000" w:themeColor="text1"/>
          <w:lang w:val="en-US"/>
        </w:rPr>
        <w:t xml:space="preserve"> and </w:t>
      </w:r>
      <w:r w:rsidR="00785AF7" w:rsidRPr="00A4263E">
        <w:rPr>
          <w:rFonts w:eastAsia="DengXian"/>
          <w:i/>
          <w:iCs/>
          <w:color w:val="000000" w:themeColor="text1"/>
          <w:lang w:val="en-US"/>
        </w:rPr>
        <w:t>j</w:t>
      </w:r>
      <w:r w:rsidR="00785AF7" w:rsidRPr="00A4263E">
        <w:rPr>
          <w:rFonts w:eastAsia="DengXian"/>
          <w:color w:val="000000" w:themeColor="text1"/>
          <w:lang w:val="en-US"/>
        </w:rPr>
        <w:t xml:space="preserve">, as a linear </w:t>
      </w:r>
      <w:r w:rsidR="00FE4A66" w:rsidRPr="00A4263E">
        <w:rPr>
          <w:rFonts w:eastAsia="DengXian"/>
          <w:color w:val="000000" w:themeColor="text1"/>
          <w:lang w:val="en-US"/>
        </w:rPr>
        <w:t>combination of don</w:t>
      </w:r>
      <w:r w:rsidR="00785AF7" w:rsidRPr="00A4263E">
        <w:rPr>
          <w:rFonts w:eastAsia="DengXian"/>
          <w:color w:val="000000" w:themeColor="text1"/>
          <w:lang w:val="en-US"/>
        </w:rPr>
        <w:t>or distance (</w:t>
      </w:r>
      <w:r w:rsidR="00785AF7" w:rsidRPr="00A4263E">
        <w:rPr>
          <w:rFonts w:eastAsia="DengXian"/>
          <w:i/>
          <w:iCs/>
          <w:color w:val="000000" w:themeColor="text1"/>
          <w:lang w:val="en-US"/>
        </w:rPr>
        <w:t>D</w:t>
      </w:r>
      <w:r w:rsidR="00785AF7" w:rsidRPr="00A4263E">
        <w:rPr>
          <w:rFonts w:eastAsia="DengXian"/>
          <w:i/>
          <w:iCs/>
          <w:color w:val="000000" w:themeColor="text1"/>
          <w:vertAlign w:val="subscript"/>
          <w:lang w:val="en-US"/>
        </w:rPr>
        <w:t>fpd</w:t>
      </w:r>
      <w:r w:rsidR="00785AF7" w:rsidRPr="00A4263E">
        <w:rPr>
          <w:rFonts w:eastAsia="DengXian"/>
          <w:color w:val="000000" w:themeColor="text1"/>
          <w:lang w:val="en-US"/>
        </w:rPr>
        <w:t>), acceptor distance (</w:t>
      </w:r>
      <w:r w:rsidR="00785AF7" w:rsidRPr="00A4263E">
        <w:rPr>
          <w:rFonts w:eastAsia="DengXian"/>
          <w:i/>
          <w:iCs/>
          <w:color w:val="000000" w:themeColor="text1"/>
          <w:lang w:val="en-US"/>
        </w:rPr>
        <w:t>D</w:t>
      </w:r>
      <w:r w:rsidR="00785AF7" w:rsidRPr="00A4263E">
        <w:rPr>
          <w:rFonts w:eastAsia="DengXian"/>
          <w:i/>
          <w:iCs/>
          <w:color w:val="000000" w:themeColor="text1"/>
          <w:vertAlign w:val="subscript"/>
          <w:lang w:val="en-US"/>
        </w:rPr>
        <w:t>fpa</w:t>
      </w:r>
      <w:r w:rsidR="00785AF7" w:rsidRPr="00A4263E">
        <w:rPr>
          <w:rFonts w:eastAsia="DengXian"/>
          <w:color w:val="000000" w:themeColor="text1"/>
          <w:lang w:val="en-US"/>
        </w:rPr>
        <w:t xml:space="preserve">) and </w:t>
      </w:r>
      <w:r w:rsidR="0057178B" w:rsidRPr="00A4263E">
        <w:rPr>
          <w:rFonts w:eastAsia="DengXian"/>
          <w:color w:val="000000" w:themeColor="text1"/>
          <w:lang w:val="en-US"/>
        </w:rPr>
        <w:t>physical</w:t>
      </w:r>
      <w:r w:rsidR="00785AF7" w:rsidRPr="00A4263E">
        <w:rPr>
          <w:rFonts w:eastAsia="DengXian"/>
          <w:color w:val="000000" w:themeColor="text1"/>
          <w:lang w:val="en-US"/>
        </w:rPr>
        <w:t xml:space="preserve"> distances (</w:t>
      </w:r>
      <w:r w:rsidR="00785AF7" w:rsidRPr="00A4263E">
        <w:rPr>
          <w:rFonts w:eastAsia="DengXian"/>
          <w:i/>
          <w:iCs/>
          <w:color w:val="000000" w:themeColor="text1"/>
          <w:lang w:val="en-US"/>
        </w:rPr>
        <w:t>D</w:t>
      </w:r>
      <w:r w:rsidR="0057178B" w:rsidRPr="00A4263E">
        <w:rPr>
          <w:rFonts w:eastAsia="DengXian"/>
          <w:i/>
          <w:iCs/>
          <w:color w:val="000000" w:themeColor="text1"/>
          <w:vertAlign w:val="subscript"/>
          <w:lang w:val="en-US"/>
        </w:rPr>
        <w:t>ph</w:t>
      </w:r>
      <w:r w:rsidR="00785AF7" w:rsidRPr="00A4263E">
        <w:rPr>
          <w:rFonts w:eastAsia="DengXian"/>
          <w:color w:val="000000" w:themeColor="text1"/>
          <w:lang w:val="en-US"/>
        </w:rPr>
        <w:t>):</w:t>
      </w:r>
    </w:p>
    <w:p w14:paraId="2CC5B615" w14:textId="6884BE02" w:rsidR="00440C42" w:rsidRPr="00A4263E" w:rsidRDefault="00B91035" w:rsidP="00A57436">
      <w:pPr>
        <w:spacing w:line="300" w:lineRule="auto"/>
        <w:ind w:firstLineChars="200" w:firstLine="480"/>
        <w:jc w:val="center"/>
        <w:rPr>
          <w:rFonts w:eastAsia="DengXian"/>
          <w:color w:val="000000" w:themeColor="text1"/>
          <w:lang w:val="en-US"/>
        </w:rPr>
      </w:pPr>
      <w:r w:rsidRPr="00A4263E">
        <w:rPr>
          <w:rFonts w:eastAsia="DengXian" w:hint="eastAsia"/>
          <w:color w:val="000000" w:themeColor="text1"/>
          <w:position w:val="-20"/>
          <w:lang w:val="en-US"/>
        </w:rPr>
        <w:object w:dxaOrig="5700" w:dyaOrig="620" w14:anchorId="6A4FBA21">
          <v:shape id="_x0000_i1035" type="#_x0000_t75" style="width:283.85pt;height:30.8pt" o:ole="">
            <v:imagedata r:id="rId37" o:title=""/>
          </v:shape>
          <o:OLEObject Type="Embed" ProgID="Equation.DSMT4" ShapeID="_x0000_i1035" DrawAspect="Content" ObjectID="_1659880081" r:id="rId38"/>
        </w:object>
      </w:r>
    </w:p>
    <w:p w14:paraId="3EB988CE" w14:textId="72618AEE" w:rsidR="003F16F5" w:rsidRPr="00A4263E" w:rsidRDefault="374C3E3E" w:rsidP="61DFA3E5">
      <w:pPr>
        <w:spacing w:line="300" w:lineRule="auto"/>
        <w:jc w:val="both"/>
        <w:rPr>
          <w:rFonts w:eastAsiaTheme="minorEastAsia"/>
          <w:color w:val="000000" w:themeColor="text1"/>
        </w:rPr>
      </w:pPr>
      <w:r w:rsidRPr="00A4263E">
        <w:rPr>
          <w:rFonts w:eastAsia="DengXian"/>
          <w:color w:val="000000" w:themeColor="text1"/>
          <w:lang w:val="en-US"/>
        </w:rPr>
        <w:t xml:space="preserve">Where </w:t>
      </w:r>
      <w:r w:rsidR="565D4249" w:rsidRPr="00A4263E">
        <w:rPr>
          <w:rFonts w:eastAsia="DengXian"/>
          <w:i/>
          <w:iCs/>
          <w:color w:val="000000" w:themeColor="text1"/>
          <w:lang w:val="en-US"/>
        </w:rPr>
        <w:t>D</w:t>
      </w:r>
      <w:r w:rsidR="3BC1E689" w:rsidRPr="00A4263E">
        <w:rPr>
          <w:rFonts w:eastAsia="DengXian"/>
          <w:i/>
          <w:iCs/>
          <w:color w:val="000000" w:themeColor="text1"/>
          <w:vertAlign w:val="subscript"/>
          <w:lang w:val="en-US"/>
        </w:rPr>
        <w:t>ph</w:t>
      </w:r>
      <w:r w:rsidR="565D4249" w:rsidRPr="00A4263E">
        <w:rPr>
          <w:rFonts w:eastAsia="DengXian"/>
          <w:i/>
          <w:iCs/>
          <w:color w:val="000000" w:themeColor="text1"/>
          <w:vertAlign w:val="subscript"/>
          <w:lang w:val="en-US"/>
        </w:rPr>
        <w:t>k</w:t>
      </w:r>
      <w:r w:rsidR="0E9D00D0" w:rsidRPr="00A4263E">
        <w:rPr>
          <w:rFonts w:eastAsia="DengXian"/>
          <w:color w:val="000000" w:themeColor="text1"/>
          <w:lang w:val="en-US"/>
        </w:rPr>
        <w:t xml:space="preserve"> is the</w:t>
      </w:r>
      <w:r w:rsidRPr="00A4263E">
        <w:rPr>
          <w:rFonts w:eastAsia="DengXian"/>
          <w:color w:val="000000" w:themeColor="text1"/>
          <w:lang w:val="en-US"/>
        </w:rPr>
        <w:t xml:space="preserve"> </w:t>
      </w:r>
      <w:r w:rsidR="0E9D00D0" w:rsidRPr="00A4263E">
        <w:rPr>
          <w:rFonts w:eastAsia="DengXian"/>
          <w:color w:val="000000" w:themeColor="text1"/>
          <w:lang w:val="en-US"/>
        </w:rPr>
        <w:t>Euclidean distance between the vectors containing an arbitrary number of</w:t>
      </w:r>
      <w:r w:rsidRPr="00A4263E">
        <w:rPr>
          <w:rFonts w:eastAsia="DengXian"/>
          <w:color w:val="000000" w:themeColor="text1"/>
          <w:lang w:val="en-US"/>
        </w:rPr>
        <w:t xml:space="preserve"> descriptors. This allows more flexibility </w:t>
      </w:r>
      <w:r w:rsidR="0E9D00D0" w:rsidRPr="00A4263E">
        <w:rPr>
          <w:rFonts w:eastAsia="DengXian"/>
          <w:color w:val="000000" w:themeColor="text1"/>
          <w:lang w:val="en-US"/>
        </w:rPr>
        <w:t>as one can use as many weights and descriptors as one wants. This distance is calculated as:</w:t>
      </w:r>
      <w:r w:rsidR="00B91035" w:rsidRPr="00A4263E">
        <w:rPr>
          <w:rFonts w:eastAsia="DengXian" w:hint="eastAsia"/>
          <w:color w:val="000000" w:themeColor="text1"/>
          <w:position w:val="-16"/>
          <w:lang w:val="en-US"/>
        </w:rPr>
        <w:object w:dxaOrig="2799" w:dyaOrig="440" w14:anchorId="0FA464E0">
          <v:shape id="_x0000_i1036" type="#_x0000_t75" style="width:139.85pt;height:21.65pt" o:ole="">
            <v:imagedata r:id="rId39" o:title=""/>
          </v:shape>
          <o:OLEObject Type="Embed" ProgID="Equation.DSMT4" ShapeID="_x0000_i1036" DrawAspect="Content" ObjectID="_1659880082" r:id="rId40"/>
        </w:object>
      </w:r>
      <w:r w:rsidR="26E3BCE3" w:rsidRPr="00A4263E">
        <w:rPr>
          <w:rFonts w:eastAsia="DengXian"/>
          <w:color w:val="000000" w:themeColor="text1"/>
          <w:lang w:val="en-US"/>
        </w:rPr>
        <w:t xml:space="preserve">. However, </w:t>
      </w:r>
      <w:r w:rsidR="26E3BCE3" w:rsidRPr="00A4263E">
        <w:rPr>
          <w:rFonts w:eastAsia="DengXian"/>
          <w:color w:val="000000" w:themeColor="text1"/>
        </w:rPr>
        <w:t>the results generated by optimizing more hyper</w:t>
      </w:r>
      <w:r w:rsidR="7788753B" w:rsidRPr="00A4263E">
        <w:rPr>
          <w:rFonts w:eastAsia="DengXian"/>
          <w:color w:val="000000" w:themeColor="text1"/>
        </w:rPr>
        <w:t xml:space="preserve"> </w:t>
      </w:r>
      <w:r w:rsidR="26E3BCE3" w:rsidRPr="00A4263E">
        <w:rPr>
          <w:rFonts w:eastAsia="DengXian"/>
          <w:color w:val="000000" w:themeColor="text1"/>
        </w:rPr>
        <w:t xml:space="preserve">parameters have not improved </w:t>
      </w:r>
      <w:r w:rsidR="7788753B" w:rsidRPr="00A4263E">
        <w:rPr>
          <w:color w:val="000000" w:themeColor="text1"/>
        </w:rPr>
        <w:t xml:space="preserve">the RMSE by more than </w:t>
      </w:r>
      <w:r w:rsidR="5BD293E1" w:rsidRPr="00A4263E">
        <w:rPr>
          <w:rFonts w:eastAsiaTheme="minorEastAsia"/>
          <w:color w:val="000000" w:themeColor="text1"/>
        </w:rPr>
        <w:t>0.</w:t>
      </w:r>
      <w:r w:rsidR="68EADE4E" w:rsidRPr="00A4263E">
        <w:rPr>
          <w:rFonts w:eastAsiaTheme="minorEastAsia"/>
          <w:color w:val="000000" w:themeColor="text1"/>
        </w:rPr>
        <w:t>02</w:t>
      </w:r>
      <w:r w:rsidR="3EB175DF" w:rsidRPr="00A4263E">
        <w:rPr>
          <w:rFonts w:eastAsiaTheme="minorEastAsia"/>
          <w:color w:val="000000" w:themeColor="text1"/>
        </w:rPr>
        <w:t>%</w:t>
      </w:r>
      <w:r w:rsidR="6DD8E568" w:rsidRPr="00A4263E">
        <w:rPr>
          <w:rFonts w:eastAsiaTheme="minorEastAsia"/>
          <w:color w:val="000000" w:themeColor="text1"/>
        </w:rPr>
        <w:t xml:space="preserve">, as </w:t>
      </w:r>
      <w:r w:rsidR="001A290B" w:rsidRPr="00A4263E">
        <w:rPr>
          <w:rFonts w:eastAsiaTheme="minorEastAsia"/>
          <w:color w:val="000000" w:themeColor="text1"/>
        </w:rPr>
        <w:t>seen</w:t>
      </w:r>
      <w:r w:rsidR="728BFC17" w:rsidRPr="00A4263E">
        <w:rPr>
          <w:rFonts w:eastAsiaTheme="minorEastAsia"/>
          <w:color w:val="000000" w:themeColor="text1"/>
        </w:rPr>
        <w:t xml:space="preserve"> in the </w:t>
      </w:r>
      <w:r w:rsidR="001A290B" w:rsidRPr="00A4263E">
        <w:rPr>
          <w:rFonts w:eastAsiaTheme="minorEastAsia"/>
          <w:color w:val="000000" w:themeColor="text1"/>
        </w:rPr>
        <w:t>Table S</w:t>
      </w:r>
      <w:r w:rsidR="00FA240D" w:rsidRPr="00A4263E">
        <w:rPr>
          <w:rFonts w:eastAsiaTheme="minorEastAsia"/>
          <w:color w:val="000000" w:themeColor="text1"/>
        </w:rPr>
        <w:t>9</w:t>
      </w:r>
      <w:r w:rsidR="26E3BCE3" w:rsidRPr="00A4263E">
        <w:rPr>
          <w:rFonts w:eastAsia="DengXian"/>
          <w:color w:val="000000" w:themeColor="text1"/>
        </w:rPr>
        <w:t>.</w:t>
      </w:r>
      <w:r w:rsidR="7F814696" w:rsidRPr="00A4263E">
        <w:rPr>
          <w:rFonts w:eastAsia="DengXian"/>
          <w:color w:val="000000" w:themeColor="text1"/>
        </w:rPr>
        <w:t xml:space="preserve"> </w:t>
      </w:r>
      <w:r w:rsidR="0D932AFD" w:rsidRPr="00A4263E">
        <w:rPr>
          <w:rFonts w:eastAsia="DengXian"/>
          <w:color w:val="000000" w:themeColor="text1"/>
          <w:lang w:val="en-US"/>
        </w:rPr>
        <w:t xml:space="preserve">Moreover, we have </w:t>
      </w:r>
      <w:r w:rsidR="0D932AFD" w:rsidRPr="00A4263E">
        <w:rPr>
          <w:rFonts w:eastAsia="DengXian"/>
          <w:color w:val="000000" w:themeColor="text1"/>
          <w:lang w:val="en-US"/>
        </w:rPr>
        <w:lastRenderedPageBreak/>
        <w:t>tested alternative choices of the descriptors</w:t>
      </w:r>
      <w:r w:rsidR="422F0893" w:rsidRPr="00A4263E">
        <w:rPr>
          <w:rFonts w:eastAsia="DengXian"/>
          <w:color w:val="000000" w:themeColor="text1"/>
          <w:lang w:val="en-US"/>
        </w:rPr>
        <w:t xml:space="preserve"> by </w:t>
      </w:r>
      <w:r w:rsidR="00E2840C" w:rsidRPr="00A4263E">
        <w:rPr>
          <w:rFonts w:eastAsia="DengXian"/>
          <w:color w:val="000000" w:themeColor="text1"/>
          <w:lang w:val="en-US"/>
        </w:rPr>
        <w:t>f</w:t>
      </w:r>
      <w:r w:rsidR="72A83802" w:rsidRPr="00A4263E">
        <w:rPr>
          <w:rFonts w:eastAsia="DengXian"/>
          <w:color w:val="000000" w:themeColor="text1"/>
          <w:lang w:val="en-US"/>
        </w:rPr>
        <w:t xml:space="preserve">eature </w:t>
      </w:r>
      <w:r w:rsidR="00E2840C" w:rsidRPr="00A4263E">
        <w:rPr>
          <w:rFonts w:eastAsia="DengXian"/>
          <w:color w:val="000000" w:themeColor="text1"/>
          <w:lang w:val="en-US"/>
        </w:rPr>
        <w:t>e</w:t>
      </w:r>
      <w:r w:rsidR="72A83802" w:rsidRPr="00A4263E">
        <w:rPr>
          <w:rFonts w:eastAsia="DengXian"/>
          <w:color w:val="000000" w:themeColor="text1"/>
          <w:lang w:val="en-US"/>
        </w:rPr>
        <w:t>limination</w:t>
      </w:r>
      <w:r w:rsidR="001A290B" w:rsidRPr="00A4263E">
        <w:rPr>
          <w:rFonts w:eastAsia="DengXian"/>
          <w:color w:val="000000" w:themeColor="text1"/>
          <w:lang w:val="en-US"/>
        </w:rPr>
        <w:t xml:space="preserve"> in Table S</w:t>
      </w:r>
      <w:r w:rsidR="00FA240D" w:rsidRPr="00A4263E">
        <w:rPr>
          <w:rFonts w:eastAsia="DengXian"/>
          <w:color w:val="000000" w:themeColor="text1"/>
          <w:lang w:val="en-US"/>
        </w:rPr>
        <w:t>10</w:t>
      </w:r>
      <w:r w:rsidR="001A290B" w:rsidRPr="00A4263E">
        <w:rPr>
          <w:rFonts w:eastAsia="DengXian"/>
          <w:color w:val="000000" w:themeColor="text1"/>
          <w:lang w:val="en-US"/>
        </w:rPr>
        <w:t>-S1</w:t>
      </w:r>
      <w:r w:rsidR="00FA240D" w:rsidRPr="00A4263E">
        <w:rPr>
          <w:rFonts w:eastAsia="DengXian"/>
          <w:color w:val="000000" w:themeColor="text1"/>
          <w:lang w:val="en-US"/>
        </w:rPr>
        <w:t>1</w:t>
      </w:r>
      <w:r w:rsidR="001A290B" w:rsidRPr="00A4263E">
        <w:rPr>
          <w:rFonts w:eastAsia="DengXian"/>
          <w:color w:val="000000" w:themeColor="text1"/>
          <w:lang w:val="en-US"/>
        </w:rPr>
        <w:t xml:space="preserve"> and Figure </w:t>
      </w:r>
      <w:r w:rsidR="00A86670" w:rsidRPr="00A4263E">
        <w:rPr>
          <w:rFonts w:eastAsia="DengXian"/>
          <w:color w:val="000000" w:themeColor="text1"/>
          <w:lang w:val="en-US"/>
        </w:rPr>
        <w:t>S3</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5</w:t>
      </w:r>
      <w:r w:rsidR="00A86670" w:rsidRPr="00A4263E">
        <w:rPr>
          <w:rFonts w:eastAsia="DengXian"/>
          <w:color w:val="000000" w:themeColor="text1"/>
          <w:lang w:val="en-US"/>
        </w:rPr>
        <w:t xml:space="preserve"> </w:t>
      </w:r>
      <w:r w:rsidR="0D932AFD" w:rsidRPr="00A4263E">
        <w:rPr>
          <w:rFonts w:eastAsia="DengXian"/>
          <w:color w:val="000000" w:themeColor="text1"/>
          <w:lang w:val="en-US"/>
        </w:rPr>
        <w:t>and discuss</w:t>
      </w:r>
      <w:r w:rsidR="49491766" w:rsidRPr="00A4263E">
        <w:rPr>
          <w:rFonts w:eastAsia="DengXian"/>
          <w:color w:val="000000" w:themeColor="text1"/>
          <w:lang w:val="en-US"/>
        </w:rPr>
        <w:t xml:space="preserve"> this as well</w:t>
      </w:r>
      <w:r w:rsidR="0D932AFD" w:rsidRPr="00A4263E">
        <w:rPr>
          <w:rFonts w:eastAsia="DengXian"/>
          <w:color w:val="000000" w:themeColor="text1"/>
          <w:lang w:val="en-US"/>
        </w:rPr>
        <w:t xml:space="preserve"> in the S</w:t>
      </w:r>
      <w:r w:rsidR="001A290B" w:rsidRPr="00A4263E">
        <w:rPr>
          <w:rFonts w:eastAsia="DengXian"/>
          <w:color w:val="000000" w:themeColor="text1"/>
          <w:lang w:val="en-US"/>
        </w:rPr>
        <w:t>I</w:t>
      </w:r>
      <w:r w:rsidR="433D8C84" w:rsidRPr="00A4263E">
        <w:rPr>
          <w:rFonts w:eastAsia="DengXian"/>
          <w:color w:val="000000" w:themeColor="text1"/>
          <w:lang w:val="en-US"/>
        </w:rPr>
        <w:t>, although</w:t>
      </w:r>
      <w:r w:rsidR="00E2840C" w:rsidRPr="00A4263E">
        <w:rPr>
          <w:rFonts w:eastAsia="DengXian"/>
          <w:color w:val="000000" w:themeColor="text1"/>
          <w:lang w:val="en-US"/>
        </w:rPr>
        <w:t xml:space="preserve"> t</w:t>
      </w:r>
      <w:r w:rsidR="0D932AFD" w:rsidRPr="00A4263E">
        <w:rPr>
          <w:rFonts w:eastAsia="DengXian"/>
          <w:color w:val="000000" w:themeColor="text1"/>
          <w:lang w:val="en-US"/>
        </w:rPr>
        <w:t>hey do</w:t>
      </w:r>
      <w:r w:rsidR="071214AC" w:rsidRPr="00A4263E">
        <w:rPr>
          <w:rFonts w:eastAsia="DengXian"/>
          <w:color w:val="000000" w:themeColor="text1"/>
          <w:lang w:val="en-US"/>
        </w:rPr>
        <w:t xml:space="preserve"> not</w:t>
      </w:r>
      <w:r w:rsidR="0D932AFD" w:rsidRPr="00A4263E">
        <w:rPr>
          <w:rFonts w:eastAsia="DengXian"/>
          <w:color w:val="000000" w:themeColor="text1"/>
          <w:lang w:val="en-US"/>
        </w:rPr>
        <w:t xml:space="preserve"> change the above conclusions. </w:t>
      </w:r>
      <w:r w:rsidR="00E133E0" w:rsidRPr="00A4263E">
        <w:rPr>
          <w:color w:val="000000" w:themeColor="text1"/>
        </w:rPr>
        <w:t xml:space="preserve">This information is </w:t>
      </w:r>
      <w:r w:rsidR="005862FF" w:rsidRPr="00A4263E">
        <w:rPr>
          <w:color w:val="000000" w:themeColor="text1"/>
        </w:rPr>
        <w:t xml:space="preserve">complementary to the </w:t>
      </w:r>
      <w:r w:rsidR="00E133E0" w:rsidRPr="00A4263E">
        <w:rPr>
          <w:color w:val="000000" w:themeColor="text1"/>
        </w:rPr>
        <w:t>results in Table 1</w:t>
      </w:r>
      <w:r w:rsidR="005862FF" w:rsidRPr="00A4263E">
        <w:rPr>
          <w:color w:val="000000" w:themeColor="text1"/>
        </w:rPr>
        <w:t xml:space="preserve"> since</w:t>
      </w:r>
      <w:r w:rsidR="00E133E0" w:rsidRPr="00A4263E">
        <w:rPr>
          <w:color w:val="000000" w:themeColor="text1"/>
        </w:rPr>
        <w:t xml:space="preserve"> the improvement of the quality of the prediction when adding descriptors </w:t>
      </w:r>
      <w:r w:rsidR="005862FF" w:rsidRPr="00A4263E">
        <w:rPr>
          <w:color w:val="000000" w:themeColor="text1"/>
        </w:rPr>
        <w:t xml:space="preserve">provide a different indication of the </w:t>
      </w:r>
      <w:r w:rsidR="00E133E0" w:rsidRPr="00A4263E">
        <w:rPr>
          <w:color w:val="000000" w:themeColor="text1"/>
        </w:rPr>
        <w:t>descriptor’s importance.</w:t>
      </w:r>
      <w:r w:rsidR="003722B2" w:rsidRPr="00A4263E">
        <w:rPr>
          <w:color w:val="000000" w:themeColor="text1"/>
        </w:rPr>
        <w:t xml:space="preserve"> (</w:t>
      </w:r>
      <w:r w:rsidR="00717FBB" w:rsidRPr="00A4263E">
        <w:rPr>
          <w:color w:val="000000" w:themeColor="text1"/>
        </w:rPr>
        <w:t xml:space="preserve">further methods are given in </w:t>
      </w:r>
      <w:r w:rsidR="009F3FBE" w:rsidRPr="00A4263E">
        <w:rPr>
          <w:color w:val="000000" w:themeColor="text1"/>
        </w:rPr>
        <w:t>R</w:t>
      </w:r>
      <w:r w:rsidR="00717FBB" w:rsidRPr="00A4263E">
        <w:rPr>
          <w:color w:val="000000" w:themeColor="text1"/>
        </w:rPr>
        <w:t xml:space="preserve">ef. </w:t>
      </w:r>
      <w:r w:rsidR="00A86670" w:rsidRPr="00A4263E">
        <w:rPr>
          <w:color w:val="000000" w:themeColor="text1"/>
        </w:rPr>
        <w:t>68</w:t>
      </w:r>
      <w:r w:rsidR="003722B2" w:rsidRPr="00A4263E">
        <w:rPr>
          <w:color w:val="000000" w:themeColor="text1"/>
        </w:rPr>
        <w:t xml:space="preserve">) </w:t>
      </w:r>
      <w:r w:rsidR="005862FF" w:rsidRPr="00A4263E">
        <w:rPr>
          <w:color w:val="000000" w:themeColor="text1"/>
        </w:rPr>
        <w:t>However, s</w:t>
      </w:r>
      <w:r w:rsidR="001A290B" w:rsidRPr="00A4263E">
        <w:rPr>
          <w:color w:val="000000" w:themeColor="text1"/>
        </w:rPr>
        <w:t>ince fingerprints are the major contributors to the prediction, the ranking of the other physical descriptors is not too informative in this case.</w:t>
      </w:r>
    </w:p>
    <w:p w14:paraId="33EA49BD" w14:textId="04D92F5E" w:rsidR="00187AB1" w:rsidRPr="00A4263E" w:rsidRDefault="7F814696" w:rsidP="00455D2E">
      <w:pPr>
        <w:spacing w:line="300" w:lineRule="auto"/>
        <w:ind w:firstLineChars="200" w:firstLine="480"/>
        <w:jc w:val="both"/>
        <w:rPr>
          <w:rFonts w:eastAsia="DengXian"/>
          <w:color w:val="000000" w:themeColor="text1"/>
          <w:lang w:val="en-US"/>
        </w:rPr>
      </w:pPr>
      <w:r w:rsidRPr="00A4263E">
        <w:rPr>
          <w:rFonts w:eastAsia="DengXian"/>
          <w:color w:val="000000" w:themeColor="text1"/>
          <w:lang w:val="en-US"/>
        </w:rPr>
        <w:t>The results presented in this work suggest that it is possible to improve the predictive ability of ML method by introducing new parameters</w:t>
      </w:r>
      <w:r w:rsidR="5BD6955E" w:rsidRPr="00A4263E">
        <w:rPr>
          <w:rFonts w:eastAsia="DengXian"/>
          <w:color w:val="000000" w:themeColor="text1"/>
          <w:lang w:val="en-US"/>
        </w:rPr>
        <w:t>,</w:t>
      </w:r>
      <w:r w:rsidRPr="00A4263E">
        <w:rPr>
          <w:rFonts w:eastAsia="DengXian"/>
          <w:color w:val="000000" w:themeColor="text1"/>
          <w:lang w:val="en-US"/>
        </w:rPr>
        <w:t xml:space="preserve"> but the improvement is much less tha</w:t>
      </w:r>
      <w:r w:rsidR="1115A442" w:rsidRPr="00A4263E">
        <w:rPr>
          <w:rFonts w:eastAsia="DengXian"/>
          <w:color w:val="000000" w:themeColor="text1"/>
          <w:lang w:val="en-US"/>
        </w:rPr>
        <w:t>n</w:t>
      </w:r>
      <w:r w:rsidRPr="00A4263E">
        <w:rPr>
          <w:rFonts w:eastAsia="DengXian"/>
          <w:color w:val="000000" w:themeColor="text1"/>
          <w:lang w:val="en-US"/>
        </w:rPr>
        <w:t xml:space="preserve"> one would expect considering that some of the novel parameters have a very strong correlation with PCE or </w:t>
      </w:r>
      <w:r w:rsidRPr="00A4263E">
        <w:rPr>
          <w:rFonts w:eastAsia="DengXian"/>
          <w:i/>
          <w:iCs/>
          <w:color w:val="000000" w:themeColor="text1"/>
          <w:lang w:val="en-US"/>
        </w:rPr>
        <w:t>FF</w:t>
      </w:r>
      <w:r w:rsidRPr="00A4263E">
        <w:rPr>
          <w:rFonts w:eastAsia="DengXian"/>
          <w:color w:val="000000" w:themeColor="text1"/>
          <w:lang w:val="en-US"/>
        </w:rPr>
        <w:t xml:space="preserve">. We believe that this is due to the fact that fingerprints are able to encode most of the information that other physical parameters include. As an example, we show in </w:t>
      </w:r>
      <w:r w:rsidR="00560157" w:rsidRPr="00A4263E">
        <w:rPr>
          <w:rFonts w:eastAsia="DengXian"/>
          <w:color w:val="000000" w:themeColor="text1"/>
          <w:lang w:val="en-US"/>
        </w:rPr>
        <w:t>Figure S4</w:t>
      </w:r>
      <w:r w:rsidRPr="00A4263E">
        <w:rPr>
          <w:rFonts w:eastAsia="DengXian"/>
          <w:color w:val="000000" w:themeColor="text1"/>
          <w:lang w:val="en-US"/>
        </w:rPr>
        <w:t xml:space="preserve"> that one can predict XLOGP3</w:t>
      </w:r>
      <w:r w:rsidR="1537F156" w:rsidRPr="00A4263E">
        <w:rPr>
          <w:rFonts w:eastAsia="DengXian"/>
          <w:color w:val="000000" w:themeColor="text1"/>
          <w:lang w:val="en-US"/>
        </w:rPr>
        <w:t xml:space="preserve">, </w:t>
      </w:r>
      <w:r w:rsidRPr="00A4263E">
        <w:rPr>
          <w:rFonts w:eastAsia="DengXian"/>
          <w:color w:val="000000" w:themeColor="text1"/>
          <w:lang w:val="en-US"/>
        </w:rPr>
        <w:t xml:space="preserve">from </w:t>
      </w:r>
      <w:r w:rsidR="0E563313" w:rsidRPr="00A4263E">
        <w:rPr>
          <w:rFonts w:eastAsia="DengXian"/>
          <w:color w:val="000000" w:themeColor="text1"/>
          <w:lang w:val="en-US"/>
        </w:rPr>
        <w:t xml:space="preserve">just </w:t>
      </w:r>
      <w:r w:rsidRPr="00A4263E">
        <w:rPr>
          <w:rFonts w:eastAsia="DengXian"/>
          <w:color w:val="000000" w:themeColor="text1"/>
          <w:lang w:val="en-US"/>
        </w:rPr>
        <w:t xml:space="preserve">the fingerprint using a </w:t>
      </w:r>
      <w:r w:rsidRPr="00A4263E">
        <w:rPr>
          <w:rFonts w:eastAsia="DengXian"/>
          <w:i/>
          <w:iCs/>
          <w:color w:val="000000" w:themeColor="text1"/>
          <w:lang w:val="en-US"/>
        </w:rPr>
        <w:t>k</w:t>
      </w:r>
      <w:r w:rsidRPr="00A4263E">
        <w:rPr>
          <w:rFonts w:eastAsia="DengXian"/>
          <w:color w:val="000000" w:themeColor="text1"/>
          <w:lang w:val="en-US"/>
        </w:rPr>
        <w:t>-NN algorithm</w:t>
      </w:r>
      <w:r w:rsidR="77E9C9C9" w:rsidRPr="00A4263E">
        <w:rPr>
          <w:rFonts w:eastAsia="DengXian"/>
          <w:color w:val="000000" w:themeColor="text1"/>
          <w:lang w:val="en-US"/>
        </w:rPr>
        <w:t>,</w:t>
      </w:r>
      <w:r w:rsidRPr="00A4263E">
        <w:rPr>
          <w:rFonts w:eastAsia="DengXian"/>
          <w:color w:val="000000" w:themeColor="text1"/>
          <w:lang w:val="en-US"/>
        </w:rPr>
        <w:t xml:space="preserve"> </w:t>
      </w:r>
      <w:r w:rsidR="654418C8" w:rsidRPr="00A4263E">
        <w:rPr>
          <w:rFonts w:eastAsia="DengXian"/>
          <w:color w:val="000000" w:themeColor="text1"/>
          <w:lang w:val="en-US"/>
        </w:rPr>
        <w:t>resulting in</w:t>
      </w:r>
      <w:r w:rsidRPr="00A4263E">
        <w:rPr>
          <w:rFonts w:eastAsia="DengXian"/>
          <w:color w:val="000000" w:themeColor="text1"/>
          <w:lang w:val="en-US"/>
        </w:rPr>
        <w:t xml:space="preserve"> correlation coefficient</w:t>
      </w:r>
      <w:r w:rsidR="3CCF1543" w:rsidRPr="00A4263E">
        <w:rPr>
          <w:rFonts w:eastAsia="DengXian"/>
          <w:color w:val="000000" w:themeColor="text1"/>
          <w:lang w:val="en-US"/>
        </w:rPr>
        <w:t>s of</w:t>
      </w:r>
      <w:r w:rsidRPr="00A4263E">
        <w:rPr>
          <w:rFonts w:eastAsia="DengXian"/>
          <w:color w:val="000000" w:themeColor="text1"/>
          <w:lang w:val="en-US"/>
        </w:rPr>
        <w:t xml:space="preserve"> 0.87 for donors and 0.</w:t>
      </w:r>
      <w:r w:rsidR="002248B2" w:rsidRPr="00A4263E">
        <w:rPr>
          <w:rFonts w:eastAsia="DengXian"/>
          <w:color w:val="000000" w:themeColor="text1"/>
          <w:lang w:val="en-US"/>
        </w:rPr>
        <w:t>92</w:t>
      </w:r>
      <w:r w:rsidRPr="00A4263E">
        <w:rPr>
          <w:rFonts w:eastAsia="DengXian"/>
          <w:color w:val="000000" w:themeColor="text1"/>
          <w:lang w:val="en-US"/>
        </w:rPr>
        <w:t xml:space="preserve"> for acceptors.</w:t>
      </w:r>
      <w:r w:rsidR="00D605A1" w:rsidRPr="00A4263E">
        <w:rPr>
          <w:rFonts w:eastAsia="DengXian"/>
          <w:color w:val="000000" w:themeColor="text1"/>
          <w:lang w:val="en-US"/>
        </w:rPr>
        <w:t xml:space="preserve"> Also, </w:t>
      </w:r>
      <w:r w:rsidR="001C71BA" w:rsidRPr="00A4263E">
        <w:rPr>
          <w:rFonts w:eastAsia="DengXian"/>
          <w:color w:val="000000" w:themeColor="text1"/>
          <w:lang w:val="en-US"/>
        </w:rPr>
        <w:t>it is possible to predict a measure of absorption intensity (Σ</w:t>
      </w:r>
      <w:r w:rsidR="001C71BA" w:rsidRPr="00A4263E">
        <w:rPr>
          <w:rFonts w:eastAsia="DengXian"/>
          <w:i/>
          <w:iCs/>
          <w:color w:val="000000" w:themeColor="text1"/>
          <w:lang w:val="en-US"/>
        </w:rPr>
        <w:t>f</w:t>
      </w:r>
      <w:r w:rsidR="001C71BA" w:rsidRPr="00A4263E">
        <w:rPr>
          <w:rFonts w:eastAsia="DengXian"/>
          <w:color w:val="000000" w:themeColor="text1"/>
          <w:lang w:val="en-US"/>
        </w:rPr>
        <w:t xml:space="preserve">) from the fingerprints with correlation coefficient 0.83 for donors and </w:t>
      </w:r>
      <w:r w:rsidR="001C71BA" w:rsidRPr="00A4263E">
        <w:rPr>
          <w:rFonts w:eastAsia="DengXian" w:hint="eastAsia"/>
          <w:color w:val="000000" w:themeColor="text1"/>
          <w:lang w:val="en-US"/>
        </w:rPr>
        <w:t>0.9</w:t>
      </w:r>
      <w:r w:rsidR="001C71BA" w:rsidRPr="00A4263E">
        <w:rPr>
          <w:rFonts w:eastAsia="DengXian"/>
          <w:color w:val="000000" w:themeColor="text1"/>
          <w:lang w:val="en-US"/>
        </w:rPr>
        <w:t xml:space="preserve">9 for acceptors. </w:t>
      </w:r>
    </w:p>
    <w:p w14:paraId="1AFF0A73" w14:textId="35377831" w:rsidR="00D651EE" w:rsidRPr="00A4263E" w:rsidRDefault="0087552E" w:rsidP="0087552E">
      <w:pPr>
        <w:spacing w:line="300" w:lineRule="auto"/>
        <w:ind w:firstLineChars="200" w:firstLine="480"/>
        <w:jc w:val="both"/>
        <w:rPr>
          <w:rFonts w:eastAsia="DengXian"/>
          <w:color w:val="000000" w:themeColor="text1"/>
          <w:lang w:val="en-US"/>
        </w:rPr>
      </w:pPr>
      <w:r w:rsidRPr="00A4263E">
        <w:rPr>
          <w:rFonts w:eastAsia="DengXian"/>
          <w:color w:val="000000" w:themeColor="text1"/>
          <w:lang w:val="en-US"/>
        </w:rPr>
        <w:t>A simple application of the method that does not require any additional tool is based on the (manual) formulation of chemically plausible hypotheses of novel materials by combining known fragments.</w:t>
      </w:r>
      <w:r w:rsidR="005A07FD" w:rsidRPr="00A4263E">
        <w:rPr>
          <w:rFonts w:eastAsia="DengXian"/>
          <w:color w:val="000000" w:themeColor="text1"/>
          <w:lang w:val="en-US"/>
        </w:rPr>
        <w:t xml:space="preserve"> Some recent works on generative models </w:t>
      </w:r>
      <w:r w:rsidR="0005672E" w:rsidRPr="00A4263E">
        <w:rPr>
          <w:rFonts w:eastAsia="DengXian"/>
          <w:color w:val="000000" w:themeColor="text1"/>
          <w:lang w:val="en-US"/>
        </w:rPr>
        <w:t xml:space="preserve"> deal</w:t>
      </w:r>
      <w:r w:rsidR="005A07FD" w:rsidRPr="00A4263E">
        <w:rPr>
          <w:rFonts w:eastAsia="DengXian"/>
          <w:color w:val="000000" w:themeColor="text1"/>
          <w:lang w:val="en-US"/>
        </w:rPr>
        <w:t xml:space="preserve"> with the problem of synthetic cost or ease of synthesis.</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6</w:t>
      </w:r>
      <w:r w:rsidR="00E71238" w:rsidRPr="00A4263E">
        <w:rPr>
          <w:rFonts w:eastAsia="DengXian"/>
          <w:color w:val="000000" w:themeColor="text1"/>
          <w:vertAlign w:val="superscript"/>
          <w:lang w:val="en-US"/>
        </w:rPr>
        <w:t xml:space="preserve">, </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7</w:t>
      </w:r>
      <w:r w:rsidR="00A86670" w:rsidRPr="00A4263E">
        <w:rPr>
          <w:rFonts w:eastAsia="DengXian"/>
          <w:color w:val="000000" w:themeColor="text1"/>
          <w:lang w:val="en-US"/>
        </w:rPr>
        <w:t xml:space="preserve"> </w:t>
      </w:r>
      <w:r w:rsidR="005A07FD" w:rsidRPr="00A4263E">
        <w:rPr>
          <w:rFonts w:eastAsia="DengXian"/>
          <w:color w:val="000000" w:themeColor="text1"/>
          <w:lang w:val="en-US"/>
        </w:rPr>
        <w:t xml:space="preserve">Alternatively, one can screen libraries of existing </w:t>
      </w:r>
      <w:r w:rsidR="00A86670" w:rsidRPr="00A4263E">
        <w:rPr>
          <w:rFonts w:eastAsia="DengXian"/>
          <w:color w:val="000000" w:themeColor="text1"/>
          <w:lang w:val="en-US"/>
        </w:rPr>
        <w:t>compounds</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8</w:t>
      </w:r>
      <w:r w:rsidR="00A86670" w:rsidRPr="00A4263E">
        <w:rPr>
          <w:rFonts w:eastAsia="DengXian"/>
          <w:color w:val="000000" w:themeColor="text1"/>
          <w:lang w:val="en-US"/>
        </w:rPr>
        <w:t xml:space="preserve"> </w:t>
      </w:r>
      <w:r w:rsidR="005A07FD" w:rsidRPr="00A4263E">
        <w:rPr>
          <w:rFonts w:eastAsia="DengXian"/>
          <w:color w:val="000000" w:themeColor="text1"/>
          <w:lang w:val="en-US"/>
        </w:rPr>
        <w:t>or compounds that are easy to make and based on commercially available precursors</w:t>
      </w:r>
      <w:r w:rsidR="00FE5ADB" w:rsidRPr="00A4263E">
        <w:rPr>
          <w:rFonts w:eastAsia="DengXian"/>
          <w:color w:val="000000" w:themeColor="text1"/>
          <w:lang w:val="en-US"/>
        </w:rPr>
        <w:t>.</w:t>
      </w:r>
      <w:r w:rsidR="00A86670" w:rsidRPr="00A4263E">
        <w:rPr>
          <w:rFonts w:eastAsia="DengXian"/>
          <w:color w:val="000000" w:themeColor="text1"/>
          <w:vertAlign w:val="superscript"/>
          <w:lang w:val="en-US"/>
        </w:rPr>
        <w:t>7</w:t>
      </w:r>
      <w:r w:rsidR="008876D8" w:rsidRPr="00A4263E">
        <w:rPr>
          <w:rFonts w:eastAsia="DengXian"/>
          <w:color w:val="000000" w:themeColor="text1"/>
          <w:vertAlign w:val="superscript"/>
          <w:lang w:val="en-US"/>
        </w:rPr>
        <w:t>9</w:t>
      </w:r>
      <w:r w:rsidR="00A86670" w:rsidRPr="00A4263E">
        <w:rPr>
          <w:rFonts w:eastAsia="DengXian"/>
          <w:color w:val="000000" w:themeColor="text1"/>
          <w:lang w:val="en-US"/>
        </w:rPr>
        <w:t xml:space="preserve"> </w:t>
      </w:r>
      <w:r w:rsidRPr="00A4263E">
        <w:rPr>
          <w:rFonts w:eastAsia="DengXian" w:hint="eastAsia"/>
          <w:color w:val="000000" w:themeColor="text1"/>
          <w:lang w:val="en-US"/>
        </w:rPr>
        <w:t>In</w:t>
      </w:r>
      <w:r w:rsidRPr="00A4263E">
        <w:rPr>
          <w:rFonts w:eastAsia="DengXian"/>
          <w:color w:val="000000" w:themeColor="text1"/>
          <w:lang w:val="en-US"/>
        </w:rPr>
        <w:t xml:space="preserve"> this work, a</w:t>
      </w:r>
      <w:r w:rsidR="00D651EE" w:rsidRPr="00A4263E">
        <w:rPr>
          <w:rFonts w:eastAsia="DengXian"/>
          <w:color w:val="000000" w:themeColor="text1"/>
          <w:lang w:val="en-US"/>
        </w:rPr>
        <w:t>s it is important that the test is unbiased to avoid cherry-picking we considered all reports from WoS on the 4</w:t>
      </w:r>
      <w:r w:rsidR="00D651EE" w:rsidRPr="00A4263E">
        <w:rPr>
          <w:rFonts w:eastAsia="DengXian"/>
          <w:color w:val="000000" w:themeColor="text1"/>
          <w:vertAlign w:val="superscript"/>
          <w:lang w:val="en-US"/>
        </w:rPr>
        <w:t>th</w:t>
      </w:r>
      <w:r w:rsidR="00D651EE" w:rsidRPr="00A4263E">
        <w:rPr>
          <w:rFonts w:eastAsia="DengXian"/>
          <w:color w:val="000000" w:themeColor="text1"/>
          <w:lang w:val="en-US"/>
        </w:rPr>
        <w:t xml:space="preserve"> July 2020 for a period of </w:t>
      </w:r>
      <w:r w:rsidR="00981D43" w:rsidRPr="00A4263E">
        <w:rPr>
          <w:rFonts w:eastAsia="DengXian"/>
          <w:color w:val="000000" w:themeColor="text1"/>
          <w:lang w:val="en-US"/>
        </w:rPr>
        <w:t xml:space="preserve">four </w:t>
      </w:r>
      <w:r w:rsidR="00D651EE" w:rsidRPr="00A4263E">
        <w:rPr>
          <w:rFonts w:eastAsia="DengXian"/>
          <w:color w:val="000000" w:themeColor="text1"/>
          <w:lang w:val="en-US"/>
        </w:rPr>
        <w:t xml:space="preserve">weeks </w:t>
      </w:r>
      <w:r w:rsidR="00250ADE" w:rsidRPr="00A4263E">
        <w:rPr>
          <w:rFonts w:eastAsia="DengXian"/>
          <w:color w:val="000000" w:themeColor="text1"/>
          <w:lang w:val="en-US"/>
        </w:rPr>
        <w:t xml:space="preserve">prior to </w:t>
      </w:r>
      <w:r w:rsidR="00D651EE" w:rsidRPr="00A4263E">
        <w:rPr>
          <w:rFonts w:eastAsia="DengXian"/>
          <w:color w:val="000000" w:themeColor="text1"/>
          <w:lang w:val="en-US"/>
        </w:rPr>
        <w:t xml:space="preserve">the search. Nine small molecule OPV systems </w:t>
      </w:r>
      <w:r w:rsidR="008A5819" w:rsidRPr="00A4263E">
        <w:rPr>
          <w:rFonts w:eastAsia="DengXian"/>
          <w:color w:val="000000" w:themeColor="text1"/>
          <w:lang w:val="en-US"/>
        </w:rPr>
        <w:t>were</w:t>
      </w:r>
      <w:r w:rsidR="00D651EE" w:rsidRPr="00A4263E">
        <w:rPr>
          <w:rFonts w:eastAsia="DengXian"/>
          <w:color w:val="000000" w:themeColor="text1"/>
          <w:lang w:val="en-US"/>
        </w:rPr>
        <w:t xml:space="preserve"> reported in this period and have been used as </w:t>
      </w:r>
      <w:r w:rsidR="0024093C" w:rsidRPr="00A4263E">
        <w:rPr>
          <w:rFonts w:eastAsia="DengXian"/>
          <w:color w:val="000000" w:themeColor="text1"/>
          <w:lang w:val="en-US"/>
        </w:rPr>
        <w:t xml:space="preserve">an </w:t>
      </w:r>
      <w:r w:rsidR="00D651EE" w:rsidRPr="00A4263E">
        <w:rPr>
          <w:rFonts w:eastAsia="DengXian"/>
          <w:color w:val="000000" w:themeColor="text1"/>
          <w:lang w:val="en-US"/>
        </w:rPr>
        <w:t xml:space="preserve">additional test set which is reported in Table 2. The results appear encouraging. The </w:t>
      </w:r>
      <w:r w:rsidR="00E165EC" w:rsidRPr="00A4263E">
        <w:rPr>
          <w:rFonts w:eastAsia="DengXian"/>
          <w:color w:val="000000" w:themeColor="text1"/>
          <w:lang w:val="en-US"/>
        </w:rPr>
        <w:t xml:space="preserve">nine </w:t>
      </w:r>
      <w:r w:rsidR="00D651EE" w:rsidRPr="00A4263E">
        <w:rPr>
          <w:rFonts w:eastAsia="DengXian"/>
          <w:color w:val="000000" w:themeColor="text1"/>
          <w:lang w:val="en-US"/>
        </w:rPr>
        <w:t xml:space="preserve">predicted PCEs </w:t>
      </w:r>
      <w:r w:rsidR="00E165EC" w:rsidRPr="00A4263E">
        <w:rPr>
          <w:rFonts w:eastAsia="DengXian"/>
          <w:color w:val="000000" w:themeColor="text1"/>
          <w:lang w:val="en-US"/>
        </w:rPr>
        <w:t>are divided into</w:t>
      </w:r>
      <w:r w:rsidR="00D651EE" w:rsidRPr="00A4263E">
        <w:rPr>
          <w:rFonts w:eastAsia="DengXian"/>
          <w:color w:val="000000" w:themeColor="text1"/>
          <w:lang w:val="en-US"/>
        </w:rPr>
        <w:t xml:space="preserve"> two groups, one group with predicted efficiency lower than 7.7% (</w:t>
      </w:r>
      <w:r w:rsidR="00E165EC" w:rsidRPr="00A4263E">
        <w:rPr>
          <w:rFonts w:eastAsia="DengXian"/>
          <w:color w:val="000000" w:themeColor="text1"/>
          <w:lang w:val="en-US"/>
        </w:rPr>
        <w:t xml:space="preserve">four </w:t>
      </w:r>
      <w:r w:rsidR="00D651EE" w:rsidRPr="00A4263E">
        <w:rPr>
          <w:rFonts w:eastAsia="DengXian"/>
          <w:color w:val="000000" w:themeColor="text1"/>
          <w:lang w:val="en-US"/>
        </w:rPr>
        <w:t>elements) and the other with efficiency larger than 9.4% (</w:t>
      </w:r>
      <w:r w:rsidR="00E165EC" w:rsidRPr="00A4263E">
        <w:rPr>
          <w:rFonts w:eastAsia="DengXian"/>
          <w:color w:val="000000" w:themeColor="text1"/>
          <w:lang w:val="en-US"/>
        </w:rPr>
        <w:t xml:space="preserve">five </w:t>
      </w:r>
      <w:r w:rsidR="00D651EE" w:rsidRPr="00A4263E">
        <w:rPr>
          <w:rFonts w:eastAsia="DengXian"/>
          <w:color w:val="000000" w:themeColor="text1"/>
          <w:lang w:val="en-US"/>
        </w:rPr>
        <w:t xml:space="preserve">elements). The experimental efficiency is also clustered in a low efficiency set (in the range 9-8.7% and a well separate high efficiency set with efficiency &gt;12.4%). The predictions place </w:t>
      </w:r>
      <w:r w:rsidR="00B64C02" w:rsidRPr="00A4263E">
        <w:rPr>
          <w:rFonts w:eastAsia="DengXian"/>
          <w:color w:val="000000" w:themeColor="text1"/>
          <w:lang w:val="en-US"/>
        </w:rPr>
        <w:t>each system correctly</w:t>
      </w:r>
      <w:r w:rsidR="00D651EE" w:rsidRPr="00A4263E">
        <w:rPr>
          <w:rFonts w:eastAsia="DengXian"/>
          <w:color w:val="000000" w:themeColor="text1"/>
          <w:lang w:val="en-US"/>
        </w:rPr>
        <w:t xml:space="preserve"> in the high and low efficiency set with one exception. The rank correlation coefficient between prediction and experiment is 0.72 - in line with the expectation </w:t>
      </w:r>
      <w:r w:rsidR="00B87C92" w:rsidRPr="00A4263E">
        <w:rPr>
          <w:rFonts w:eastAsia="DengXian"/>
          <w:color w:val="000000" w:themeColor="text1"/>
          <w:lang w:val="en-US"/>
        </w:rPr>
        <w:t xml:space="preserve">based </w:t>
      </w:r>
      <w:r w:rsidR="00D651EE" w:rsidRPr="00A4263E">
        <w:rPr>
          <w:rFonts w:eastAsia="DengXian"/>
          <w:color w:val="000000" w:themeColor="text1"/>
          <w:lang w:val="en-US"/>
        </w:rPr>
        <w:t>on cross validation.</w:t>
      </w:r>
    </w:p>
    <w:p w14:paraId="44B683AD" w14:textId="77777777" w:rsidR="00D651EE" w:rsidRPr="00A4263E" w:rsidRDefault="00D651EE" w:rsidP="00455D2E">
      <w:pPr>
        <w:spacing w:line="300" w:lineRule="auto"/>
        <w:ind w:firstLineChars="200" w:firstLine="480"/>
        <w:jc w:val="both"/>
        <w:rPr>
          <w:rFonts w:eastAsia="DengXian"/>
          <w:color w:val="000000" w:themeColor="text1"/>
          <w:lang w:val="en-US"/>
        </w:rPr>
      </w:pPr>
    </w:p>
    <w:p w14:paraId="754C2E1D" w14:textId="77777777" w:rsidR="00BD02EB" w:rsidRPr="00A4263E" w:rsidRDefault="00BD02EB">
      <w:pPr>
        <w:suppressAutoHyphens w:val="0"/>
        <w:rPr>
          <w:rFonts w:eastAsia="SimSun" w:cs="Segoe UI"/>
          <w:b/>
          <w:bCs/>
          <w:color w:val="000000" w:themeColor="text1"/>
          <w:lang w:bidi="ar-SA"/>
        </w:rPr>
      </w:pPr>
      <w:r w:rsidRPr="00A4263E">
        <w:rPr>
          <w:rFonts w:eastAsia="SimSun" w:cs="Segoe UI" w:hint="eastAsia"/>
          <w:b/>
          <w:bCs/>
          <w:color w:val="000000" w:themeColor="text1"/>
          <w:lang w:bidi="ar-SA"/>
        </w:rPr>
        <w:br w:type="page"/>
      </w:r>
    </w:p>
    <w:p w14:paraId="59FF6AEC" w14:textId="38217D69" w:rsidR="00D651EE" w:rsidRPr="00A4263E" w:rsidRDefault="00D651EE" w:rsidP="002915C6">
      <w:pPr>
        <w:suppressAutoHyphens w:val="0"/>
        <w:jc w:val="both"/>
        <w:textAlignment w:val="baseline"/>
        <w:rPr>
          <w:rFonts w:eastAsia="SimSun" w:cs="Segoe UI"/>
          <w:color w:val="000000" w:themeColor="text1"/>
          <w:lang w:val="en-US" w:bidi="ar-SA"/>
        </w:rPr>
      </w:pPr>
      <w:r w:rsidRPr="00A4263E">
        <w:rPr>
          <w:rFonts w:eastAsia="SimSun" w:cs="Segoe UI"/>
          <w:b/>
          <w:bCs/>
          <w:color w:val="000000" w:themeColor="text1"/>
          <w:lang w:bidi="ar-SA"/>
        </w:rPr>
        <w:lastRenderedPageBreak/>
        <w:t>Table 2</w:t>
      </w:r>
      <w:r w:rsidRPr="00A4263E">
        <w:rPr>
          <w:rFonts w:eastAsia="SimSun" w:cs="Segoe UI"/>
          <w:color w:val="000000" w:themeColor="text1"/>
          <w:lang w:bidi="ar-SA"/>
        </w:rPr>
        <w:t xml:space="preserve">. Power conversion efficiency </w:t>
      </w:r>
      <w:r w:rsidR="00652D41" w:rsidRPr="00A4263E">
        <w:rPr>
          <w:rFonts w:eastAsia="SimSun" w:cs="Segoe UI"/>
          <w:color w:val="000000" w:themeColor="text1"/>
          <w:lang w:bidi="ar-SA"/>
        </w:rPr>
        <w:t xml:space="preserve">(PCE) </w:t>
      </w:r>
      <w:r w:rsidRPr="00A4263E">
        <w:rPr>
          <w:rFonts w:eastAsia="SimSun" w:cs="Segoe UI"/>
          <w:color w:val="000000" w:themeColor="text1"/>
          <w:lang w:bidi="ar-SA"/>
        </w:rPr>
        <w:t>predictions</w:t>
      </w:r>
      <w:r w:rsidR="006840D9" w:rsidRPr="00A4263E">
        <w:rPr>
          <w:rFonts w:eastAsia="SimSun" w:cs="Segoe UI"/>
          <w:color w:val="000000" w:themeColor="text1"/>
          <w:lang w:bidi="ar-SA"/>
        </w:rPr>
        <w:t xml:space="preserve"> of</w:t>
      </w:r>
      <w:r w:rsidRPr="00A4263E">
        <w:rPr>
          <w:rFonts w:eastAsia="SimSun" w:cs="Segoe UI"/>
          <w:color w:val="000000" w:themeColor="text1"/>
          <w:lang w:bidi="ar-SA"/>
        </w:rPr>
        <w:t xml:space="preserve"> </w:t>
      </w:r>
      <w:r w:rsidR="006840D9" w:rsidRPr="00A4263E">
        <w:rPr>
          <w:rFonts w:eastAsia="SimSun" w:cs="Segoe UI"/>
          <w:color w:val="000000" w:themeColor="text1"/>
          <w:lang w:bidi="ar-SA"/>
        </w:rPr>
        <w:t xml:space="preserve">D/A pairs of small molecule OSCs </w:t>
      </w:r>
      <w:r w:rsidRPr="00A4263E">
        <w:rPr>
          <w:rFonts w:eastAsia="SimSun" w:cs="Segoe UI"/>
          <w:color w:val="000000" w:themeColor="text1"/>
          <w:lang w:bidi="ar-SA"/>
        </w:rPr>
        <w:t>for latest four weeks before 4</w:t>
      </w:r>
      <w:r w:rsidRPr="00A4263E">
        <w:rPr>
          <w:rFonts w:eastAsia="SimSun" w:cs="Segoe UI"/>
          <w:color w:val="000000" w:themeColor="text1"/>
          <w:vertAlign w:val="superscript"/>
          <w:lang w:bidi="ar-SA"/>
        </w:rPr>
        <w:t>th</w:t>
      </w:r>
      <w:r w:rsidRPr="00A4263E">
        <w:rPr>
          <w:rFonts w:eastAsia="SimSun" w:cs="Segoe UI"/>
          <w:color w:val="000000" w:themeColor="text1"/>
          <w:lang w:bidi="ar-SA"/>
        </w:rPr>
        <w:t xml:space="preserve"> July 2020</w:t>
      </w:r>
      <w:r w:rsidR="006840D9" w:rsidRPr="00A4263E">
        <w:rPr>
          <w:rFonts w:eastAsia="SimSun" w:cs="Segoe UI"/>
          <w:color w:val="000000" w:themeColor="text1"/>
          <w:lang w:bidi="ar-SA"/>
        </w:rPr>
        <w:t>.</w:t>
      </w:r>
      <w:r w:rsidRPr="00A4263E">
        <w:rPr>
          <w:rFonts w:eastAsia="SimSun" w:cs="Segoe UI"/>
          <w:color w:val="000000" w:themeColor="text1"/>
          <w:lang w:bidi="ar-SA"/>
        </w:rPr>
        <w:t> </w:t>
      </w:r>
      <w:r w:rsidR="006840D9" w:rsidRPr="00A4263E">
        <w:rPr>
          <w:rFonts w:eastAsia="SimSun" w:cs="Segoe UI"/>
          <w:color w:val="000000" w:themeColor="text1"/>
          <w:lang w:bidi="ar-SA"/>
        </w:rPr>
        <w:t>Predictions obtained with</w:t>
      </w:r>
      <w:r w:rsidRPr="00A4263E">
        <w:rPr>
          <w:rFonts w:eastAsia="SimSun" w:cs="Segoe UI"/>
          <w:color w:val="000000" w:themeColor="text1"/>
          <w:lang w:bidi="ar-SA"/>
        </w:rPr>
        <w:t xml:space="preserve"> </w:t>
      </w:r>
      <w:r w:rsidRPr="00A4263E">
        <w:rPr>
          <w:rFonts w:eastAsia="SimSun" w:cs="Segoe UI"/>
          <w:i/>
          <w:iCs/>
          <w:color w:val="000000" w:themeColor="text1"/>
          <w:lang w:bidi="ar-SA"/>
        </w:rPr>
        <w:t>k</w:t>
      </w:r>
      <w:r w:rsidR="006D48AE" w:rsidRPr="00A4263E">
        <w:rPr>
          <w:rFonts w:eastAsia="SimSun" w:cs="Segoe UI"/>
          <w:color w:val="000000" w:themeColor="text1"/>
          <w:lang w:bidi="ar-SA"/>
        </w:rPr>
        <w:noBreakHyphen/>
      </w:r>
      <w:r w:rsidRPr="00A4263E">
        <w:rPr>
          <w:rFonts w:eastAsia="SimSun" w:cs="Segoe UI"/>
          <w:color w:val="000000" w:themeColor="text1"/>
          <w:lang w:bidi="ar-SA"/>
        </w:rPr>
        <w:t>NN algorithm </w:t>
      </w:r>
      <w:r w:rsidR="00F022AE" w:rsidRPr="00A4263E">
        <w:rPr>
          <w:rFonts w:eastAsia="SimSun" w:cs="Segoe UI"/>
          <w:color w:val="000000" w:themeColor="text1"/>
          <w:lang w:bidi="ar-SA"/>
        </w:rPr>
        <w:t>(</w:t>
      </w:r>
      <w:r w:rsidR="00F022AE" w:rsidRPr="00A4263E">
        <w:rPr>
          <w:rFonts w:eastAsia="SimSun" w:cs="Segoe UI"/>
          <w:i/>
          <w:iCs/>
          <w:color w:val="000000" w:themeColor="text1"/>
          <w:lang w:bidi="ar-SA"/>
        </w:rPr>
        <w:t>k</w:t>
      </w:r>
      <w:r w:rsidR="00F022AE" w:rsidRPr="00A4263E">
        <w:rPr>
          <w:rFonts w:eastAsia="SimSun" w:cs="Segoe UI"/>
          <w:color w:val="000000" w:themeColor="text1"/>
          <w:lang w:bidi="ar-SA"/>
        </w:rPr>
        <w:t xml:space="preserve">=3) </w:t>
      </w:r>
      <w:r w:rsidRPr="00A4263E">
        <w:rPr>
          <w:rFonts w:eastAsia="SimSun" w:cs="Segoe UI"/>
          <w:color w:val="000000" w:themeColor="text1"/>
          <w:lang w:bidi="ar-SA"/>
        </w:rPr>
        <w:t>using the “9D</w:t>
      </w:r>
      <w:r w:rsidRPr="00A4263E">
        <w:rPr>
          <w:rFonts w:eastAsia="SimSun" w:cs="Segoe UI"/>
          <w:color w:val="000000" w:themeColor="text1"/>
          <w:vertAlign w:val="subscript"/>
          <w:lang w:bidi="ar-SA"/>
        </w:rPr>
        <w:t>ph</w:t>
      </w:r>
      <w:r w:rsidRPr="00A4263E">
        <w:rPr>
          <w:rFonts w:eastAsia="SimSun" w:cs="Segoe UI"/>
          <w:color w:val="000000" w:themeColor="text1"/>
          <w:lang w:bidi="ar-SA"/>
        </w:rPr>
        <w:t>(5basic+2D+2A)+2D</w:t>
      </w:r>
      <w:r w:rsidRPr="00A4263E">
        <w:rPr>
          <w:rFonts w:eastAsia="SimSun" w:cs="Segoe UI"/>
          <w:color w:val="000000" w:themeColor="text1"/>
          <w:vertAlign w:val="subscript"/>
          <w:lang w:bidi="ar-SA"/>
        </w:rPr>
        <w:t>fp</w:t>
      </w:r>
      <w:r w:rsidRPr="00A4263E">
        <w:rPr>
          <w:rFonts w:eastAsia="SimSun" w:cs="Segoe UI"/>
          <w:color w:val="000000" w:themeColor="text1"/>
          <w:lang w:bidi="ar-SA"/>
        </w:rPr>
        <w:t>” descriptors. </w:t>
      </w:r>
      <w:r w:rsidRPr="00A4263E">
        <w:rPr>
          <w:rFonts w:eastAsia="SimSun" w:cs="Segoe UI"/>
          <w:color w:val="000000" w:themeColor="text1"/>
          <w:lang w:val="en-US" w:bidi="ar-SA"/>
        </w:rPr>
        <w:t> </w:t>
      </w:r>
    </w:p>
    <w:tbl>
      <w:tblPr>
        <w:tblStyle w:val="TableGrid"/>
        <w:tblW w:w="8366" w:type="dxa"/>
        <w:tblLook w:val="04A0" w:firstRow="1" w:lastRow="0" w:firstColumn="1" w:lastColumn="0" w:noHBand="0" w:noVBand="1"/>
      </w:tblPr>
      <w:tblGrid>
        <w:gridCol w:w="855"/>
        <w:gridCol w:w="1257"/>
        <w:gridCol w:w="1558"/>
        <w:gridCol w:w="856"/>
        <w:gridCol w:w="1713"/>
        <w:gridCol w:w="2127"/>
      </w:tblGrid>
      <w:tr w:rsidR="002B1531" w:rsidRPr="00A4263E" w14:paraId="7455CC45"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50D781A4" w14:textId="77777777" w:rsidR="002915C6" w:rsidRPr="00A4263E" w:rsidRDefault="002915C6">
            <w:pPr>
              <w:jc w:val="center"/>
              <w:rPr>
                <w:rFonts w:eastAsia="DengXian" w:cs="Liberation Serif"/>
                <w:color w:val="000000" w:themeColor="text1"/>
                <w:lang w:val="en-US" w:bidi="ar-SA"/>
              </w:rPr>
            </w:pPr>
            <w:r w:rsidRPr="00A4263E">
              <w:rPr>
                <w:rFonts w:eastAsia="DengXian" w:cs="Liberation Serif"/>
                <w:color w:val="000000" w:themeColor="text1"/>
                <w:lang w:val="en-US"/>
              </w:rPr>
              <w:t>Index</w:t>
            </w:r>
          </w:p>
        </w:tc>
        <w:tc>
          <w:tcPr>
            <w:tcW w:w="1257" w:type="dxa"/>
            <w:tcBorders>
              <w:top w:val="single" w:sz="4" w:space="0" w:color="auto"/>
              <w:left w:val="single" w:sz="4" w:space="0" w:color="auto"/>
              <w:bottom w:val="single" w:sz="4" w:space="0" w:color="auto"/>
              <w:right w:val="single" w:sz="4" w:space="0" w:color="auto"/>
            </w:tcBorders>
            <w:noWrap/>
            <w:hideMark/>
          </w:tcPr>
          <w:p w14:paraId="769559A0"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Donor ID</w:t>
            </w:r>
          </w:p>
        </w:tc>
        <w:tc>
          <w:tcPr>
            <w:tcW w:w="1558" w:type="dxa"/>
            <w:tcBorders>
              <w:top w:val="single" w:sz="4" w:space="0" w:color="auto"/>
              <w:left w:val="single" w:sz="4" w:space="0" w:color="auto"/>
              <w:bottom w:val="single" w:sz="4" w:space="0" w:color="auto"/>
              <w:right w:val="single" w:sz="4" w:space="0" w:color="auto"/>
            </w:tcBorders>
            <w:noWrap/>
            <w:hideMark/>
          </w:tcPr>
          <w:p w14:paraId="5A9C424A"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Acceptor ID</w:t>
            </w:r>
          </w:p>
        </w:tc>
        <w:tc>
          <w:tcPr>
            <w:tcW w:w="856" w:type="dxa"/>
            <w:tcBorders>
              <w:top w:val="single" w:sz="4" w:space="0" w:color="auto"/>
              <w:left w:val="single" w:sz="4" w:space="0" w:color="auto"/>
              <w:bottom w:val="single" w:sz="4" w:space="0" w:color="auto"/>
              <w:right w:val="single" w:sz="4" w:space="0" w:color="auto"/>
            </w:tcBorders>
            <w:noWrap/>
            <w:hideMark/>
          </w:tcPr>
          <w:p w14:paraId="37A7F1C4"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Ref.</w:t>
            </w:r>
          </w:p>
        </w:tc>
        <w:tc>
          <w:tcPr>
            <w:tcW w:w="1713" w:type="dxa"/>
            <w:tcBorders>
              <w:top w:val="single" w:sz="4" w:space="0" w:color="auto"/>
              <w:left w:val="single" w:sz="4" w:space="0" w:color="auto"/>
              <w:bottom w:val="single" w:sz="4" w:space="0" w:color="auto"/>
              <w:right w:val="single" w:sz="4" w:space="0" w:color="auto"/>
            </w:tcBorders>
            <w:noWrap/>
            <w:hideMark/>
          </w:tcPr>
          <w:p w14:paraId="40F2C0B9"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Expt. PCE (%)</w:t>
            </w:r>
          </w:p>
        </w:tc>
        <w:tc>
          <w:tcPr>
            <w:tcW w:w="2127" w:type="dxa"/>
            <w:tcBorders>
              <w:top w:val="single" w:sz="4" w:space="0" w:color="auto"/>
              <w:left w:val="single" w:sz="4" w:space="0" w:color="auto"/>
              <w:bottom w:val="single" w:sz="4" w:space="0" w:color="auto"/>
              <w:right w:val="single" w:sz="4" w:space="0" w:color="auto"/>
            </w:tcBorders>
            <w:noWrap/>
            <w:hideMark/>
          </w:tcPr>
          <w:p w14:paraId="3BD84EDA"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Predicted PCE (%)</w:t>
            </w:r>
          </w:p>
        </w:tc>
      </w:tr>
      <w:tr w:rsidR="002B1531" w:rsidRPr="00A4263E" w14:paraId="5E691D33"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1A8A736C"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1</w:t>
            </w:r>
          </w:p>
        </w:tc>
        <w:tc>
          <w:tcPr>
            <w:tcW w:w="1257" w:type="dxa"/>
            <w:tcBorders>
              <w:top w:val="single" w:sz="4" w:space="0" w:color="auto"/>
              <w:left w:val="single" w:sz="4" w:space="0" w:color="auto"/>
              <w:bottom w:val="single" w:sz="4" w:space="0" w:color="auto"/>
              <w:right w:val="single" w:sz="4" w:space="0" w:color="auto"/>
            </w:tcBorders>
            <w:noWrap/>
            <w:hideMark/>
          </w:tcPr>
          <w:p w14:paraId="4C7AAF8E"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BSCl-C2</w:t>
            </w:r>
          </w:p>
        </w:tc>
        <w:tc>
          <w:tcPr>
            <w:tcW w:w="1558" w:type="dxa"/>
            <w:tcBorders>
              <w:top w:val="single" w:sz="4" w:space="0" w:color="auto"/>
              <w:left w:val="single" w:sz="4" w:space="0" w:color="auto"/>
              <w:bottom w:val="single" w:sz="4" w:space="0" w:color="auto"/>
              <w:right w:val="single" w:sz="4" w:space="0" w:color="auto"/>
            </w:tcBorders>
            <w:noWrap/>
            <w:hideMark/>
          </w:tcPr>
          <w:p w14:paraId="19ADB2B4"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IDIC-4Cl</w:t>
            </w:r>
          </w:p>
        </w:tc>
        <w:tc>
          <w:tcPr>
            <w:tcW w:w="856" w:type="dxa"/>
            <w:tcBorders>
              <w:top w:val="single" w:sz="4" w:space="0" w:color="auto"/>
              <w:left w:val="single" w:sz="4" w:space="0" w:color="auto"/>
              <w:bottom w:val="single" w:sz="4" w:space="0" w:color="auto"/>
              <w:right w:val="single" w:sz="4" w:space="0" w:color="auto"/>
            </w:tcBorders>
            <w:noWrap/>
            <w:hideMark/>
          </w:tcPr>
          <w:p w14:paraId="37AD6E3F" w14:textId="7F48B9B3"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8876D8" w:rsidRPr="00A4263E">
              <w:rPr>
                <w:rFonts w:eastAsia="DengXian" w:cs="Liberation Serif"/>
                <w:color w:val="000000" w:themeColor="text1"/>
                <w:lang w:val="en-US"/>
              </w:rPr>
              <w:t>80</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136B2BF9"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12.40</w:t>
            </w:r>
          </w:p>
        </w:tc>
        <w:tc>
          <w:tcPr>
            <w:tcW w:w="2127" w:type="dxa"/>
            <w:tcBorders>
              <w:top w:val="single" w:sz="4" w:space="0" w:color="auto"/>
              <w:left w:val="single" w:sz="4" w:space="0" w:color="auto"/>
              <w:bottom w:val="single" w:sz="4" w:space="0" w:color="auto"/>
              <w:right w:val="single" w:sz="4" w:space="0" w:color="auto"/>
            </w:tcBorders>
            <w:noWrap/>
            <w:hideMark/>
          </w:tcPr>
          <w:p w14:paraId="1182B512"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7.03</w:t>
            </w:r>
          </w:p>
        </w:tc>
      </w:tr>
      <w:tr w:rsidR="002B1531" w:rsidRPr="00A4263E" w14:paraId="2F7778B9"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01920712"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2</w:t>
            </w:r>
          </w:p>
        </w:tc>
        <w:tc>
          <w:tcPr>
            <w:tcW w:w="1257" w:type="dxa"/>
            <w:tcBorders>
              <w:top w:val="single" w:sz="4" w:space="0" w:color="auto"/>
              <w:left w:val="single" w:sz="4" w:space="0" w:color="auto"/>
              <w:bottom w:val="single" w:sz="4" w:space="0" w:color="auto"/>
              <w:right w:val="single" w:sz="4" w:space="0" w:color="auto"/>
            </w:tcBorders>
            <w:noWrap/>
            <w:hideMark/>
          </w:tcPr>
          <w:p w14:paraId="5A25F356"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2FDC5T</w:t>
            </w:r>
          </w:p>
        </w:tc>
        <w:tc>
          <w:tcPr>
            <w:tcW w:w="1558" w:type="dxa"/>
            <w:tcBorders>
              <w:top w:val="single" w:sz="4" w:space="0" w:color="auto"/>
              <w:left w:val="single" w:sz="4" w:space="0" w:color="auto"/>
              <w:bottom w:val="single" w:sz="4" w:space="0" w:color="auto"/>
              <w:right w:val="single" w:sz="4" w:space="0" w:color="auto"/>
            </w:tcBorders>
            <w:noWrap/>
            <w:hideMark/>
          </w:tcPr>
          <w:p w14:paraId="7CF5141D"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IDIC-4F</w:t>
            </w:r>
          </w:p>
        </w:tc>
        <w:tc>
          <w:tcPr>
            <w:tcW w:w="856" w:type="dxa"/>
            <w:tcBorders>
              <w:top w:val="single" w:sz="4" w:space="0" w:color="auto"/>
              <w:left w:val="single" w:sz="4" w:space="0" w:color="auto"/>
              <w:bottom w:val="single" w:sz="4" w:space="0" w:color="auto"/>
              <w:right w:val="single" w:sz="4" w:space="0" w:color="auto"/>
            </w:tcBorders>
            <w:noWrap/>
            <w:hideMark/>
          </w:tcPr>
          <w:p w14:paraId="61119B16" w14:textId="0BC6B794"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1</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7B779340"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8.70</w:t>
            </w:r>
          </w:p>
        </w:tc>
        <w:tc>
          <w:tcPr>
            <w:tcW w:w="2127" w:type="dxa"/>
            <w:tcBorders>
              <w:top w:val="single" w:sz="4" w:space="0" w:color="auto"/>
              <w:left w:val="single" w:sz="4" w:space="0" w:color="auto"/>
              <w:bottom w:val="single" w:sz="4" w:space="0" w:color="auto"/>
              <w:right w:val="single" w:sz="4" w:space="0" w:color="auto"/>
            </w:tcBorders>
            <w:noWrap/>
            <w:hideMark/>
          </w:tcPr>
          <w:p w14:paraId="3558EC8C"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7.22</w:t>
            </w:r>
          </w:p>
        </w:tc>
      </w:tr>
      <w:tr w:rsidR="002B1531" w:rsidRPr="00A4263E" w14:paraId="5553E170"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155F1E16"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3</w:t>
            </w:r>
          </w:p>
        </w:tc>
        <w:tc>
          <w:tcPr>
            <w:tcW w:w="1257" w:type="dxa"/>
            <w:tcBorders>
              <w:top w:val="single" w:sz="4" w:space="0" w:color="auto"/>
              <w:left w:val="single" w:sz="4" w:space="0" w:color="auto"/>
              <w:bottom w:val="single" w:sz="4" w:space="0" w:color="auto"/>
              <w:right w:val="single" w:sz="4" w:space="0" w:color="auto"/>
            </w:tcBorders>
            <w:noWrap/>
            <w:hideMark/>
          </w:tcPr>
          <w:p w14:paraId="7D11F367"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DC5T</w:t>
            </w:r>
          </w:p>
        </w:tc>
        <w:tc>
          <w:tcPr>
            <w:tcW w:w="1558" w:type="dxa"/>
            <w:tcBorders>
              <w:top w:val="single" w:sz="4" w:space="0" w:color="auto"/>
              <w:left w:val="single" w:sz="4" w:space="0" w:color="auto"/>
              <w:bottom w:val="single" w:sz="4" w:space="0" w:color="auto"/>
              <w:right w:val="single" w:sz="4" w:space="0" w:color="auto"/>
            </w:tcBorders>
            <w:noWrap/>
            <w:hideMark/>
          </w:tcPr>
          <w:p w14:paraId="34B3A636"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IDIC-4F</w:t>
            </w:r>
          </w:p>
        </w:tc>
        <w:tc>
          <w:tcPr>
            <w:tcW w:w="856" w:type="dxa"/>
            <w:tcBorders>
              <w:top w:val="single" w:sz="4" w:space="0" w:color="auto"/>
              <w:left w:val="single" w:sz="4" w:space="0" w:color="auto"/>
              <w:bottom w:val="single" w:sz="4" w:space="0" w:color="auto"/>
              <w:right w:val="single" w:sz="4" w:space="0" w:color="auto"/>
            </w:tcBorders>
            <w:noWrap/>
            <w:hideMark/>
          </w:tcPr>
          <w:p w14:paraId="6AFC3FC1" w14:textId="20B5EECB"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1</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6A26BCA8"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6.81</w:t>
            </w:r>
          </w:p>
        </w:tc>
        <w:tc>
          <w:tcPr>
            <w:tcW w:w="2127" w:type="dxa"/>
            <w:tcBorders>
              <w:top w:val="single" w:sz="4" w:space="0" w:color="auto"/>
              <w:left w:val="single" w:sz="4" w:space="0" w:color="auto"/>
              <w:bottom w:val="single" w:sz="4" w:space="0" w:color="auto"/>
              <w:right w:val="single" w:sz="4" w:space="0" w:color="auto"/>
            </w:tcBorders>
            <w:noWrap/>
            <w:hideMark/>
          </w:tcPr>
          <w:p w14:paraId="6B206873"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7.32</w:t>
            </w:r>
          </w:p>
        </w:tc>
      </w:tr>
      <w:tr w:rsidR="002B1531" w:rsidRPr="00A4263E" w14:paraId="427E10C1"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0DFC61A1"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4</w:t>
            </w:r>
          </w:p>
        </w:tc>
        <w:tc>
          <w:tcPr>
            <w:tcW w:w="1257" w:type="dxa"/>
            <w:tcBorders>
              <w:top w:val="single" w:sz="4" w:space="0" w:color="auto"/>
              <w:left w:val="single" w:sz="4" w:space="0" w:color="auto"/>
              <w:bottom w:val="single" w:sz="4" w:space="0" w:color="auto"/>
              <w:right w:val="single" w:sz="4" w:space="0" w:color="auto"/>
            </w:tcBorders>
            <w:noWrap/>
            <w:hideMark/>
          </w:tcPr>
          <w:p w14:paraId="263A0C18"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BTRCl</w:t>
            </w:r>
          </w:p>
        </w:tc>
        <w:tc>
          <w:tcPr>
            <w:tcW w:w="1558" w:type="dxa"/>
            <w:tcBorders>
              <w:top w:val="single" w:sz="4" w:space="0" w:color="auto"/>
              <w:left w:val="single" w:sz="4" w:space="0" w:color="auto"/>
              <w:bottom w:val="single" w:sz="4" w:space="0" w:color="auto"/>
              <w:right w:val="single" w:sz="4" w:space="0" w:color="auto"/>
            </w:tcBorders>
            <w:noWrap/>
            <w:hideMark/>
          </w:tcPr>
          <w:p w14:paraId="1BEECDD0"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PC</w:t>
            </w:r>
            <w:r w:rsidRPr="00A4263E">
              <w:rPr>
                <w:rFonts w:eastAsia="DengXian" w:cs="Liberation Serif"/>
                <w:color w:val="000000" w:themeColor="text1"/>
                <w:vertAlign w:val="subscript"/>
                <w:lang w:val="en-US"/>
              </w:rPr>
              <w:t>71</w:t>
            </w:r>
            <w:r w:rsidRPr="00A4263E">
              <w:rPr>
                <w:rFonts w:eastAsia="DengXian" w:cs="Liberation Serif"/>
                <w:color w:val="000000" w:themeColor="text1"/>
                <w:lang w:val="en-US"/>
              </w:rPr>
              <w:t>BM</w:t>
            </w:r>
          </w:p>
        </w:tc>
        <w:tc>
          <w:tcPr>
            <w:tcW w:w="856" w:type="dxa"/>
            <w:tcBorders>
              <w:top w:val="single" w:sz="4" w:space="0" w:color="auto"/>
              <w:left w:val="single" w:sz="4" w:space="0" w:color="auto"/>
              <w:bottom w:val="single" w:sz="4" w:space="0" w:color="auto"/>
              <w:right w:val="single" w:sz="4" w:space="0" w:color="auto"/>
            </w:tcBorders>
            <w:noWrap/>
            <w:hideMark/>
          </w:tcPr>
          <w:p w14:paraId="335A56EA" w14:textId="74967E78"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2</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2BC52B3F"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9.00</w:t>
            </w:r>
          </w:p>
        </w:tc>
        <w:tc>
          <w:tcPr>
            <w:tcW w:w="2127" w:type="dxa"/>
            <w:tcBorders>
              <w:top w:val="single" w:sz="4" w:space="0" w:color="auto"/>
              <w:left w:val="single" w:sz="4" w:space="0" w:color="auto"/>
              <w:bottom w:val="single" w:sz="4" w:space="0" w:color="auto"/>
              <w:right w:val="single" w:sz="4" w:space="0" w:color="auto"/>
            </w:tcBorders>
            <w:noWrap/>
            <w:hideMark/>
          </w:tcPr>
          <w:p w14:paraId="4618DA5E"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7.66</w:t>
            </w:r>
          </w:p>
        </w:tc>
      </w:tr>
      <w:tr w:rsidR="002B1531" w:rsidRPr="00A4263E" w14:paraId="54D18537"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79559653"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5</w:t>
            </w:r>
          </w:p>
        </w:tc>
        <w:tc>
          <w:tcPr>
            <w:tcW w:w="1257" w:type="dxa"/>
            <w:tcBorders>
              <w:top w:val="single" w:sz="4" w:space="0" w:color="auto"/>
              <w:left w:val="single" w:sz="4" w:space="0" w:color="auto"/>
              <w:bottom w:val="single" w:sz="4" w:space="0" w:color="auto"/>
              <w:right w:val="single" w:sz="4" w:space="0" w:color="auto"/>
            </w:tcBorders>
            <w:noWrap/>
            <w:hideMark/>
          </w:tcPr>
          <w:p w14:paraId="6374E2AA"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SM1-S</w:t>
            </w:r>
          </w:p>
        </w:tc>
        <w:tc>
          <w:tcPr>
            <w:tcW w:w="1558" w:type="dxa"/>
            <w:tcBorders>
              <w:top w:val="single" w:sz="4" w:space="0" w:color="auto"/>
              <w:left w:val="single" w:sz="4" w:space="0" w:color="auto"/>
              <w:bottom w:val="single" w:sz="4" w:space="0" w:color="auto"/>
              <w:right w:val="single" w:sz="4" w:space="0" w:color="auto"/>
            </w:tcBorders>
            <w:noWrap/>
            <w:hideMark/>
          </w:tcPr>
          <w:p w14:paraId="16287EFC"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Y6</w:t>
            </w:r>
          </w:p>
        </w:tc>
        <w:tc>
          <w:tcPr>
            <w:tcW w:w="856" w:type="dxa"/>
            <w:tcBorders>
              <w:top w:val="single" w:sz="4" w:space="0" w:color="auto"/>
              <w:left w:val="single" w:sz="4" w:space="0" w:color="auto"/>
              <w:bottom w:val="single" w:sz="4" w:space="0" w:color="auto"/>
              <w:right w:val="single" w:sz="4" w:space="0" w:color="auto"/>
            </w:tcBorders>
            <w:noWrap/>
            <w:hideMark/>
          </w:tcPr>
          <w:p w14:paraId="2A9C3A40" w14:textId="31EF6E1F"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3</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467385A3"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12.94</w:t>
            </w:r>
          </w:p>
        </w:tc>
        <w:tc>
          <w:tcPr>
            <w:tcW w:w="2127" w:type="dxa"/>
            <w:tcBorders>
              <w:top w:val="single" w:sz="4" w:space="0" w:color="auto"/>
              <w:left w:val="single" w:sz="4" w:space="0" w:color="auto"/>
              <w:bottom w:val="single" w:sz="4" w:space="0" w:color="auto"/>
              <w:right w:val="single" w:sz="4" w:space="0" w:color="auto"/>
            </w:tcBorders>
            <w:noWrap/>
            <w:hideMark/>
          </w:tcPr>
          <w:p w14:paraId="58DA96A1"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9.47</w:t>
            </w:r>
          </w:p>
        </w:tc>
      </w:tr>
      <w:tr w:rsidR="002B1531" w:rsidRPr="00A4263E" w14:paraId="6E0F911C"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04F069F3"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6</w:t>
            </w:r>
          </w:p>
        </w:tc>
        <w:tc>
          <w:tcPr>
            <w:tcW w:w="1257" w:type="dxa"/>
            <w:tcBorders>
              <w:top w:val="single" w:sz="4" w:space="0" w:color="auto"/>
              <w:left w:val="single" w:sz="4" w:space="0" w:color="auto"/>
              <w:bottom w:val="single" w:sz="4" w:space="0" w:color="auto"/>
              <w:right w:val="single" w:sz="4" w:space="0" w:color="auto"/>
            </w:tcBorders>
            <w:noWrap/>
            <w:hideMark/>
          </w:tcPr>
          <w:p w14:paraId="161D3006"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BTTzR</w:t>
            </w:r>
          </w:p>
        </w:tc>
        <w:tc>
          <w:tcPr>
            <w:tcW w:w="1558" w:type="dxa"/>
            <w:tcBorders>
              <w:top w:val="single" w:sz="4" w:space="0" w:color="auto"/>
              <w:left w:val="single" w:sz="4" w:space="0" w:color="auto"/>
              <w:bottom w:val="single" w:sz="4" w:space="0" w:color="auto"/>
              <w:right w:val="single" w:sz="4" w:space="0" w:color="auto"/>
            </w:tcBorders>
            <w:noWrap/>
            <w:hideMark/>
          </w:tcPr>
          <w:p w14:paraId="78C8181D"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Y6</w:t>
            </w:r>
          </w:p>
        </w:tc>
        <w:tc>
          <w:tcPr>
            <w:tcW w:w="856" w:type="dxa"/>
            <w:tcBorders>
              <w:top w:val="single" w:sz="4" w:space="0" w:color="auto"/>
              <w:left w:val="single" w:sz="4" w:space="0" w:color="auto"/>
              <w:bottom w:val="single" w:sz="4" w:space="0" w:color="auto"/>
              <w:right w:val="single" w:sz="4" w:space="0" w:color="auto"/>
            </w:tcBorders>
            <w:noWrap/>
            <w:hideMark/>
          </w:tcPr>
          <w:p w14:paraId="2F520ABF" w14:textId="13232783"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4</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7972FEC0"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13.50</w:t>
            </w:r>
          </w:p>
        </w:tc>
        <w:tc>
          <w:tcPr>
            <w:tcW w:w="2127" w:type="dxa"/>
            <w:tcBorders>
              <w:top w:val="single" w:sz="4" w:space="0" w:color="auto"/>
              <w:left w:val="single" w:sz="4" w:space="0" w:color="auto"/>
              <w:bottom w:val="single" w:sz="4" w:space="0" w:color="auto"/>
              <w:right w:val="single" w:sz="4" w:space="0" w:color="auto"/>
            </w:tcBorders>
            <w:noWrap/>
            <w:hideMark/>
          </w:tcPr>
          <w:p w14:paraId="4BA402E3"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9.51</w:t>
            </w:r>
          </w:p>
        </w:tc>
      </w:tr>
      <w:tr w:rsidR="002B1531" w:rsidRPr="00A4263E" w14:paraId="41236B00"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663EC66C"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7</w:t>
            </w:r>
          </w:p>
        </w:tc>
        <w:tc>
          <w:tcPr>
            <w:tcW w:w="1257" w:type="dxa"/>
            <w:tcBorders>
              <w:top w:val="single" w:sz="4" w:space="0" w:color="auto"/>
              <w:left w:val="single" w:sz="4" w:space="0" w:color="auto"/>
              <w:bottom w:val="single" w:sz="4" w:space="0" w:color="auto"/>
              <w:right w:val="single" w:sz="4" w:space="0" w:color="auto"/>
            </w:tcBorders>
            <w:noWrap/>
            <w:hideMark/>
          </w:tcPr>
          <w:p w14:paraId="114F02C4"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BTRCl</w:t>
            </w:r>
          </w:p>
        </w:tc>
        <w:tc>
          <w:tcPr>
            <w:tcW w:w="1558" w:type="dxa"/>
            <w:tcBorders>
              <w:top w:val="single" w:sz="4" w:space="0" w:color="auto"/>
              <w:left w:val="single" w:sz="4" w:space="0" w:color="auto"/>
              <w:bottom w:val="single" w:sz="4" w:space="0" w:color="auto"/>
              <w:right w:val="single" w:sz="4" w:space="0" w:color="auto"/>
            </w:tcBorders>
            <w:noWrap/>
            <w:hideMark/>
          </w:tcPr>
          <w:p w14:paraId="1F29D167"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Y6</w:t>
            </w:r>
          </w:p>
        </w:tc>
        <w:tc>
          <w:tcPr>
            <w:tcW w:w="856" w:type="dxa"/>
            <w:tcBorders>
              <w:top w:val="single" w:sz="4" w:space="0" w:color="auto"/>
              <w:left w:val="single" w:sz="4" w:space="0" w:color="auto"/>
              <w:bottom w:val="single" w:sz="4" w:space="0" w:color="auto"/>
              <w:right w:val="single" w:sz="4" w:space="0" w:color="auto"/>
            </w:tcBorders>
            <w:noWrap/>
            <w:hideMark/>
          </w:tcPr>
          <w:p w14:paraId="225318BD" w14:textId="54808CFA"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2</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68E8C69A"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13.30</w:t>
            </w:r>
          </w:p>
        </w:tc>
        <w:tc>
          <w:tcPr>
            <w:tcW w:w="2127" w:type="dxa"/>
            <w:tcBorders>
              <w:top w:val="single" w:sz="4" w:space="0" w:color="auto"/>
              <w:left w:val="single" w:sz="4" w:space="0" w:color="auto"/>
              <w:bottom w:val="single" w:sz="4" w:space="0" w:color="auto"/>
              <w:right w:val="single" w:sz="4" w:space="0" w:color="auto"/>
            </w:tcBorders>
            <w:noWrap/>
            <w:hideMark/>
          </w:tcPr>
          <w:p w14:paraId="4517E7C6"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9.52</w:t>
            </w:r>
          </w:p>
        </w:tc>
      </w:tr>
      <w:tr w:rsidR="002B1531" w:rsidRPr="00A4263E" w14:paraId="6F00EF94"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06CCB133"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8</w:t>
            </w:r>
          </w:p>
        </w:tc>
        <w:tc>
          <w:tcPr>
            <w:tcW w:w="1257" w:type="dxa"/>
            <w:tcBorders>
              <w:top w:val="single" w:sz="4" w:space="0" w:color="auto"/>
              <w:left w:val="single" w:sz="4" w:space="0" w:color="auto"/>
              <w:bottom w:val="single" w:sz="4" w:space="0" w:color="auto"/>
              <w:right w:val="single" w:sz="4" w:space="0" w:color="auto"/>
            </w:tcBorders>
            <w:noWrap/>
            <w:hideMark/>
          </w:tcPr>
          <w:p w14:paraId="75B6AEF7"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SM1-F</w:t>
            </w:r>
          </w:p>
        </w:tc>
        <w:tc>
          <w:tcPr>
            <w:tcW w:w="1558" w:type="dxa"/>
            <w:tcBorders>
              <w:top w:val="single" w:sz="4" w:space="0" w:color="auto"/>
              <w:left w:val="single" w:sz="4" w:space="0" w:color="auto"/>
              <w:bottom w:val="single" w:sz="4" w:space="0" w:color="auto"/>
              <w:right w:val="single" w:sz="4" w:space="0" w:color="auto"/>
            </w:tcBorders>
            <w:noWrap/>
            <w:hideMark/>
          </w:tcPr>
          <w:p w14:paraId="7C6337D5"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Y6</w:t>
            </w:r>
          </w:p>
        </w:tc>
        <w:tc>
          <w:tcPr>
            <w:tcW w:w="856" w:type="dxa"/>
            <w:tcBorders>
              <w:top w:val="single" w:sz="4" w:space="0" w:color="auto"/>
              <w:left w:val="single" w:sz="4" w:space="0" w:color="auto"/>
              <w:bottom w:val="single" w:sz="4" w:space="0" w:color="auto"/>
              <w:right w:val="single" w:sz="4" w:space="0" w:color="auto"/>
            </w:tcBorders>
            <w:noWrap/>
            <w:hideMark/>
          </w:tcPr>
          <w:p w14:paraId="0561DB32" w14:textId="2BCA5C36"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3</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1622C789"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14.07</w:t>
            </w:r>
          </w:p>
        </w:tc>
        <w:tc>
          <w:tcPr>
            <w:tcW w:w="2127" w:type="dxa"/>
            <w:tcBorders>
              <w:top w:val="single" w:sz="4" w:space="0" w:color="auto"/>
              <w:left w:val="single" w:sz="4" w:space="0" w:color="auto"/>
              <w:bottom w:val="single" w:sz="4" w:space="0" w:color="auto"/>
              <w:right w:val="single" w:sz="4" w:space="0" w:color="auto"/>
            </w:tcBorders>
            <w:noWrap/>
            <w:hideMark/>
          </w:tcPr>
          <w:p w14:paraId="4F4D995A"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9.54</w:t>
            </w:r>
          </w:p>
        </w:tc>
      </w:tr>
      <w:tr w:rsidR="002915C6" w:rsidRPr="00A4263E" w14:paraId="36C7AA62" w14:textId="77777777" w:rsidTr="00BC6CB0">
        <w:trPr>
          <w:trHeight w:val="280"/>
        </w:trPr>
        <w:tc>
          <w:tcPr>
            <w:tcW w:w="855" w:type="dxa"/>
            <w:tcBorders>
              <w:top w:val="single" w:sz="4" w:space="0" w:color="auto"/>
              <w:left w:val="single" w:sz="4" w:space="0" w:color="auto"/>
              <w:bottom w:val="single" w:sz="4" w:space="0" w:color="auto"/>
              <w:right w:val="single" w:sz="4" w:space="0" w:color="auto"/>
            </w:tcBorders>
            <w:noWrap/>
            <w:hideMark/>
          </w:tcPr>
          <w:p w14:paraId="11F3F176" w14:textId="77777777" w:rsidR="002915C6" w:rsidRPr="00A4263E" w:rsidRDefault="002915C6">
            <w:pPr>
              <w:jc w:val="center"/>
              <w:rPr>
                <w:rFonts w:eastAsiaTheme="minorHAnsi" w:cs="Liberation Serif"/>
                <w:color w:val="000000" w:themeColor="text1"/>
                <w:lang w:eastAsia="en-US"/>
              </w:rPr>
            </w:pPr>
            <w:r w:rsidRPr="00A4263E">
              <w:rPr>
                <w:rFonts w:eastAsia="DengXian" w:cs="Liberation Serif"/>
                <w:color w:val="000000" w:themeColor="text1"/>
                <w:lang w:val="en-US"/>
              </w:rPr>
              <w:t>9</w:t>
            </w:r>
          </w:p>
        </w:tc>
        <w:tc>
          <w:tcPr>
            <w:tcW w:w="1257" w:type="dxa"/>
            <w:tcBorders>
              <w:top w:val="single" w:sz="4" w:space="0" w:color="auto"/>
              <w:left w:val="single" w:sz="4" w:space="0" w:color="auto"/>
              <w:bottom w:val="single" w:sz="4" w:space="0" w:color="auto"/>
              <w:right w:val="single" w:sz="4" w:space="0" w:color="auto"/>
            </w:tcBorders>
            <w:noWrap/>
            <w:hideMark/>
          </w:tcPr>
          <w:p w14:paraId="5682F689"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SM1</w:t>
            </w:r>
          </w:p>
        </w:tc>
        <w:tc>
          <w:tcPr>
            <w:tcW w:w="1558" w:type="dxa"/>
            <w:tcBorders>
              <w:top w:val="single" w:sz="4" w:space="0" w:color="auto"/>
              <w:left w:val="single" w:sz="4" w:space="0" w:color="auto"/>
              <w:bottom w:val="single" w:sz="4" w:space="0" w:color="auto"/>
              <w:right w:val="single" w:sz="4" w:space="0" w:color="auto"/>
            </w:tcBorders>
            <w:noWrap/>
            <w:hideMark/>
          </w:tcPr>
          <w:p w14:paraId="7938C839"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Y6</w:t>
            </w:r>
          </w:p>
        </w:tc>
        <w:tc>
          <w:tcPr>
            <w:tcW w:w="856" w:type="dxa"/>
            <w:tcBorders>
              <w:top w:val="single" w:sz="4" w:space="0" w:color="auto"/>
              <w:left w:val="single" w:sz="4" w:space="0" w:color="auto"/>
              <w:bottom w:val="single" w:sz="4" w:space="0" w:color="auto"/>
              <w:right w:val="single" w:sz="4" w:space="0" w:color="auto"/>
            </w:tcBorders>
            <w:noWrap/>
            <w:hideMark/>
          </w:tcPr>
          <w:p w14:paraId="12662679" w14:textId="75B36CB0"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w:t>
            </w:r>
            <w:r w:rsidR="00A86670" w:rsidRPr="00A4263E">
              <w:rPr>
                <w:rFonts w:eastAsia="DengXian" w:cs="Liberation Serif"/>
                <w:color w:val="000000" w:themeColor="text1"/>
                <w:lang w:val="en-US"/>
              </w:rPr>
              <w:t>8</w:t>
            </w:r>
            <w:r w:rsidR="008876D8" w:rsidRPr="00A4263E">
              <w:rPr>
                <w:rFonts w:eastAsia="DengXian" w:cs="Liberation Serif"/>
                <w:color w:val="000000" w:themeColor="text1"/>
                <w:lang w:val="en-US"/>
              </w:rPr>
              <w:t>3</w:t>
            </w:r>
            <w:r w:rsidRPr="00A4263E">
              <w:rPr>
                <w:rFonts w:eastAsia="DengXian" w:cs="Liberation Serif"/>
                <w:color w:val="000000" w:themeColor="text1"/>
                <w:lang w:val="en-US"/>
              </w:rPr>
              <w:t>]</w:t>
            </w:r>
          </w:p>
        </w:tc>
        <w:tc>
          <w:tcPr>
            <w:tcW w:w="1713" w:type="dxa"/>
            <w:tcBorders>
              <w:top w:val="single" w:sz="4" w:space="0" w:color="auto"/>
              <w:left w:val="single" w:sz="4" w:space="0" w:color="auto"/>
              <w:bottom w:val="single" w:sz="4" w:space="0" w:color="auto"/>
              <w:right w:val="single" w:sz="4" w:space="0" w:color="auto"/>
            </w:tcBorders>
            <w:noWrap/>
            <w:hideMark/>
          </w:tcPr>
          <w:p w14:paraId="73DEBBDB"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12.72</w:t>
            </w:r>
          </w:p>
        </w:tc>
        <w:tc>
          <w:tcPr>
            <w:tcW w:w="2127" w:type="dxa"/>
            <w:tcBorders>
              <w:top w:val="single" w:sz="4" w:space="0" w:color="auto"/>
              <w:left w:val="single" w:sz="4" w:space="0" w:color="auto"/>
              <w:bottom w:val="single" w:sz="4" w:space="0" w:color="auto"/>
              <w:right w:val="single" w:sz="4" w:space="0" w:color="auto"/>
            </w:tcBorders>
            <w:noWrap/>
            <w:hideMark/>
          </w:tcPr>
          <w:p w14:paraId="42D9C0D6" w14:textId="77777777" w:rsidR="002915C6" w:rsidRPr="00A4263E" w:rsidRDefault="002915C6">
            <w:pPr>
              <w:jc w:val="center"/>
              <w:rPr>
                <w:rFonts w:eastAsia="DengXian" w:cs="Liberation Serif"/>
                <w:color w:val="000000" w:themeColor="text1"/>
                <w:lang w:val="en-US"/>
              </w:rPr>
            </w:pPr>
            <w:r w:rsidRPr="00A4263E">
              <w:rPr>
                <w:rFonts w:eastAsia="DengXian" w:cs="Liberation Serif"/>
                <w:color w:val="000000" w:themeColor="text1"/>
                <w:lang w:val="en-US"/>
              </w:rPr>
              <w:t>10.61</w:t>
            </w:r>
          </w:p>
        </w:tc>
      </w:tr>
    </w:tbl>
    <w:p w14:paraId="6434ACF0" w14:textId="77777777" w:rsidR="0021509D" w:rsidRPr="00A4263E" w:rsidRDefault="0021509D" w:rsidP="55E05D88">
      <w:pPr>
        <w:rPr>
          <w:rFonts w:eastAsiaTheme="minorEastAsia"/>
          <w:b/>
          <w:bCs/>
          <w:color w:val="000000" w:themeColor="text1"/>
          <w:lang w:val="en-US"/>
        </w:rPr>
      </w:pPr>
    </w:p>
    <w:p w14:paraId="59CB917F" w14:textId="77777777" w:rsidR="008660E6" w:rsidRPr="00A4263E" w:rsidRDefault="00EF0960" w:rsidP="00C77C1E">
      <w:pPr>
        <w:pStyle w:val="ListParagraph"/>
        <w:numPr>
          <w:ilvl w:val="0"/>
          <w:numId w:val="4"/>
        </w:numPr>
        <w:spacing w:line="300" w:lineRule="auto"/>
        <w:ind w:firstLineChars="0"/>
        <w:jc w:val="both"/>
        <w:rPr>
          <w:rFonts w:eastAsiaTheme="minorEastAsia"/>
          <w:b/>
          <w:bCs/>
          <w:color w:val="000000" w:themeColor="text1"/>
        </w:rPr>
      </w:pPr>
      <w:r w:rsidRPr="00A4263E">
        <w:rPr>
          <w:rFonts w:eastAsiaTheme="minorEastAsia"/>
          <w:b/>
          <w:bCs/>
          <w:color w:val="000000" w:themeColor="text1"/>
        </w:rPr>
        <w:t>Conc</w:t>
      </w:r>
      <w:r w:rsidR="008660E6" w:rsidRPr="00A4263E">
        <w:rPr>
          <w:rFonts w:eastAsiaTheme="minorEastAsia"/>
          <w:b/>
          <w:bCs/>
          <w:color w:val="000000" w:themeColor="text1"/>
        </w:rPr>
        <w:t>lusions</w:t>
      </w:r>
    </w:p>
    <w:p w14:paraId="6724F46F" w14:textId="626CC7E5" w:rsidR="00BD02EB" w:rsidRPr="00A4263E" w:rsidRDefault="00D94EA7" w:rsidP="61DFA3E5">
      <w:pPr>
        <w:spacing w:line="300" w:lineRule="auto"/>
        <w:jc w:val="both"/>
        <w:rPr>
          <w:rFonts w:eastAsia="DengXian"/>
          <w:color w:val="000000" w:themeColor="text1"/>
          <w:lang w:val="en-US"/>
        </w:rPr>
      </w:pPr>
      <w:r w:rsidRPr="00A4263E">
        <w:rPr>
          <w:rFonts w:eastAsiaTheme="minorEastAsia"/>
          <w:color w:val="000000" w:themeColor="text1"/>
          <w:lang w:val="en-US"/>
        </w:rPr>
        <w:t>In summary, we have construc</w:t>
      </w:r>
      <w:r w:rsidR="00A9373A" w:rsidRPr="00A4263E">
        <w:rPr>
          <w:rFonts w:eastAsiaTheme="minorEastAsia"/>
          <w:color w:val="000000" w:themeColor="text1"/>
          <w:lang w:val="en-US"/>
        </w:rPr>
        <w:t xml:space="preserve">ted a large database of small molecule OPV containing their experimental characteristics and a </w:t>
      </w:r>
      <w:r w:rsidR="00283B1E" w:rsidRPr="00A4263E">
        <w:rPr>
          <w:rFonts w:eastAsiaTheme="minorEastAsia"/>
          <w:color w:val="000000" w:themeColor="text1"/>
          <w:lang w:val="en-US"/>
        </w:rPr>
        <w:t xml:space="preserve">broad </w:t>
      </w:r>
      <w:r w:rsidR="00A9373A" w:rsidRPr="00A4263E">
        <w:rPr>
          <w:rFonts w:eastAsiaTheme="minorEastAsia"/>
          <w:color w:val="000000" w:themeColor="text1"/>
          <w:lang w:val="en-US"/>
        </w:rPr>
        <w:t>set of computed properties. We have used the database to study the correlation between descriptors and experimental efficiency</w:t>
      </w:r>
      <w:r w:rsidR="00D51A88" w:rsidRPr="00A4263E">
        <w:rPr>
          <w:rFonts w:eastAsiaTheme="minorEastAsia"/>
          <w:color w:val="000000" w:themeColor="text1"/>
          <w:lang w:val="en-US"/>
        </w:rPr>
        <w:t>. We have also</w:t>
      </w:r>
      <w:r w:rsidR="00A9373A" w:rsidRPr="00A4263E">
        <w:rPr>
          <w:rFonts w:eastAsiaTheme="minorEastAsia"/>
          <w:color w:val="000000" w:themeColor="text1"/>
          <w:lang w:val="en-US"/>
        </w:rPr>
        <w:t xml:space="preserve"> </w:t>
      </w:r>
      <w:r w:rsidR="00D51A88" w:rsidRPr="00A4263E">
        <w:rPr>
          <w:rFonts w:eastAsiaTheme="minorEastAsia"/>
          <w:color w:val="000000" w:themeColor="text1"/>
          <w:lang w:val="en-US"/>
        </w:rPr>
        <w:t xml:space="preserve">analyzed </w:t>
      </w:r>
      <w:r w:rsidR="00A9373A" w:rsidRPr="00A4263E">
        <w:rPr>
          <w:rFonts w:eastAsiaTheme="minorEastAsia"/>
          <w:color w:val="000000" w:themeColor="text1"/>
          <w:lang w:val="en-US"/>
        </w:rPr>
        <w:t xml:space="preserve">the </w:t>
      </w:r>
      <w:r w:rsidR="5AC602EE" w:rsidRPr="00A4263E">
        <w:rPr>
          <w:rFonts w:eastAsiaTheme="minorEastAsia"/>
          <w:color w:val="000000" w:themeColor="text1"/>
          <w:lang w:val="en-US"/>
        </w:rPr>
        <w:t xml:space="preserve">effect of increasing the </w:t>
      </w:r>
      <w:r w:rsidR="6148437A" w:rsidRPr="00A4263E">
        <w:rPr>
          <w:rFonts w:eastAsiaTheme="minorEastAsia"/>
          <w:color w:val="000000" w:themeColor="text1"/>
          <w:lang w:val="en-US"/>
        </w:rPr>
        <w:t xml:space="preserve">number </w:t>
      </w:r>
      <w:r w:rsidR="5AC602EE" w:rsidRPr="00A4263E">
        <w:rPr>
          <w:rFonts w:eastAsiaTheme="minorEastAsia"/>
          <w:color w:val="000000" w:themeColor="text1"/>
          <w:lang w:val="en-US"/>
        </w:rPr>
        <w:t xml:space="preserve">of descriptors </w:t>
      </w:r>
      <w:r w:rsidR="00A9373A" w:rsidRPr="00A4263E">
        <w:rPr>
          <w:rFonts w:eastAsiaTheme="minorEastAsia"/>
          <w:color w:val="000000" w:themeColor="text1"/>
          <w:lang w:val="en-US"/>
        </w:rPr>
        <w:t xml:space="preserve">on ML prediction efficiency. </w:t>
      </w:r>
      <w:r w:rsidR="6BDDEA8E" w:rsidRPr="00A4263E">
        <w:rPr>
          <w:rFonts w:eastAsiaTheme="minorEastAsia"/>
          <w:color w:val="000000" w:themeColor="text1"/>
          <w:lang w:val="en-US"/>
        </w:rPr>
        <w:t xml:space="preserve">The results reveal that the larger and </w:t>
      </w:r>
      <w:r w:rsidR="4C77D717" w:rsidRPr="00A4263E">
        <w:rPr>
          <w:rFonts w:eastAsiaTheme="minorEastAsia"/>
          <w:color w:val="000000" w:themeColor="text1"/>
          <w:lang w:val="en-US"/>
        </w:rPr>
        <w:t>more recent</w:t>
      </w:r>
      <w:r w:rsidR="6BDDEA8E" w:rsidRPr="00A4263E">
        <w:rPr>
          <w:rFonts w:eastAsiaTheme="minorEastAsia"/>
          <w:color w:val="000000" w:themeColor="text1"/>
          <w:lang w:val="en-US"/>
        </w:rPr>
        <w:t xml:space="preserve"> dataset could improve the ML prediction accuracy. </w:t>
      </w:r>
      <w:r w:rsidR="6A417A63" w:rsidRPr="00A4263E">
        <w:rPr>
          <w:rFonts w:eastAsia="DengXian"/>
          <w:color w:val="000000" w:themeColor="text1"/>
          <w:lang w:val="en-US"/>
        </w:rPr>
        <w:t>We should keep in mind that not all ML model</w:t>
      </w:r>
      <w:r w:rsidR="086DE344" w:rsidRPr="00A4263E">
        <w:rPr>
          <w:rFonts w:eastAsia="DengXian"/>
          <w:color w:val="000000" w:themeColor="text1"/>
          <w:lang w:val="en-US"/>
        </w:rPr>
        <w:t>s</w:t>
      </w:r>
      <w:r w:rsidR="6A417A63" w:rsidRPr="00A4263E">
        <w:rPr>
          <w:rFonts w:eastAsia="DengXian"/>
          <w:color w:val="000000" w:themeColor="text1"/>
          <w:lang w:val="en-US"/>
        </w:rPr>
        <w:t xml:space="preserve"> have the same computational cost</w:t>
      </w:r>
      <w:r w:rsidR="00694995" w:rsidRPr="00A4263E">
        <w:rPr>
          <w:rFonts w:eastAsia="DengXian"/>
          <w:color w:val="000000" w:themeColor="text1"/>
          <w:lang w:val="en-US"/>
        </w:rPr>
        <w:t>, and</w:t>
      </w:r>
      <w:r w:rsidR="00AC7919" w:rsidRPr="00A4263E">
        <w:rPr>
          <w:rFonts w:eastAsia="DengXian"/>
          <w:color w:val="000000" w:themeColor="text1"/>
          <w:lang w:val="en-US"/>
        </w:rPr>
        <w:t xml:space="preserve"> </w:t>
      </w:r>
      <w:r w:rsidR="00694995" w:rsidRPr="00A4263E">
        <w:rPr>
          <w:rFonts w:eastAsia="DengXian"/>
          <w:color w:val="000000" w:themeColor="text1"/>
          <w:lang w:val="en-US"/>
        </w:rPr>
        <w:t>s</w:t>
      </w:r>
      <w:r w:rsidR="6A417A63" w:rsidRPr="00A4263E">
        <w:rPr>
          <w:rFonts w:eastAsia="DengXian"/>
          <w:color w:val="000000" w:themeColor="text1"/>
          <w:lang w:val="en-US"/>
        </w:rPr>
        <w:t>ome low-cost method</w:t>
      </w:r>
      <w:r w:rsidR="00AC7919" w:rsidRPr="00A4263E">
        <w:rPr>
          <w:rFonts w:eastAsia="DengXian"/>
          <w:color w:val="000000" w:themeColor="text1"/>
          <w:lang w:val="en-US"/>
        </w:rPr>
        <w:t>,</w:t>
      </w:r>
      <w:r w:rsidR="6A417A63" w:rsidRPr="00A4263E">
        <w:rPr>
          <w:rFonts w:eastAsia="DengXian"/>
          <w:color w:val="000000" w:themeColor="text1"/>
          <w:lang w:val="en-US"/>
        </w:rPr>
        <w:t xml:space="preserve"> like those including simple </w:t>
      </w:r>
      <w:r w:rsidR="450DEE8B" w:rsidRPr="00A4263E">
        <w:rPr>
          <w:rFonts w:eastAsia="DengXian"/>
          <w:color w:val="000000" w:themeColor="text1"/>
          <w:lang w:val="en-US"/>
        </w:rPr>
        <w:t xml:space="preserve">physical </w:t>
      </w:r>
      <w:r w:rsidR="6A417A63" w:rsidRPr="00A4263E">
        <w:rPr>
          <w:rFonts w:eastAsia="DengXian"/>
          <w:color w:val="000000" w:themeColor="text1"/>
          <w:lang w:val="en-US"/>
        </w:rPr>
        <w:t>descriptors and structural features</w:t>
      </w:r>
      <w:r w:rsidR="00AC7919" w:rsidRPr="00A4263E">
        <w:rPr>
          <w:rFonts w:eastAsia="DengXian"/>
          <w:color w:val="000000" w:themeColor="text1"/>
          <w:lang w:val="en-US"/>
        </w:rPr>
        <w:t>,</w:t>
      </w:r>
      <w:r w:rsidR="6A417A63" w:rsidRPr="00A4263E">
        <w:rPr>
          <w:rFonts w:eastAsia="DengXian"/>
          <w:color w:val="000000" w:themeColor="text1"/>
          <w:lang w:val="en-US"/>
        </w:rPr>
        <w:t xml:space="preserve"> already</w:t>
      </w:r>
      <w:r w:rsidR="00AC7919" w:rsidRPr="00A4263E">
        <w:rPr>
          <w:rFonts w:eastAsia="DengXian"/>
          <w:color w:val="000000" w:themeColor="text1"/>
          <w:lang w:val="en-US"/>
        </w:rPr>
        <w:t xml:space="preserve"> have</w:t>
      </w:r>
      <w:r w:rsidR="6A417A63" w:rsidRPr="00A4263E">
        <w:rPr>
          <w:rFonts w:eastAsia="DengXian"/>
          <w:color w:val="000000" w:themeColor="text1"/>
          <w:lang w:val="en-US"/>
        </w:rPr>
        <w:t xml:space="preserve"> </w:t>
      </w:r>
      <w:r w:rsidR="6A417A63" w:rsidRPr="00A4263E">
        <w:rPr>
          <w:rFonts w:eastAsia="DengXian"/>
          <w:i/>
          <w:iCs/>
          <w:color w:val="000000" w:themeColor="text1"/>
          <w:lang w:val="en-US"/>
        </w:rPr>
        <w:t>r</w:t>
      </w:r>
      <w:r w:rsidR="5C497CA4" w:rsidRPr="00A4263E">
        <w:rPr>
          <w:rFonts w:eastAsia="Liberation Serif" w:cs="Liberation Serif"/>
          <w:color w:val="000000" w:themeColor="text1"/>
          <w:lang w:val="en-US"/>
        </w:rPr>
        <w:t xml:space="preserve"> ≈</w:t>
      </w:r>
      <w:r w:rsidR="6A417A63" w:rsidRPr="00A4263E">
        <w:rPr>
          <w:rFonts w:eastAsia="DengXian"/>
          <w:color w:val="000000" w:themeColor="text1"/>
          <w:lang w:val="en-US"/>
        </w:rPr>
        <w:t xml:space="preserve"> 0.7. </w:t>
      </w:r>
      <w:r w:rsidR="00201FF0" w:rsidRPr="00A4263E">
        <w:rPr>
          <w:rFonts w:eastAsia="DengXian"/>
          <w:color w:val="000000" w:themeColor="text1"/>
          <w:lang w:val="en-US"/>
        </w:rPr>
        <w:t>The choice of method depends on the number of hypotheses to be tested. For few test case manually generated one can use the most predictive and expensive method that would take few CPU hours per molecule. F</w:t>
      </w:r>
      <w:r w:rsidR="00201FF0" w:rsidRPr="00A4263E">
        <w:rPr>
          <w:rFonts w:eastAsia="DengXian" w:hint="eastAsia"/>
          <w:color w:val="000000" w:themeColor="text1"/>
          <w:lang w:val="en-US"/>
        </w:rPr>
        <w:t>o</w:t>
      </w:r>
      <w:r w:rsidR="00201FF0" w:rsidRPr="00A4263E">
        <w:rPr>
          <w:rFonts w:eastAsia="DengXian"/>
          <w:color w:val="000000" w:themeColor="text1"/>
          <w:lang w:val="en-US"/>
        </w:rPr>
        <w:t>r very large databases of hypothetical molecules to be tested</w:t>
      </w:r>
      <w:r w:rsidR="00CF4A41" w:rsidRPr="00A4263E">
        <w:rPr>
          <w:rFonts w:eastAsia="DengXian"/>
          <w:color w:val="000000" w:themeColor="text1"/>
          <w:lang w:val="en-US"/>
        </w:rPr>
        <w:t>,</w:t>
      </w:r>
      <w:r w:rsidR="00201FF0" w:rsidRPr="00A4263E">
        <w:rPr>
          <w:rFonts w:eastAsia="DengXian"/>
          <w:color w:val="000000" w:themeColor="text1"/>
          <w:lang w:val="en-US"/>
        </w:rPr>
        <w:t xml:space="preserve"> one can perform a first screening based on structural fingerprints (at negligible computational cost) followed by </w:t>
      </w:r>
      <w:r w:rsidR="00CF4A41" w:rsidRPr="00A4263E">
        <w:rPr>
          <w:rFonts w:eastAsia="DengXian"/>
          <w:color w:val="000000" w:themeColor="text1"/>
          <w:lang w:val="en-US"/>
        </w:rPr>
        <w:t xml:space="preserve">a </w:t>
      </w:r>
      <w:r w:rsidR="00201FF0" w:rsidRPr="00A4263E">
        <w:rPr>
          <w:rFonts w:eastAsia="DengXian"/>
          <w:color w:val="000000" w:themeColor="text1"/>
          <w:lang w:val="en-US"/>
        </w:rPr>
        <w:t>screening of intermediate accuracy limited to the most promising candidates.</w:t>
      </w:r>
      <w:bookmarkStart w:id="2" w:name="_Hlk46033704"/>
    </w:p>
    <w:p w14:paraId="481FA4E5" w14:textId="2C4C5AD4" w:rsidR="001E6EFA" w:rsidRPr="00A4263E" w:rsidRDefault="295227D5" w:rsidP="00BD02EB">
      <w:pPr>
        <w:spacing w:line="300" w:lineRule="auto"/>
        <w:ind w:firstLine="420"/>
        <w:jc w:val="both"/>
        <w:rPr>
          <w:color w:val="000000" w:themeColor="text1"/>
        </w:rPr>
      </w:pPr>
      <w:r w:rsidRPr="00A4263E">
        <w:rPr>
          <w:rFonts w:eastAsiaTheme="minorEastAsia"/>
          <w:color w:val="000000" w:themeColor="text1"/>
          <w:lang w:val="en-US"/>
        </w:rPr>
        <w:t>A</w:t>
      </w:r>
      <w:r w:rsidR="6BDDEA8E" w:rsidRPr="00A4263E">
        <w:rPr>
          <w:rFonts w:eastAsiaTheme="minorEastAsia"/>
          <w:color w:val="000000" w:themeColor="text1"/>
          <w:lang w:val="en-US"/>
        </w:rPr>
        <w:t xml:space="preserve">lthough </w:t>
      </w:r>
      <w:r w:rsidR="017EC271" w:rsidRPr="00A4263E">
        <w:rPr>
          <w:rFonts w:eastAsiaTheme="minorEastAsia"/>
          <w:color w:val="000000" w:themeColor="text1"/>
          <w:lang w:val="en-US"/>
        </w:rPr>
        <w:t xml:space="preserve">we have </w:t>
      </w:r>
      <w:r w:rsidR="002C4E09" w:rsidRPr="00A4263E">
        <w:rPr>
          <w:rFonts w:eastAsiaTheme="minorEastAsia"/>
          <w:color w:val="000000" w:themeColor="text1"/>
          <w:lang w:val="en-US"/>
        </w:rPr>
        <w:t>included</w:t>
      </w:r>
      <w:r w:rsidR="6BDDEA8E" w:rsidRPr="00A4263E">
        <w:rPr>
          <w:rFonts w:eastAsiaTheme="minorEastAsia"/>
          <w:color w:val="000000" w:themeColor="text1"/>
          <w:lang w:val="en-US"/>
        </w:rPr>
        <w:t xml:space="preserve"> excited-state and miscibility </w:t>
      </w:r>
      <w:r w:rsidRPr="00A4263E">
        <w:rPr>
          <w:rFonts w:eastAsiaTheme="minorEastAsia"/>
          <w:color w:val="000000" w:themeColor="text1"/>
          <w:lang w:val="en-US"/>
        </w:rPr>
        <w:t>descriptors</w:t>
      </w:r>
      <w:r w:rsidR="002C4E09" w:rsidRPr="00A4263E">
        <w:rPr>
          <w:rFonts w:eastAsiaTheme="minorEastAsia"/>
          <w:color w:val="000000" w:themeColor="text1"/>
          <w:lang w:val="en-US"/>
        </w:rPr>
        <w:t xml:space="preserve"> in the ML analysis</w:t>
      </w:r>
      <w:r w:rsidR="33E27573" w:rsidRPr="00A4263E">
        <w:rPr>
          <w:rFonts w:eastAsiaTheme="minorEastAsia"/>
          <w:color w:val="000000" w:themeColor="text1"/>
          <w:lang w:val="en-US"/>
        </w:rPr>
        <w:t>,</w:t>
      </w:r>
      <w:r w:rsidRPr="00A4263E">
        <w:rPr>
          <w:rFonts w:eastAsiaTheme="minorEastAsia"/>
          <w:color w:val="000000" w:themeColor="text1"/>
          <w:lang w:val="en-US"/>
        </w:rPr>
        <w:t xml:space="preserve"> the </w:t>
      </w:r>
      <w:r w:rsidR="70AC99F8" w:rsidRPr="00A4263E">
        <w:rPr>
          <w:rFonts w:eastAsiaTheme="minorEastAsia"/>
          <w:color w:val="000000" w:themeColor="text1"/>
          <w:lang w:val="en-US"/>
        </w:rPr>
        <w:t xml:space="preserve">ML </w:t>
      </w:r>
      <w:r w:rsidRPr="00A4263E">
        <w:rPr>
          <w:rFonts w:eastAsiaTheme="minorEastAsia"/>
          <w:color w:val="000000" w:themeColor="text1"/>
          <w:lang w:val="en-US"/>
        </w:rPr>
        <w:t>prediction accuracy ha</w:t>
      </w:r>
      <w:r w:rsidR="34CEBBBD" w:rsidRPr="00A4263E">
        <w:rPr>
          <w:rFonts w:eastAsiaTheme="minorEastAsia"/>
          <w:color w:val="000000" w:themeColor="text1"/>
          <w:lang w:val="en-US"/>
        </w:rPr>
        <w:t>s</w:t>
      </w:r>
      <w:r w:rsidRPr="00A4263E">
        <w:rPr>
          <w:rFonts w:eastAsiaTheme="minorEastAsia"/>
          <w:color w:val="000000" w:themeColor="text1"/>
          <w:lang w:val="en-US"/>
        </w:rPr>
        <w:t xml:space="preserve"> not improved as </w:t>
      </w:r>
      <w:r w:rsidR="5BE6DF9D" w:rsidRPr="00A4263E">
        <w:rPr>
          <w:rFonts w:eastAsiaTheme="minorEastAsia"/>
          <w:color w:val="000000" w:themeColor="text1"/>
          <w:lang w:val="en-US"/>
        </w:rPr>
        <w:t>one would naively expect</w:t>
      </w:r>
      <w:r w:rsidR="017EC271" w:rsidRPr="00A4263E">
        <w:rPr>
          <w:rFonts w:eastAsiaTheme="minorEastAsia"/>
          <w:color w:val="000000" w:themeColor="text1"/>
          <w:lang w:val="en-US"/>
        </w:rPr>
        <w:t>.</w:t>
      </w:r>
      <w:bookmarkEnd w:id="2"/>
      <w:r w:rsidR="002C4E09" w:rsidRPr="00A4263E">
        <w:rPr>
          <w:rFonts w:eastAsiaTheme="minorEastAsia"/>
          <w:color w:val="000000" w:themeColor="text1"/>
          <w:lang w:val="en-US"/>
        </w:rPr>
        <w:t xml:space="preserve"> </w:t>
      </w:r>
      <w:r w:rsidR="385CAA76" w:rsidRPr="00A4263E">
        <w:rPr>
          <w:rFonts w:eastAsiaTheme="minorEastAsia"/>
          <w:color w:val="000000" w:themeColor="text1"/>
          <w:lang w:val="en-US"/>
        </w:rPr>
        <w:t>These descriptors encode infor</w:t>
      </w:r>
      <w:r w:rsidR="4AAD7D6F" w:rsidRPr="00A4263E">
        <w:rPr>
          <w:rFonts w:eastAsiaTheme="minorEastAsia"/>
          <w:color w:val="000000" w:themeColor="text1"/>
          <w:lang w:val="en-US"/>
        </w:rPr>
        <w:t xml:space="preserve">mation that is already present </w:t>
      </w:r>
      <w:r w:rsidR="385CAA76" w:rsidRPr="00A4263E">
        <w:rPr>
          <w:rFonts w:eastAsiaTheme="minorEastAsia"/>
          <w:color w:val="000000" w:themeColor="text1"/>
          <w:lang w:val="en-US"/>
        </w:rPr>
        <w:t>in the structural fingerprints, so their contribution is minimal or even redundant.</w:t>
      </w:r>
      <w:r w:rsidR="017EC271" w:rsidRPr="00A4263E">
        <w:rPr>
          <w:rFonts w:eastAsiaTheme="minorEastAsia"/>
          <w:color w:val="000000" w:themeColor="text1"/>
          <w:lang w:val="en-US"/>
        </w:rPr>
        <w:t xml:space="preserve"> </w:t>
      </w:r>
      <w:r w:rsidR="27808465" w:rsidRPr="00A4263E">
        <w:rPr>
          <w:color w:val="000000" w:themeColor="text1"/>
        </w:rPr>
        <w:t>On the other hand</w:t>
      </w:r>
      <w:r w:rsidR="29C325B7" w:rsidRPr="00A4263E">
        <w:rPr>
          <w:rFonts w:eastAsiaTheme="minorEastAsia"/>
          <w:color w:val="000000" w:themeColor="text1"/>
        </w:rPr>
        <w:t xml:space="preserve">, </w:t>
      </w:r>
      <w:r w:rsidR="27808465" w:rsidRPr="00A4263E">
        <w:rPr>
          <w:color w:val="000000" w:themeColor="text1"/>
        </w:rPr>
        <w:t xml:space="preserve">good predictive power based on chemical fingerprint may prevent the discovery of new molecule with a completely different chemistry making the ML more interpolative than predictive. </w:t>
      </w:r>
      <w:r w:rsidR="001D5E46" w:rsidRPr="00A4263E">
        <w:rPr>
          <w:color w:val="000000" w:themeColor="text1"/>
        </w:rPr>
        <w:t>Retaining a good selection of physical descriptors is therefore necessary to maintain a good predict</w:t>
      </w:r>
      <w:r w:rsidR="001E6EFA" w:rsidRPr="00A4263E">
        <w:rPr>
          <w:color w:val="000000" w:themeColor="text1"/>
        </w:rPr>
        <w:t>ive ability when the ML model is</w:t>
      </w:r>
      <w:r w:rsidR="001D5E46" w:rsidRPr="00A4263E">
        <w:rPr>
          <w:color w:val="000000" w:themeColor="text1"/>
        </w:rPr>
        <w:t xml:space="preserve"> fed with completely new chemical compounds.</w:t>
      </w:r>
      <w:r w:rsidR="001E6EFA" w:rsidRPr="00A4263E">
        <w:rPr>
          <w:color w:val="000000" w:themeColor="text1"/>
        </w:rPr>
        <w:t xml:space="preserve"> </w:t>
      </w:r>
    </w:p>
    <w:p w14:paraId="7199A96C" w14:textId="655683F4" w:rsidR="008660E6" w:rsidRPr="00A4263E" w:rsidRDefault="001E6EFA" w:rsidP="001A0475">
      <w:pPr>
        <w:spacing w:line="300" w:lineRule="auto"/>
        <w:ind w:firstLine="420"/>
        <w:jc w:val="both"/>
        <w:rPr>
          <w:rFonts w:eastAsiaTheme="minorEastAsia"/>
          <w:color w:val="000000" w:themeColor="text1"/>
        </w:rPr>
      </w:pPr>
      <w:r w:rsidRPr="00A4263E">
        <w:rPr>
          <w:color w:val="000000" w:themeColor="text1"/>
        </w:rPr>
        <w:lastRenderedPageBreak/>
        <w:t>Finally, it should not be forgotten that</w:t>
      </w:r>
      <w:r w:rsidR="00763C49" w:rsidRPr="00A4263E">
        <w:rPr>
          <w:color w:val="000000" w:themeColor="text1"/>
        </w:rPr>
        <w:t>,</w:t>
      </w:r>
      <w:r w:rsidRPr="00A4263E">
        <w:rPr>
          <w:color w:val="000000" w:themeColor="text1"/>
        </w:rPr>
        <w:t xml:space="preserve"> while the language of ML is relatively new in the area of materials discovery</w:t>
      </w:r>
      <w:r w:rsidR="00763C49" w:rsidRPr="00A4263E">
        <w:rPr>
          <w:color w:val="000000" w:themeColor="text1"/>
        </w:rPr>
        <w:t>,</w:t>
      </w:r>
      <w:r w:rsidRPr="00A4263E">
        <w:rPr>
          <w:color w:val="000000" w:themeColor="text1"/>
        </w:rPr>
        <w:t xml:space="preserve"> the attempt to find correlations between physical properties of the same system has always been at the heart of scientific investigation. For expensive investigations like OPV, many </w:t>
      </w:r>
      <w:r w:rsidR="001A0475" w:rsidRPr="00A4263E">
        <w:rPr>
          <w:color w:val="000000" w:themeColor="text1"/>
        </w:rPr>
        <w:t xml:space="preserve">correlations </w:t>
      </w:r>
      <w:r w:rsidRPr="00A4263E">
        <w:rPr>
          <w:color w:val="000000" w:themeColor="text1"/>
        </w:rPr>
        <w:t>ha</w:t>
      </w:r>
      <w:r w:rsidR="001A0475" w:rsidRPr="00A4263E">
        <w:rPr>
          <w:color w:val="000000" w:themeColor="text1"/>
        </w:rPr>
        <w:t>ve</w:t>
      </w:r>
      <w:r w:rsidRPr="00A4263E">
        <w:rPr>
          <w:color w:val="000000" w:themeColor="text1"/>
        </w:rPr>
        <w:t xml:space="preserve"> been observed on the basis of a small number of observations and </w:t>
      </w:r>
      <w:r w:rsidR="001A0475" w:rsidRPr="00A4263E">
        <w:rPr>
          <w:color w:val="000000" w:themeColor="text1"/>
        </w:rPr>
        <w:t>a study like the one proposed here</w:t>
      </w:r>
      <w:r w:rsidR="00763C49" w:rsidRPr="00A4263E">
        <w:rPr>
          <w:color w:val="000000" w:themeColor="text1"/>
        </w:rPr>
        <w:t>, because of the large number of descriptors considered,</w:t>
      </w:r>
      <w:r w:rsidR="001A0475" w:rsidRPr="00A4263E">
        <w:rPr>
          <w:color w:val="000000" w:themeColor="text1"/>
        </w:rPr>
        <w:t xml:space="preserve"> provides the means to test the validity of such correlations on a broad set of observation</w:t>
      </w:r>
      <w:r w:rsidR="00763C49" w:rsidRPr="00A4263E">
        <w:rPr>
          <w:color w:val="000000" w:themeColor="text1"/>
        </w:rPr>
        <w:t>s</w:t>
      </w:r>
      <w:r w:rsidR="001A0475" w:rsidRPr="00A4263E">
        <w:rPr>
          <w:color w:val="000000" w:themeColor="text1"/>
        </w:rPr>
        <w:t xml:space="preserve">. </w:t>
      </w:r>
    </w:p>
    <w:p w14:paraId="7B5157E9" w14:textId="77777777" w:rsidR="00455D2E" w:rsidRPr="00A4263E" w:rsidRDefault="00455D2E" w:rsidP="006C152B">
      <w:pPr>
        <w:spacing w:line="300" w:lineRule="auto"/>
        <w:rPr>
          <w:rFonts w:eastAsiaTheme="minorEastAsia"/>
          <w:color w:val="000000" w:themeColor="text1"/>
          <w:lang w:val="en-US"/>
        </w:rPr>
      </w:pPr>
    </w:p>
    <w:p w14:paraId="5FAE4FD3" w14:textId="5A7096F4" w:rsidR="00187CEA" w:rsidRPr="00A4263E" w:rsidRDefault="00187CEA" w:rsidP="006C152B">
      <w:pPr>
        <w:spacing w:line="300" w:lineRule="auto"/>
        <w:rPr>
          <w:rFonts w:eastAsiaTheme="minorEastAsia"/>
          <w:b/>
          <w:color w:val="000000" w:themeColor="text1"/>
          <w:lang w:val="en-US"/>
        </w:rPr>
      </w:pPr>
      <w:r w:rsidRPr="00A4263E">
        <w:rPr>
          <w:b/>
          <w:color w:val="000000" w:themeColor="text1"/>
        </w:rPr>
        <w:t>Supporting information and Data available</w:t>
      </w:r>
    </w:p>
    <w:p w14:paraId="3D394DF5" w14:textId="6653D103" w:rsidR="00187CEA" w:rsidRPr="00A4263E" w:rsidRDefault="00A01820" w:rsidP="008A17F6">
      <w:pPr>
        <w:spacing w:line="300" w:lineRule="auto"/>
        <w:rPr>
          <w:rFonts w:eastAsiaTheme="minorEastAsia"/>
          <w:color w:val="000000" w:themeColor="text1"/>
          <w:lang w:val="en-US"/>
        </w:rPr>
      </w:pPr>
      <w:r w:rsidRPr="00A4263E">
        <w:rPr>
          <w:rFonts w:eastAsiaTheme="minorEastAsia" w:hint="eastAsia"/>
          <w:color w:val="000000" w:themeColor="text1"/>
        </w:rPr>
        <w:t>Computational methods</w:t>
      </w:r>
      <w:r w:rsidRPr="00A4263E">
        <w:rPr>
          <w:color w:val="000000" w:themeColor="text1"/>
        </w:rPr>
        <w:t xml:space="preserve">, </w:t>
      </w:r>
      <w:r w:rsidRPr="00A4263E">
        <w:rPr>
          <w:rFonts w:eastAsiaTheme="minorEastAsia" w:hint="eastAsia"/>
          <w:color w:val="000000" w:themeColor="text1"/>
        </w:rPr>
        <w:t>ML results</w:t>
      </w:r>
      <w:r w:rsidR="006A1711" w:rsidRPr="00A4263E">
        <w:rPr>
          <w:rFonts w:eastAsiaTheme="minorEastAsia" w:hint="eastAsia"/>
          <w:color w:val="000000" w:themeColor="text1"/>
        </w:rPr>
        <w:t xml:space="preserve"> in detail</w:t>
      </w:r>
      <w:r w:rsidRPr="00A4263E">
        <w:rPr>
          <w:color w:val="000000" w:themeColor="text1"/>
        </w:rPr>
        <w:t xml:space="preserve">, </w:t>
      </w:r>
      <w:r w:rsidR="006A1711" w:rsidRPr="00A4263E">
        <w:rPr>
          <w:rFonts w:ascii="Times New Roman" w:eastAsiaTheme="minorEastAsia" w:hAnsi="Times New Roman" w:cs="Times New Roman"/>
          <w:color w:val="000000" w:themeColor="text1"/>
          <w:lang w:val="en-US" w:bidi="ar-SA"/>
        </w:rPr>
        <w:t>combinations of descriptors</w:t>
      </w:r>
      <w:r w:rsidR="006A1711" w:rsidRPr="00A4263E">
        <w:rPr>
          <w:rFonts w:ascii="Times New Roman" w:eastAsiaTheme="minorEastAsia" w:hAnsi="Times New Roman" w:cs="Times New Roman" w:hint="eastAsia"/>
          <w:color w:val="000000" w:themeColor="text1"/>
          <w:lang w:val="en-US" w:bidi="ar-SA"/>
        </w:rPr>
        <w:t xml:space="preserve"> and the results about predictions of </w:t>
      </w:r>
      <w:r w:rsidR="009F3FBE" w:rsidRPr="00A4263E">
        <w:rPr>
          <w:rFonts w:ascii="Times New Roman" w:eastAsiaTheme="minorEastAsia" w:hAnsi="Times New Roman" w:cs="Times New Roman"/>
          <w:color w:val="000000" w:themeColor="text1"/>
          <w:lang w:val="en-US" w:bidi="ar-SA"/>
        </w:rPr>
        <w:t>excited state properties and miscibility</w:t>
      </w:r>
      <w:r w:rsidR="006A1711" w:rsidRPr="00A4263E">
        <w:rPr>
          <w:rFonts w:eastAsiaTheme="minorEastAsia" w:hint="eastAsia"/>
          <w:color w:val="000000" w:themeColor="text1"/>
        </w:rPr>
        <w:t xml:space="preserve">. </w:t>
      </w:r>
      <w:r w:rsidR="00813B12" w:rsidRPr="00A4263E">
        <w:rPr>
          <w:rFonts w:eastAsiaTheme="minorEastAsia" w:hint="eastAsia"/>
          <w:color w:val="000000" w:themeColor="text1"/>
        </w:rPr>
        <w:t xml:space="preserve">The </w:t>
      </w:r>
      <w:r w:rsidR="00813B12" w:rsidRPr="00A4263E">
        <w:rPr>
          <w:rFonts w:eastAsiaTheme="minorEastAsia"/>
          <w:color w:val="000000" w:themeColor="text1"/>
        </w:rPr>
        <w:t>raw data and scripts used to reproduce the data in the figures of the main manuscript are available.</w:t>
      </w:r>
      <w:r w:rsidR="00813B12" w:rsidRPr="00A4263E">
        <w:rPr>
          <w:rFonts w:eastAsiaTheme="minorEastAsia" w:hint="eastAsia"/>
          <w:color w:val="000000" w:themeColor="text1"/>
        </w:rPr>
        <w:t xml:space="preserve"> </w:t>
      </w:r>
      <w:r w:rsidR="00187CEA" w:rsidRPr="00A4263E">
        <w:rPr>
          <w:color w:val="000000" w:themeColor="text1"/>
        </w:rPr>
        <w:t>{</w:t>
      </w:r>
      <w:r w:rsidR="00AD66AD" w:rsidRPr="00A4263E">
        <w:rPr>
          <w:rFonts w:eastAsiaTheme="minorEastAsia"/>
          <w:color w:val="000000" w:themeColor="text1"/>
          <w:lang w:val="en-US"/>
        </w:rPr>
        <w:t>https://github.com/marcosdelcueto/MachineLearning_AcceptorDonor.git</w:t>
      </w:r>
      <w:r w:rsidR="00187CEA" w:rsidRPr="00A4263E">
        <w:rPr>
          <w:color w:val="000000" w:themeColor="text1"/>
        </w:rPr>
        <w:t>}</w:t>
      </w:r>
    </w:p>
    <w:p w14:paraId="08266A2D" w14:textId="77777777" w:rsidR="008A17F6" w:rsidRPr="00A4263E" w:rsidRDefault="008A17F6" w:rsidP="009507E8">
      <w:pPr>
        <w:spacing w:line="300" w:lineRule="auto"/>
        <w:rPr>
          <w:rFonts w:eastAsiaTheme="minorEastAsia"/>
          <w:color w:val="000000" w:themeColor="text1"/>
          <w:lang w:val="en-US"/>
        </w:rPr>
      </w:pPr>
    </w:p>
    <w:p w14:paraId="039264A5" w14:textId="77777777" w:rsidR="00CD33C7" w:rsidRPr="00A4263E" w:rsidRDefault="00D57079" w:rsidP="009507E8">
      <w:pPr>
        <w:spacing w:line="300" w:lineRule="auto"/>
        <w:rPr>
          <w:rFonts w:eastAsiaTheme="minorEastAsia"/>
          <w:b/>
          <w:color w:val="000000" w:themeColor="text1"/>
          <w:lang w:val="en-US"/>
        </w:rPr>
      </w:pPr>
      <w:r w:rsidRPr="00A4263E">
        <w:rPr>
          <w:rFonts w:eastAsiaTheme="minorEastAsia" w:hint="eastAsia"/>
          <w:b/>
          <w:color w:val="000000" w:themeColor="text1"/>
          <w:lang w:val="en-US"/>
        </w:rPr>
        <w:t>Acknowled</w:t>
      </w:r>
      <w:r w:rsidR="002403DB" w:rsidRPr="00A4263E">
        <w:rPr>
          <w:rFonts w:eastAsiaTheme="minorEastAsia" w:hint="eastAsia"/>
          <w:b/>
          <w:color w:val="000000" w:themeColor="text1"/>
          <w:lang w:val="en-US"/>
        </w:rPr>
        <w:t>gements</w:t>
      </w:r>
    </w:p>
    <w:p w14:paraId="222BCDEF" w14:textId="454722FA" w:rsidR="00D57079" w:rsidRPr="00A4263E" w:rsidRDefault="00BB3F91" w:rsidP="009507E8">
      <w:pPr>
        <w:spacing w:line="300" w:lineRule="auto"/>
        <w:jc w:val="both"/>
        <w:rPr>
          <w:rFonts w:eastAsiaTheme="minorEastAsia"/>
          <w:color w:val="000000" w:themeColor="text1"/>
          <w:lang w:val="en-US"/>
        </w:rPr>
      </w:pPr>
      <w:r w:rsidRPr="00A4263E">
        <w:rPr>
          <w:rFonts w:eastAsiaTheme="minorEastAsia" w:hint="eastAsia"/>
          <w:color w:val="000000" w:themeColor="text1"/>
        </w:rPr>
        <w:t>Z-W</w:t>
      </w:r>
      <w:r w:rsidRPr="00A4263E">
        <w:rPr>
          <w:color w:val="000000" w:themeColor="text1"/>
        </w:rPr>
        <w:t>.</w:t>
      </w:r>
      <w:r w:rsidRPr="00A4263E">
        <w:rPr>
          <w:rFonts w:eastAsiaTheme="minorEastAsia" w:hint="eastAsia"/>
          <w:color w:val="000000" w:themeColor="text1"/>
        </w:rPr>
        <w:t>Z</w:t>
      </w:r>
      <w:r w:rsidRPr="00A4263E">
        <w:rPr>
          <w:color w:val="000000" w:themeColor="text1"/>
        </w:rPr>
        <w:t>. acknowledges the support of the China Scholarship Council.</w:t>
      </w:r>
      <w:r w:rsidR="003F2472" w:rsidRPr="00A4263E">
        <w:rPr>
          <w:rFonts w:eastAsiaTheme="minorEastAsia" w:hint="eastAsia"/>
          <w:color w:val="000000" w:themeColor="text1"/>
        </w:rPr>
        <w:t xml:space="preserve"> </w:t>
      </w:r>
      <w:r w:rsidR="00BF5D06" w:rsidRPr="00A4263E">
        <w:rPr>
          <w:rFonts w:eastAsiaTheme="minorEastAsia" w:hint="eastAsia"/>
          <w:color w:val="000000" w:themeColor="text1"/>
        </w:rPr>
        <w:t>Z-W</w:t>
      </w:r>
      <w:r w:rsidR="00BF5D06" w:rsidRPr="00A4263E">
        <w:rPr>
          <w:color w:val="000000" w:themeColor="text1"/>
        </w:rPr>
        <w:t>.</w:t>
      </w:r>
      <w:r w:rsidR="00BF5D06" w:rsidRPr="00A4263E">
        <w:rPr>
          <w:rFonts w:eastAsiaTheme="minorEastAsia" w:hint="eastAsia"/>
          <w:color w:val="000000" w:themeColor="text1"/>
        </w:rPr>
        <w:t>Z</w:t>
      </w:r>
      <w:r w:rsidR="00BF5D06" w:rsidRPr="00A4263E">
        <w:rPr>
          <w:color w:val="000000" w:themeColor="text1"/>
        </w:rPr>
        <w:t>.</w:t>
      </w:r>
      <w:r w:rsidR="00BF5D06" w:rsidRPr="00A4263E">
        <w:rPr>
          <w:rFonts w:eastAsiaTheme="minorEastAsia" w:hint="eastAsia"/>
          <w:color w:val="000000" w:themeColor="text1"/>
        </w:rPr>
        <w:t xml:space="preserve"> also thanks Dr. Hai</w:t>
      </w:r>
      <w:r w:rsidR="0073646F" w:rsidRPr="00A4263E">
        <w:rPr>
          <w:rFonts w:eastAsiaTheme="minorEastAsia" w:hint="eastAsia"/>
          <w:color w:val="000000" w:themeColor="text1"/>
        </w:rPr>
        <w:t>-B</w:t>
      </w:r>
      <w:r w:rsidR="00BF5D06" w:rsidRPr="00A4263E">
        <w:rPr>
          <w:rFonts w:eastAsiaTheme="minorEastAsia" w:hint="eastAsia"/>
          <w:color w:val="000000" w:themeColor="text1"/>
        </w:rPr>
        <w:t xml:space="preserve">in Li </w:t>
      </w:r>
      <w:r w:rsidR="00D90AB6" w:rsidRPr="00A4263E">
        <w:rPr>
          <w:rFonts w:eastAsiaTheme="minorEastAsia"/>
          <w:color w:val="000000" w:themeColor="text1"/>
        </w:rPr>
        <w:t>for useful suggestions</w:t>
      </w:r>
      <w:r w:rsidR="0073646F" w:rsidRPr="00A4263E">
        <w:rPr>
          <w:rFonts w:eastAsiaTheme="minorEastAsia" w:hint="eastAsia"/>
          <w:color w:val="000000" w:themeColor="text1"/>
        </w:rPr>
        <w:t>.</w:t>
      </w:r>
      <w:r w:rsidR="00FA2BDD" w:rsidRPr="00A4263E">
        <w:rPr>
          <w:rFonts w:eastAsiaTheme="minorEastAsia" w:hint="eastAsia"/>
          <w:color w:val="000000" w:themeColor="text1"/>
        </w:rPr>
        <w:t xml:space="preserve"> </w:t>
      </w:r>
      <w:r w:rsidR="00FA2BDD" w:rsidRPr="00A4263E">
        <w:rPr>
          <w:rFonts w:eastAsiaTheme="minorEastAsia"/>
          <w:color w:val="000000" w:themeColor="text1"/>
        </w:rPr>
        <w:t>A.T. acknowledge</w:t>
      </w:r>
      <w:r w:rsidR="00FA2BDD" w:rsidRPr="00A4263E">
        <w:rPr>
          <w:rFonts w:eastAsiaTheme="minorEastAsia" w:hint="eastAsia"/>
          <w:color w:val="000000" w:themeColor="text1"/>
        </w:rPr>
        <w:t>s</w:t>
      </w:r>
      <w:r w:rsidR="00FA2BDD" w:rsidRPr="00A4263E">
        <w:rPr>
          <w:rFonts w:eastAsiaTheme="minorEastAsia"/>
          <w:color w:val="000000" w:themeColor="text1"/>
        </w:rPr>
        <w:t xml:space="preserve"> the support of EPSRC.</w:t>
      </w:r>
      <w:r w:rsidR="00813B12" w:rsidRPr="00A4263E">
        <w:rPr>
          <w:rFonts w:eastAsiaTheme="minorEastAsia" w:hint="eastAsia"/>
          <w:color w:val="000000" w:themeColor="text1"/>
        </w:rPr>
        <w:t xml:space="preserve"> </w:t>
      </w:r>
      <w:r w:rsidR="00DA44D1" w:rsidRPr="00A4263E">
        <w:rPr>
          <w:rFonts w:eastAsiaTheme="minorEastAsia"/>
          <w:color w:val="000000" w:themeColor="text1"/>
        </w:rPr>
        <w:t>We thank Mr. Rex Manurung, Mr. Ömer H. Omar and Dr. Daniele Padula for fruitful discussions</w:t>
      </w:r>
      <w:r w:rsidR="00D768A7" w:rsidRPr="00A4263E">
        <w:rPr>
          <w:rFonts w:eastAsiaTheme="minorEastAsia" w:hint="eastAsia"/>
          <w:color w:val="000000" w:themeColor="text1"/>
        </w:rPr>
        <w:t xml:space="preserve">. </w:t>
      </w:r>
    </w:p>
    <w:p w14:paraId="461CEC8D" w14:textId="77777777" w:rsidR="00875CE9" w:rsidRPr="00A4263E" w:rsidRDefault="00875CE9" w:rsidP="00875CE9">
      <w:pPr>
        <w:spacing w:line="300" w:lineRule="auto"/>
        <w:jc w:val="both"/>
        <w:rPr>
          <w:rFonts w:eastAsia="DengXian"/>
          <w:b/>
          <w:color w:val="000000" w:themeColor="text1"/>
        </w:rPr>
      </w:pPr>
    </w:p>
    <w:p w14:paraId="5EABC2AD" w14:textId="77777777" w:rsidR="001B3008" w:rsidRPr="00A4263E" w:rsidRDefault="005743ED" w:rsidP="005B2014">
      <w:pPr>
        <w:spacing w:line="300" w:lineRule="auto"/>
        <w:jc w:val="both"/>
        <w:rPr>
          <w:rFonts w:ascii="Times New Roman" w:hAnsi="Times New Roman" w:cs="Times New Roman"/>
          <w:color w:val="000000" w:themeColor="text1"/>
        </w:rPr>
      </w:pPr>
      <w:r w:rsidRPr="00A4263E">
        <w:rPr>
          <w:rFonts w:ascii="Times New Roman" w:eastAsia="DengXian" w:hAnsi="Times New Roman" w:cs="Times New Roman"/>
          <w:b/>
          <w:color w:val="000000" w:themeColor="text1"/>
        </w:rPr>
        <w:t>References:</w:t>
      </w:r>
    </w:p>
    <w:p w14:paraId="25FD2F70"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1.</w:t>
      </w:r>
      <w:r w:rsidRPr="00A4263E">
        <w:rPr>
          <w:rFonts w:cs="Liberation Serif"/>
          <w:color w:val="000000" w:themeColor="text1"/>
        </w:rPr>
        <w:tab/>
        <w:t xml:space="preserve">Lee, C.; Lee, S.; Kim, G. U.; Lee, W.; Kim, B. J., Recent Advances, Design Guidelines, and Prospects of All-Polymer Solar Cells. </w:t>
      </w:r>
      <w:r w:rsidRPr="00A4263E">
        <w:rPr>
          <w:rFonts w:cs="Liberation Serif"/>
          <w:i/>
          <w:color w:val="000000" w:themeColor="text1"/>
        </w:rPr>
        <w:t xml:space="preserve">Chem. Rev. </w:t>
      </w:r>
      <w:r w:rsidRPr="00A4263E">
        <w:rPr>
          <w:rFonts w:cs="Liberation Serif"/>
          <w:b/>
          <w:color w:val="000000" w:themeColor="text1"/>
        </w:rPr>
        <w:t>2019,</w:t>
      </w:r>
      <w:r w:rsidRPr="00A4263E">
        <w:rPr>
          <w:rFonts w:cs="Liberation Serif"/>
          <w:color w:val="000000" w:themeColor="text1"/>
        </w:rPr>
        <w:t xml:space="preserve"> </w:t>
      </w:r>
      <w:r w:rsidRPr="00A4263E">
        <w:rPr>
          <w:rFonts w:cs="Liberation Serif"/>
          <w:i/>
          <w:color w:val="000000" w:themeColor="text1"/>
        </w:rPr>
        <w:t>119</w:t>
      </w:r>
      <w:r w:rsidRPr="00A4263E">
        <w:rPr>
          <w:rFonts w:cs="Liberation Serif"/>
          <w:color w:val="000000" w:themeColor="text1"/>
        </w:rPr>
        <w:t xml:space="preserve"> (13), 8028-8086.</w:t>
      </w:r>
    </w:p>
    <w:p w14:paraId="7D119C7F"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2.</w:t>
      </w:r>
      <w:r w:rsidRPr="00A4263E">
        <w:rPr>
          <w:rFonts w:cs="Liberation Serif"/>
          <w:color w:val="000000" w:themeColor="text1"/>
        </w:rPr>
        <w:tab/>
        <w:t xml:space="preserve">Yao, H.; Ye, L.; Zhang, H.; Li, S.; Zhang, S.; Hou, J., Molecular Design of Benzodithiophene-Based Organic Photovoltaic Materials. </w:t>
      </w:r>
      <w:r w:rsidRPr="00A4263E">
        <w:rPr>
          <w:rFonts w:cs="Liberation Serif"/>
          <w:i/>
          <w:color w:val="000000" w:themeColor="text1"/>
        </w:rPr>
        <w:t xml:space="preserve">Chem. Rev. </w:t>
      </w:r>
      <w:r w:rsidRPr="00A4263E">
        <w:rPr>
          <w:rFonts w:cs="Liberation Serif"/>
          <w:b/>
          <w:color w:val="000000" w:themeColor="text1"/>
        </w:rPr>
        <w:t>2016,</w:t>
      </w:r>
      <w:r w:rsidRPr="00A4263E">
        <w:rPr>
          <w:rFonts w:cs="Liberation Serif"/>
          <w:color w:val="000000" w:themeColor="text1"/>
        </w:rPr>
        <w:t xml:space="preserve"> </w:t>
      </w:r>
      <w:r w:rsidRPr="00A4263E">
        <w:rPr>
          <w:rFonts w:cs="Liberation Serif"/>
          <w:i/>
          <w:color w:val="000000" w:themeColor="text1"/>
        </w:rPr>
        <w:t>116</w:t>
      </w:r>
      <w:r w:rsidRPr="00A4263E">
        <w:rPr>
          <w:rFonts w:cs="Liberation Serif"/>
          <w:color w:val="000000" w:themeColor="text1"/>
        </w:rPr>
        <w:t xml:space="preserve"> (12), 7397-457.</w:t>
      </w:r>
    </w:p>
    <w:p w14:paraId="27ADB8E9" w14:textId="77777777" w:rsidR="00BC6CB0" w:rsidRPr="00A4263E" w:rsidRDefault="00BC6CB0" w:rsidP="00BC6CB0">
      <w:pPr>
        <w:pStyle w:val="EndNoteBibliography0"/>
        <w:jc w:val="both"/>
        <w:rPr>
          <w:rFonts w:cs="Liberation Serif"/>
          <w:noProof/>
          <w:color w:val="000000" w:themeColor="text1"/>
        </w:rPr>
      </w:pPr>
      <w:r w:rsidRPr="00A4263E">
        <w:rPr>
          <w:rFonts w:cs="Liberation Serif"/>
          <w:noProof/>
          <w:color w:val="000000" w:themeColor="text1"/>
        </w:rPr>
        <w:t>3.</w:t>
      </w:r>
      <w:r w:rsidRPr="00A4263E">
        <w:rPr>
          <w:rFonts w:cs="Liberation Serif"/>
          <w:noProof/>
          <w:color w:val="000000" w:themeColor="text1"/>
        </w:rPr>
        <w:tab/>
        <w:t xml:space="preserve">Zhang, G.; Zhao, J.; Chow, P. C. Y.; Jiang, K.; Zhang, J.; Zhu, Z.; Zhang, J.; Huang, F.; Yan, H., Nonfullerene Acceptor Molecules for Bulk Heterojunction Organic Solar Cells. </w:t>
      </w:r>
      <w:r w:rsidRPr="00A4263E">
        <w:rPr>
          <w:rFonts w:cs="Liberation Serif"/>
          <w:i/>
          <w:noProof/>
          <w:color w:val="000000" w:themeColor="text1"/>
        </w:rPr>
        <w:t xml:space="preserve">Chem. Rev. </w:t>
      </w:r>
      <w:r w:rsidRPr="00A4263E">
        <w:rPr>
          <w:rFonts w:cs="Liberation Serif"/>
          <w:b/>
          <w:noProof/>
          <w:color w:val="000000" w:themeColor="text1"/>
        </w:rPr>
        <w:t>2018,</w:t>
      </w:r>
      <w:r w:rsidRPr="00A4263E">
        <w:rPr>
          <w:rFonts w:cs="Liberation Serif"/>
          <w:noProof/>
          <w:color w:val="000000" w:themeColor="text1"/>
        </w:rPr>
        <w:t xml:space="preserve"> </w:t>
      </w:r>
      <w:r w:rsidRPr="00A4263E">
        <w:rPr>
          <w:rFonts w:cs="Liberation Serif"/>
          <w:i/>
          <w:noProof/>
          <w:color w:val="000000" w:themeColor="text1"/>
        </w:rPr>
        <w:t>118</w:t>
      </w:r>
      <w:r w:rsidRPr="00A4263E">
        <w:rPr>
          <w:rFonts w:cs="Liberation Serif"/>
          <w:noProof/>
          <w:color w:val="000000" w:themeColor="text1"/>
        </w:rPr>
        <w:t>, 3447-3507.</w:t>
      </w:r>
    </w:p>
    <w:p w14:paraId="4E9B9763" w14:textId="77777777" w:rsidR="00BC6CB0" w:rsidRPr="00A4263E" w:rsidRDefault="00BC6CB0" w:rsidP="00BC6CB0">
      <w:pPr>
        <w:pStyle w:val="EndNoteBibliography0"/>
        <w:jc w:val="both"/>
        <w:rPr>
          <w:rFonts w:cs="Liberation Serif"/>
          <w:noProof/>
          <w:color w:val="000000" w:themeColor="text1"/>
        </w:rPr>
      </w:pPr>
      <w:r w:rsidRPr="00A4263E">
        <w:rPr>
          <w:rFonts w:cs="Liberation Serif"/>
          <w:noProof/>
          <w:color w:val="000000" w:themeColor="text1"/>
        </w:rPr>
        <w:t>4.</w:t>
      </w:r>
      <w:r w:rsidRPr="00A4263E">
        <w:rPr>
          <w:rFonts w:cs="Liberation Serif"/>
          <w:noProof/>
          <w:color w:val="000000" w:themeColor="text1"/>
        </w:rPr>
        <w:tab/>
        <w:t xml:space="preserve">Fu, H.; Wang, Z.; Sun, Y., Polymer Donors for High-Performance Non-Fullerene Organic Solar Cells. </w:t>
      </w:r>
      <w:r w:rsidRPr="00A4263E">
        <w:rPr>
          <w:rFonts w:cs="Liberation Serif"/>
          <w:i/>
          <w:noProof/>
          <w:color w:val="000000" w:themeColor="text1"/>
        </w:rPr>
        <w:t xml:space="preserve">Angew. Chem. Int. Ed. Engl.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58</w:t>
      </w:r>
      <w:r w:rsidRPr="00A4263E">
        <w:rPr>
          <w:rFonts w:cs="Liberation Serif"/>
          <w:noProof/>
          <w:color w:val="000000" w:themeColor="text1"/>
        </w:rPr>
        <w:t>, 4442-4453.</w:t>
      </w:r>
    </w:p>
    <w:p w14:paraId="420B9B83" w14:textId="77777777" w:rsidR="00BC6CB0" w:rsidRPr="00A4263E" w:rsidRDefault="00BC6CB0" w:rsidP="00BC6CB0">
      <w:pPr>
        <w:pStyle w:val="EndNoteBibliography0"/>
        <w:jc w:val="both"/>
        <w:rPr>
          <w:rFonts w:cs="Liberation Serif"/>
          <w:noProof/>
          <w:color w:val="000000" w:themeColor="text1"/>
        </w:rPr>
      </w:pPr>
      <w:r w:rsidRPr="00A4263E">
        <w:rPr>
          <w:rFonts w:cs="Liberation Serif"/>
          <w:noProof/>
          <w:color w:val="000000" w:themeColor="text1"/>
        </w:rPr>
        <w:t>5.</w:t>
      </w:r>
      <w:r w:rsidRPr="00A4263E">
        <w:rPr>
          <w:rFonts w:cs="Liberation Serif"/>
          <w:noProof/>
          <w:color w:val="000000" w:themeColor="text1"/>
        </w:rPr>
        <w:tab/>
        <w:t xml:space="preserve">Yao, H.; Wang, J.; Xu, Y.; Zhang, S.; Hou, J., Recent Progress in Chlorinated Organic Photovoltaic Materials. </w:t>
      </w:r>
      <w:r w:rsidRPr="00A4263E">
        <w:rPr>
          <w:rFonts w:cs="Liberation Serif"/>
          <w:i/>
          <w:noProof/>
          <w:color w:val="000000" w:themeColor="text1"/>
        </w:rPr>
        <w:t xml:space="preserve">Acc. Chem. Res. </w:t>
      </w:r>
      <w:r w:rsidRPr="00A4263E">
        <w:rPr>
          <w:rFonts w:cs="Liberation Serif"/>
          <w:b/>
          <w:noProof/>
          <w:color w:val="000000" w:themeColor="text1"/>
        </w:rPr>
        <w:t>2020,</w:t>
      </w:r>
      <w:r w:rsidRPr="00A4263E">
        <w:rPr>
          <w:rFonts w:cs="Liberation Serif"/>
          <w:noProof/>
          <w:color w:val="000000" w:themeColor="text1"/>
        </w:rPr>
        <w:t xml:space="preserve"> </w:t>
      </w:r>
      <w:r w:rsidRPr="00A4263E">
        <w:rPr>
          <w:rFonts w:cs="Liberation Serif"/>
          <w:i/>
          <w:noProof/>
          <w:color w:val="000000" w:themeColor="text1"/>
        </w:rPr>
        <w:t>53</w:t>
      </w:r>
      <w:r w:rsidRPr="00A4263E">
        <w:rPr>
          <w:rFonts w:cs="Liberation Serif"/>
          <w:noProof/>
          <w:color w:val="000000" w:themeColor="text1"/>
        </w:rPr>
        <w:t>, 822-832.</w:t>
      </w:r>
    </w:p>
    <w:p w14:paraId="5259D5AB"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6.</w:t>
      </w:r>
      <w:r w:rsidRPr="00A4263E">
        <w:rPr>
          <w:rFonts w:cs="Liberation Serif"/>
          <w:color w:val="000000" w:themeColor="text1"/>
        </w:rPr>
        <w:tab/>
        <w:t xml:space="preserve">Hu, H.; Li, Y.; Zhang, J.; Peng, Z.; Ma, L.-k.; Xin, J.; Huang, J.; Ma, T.; Jiang, K.; Zhang, G.; Ma, W.; Ade, H.; Yan, H., Effect of Ring-Fusion on Miscibility and Domain Purity: Key Factors Determining the Performance of PDI-Based Nonfullerene Organic Solar Cells. </w:t>
      </w:r>
      <w:r w:rsidRPr="00A4263E">
        <w:rPr>
          <w:rFonts w:cs="Liberation Serif"/>
          <w:i/>
          <w:color w:val="000000" w:themeColor="text1"/>
        </w:rPr>
        <w:t xml:space="preserve">Adv. Energy Mater. </w:t>
      </w:r>
      <w:r w:rsidRPr="00A4263E">
        <w:rPr>
          <w:rFonts w:cs="Liberation Serif"/>
          <w:b/>
          <w:color w:val="000000" w:themeColor="text1"/>
        </w:rPr>
        <w:t>2018,</w:t>
      </w:r>
      <w:r w:rsidRPr="00A4263E">
        <w:rPr>
          <w:rFonts w:cs="Liberation Serif"/>
          <w:color w:val="000000" w:themeColor="text1"/>
        </w:rPr>
        <w:t xml:space="preserve"> </w:t>
      </w:r>
      <w:r w:rsidRPr="00A4263E">
        <w:rPr>
          <w:rFonts w:cs="Liberation Serif"/>
          <w:i/>
          <w:color w:val="000000" w:themeColor="text1"/>
        </w:rPr>
        <w:t>8</w:t>
      </w:r>
      <w:r w:rsidRPr="00A4263E">
        <w:rPr>
          <w:rFonts w:cs="Liberation Serif"/>
          <w:color w:val="000000" w:themeColor="text1"/>
        </w:rPr>
        <w:t xml:space="preserve"> (26), 1800234.</w:t>
      </w:r>
    </w:p>
    <w:p w14:paraId="5B66DC3C"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lastRenderedPageBreak/>
        <w:t>7.</w:t>
      </w:r>
      <w:r w:rsidRPr="00A4263E">
        <w:rPr>
          <w:rFonts w:cs="Liberation Serif"/>
          <w:color w:val="000000" w:themeColor="text1"/>
        </w:rPr>
        <w:tab/>
        <w:t xml:space="preserve">Ma, W.; Tumbleston, J. R.; Wang, M.; Gann, E.; Huang, F.; Ade, H., Domain Purity, Miscibility, and Molecular Orientation at Donor/Acceptor Interfaces in High Performance Organic Solar Cells: Paths to Further Improvement. </w:t>
      </w:r>
      <w:r w:rsidRPr="00A4263E">
        <w:rPr>
          <w:rFonts w:cs="Liberation Serif"/>
          <w:i/>
          <w:color w:val="000000" w:themeColor="text1"/>
        </w:rPr>
        <w:t xml:space="preserve">Adv. Energy Mater. </w:t>
      </w:r>
      <w:r w:rsidRPr="00A4263E">
        <w:rPr>
          <w:rFonts w:cs="Liberation Serif"/>
          <w:b/>
          <w:color w:val="000000" w:themeColor="text1"/>
        </w:rPr>
        <w:t>2013,</w:t>
      </w:r>
      <w:r w:rsidRPr="00A4263E">
        <w:rPr>
          <w:rFonts w:cs="Liberation Serif"/>
          <w:color w:val="000000" w:themeColor="text1"/>
        </w:rPr>
        <w:t xml:space="preserve"> </w:t>
      </w:r>
      <w:r w:rsidRPr="00A4263E">
        <w:rPr>
          <w:rFonts w:cs="Liberation Serif"/>
          <w:i/>
          <w:color w:val="000000" w:themeColor="text1"/>
        </w:rPr>
        <w:t>3</w:t>
      </w:r>
      <w:r w:rsidRPr="00A4263E">
        <w:rPr>
          <w:rFonts w:cs="Liberation Serif"/>
          <w:color w:val="000000" w:themeColor="text1"/>
        </w:rPr>
        <w:t xml:space="preserve"> (7), 864-872.</w:t>
      </w:r>
    </w:p>
    <w:p w14:paraId="141BBED8"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8.</w:t>
      </w:r>
      <w:r w:rsidRPr="00A4263E">
        <w:rPr>
          <w:rFonts w:cs="Liberation Serif"/>
          <w:color w:val="000000" w:themeColor="text1"/>
        </w:rPr>
        <w:tab/>
        <w:t xml:space="preserve">Min, J.; Luponosov, Y. N.; Gasparini, N.; Richter, M.; Bakirov, A. V.;  Shcherbina, M. A.; Chvalun, S. N.; Grodd, L.; Grigorian, S.; Ameri, T.;  Ponomarenko, S. A.; Brabec, C. J., Effects of Alkyl Terminal Chains on Morphology, Charge Generation, Transport, and Recombination Mechanisms in Solution-Processed Small Molecule Bulk Heterojunction Solar Cells. </w:t>
      </w:r>
      <w:r w:rsidRPr="00A4263E">
        <w:rPr>
          <w:rFonts w:cs="Liberation Serif"/>
          <w:i/>
          <w:color w:val="000000" w:themeColor="text1"/>
        </w:rPr>
        <w:t xml:space="preserve">Adv. Energy Mater. </w:t>
      </w:r>
      <w:r w:rsidRPr="00A4263E">
        <w:rPr>
          <w:rFonts w:cs="Liberation Serif"/>
          <w:b/>
          <w:color w:val="000000" w:themeColor="text1"/>
        </w:rPr>
        <w:t>2015,</w:t>
      </w:r>
      <w:r w:rsidRPr="00A4263E">
        <w:rPr>
          <w:rFonts w:cs="Liberation Serif"/>
          <w:color w:val="000000" w:themeColor="text1"/>
        </w:rPr>
        <w:t xml:space="preserve"> </w:t>
      </w:r>
      <w:r w:rsidRPr="00A4263E">
        <w:rPr>
          <w:rFonts w:cs="Liberation Serif"/>
          <w:i/>
          <w:color w:val="000000" w:themeColor="text1"/>
        </w:rPr>
        <w:t>5</w:t>
      </w:r>
      <w:r w:rsidRPr="00A4263E">
        <w:rPr>
          <w:rFonts w:cs="Liberation Serif"/>
          <w:color w:val="000000" w:themeColor="text1"/>
        </w:rPr>
        <w:t xml:space="preserve"> (17), 1500386.</w:t>
      </w:r>
    </w:p>
    <w:p w14:paraId="07751E2B"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9.</w:t>
      </w:r>
      <w:r w:rsidRPr="00A4263E">
        <w:rPr>
          <w:rFonts w:cs="Liberation Serif"/>
          <w:color w:val="000000" w:themeColor="text1"/>
        </w:rPr>
        <w:tab/>
        <w:t xml:space="preserve">Huang, Y.; Kramer, E. J.; Heeger, A. J.; Bazan, G. C., Bulk Heterojunction Solar Cells: Morphology and Performance Relationships. </w:t>
      </w:r>
      <w:r w:rsidRPr="00A4263E">
        <w:rPr>
          <w:rFonts w:cs="Liberation Serif"/>
          <w:i/>
          <w:color w:val="000000" w:themeColor="text1"/>
        </w:rPr>
        <w:t xml:space="preserve">Chem. Rev. </w:t>
      </w:r>
      <w:r w:rsidRPr="00A4263E">
        <w:rPr>
          <w:rFonts w:cs="Liberation Serif"/>
          <w:b/>
          <w:color w:val="000000" w:themeColor="text1"/>
        </w:rPr>
        <w:t>2014,</w:t>
      </w:r>
      <w:r w:rsidRPr="00A4263E">
        <w:rPr>
          <w:rFonts w:cs="Liberation Serif"/>
          <w:color w:val="000000" w:themeColor="text1"/>
        </w:rPr>
        <w:t xml:space="preserve"> </w:t>
      </w:r>
      <w:r w:rsidRPr="00A4263E">
        <w:rPr>
          <w:rFonts w:cs="Liberation Serif"/>
          <w:i/>
          <w:color w:val="000000" w:themeColor="text1"/>
        </w:rPr>
        <w:t>114</w:t>
      </w:r>
      <w:r w:rsidRPr="00A4263E">
        <w:rPr>
          <w:rFonts w:cs="Liberation Serif"/>
          <w:color w:val="000000" w:themeColor="text1"/>
        </w:rPr>
        <w:t xml:space="preserve"> (14), 7006-7043.</w:t>
      </w:r>
    </w:p>
    <w:p w14:paraId="331305DA"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10.</w:t>
      </w:r>
      <w:r w:rsidRPr="00A4263E">
        <w:rPr>
          <w:rFonts w:cs="Liberation Serif"/>
          <w:color w:val="000000" w:themeColor="text1"/>
        </w:rPr>
        <w:tab/>
        <w:t xml:space="preserve">Ye, L.; Hu, H.; Ghasemi, M.; Wang, T.; Collins, B. A.; Kim, J. H.; Jiang, K.;  Carpenter, J. H.; Li, H.; Li, Z.; McAfee, T.; Zhao, J.; Chen, X.; Lai, J. L. Y.; Ma, T.;  Brédas, J.-L.; Yan, H.; Ade, H., Quantitative relations between interaction parameter, miscibility and function in organic solar cells. </w:t>
      </w:r>
      <w:r w:rsidRPr="00A4263E">
        <w:rPr>
          <w:rFonts w:cs="Liberation Serif"/>
          <w:i/>
          <w:color w:val="000000" w:themeColor="text1"/>
        </w:rPr>
        <w:t xml:space="preserve">Nat. Mater. </w:t>
      </w:r>
      <w:r w:rsidRPr="00A4263E">
        <w:rPr>
          <w:rFonts w:cs="Liberation Serif"/>
          <w:b/>
          <w:color w:val="000000" w:themeColor="text1"/>
        </w:rPr>
        <w:t>2018,</w:t>
      </w:r>
      <w:r w:rsidRPr="00A4263E">
        <w:rPr>
          <w:rFonts w:cs="Liberation Serif"/>
          <w:color w:val="000000" w:themeColor="text1"/>
        </w:rPr>
        <w:t xml:space="preserve"> </w:t>
      </w:r>
      <w:r w:rsidRPr="00A4263E">
        <w:rPr>
          <w:rFonts w:cs="Liberation Serif"/>
          <w:i/>
          <w:color w:val="000000" w:themeColor="text1"/>
        </w:rPr>
        <w:t>17</w:t>
      </w:r>
      <w:r w:rsidRPr="00A4263E">
        <w:rPr>
          <w:rFonts w:cs="Liberation Serif"/>
          <w:color w:val="000000" w:themeColor="text1"/>
        </w:rPr>
        <w:t xml:space="preserve"> (3), 253-260.</w:t>
      </w:r>
    </w:p>
    <w:p w14:paraId="7BD458CE"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11.</w:t>
      </w:r>
      <w:r w:rsidRPr="00A4263E">
        <w:rPr>
          <w:rFonts w:eastAsiaTheme="minorEastAsia" w:cs="Liberation Serif"/>
          <w:color w:val="000000" w:themeColor="text1"/>
        </w:rPr>
        <w:tab/>
        <w:t xml:space="preserve">Manley, E. F.; Harschneck, T.; Eastham, N. D.; Leonardi, M. J.; Zhou, N.; Strzalka, J.; Chang, R. P. H.; Chen, L. X.; Marks, T. J., Side Chain and Solvent Direction of Film Morphology in Small-Molecule Organic Solar Materials. </w:t>
      </w:r>
      <w:r w:rsidRPr="00A4263E">
        <w:rPr>
          <w:rFonts w:eastAsiaTheme="minorEastAsia" w:cs="Liberation Serif"/>
          <w:i/>
          <w:color w:val="000000" w:themeColor="text1"/>
        </w:rPr>
        <w:t>Chem. Mater.</w:t>
      </w:r>
      <w:r w:rsidRPr="00A4263E">
        <w:rPr>
          <w:rFonts w:eastAsiaTheme="minorEastAsia" w:cs="Liberation Serif"/>
          <w:color w:val="000000" w:themeColor="text1"/>
        </w:rPr>
        <w:t xml:space="preserve"> </w:t>
      </w:r>
      <w:r w:rsidRPr="00A4263E">
        <w:rPr>
          <w:rFonts w:eastAsiaTheme="minorEastAsia" w:cs="Liberation Serif"/>
          <w:b/>
          <w:color w:val="000000" w:themeColor="text1"/>
        </w:rPr>
        <w:t>2019</w:t>
      </w:r>
      <w:r w:rsidRPr="00A4263E">
        <w:rPr>
          <w:rFonts w:eastAsiaTheme="minorEastAsia" w:cs="Liberation Serif"/>
          <w:color w:val="000000" w:themeColor="text1"/>
        </w:rPr>
        <w:t xml:space="preserve">, </w:t>
      </w:r>
      <w:r w:rsidRPr="00A4263E">
        <w:rPr>
          <w:rFonts w:eastAsiaTheme="minorEastAsia" w:cs="Liberation Serif"/>
          <w:i/>
          <w:color w:val="000000" w:themeColor="text1"/>
        </w:rPr>
        <w:t>31</w:t>
      </w:r>
      <w:r w:rsidRPr="00A4263E">
        <w:rPr>
          <w:rFonts w:eastAsiaTheme="minorEastAsia" w:cs="Liberation Serif"/>
          <w:color w:val="000000" w:themeColor="text1"/>
        </w:rPr>
        <w:t xml:space="preserve"> (20), 8308-8319.</w:t>
      </w:r>
    </w:p>
    <w:p w14:paraId="1C5FC429"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12.</w:t>
      </w:r>
      <w:r w:rsidRPr="00A4263E">
        <w:rPr>
          <w:rFonts w:eastAsiaTheme="minorEastAsia" w:cs="Liberation Serif"/>
          <w:color w:val="000000" w:themeColor="text1"/>
        </w:rPr>
        <w:tab/>
        <w:t xml:space="preserve">Choudhary, K.; Bercx, M.; Jiang, J.; Pachter, R.; Lamoen, D.; Tavazza, F., Accelerated Discovery of Efficient Solar-cell Materials using Quantum and Machine-learning Methods. </w:t>
      </w:r>
      <w:r w:rsidRPr="00A4263E">
        <w:rPr>
          <w:rFonts w:eastAsiaTheme="minorEastAsia" w:cs="Liberation Serif"/>
          <w:i/>
          <w:color w:val="000000" w:themeColor="text1"/>
        </w:rPr>
        <w:t>Chem. Mater.</w:t>
      </w:r>
      <w:r w:rsidRPr="00A4263E">
        <w:rPr>
          <w:rFonts w:eastAsiaTheme="minorEastAsia" w:cs="Liberation Serif"/>
          <w:color w:val="000000" w:themeColor="text1"/>
        </w:rPr>
        <w:t xml:space="preserve"> </w:t>
      </w:r>
      <w:r w:rsidRPr="00A4263E">
        <w:rPr>
          <w:rFonts w:eastAsiaTheme="minorEastAsia" w:cs="Liberation Serif"/>
          <w:b/>
          <w:color w:val="000000" w:themeColor="text1"/>
        </w:rPr>
        <w:t>2019</w:t>
      </w:r>
      <w:r w:rsidRPr="00A4263E">
        <w:rPr>
          <w:rFonts w:eastAsiaTheme="minorEastAsia" w:cs="Liberation Serif"/>
          <w:color w:val="000000" w:themeColor="text1"/>
        </w:rPr>
        <w:t xml:space="preserve">, </w:t>
      </w:r>
      <w:r w:rsidRPr="00A4263E">
        <w:rPr>
          <w:rFonts w:eastAsiaTheme="minorEastAsia" w:cs="Liberation Serif"/>
          <w:i/>
          <w:color w:val="000000" w:themeColor="text1"/>
        </w:rPr>
        <w:t>31</w:t>
      </w:r>
      <w:r w:rsidRPr="00A4263E">
        <w:rPr>
          <w:rFonts w:eastAsiaTheme="minorEastAsia" w:cs="Liberation Serif"/>
          <w:color w:val="000000" w:themeColor="text1"/>
        </w:rPr>
        <w:t xml:space="preserve"> (15), 5900–5908.</w:t>
      </w:r>
    </w:p>
    <w:p w14:paraId="20F50CF9"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13.</w:t>
      </w:r>
      <w:r w:rsidRPr="00A4263E">
        <w:rPr>
          <w:rFonts w:eastAsiaTheme="minorEastAsia" w:cs="Liberation Serif"/>
          <w:color w:val="000000" w:themeColor="text1"/>
        </w:rPr>
        <w:tab/>
        <w:t xml:space="preserve">Ye, L.; Li, W.; Guo, X.; Zhang, M.; Ade, H., Polymer Side-Chain Variation Induces Microstructural Disparity in Nonfullerene Solar Cells. </w:t>
      </w:r>
      <w:r w:rsidRPr="00A4263E">
        <w:rPr>
          <w:rFonts w:eastAsiaTheme="minorEastAsia" w:cs="Liberation Serif"/>
          <w:i/>
          <w:color w:val="000000" w:themeColor="text1"/>
        </w:rPr>
        <w:t>Chem. Mater.</w:t>
      </w:r>
      <w:r w:rsidRPr="00A4263E">
        <w:rPr>
          <w:rFonts w:eastAsiaTheme="minorEastAsia" w:cs="Liberation Serif"/>
          <w:color w:val="000000" w:themeColor="text1"/>
        </w:rPr>
        <w:t xml:space="preserve"> </w:t>
      </w:r>
      <w:r w:rsidRPr="00A4263E">
        <w:rPr>
          <w:rFonts w:eastAsiaTheme="minorEastAsia" w:cs="Liberation Serif"/>
          <w:b/>
          <w:color w:val="000000" w:themeColor="text1"/>
        </w:rPr>
        <w:t>2019</w:t>
      </w:r>
      <w:r w:rsidRPr="00A4263E">
        <w:rPr>
          <w:rFonts w:eastAsiaTheme="minorEastAsia" w:cs="Liberation Serif"/>
          <w:color w:val="000000" w:themeColor="text1"/>
        </w:rPr>
        <w:t xml:space="preserve">, </w:t>
      </w:r>
      <w:r w:rsidRPr="00A4263E">
        <w:rPr>
          <w:rFonts w:eastAsiaTheme="minorEastAsia" w:cs="Liberation Serif"/>
          <w:i/>
          <w:color w:val="000000" w:themeColor="text1"/>
        </w:rPr>
        <w:t>31</w:t>
      </w:r>
      <w:r w:rsidRPr="00A4263E">
        <w:rPr>
          <w:rFonts w:eastAsiaTheme="minorEastAsia" w:cs="Liberation Serif"/>
          <w:color w:val="000000" w:themeColor="text1"/>
        </w:rPr>
        <w:t xml:space="preserve"> (17), 6568-6577.</w:t>
      </w:r>
    </w:p>
    <w:p w14:paraId="73FF6925"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14.</w:t>
      </w:r>
      <w:r w:rsidRPr="00A4263E">
        <w:rPr>
          <w:rFonts w:eastAsiaTheme="minorEastAsia" w:cs="Liberation Serif"/>
          <w:color w:val="000000" w:themeColor="text1"/>
        </w:rPr>
        <w:tab/>
        <w:t xml:space="preserve">Oliynyk, A. O.; Buriak, J. M., Virtual Issue on Machine-Learning Discoveries in Materials Science. </w:t>
      </w:r>
      <w:r w:rsidRPr="00A4263E">
        <w:rPr>
          <w:rFonts w:eastAsiaTheme="minorEastAsia" w:cs="Liberation Serif"/>
          <w:i/>
          <w:color w:val="000000" w:themeColor="text1"/>
        </w:rPr>
        <w:t>Chem. Mater.</w:t>
      </w:r>
      <w:r w:rsidRPr="00A4263E">
        <w:rPr>
          <w:rFonts w:eastAsiaTheme="minorEastAsia" w:cs="Liberation Serif"/>
          <w:color w:val="000000" w:themeColor="text1"/>
        </w:rPr>
        <w:t xml:space="preserve"> </w:t>
      </w:r>
      <w:r w:rsidRPr="00A4263E">
        <w:rPr>
          <w:rFonts w:eastAsiaTheme="minorEastAsia" w:cs="Liberation Serif"/>
          <w:b/>
          <w:color w:val="000000" w:themeColor="text1"/>
        </w:rPr>
        <w:t>2019</w:t>
      </w:r>
      <w:r w:rsidRPr="00A4263E">
        <w:rPr>
          <w:rFonts w:eastAsiaTheme="minorEastAsia" w:cs="Liberation Serif"/>
          <w:color w:val="000000" w:themeColor="text1"/>
        </w:rPr>
        <w:t xml:space="preserve">, </w:t>
      </w:r>
      <w:r w:rsidRPr="00A4263E">
        <w:rPr>
          <w:rFonts w:eastAsiaTheme="minorEastAsia" w:cs="Liberation Serif"/>
          <w:i/>
          <w:color w:val="000000" w:themeColor="text1"/>
        </w:rPr>
        <w:t>31</w:t>
      </w:r>
      <w:r w:rsidRPr="00A4263E">
        <w:rPr>
          <w:rFonts w:eastAsiaTheme="minorEastAsia" w:cs="Liberation Serif"/>
          <w:color w:val="000000" w:themeColor="text1"/>
        </w:rPr>
        <w:t xml:space="preserve"> (20), 8243-8247.</w:t>
      </w:r>
    </w:p>
    <w:p w14:paraId="2871B597" w14:textId="77777777" w:rsidR="00BC6CB0" w:rsidRPr="00A4263E" w:rsidRDefault="00BC6CB0" w:rsidP="00BC6CB0">
      <w:pPr>
        <w:pStyle w:val="EndNoteBibliography0"/>
        <w:jc w:val="both"/>
        <w:rPr>
          <w:rFonts w:cs="Liberation Serif"/>
          <w:noProof/>
          <w:color w:val="000000" w:themeColor="text1"/>
        </w:rPr>
      </w:pPr>
      <w:bookmarkStart w:id="3" w:name="_Hlk46075779"/>
      <w:r w:rsidRPr="00A4263E">
        <w:rPr>
          <w:rFonts w:cs="Liberation Serif"/>
          <w:noProof/>
          <w:color w:val="000000" w:themeColor="text1"/>
        </w:rPr>
        <w:t>1</w:t>
      </w:r>
      <w:r w:rsidRPr="00A4263E">
        <w:rPr>
          <w:rFonts w:eastAsiaTheme="minorEastAsia" w:cs="Liberation Serif"/>
          <w:noProof/>
          <w:color w:val="000000" w:themeColor="text1"/>
        </w:rPr>
        <w:t>5</w:t>
      </w:r>
      <w:r w:rsidRPr="00A4263E">
        <w:rPr>
          <w:rFonts w:cs="Liberation Serif"/>
          <w:noProof/>
          <w:color w:val="000000" w:themeColor="text1"/>
        </w:rPr>
        <w:t>.</w:t>
      </w:r>
      <w:r w:rsidRPr="00A4263E">
        <w:rPr>
          <w:rFonts w:cs="Liberation Serif"/>
          <w:noProof/>
          <w:color w:val="000000" w:themeColor="text1"/>
        </w:rPr>
        <w:tab/>
        <w:t xml:space="preserve">Lopez, S. A.; Sanchez-Lengeling, B.; de Goes Soares, J.; Aspuru-Guzik, A., Design Principles and Top Non-Fullerene Acceptor Candidates for Organic Photovoltaics. </w:t>
      </w:r>
      <w:r w:rsidRPr="00A4263E">
        <w:rPr>
          <w:rFonts w:cs="Liberation Serif"/>
          <w:i/>
          <w:noProof/>
          <w:color w:val="000000" w:themeColor="text1"/>
        </w:rPr>
        <w:t xml:space="preserve">Joule </w:t>
      </w:r>
      <w:r w:rsidRPr="00A4263E">
        <w:rPr>
          <w:rFonts w:cs="Liberation Serif"/>
          <w:b/>
          <w:noProof/>
          <w:color w:val="000000" w:themeColor="text1"/>
        </w:rPr>
        <w:t>2017,</w:t>
      </w:r>
      <w:r w:rsidRPr="00A4263E">
        <w:rPr>
          <w:rFonts w:cs="Liberation Serif"/>
          <w:noProof/>
          <w:color w:val="000000" w:themeColor="text1"/>
        </w:rPr>
        <w:t xml:space="preserve"> </w:t>
      </w:r>
      <w:r w:rsidRPr="00A4263E">
        <w:rPr>
          <w:rFonts w:cs="Liberation Serif"/>
          <w:i/>
          <w:noProof/>
          <w:color w:val="000000" w:themeColor="text1"/>
        </w:rPr>
        <w:t>1</w:t>
      </w:r>
      <w:r w:rsidRPr="00A4263E">
        <w:rPr>
          <w:rFonts w:cs="Liberation Serif"/>
          <w:noProof/>
          <w:color w:val="000000" w:themeColor="text1"/>
        </w:rPr>
        <w:t>, 857-870.</w:t>
      </w:r>
    </w:p>
    <w:bookmarkEnd w:id="3"/>
    <w:p w14:paraId="2D503327" w14:textId="77777777"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16</w:t>
      </w:r>
      <w:r w:rsidRPr="00A4263E">
        <w:rPr>
          <w:rFonts w:cs="Liberation Serif"/>
          <w:noProof/>
          <w:color w:val="000000" w:themeColor="text1"/>
        </w:rPr>
        <w:t>.</w:t>
      </w:r>
      <w:r w:rsidRPr="00A4263E">
        <w:rPr>
          <w:rFonts w:cs="Liberation Serif"/>
          <w:noProof/>
          <w:color w:val="000000" w:themeColor="text1"/>
        </w:rPr>
        <w:tab/>
        <w:t xml:space="preserve">Liu, X.; Li, Y.; Ding, K.; Forrest, S., Energy Loss in Organic Photovoltaics: Nonfullerene Versus Fullerene Acceptors. </w:t>
      </w:r>
      <w:r w:rsidRPr="00A4263E">
        <w:rPr>
          <w:rFonts w:cs="Liberation Serif"/>
          <w:i/>
          <w:noProof/>
          <w:color w:val="000000" w:themeColor="text1"/>
        </w:rPr>
        <w:t xml:space="preserve">Phys. Rev. Appl.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11</w:t>
      </w:r>
      <w:r w:rsidRPr="00A4263E">
        <w:rPr>
          <w:rFonts w:eastAsiaTheme="minorEastAsia" w:cs="Liberation Serif"/>
          <w:noProof/>
          <w:color w:val="000000" w:themeColor="text1"/>
        </w:rPr>
        <w:t>, 024060</w:t>
      </w:r>
      <w:r w:rsidRPr="00A4263E">
        <w:rPr>
          <w:rFonts w:cs="Liberation Serif"/>
          <w:noProof/>
          <w:color w:val="000000" w:themeColor="text1"/>
        </w:rPr>
        <w:t>.</w:t>
      </w:r>
    </w:p>
    <w:p w14:paraId="78C73C13" w14:textId="77777777" w:rsidR="00BC6CB0" w:rsidRPr="00A4263E" w:rsidRDefault="00BC6CB0" w:rsidP="00BC6CB0">
      <w:pPr>
        <w:pStyle w:val="EndNoteBibliography0"/>
        <w:jc w:val="both"/>
        <w:rPr>
          <w:rFonts w:eastAsiaTheme="minorEastAsia" w:cs="Liberation Serif"/>
          <w:noProof/>
          <w:color w:val="000000" w:themeColor="text1"/>
        </w:rPr>
      </w:pPr>
      <w:r w:rsidRPr="00A4263E">
        <w:rPr>
          <w:rFonts w:eastAsiaTheme="minorEastAsia" w:cs="Liberation Serif"/>
          <w:noProof/>
          <w:color w:val="000000" w:themeColor="text1"/>
        </w:rPr>
        <w:t>17</w:t>
      </w:r>
      <w:r w:rsidRPr="00A4263E">
        <w:rPr>
          <w:rFonts w:cs="Liberation Serif"/>
          <w:noProof/>
          <w:color w:val="000000" w:themeColor="text1"/>
        </w:rPr>
        <w:t>.</w:t>
      </w:r>
      <w:r w:rsidRPr="00A4263E">
        <w:rPr>
          <w:rFonts w:cs="Liberation Serif"/>
          <w:noProof/>
          <w:color w:val="000000" w:themeColor="text1"/>
        </w:rPr>
        <w:tab/>
        <w:t xml:space="preserve">Zhao, C.; Guo, Y.; Zhang, Y.; Yan, N.; You, S.; Li, W., Diketopyrrolopyrrole-based conjugated materials for non-fullerene organic solar cells. </w:t>
      </w:r>
      <w:r w:rsidRPr="00A4263E">
        <w:rPr>
          <w:rFonts w:cs="Liberation Serif"/>
          <w:i/>
          <w:noProof/>
          <w:color w:val="000000" w:themeColor="text1"/>
        </w:rPr>
        <w:t xml:space="preserve">J. Mater. Chem. A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7</w:t>
      </w:r>
      <w:r w:rsidRPr="00A4263E">
        <w:rPr>
          <w:rFonts w:cs="Liberation Serif"/>
          <w:noProof/>
          <w:color w:val="000000" w:themeColor="text1"/>
        </w:rPr>
        <w:t>, 10174-10199.</w:t>
      </w:r>
    </w:p>
    <w:p w14:paraId="0E58AE19" w14:textId="77777777" w:rsidR="00BC6CB0" w:rsidRPr="00A4263E" w:rsidRDefault="00BC6CB0" w:rsidP="00BC6CB0">
      <w:pPr>
        <w:pStyle w:val="EndNoteBibliography0"/>
        <w:jc w:val="both"/>
        <w:rPr>
          <w:rFonts w:cs="Liberation Serif"/>
          <w:color w:val="000000" w:themeColor="text1"/>
        </w:rPr>
      </w:pPr>
      <w:bookmarkStart w:id="4" w:name="OLE_LINK8"/>
      <w:r w:rsidRPr="00A4263E">
        <w:rPr>
          <w:rFonts w:cs="Liberation Serif"/>
          <w:color w:val="000000" w:themeColor="text1"/>
        </w:rPr>
        <w:t>1</w:t>
      </w:r>
      <w:r w:rsidRPr="00A4263E">
        <w:rPr>
          <w:rFonts w:eastAsiaTheme="minorEastAsia" w:cs="Liberation Serif"/>
          <w:color w:val="000000" w:themeColor="text1"/>
        </w:rPr>
        <w:t>8</w:t>
      </w:r>
      <w:r w:rsidRPr="00A4263E">
        <w:rPr>
          <w:rFonts w:cs="Liberation Serif"/>
          <w:color w:val="000000" w:themeColor="text1"/>
        </w:rPr>
        <w:t>.</w:t>
      </w:r>
      <w:r w:rsidRPr="00A4263E">
        <w:rPr>
          <w:rFonts w:cs="Liberation Serif"/>
          <w:color w:val="000000" w:themeColor="text1"/>
        </w:rPr>
        <w:tab/>
        <w:t xml:space="preserve">Scharber, M. C.; Mühlbacher, D.; Koppe, M.; Denk, P.; Waldauf, C.; Heeger, A. J.; Brabec, C. J., Design Rules for Donors in Bulk-Heterojunction Solar Cells—Towards 10 % Energy-Conversion Efficiency. </w:t>
      </w:r>
      <w:r w:rsidRPr="00A4263E">
        <w:rPr>
          <w:rFonts w:cs="Liberation Serif"/>
          <w:i/>
          <w:color w:val="000000" w:themeColor="text1"/>
        </w:rPr>
        <w:t xml:space="preserve">Adv. Mater. </w:t>
      </w:r>
      <w:r w:rsidRPr="00A4263E">
        <w:rPr>
          <w:rFonts w:cs="Liberation Serif"/>
          <w:b/>
          <w:color w:val="000000" w:themeColor="text1"/>
        </w:rPr>
        <w:t>2006,</w:t>
      </w:r>
      <w:r w:rsidRPr="00A4263E">
        <w:rPr>
          <w:rFonts w:cs="Liberation Serif"/>
          <w:color w:val="000000" w:themeColor="text1"/>
        </w:rPr>
        <w:t xml:space="preserve"> </w:t>
      </w:r>
      <w:r w:rsidRPr="00A4263E">
        <w:rPr>
          <w:rFonts w:cs="Liberation Serif"/>
          <w:i/>
          <w:color w:val="000000" w:themeColor="text1"/>
        </w:rPr>
        <w:t>18</w:t>
      </w:r>
      <w:r w:rsidRPr="00A4263E">
        <w:rPr>
          <w:rFonts w:cs="Liberation Serif"/>
          <w:color w:val="000000" w:themeColor="text1"/>
        </w:rPr>
        <w:t xml:space="preserve"> (6), 789-794.</w:t>
      </w:r>
    </w:p>
    <w:bookmarkEnd w:id="4"/>
    <w:p w14:paraId="7B1BBF08"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1</w:t>
      </w:r>
      <w:r w:rsidRPr="00A4263E">
        <w:rPr>
          <w:rFonts w:eastAsiaTheme="minorEastAsia" w:cs="Liberation Serif"/>
          <w:color w:val="000000" w:themeColor="text1"/>
        </w:rPr>
        <w:t>9</w:t>
      </w:r>
      <w:r w:rsidRPr="00A4263E">
        <w:rPr>
          <w:rFonts w:cs="Liberation Serif"/>
          <w:color w:val="000000" w:themeColor="text1"/>
        </w:rPr>
        <w:t>.</w:t>
      </w:r>
      <w:r w:rsidRPr="00A4263E">
        <w:rPr>
          <w:rFonts w:cs="Liberation Serif"/>
          <w:color w:val="000000" w:themeColor="text1"/>
        </w:rPr>
        <w:tab/>
        <w:t xml:space="preserve">Padula, D.; Simpson, J. D.; Troisi, A., Combining electronic and structural features in machine learning models to predict organic solar cells properties. </w:t>
      </w:r>
      <w:r w:rsidRPr="00A4263E">
        <w:rPr>
          <w:rFonts w:cs="Liberation Serif"/>
          <w:i/>
          <w:color w:val="000000" w:themeColor="text1"/>
        </w:rPr>
        <w:t xml:space="preserve">Mater. Horiz. </w:t>
      </w:r>
      <w:r w:rsidRPr="00A4263E">
        <w:rPr>
          <w:rFonts w:cs="Liberation Serif"/>
          <w:b/>
          <w:color w:val="000000" w:themeColor="text1"/>
        </w:rPr>
        <w:t>2019,</w:t>
      </w:r>
      <w:r w:rsidRPr="00A4263E">
        <w:rPr>
          <w:rFonts w:cs="Liberation Serif"/>
          <w:color w:val="000000" w:themeColor="text1"/>
        </w:rPr>
        <w:t xml:space="preserve"> </w:t>
      </w:r>
      <w:r w:rsidRPr="00A4263E">
        <w:rPr>
          <w:rFonts w:cs="Liberation Serif"/>
          <w:i/>
          <w:color w:val="000000" w:themeColor="text1"/>
        </w:rPr>
        <w:t>6</w:t>
      </w:r>
      <w:r w:rsidRPr="00A4263E">
        <w:rPr>
          <w:rFonts w:cs="Liberation Serif"/>
          <w:color w:val="000000" w:themeColor="text1"/>
        </w:rPr>
        <w:t xml:space="preserve"> (2), 343-349.</w:t>
      </w:r>
    </w:p>
    <w:p w14:paraId="727CA0D2"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lastRenderedPageBreak/>
        <w:t>20.</w:t>
      </w:r>
      <w:r w:rsidRPr="00A4263E">
        <w:rPr>
          <w:rFonts w:cs="Liberation Serif"/>
          <w:color w:val="000000" w:themeColor="text1"/>
        </w:rPr>
        <w:tab/>
        <w:t xml:space="preserve">Sahu, H.; Yang, F.; Ye, X.; Ma, J.; Fang, W.; Ma, H., Designing promising molecules for organic solar cells via machine learning assisted virtual screening. </w:t>
      </w:r>
      <w:r w:rsidRPr="00A4263E">
        <w:rPr>
          <w:rFonts w:cs="Liberation Serif"/>
          <w:i/>
          <w:noProof/>
          <w:color w:val="000000" w:themeColor="text1"/>
        </w:rPr>
        <w:t xml:space="preserve">J. Mater. Chem. A </w:t>
      </w:r>
      <w:r w:rsidRPr="00A4263E">
        <w:rPr>
          <w:rFonts w:cs="Liberation Serif"/>
          <w:b/>
          <w:color w:val="000000" w:themeColor="text1"/>
        </w:rPr>
        <w:t>2019,</w:t>
      </w:r>
      <w:r w:rsidRPr="00A4263E">
        <w:rPr>
          <w:rFonts w:cs="Liberation Serif"/>
          <w:color w:val="000000" w:themeColor="text1"/>
        </w:rPr>
        <w:t xml:space="preserve"> </w:t>
      </w:r>
      <w:r w:rsidRPr="00A4263E">
        <w:rPr>
          <w:rFonts w:cs="Liberation Serif"/>
          <w:i/>
          <w:color w:val="000000" w:themeColor="text1"/>
        </w:rPr>
        <w:t>7</w:t>
      </w:r>
      <w:r w:rsidRPr="00A4263E">
        <w:rPr>
          <w:rFonts w:cs="Liberation Serif"/>
          <w:color w:val="000000" w:themeColor="text1"/>
        </w:rPr>
        <w:t xml:space="preserve"> (29), 17480-17488.</w:t>
      </w:r>
    </w:p>
    <w:p w14:paraId="32328F80"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21.</w:t>
      </w:r>
      <w:r w:rsidRPr="00A4263E">
        <w:rPr>
          <w:rFonts w:cs="Liberation Serif"/>
          <w:color w:val="000000" w:themeColor="text1"/>
        </w:rPr>
        <w:tab/>
        <w:t xml:space="preserve">Nagasawa, S.; Al-Naamani, E.; Saeki, A., Computer-Aided Screening of Conjugated Polymers for Organic Solar Cell: Classification by Random Forest. </w:t>
      </w:r>
      <w:r w:rsidRPr="00A4263E">
        <w:rPr>
          <w:rFonts w:cs="Liberation Serif"/>
          <w:i/>
          <w:color w:val="000000" w:themeColor="text1"/>
        </w:rPr>
        <w:t xml:space="preserve">J. Phys. Chem. Lett. </w:t>
      </w:r>
      <w:r w:rsidRPr="00A4263E">
        <w:rPr>
          <w:rFonts w:cs="Liberation Serif"/>
          <w:b/>
          <w:color w:val="000000" w:themeColor="text1"/>
        </w:rPr>
        <w:t>2018,</w:t>
      </w:r>
      <w:r w:rsidRPr="00A4263E">
        <w:rPr>
          <w:rFonts w:cs="Liberation Serif"/>
          <w:color w:val="000000" w:themeColor="text1"/>
        </w:rPr>
        <w:t xml:space="preserve"> </w:t>
      </w:r>
      <w:r w:rsidRPr="00A4263E">
        <w:rPr>
          <w:rFonts w:cs="Liberation Serif"/>
          <w:i/>
          <w:color w:val="000000" w:themeColor="text1"/>
        </w:rPr>
        <w:t>9</w:t>
      </w:r>
      <w:r w:rsidRPr="00A4263E">
        <w:rPr>
          <w:rFonts w:cs="Liberation Serif"/>
          <w:color w:val="000000" w:themeColor="text1"/>
        </w:rPr>
        <w:t xml:space="preserve"> (10), 2639-2646.</w:t>
      </w:r>
    </w:p>
    <w:p w14:paraId="58B7FB0A"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22.</w:t>
      </w:r>
      <w:r w:rsidRPr="00A4263E">
        <w:rPr>
          <w:rFonts w:cs="Liberation Serif"/>
          <w:color w:val="000000" w:themeColor="text1"/>
        </w:rPr>
        <w:tab/>
        <w:t xml:space="preserve">Lee, M. H., Insights from Machine Learning Techniques for Predicting the Efficiency of Fullerene Derivatives‐Based Ternary Organic Solar Cells at Ternary Blend Design. </w:t>
      </w:r>
      <w:r w:rsidRPr="00A4263E">
        <w:rPr>
          <w:rFonts w:cs="Liberation Serif"/>
          <w:i/>
          <w:color w:val="000000" w:themeColor="text1"/>
        </w:rPr>
        <w:t xml:space="preserve">Adv. Energy Mater. </w:t>
      </w:r>
      <w:r w:rsidRPr="00A4263E">
        <w:rPr>
          <w:rFonts w:cs="Liberation Serif"/>
          <w:b/>
          <w:color w:val="000000" w:themeColor="text1"/>
        </w:rPr>
        <w:t>2019</w:t>
      </w:r>
      <w:r w:rsidRPr="00A4263E">
        <w:rPr>
          <w:rFonts w:cs="Liberation Serif"/>
          <w:color w:val="000000" w:themeColor="text1"/>
        </w:rPr>
        <w:t>, 1900891.</w:t>
      </w:r>
    </w:p>
    <w:p w14:paraId="25268ACC"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23.</w:t>
      </w:r>
      <w:r w:rsidRPr="00A4263E">
        <w:rPr>
          <w:rFonts w:cs="Liberation Serif"/>
          <w:color w:val="000000" w:themeColor="text1"/>
        </w:rPr>
        <w:tab/>
        <w:t xml:space="preserve">Padula, D.; Troisi, A., Concurrent Optimization of Organic Donor–Acceptor Pairs through Machine Learning. </w:t>
      </w:r>
      <w:r w:rsidRPr="00A4263E">
        <w:rPr>
          <w:rFonts w:cs="Liberation Serif"/>
          <w:i/>
          <w:color w:val="000000" w:themeColor="text1"/>
        </w:rPr>
        <w:t xml:space="preserve">Adv. Energy Mater. </w:t>
      </w:r>
      <w:r w:rsidRPr="00A4263E">
        <w:rPr>
          <w:rFonts w:cs="Liberation Serif"/>
          <w:b/>
          <w:color w:val="000000" w:themeColor="text1"/>
        </w:rPr>
        <w:t>2019,</w:t>
      </w:r>
      <w:r w:rsidRPr="00A4263E">
        <w:rPr>
          <w:rFonts w:cs="Liberation Serif"/>
          <w:color w:val="000000" w:themeColor="text1"/>
        </w:rPr>
        <w:t xml:space="preserve"> </w:t>
      </w:r>
      <w:r w:rsidRPr="00A4263E">
        <w:rPr>
          <w:rFonts w:cs="Liberation Serif"/>
          <w:i/>
          <w:color w:val="000000" w:themeColor="text1"/>
        </w:rPr>
        <w:t>9</w:t>
      </w:r>
      <w:r w:rsidRPr="00A4263E">
        <w:rPr>
          <w:rFonts w:cs="Liberation Serif"/>
          <w:color w:val="000000" w:themeColor="text1"/>
        </w:rPr>
        <w:t xml:space="preserve"> (40), 1902463.</w:t>
      </w:r>
    </w:p>
    <w:p w14:paraId="52A7779E"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24</w:t>
      </w:r>
      <w:r w:rsidRPr="00A4263E">
        <w:rPr>
          <w:rFonts w:cs="Liberation Serif"/>
          <w:color w:val="000000" w:themeColor="text1"/>
        </w:rPr>
        <w:t>.</w:t>
      </w:r>
      <w:r w:rsidRPr="00A4263E">
        <w:rPr>
          <w:rFonts w:cs="Liberation Serif"/>
          <w:color w:val="000000" w:themeColor="text1"/>
        </w:rPr>
        <w:tab/>
        <w:t xml:space="preserve">Sahu, H.; Rao, W.; Troisi, A.; Ma, H., Toward Predicting Efficiency of Organic Solar Cells via Machine Learning and Improved Descriptors. </w:t>
      </w:r>
      <w:r w:rsidRPr="00A4263E">
        <w:rPr>
          <w:rFonts w:cs="Liberation Serif"/>
          <w:i/>
          <w:color w:val="000000" w:themeColor="text1"/>
        </w:rPr>
        <w:t xml:space="preserve">Adv. Energy Mater. </w:t>
      </w:r>
      <w:r w:rsidRPr="00A4263E">
        <w:rPr>
          <w:rFonts w:cs="Liberation Serif"/>
          <w:b/>
          <w:color w:val="000000" w:themeColor="text1"/>
        </w:rPr>
        <w:t>2018,</w:t>
      </w:r>
      <w:r w:rsidRPr="00A4263E">
        <w:rPr>
          <w:rFonts w:cs="Liberation Serif"/>
          <w:color w:val="000000" w:themeColor="text1"/>
        </w:rPr>
        <w:t xml:space="preserve"> </w:t>
      </w:r>
      <w:r w:rsidRPr="00A4263E">
        <w:rPr>
          <w:rFonts w:cs="Liberation Serif"/>
          <w:i/>
          <w:color w:val="000000" w:themeColor="text1"/>
        </w:rPr>
        <w:t>8</w:t>
      </w:r>
      <w:r w:rsidRPr="00A4263E">
        <w:rPr>
          <w:rFonts w:cs="Liberation Serif"/>
          <w:color w:val="000000" w:themeColor="text1"/>
        </w:rPr>
        <w:t xml:space="preserve"> (24), 1801032.</w:t>
      </w:r>
    </w:p>
    <w:p w14:paraId="7DA4DB7C" w14:textId="77777777" w:rsidR="00BC6CB0" w:rsidRPr="00A4263E" w:rsidRDefault="00BC6CB0" w:rsidP="00BC6CB0">
      <w:pPr>
        <w:pStyle w:val="EndNoteBibliography0"/>
        <w:jc w:val="both"/>
        <w:rPr>
          <w:rFonts w:eastAsiaTheme="minorEastAsia" w:cs="Liberation Serif"/>
          <w:noProof/>
          <w:color w:val="000000" w:themeColor="text1"/>
        </w:rPr>
      </w:pPr>
      <w:r w:rsidRPr="00A4263E">
        <w:rPr>
          <w:rFonts w:eastAsiaTheme="minorEastAsia" w:cs="Liberation Serif"/>
          <w:noProof/>
          <w:color w:val="000000" w:themeColor="text1"/>
        </w:rPr>
        <w:t>25</w:t>
      </w:r>
      <w:r w:rsidRPr="00A4263E">
        <w:rPr>
          <w:rFonts w:cs="Liberation Serif"/>
          <w:noProof/>
          <w:color w:val="000000" w:themeColor="text1"/>
        </w:rPr>
        <w:t>.</w:t>
      </w:r>
      <w:r w:rsidRPr="00A4263E">
        <w:rPr>
          <w:rFonts w:cs="Liberation Serif"/>
          <w:noProof/>
          <w:color w:val="000000" w:themeColor="text1"/>
        </w:rPr>
        <w:tab/>
        <w:t xml:space="preserve">Cao, B.; Adutwum, L. A.; Oliynyk, A. O.; Luber, E. J.; Olsen, B. C.; Mar, A.; Buriak, J. M., How To Optimize Materials and Devices via Design of Experiments and Machine Learning: Demonstration Using Organic Photovoltaics. </w:t>
      </w:r>
      <w:r w:rsidRPr="00A4263E">
        <w:rPr>
          <w:rFonts w:cs="Liberation Serif"/>
          <w:i/>
          <w:noProof/>
          <w:color w:val="000000" w:themeColor="text1"/>
        </w:rPr>
        <w:t xml:space="preserve">ACS nano </w:t>
      </w:r>
      <w:r w:rsidRPr="00A4263E">
        <w:rPr>
          <w:rFonts w:cs="Liberation Serif"/>
          <w:b/>
          <w:noProof/>
          <w:color w:val="000000" w:themeColor="text1"/>
        </w:rPr>
        <w:t>2018,</w:t>
      </w:r>
      <w:r w:rsidRPr="00A4263E">
        <w:rPr>
          <w:rFonts w:cs="Liberation Serif"/>
          <w:noProof/>
          <w:color w:val="000000" w:themeColor="text1"/>
        </w:rPr>
        <w:t xml:space="preserve"> </w:t>
      </w:r>
      <w:r w:rsidRPr="00A4263E">
        <w:rPr>
          <w:rFonts w:cs="Liberation Serif"/>
          <w:i/>
          <w:noProof/>
          <w:color w:val="000000" w:themeColor="text1"/>
        </w:rPr>
        <w:t>12</w:t>
      </w:r>
      <w:r w:rsidRPr="00A4263E">
        <w:rPr>
          <w:rFonts w:cs="Liberation Serif"/>
          <w:noProof/>
          <w:color w:val="000000" w:themeColor="text1"/>
        </w:rPr>
        <w:t>, 7434-7444.</w:t>
      </w:r>
    </w:p>
    <w:p w14:paraId="38852440" w14:textId="77777777" w:rsidR="00BC6CB0" w:rsidRPr="00A4263E" w:rsidRDefault="00BC6CB0" w:rsidP="00BC6CB0">
      <w:pPr>
        <w:pStyle w:val="EndNoteBibliography0"/>
        <w:jc w:val="both"/>
        <w:rPr>
          <w:rFonts w:eastAsiaTheme="minorEastAsia" w:cs="Liberation Serif"/>
          <w:noProof/>
          <w:color w:val="000000" w:themeColor="text1"/>
        </w:rPr>
      </w:pPr>
      <w:r w:rsidRPr="00A4263E">
        <w:rPr>
          <w:rFonts w:cs="Liberation Serif"/>
          <w:noProof/>
          <w:color w:val="000000" w:themeColor="text1"/>
        </w:rPr>
        <w:t>2</w:t>
      </w:r>
      <w:r w:rsidRPr="00A4263E">
        <w:rPr>
          <w:rFonts w:eastAsiaTheme="minorEastAsia" w:cs="Liberation Serif"/>
          <w:noProof/>
          <w:color w:val="000000" w:themeColor="text1"/>
        </w:rPr>
        <w:t>6</w:t>
      </w:r>
      <w:r w:rsidRPr="00A4263E">
        <w:rPr>
          <w:rFonts w:cs="Liberation Serif"/>
          <w:noProof/>
          <w:color w:val="000000" w:themeColor="text1"/>
        </w:rPr>
        <w:t>.</w:t>
      </w:r>
      <w:r w:rsidRPr="00A4263E">
        <w:rPr>
          <w:rFonts w:cs="Liberation Serif"/>
          <w:noProof/>
          <w:color w:val="000000" w:themeColor="text1"/>
        </w:rPr>
        <w:tab/>
        <w:t xml:space="preserve">Lee, M.-H., Robust random forest based non-fullerene organic solar cells efficiency prediction. </w:t>
      </w:r>
      <w:r w:rsidRPr="00A4263E">
        <w:rPr>
          <w:rFonts w:cs="Liberation Serif"/>
          <w:i/>
          <w:noProof/>
          <w:color w:val="000000" w:themeColor="text1"/>
        </w:rPr>
        <w:t xml:space="preserve">Org. Electron. </w:t>
      </w:r>
      <w:r w:rsidRPr="00A4263E">
        <w:rPr>
          <w:rFonts w:cs="Liberation Serif"/>
          <w:b/>
          <w:noProof/>
          <w:color w:val="000000" w:themeColor="text1"/>
        </w:rPr>
        <w:t>2020,</w:t>
      </w:r>
      <w:r w:rsidRPr="00A4263E">
        <w:rPr>
          <w:rFonts w:cs="Liberation Serif"/>
          <w:noProof/>
          <w:color w:val="000000" w:themeColor="text1"/>
        </w:rPr>
        <w:t xml:space="preserve"> </w:t>
      </w:r>
      <w:r w:rsidRPr="00A4263E">
        <w:rPr>
          <w:rFonts w:cs="Liberation Serif"/>
          <w:i/>
          <w:noProof/>
          <w:color w:val="000000" w:themeColor="text1"/>
        </w:rPr>
        <w:t>76</w:t>
      </w:r>
      <w:r w:rsidRPr="00A4263E">
        <w:rPr>
          <w:rFonts w:eastAsiaTheme="minorEastAsia" w:cs="Liberation Serif"/>
          <w:noProof/>
          <w:color w:val="000000" w:themeColor="text1"/>
        </w:rPr>
        <w:t>, 105465</w:t>
      </w:r>
      <w:r w:rsidRPr="00A4263E">
        <w:rPr>
          <w:rFonts w:cs="Liberation Serif"/>
          <w:noProof/>
          <w:color w:val="000000" w:themeColor="text1"/>
        </w:rPr>
        <w:t>.</w:t>
      </w:r>
    </w:p>
    <w:p w14:paraId="66CC7CFF" w14:textId="77777777"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27</w:t>
      </w:r>
      <w:r w:rsidRPr="00A4263E">
        <w:rPr>
          <w:rFonts w:cs="Liberation Serif"/>
          <w:noProof/>
          <w:color w:val="000000" w:themeColor="text1"/>
        </w:rPr>
        <w:t>.</w:t>
      </w:r>
      <w:r w:rsidRPr="00A4263E">
        <w:rPr>
          <w:rFonts w:cs="Liberation Serif"/>
          <w:noProof/>
          <w:color w:val="000000" w:themeColor="text1"/>
        </w:rPr>
        <w:tab/>
        <w:t xml:space="preserve">Lopez, S. A.; Sanchez-Lengeling, B.; de Goes Soares, J.; Aspuru-Guzik, A., Design Principles and Top Non-Fullerene Acceptor Candidates for Organic Photovoltaics. </w:t>
      </w:r>
      <w:r w:rsidRPr="00A4263E">
        <w:rPr>
          <w:rFonts w:cs="Liberation Serif"/>
          <w:i/>
          <w:noProof/>
          <w:color w:val="000000" w:themeColor="text1"/>
        </w:rPr>
        <w:t xml:space="preserve">Joule </w:t>
      </w:r>
      <w:r w:rsidRPr="00A4263E">
        <w:rPr>
          <w:rFonts w:cs="Liberation Serif"/>
          <w:b/>
          <w:noProof/>
          <w:color w:val="000000" w:themeColor="text1"/>
        </w:rPr>
        <w:t>2017,</w:t>
      </w:r>
      <w:r w:rsidRPr="00A4263E">
        <w:rPr>
          <w:rFonts w:cs="Liberation Serif"/>
          <w:noProof/>
          <w:color w:val="000000" w:themeColor="text1"/>
        </w:rPr>
        <w:t xml:space="preserve"> </w:t>
      </w:r>
      <w:r w:rsidRPr="00A4263E">
        <w:rPr>
          <w:rFonts w:cs="Liberation Serif"/>
          <w:i/>
          <w:noProof/>
          <w:color w:val="000000" w:themeColor="text1"/>
        </w:rPr>
        <w:t>1</w:t>
      </w:r>
      <w:r w:rsidRPr="00A4263E">
        <w:rPr>
          <w:rFonts w:cs="Liberation Serif"/>
          <w:noProof/>
          <w:color w:val="000000" w:themeColor="text1"/>
        </w:rPr>
        <w:t>, 857-870.</w:t>
      </w:r>
    </w:p>
    <w:p w14:paraId="4DE422FE" w14:textId="77777777" w:rsidR="00BC6CB0" w:rsidRPr="00A4263E" w:rsidRDefault="00BC6CB0" w:rsidP="00BC6CB0">
      <w:pPr>
        <w:pStyle w:val="EndNoteBibliography0"/>
        <w:jc w:val="both"/>
        <w:rPr>
          <w:rFonts w:cs="Liberation Serif"/>
          <w:noProof/>
          <w:color w:val="000000" w:themeColor="text1"/>
        </w:rPr>
      </w:pPr>
      <w:r w:rsidRPr="00A4263E">
        <w:rPr>
          <w:rFonts w:cs="Liberation Serif"/>
          <w:noProof/>
          <w:color w:val="000000" w:themeColor="text1"/>
        </w:rPr>
        <w:t>2</w:t>
      </w:r>
      <w:r w:rsidRPr="00A4263E">
        <w:rPr>
          <w:rFonts w:eastAsiaTheme="minorEastAsia" w:cs="Liberation Serif"/>
          <w:noProof/>
          <w:color w:val="000000" w:themeColor="text1"/>
        </w:rPr>
        <w:t>8</w:t>
      </w:r>
      <w:r w:rsidRPr="00A4263E">
        <w:rPr>
          <w:rFonts w:cs="Liberation Serif"/>
          <w:noProof/>
          <w:color w:val="000000" w:themeColor="text1"/>
        </w:rPr>
        <w:t>.</w:t>
      </w:r>
      <w:r w:rsidRPr="00A4263E">
        <w:rPr>
          <w:rFonts w:cs="Liberation Serif"/>
          <w:noProof/>
          <w:color w:val="000000" w:themeColor="text1"/>
        </w:rPr>
        <w:tab/>
        <w:t xml:space="preserve">Chen, C.; Zuo, Y.; Ye, W.; Li, X.; Deng, Z.; Ong, S. P., A Critical Review of Machine Learning of Energy Materials. </w:t>
      </w:r>
      <w:r w:rsidRPr="00A4263E">
        <w:rPr>
          <w:rFonts w:cs="Liberation Serif"/>
          <w:i/>
          <w:color w:val="000000" w:themeColor="text1"/>
        </w:rPr>
        <w:t>Adv. Energy Mater.</w:t>
      </w:r>
      <w:r w:rsidRPr="00A4263E">
        <w:rPr>
          <w:rFonts w:cs="Liberation Serif"/>
          <w:i/>
          <w:noProof/>
          <w:color w:val="000000" w:themeColor="text1"/>
        </w:rPr>
        <w:t xml:space="preserve"> </w:t>
      </w:r>
      <w:r w:rsidRPr="00A4263E">
        <w:rPr>
          <w:rFonts w:cs="Liberation Serif"/>
          <w:b/>
          <w:noProof/>
          <w:color w:val="000000" w:themeColor="text1"/>
        </w:rPr>
        <w:t>2020,</w:t>
      </w:r>
      <w:r w:rsidRPr="00A4263E">
        <w:rPr>
          <w:rFonts w:cs="Liberation Serif"/>
          <w:noProof/>
          <w:color w:val="000000" w:themeColor="text1"/>
        </w:rPr>
        <w:t xml:space="preserve"> </w:t>
      </w:r>
      <w:r w:rsidRPr="00A4263E">
        <w:rPr>
          <w:rFonts w:cs="Liberation Serif"/>
          <w:i/>
          <w:noProof/>
          <w:color w:val="000000" w:themeColor="text1"/>
        </w:rPr>
        <w:t>10</w:t>
      </w:r>
      <w:r w:rsidRPr="00A4263E">
        <w:rPr>
          <w:rFonts w:cs="Liberation Serif"/>
          <w:noProof/>
          <w:color w:val="000000" w:themeColor="text1"/>
        </w:rPr>
        <w:t>, 1903242</w:t>
      </w:r>
    </w:p>
    <w:p w14:paraId="441F5ABE" w14:textId="77777777" w:rsidR="00BC6CB0" w:rsidRPr="00A4263E" w:rsidRDefault="00BC6CB0" w:rsidP="00BC6CB0">
      <w:pPr>
        <w:pStyle w:val="EndNoteBibliography0"/>
        <w:jc w:val="both"/>
        <w:rPr>
          <w:rFonts w:cs="Liberation Serif"/>
          <w:color w:val="000000" w:themeColor="text1"/>
        </w:rPr>
      </w:pPr>
      <w:r w:rsidRPr="00A4263E">
        <w:rPr>
          <w:rFonts w:cs="Liberation Serif"/>
          <w:color w:val="000000" w:themeColor="text1"/>
        </w:rPr>
        <w:t>2</w:t>
      </w:r>
      <w:r w:rsidRPr="00A4263E">
        <w:rPr>
          <w:rFonts w:eastAsiaTheme="minorEastAsia" w:cs="Liberation Serif"/>
          <w:color w:val="000000" w:themeColor="text1"/>
        </w:rPr>
        <w:t>9</w:t>
      </w:r>
      <w:r w:rsidRPr="00A4263E">
        <w:rPr>
          <w:rFonts w:cs="Liberation Serif"/>
          <w:color w:val="000000" w:themeColor="text1"/>
        </w:rPr>
        <w:t>.</w:t>
      </w:r>
      <w:r w:rsidRPr="00A4263E">
        <w:rPr>
          <w:rFonts w:cs="Liberation Serif"/>
          <w:color w:val="000000" w:themeColor="text1"/>
        </w:rPr>
        <w:tab/>
        <w:t xml:space="preserve">Sahu, H.; Ma, H., Unraveling Correlations between Molecular Properties and Device Parameters of Organic Solar Cells Using Machine Learning. </w:t>
      </w:r>
      <w:r w:rsidRPr="00A4263E">
        <w:rPr>
          <w:rFonts w:cs="Liberation Serif"/>
          <w:i/>
          <w:color w:val="000000" w:themeColor="text1"/>
        </w:rPr>
        <w:t xml:space="preserve">J. Phys. Chem. Lett. </w:t>
      </w:r>
      <w:r w:rsidRPr="00A4263E">
        <w:rPr>
          <w:rFonts w:cs="Liberation Serif"/>
          <w:b/>
          <w:color w:val="000000" w:themeColor="text1"/>
        </w:rPr>
        <w:t>2019,</w:t>
      </w:r>
      <w:r w:rsidRPr="00A4263E">
        <w:rPr>
          <w:rFonts w:cs="Liberation Serif"/>
          <w:color w:val="000000" w:themeColor="text1"/>
        </w:rPr>
        <w:t xml:space="preserve"> </w:t>
      </w:r>
      <w:r w:rsidRPr="00A4263E">
        <w:rPr>
          <w:rFonts w:cs="Liberation Serif"/>
          <w:i/>
          <w:color w:val="000000" w:themeColor="text1"/>
        </w:rPr>
        <w:t>10</w:t>
      </w:r>
      <w:r w:rsidRPr="00A4263E">
        <w:rPr>
          <w:rFonts w:cs="Liberation Serif"/>
          <w:color w:val="000000" w:themeColor="text1"/>
        </w:rPr>
        <w:t xml:space="preserve"> (22), 7277-7284.</w:t>
      </w:r>
    </w:p>
    <w:p w14:paraId="01E8F728" w14:textId="77777777" w:rsidR="00BC6CB0" w:rsidRPr="00A4263E" w:rsidRDefault="00BC6CB0" w:rsidP="00BC6CB0">
      <w:pPr>
        <w:pStyle w:val="EndNoteBibliography0"/>
        <w:jc w:val="both"/>
        <w:rPr>
          <w:rFonts w:eastAsiaTheme="minorEastAsia" w:cs="Liberation Serif"/>
          <w:color w:val="000000" w:themeColor="text1"/>
        </w:rPr>
      </w:pPr>
      <w:r w:rsidRPr="00A4263E">
        <w:rPr>
          <w:rFonts w:cs="Liberation Serif"/>
          <w:color w:val="000000" w:themeColor="text1"/>
        </w:rPr>
        <w:t>30.</w:t>
      </w:r>
      <w:r w:rsidRPr="00A4263E">
        <w:rPr>
          <w:rFonts w:cs="Liberation Serif"/>
          <w:color w:val="000000" w:themeColor="text1"/>
        </w:rPr>
        <w:tab/>
        <w:t xml:space="preserve">Perea, J. D.; Langner, S.; Salvador, M.; Kontos, J.; Jarvas, G.; Winkler, F.;  Machui, F.; Gorling, A.; Dallos, A.; Ameri, T.; Brabec, C. J., Combined Computational Approach Based on Density Functional Theory and Artificial Neural Networks for Predicting The Solubility Parameters of Fullerenes. </w:t>
      </w:r>
      <w:r w:rsidRPr="00A4263E">
        <w:rPr>
          <w:rFonts w:cs="Liberation Serif"/>
          <w:i/>
          <w:color w:val="000000" w:themeColor="text1"/>
        </w:rPr>
        <w:t xml:space="preserve">J. Phys. Chem. B </w:t>
      </w:r>
      <w:r w:rsidRPr="00A4263E">
        <w:rPr>
          <w:rFonts w:cs="Liberation Serif"/>
          <w:b/>
          <w:color w:val="000000" w:themeColor="text1"/>
        </w:rPr>
        <w:t>2016,</w:t>
      </w:r>
      <w:r w:rsidRPr="00A4263E">
        <w:rPr>
          <w:rFonts w:cs="Liberation Serif"/>
          <w:color w:val="000000" w:themeColor="text1"/>
        </w:rPr>
        <w:t xml:space="preserve"> </w:t>
      </w:r>
      <w:r w:rsidRPr="00A4263E">
        <w:rPr>
          <w:rFonts w:cs="Liberation Serif"/>
          <w:i/>
          <w:color w:val="000000" w:themeColor="text1"/>
        </w:rPr>
        <w:t>120</w:t>
      </w:r>
      <w:r w:rsidRPr="00A4263E">
        <w:rPr>
          <w:rFonts w:cs="Liberation Serif"/>
          <w:color w:val="000000" w:themeColor="text1"/>
        </w:rPr>
        <w:t xml:space="preserve"> (19), 4431-8.</w:t>
      </w:r>
    </w:p>
    <w:p w14:paraId="615E5B9F" w14:textId="77777777" w:rsidR="00BC6CB0" w:rsidRPr="00A4263E" w:rsidRDefault="00BC6CB0" w:rsidP="00BC6CB0">
      <w:pPr>
        <w:pStyle w:val="EndNoteBibliography0"/>
        <w:jc w:val="both"/>
        <w:rPr>
          <w:rFonts w:eastAsiaTheme="minorEastAsia" w:cs="Liberation Serif"/>
          <w:noProof/>
          <w:color w:val="000000" w:themeColor="text1"/>
        </w:rPr>
      </w:pPr>
      <w:r w:rsidRPr="00A4263E">
        <w:rPr>
          <w:rFonts w:cs="Liberation Serif"/>
          <w:noProof/>
          <w:color w:val="000000" w:themeColor="text1"/>
        </w:rPr>
        <w:t>31. Web of Science, http://www.webofknowledge.com (accessed 11 July 2019).</w:t>
      </w:r>
    </w:p>
    <w:p w14:paraId="7BEDD567" w14:textId="77777777" w:rsidR="00BC6CB0" w:rsidRPr="00A4263E" w:rsidRDefault="00BC6CB0" w:rsidP="00BC6CB0">
      <w:pPr>
        <w:pStyle w:val="EndNoteBibliography0"/>
        <w:jc w:val="both"/>
        <w:rPr>
          <w:rFonts w:eastAsiaTheme="minorEastAsia" w:cs="Liberation Serif"/>
          <w:noProof/>
          <w:color w:val="000000" w:themeColor="text1"/>
        </w:rPr>
      </w:pPr>
      <w:r w:rsidRPr="00A4263E">
        <w:rPr>
          <w:rFonts w:cs="Liberation Serif"/>
          <w:color w:val="000000" w:themeColor="text1"/>
        </w:rPr>
        <w:t xml:space="preserve">32. Lin, T.-S.; Coley, C. W.; Mochigase, H.; Beech, H. K.; Wang, W.; Wang, Z.; Woods, E.; Craig, S. L.; Johnson, J. A.; Kalow, J. A.; Jensen, K. F.; Olsen, B. D., BigSMILES: A Structurally-Based Line Notation for Describing Macromolecules. </w:t>
      </w:r>
      <w:r w:rsidRPr="00A4263E">
        <w:rPr>
          <w:rFonts w:cs="Liberation Serif"/>
          <w:i/>
          <w:iCs/>
          <w:color w:val="000000" w:themeColor="text1"/>
        </w:rPr>
        <w:t xml:space="preserve">ACS Cent. Sci. </w:t>
      </w:r>
      <w:r w:rsidRPr="00A4263E">
        <w:rPr>
          <w:rFonts w:cs="Liberation Serif"/>
          <w:b/>
          <w:bCs/>
          <w:color w:val="000000" w:themeColor="text1"/>
        </w:rPr>
        <w:t>2019,</w:t>
      </w:r>
      <w:r w:rsidRPr="00A4263E">
        <w:rPr>
          <w:rFonts w:cs="Liberation Serif"/>
          <w:color w:val="000000" w:themeColor="text1"/>
        </w:rPr>
        <w:t xml:space="preserve"> </w:t>
      </w:r>
      <w:r w:rsidRPr="00A4263E">
        <w:rPr>
          <w:rFonts w:cs="Liberation Serif"/>
          <w:i/>
          <w:iCs/>
          <w:color w:val="000000" w:themeColor="text1"/>
        </w:rPr>
        <w:t xml:space="preserve">5 </w:t>
      </w:r>
      <w:r w:rsidRPr="00A4263E">
        <w:rPr>
          <w:rFonts w:cs="Liberation Serif"/>
          <w:color w:val="000000" w:themeColor="text1"/>
        </w:rPr>
        <w:t>(9), 1523-1531.</w:t>
      </w:r>
    </w:p>
    <w:p w14:paraId="6E20BDD0"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 xml:space="preserve">33. </w:t>
      </w:r>
      <w:r w:rsidRPr="00A4263E">
        <w:rPr>
          <w:rFonts w:cs="Liberation Serif"/>
          <w:color w:val="000000" w:themeColor="text1"/>
        </w:rPr>
        <w:t xml:space="preserve">Rogers, D.; Hahn, M., Extended-Connectivity Fingerprints. </w:t>
      </w:r>
      <w:r w:rsidRPr="00A4263E">
        <w:rPr>
          <w:rFonts w:cs="Liberation Serif"/>
          <w:i/>
          <w:color w:val="000000" w:themeColor="text1"/>
        </w:rPr>
        <w:t xml:space="preserve">J. Chem. Inf. Model </w:t>
      </w:r>
      <w:r w:rsidRPr="00A4263E">
        <w:rPr>
          <w:rFonts w:cs="Liberation Serif"/>
          <w:b/>
          <w:color w:val="000000" w:themeColor="text1"/>
        </w:rPr>
        <w:t>2010,</w:t>
      </w:r>
      <w:r w:rsidRPr="00A4263E">
        <w:rPr>
          <w:rFonts w:cs="Liberation Serif"/>
          <w:color w:val="000000" w:themeColor="text1"/>
        </w:rPr>
        <w:t xml:space="preserve"> </w:t>
      </w:r>
      <w:r w:rsidRPr="00A4263E">
        <w:rPr>
          <w:rFonts w:cs="Liberation Serif"/>
          <w:i/>
          <w:color w:val="000000" w:themeColor="text1"/>
        </w:rPr>
        <w:t>50</w:t>
      </w:r>
      <w:r w:rsidRPr="00A4263E">
        <w:rPr>
          <w:rFonts w:cs="Liberation Serif"/>
          <w:color w:val="000000" w:themeColor="text1"/>
        </w:rPr>
        <w:t xml:space="preserve"> (5), 742-754.</w:t>
      </w:r>
    </w:p>
    <w:p w14:paraId="791EB5E4"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34.</w:t>
      </w:r>
      <w:r w:rsidRPr="00A4263E">
        <w:rPr>
          <w:rFonts w:cs="Liberation Serif"/>
          <w:color w:val="000000" w:themeColor="text1"/>
        </w:rPr>
        <w:t xml:space="preserve"> Lopez, S. A.; Pyzer-Knapp, E. O.; Simm, G. N.; Lutzow, T.; Li, K.; Seress, L. R.; Hachmann, J.; Aspuru-Guzik, A., The Harvard organic photovoltaic dataset. </w:t>
      </w:r>
      <w:r w:rsidRPr="00A4263E">
        <w:rPr>
          <w:rFonts w:cs="Liberation Serif"/>
          <w:i/>
          <w:color w:val="000000" w:themeColor="text1"/>
        </w:rPr>
        <w:t xml:space="preserve">Sci. Data </w:t>
      </w:r>
      <w:r w:rsidRPr="00A4263E">
        <w:rPr>
          <w:rFonts w:cs="Liberation Serif"/>
          <w:b/>
          <w:color w:val="000000" w:themeColor="text1"/>
        </w:rPr>
        <w:t>2016,</w:t>
      </w:r>
      <w:r w:rsidRPr="00A4263E">
        <w:rPr>
          <w:rFonts w:cs="Liberation Serif"/>
          <w:color w:val="000000" w:themeColor="text1"/>
        </w:rPr>
        <w:t xml:space="preserve"> </w:t>
      </w:r>
      <w:r w:rsidRPr="00A4263E">
        <w:rPr>
          <w:rFonts w:cs="Liberation Serif"/>
          <w:i/>
          <w:color w:val="000000" w:themeColor="text1"/>
        </w:rPr>
        <w:t>3</w:t>
      </w:r>
      <w:r w:rsidRPr="00A4263E">
        <w:rPr>
          <w:rFonts w:cs="Liberation Serif"/>
          <w:color w:val="000000" w:themeColor="text1"/>
        </w:rPr>
        <w:t xml:space="preserve"> (1).</w:t>
      </w:r>
    </w:p>
    <w:p w14:paraId="2A34EA3C"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lastRenderedPageBreak/>
        <w:t xml:space="preserve">35. </w:t>
      </w:r>
      <w:r w:rsidRPr="00A4263E">
        <w:rPr>
          <w:rFonts w:cs="Liberation Serif"/>
          <w:color w:val="000000" w:themeColor="text1"/>
        </w:rPr>
        <w:t xml:space="preserve">Perea, J. D.; Langner, S.; Salvador, M.; Kontos, J.; Jarvas, G.; Winkler, F.;  Machui, F.; Gorling, A.; Dallos, A.; Ameri, T.; Brabec, C. J., Combined Computational Approach Based on Density Functional Theory and Artificial Neural Networks for Predicting The Solubility Parameters of Fullerenes. </w:t>
      </w:r>
      <w:r w:rsidRPr="00A4263E">
        <w:rPr>
          <w:rFonts w:cs="Liberation Serif"/>
          <w:i/>
          <w:color w:val="000000" w:themeColor="text1"/>
        </w:rPr>
        <w:t xml:space="preserve">J. Phys. Chem. B </w:t>
      </w:r>
      <w:r w:rsidRPr="00A4263E">
        <w:rPr>
          <w:rFonts w:cs="Liberation Serif"/>
          <w:b/>
          <w:color w:val="000000" w:themeColor="text1"/>
        </w:rPr>
        <w:t>2016,</w:t>
      </w:r>
      <w:r w:rsidRPr="00A4263E">
        <w:rPr>
          <w:rFonts w:cs="Liberation Serif"/>
          <w:color w:val="000000" w:themeColor="text1"/>
        </w:rPr>
        <w:t xml:space="preserve"> </w:t>
      </w:r>
      <w:r w:rsidRPr="00A4263E">
        <w:rPr>
          <w:rFonts w:cs="Liberation Serif"/>
          <w:i/>
          <w:color w:val="000000" w:themeColor="text1"/>
        </w:rPr>
        <w:t>120</w:t>
      </w:r>
      <w:r w:rsidRPr="00A4263E">
        <w:rPr>
          <w:rFonts w:cs="Liberation Serif"/>
          <w:color w:val="000000" w:themeColor="text1"/>
        </w:rPr>
        <w:t xml:space="preserve"> (19), 4431-8.</w:t>
      </w:r>
    </w:p>
    <w:p w14:paraId="4B0AC3C2"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 xml:space="preserve">36. </w:t>
      </w:r>
      <w:r w:rsidRPr="00A4263E">
        <w:rPr>
          <w:rFonts w:cs="Liberation Serif"/>
          <w:color w:val="000000" w:themeColor="text1"/>
        </w:rPr>
        <w:t xml:space="preserve">Mothy, S.; Guillaume, M.; Ide, J.; Castet, F.; Ducasse, L.; Cornil, J.; Beljonne, D., Tuning the Interfacial Electronic Structure at Organic Heterojunctions by Chemical Design. </w:t>
      </w:r>
      <w:r w:rsidRPr="00A4263E">
        <w:rPr>
          <w:rFonts w:cs="Liberation Serif"/>
          <w:i/>
          <w:color w:val="000000" w:themeColor="text1"/>
        </w:rPr>
        <w:t xml:space="preserve">J. Phys. Chem. Lett. </w:t>
      </w:r>
      <w:r w:rsidRPr="00A4263E">
        <w:rPr>
          <w:rFonts w:cs="Liberation Serif"/>
          <w:b/>
          <w:color w:val="000000" w:themeColor="text1"/>
        </w:rPr>
        <w:t>2012,</w:t>
      </w:r>
      <w:r w:rsidRPr="00A4263E">
        <w:rPr>
          <w:rFonts w:cs="Liberation Serif"/>
          <w:color w:val="000000" w:themeColor="text1"/>
        </w:rPr>
        <w:t xml:space="preserve"> </w:t>
      </w:r>
      <w:r w:rsidRPr="00A4263E">
        <w:rPr>
          <w:rFonts w:cs="Liberation Serif"/>
          <w:i/>
          <w:color w:val="000000" w:themeColor="text1"/>
        </w:rPr>
        <w:t>3</w:t>
      </w:r>
      <w:r w:rsidRPr="00A4263E">
        <w:rPr>
          <w:rFonts w:cs="Liberation Serif"/>
          <w:color w:val="000000" w:themeColor="text1"/>
        </w:rPr>
        <w:t xml:space="preserve"> (17), 2374-8.</w:t>
      </w:r>
    </w:p>
    <w:p w14:paraId="7704B9A6"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 xml:space="preserve">37. </w:t>
      </w:r>
      <w:r w:rsidRPr="00A4263E">
        <w:rPr>
          <w:rFonts w:cs="Liberation Serif"/>
          <w:color w:val="000000" w:themeColor="text1"/>
        </w:rPr>
        <w:t xml:space="preserve">Devos, A.; Lannoo, M., Electron-phonon coupling for aromatic molecular crystals: Possible consequences for their superconductivity. </w:t>
      </w:r>
      <w:r w:rsidRPr="00A4263E">
        <w:rPr>
          <w:rFonts w:cs="Liberation Serif"/>
          <w:i/>
          <w:color w:val="000000" w:themeColor="text1"/>
        </w:rPr>
        <w:t xml:space="preserve">Phys. Rev. B </w:t>
      </w:r>
      <w:r w:rsidRPr="00A4263E">
        <w:rPr>
          <w:rFonts w:cs="Liberation Serif"/>
          <w:b/>
          <w:color w:val="000000" w:themeColor="text1"/>
        </w:rPr>
        <w:t>1998,</w:t>
      </w:r>
      <w:r w:rsidRPr="00A4263E">
        <w:rPr>
          <w:rFonts w:cs="Liberation Serif"/>
          <w:color w:val="000000" w:themeColor="text1"/>
        </w:rPr>
        <w:t xml:space="preserve"> </w:t>
      </w:r>
      <w:r w:rsidRPr="00A4263E">
        <w:rPr>
          <w:rFonts w:cs="Liberation Serif"/>
          <w:i/>
          <w:color w:val="000000" w:themeColor="text1"/>
        </w:rPr>
        <w:t>58</w:t>
      </w:r>
      <w:r w:rsidRPr="00A4263E">
        <w:rPr>
          <w:rFonts w:cs="Liberation Serif"/>
          <w:color w:val="000000" w:themeColor="text1"/>
        </w:rPr>
        <w:t xml:space="preserve"> (13), 8236-8239.</w:t>
      </w:r>
    </w:p>
    <w:p w14:paraId="0B52FCC9"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 xml:space="preserve">38. </w:t>
      </w:r>
      <w:r w:rsidRPr="00A4263E">
        <w:rPr>
          <w:rFonts w:cs="Liberation Serif"/>
          <w:color w:val="000000" w:themeColor="text1"/>
        </w:rPr>
        <w:t xml:space="preserve">Oberhofer, H.; Reuter, K.; Blumberger, J., Charge Transport in Molecular Materials: An Assessment of Computational Methods. </w:t>
      </w:r>
      <w:r w:rsidRPr="00A4263E">
        <w:rPr>
          <w:rFonts w:cs="Liberation Serif"/>
          <w:i/>
          <w:color w:val="000000" w:themeColor="text1"/>
        </w:rPr>
        <w:t xml:space="preserve">Chem. Rev. </w:t>
      </w:r>
      <w:r w:rsidRPr="00A4263E">
        <w:rPr>
          <w:rFonts w:cs="Liberation Serif"/>
          <w:b/>
          <w:color w:val="000000" w:themeColor="text1"/>
        </w:rPr>
        <w:t>2017,</w:t>
      </w:r>
      <w:r w:rsidRPr="00A4263E">
        <w:rPr>
          <w:rFonts w:cs="Liberation Serif"/>
          <w:color w:val="000000" w:themeColor="text1"/>
        </w:rPr>
        <w:t xml:space="preserve"> </w:t>
      </w:r>
      <w:r w:rsidRPr="00A4263E">
        <w:rPr>
          <w:rFonts w:cs="Liberation Serif"/>
          <w:i/>
          <w:color w:val="000000" w:themeColor="text1"/>
        </w:rPr>
        <w:t>117</w:t>
      </w:r>
      <w:r w:rsidRPr="00A4263E">
        <w:rPr>
          <w:rFonts w:cs="Liberation Serif"/>
          <w:color w:val="000000" w:themeColor="text1"/>
        </w:rPr>
        <w:t xml:space="preserve"> (15), 10319-10357.</w:t>
      </w:r>
    </w:p>
    <w:p w14:paraId="09B858A8"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 xml:space="preserve">39. </w:t>
      </w:r>
      <w:r w:rsidRPr="00A4263E">
        <w:rPr>
          <w:rFonts w:cs="Liberation Serif"/>
          <w:color w:val="000000" w:themeColor="text1"/>
        </w:rPr>
        <w:t xml:space="preserve">Bakulin, A. A.; Dimitrov, S. D.;  Rao, A.; Chow, P. C.;  Nielsen, C. B.;  Schroeder, B. C.;  McCulloch, I.;  Bakker, H. J.;  Durrant, J. R.; Friend, R. H., Charge-Transfer State Dynamics Following Hole and Electron Transfer in Organic Photovoltaic Devices. </w:t>
      </w:r>
      <w:r w:rsidRPr="00A4263E">
        <w:rPr>
          <w:rFonts w:cs="Liberation Serif"/>
          <w:i/>
          <w:color w:val="000000" w:themeColor="text1"/>
        </w:rPr>
        <w:t xml:space="preserve">J. Phys. Chem. Lett. </w:t>
      </w:r>
      <w:r w:rsidRPr="00A4263E">
        <w:rPr>
          <w:rFonts w:cs="Liberation Serif"/>
          <w:b/>
          <w:color w:val="000000" w:themeColor="text1"/>
        </w:rPr>
        <w:t>2013,</w:t>
      </w:r>
      <w:r w:rsidRPr="00A4263E">
        <w:rPr>
          <w:rFonts w:cs="Liberation Serif"/>
          <w:color w:val="000000" w:themeColor="text1"/>
        </w:rPr>
        <w:t xml:space="preserve"> </w:t>
      </w:r>
      <w:r w:rsidRPr="00A4263E">
        <w:rPr>
          <w:rFonts w:cs="Liberation Serif"/>
          <w:i/>
          <w:color w:val="000000" w:themeColor="text1"/>
        </w:rPr>
        <w:t>4</w:t>
      </w:r>
      <w:r w:rsidRPr="00A4263E">
        <w:rPr>
          <w:rFonts w:cs="Liberation Serif"/>
          <w:color w:val="000000" w:themeColor="text1"/>
        </w:rPr>
        <w:t xml:space="preserve"> (1), 209-15.</w:t>
      </w:r>
    </w:p>
    <w:p w14:paraId="002DC9E6"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 xml:space="preserve">40. </w:t>
      </w:r>
      <w:r w:rsidRPr="00A4263E">
        <w:rPr>
          <w:rFonts w:cs="Liberation Serif"/>
          <w:color w:val="000000" w:themeColor="text1"/>
        </w:rPr>
        <w:t xml:space="preserve">Kuzmich, A.; Padula, D.; Ma, H.; Troisi, A., Trends in the electronic and geometric structure of non-fullerene based acceptors for organic solar cells. </w:t>
      </w:r>
      <w:r w:rsidRPr="00A4263E">
        <w:rPr>
          <w:rFonts w:cs="Liberation Serif"/>
          <w:i/>
          <w:color w:val="000000" w:themeColor="text1"/>
        </w:rPr>
        <w:t xml:space="preserve">Energy Environ. Sci. </w:t>
      </w:r>
      <w:r w:rsidRPr="00A4263E">
        <w:rPr>
          <w:rFonts w:cs="Liberation Serif"/>
          <w:b/>
          <w:color w:val="000000" w:themeColor="text1"/>
        </w:rPr>
        <w:t>2017,</w:t>
      </w:r>
      <w:r w:rsidRPr="00A4263E">
        <w:rPr>
          <w:rFonts w:cs="Liberation Serif"/>
          <w:color w:val="000000" w:themeColor="text1"/>
        </w:rPr>
        <w:t xml:space="preserve"> </w:t>
      </w:r>
      <w:r w:rsidRPr="00A4263E">
        <w:rPr>
          <w:rFonts w:cs="Liberation Serif"/>
          <w:i/>
          <w:color w:val="000000" w:themeColor="text1"/>
        </w:rPr>
        <w:t>10</w:t>
      </w:r>
      <w:r w:rsidRPr="00A4263E">
        <w:rPr>
          <w:rFonts w:cs="Liberation Serif"/>
          <w:color w:val="000000" w:themeColor="text1"/>
        </w:rPr>
        <w:t xml:space="preserve"> (2), 395-401.</w:t>
      </w:r>
    </w:p>
    <w:p w14:paraId="77A73E1D"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 xml:space="preserve">41. </w:t>
      </w:r>
      <w:r w:rsidRPr="00A4263E">
        <w:rPr>
          <w:rFonts w:cs="Liberation Serif"/>
          <w:color w:val="000000" w:themeColor="text1"/>
        </w:rPr>
        <w:t xml:space="preserve">Brédas, J.-L., Mind the gap! </w:t>
      </w:r>
      <w:r w:rsidRPr="00A4263E">
        <w:rPr>
          <w:rFonts w:cs="Liberation Serif"/>
          <w:i/>
          <w:color w:val="000000" w:themeColor="text1"/>
        </w:rPr>
        <w:t xml:space="preserve">Mater. Horiz. </w:t>
      </w:r>
      <w:r w:rsidRPr="00A4263E">
        <w:rPr>
          <w:rFonts w:cs="Liberation Serif"/>
          <w:b/>
          <w:color w:val="000000" w:themeColor="text1"/>
        </w:rPr>
        <w:t>2014,</w:t>
      </w:r>
      <w:r w:rsidRPr="00A4263E">
        <w:rPr>
          <w:rFonts w:cs="Liberation Serif"/>
          <w:color w:val="000000" w:themeColor="text1"/>
        </w:rPr>
        <w:t xml:space="preserve"> </w:t>
      </w:r>
      <w:r w:rsidRPr="00A4263E">
        <w:rPr>
          <w:rFonts w:cs="Liberation Serif"/>
          <w:i/>
          <w:color w:val="000000" w:themeColor="text1"/>
        </w:rPr>
        <w:t>1</w:t>
      </w:r>
      <w:r w:rsidRPr="00A4263E">
        <w:rPr>
          <w:rFonts w:cs="Liberation Serif"/>
          <w:color w:val="000000" w:themeColor="text1"/>
        </w:rPr>
        <w:t xml:space="preserve"> (1), 17-19.</w:t>
      </w:r>
    </w:p>
    <w:p w14:paraId="6606DC44"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 xml:space="preserve">42. </w:t>
      </w:r>
      <w:r w:rsidRPr="00A4263E">
        <w:rPr>
          <w:rFonts w:cs="Liberation Serif"/>
          <w:color w:val="000000" w:themeColor="text1"/>
        </w:rPr>
        <w:t xml:space="preserve">Zhang, J.; Zhu, L.; Wei, Z., Toward Over 15% Power Conversion Efficiency for Organic Solar Cells: Current Status and Perspectives. </w:t>
      </w:r>
      <w:r w:rsidRPr="00A4263E">
        <w:rPr>
          <w:rFonts w:cs="Liberation Serif"/>
          <w:i/>
          <w:color w:val="000000" w:themeColor="text1"/>
        </w:rPr>
        <w:t xml:space="preserve">Small Methods </w:t>
      </w:r>
      <w:r w:rsidRPr="00A4263E">
        <w:rPr>
          <w:rFonts w:cs="Liberation Serif"/>
          <w:b/>
          <w:color w:val="000000" w:themeColor="text1"/>
        </w:rPr>
        <w:t>2017,</w:t>
      </w:r>
      <w:r w:rsidRPr="00A4263E">
        <w:rPr>
          <w:rFonts w:cs="Liberation Serif"/>
          <w:color w:val="000000" w:themeColor="text1"/>
        </w:rPr>
        <w:t xml:space="preserve"> </w:t>
      </w:r>
      <w:r w:rsidRPr="00A4263E">
        <w:rPr>
          <w:rFonts w:cs="Liberation Serif"/>
          <w:i/>
          <w:color w:val="000000" w:themeColor="text1"/>
        </w:rPr>
        <w:t>1</w:t>
      </w:r>
      <w:r w:rsidRPr="00A4263E">
        <w:rPr>
          <w:rFonts w:cs="Liberation Serif"/>
          <w:color w:val="000000" w:themeColor="text1"/>
        </w:rPr>
        <w:t xml:space="preserve"> (12), 1700258.</w:t>
      </w:r>
    </w:p>
    <w:p w14:paraId="303CFCFD"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43</w:t>
      </w:r>
      <w:r w:rsidRPr="00A4263E">
        <w:rPr>
          <w:rFonts w:cs="Liberation Serif"/>
          <w:color w:val="000000" w:themeColor="text1"/>
        </w:rPr>
        <w:t>.</w:t>
      </w:r>
      <w:r w:rsidRPr="00A4263E">
        <w:rPr>
          <w:rFonts w:cs="Liberation Serif"/>
          <w:color w:val="000000" w:themeColor="text1"/>
        </w:rPr>
        <w:tab/>
        <w:t xml:space="preserve">Ip, C. M.; Eleuteri, A.; Troisi, A., Predicting with confidence the efficiency of new dyes in dye sensitized solar cells. </w:t>
      </w:r>
      <w:r w:rsidRPr="00A4263E">
        <w:rPr>
          <w:rFonts w:cs="Liberation Serif"/>
          <w:i/>
          <w:color w:val="000000" w:themeColor="text1"/>
        </w:rPr>
        <w:t xml:space="preserve">Phys. Chem. Chem. Phys. </w:t>
      </w:r>
      <w:r w:rsidRPr="00A4263E">
        <w:rPr>
          <w:rFonts w:cs="Liberation Serif"/>
          <w:b/>
          <w:color w:val="000000" w:themeColor="text1"/>
        </w:rPr>
        <w:t>2014,</w:t>
      </w:r>
      <w:r w:rsidRPr="00A4263E">
        <w:rPr>
          <w:rFonts w:cs="Liberation Serif"/>
          <w:color w:val="000000" w:themeColor="text1"/>
        </w:rPr>
        <w:t xml:space="preserve"> </w:t>
      </w:r>
      <w:r w:rsidRPr="00A4263E">
        <w:rPr>
          <w:rFonts w:cs="Liberation Serif"/>
          <w:i/>
          <w:color w:val="000000" w:themeColor="text1"/>
        </w:rPr>
        <w:t>16</w:t>
      </w:r>
      <w:r w:rsidRPr="00A4263E">
        <w:rPr>
          <w:rFonts w:cs="Liberation Serif"/>
          <w:color w:val="000000" w:themeColor="text1"/>
        </w:rPr>
        <w:t xml:space="preserve"> (36), 19106-19110.</w:t>
      </w:r>
    </w:p>
    <w:p w14:paraId="2EC2390C" w14:textId="77777777"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44</w:t>
      </w:r>
      <w:r w:rsidRPr="00A4263E">
        <w:rPr>
          <w:rFonts w:cs="Liberation Serif"/>
          <w:noProof/>
          <w:color w:val="000000" w:themeColor="text1"/>
        </w:rPr>
        <w:t>.</w:t>
      </w:r>
      <w:r w:rsidRPr="00A4263E">
        <w:rPr>
          <w:rFonts w:cs="Liberation Serif"/>
          <w:noProof/>
          <w:color w:val="000000" w:themeColor="text1"/>
        </w:rPr>
        <w:tab/>
        <w:t xml:space="preserve">Yi, X.; Peng, Z.; Xu, B.; Seyitliyev, D.; Ho, C. H. Y.; Danilov, E. O.; Kim, T.; Reynolds, J. R.; Amassian, A.; Gundogdu, K.; Ade, H.; So, F., Critical Role of Polymer Aggregation and Miscibility in Nonfullerene-Based Organic Photovoltaics. </w:t>
      </w:r>
      <w:r w:rsidRPr="00A4263E">
        <w:rPr>
          <w:rFonts w:cs="Liberation Serif"/>
          <w:i/>
          <w:color w:val="000000" w:themeColor="text1"/>
        </w:rPr>
        <w:t>Adv. Energy Mater.</w:t>
      </w:r>
      <w:r w:rsidRPr="00A4263E">
        <w:rPr>
          <w:rFonts w:cs="Liberation Serif"/>
          <w:i/>
          <w:noProof/>
          <w:color w:val="000000" w:themeColor="text1"/>
        </w:rPr>
        <w:t xml:space="preserve"> </w:t>
      </w:r>
      <w:r w:rsidRPr="00A4263E">
        <w:rPr>
          <w:rFonts w:cs="Liberation Serif"/>
          <w:b/>
          <w:noProof/>
          <w:color w:val="000000" w:themeColor="text1"/>
        </w:rPr>
        <w:t>2020,</w:t>
      </w:r>
      <w:r w:rsidRPr="00A4263E">
        <w:rPr>
          <w:rFonts w:cs="Liberation Serif"/>
          <w:noProof/>
          <w:color w:val="000000" w:themeColor="text1"/>
        </w:rPr>
        <w:t xml:space="preserve"> </w:t>
      </w:r>
      <w:r w:rsidRPr="00A4263E">
        <w:rPr>
          <w:rFonts w:cs="Liberation Serif"/>
          <w:i/>
          <w:noProof/>
          <w:color w:val="000000" w:themeColor="text1"/>
        </w:rPr>
        <w:t>10</w:t>
      </w:r>
      <w:r w:rsidRPr="00A4263E">
        <w:rPr>
          <w:rFonts w:cs="Liberation Serif"/>
          <w:noProof/>
          <w:color w:val="000000" w:themeColor="text1"/>
        </w:rPr>
        <w:t>, 1902430.</w:t>
      </w:r>
    </w:p>
    <w:p w14:paraId="6C13519B" w14:textId="77777777" w:rsidR="00BC6CB0" w:rsidRPr="00A4263E" w:rsidRDefault="00BC6CB0" w:rsidP="00BC6CB0">
      <w:pPr>
        <w:pStyle w:val="EndNoteBibliography0"/>
        <w:jc w:val="both"/>
        <w:rPr>
          <w:rFonts w:cs="Liberation Serif"/>
          <w:noProof/>
          <w:color w:val="000000" w:themeColor="text1"/>
        </w:rPr>
      </w:pPr>
      <w:r w:rsidRPr="00A4263E">
        <w:rPr>
          <w:rFonts w:cs="Liberation Serif"/>
          <w:noProof/>
          <w:color w:val="000000" w:themeColor="text1"/>
        </w:rPr>
        <w:t>45.</w:t>
      </w:r>
      <w:r w:rsidRPr="00A4263E">
        <w:rPr>
          <w:rFonts w:cs="Liberation Serif"/>
          <w:noProof/>
          <w:color w:val="000000" w:themeColor="text1"/>
        </w:rPr>
        <w:tab/>
        <w:t xml:space="preserve">Zhou, Z.; Liu, W.; Zhou, G.; Zhang, M.; Qian, D.; Zhang, J.; Chen, S.; Xu, S.; Yang, C.; Gao, F.; Zhu, H.; Liu, F.; Zhu, X., Subtle Molecular Tailoring Induces Significant Morphology Optimization Enabling over 16% Efficiency Organic Solar Cells with Efficient Charge Generation. </w:t>
      </w:r>
      <w:r w:rsidRPr="00A4263E">
        <w:rPr>
          <w:rFonts w:cs="Liberation Serif"/>
          <w:i/>
          <w:color w:val="000000" w:themeColor="text1"/>
        </w:rPr>
        <w:t>Adv. Mater.</w:t>
      </w:r>
      <w:r w:rsidRPr="00A4263E">
        <w:rPr>
          <w:rFonts w:cs="Liberation Serif"/>
          <w:i/>
          <w:noProof/>
          <w:color w:val="000000" w:themeColor="text1"/>
        </w:rPr>
        <w:t xml:space="preserve"> </w:t>
      </w:r>
      <w:r w:rsidRPr="00A4263E">
        <w:rPr>
          <w:rFonts w:cs="Liberation Serif"/>
          <w:b/>
          <w:noProof/>
          <w:color w:val="000000" w:themeColor="text1"/>
        </w:rPr>
        <w:t>2020,</w:t>
      </w:r>
      <w:r w:rsidRPr="00A4263E">
        <w:rPr>
          <w:rFonts w:cs="Liberation Serif"/>
          <w:noProof/>
          <w:color w:val="000000" w:themeColor="text1"/>
        </w:rPr>
        <w:t xml:space="preserve"> </w:t>
      </w:r>
      <w:r w:rsidRPr="00A4263E">
        <w:rPr>
          <w:rFonts w:cs="Liberation Serif"/>
          <w:i/>
          <w:noProof/>
          <w:color w:val="000000" w:themeColor="text1"/>
        </w:rPr>
        <w:t>32</w:t>
      </w:r>
      <w:r w:rsidRPr="00A4263E">
        <w:rPr>
          <w:rFonts w:cs="Liberation Serif"/>
          <w:noProof/>
          <w:color w:val="000000" w:themeColor="text1"/>
        </w:rPr>
        <w:t>, 1906324.</w:t>
      </w:r>
    </w:p>
    <w:p w14:paraId="3C2E95C1" w14:textId="77777777"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46</w:t>
      </w:r>
      <w:r w:rsidRPr="00A4263E">
        <w:rPr>
          <w:rFonts w:cs="Liberation Serif"/>
          <w:noProof/>
          <w:color w:val="000000" w:themeColor="text1"/>
        </w:rPr>
        <w:t>.</w:t>
      </w:r>
      <w:r w:rsidRPr="00A4263E">
        <w:rPr>
          <w:rFonts w:cs="Liberation Serif"/>
          <w:noProof/>
          <w:color w:val="000000" w:themeColor="text1"/>
        </w:rPr>
        <w:tab/>
        <w:t xml:space="preserve">Yi, N.; Ai, Q.; Zhou, W.; Huang, L.; Zhang, L.; Xing, Z.; Li, X.; Zeng, J.; Chen, Y., Miscibility Matching and Bimolecular Crystallization Affording High-Performance Ternary Nonfullerene Solar Cells. </w:t>
      </w:r>
      <w:r w:rsidRPr="00A4263E">
        <w:rPr>
          <w:rFonts w:cs="Liberation Serif"/>
          <w:i/>
          <w:noProof/>
          <w:color w:val="000000" w:themeColor="text1"/>
        </w:rPr>
        <w:t xml:space="preserve">Chem. Mater.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31</w:t>
      </w:r>
      <w:r w:rsidRPr="00A4263E">
        <w:rPr>
          <w:rFonts w:cs="Liberation Serif"/>
          <w:noProof/>
          <w:color w:val="000000" w:themeColor="text1"/>
        </w:rPr>
        <w:t>, 10211-10224.</w:t>
      </w:r>
    </w:p>
    <w:p w14:paraId="6233DD0F" w14:textId="77777777"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47</w:t>
      </w:r>
      <w:r w:rsidRPr="00A4263E">
        <w:rPr>
          <w:rFonts w:cs="Liberation Serif"/>
          <w:noProof/>
          <w:color w:val="000000" w:themeColor="text1"/>
        </w:rPr>
        <w:t>.</w:t>
      </w:r>
      <w:r w:rsidRPr="00A4263E">
        <w:rPr>
          <w:rFonts w:cs="Liberation Serif"/>
          <w:noProof/>
          <w:color w:val="000000" w:themeColor="text1"/>
        </w:rPr>
        <w:tab/>
        <w:t xml:space="preserve">Zhou, R.; Jiang, Z.; Yang, C.; Yu, J.; Feng, J.; Adil, M. A.; Deng, D.; Zou, W.; Zhang, J.; Lu, K.; Ma, W.; Gao, F.; Wei, Z., All-small-molecule organic solar cells with over 14% efficiency by optimizing hierarchical morphologies. </w:t>
      </w:r>
      <w:r w:rsidRPr="00A4263E">
        <w:rPr>
          <w:rFonts w:cs="Liberation Serif"/>
          <w:i/>
          <w:noProof/>
          <w:color w:val="000000" w:themeColor="text1"/>
        </w:rPr>
        <w:t xml:space="preserve">Nat. Commun.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10</w:t>
      </w:r>
      <w:r w:rsidRPr="00A4263E">
        <w:rPr>
          <w:rFonts w:cs="Liberation Serif"/>
          <w:noProof/>
          <w:color w:val="000000" w:themeColor="text1"/>
        </w:rPr>
        <w:t>, 5393.</w:t>
      </w:r>
    </w:p>
    <w:p w14:paraId="7AB48161" w14:textId="77777777" w:rsidR="00BC6CB0" w:rsidRPr="00A4263E" w:rsidRDefault="00BC6CB0" w:rsidP="00BC6CB0">
      <w:pPr>
        <w:pStyle w:val="EndNoteBibliography0"/>
        <w:jc w:val="both"/>
        <w:rPr>
          <w:rFonts w:eastAsiaTheme="minorEastAsia" w:cs="Liberation Serif"/>
          <w:noProof/>
          <w:color w:val="000000" w:themeColor="text1"/>
        </w:rPr>
      </w:pPr>
      <w:r w:rsidRPr="00A4263E">
        <w:rPr>
          <w:rFonts w:eastAsiaTheme="minorEastAsia" w:cs="Liberation Serif"/>
          <w:color w:val="000000" w:themeColor="text1"/>
        </w:rPr>
        <w:t>48</w:t>
      </w:r>
      <w:r w:rsidRPr="00A4263E">
        <w:rPr>
          <w:rFonts w:cs="Liberation Serif"/>
          <w:noProof/>
          <w:color w:val="000000" w:themeColor="text1"/>
        </w:rPr>
        <w:t>.</w:t>
      </w:r>
      <w:r w:rsidRPr="00A4263E">
        <w:rPr>
          <w:rFonts w:cs="Liberation Serif"/>
          <w:noProof/>
          <w:color w:val="000000" w:themeColor="text1"/>
        </w:rPr>
        <w:tab/>
        <w:t xml:space="preserve">Zhu, L.; Zhang, M.; Zhou, G.; Hao, T.; Xu, J.; Wang, J.; Qiu, C.; Prine, N.; Ali, J.; Feng, W.; Gu, X.; Ma, Z.; Tang, Z.; Zhu, H.; Ying, L.; Zhang, Y.; Liu, F., Efficient Organic Solar Cell with 16.88% Efficiency Enabled by Refined Acceptor </w:t>
      </w:r>
      <w:r w:rsidRPr="00A4263E">
        <w:rPr>
          <w:rFonts w:cs="Liberation Serif"/>
          <w:noProof/>
          <w:color w:val="000000" w:themeColor="text1"/>
        </w:rPr>
        <w:lastRenderedPageBreak/>
        <w:t xml:space="preserve">Crystallization and Morphology with Improved Charge Transfer and Transport Properties. </w:t>
      </w:r>
      <w:r w:rsidRPr="00A4263E">
        <w:rPr>
          <w:rFonts w:cs="Liberation Serif"/>
          <w:i/>
          <w:color w:val="000000" w:themeColor="text1"/>
        </w:rPr>
        <w:t>Adv. Energy Mater.</w:t>
      </w:r>
      <w:r w:rsidRPr="00A4263E">
        <w:rPr>
          <w:rFonts w:cs="Liberation Serif"/>
          <w:i/>
          <w:noProof/>
          <w:color w:val="000000" w:themeColor="text1"/>
        </w:rPr>
        <w:t xml:space="preserve"> </w:t>
      </w:r>
      <w:r w:rsidRPr="00A4263E">
        <w:rPr>
          <w:rFonts w:cs="Liberation Serif"/>
          <w:b/>
          <w:noProof/>
          <w:color w:val="000000" w:themeColor="text1"/>
        </w:rPr>
        <w:t>2020,</w:t>
      </w:r>
      <w:r w:rsidRPr="00A4263E">
        <w:rPr>
          <w:rFonts w:cs="Liberation Serif"/>
          <w:noProof/>
          <w:color w:val="000000" w:themeColor="text1"/>
        </w:rPr>
        <w:t xml:space="preserve"> 1904234.</w:t>
      </w:r>
    </w:p>
    <w:p w14:paraId="79D46CE2"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49</w:t>
      </w:r>
      <w:r w:rsidRPr="00A4263E">
        <w:rPr>
          <w:rFonts w:cs="Liberation Serif"/>
          <w:color w:val="000000" w:themeColor="text1"/>
        </w:rPr>
        <w:t>.</w:t>
      </w:r>
      <w:r w:rsidRPr="00A4263E">
        <w:rPr>
          <w:rFonts w:cs="Liberation Serif"/>
          <w:color w:val="000000" w:themeColor="text1"/>
        </w:rPr>
        <w:tab/>
        <w:t xml:space="preserve">Petrov, J. G.; Andreeva, T. D.; Moehwald, H., Dipolar Interactions and Miscibility in Binary Langmuir Monolayers with Opposite Dipole Moments of the Hydrophilic Heads. </w:t>
      </w:r>
      <w:r w:rsidRPr="00A4263E">
        <w:rPr>
          <w:rFonts w:cs="Liberation Serif"/>
          <w:i/>
          <w:color w:val="000000" w:themeColor="text1"/>
        </w:rPr>
        <w:t xml:space="preserve">Langmuir </w:t>
      </w:r>
      <w:r w:rsidRPr="00A4263E">
        <w:rPr>
          <w:rFonts w:cs="Liberation Serif"/>
          <w:b/>
          <w:color w:val="000000" w:themeColor="text1"/>
        </w:rPr>
        <w:t>2009,</w:t>
      </w:r>
      <w:r w:rsidRPr="00A4263E">
        <w:rPr>
          <w:rFonts w:cs="Liberation Serif"/>
          <w:color w:val="000000" w:themeColor="text1"/>
        </w:rPr>
        <w:t xml:space="preserve"> </w:t>
      </w:r>
      <w:r w:rsidRPr="00A4263E">
        <w:rPr>
          <w:rFonts w:cs="Liberation Serif"/>
          <w:i/>
          <w:color w:val="000000" w:themeColor="text1"/>
        </w:rPr>
        <w:t>25</w:t>
      </w:r>
      <w:r w:rsidRPr="00A4263E">
        <w:rPr>
          <w:rFonts w:cs="Liberation Serif"/>
          <w:color w:val="000000" w:themeColor="text1"/>
        </w:rPr>
        <w:t xml:space="preserve"> (6), 3659-3666.</w:t>
      </w:r>
    </w:p>
    <w:p w14:paraId="656203AC"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50</w:t>
      </w:r>
      <w:r w:rsidRPr="00A4263E">
        <w:rPr>
          <w:rFonts w:cs="Liberation Serif"/>
          <w:color w:val="000000" w:themeColor="text1"/>
        </w:rPr>
        <w:t>.</w:t>
      </w:r>
      <w:r w:rsidRPr="00A4263E">
        <w:rPr>
          <w:rFonts w:cs="Liberation Serif"/>
          <w:color w:val="000000" w:themeColor="text1"/>
        </w:rPr>
        <w:tab/>
        <w:t xml:space="preserve">Daina, A.; Michielin, O.; Zoete, V., SwissADME: a free web tool to evaluate pharmacokinetics, drug-likeness and medicinal chemistry friendliness of small molecules. </w:t>
      </w:r>
      <w:r w:rsidRPr="00A4263E">
        <w:rPr>
          <w:rFonts w:cs="Liberation Serif"/>
          <w:i/>
          <w:color w:val="000000" w:themeColor="text1"/>
        </w:rPr>
        <w:t xml:space="preserve">Sci. Rep. </w:t>
      </w:r>
      <w:r w:rsidRPr="00A4263E">
        <w:rPr>
          <w:rFonts w:cs="Liberation Serif"/>
          <w:b/>
          <w:color w:val="000000" w:themeColor="text1"/>
        </w:rPr>
        <w:t>2017,</w:t>
      </w:r>
      <w:r w:rsidRPr="00A4263E">
        <w:rPr>
          <w:rFonts w:cs="Liberation Serif"/>
          <w:color w:val="000000" w:themeColor="text1"/>
        </w:rPr>
        <w:t xml:space="preserve"> </w:t>
      </w:r>
      <w:r w:rsidRPr="00A4263E">
        <w:rPr>
          <w:rFonts w:cs="Liberation Serif"/>
          <w:i/>
          <w:color w:val="000000" w:themeColor="text1"/>
        </w:rPr>
        <w:t>7</w:t>
      </w:r>
      <w:r w:rsidRPr="00A4263E">
        <w:rPr>
          <w:rFonts w:cs="Liberation Serif"/>
          <w:color w:val="000000" w:themeColor="text1"/>
        </w:rPr>
        <w:t xml:space="preserve"> (1).</w:t>
      </w:r>
    </w:p>
    <w:p w14:paraId="7C33DB23"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51</w:t>
      </w:r>
      <w:r w:rsidRPr="00A4263E">
        <w:rPr>
          <w:rFonts w:cs="Liberation Serif"/>
          <w:color w:val="000000" w:themeColor="text1"/>
        </w:rPr>
        <w:t>.</w:t>
      </w:r>
      <w:r w:rsidRPr="00A4263E">
        <w:rPr>
          <w:rFonts w:cs="Liberation Serif"/>
          <w:color w:val="000000" w:themeColor="text1"/>
        </w:rPr>
        <w:tab/>
        <w:t xml:space="preserve">Daina, A.; Michielin, O.; Zoete, V., iLOGP: a simple, robust, and efficient description of n-octanol/water partition coefficient for drug design using the GB/SA approach. </w:t>
      </w:r>
      <w:r w:rsidRPr="00A4263E">
        <w:rPr>
          <w:rFonts w:cs="Liberation Serif"/>
          <w:i/>
          <w:color w:val="000000" w:themeColor="text1"/>
        </w:rPr>
        <w:t xml:space="preserve">J. Chem. Inf. Model. </w:t>
      </w:r>
      <w:r w:rsidRPr="00A4263E">
        <w:rPr>
          <w:rFonts w:cs="Liberation Serif"/>
          <w:b/>
          <w:color w:val="000000" w:themeColor="text1"/>
        </w:rPr>
        <w:t>2014,</w:t>
      </w:r>
      <w:r w:rsidRPr="00A4263E">
        <w:rPr>
          <w:rFonts w:cs="Liberation Serif"/>
          <w:color w:val="000000" w:themeColor="text1"/>
        </w:rPr>
        <w:t xml:space="preserve"> </w:t>
      </w:r>
      <w:r w:rsidRPr="00A4263E">
        <w:rPr>
          <w:rFonts w:cs="Liberation Serif"/>
          <w:i/>
          <w:color w:val="000000" w:themeColor="text1"/>
        </w:rPr>
        <w:t>54</w:t>
      </w:r>
      <w:r w:rsidRPr="00A4263E">
        <w:rPr>
          <w:rFonts w:cs="Liberation Serif"/>
          <w:color w:val="000000" w:themeColor="text1"/>
        </w:rPr>
        <w:t xml:space="preserve"> (12), 3284-301.</w:t>
      </w:r>
    </w:p>
    <w:p w14:paraId="6C6ABF01"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52</w:t>
      </w:r>
      <w:r w:rsidRPr="00A4263E">
        <w:rPr>
          <w:rFonts w:cs="Liberation Serif"/>
          <w:color w:val="000000" w:themeColor="text1"/>
        </w:rPr>
        <w:t>.</w:t>
      </w:r>
      <w:r w:rsidRPr="00A4263E">
        <w:rPr>
          <w:rFonts w:cs="Liberation Serif"/>
          <w:color w:val="000000" w:themeColor="text1"/>
        </w:rPr>
        <w:tab/>
        <w:t xml:space="preserve">Lipinski, C. A.; Lombardo, F.; Dominy, B. W.; Feeney, P. J., Experimental and computational approaches to estimate solubility and permeability in drug discovery and development settings. </w:t>
      </w:r>
      <w:r w:rsidRPr="00A4263E">
        <w:rPr>
          <w:rFonts w:cs="Liberation Serif"/>
          <w:i/>
          <w:color w:val="000000" w:themeColor="text1"/>
        </w:rPr>
        <w:t xml:space="preserve">Adv. Drug Deliv. Rev. </w:t>
      </w:r>
      <w:r w:rsidRPr="00A4263E">
        <w:rPr>
          <w:rFonts w:cs="Liberation Serif"/>
          <w:b/>
          <w:color w:val="000000" w:themeColor="text1"/>
        </w:rPr>
        <w:t>1997,</w:t>
      </w:r>
      <w:r w:rsidRPr="00A4263E">
        <w:rPr>
          <w:rFonts w:cs="Liberation Serif"/>
          <w:color w:val="000000" w:themeColor="text1"/>
        </w:rPr>
        <w:t xml:space="preserve"> </w:t>
      </w:r>
      <w:r w:rsidRPr="00A4263E">
        <w:rPr>
          <w:rFonts w:cs="Liberation Serif"/>
          <w:i/>
          <w:color w:val="000000" w:themeColor="text1"/>
        </w:rPr>
        <w:t>23</w:t>
      </w:r>
      <w:r w:rsidRPr="00A4263E">
        <w:rPr>
          <w:rFonts w:cs="Liberation Serif"/>
          <w:color w:val="000000" w:themeColor="text1"/>
        </w:rPr>
        <w:t xml:space="preserve"> (1), 3-25.</w:t>
      </w:r>
    </w:p>
    <w:p w14:paraId="562E7BC7"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53</w:t>
      </w:r>
      <w:r w:rsidRPr="00A4263E">
        <w:rPr>
          <w:rFonts w:cs="Liberation Serif"/>
          <w:color w:val="000000" w:themeColor="text1"/>
        </w:rPr>
        <w:t>.</w:t>
      </w:r>
      <w:r w:rsidRPr="00A4263E">
        <w:rPr>
          <w:rFonts w:cs="Liberation Serif"/>
          <w:color w:val="000000" w:themeColor="text1"/>
        </w:rPr>
        <w:tab/>
        <w:t xml:space="preserve">Veber, D. F.; Johnson, S. R.; Cheng, H.-Y.; Smith, B. R.; Ward, K. W.; Kopple, K. D., Molecular Properties That Influence the Oral Bioavailability of Drug Candidates. </w:t>
      </w:r>
      <w:r w:rsidRPr="00A4263E">
        <w:rPr>
          <w:rFonts w:cs="Liberation Serif"/>
          <w:i/>
          <w:color w:val="000000" w:themeColor="text1"/>
        </w:rPr>
        <w:t xml:space="preserve">J. Med. Chem. </w:t>
      </w:r>
      <w:r w:rsidRPr="00A4263E">
        <w:rPr>
          <w:rFonts w:cs="Liberation Serif"/>
          <w:b/>
          <w:color w:val="000000" w:themeColor="text1"/>
        </w:rPr>
        <w:t>2002,</w:t>
      </w:r>
      <w:r w:rsidRPr="00A4263E">
        <w:rPr>
          <w:rFonts w:cs="Liberation Serif"/>
          <w:color w:val="000000" w:themeColor="text1"/>
        </w:rPr>
        <w:t xml:space="preserve"> </w:t>
      </w:r>
      <w:r w:rsidRPr="00A4263E">
        <w:rPr>
          <w:rFonts w:cs="Liberation Serif"/>
          <w:i/>
          <w:color w:val="000000" w:themeColor="text1"/>
        </w:rPr>
        <w:t>45</w:t>
      </w:r>
      <w:r w:rsidRPr="00A4263E">
        <w:rPr>
          <w:rFonts w:cs="Liberation Serif"/>
          <w:color w:val="000000" w:themeColor="text1"/>
        </w:rPr>
        <w:t xml:space="preserve"> (12), 2615-2623.</w:t>
      </w:r>
    </w:p>
    <w:p w14:paraId="504F6938"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54</w:t>
      </w:r>
      <w:r w:rsidRPr="00A4263E">
        <w:rPr>
          <w:rFonts w:cs="Liberation Serif"/>
          <w:color w:val="000000" w:themeColor="text1"/>
        </w:rPr>
        <w:t>.</w:t>
      </w:r>
      <w:r w:rsidRPr="00A4263E">
        <w:rPr>
          <w:rFonts w:cs="Liberation Serif"/>
          <w:color w:val="000000" w:themeColor="text1"/>
        </w:rPr>
        <w:tab/>
        <w:t xml:space="preserve">Cheng, T.; Zhao, Y.; Li, X.; Lin, F.; Xu, Y.; Zhang, X.;  Li, Y.; Wang, R.; Lai, L., Computation of Octanol−Water Partition Coefficients by Guiding an Additive Model with Knowledge. </w:t>
      </w:r>
      <w:r w:rsidRPr="00A4263E">
        <w:rPr>
          <w:rFonts w:cs="Liberation Serif"/>
          <w:i/>
          <w:color w:val="000000" w:themeColor="text1"/>
        </w:rPr>
        <w:t xml:space="preserve">J. Chem. Inf. Model </w:t>
      </w:r>
      <w:r w:rsidRPr="00A4263E">
        <w:rPr>
          <w:rFonts w:cs="Liberation Serif"/>
          <w:b/>
          <w:color w:val="000000" w:themeColor="text1"/>
        </w:rPr>
        <w:t>2007,</w:t>
      </w:r>
      <w:r w:rsidRPr="00A4263E">
        <w:rPr>
          <w:rFonts w:cs="Liberation Serif"/>
          <w:color w:val="000000" w:themeColor="text1"/>
        </w:rPr>
        <w:t xml:space="preserve"> </w:t>
      </w:r>
      <w:r w:rsidRPr="00A4263E">
        <w:rPr>
          <w:rFonts w:cs="Liberation Serif"/>
          <w:i/>
          <w:color w:val="000000" w:themeColor="text1"/>
        </w:rPr>
        <w:t>47</w:t>
      </w:r>
      <w:r w:rsidRPr="00A4263E">
        <w:rPr>
          <w:rFonts w:cs="Liberation Serif"/>
          <w:color w:val="000000" w:themeColor="text1"/>
        </w:rPr>
        <w:t xml:space="preserve"> (6), 2140-2148.</w:t>
      </w:r>
    </w:p>
    <w:p w14:paraId="118460B7"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 xml:space="preserve">55. </w:t>
      </w:r>
      <w:r w:rsidRPr="00A4263E">
        <w:rPr>
          <w:rFonts w:cs="Liberation Serif"/>
          <w:color w:val="000000" w:themeColor="text1"/>
        </w:rPr>
        <w:t xml:space="preserve">Brédas, J.-L.; Beljonne, D.; Coropceanu, V.; Cornil, J., Charge-Transfer and Energy-Transfer Processes in π-Conjugated Oligomers and Polymers:  A Molecular Picture. </w:t>
      </w:r>
      <w:r w:rsidRPr="00A4263E">
        <w:rPr>
          <w:rFonts w:cs="Liberation Serif"/>
          <w:i/>
          <w:color w:val="000000" w:themeColor="text1"/>
        </w:rPr>
        <w:t xml:space="preserve">Chem. Rev. </w:t>
      </w:r>
      <w:r w:rsidRPr="00A4263E">
        <w:rPr>
          <w:rFonts w:cs="Liberation Serif"/>
          <w:b/>
          <w:color w:val="000000" w:themeColor="text1"/>
        </w:rPr>
        <w:t>2004,</w:t>
      </w:r>
      <w:r w:rsidRPr="00A4263E">
        <w:rPr>
          <w:rFonts w:cs="Liberation Serif"/>
          <w:color w:val="000000" w:themeColor="text1"/>
        </w:rPr>
        <w:t xml:space="preserve"> </w:t>
      </w:r>
      <w:r w:rsidRPr="00A4263E">
        <w:rPr>
          <w:rFonts w:cs="Liberation Serif"/>
          <w:i/>
          <w:color w:val="000000" w:themeColor="text1"/>
        </w:rPr>
        <w:t>104</w:t>
      </w:r>
      <w:r w:rsidRPr="00A4263E">
        <w:rPr>
          <w:rFonts w:cs="Liberation Serif"/>
          <w:color w:val="000000" w:themeColor="text1"/>
        </w:rPr>
        <w:t xml:space="preserve"> (11), 4971-5004.</w:t>
      </w:r>
    </w:p>
    <w:p w14:paraId="1E7EF804" w14:textId="77777777" w:rsidR="00BC6CB0" w:rsidRPr="00A4263E" w:rsidRDefault="00BC6CB0" w:rsidP="00BC6CB0">
      <w:pPr>
        <w:jc w:val="both"/>
        <w:rPr>
          <w:rFonts w:cs="Liberation Serif"/>
          <w:color w:val="000000" w:themeColor="text1"/>
        </w:rPr>
      </w:pPr>
      <w:r w:rsidRPr="00A4263E">
        <w:rPr>
          <w:rFonts w:eastAsiaTheme="minorEastAsia" w:cs="Liberation Serif"/>
          <w:color w:val="000000" w:themeColor="text1"/>
        </w:rPr>
        <w:t>56.</w:t>
      </w:r>
      <w:r w:rsidRPr="00A4263E">
        <w:rPr>
          <w:rFonts w:cs="Liberation Serif"/>
          <w:color w:val="000000" w:themeColor="text1"/>
        </w:rPr>
        <w:t xml:space="preserve"> Nematiaram, T.; Padula, D.; Landi, A.; Troisi, A., On the Largest Possible Mobility of Molecular Semiconductors and How to Achieve It. </w:t>
      </w:r>
      <w:r w:rsidRPr="00A4263E">
        <w:rPr>
          <w:rFonts w:cs="Liberation Serif"/>
          <w:i/>
          <w:iCs/>
          <w:color w:val="000000" w:themeColor="text1"/>
        </w:rPr>
        <w:t>Adv. Funct. Mater.</w:t>
      </w:r>
      <w:r w:rsidRPr="00A4263E">
        <w:rPr>
          <w:rFonts w:cs="Liberation Serif"/>
          <w:color w:val="000000" w:themeColor="text1"/>
        </w:rPr>
        <w:t xml:space="preserve"> </w:t>
      </w:r>
      <w:r w:rsidRPr="00A4263E">
        <w:rPr>
          <w:rFonts w:cs="Liberation Serif"/>
          <w:b/>
          <w:bCs/>
          <w:color w:val="000000" w:themeColor="text1"/>
        </w:rPr>
        <w:t>2020,</w:t>
      </w:r>
      <w:r w:rsidRPr="00A4263E">
        <w:rPr>
          <w:rFonts w:cs="Liberation Serif"/>
          <w:color w:val="000000" w:themeColor="text1"/>
        </w:rPr>
        <w:t xml:space="preserve"> </w:t>
      </w:r>
      <w:r w:rsidRPr="00A4263E">
        <w:rPr>
          <w:rFonts w:cs="Liberation Serif"/>
          <w:i/>
          <w:iCs/>
          <w:color w:val="000000" w:themeColor="text1"/>
        </w:rPr>
        <w:t>30</w:t>
      </w:r>
      <w:r w:rsidRPr="00A4263E">
        <w:rPr>
          <w:rFonts w:cs="Liberation Serif"/>
          <w:color w:val="000000" w:themeColor="text1"/>
        </w:rPr>
        <w:t>, 2001906.</w:t>
      </w:r>
    </w:p>
    <w:p w14:paraId="07FD7963"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 xml:space="preserve">57. </w:t>
      </w:r>
      <w:r w:rsidRPr="00A4263E">
        <w:rPr>
          <w:rFonts w:cs="Liberation Serif"/>
          <w:color w:val="000000" w:themeColor="text1"/>
        </w:rPr>
        <w:t xml:space="preserve">Zhao, Y.; Truhlar, D. G., The M06 suite of density functionals for main group thermochemistry, thermochemical kinetics, noncovalent interactions, excited states, and transition elements: two new functionals and systematic testing of four M06-class functionals and 12 other functionals. </w:t>
      </w:r>
      <w:r w:rsidRPr="00A4263E">
        <w:rPr>
          <w:rFonts w:cs="Liberation Serif"/>
          <w:i/>
          <w:iCs/>
          <w:color w:val="000000" w:themeColor="text1"/>
        </w:rPr>
        <w:t>Theor. Chem. Acc.</w:t>
      </w:r>
      <w:r w:rsidRPr="00A4263E">
        <w:rPr>
          <w:rFonts w:cs="Liberation Serif"/>
          <w:color w:val="000000" w:themeColor="text1"/>
        </w:rPr>
        <w:t xml:space="preserve"> </w:t>
      </w:r>
      <w:r w:rsidRPr="00A4263E">
        <w:rPr>
          <w:rFonts w:cs="Liberation Serif"/>
          <w:b/>
          <w:bCs/>
          <w:color w:val="000000" w:themeColor="text1"/>
        </w:rPr>
        <w:t>2008,</w:t>
      </w:r>
      <w:r w:rsidRPr="00A4263E">
        <w:rPr>
          <w:rFonts w:cs="Liberation Serif"/>
          <w:color w:val="000000" w:themeColor="text1"/>
        </w:rPr>
        <w:t xml:space="preserve"> </w:t>
      </w:r>
      <w:r w:rsidRPr="00A4263E">
        <w:rPr>
          <w:rFonts w:cs="Liberation Serif"/>
          <w:i/>
          <w:iCs/>
          <w:color w:val="000000" w:themeColor="text1"/>
        </w:rPr>
        <w:t>120</w:t>
      </w:r>
      <w:r w:rsidRPr="00A4263E">
        <w:rPr>
          <w:rFonts w:cs="Liberation Serif"/>
          <w:color w:val="000000" w:themeColor="text1"/>
        </w:rPr>
        <w:t>, 215-241.</w:t>
      </w:r>
    </w:p>
    <w:p w14:paraId="22268CD4"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58</w:t>
      </w:r>
      <w:r w:rsidRPr="00A4263E">
        <w:rPr>
          <w:rFonts w:cs="Liberation Serif"/>
          <w:color w:val="000000" w:themeColor="text1"/>
        </w:rPr>
        <w:t>.</w:t>
      </w:r>
      <w:r w:rsidRPr="00A4263E">
        <w:rPr>
          <w:rFonts w:cs="Liberation Serif"/>
          <w:color w:val="000000" w:themeColor="text1"/>
        </w:rPr>
        <w:tab/>
        <w:t>Landrum, G., RDKit: Open-source cheminformatics.</w:t>
      </w:r>
    </w:p>
    <w:p w14:paraId="3BF56DE5"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 xml:space="preserve">59. </w:t>
      </w:r>
      <w:r w:rsidRPr="00A4263E">
        <w:rPr>
          <w:rFonts w:cs="Liberation Serif"/>
          <w:color w:val="000000" w:themeColor="text1"/>
        </w:rPr>
        <w:t xml:space="preserve">Cheng, T.; Zhao, Y.; Li, X.; Lin, F.; Xu, Y.; Zhang, X.; Li, Y.; Wang, R.; Lai, L., Computation of Octanol−Water Partition Coefficients by Guiding an Additive Model with Knowledge. </w:t>
      </w:r>
      <w:r w:rsidRPr="00A4263E">
        <w:rPr>
          <w:rFonts w:cs="Liberation Serif"/>
          <w:i/>
          <w:color w:val="000000" w:themeColor="text1"/>
        </w:rPr>
        <w:t xml:space="preserve">J. Chem. Inf. Model </w:t>
      </w:r>
      <w:r w:rsidRPr="00A4263E">
        <w:rPr>
          <w:rFonts w:cs="Liberation Serif"/>
          <w:b/>
          <w:color w:val="000000" w:themeColor="text1"/>
        </w:rPr>
        <w:t>2007,</w:t>
      </w:r>
      <w:r w:rsidRPr="00A4263E">
        <w:rPr>
          <w:rFonts w:cs="Liberation Serif"/>
          <w:color w:val="000000" w:themeColor="text1"/>
        </w:rPr>
        <w:t xml:space="preserve"> </w:t>
      </w:r>
      <w:r w:rsidRPr="00A4263E">
        <w:rPr>
          <w:rFonts w:cs="Liberation Serif"/>
          <w:i/>
          <w:color w:val="000000" w:themeColor="text1"/>
        </w:rPr>
        <w:t>47</w:t>
      </w:r>
      <w:r w:rsidRPr="00A4263E">
        <w:rPr>
          <w:rFonts w:cs="Liberation Serif"/>
          <w:color w:val="000000" w:themeColor="text1"/>
        </w:rPr>
        <w:t xml:space="preserve"> (6), 2140-2148.</w:t>
      </w:r>
    </w:p>
    <w:p w14:paraId="5185AB9A"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60</w:t>
      </w:r>
      <w:r w:rsidRPr="00A4263E">
        <w:rPr>
          <w:rFonts w:cs="Liberation Serif"/>
          <w:color w:val="000000" w:themeColor="text1"/>
        </w:rPr>
        <w:t>.</w:t>
      </w:r>
      <w:r w:rsidRPr="00A4263E">
        <w:rPr>
          <w:rFonts w:cs="Liberation Serif"/>
          <w:color w:val="000000" w:themeColor="text1"/>
        </w:rPr>
        <w:tab/>
        <w:t xml:space="preserve">Storn, R.; Price, K., Differential Evolution – A Simple and Efficient Heuristic for global Optimization over Continuous Spaces. </w:t>
      </w:r>
      <w:r w:rsidRPr="00A4263E">
        <w:rPr>
          <w:rFonts w:cs="Liberation Serif"/>
          <w:i/>
          <w:color w:val="000000" w:themeColor="text1"/>
        </w:rPr>
        <w:t xml:space="preserve">J. Glob. Optim. </w:t>
      </w:r>
      <w:r w:rsidRPr="00A4263E">
        <w:rPr>
          <w:rFonts w:cs="Liberation Serif"/>
          <w:b/>
          <w:color w:val="000000" w:themeColor="text1"/>
        </w:rPr>
        <w:t>1997,</w:t>
      </w:r>
      <w:r w:rsidRPr="00A4263E">
        <w:rPr>
          <w:rFonts w:cs="Liberation Serif"/>
          <w:color w:val="000000" w:themeColor="text1"/>
        </w:rPr>
        <w:t xml:space="preserve"> </w:t>
      </w:r>
      <w:r w:rsidRPr="00A4263E">
        <w:rPr>
          <w:rFonts w:cs="Liberation Serif"/>
          <w:i/>
          <w:color w:val="000000" w:themeColor="text1"/>
        </w:rPr>
        <w:t>11</w:t>
      </w:r>
      <w:r w:rsidRPr="00A4263E">
        <w:rPr>
          <w:rFonts w:cs="Liberation Serif"/>
          <w:color w:val="000000" w:themeColor="text1"/>
        </w:rPr>
        <w:t xml:space="preserve"> (4), 341-359.</w:t>
      </w:r>
    </w:p>
    <w:p w14:paraId="101522BE"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61</w:t>
      </w:r>
      <w:r w:rsidRPr="00A4263E">
        <w:rPr>
          <w:rFonts w:cs="Liberation Serif"/>
          <w:color w:val="000000" w:themeColor="text1"/>
        </w:rPr>
        <w:t>.</w:t>
      </w:r>
      <w:r w:rsidRPr="00A4263E">
        <w:rPr>
          <w:rFonts w:cs="Liberation Serif"/>
          <w:color w:val="000000" w:themeColor="text1"/>
        </w:rPr>
        <w:tab/>
        <w:t xml:space="preserve">Pyzer-Knapp, E. O.; Simm, G. N.; Aspuru Guzik, A., A Bayesian approach to calibrating high-throughput virtual screening results and application to organic photovoltaic materials. </w:t>
      </w:r>
      <w:r w:rsidRPr="00A4263E">
        <w:rPr>
          <w:rFonts w:cs="Liberation Serif"/>
          <w:i/>
          <w:color w:val="000000" w:themeColor="text1"/>
        </w:rPr>
        <w:t xml:space="preserve">Mater. Horiz. </w:t>
      </w:r>
      <w:r w:rsidRPr="00A4263E">
        <w:rPr>
          <w:rFonts w:cs="Liberation Serif"/>
          <w:b/>
          <w:color w:val="000000" w:themeColor="text1"/>
        </w:rPr>
        <w:t>2016,</w:t>
      </w:r>
      <w:r w:rsidRPr="00A4263E">
        <w:rPr>
          <w:rFonts w:cs="Liberation Serif"/>
          <w:color w:val="000000" w:themeColor="text1"/>
        </w:rPr>
        <w:t xml:space="preserve"> </w:t>
      </w:r>
      <w:r w:rsidRPr="00A4263E">
        <w:rPr>
          <w:rFonts w:cs="Liberation Serif"/>
          <w:i/>
          <w:color w:val="000000" w:themeColor="text1"/>
        </w:rPr>
        <w:t>3</w:t>
      </w:r>
      <w:r w:rsidRPr="00A4263E">
        <w:rPr>
          <w:rFonts w:cs="Liberation Serif"/>
          <w:color w:val="000000" w:themeColor="text1"/>
        </w:rPr>
        <w:t xml:space="preserve"> (3), 226-233.</w:t>
      </w:r>
    </w:p>
    <w:p w14:paraId="15E286CD"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62</w:t>
      </w:r>
      <w:r w:rsidRPr="00A4263E">
        <w:rPr>
          <w:rFonts w:cs="Liberation Serif"/>
          <w:color w:val="000000" w:themeColor="text1"/>
        </w:rPr>
        <w:t>.</w:t>
      </w:r>
      <w:r w:rsidRPr="00A4263E">
        <w:rPr>
          <w:rFonts w:cs="Liberation Serif"/>
          <w:color w:val="000000" w:themeColor="text1"/>
        </w:rPr>
        <w:tab/>
        <w:t xml:space="preserve">Bajusz, D.; Racz, A.; Heberger, K., Why is Tanimoto index an appropriate choice for fingerprint-based similarity calculations? </w:t>
      </w:r>
      <w:r w:rsidRPr="00A4263E">
        <w:rPr>
          <w:rFonts w:cs="Liberation Serif"/>
          <w:i/>
          <w:color w:val="000000" w:themeColor="text1"/>
        </w:rPr>
        <w:t xml:space="preserve">J. Cheminformatics </w:t>
      </w:r>
      <w:r w:rsidRPr="00A4263E">
        <w:rPr>
          <w:rFonts w:cs="Liberation Serif"/>
          <w:b/>
          <w:color w:val="000000" w:themeColor="text1"/>
        </w:rPr>
        <w:t>2015,</w:t>
      </w:r>
      <w:r w:rsidRPr="00A4263E">
        <w:rPr>
          <w:rFonts w:cs="Liberation Serif"/>
          <w:color w:val="000000" w:themeColor="text1"/>
        </w:rPr>
        <w:t xml:space="preserve"> </w:t>
      </w:r>
      <w:r w:rsidRPr="00A4263E">
        <w:rPr>
          <w:rFonts w:cs="Liberation Serif"/>
          <w:i/>
          <w:color w:val="000000" w:themeColor="text1"/>
        </w:rPr>
        <w:t>7</w:t>
      </w:r>
      <w:r w:rsidRPr="00A4263E">
        <w:rPr>
          <w:rFonts w:cs="Liberation Serif"/>
          <w:color w:val="000000" w:themeColor="text1"/>
        </w:rPr>
        <w:t>, 20.</w:t>
      </w:r>
    </w:p>
    <w:p w14:paraId="2E5A2DA8"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63</w:t>
      </w:r>
      <w:r w:rsidRPr="00A4263E">
        <w:rPr>
          <w:rFonts w:cs="Liberation Serif"/>
          <w:color w:val="000000" w:themeColor="text1"/>
        </w:rPr>
        <w:t>.</w:t>
      </w:r>
      <w:r w:rsidRPr="00A4263E">
        <w:rPr>
          <w:rFonts w:cs="Liberation Serif"/>
          <w:color w:val="000000" w:themeColor="text1"/>
        </w:rPr>
        <w:tab/>
        <w:t xml:space="preserve">Pedregosa, F.; Varoquaux, G.;  Gramfort, A.;  Michel, V.; Thirion, B.; Grisel, O.; Blondel, M.; Prettenhofer, P.; Weiss, R.; Dubourg, V.; Vanderplas, J.; Passos, A.;  </w:t>
      </w:r>
      <w:r w:rsidRPr="00A4263E">
        <w:rPr>
          <w:rFonts w:cs="Liberation Serif"/>
          <w:color w:val="000000" w:themeColor="text1"/>
        </w:rPr>
        <w:lastRenderedPageBreak/>
        <w:t xml:space="preserve">Cournapeau, D.; Brucher, M.; Perrot, M.; Duchesnay, E.; Louppe, G., Scikit-learn: Machine Learning in Python. </w:t>
      </w:r>
      <w:r w:rsidRPr="00A4263E">
        <w:rPr>
          <w:rFonts w:cs="Liberation Serif"/>
          <w:i/>
          <w:color w:val="000000" w:themeColor="text1"/>
        </w:rPr>
        <w:t xml:space="preserve">J. Mach. Learn Res. </w:t>
      </w:r>
      <w:r w:rsidRPr="00A4263E">
        <w:rPr>
          <w:rFonts w:cs="Liberation Serif"/>
          <w:b/>
          <w:color w:val="000000" w:themeColor="text1"/>
        </w:rPr>
        <w:t>2012,</w:t>
      </w:r>
      <w:r w:rsidRPr="00A4263E">
        <w:rPr>
          <w:rFonts w:cs="Liberation Serif"/>
          <w:color w:val="000000" w:themeColor="text1"/>
        </w:rPr>
        <w:t xml:space="preserve"> </w:t>
      </w:r>
      <w:r w:rsidRPr="00A4263E">
        <w:rPr>
          <w:rFonts w:cs="Liberation Serif"/>
          <w:i/>
          <w:color w:val="000000" w:themeColor="text1"/>
        </w:rPr>
        <w:t>12</w:t>
      </w:r>
      <w:r w:rsidRPr="00A4263E">
        <w:rPr>
          <w:rFonts w:cs="Liberation Serif"/>
          <w:color w:val="000000" w:themeColor="text1"/>
        </w:rPr>
        <w:t>.</w:t>
      </w:r>
    </w:p>
    <w:p w14:paraId="54964EF0" w14:textId="2C8C645B" w:rsidR="00BC6CB0" w:rsidRPr="00A4263E" w:rsidRDefault="00BC6CB0" w:rsidP="00BC6CB0">
      <w:pPr>
        <w:pStyle w:val="EndNoteBibliography0"/>
        <w:jc w:val="both"/>
        <w:rPr>
          <w:rFonts w:cs="Liberation Serif"/>
        </w:rPr>
      </w:pPr>
      <w:r w:rsidRPr="00CA0D5E">
        <w:rPr>
          <w:rFonts w:eastAsiaTheme="minorEastAsia" w:cs="Liberation Serif"/>
          <w:highlight w:val="yellow"/>
        </w:rPr>
        <w:t>64</w:t>
      </w:r>
      <w:r w:rsidRPr="00CA0D5E">
        <w:rPr>
          <w:rFonts w:cs="Liberation Serif"/>
          <w:highlight w:val="yellow"/>
        </w:rPr>
        <w:t>.</w:t>
      </w:r>
      <w:r w:rsidRPr="00CA0D5E">
        <w:rPr>
          <w:rFonts w:cs="Liberation Serif"/>
          <w:highlight w:val="yellow"/>
        </w:rPr>
        <w:tab/>
        <w:t xml:space="preserve">E. Jones, T. O., P. Peterson et al., SciPy: Open source scientic tools for Python. </w:t>
      </w:r>
      <w:r w:rsidRPr="00CA0D5E">
        <w:rPr>
          <w:rFonts w:cs="Liberation Serif"/>
          <w:b/>
          <w:highlight w:val="yellow"/>
        </w:rPr>
        <w:t>2001</w:t>
      </w:r>
      <w:r w:rsidRPr="00CA0D5E">
        <w:rPr>
          <w:rFonts w:cs="Liberation Serif"/>
          <w:highlight w:val="yellow"/>
        </w:rPr>
        <w:t xml:space="preserve">, </w:t>
      </w:r>
      <w:hyperlink r:id="rId41" w:history="1">
        <w:r w:rsidR="00816AD8" w:rsidRPr="00CA0D5E">
          <w:rPr>
            <w:rStyle w:val="Hyperlink"/>
            <w:rFonts w:cs="Liberation Serif"/>
            <w:color w:val="auto"/>
            <w:highlight w:val="yellow"/>
            <w:u w:val="none"/>
          </w:rPr>
          <w:t>http://www.scipy.org/</w:t>
        </w:r>
      </w:hyperlink>
      <w:r w:rsidR="00AA2970" w:rsidRPr="00CA0D5E">
        <w:rPr>
          <w:rStyle w:val="Hyperlink"/>
          <w:rFonts w:cs="Liberation Serif"/>
          <w:color w:val="auto"/>
          <w:highlight w:val="yellow"/>
          <w:u w:val="none"/>
        </w:rPr>
        <w:t xml:space="preserve"> </w:t>
      </w:r>
      <w:r w:rsidR="00AA2970" w:rsidRPr="00CA0D5E">
        <w:rPr>
          <w:rFonts w:cs="Liberation Serif"/>
          <w:noProof/>
          <w:highlight w:val="yellow"/>
        </w:rPr>
        <w:t>(accessed 4 July 2020)</w:t>
      </w:r>
      <w:r w:rsidRPr="00CA0D5E">
        <w:rPr>
          <w:rFonts w:cs="Liberation Serif"/>
          <w:highlight w:val="yellow"/>
        </w:rPr>
        <w:t>.</w:t>
      </w:r>
    </w:p>
    <w:p w14:paraId="255F1CEA" w14:textId="77777777" w:rsidR="00BC6CB0" w:rsidRPr="00A4263E" w:rsidRDefault="00BC6CB0" w:rsidP="00BC6CB0">
      <w:pPr>
        <w:pStyle w:val="EndNoteBibliography0"/>
        <w:jc w:val="both"/>
        <w:rPr>
          <w:rFonts w:cs="Liberation Serif"/>
          <w:color w:val="000000" w:themeColor="text1"/>
        </w:rPr>
      </w:pPr>
      <w:r w:rsidRPr="00A4263E">
        <w:rPr>
          <w:rFonts w:eastAsiaTheme="minorEastAsia" w:cs="Liberation Serif"/>
          <w:color w:val="000000" w:themeColor="text1"/>
        </w:rPr>
        <w:t>65</w:t>
      </w:r>
      <w:r w:rsidRPr="00A4263E">
        <w:rPr>
          <w:rFonts w:cs="Liberation Serif"/>
          <w:color w:val="000000" w:themeColor="text1"/>
        </w:rPr>
        <w:t>.</w:t>
      </w:r>
      <w:r w:rsidRPr="00A4263E">
        <w:rPr>
          <w:rFonts w:cs="Liberation Serif"/>
          <w:color w:val="000000" w:themeColor="text1"/>
        </w:rPr>
        <w:tab/>
        <w:t xml:space="preserve">Altman, N. S., An Introduction to Kernel and Nearest-Neighbor Nonparametric Regression. </w:t>
      </w:r>
      <w:r w:rsidRPr="00A4263E">
        <w:rPr>
          <w:rFonts w:cs="Liberation Serif"/>
          <w:i/>
          <w:color w:val="000000" w:themeColor="text1"/>
        </w:rPr>
        <w:t xml:space="preserve">Am. Stat. </w:t>
      </w:r>
      <w:r w:rsidRPr="00A4263E">
        <w:rPr>
          <w:rFonts w:cs="Liberation Serif"/>
          <w:b/>
          <w:color w:val="000000" w:themeColor="text1"/>
        </w:rPr>
        <w:t>1992,</w:t>
      </w:r>
      <w:r w:rsidRPr="00A4263E">
        <w:rPr>
          <w:rFonts w:cs="Liberation Serif"/>
          <w:color w:val="000000" w:themeColor="text1"/>
        </w:rPr>
        <w:t xml:space="preserve"> </w:t>
      </w:r>
      <w:r w:rsidRPr="00A4263E">
        <w:rPr>
          <w:rFonts w:cs="Liberation Serif"/>
          <w:i/>
          <w:color w:val="000000" w:themeColor="text1"/>
        </w:rPr>
        <w:t>46</w:t>
      </w:r>
      <w:r w:rsidRPr="00A4263E">
        <w:rPr>
          <w:rFonts w:cs="Liberation Serif"/>
          <w:color w:val="000000" w:themeColor="text1"/>
        </w:rPr>
        <w:t xml:space="preserve"> (3), 175-185.</w:t>
      </w:r>
    </w:p>
    <w:p w14:paraId="4CE4FAAC" w14:textId="77777777" w:rsidR="00BC6CB0" w:rsidRPr="00A4263E" w:rsidRDefault="00BC6CB0" w:rsidP="00BC6CB0">
      <w:pPr>
        <w:pStyle w:val="EndNoteBibliography0"/>
        <w:jc w:val="both"/>
        <w:rPr>
          <w:rFonts w:eastAsiaTheme="minorEastAsia" w:cs="Liberation Serif"/>
          <w:color w:val="000000" w:themeColor="text1"/>
        </w:rPr>
      </w:pPr>
      <w:r w:rsidRPr="00A4263E">
        <w:rPr>
          <w:rFonts w:eastAsiaTheme="minorEastAsia" w:cs="Liberation Serif"/>
          <w:color w:val="000000" w:themeColor="text1"/>
        </w:rPr>
        <w:t>66</w:t>
      </w:r>
      <w:r w:rsidRPr="00A4263E">
        <w:rPr>
          <w:rFonts w:cs="Liberation Serif"/>
          <w:color w:val="000000" w:themeColor="text1"/>
        </w:rPr>
        <w:t>.</w:t>
      </w:r>
      <w:r w:rsidRPr="00A4263E">
        <w:rPr>
          <w:rFonts w:cs="Liberation Serif"/>
          <w:color w:val="000000" w:themeColor="text1"/>
        </w:rPr>
        <w:tab/>
        <w:t xml:space="preserve">Smola, A. J.; Schölkopf, B., A tutorial on support vector regression. </w:t>
      </w:r>
      <w:r w:rsidRPr="00A4263E">
        <w:rPr>
          <w:rFonts w:cs="Liberation Serif"/>
          <w:i/>
          <w:color w:val="000000" w:themeColor="text1"/>
        </w:rPr>
        <w:t xml:space="preserve">Stat Comput. </w:t>
      </w:r>
      <w:r w:rsidRPr="00A4263E">
        <w:rPr>
          <w:rFonts w:cs="Liberation Serif"/>
          <w:b/>
          <w:color w:val="000000" w:themeColor="text1"/>
        </w:rPr>
        <w:t>2004,</w:t>
      </w:r>
      <w:r w:rsidRPr="00A4263E">
        <w:rPr>
          <w:rFonts w:cs="Liberation Serif"/>
          <w:color w:val="000000" w:themeColor="text1"/>
        </w:rPr>
        <w:t xml:space="preserve"> </w:t>
      </w:r>
      <w:r w:rsidRPr="00A4263E">
        <w:rPr>
          <w:rFonts w:cs="Liberation Serif"/>
          <w:i/>
          <w:color w:val="000000" w:themeColor="text1"/>
        </w:rPr>
        <w:t>14</w:t>
      </w:r>
      <w:r w:rsidRPr="00A4263E">
        <w:rPr>
          <w:rFonts w:cs="Liberation Serif"/>
          <w:color w:val="000000" w:themeColor="text1"/>
        </w:rPr>
        <w:t xml:space="preserve"> (3), 199-222.</w:t>
      </w:r>
    </w:p>
    <w:p w14:paraId="07718522" w14:textId="77777777" w:rsidR="00BC6CB0" w:rsidRPr="00A4263E" w:rsidRDefault="00BC6CB0" w:rsidP="00BC6CB0">
      <w:pPr>
        <w:jc w:val="both"/>
        <w:rPr>
          <w:rFonts w:eastAsia="DengXian" w:cs="Liberation Serif"/>
          <w:i/>
          <w:color w:val="000000" w:themeColor="text1"/>
        </w:rPr>
      </w:pPr>
      <w:r w:rsidRPr="00A4263E">
        <w:rPr>
          <w:rFonts w:eastAsiaTheme="minorEastAsia" w:cs="Liberation Serif"/>
          <w:color w:val="000000" w:themeColor="text1"/>
        </w:rPr>
        <w:t>67.</w:t>
      </w:r>
      <w:r w:rsidRPr="00A4263E">
        <w:rPr>
          <w:rFonts w:cs="Liberation Serif"/>
          <w:color w:val="000000" w:themeColor="text1"/>
        </w:rPr>
        <w:t xml:space="preserve"> Yu, Y.; Tan, X.; Ning, S.; Wu, Y., Machine Learning for Understanding Compatibility of Organic–Inorganic Hybrid Perovskites with Post-Treatment Amines. </w:t>
      </w:r>
      <w:r w:rsidRPr="00A4263E">
        <w:rPr>
          <w:rFonts w:cs="Liberation Serif"/>
          <w:i/>
          <w:iCs/>
          <w:color w:val="000000" w:themeColor="text1"/>
        </w:rPr>
        <w:t>ACS Energy Lett.</w:t>
      </w:r>
      <w:r w:rsidRPr="00A4263E">
        <w:rPr>
          <w:rFonts w:cs="Liberation Serif"/>
          <w:color w:val="000000" w:themeColor="text1"/>
        </w:rPr>
        <w:t xml:space="preserve"> </w:t>
      </w:r>
      <w:r w:rsidRPr="00A4263E">
        <w:rPr>
          <w:rFonts w:cs="Liberation Serif"/>
          <w:b/>
          <w:bCs/>
          <w:color w:val="000000" w:themeColor="text1"/>
        </w:rPr>
        <w:t>2019,</w:t>
      </w:r>
      <w:r w:rsidRPr="00A4263E">
        <w:rPr>
          <w:rFonts w:cs="Liberation Serif"/>
          <w:color w:val="000000" w:themeColor="text1"/>
        </w:rPr>
        <w:t xml:space="preserve"> </w:t>
      </w:r>
      <w:r w:rsidRPr="00A4263E">
        <w:rPr>
          <w:rFonts w:cs="Liberation Serif"/>
          <w:i/>
          <w:iCs/>
          <w:color w:val="000000" w:themeColor="text1"/>
        </w:rPr>
        <w:t>4</w:t>
      </w:r>
      <w:r w:rsidRPr="00A4263E">
        <w:rPr>
          <w:rFonts w:cs="Liberation Serif"/>
          <w:color w:val="000000" w:themeColor="text1"/>
        </w:rPr>
        <w:t xml:space="preserve"> (2), 397-404.</w:t>
      </w:r>
    </w:p>
    <w:p w14:paraId="290D2B5D" w14:textId="77777777" w:rsidR="00BC6CB0" w:rsidRPr="00A4263E" w:rsidRDefault="00BC6CB0" w:rsidP="00BC6CB0">
      <w:pPr>
        <w:jc w:val="both"/>
        <w:rPr>
          <w:rFonts w:eastAsiaTheme="minorEastAsia" w:cs="Liberation Serif"/>
          <w:color w:val="000000" w:themeColor="text1"/>
        </w:rPr>
      </w:pPr>
      <w:r w:rsidRPr="00A4263E">
        <w:rPr>
          <w:rFonts w:eastAsiaTheme="minorEastAsia" w:cs="Liberation Serif"/>
          <w:color w:val="000000" w:themeColor="text1"/>
        </w:rPr>
        <w:t xml:space="preserve">68. </w:t>
      </w:r>
      <w:r w:rsidRPr="00A4263E">
        <w:rPr>
          <w:rFonts w:cs="Liberation Serif"/>
          <w:color w:val="000000" w:themeColor="text1"/>
        </w:rPr>
        <w:t xml:space="preserve">Holleis, L.; Shivaram, B. S.; Balachandran, P. V., Machine learning guided design of single-molecule magnets for magnetocaloric applications. </w:t>
      </w:r>
      <w:r w:rsidRPr="00A4263E">
        <w:rPr>
          <w:rFonts w:cs="Liberation Serif"/>
          <w:i/>
          <w:iCs/>
          <w:color w:val="000000" w:themeColor="text1"/>
        </w:rPr>
        <w:t>Appl. Phys. Lett.</w:t>
      </w:r>
      <w:r w:rsidRPr="00A4263E">
        <w:rPr>
          <w:rFonts w:cs="Liberation Serif"/>
          <w:color w:val="000000" w:themeColor="text1"/>
        </w:rPr>
        <w:t xml:space="preserve"> </w:t>
      </w:r>
      <w:r w:rsidRPr="00A4263E">
        <w:rPr>
          <w:rFonts w:cs="Liberation Serif"/>
          <w:b/>
          <w:bCs/>
          <w:color w:val="000000" w:themeColor="text1"/>
        </w:rPr>
        <w:t>2019,</w:t>
      </w:r>
      <w:r w:rsidRPr="00A4263E">
        <w:rPr>
          <w:rFonts w:cs="Liberation Serif"/>
          <w:color w:val="000000" w:themeColor="text1"/>
        </w:rPr>
        <w:t xml:space="preserve"> </w:t>
      </w:r>
      <w:r w:rsidRPr="00A4263E">
        <w:rPr>
          <w:rFonts w:cs="Liberation Serif"/>
          <w:i/>
          <w:iCs/>
          <w:color w:val="000000" w:themeColor="text1"/>
        </w:rPr>
        <w:t>114</w:t>
      </w:r>
      <w:r w:rsidRPr="00A4263E">
        <w:rPr>
          <w:rFonts w:cs="Liberation Serif"/>
          <w:color w:val="000000" w:themeColor="text1"/>
        </w:rPr>
        <w:t xml:space="preserve"> (22), 222404.</w:t>
      </w:r>
    </w:p>
    <w:p w14:paraId="79456998" w14:textId="77777777" w:rsidR="00BC6CB0" w:rsidRPr="00A4263E" w:rsidRDefault="00BC6CB0" w:rsidP="00BC6CB0">
      <w:pPr>
        <w:pStyle w:val="EndNoteBibliography0"/>
        <w:jc w:val="both"/>
        <w:rPr>
          <w:rFonts w:eastAsiaTheme="minorEastAsia" w:cs="Liberation Serif"/>
          <w:color w:val="000000" w:themeColor="text1"/>
        </w:rPr>
      </w:pPr>
      <w:bookmarkStart w:id="5" w:name="_Hlk46032685"/>
      <w:r w:rsidRPr="00A4263E">
        <w:rPr>
          <w:rFonts w:eastAsiaTheme="minorEastAsia" w:cs="Liberation Serif"/>
          <w:color w:val="000000" w:themeColor="text1"/>
        </w:rPr>
        <w:t>69.</w:t>
      </w:r>
      <w:r w:rsidRPr="00A4263E">
        <w:rPr>
          <w:rFonts w:eastAsia="DengXian" w:cs="Liberation Serif"/>
          <w:i/>
          <w:color w:val="000000" w:themeColor="text1"/>
          <w:shd w:val="clear" w:color="auto" w:fill="FFFFFF"/>
        </w:rPr>
        <w:t xml:space="preserve"> </w:t>
      </w:r>
      <w:r w:rsidRPr="00A4263E">
        <w:rPr>
          <w:rFonts w:cs="Liberation Serif"/>
          <w:color w:val="000000" w:themeColor="text1"/>
        </w:rPr>
        <w:t xml:space="preserve">Elton, D. C.; Boukouvalas, Z.; Butrico, M. S.; Fuge, M. D.; Chung, P. W., Applying machine learning techniques to predict the properties of energetic materials. </w:t>
      </w:r>
      <w:r w:rsidRPr="00A4263E">
        <w:rPr>
          <w:rFonts w:cs="Liberation Serif"/>
          <w:i/>
          <w:iCs/>
          <w:color w:val="000000" w:themeColor="text1"/>
        </w:rPr>
        <w:t>Sci. Rep.</w:t>
      </w:r>
      <w:r w:rsidRPr="00A4263E">
        <w:rPr>
          <w:rFonts w:cs="Liberation Serif"/>
          <w:color w:val="000000" w:themeColor="text1"/>
        </w:rPr>
        <w:t xml:space="preserve"> </w:t>
      </w:r>
      <w:r w:rsidRPr="00A4263E">
        <w:rPr>
          <w:rFonts w:cs="Liberation Serif"/>
          <w:b/>
          <w:bCs/>
          <w:color w:val="000000" w:themeColor="text1"/>
        </w:rPr>
        <w:t>2018,</w:t>
      </w:r>
      <w:r w:rsidRPr="00A4263E">
        <w:rPr>
          <w:rFonts w:cs="Liberation Serif"/>
          <w:color w:val="000000" w:themeColor="text1"/>
        </w:rPr>
        <w:t xml:space="preserve"> </w:t>
      </w:r>
      <w:r w:rsidRPr="00A4263E">
        <w:rPr>
          <w:rFonts w:cs="Liberation Serif"/>
          <w:i/>
          <w:iCs/>
          <w:color w:val="000000" w:themeColor="text1"/>
        </w:rPr>
        <w:t>8</w:t>
      </w:r>
      <w:r w:rsidRPr="00A4263E">
        <w:rPr>
          <w:rFonts w:cs="Liberation Serif"/>
          <w:color w:val="000000" w:themeColor="text1"/>
        </w:rPr>
        <w:t xml:space="preserve"> (1), 9059.</w:t>
      </w:r>
    </w:p>
    <w:p w14:paraId="76F0F21D" w14:textId="463A8AC9" w:rsidR="00BC6CB0" w:rsidRPr="00A4263E" w:rsidRDefault="00BC6CB0" w:rsidP="00BC6CB0">
      <w:pPr>
        <w:jc w:val="both"/>
        <w:rPr>
          <w:rFonts w:cs="Liberation Serif"/>
          <w:color w:val="000000" w:themeColor="text1"/>
        </w:rPr>
      </w:pPr>
      <w:r w:rsidRPr="00A4263E">
        <w:rPr>
          <w:rFonts w:eastAsiaTheme="minorEastAsia" w:cs="Liberation Serif"/>
          <w:color w:val="000000" w:themeColor="text1"/>
        </w:rPr>
        <w:t>70.</w:t>
      </w:r>
      <w:r w:rsidRPr="00A4263E">
        <w:rPr>
          <w:rFonts w:cs="Liberation Serif"/>
          <w:color w:val="000000" w:themeColor="text1"/>
        </w:rPr>
        <w:t xml:space="preserve"> Ma, X.-Y.; Lewis, J. P.; Yan, Q.-B.; Su, G., Accelerated Discovery of Two-Dimensional Optoelectronic Octahedral Oxyhalides via High-Throughput Ab Initio Calculations and Machine Learning. </w:t>
      </w:r>
      <w:r w:rsidRPr="00A4263E">
        <w:rPr>
          <w:rFonts w:cs="Liberation Serif"/>
          <w:i/>
          <w:color w:val="000000" w:themeColor="text1"/>
        </w:rPr>
        <w:t>J. Phys. Chem. Lett.</w:t>
      </w:r>
      <w:r w:rsidRPr="00A4263E">
        <w:rPr>
          <w:rFonts w:cs="Liberation Serif"/>
          <w:color w:val="000000" w:themeColor="text1"/>
        </w:rPr>
        <w:t xml:space="preserve"> </w:t>
      </w:r>
      <w:r w:rsidRPr="00A4263E">
        <w:rPr>
          <w:rFonts w:cs="Liberation Serif"/>
          <w:b/>
          <w:bCs/>
          <w:color w:val="000000" w:themeColor="text1"/>
        </w:rPr>
        <w:t>2019,</w:t>
      </w:r>
      <w:r w:rsidRPr="00A4263E">
        <w:rPr>
          <w:rFonts w:cs="Liberation Serif"/>
          <w:color w:val="000000" w:themeColor="text1"/>
        </w:rPr>
        <w:t xml:space="preserve"> </w:t>
      </w:r>
      <w:r w:rsidRPr="00A4263E">
        <w:rPr>
          <w:rFonts w:cs="Liberation Serif"/>
          <w:i/>
          <w:iCs/>
          <w:color w:val="000000" w:themeColor="text1"/>
        </w:rPr>
        <w:t>10</w:t>
      </w:r>
      <w:r w:rsidRPr="00A4263E">
        <w:rPr>
          <w:rFonts w:cs="Liberation Serif"/>
          <w:color w:val="000000" w:themeColor="text1"/>
        </w:rPr>
        <w:t xml:space="preserve"> (21), 6734-6740.</w:t>
      </w:r>
      <w:bookmarkEnd w:id="5"/>
    </w:p>
    <w:p w14:paraId="4EEB2366" w14:textId="3A3A917A" w:rsidR="008876D8" w:rsidRPr="00A4263E" w:rsidRDefault="008876D8" w:rsidP="008876D8">
      <w:pPr>
        <w:pStyle w:val="EndNoteBibliography0"/>
        <w:jc w:val="both"/>
        <w:rPr>
          <w:noProof/>
        </w:rPr>
      </w:pPr>
      <w:bookmarkStart w:id="6" w:name="_ENREF_1"/>
      <w:r w:rsidRPr="00CA0D5E">
        <w:rPr>
          <w:noProof/>
          <w:highlight w:val="yellow"/>
        </w:rPr>
        <w:t>71.</w:t>
      </w:r>
      <w:r w:rsidRPr="00CA0D5E">
        <w:rPr>
          <w:noProof/>
          <w:highlight w:val="yellow"/>
        </w:rPr>
        <w:tab/>
        <w:t xml:space="preserve">Wei, L.; Xu, X.; Gurudayal; Bullock, J.; Ager, J. W., Machine Learning Optimization of p-Type Transparent Conducting Films. </w:t>
      </w:r>
      <w:r w:rsidRPr="00CA0D5E">
        <w:rPr>
          <w:i/>
          <w:noProof/>
          <w:highlight w:val="yellow"/>
        </w:rPr>
        <w:t>Chem</w:t>
      </w:r>
      <w:r w:rsidRPr="00CA0D5E">
        <w:rPr>
          <w:i/>
          <w:highlight w:val="yellow"/>
        </w:rPr>
        <w:t>.</w:t>
      </w:r>
      <w:r w:rsidRPr="00CA0D5E">
        <w:rPr>
          <w:i/>
          <w:noProof/>
          <w:highlight w:val="yellow"/>
        </w:rPr>
        <w:t xml:space="preserve"> Mater</w:t>
      </w:r>
      <w:r w:rsidRPr="00CA0D5E">
        <w:rPr>
          <w:i/>
          <w:highlight w:val="yellow"/>
        </w:rPr>
        <w:t>.</w:t>
      </w:r>
      <w:r w:rsidRPr="00CA0D5E">
        <w:rPr>
          <w:i/>
          <w:noProof/>
          <w:highlight w:val="yellow"/>
        </w:rPr>
        <w:t xml:space="preserve"> </w:t>
      </w:r>
      <w:r w:rsidRPr="00CA0D5E">
        <w:rPr>
          <w:b/>
          <w:noProof/>
          <w:highlight w:val="yellow"/>
        </w:rPr>
        <w:t>2019,</w:t>
      </w:r>
      <w:r w:rsidRPr="00CA0D5E">
        <w:rPr>
          <w:noProof/>
          <w:highlight w:val="yellow"/>
        </w:rPr>
        <w:t xml:space="preserve"> </w:t>
      </w:r>
      <w:r w:rsidRPr="00CA0D5E">
        <w:rPr>
          <w:i/>
          <w:noProof/>
          <w:highlight w:val="yellow"/>
        </w:rPr>
        <w:t>31</w:t>
      </w:r>
      <w:r w:rsidRPr="00CA0D5E">
        <w:rPr>
          <w:noProof/>
          <w:highlight w:val="yellow"/>
        </w:rPr>
        <w:t>, 7340-7350.</w:t>
      </w:r>
      <w:bookmarkEnd w:id="6"/>
    </w:p>
    <w:p w14:paraId="14853328" w14:textId="3723F8D4"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7</w:t>
      </w:r>
      <w:r w:rsidR="008876D8" w:rsidRPr="00A4263E">
        <w:rPr>
          <w:rFonts w:eastAsiaTheme="minorEastAsia" w:cs="Liberation Serif"/>
          <w:noProof/>
          <w:color w:val="000000" w:themeColor="text1"/>
        </w:rPr>
        <w:t>2</w:t>
      </w:r>
      <w:r w:rsidRPr="00A4263E">
        <w:rPr>
          <w:rFonts w:cs="Liberation Serif"/>
          <w:noProof/>
          <w:color w:val="000000" w:themeColor="text1"/>
        </w:rPr>
        <w:t>.</w:t>
      </w:r>
      <w:r w:rsidRPr="00A4263E">
        <w:rPr>
          <w:rFonts w:cs="Liberation Serif"/>
          <w:noProof/>
          <w:color w:val="000000" w:themeColor="text1"/>
        </w:rPr>
        <w:tab/>
        <w:t xml:space="preserve">David, T. W.; Anizelli, H.; Tyagi, P.; Gray, C.; Teahan, W.; Kettle, J., Using Large Datasets of Organic Photovoltaic Performance Data to Elucidate Trends in Reliability Between 2009 and 2019. </w:t>
      </w:r>
      <w:r w:rsidRPr="00A4263E">
        <w:rPr>
          <w:rFonts w:cs="Liberation Serif"/>
          <w:i/>
          <w:noProof/>
          <w:color w:val="000000" w:themeColor="text1"/>
        </w:rPr>
        <w:t xml:space="preserve">IEEE J. Photovolt.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Cs/>
          <w:noProof/>
          <w:color w:val="000000" w:themeColor="text1"/>
        </w:rPr>
        <w:t>9</w:t>
      </w:r>
      <w:r w:rsidRPr="00A4263E">
        <w:rPr>
          <w:rFonts w:cs="Liberation Serif"/>
          <w:noProof/>
          <w:color w:val="000000" w:themeColor="text1"/>
        </w:rPr>
        <w:t>, 1768-1773.</w:t>
      </w:r>
    </w:p>
    <w:p w14:paraId="5508394E" w14:textId="793E5779" w:rsidR="00BC6CB0" w:rsidRPr="00A4263E" w:rsidRDefault="00BC6CB0" w:rsidP="00BC6CB0">
      <w:pPr>
        <w:pStyle w:val="EndNoteBibliography0"/>
        <w:jc w:val="both"/>
        <w:rPr>
          <w:rFonts w:eastAsiaTheme="minorEastAsia" w:cs="Liberation Serif"/>
          <w:noProof/>
          <w:color w:val="000000" w:themeColor="text1"/>
        </w:rPr>
      </w:pPr>
      <w:r w:rsidRPr="00A4263E">
        <w:rPr>
          <w:rFonts w:eastAsiaTheme="minorEastAsia" w:cs="Liberation Serif"/>
          <w:noProof/>
          <w:color w:val="000000" w:themeColor="text1"/>
        </w:rPr>
        <w:t>7</w:t>
      </w:r>
      <w:r w:rsidR="008876D8" w:rsidRPr="00A4263E">
        <w:rPr>
          <w:rFonts w:eastAsiaTheme="minorEastAsia" w:cs="Liberation Serif"/>
          <w:noProof/>
          <w:color w:val="000000" w:themeColor="text1"/>
        </w:rPr>
        <w:t>3</w:t>
      </w:r>
      <w:r w:rsidRPr="00A4263E">
        <w:rPr>
          <w:rFonts w:cs="Liberation Serif"/>
          <w:noProof/>
          <w:color w:val="000000" w:themeColor="text1"/>
        </w:rPr>
        <w:t>.</w:t>
      </w:r>
      <w:r w:rsidRPr="00A4263E">
        <w:rPr>
          <w:rFonts w:cs="Liberation Serif"/>
          <w:noProof/>
          <w:color w:val="000000" w:themeColor="text1"/>
        </w:rPr>
        <w:tab/>
        <w:t xml:space="preserve">Lee, M.-H., Performance and Matching Band Structure Analysis of Tandem Organic Solar Cells Using Machine Learning Approaches. </w:t>
      </w:r>
      <w:r w:rsidRPr="00A4263E">
        <w:rPr>
          <w:rFonts w:cs="Liberation Serif"/>
          <w:i/>
          <w:noProof/>
          <w:color w:val="000000" w:themeColor="text1"/>
        </w:rPr>
        <w:t xml:space="preserve">Energy Technol.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8</w:t>
      </w:r>
      <w:r w:rsidRPr="00A4263E">
        <w:rPr>
          <w:rFonts w:cs="Liberation Serif"/>
          <w:noProof/>
          <w:color w:val="000000" w:themeColor="text1"/>
        </w:rPr>
        <w:t>.</w:t>
      </w:r>
      <w:r w:rsidRPr="00A4263E">
        <w:rPr>
          <w:rFonts w:eastAsiaTheme="minorEastAsia" w:cs="Liberation Serif"/>
          <w:noProof/>
          <w:color w:val="000000" w:themeColor="text1"/>
        </w:rPr>
        <w:t xml:space="preserve"> 1900974</w:t>
      </w:r>
      <w:r w:rsidR="00BF5A74" w:rsidRPr="00A4263E">
        <w:rPr>
          <w:rFonts w:eastAsiaTheme="minorEastAsia" w:cs="Liberation Serif"/>
          <w:noProof/>
          <w:color w:val="000000" w:themeColor="text1"/>
        </w:rPr>
        <w:t>.</w:t>
      </w:r>
    </w:p>
    <w:p w14:paraId="378B52E2" w14:textId="328DC2D2" w:rsidR="00BC6CB0" w:rsidRPr="00A4263E" w:rsidRDefault="00BC6CB0" w:rsidP="00BC6CB0">
      <w:pPr>
        <w:pStyle w:val="EndNoteBibliography0"/>
        <w:jc w:val="both"/>
        <w:rPr>
          <w:rFonts w:cs="Liberation Serif"/>
          <w:noProof/>
          <w:color w:val="000000" w:themeColor="text1"/>
        </w:rPr>
      </w:pPr>
      <w:r w:rsidRPr="00A4263E">
        <w:rPr>
          <w:rFonts w:eastAsiaTheme="minorEastAsia" w:cs="Liberation Serif"/>
          <w:noProof/>
          <w:color w:val="000000" w:themeColor="text1"/>
        </w:rPr>
        <w:t>7</w:t>
      </w:r>
      <w:r w:rsidR="008876D8" w:rsidRPr="00A4263E">
        <w:rPr>
          <w:rFonts w:eastAsiaTheme="minorEastAsia" w:cs="Liberation Serif"/>
          <w:noProof/>
          <w:color w:val="000000" w:themeColor="text1"/>
        </w:rPr>
        <w:t>4</w:t>
      </w:r>
      <w:r w:rsidRPr="00A4263E">
        <w:rPr>
          <w:rFonts w:cs="Liberation Serif"/>
          <w:noProof/>
          <w:color w:val="000000" w:themeColor="text1"/>
        </w:rPr>
        <w:t>.</w:t>
      </w:r>
      <w:r w:rsidRPr="00A4263E">
        <w:rPr>
          <w:rFonts w:cs="Liberation Serif"/>
          <w:noProof/>
          <w:color w:val="000000" w:themeColor="text1"/>
        </w:rPr>
        <w:tab/>
        <w:t xml:space="preserve">Paul, A.; Furmanchuk, A.; Liao, W. K.; Choudhary, A.; Agrawal, A., Property Prediction of Organic Donor Molecules for Photovoltaic Applications Using Extremely Randomized Trees. </w:t>
      </w:r>
      <w:r w:rsidRPr="00A4263E">
        <w:rPr>
          <w:rFonts w:cs="Liberation Serif"/>
          <w:i/>
          <w:noProof/>
          <w:color w:val="000000" w:themeColor="text1"/>
        </w:rPr>
        <w:t xml:space="preserve">Mol. Inform. </w:t>
      </w:r>
      <w:r w:rsidRPr="00A4263E">
        <w:rPr>
          <w:rFonts w:cs="Liberation Serif"/>
          <w:b/>
          <w:noProof/>
          <w:color w:val="000000" w:themeColor="text1"/>
        </w:rPr>
        <w:t>2019,</w:t>
      </w:r>
      <w:r w:rsidRPr="00A4263E">
        <w:rPr>
          <w:rFonts w:cs="Liberation Serif"/>
          <w:noProof/>
          <w:color w:val="000000" w:themeColor="text1"/>
        </w:rPr>
        <w:t xml:space="preserve"> </w:t>
      </w:r>
      <w:r w:rsidRPr="00A4263E">
        <w:rPr>
          <w:rFonts w:cs="Liberation Serif"/>
          <w:i/>
          <w:noProof/>
          <w:color w:val="000000" w:themeColor="text1"/>
        </w:rPr>
        <w:t>38</w:t>
      </w:r>
      <w:r w:rsidRPr="00A4263E">
        <w:rPr>
          <w:rFonts w:cs="Liberation Serif"/>
          <w:noProof/>
          <w:color w:val="000000" w:themeColor="text1"/>
        </w:rPr>
        <w:t>, e1900038.</w:t>
      </w:r>
    </w:p>
    <w:p w14:paraId="76F77101" w14:textId="1B9C2D0F" w:rsidR="00BC6CB0" w:rsidRPr="00A4263E" w:rsidRDefault="00BC6CB0" w:rsidP="00BC6CB0">
      <w:pPr>
        <w:spacing w:line="300" w:lineRule="auto"/>
        <w:jc w:val="both"/>
        <w:rPr>
          <w:rFonts w:cs="Liberation Serif"/>
          <w:color w:val="000000" w:themeColor="text1"/>
          <w:lang w:val="en-US"/>
        </w:rPr>
      </w:pPr>
      <w:r w:rsidRPr="00A4263E">
        <w:rPr>
          <w:rFonts w:eastAsiaTheme="minorEastAsia" w:cs="Liberation Serif"/>
          <w:color w:val="000000" w:themeColor="text1"/>
          <w:lang w:val="en-US"/>
        </w:rPr>
        <w:t>7</w:t>
      </w:r>
      <w:r w:rsidR="008876D8" w:rsidRPr="00A4263E">
        <w:rPr>
          <w:rFonts w:eastAsiaTheme="minorEastAsia" w:cs="Liberation Serif"/>
          <w:color w:val="000000" w:themeColor="text1"/>
          <w:lang w:val="en-US"/>
        </w:rPr>
        <w:t>5</w:t>
      </w:r>
      <w:r w:rsidRPr="00A4263E">
        <w:rPr>
          <w:rFonts w:cs="Liberation Serif"/>
          <w:color w:val="000000" w:themeColor="text1"/>
          <w:lang w:val="en-US"/>
        </w:rPr>
        <w:t>.</w:t>
      </w:r>
      <w:r w:rsidR="008876D8" w:rsidRPr="00A4263E">
        <w:rPr>
          <w:rFonts w:cs="Liberation Serif"/>
          <w:color w:val="000000" w:themeColor="text1"/>
          <w:lang w:val="en-US"/>
        </w:rPr>
        <w:t xml:space="preserve"> </w:t>
      </w:r>
      <w:r w:rsidRPr="00A4263E">
        <w:rPr>
          <w:rFonts w:cs="Liberation Serif"/>
          <w:color w:val="000000" w:themeColor="text1"/>
          <w:lang w:val="en-US"/>
        </w:rPr>
        <w:t xml:space="preserve">Guyon, I.; Weston, J.; Barnhill, S.; Vapnik, V., Gene Selection for Cancer </w:t>
      </w:r>
      <w:bookmarkStart w:id="7" w:name="_GoBack"/>
      <w:r w:rsidRPr="00A4263E">
        <w:rPr>
          <w:rFonts w:cs="Liberation Serif"/>
          <w:color w:val="000000" w:themeColor="text1"/>
          <w:lang w:val="en-US"/>
        </w:rPr>
        <w:t xml:space="preserve">Classification using Support Vector Machines. </w:t>
      </w:r>
      <w:r w:rsidRPr="00A4263E">
        <w:rPr>
          <w:rFonts w:cs="Liberation Serif"/>
          <w:i/>
          <w:color w:val="000000" w:themeColor="text1"/>
          <w:lang w:val="en-US"/>
        </w:rPr>
        <w:t>Mach. Learn</w:t>
      </w:r>
      <w:r w:rsidRPr="00A4263E">
        <w:rPr>
          <w:rFonts w:cs="Liberation Serif"/>
          <w:color w:val="000000" w:themeColor="text1"/>
          <w:lang w:val="en-US"/>
        </w:rPr>
        <w:t xml:space="preserve">. </w:t>
      </w:r>
      <w:r w:rsidRPr="00A4263E">
        <w:rPr>
          <w:rFonts w:cs="Liberation Serif"/>
          <w:b/>
          <w:bCs/>
          <w:color w:val="000000" w:themeColor="text1"/>
          <w:lang w:val="en-US"/>
        </w:rPr>
        <w:t>2002,</w:t>
      </w:r>
      <w:r w:rsidRPr="00A4263E">
        <w:rPr>
          <w:rFonts w:cs="Liberation Serif"/>
          <w:color w:val="000000" w:themeColor="text1"/>
          <w:lang w:val="en-US"/>
        </w:rPr>
        <w:t xml:space="preserve"> 46, 389-422. </w:t>
      </w:r>
    </w:p>
    <w:bookmarkEnd w:id="7"/>
    <w:p w14:paraId="0DB72974" w14:textId="1F94DF78" w:rsidR="00BC6CB0" w:rsidRPr="00A4263E" w:rsidRDefault="00BC6CB0" w:rsidP="00BC6CB0">
      <w:pPr>
        <w:jc w:val="both"/>
        <w:rPr>
          <w:rFonts w:eastAsia="DengXian" w:cs="Liberation Serif"/>
          <w:i/>
        </w:rPr>
      </w:pPr>
      <w:r w:rsidRPr="00CA0D5E">
        <w:rPr>
          <w:rFonts w:eastAsiaTheme="minorEastAsia" w:cs="Liberation Serif"/>
          <w:highlight w:val="yellow"/>
          <w:lang w:val="en-US"/>
        </w:rPr>
        <w:t>7</w:t>
      </w:r>
      <w:r w:rsidR="008876D8" w:rsidRPr="00CA0D5E">
        <w:rPr>
          <w:rFonts w:eastAsiaTheme="minorEastAsia" w:cs="Liberation Serif"/>
          <w:highlight w:val="yellow"/>
          <w:lang w:val="en-US"/>
        </w:rPr>
        <w:t>6</w:t>
      </w:r>
      <w:r w:rsidRPr="00CA0D5E">
        <w:rPr>
          <w:rFonts w:eastAsiaTheme="minorEastAsia" w:cs="Liberation Serif"/>
          <w:highlight w:val="yellow"/>
          <w:lang w:val="en-US"/>
        </w:rPr>
        <w:t>.</w:t>
      </w:r>
      <w:r w:rsidR="008876D8" w:rsidRPr="00CA0D5E">
        <w:rPr>
          <w:rFonts w:cs="Liberation Serif"/>
          <w:highlight w:val="yellow"/>
        </w:rPr>
        <w:t xml:space="preserve"> </w:t>
      </w:r>
      <w:r w:rsidRPr="00CA0D5E">
        <w:rPr>
          <w:rFonts w:cs="Liberation Serif"/>
          <w:highlight w:val="yellow"/>
        </w:rPr>
        <w:t>Benjamin, S.-L.; Carlos, O.; Gabriel L., G.; Alan, A.-G., Optimizing distributions over molecular space. An Objective-Reinforced Generative Adversarial Network for Inverse-design Chemistry (ORGANIC).</w:t>
      </w:r>
      <w:r w:rsidR="00AA2970" w:rsidRPr="00CA0D5E">
        <w:rPr>
          <w:rFonts w:cs="Liberation Serif"/>
          <w:b/>
          <w:bCs/>
          <w:highlight w:val="yellow"/>
        </w:rPr>
        <w:t xml:space="preserve"> 2017, </w:t>
      </w:r>
      <w:r w:rsidR="00AA2970" w:rsidRPr="00CA0D5E">
        <w:rPr>
          <w:rFonts w:eastAsia="SimSun" w:cs="Liberation Serif"/>
          <w:i/>
          <w:iCs/>
          <w:highlight w:val="yellow"/>
        </w:rPr>
        <w:t>ChemRxiv</w:t>
      </w:r>
      <w:r w:rsidR="00AA2970" w:rsidRPr="00CA0D5E">
        <w:rPr>
          <w:rFonts w:eastAsia="SimSun" w:cs="Liberation Serif"/>
          <w:highlight w:val="yellow"/>
        </w:rPr>
        <w:t>,</w:t>
      </w:r>
      <w:r w:rsidR="00AD66AD" w:rsidRPr="00CA0D5E">
        <w:rPr>
          <w:highlight w:val="yellow"/>
        </w:rPr>
        <w:t xml:space="preserve"> </w:t>
      </w:r>
      <w:r w:rsidRPr="00CA0D5E">
        <w:rPr>
          <w:highlight w:val="yellow"/>
        </w:rPr>
        <w:t xml:space="preserve"> </w:t>
      </w:r>
      <w:hyperlink r:id="rId42" w:history="1">
        <w:r w:rsidR="00BF5A74" w:rsidRPr="00CA0D5E">
          <w:rPr>
            <w:rStyle w:val="Hyperlink"/>
            <w:color w:val="auto"/>
            <w:highlight w:val="yellow"/>
            <w:u w:val="none"/>
          </w:rPr>
          <w:t>https://chemrxiv.org/articles/ORGANIC_ 1_pdf/5309668</w:t>
        </w:r>
      </w:hyperlink>
      <w:r w:rsidR="00AA2970" w:rsidRPr="00CA0D5E">
        <w:rPr>
          <w:rFonts w:cs="Liberation Serif"/>
          <w:b/>
          <w:bCs/>
          <w:highlight w:val="yellow"/>
        </w:rPr>
        <w:t xml:space="preserve"> </w:t>
      </w:r>
      <w:r w:rsidR="00AA2970" w:rsidRPr="00CA0D5E">
        <w:rPr>
          <w:rFonts w:cs="Liberation Serif"/>
          <w:noProof/>
          <w:highlight w:val="yellow"/>
        </w:rPr>
        <w:t>(accessed 4 July 2020)</w:t>
      </w:r>
      <w:r w:rsidRPr="00CA0D5E">
        <w:rPr>
          <w:rFonts w:cs="Liberation Serif"/>
          <w:bCs/>
          <w:highlight w:val="yellow"/>
        </w:rPr>
        <w:t>.</w:t>
      </w:r>
    </w:p>
    <w:p w14:paraId="46BE04CE" w14:textId="3517D822" w:rsidR="00BC6CB0" w:rsidRPr="00A4263E" w:rsidRDefault="00BC6CB0" w:rsidP="00BC6CB0">
      <w:pPr>
        <w:jc w:val="both"/>
        <w:rPr>
          <w:rFonts w:cs="Liberation Serif"/>
          <w:color w:val="000000" w:themeColor="text1"/>
        </w:rPr>
      </w:pPr>
      <w:r w:rsidRPr="00A4263E">
        <w:rPr>
          <w:rFonts w:eastAsiaTheme="minorEastAsia" w:cs="Liberation Serif"/>
          <w:color w:val="000000" w:themeColor="text1"/>
          <w:lang w:val="en-US"/>
        </w:rPr>
        <w:t>7</w:t>
      </w:r>
      <w:r w:rsidR="008876D8" w:rsidRPr="00A4263E">
        <w:rPr>
          <w:rFonts w:eastAsiaTheme="minorEastAsia" w:cs="Liberation Serif"/>
          <w:color w:val="000000" w:themeColor="text1"/>
          <w:lang w:val="en-US"/>
        </w:rPr>
        <w:t>7</w:t>
      </w:r>
      <w:r w:rsidRPr="00A4263E">
        <w:rPr>
          <w:rFonts w:eastAsiaTheme="minorEastAsia" w:cs="Liberation Serif"/>
          <w:color w:val="000000" w:themeColor="text1"/>
          <w:lang w:val="en-US"/>
        </w:rPr>
        <w:t>.</w:t>
      </w:r>
      <w:r w:rsidR="008876D8" w:rsidRPr="00A4263E">
        <w:rPr>
          <w:rFonts w:eastAsiaTheme="minorEastAsia" w:cs="Liberation Serif"/>
          <w:color w:val="000000" w:themeColor="text1"/>
        </w:rPr>
        <w:t xml:space="preserve"> </w:t>
      </w:r>
      <w:r w:rsidRPr="00A4263E">
        <w:rPr>
          <w:rFonts w:cs="Liberation Serif"/>
          <w:color w:val="000000" w:themeColor="text1"/>
        </w:rPr>
        <w:t xml:space="preserve">Peng, S. P.; Zhao, Y., Convolutional Neural Networks for the Design and Analysis of Non-Fullerene Acceptors. J. Chem. Inf. Model. </w:t>
      </w:r>
      <w:r w:rsidRPr="00A4263E">
        <w:rPr>
          <w:rFonts w:cs="Liberation Serif"/>
          <w:b/>
          <w:bCs/>
          <w:color w:val="000000" w:themeColor="text1"/>
        </w:rPr>
        <w:t>2019,</w:t>
      </w:r>
      <w:r w:rsidRPr="00A4263E">
        <w:rPr>
          <w:rFonts w:cs="Liberation Serif"/>
          <w:color w:val="000000" w:themeColor="text1"/>
        </w:rPr>
        <w:t xml:space="preserve"> </w:t>
      </w:r>
      <w:r w:rsidRPr="00A4263E">
        <w:rPr>
          <w:rFonts w:cs="Liberation Serif"/>
          <w:i/>
          <w:iCs/>
          <w:color w:val="000000" w:themeColor="text1"/>
        </w:rPr>
        <w:t>59</w:t>
      </w:r>
      <w:r w:rsidRPr="00A4263E">
        <w:rPr>
          <w:rFonts w:cs="Liberation Serif"/>
          <w:color w:val="000000" w:themeColor="text1"/>
        </w:rPr>
        <w:t xml:space="preserve"> (12), 4993-5001.</w:t>
      </w:r>
    </w:p>
    <w:p w14:paraId="02CB3F7C" w14:textId="2E17AE2F" w:rsidR="00BC6CB0" w:rsidRPr="00A4263E" w:rsidRDefault="00BC6CB0" w:rsidP="00BC6CB0">
      <w:pPr>
        <w:spacing w:line="300" w:lineRule="auto"/>
        <w:jc w:val="both"/>
        <w:rPr>
          <w:rFonts w:eastAsiaTheme="minorEastAsia" w:cs="Liberation Serif"/>
          <w:color w:val="000000" w:themeColor="text1"/>
          <w:lang w:val="en-US"/>
        </w:rPr>
      </w:pPr>
      <w:r w:rsidRPr="00A4263E">
        <w:rPr>
          <w:rFonts w:eastAsiaTheme="minorEastAsia" w:cs="Liberation Serif"/>
          <w:color w:val="000000" w:themeColor="text1"/>
          <w:lang w:val="en-US"/>
        </w:rPr>
        <w:t>7</w:t>
      </w:r>
      <w:r w:rsidR="008876D8" w:rsidRPr="00A4263E">
        <w:rPr>
          <w:rFonts w:eastAsiaTheme="minorEastAsia" w:cs="Liberation Serif"/>
          <w:color w:val="000000" w:themeColor="text1"/>
          <w:lang w:val="en-US"/>
        </w:rPr>
        <w:t>8</w:t>
      </w:r>
      <w:r w:rsidRPr="00A4263E">
        <w:rPr>
          <w:rFonts w:eastAsiaTheme="minorEastAsia" w:cs="Liberation Serif"/>
          <w:color w:val="000000" w:themeColor="text1"/>
          <w:lang w:val="en-US"/>
        </w:rPr>
        <w:t>.</w:t>
      </w:r>
      <w:r w:rsidRPr="00A4263E">
        <w:rPr>
          <w:rFonts w:cs="Liberation Serif"/>
          <w:color w:val="000000" w:themeColor="text1"/>
        </w:rPr>
        <w:t xml:space="preserve"> Padula, D.; Omar, Ö. H.; Nematiaram, T.; Troisi, A., Singlet fission molecules among known compounds: finding a few needles in a haystack. </w:t>
      </w:r>
      <w:r w:rsidRPr="00A4263E">
        <w:rPr>
          <w:rFonts w:cs="Liberation Serif"/>
          <w:i/>
          <w:color w:val="000000" w:themeColor="text1"/>
        </w:rPr>
        <w:t>Energy Environ. Sci.</w:t>
      </w:r>
      <w:r w:rsidRPr="00A4263E">
        <w:rPr>
          <w:rFonts w:cs="Liberation Serif"/>
          <w:color w:val="000000" w:themeColor="text1"/>
        </w:rPr>
        <w:t xml:space="preserve"> </w:t>
      </w:r>
      <w:r w:rsidRPr="00A4263E">
        <w:rPr>
          <w:rFonts w:cs="Liberation Serif"/>
          <w:b/>
          <w:bCs/>
          <w:color w:val="000000" w:themeColor="text1"/>
        </w:rPr>
        <w:t>2019,</w:t>
      </w:r>
      <w:r w:rsidRPr="00A4263E">
        <w:rPr>
          <w:rFonts w:cs="Liberation Serif"/>
          <w:color w:val="000000" w:themeColor="text1"/>
        </w:rPr>
        <w:t xml:space="preserve"> </w:t>
      </w:r>
      <w:r w:rsidRPr="00A4263E">
        <w:rPr>
          <w:rFonts w:cs="Liberation Serif"/>
          <w:i/>
          <w:iCs/>
          <w:color w:val="000000" w:themeColor="text1"/>
        </w:rPr>
        <w:t>12</w:t>
      </w:r>
      <w:r w:rsidRPr="00A4263E">
        <w:rPr>
          <w:rFonts w:cs="Liberation Serif"/>
          <w:color w:val="000000" w:themeColor="text1"/>
        </w:rPr>
        <w:t>, 2412-2416.</w:t>
      </w:r>
    </w:p>
    <w:p w14:paraId="4A4F3A0F" w14:textId="603E97FC" w:rsidR="00BC6CB0" w:rsidRPr="00A4263E" w:rsidRDefault="00BC6CB0" w:rsidP="00BC6CB0">
      <w:pPr>
        <w:jc w:val="both"/>
        <w:rPr>
          <w:rFonts w:cs="Liberation Serif"/>
          <w:color w:val="000000" w:themeColor="text1"/>
        </w:rPr>
      </w:pPr>
      <w:r w:rsidRPr="00A4263E">
        <w:rPr>
          <w:rFonts w:eastAsiaTheme="minorEastAsia" w:cs="Liberation Serif"/>
          <w:color w:val="000000" w:themeColor="text1"/>
          <w:lang w:val="en-US"/>
        </w:rPr>
        <w:lastRenderedPageBreak/>
        <w:t>7</w:t>
      </w:r>
      <w:r w:rsidR="008876D8" w:rsidRPr="00A4263E">
        <w:rPr>
          <w:rFonts w:eastAsiaTheme="minorEastAsia" w:cs="Liberation Serif"/>
          <w:color w:val="000000" w:themeColor="text1"/>
          <w:lang w:val="en-US"/>
        </w:rPr>
        <w:t>9</w:t>
      </w:r>
      <w:r w:rsidRPr="00A4263E">
        <w:rPr>
          <w:rFonts w:eastAsiaTheme="minorEastAsia" w:cs="Liberation Serif"/>
          <w:color w:val="000000" w:themeColor="text1"/>
          <w:lang w:val="en-US"/>
        </w:rPr>
        <w:t xml:space="preserve">. </w:t>
      </w:r>
      <w:r w:rsidRPr="00A4263E">
        <w:rPr>
          <w:rFonts w:cs="Liberation Serif"/>
          <w:color w:val="000000" w:themeColor="text1"/>
        </w:rPr>
        <w:t xml:space="preserve">Yuan, Q.; Santana-Bonilla, A.; Zwijnenburg, M. A.; Jelfs, K. E., Molecular generation targeting desired electronic properties via deep generative models. </w:t>
      </w:r>
      <w:r w:rsidRPr="00A4263E">
        <w:rPr>
          <w:rFonts w:cs="Liberation Serif"/>
          <w:i/>
          <w:iCs/>
          <w:color w:val="000000" w:themeColor="text1"/>
        </w:rPr>
        <w:t>Nanoscale</w:t>
      </w:r>
      <w:r w:rsidRPr="00A4263E">
        <w:rPr>
          <w:rFonts w:cs="Liberation Serif"/>
          <w:color w:val="000000" w:themeColor="text1"/>
        </w:rPr>
        <w:t xml:space="preserve"> </w:t>
      </w:r>
      <w:r w:rsidRPr="00A4263E">
        <w:rPr>
          <w:rFonts w:cs="Liberation Serif"/>
          <w:b/>
          <w:bCs/>
          <w:color w:val="000000" w:themeColor="text1"/>
        </w:rPr>
        <w:t>2020,</w:t>
      </w:r>
      <w:r w:rsidRPr="00A4263E">
        <w:rPr>
          <w:rFonts w:cs="Liberation Serif"/>
          <w:color w:val="000000" w:themeColor="text1"/>
        </w:rPr>
        <w:t xml:space="preserve"> </w:t>
      </w:r>
      <w:r w:rsidRPr="00A4263E">
        <w:rPr>
          <w:rFonts w:cs="Liberation Serif"/>
          <w:i/>
          <w:iCs/>
          <w:color w:val="000000" w:themeColor="text1"/>
        </w:rPr>
        <w:t>12</w:t>
      </w:r>
      <w:r w:rsidRPr="00A4263E">
        <w:rPr>
          <w:rFonts w:cs="Liberation Serif"/>
          <w:color w:val="000000" w:themeColor="text1"/>
        </w:rPr>
        <w:t>, 6744-6758.</w:t>
      </w:r>
    </w:p>
    <w:p w14:paraId="5C732C43" w14:textId="7A915E53" w:rsidR="00BC6CB0" w:rsidRPr="00A4263E" w:rsidRDefault="008876D8" w:rsidP="00BC6CB0">
      <w:pPr>
        <w:jc w:val="both"/>
        <w:rPr>
          <w:rFonts w:cs="Liberation Serif"/>
          <w:color w:val="000000" w:themeColor="text1"/>
        </w:rPr>
      </w:pPr>
      <w:r w:rsidRPr="00A4263E">
        <w:rPr>
          <w:rFonts w:eastAsiaTheme="minorEastAsia" w:cs="Liberation Serif"/>
          <w:color w:val="000000" w:themeColor="text1"/>
          <w:lang w:val="en-US"/>
        </w:rPr>
        <w:t>80</w:t>
      </w:r>
      <w:r w:rsidR="00BC6CB0" w:rsidRPr="00A4263E">
        <w:rPr>
          <w:rFonts w:eastAsiaTheme="minorEastAsia" w:cs="Liberation Serif"/>
          <w:color w:val="000000" w:themeColor="text1"/>
          <w:lang w:val="en-US"/>
        </w:rPr>
        <w:t>.</w:t>
      </w:r>
      <w:r w:rsidRPr="00A4263E">
        <w:rPr>
          <w:rFonts w:eastAsiaTheme="minorEastAsia" w:cs="Liberation Serif"/>
          <w:color w:val="000000" w:themeColor="text1"/>
          <w:lang w:val="en-US"/>
        </w:rPr>
        <w:t xml:space="preserve"> </w:t>
      </w:r>
      <w:r w:rsidR="00BC6CB0" w:rsidRPr="00A4263E">
        <w:rPr>
          <w:rFonts w:cs="Liberation Serif"/>
          <w:color w:val="000000" w:themeColor="text1"/>
        </w:rPr>
        <w:t xml:space="preserve">Wu, Q.; Deng, D.; Zhou, R.; Zhang, J.; Zou, W.; Liu, L.; Wu, S.; Lu, K.; Wei, Z., Modulation of Donor Alkyl Terminal Chains with the Shifting Branching Point Leads to the Optimized Morphology and Efficient All-Small-Molecule Organic Solar Cells. </w:t>
      </w:r>
      <w:r w:rsidR="00BC6CB0" w:rsidRPr="00A4263E">
        <w:rPr>
          <w:rFonts w:cs="Liberation Serif"/>
          <w:i/>
          <w:iCs/>
          <w:color w:val="000000" w:themeColor="text1"/>
        </w:rPr>
        <w:t xml:space="preserve">ACS Appl. Mater. Interfaces </w:t>
      </w:r>
      <w:r w:rsidR="00BC6CB0" w:rsidRPr="00A4263E">
        <w:rPr>
          <w:rFonts w:cs="Liberation Serif"/>
          <w:b/>
          <w:bCs/>
          <w:color w:val="000000" w:themeColor="text1"/>
        </w:rPr>
        <w:t>2020,</w:t>
      </w:r>
      <w:r w:rsidR="00BC6CB0" w:rsidRPr="00A4263E">
        <w:rPr>
          <w:rFonts w:cs="Liberation Serif"/>
          <w:color w:val="000000" w:themeColor="text1"/>
        </w:rPr>
        <w:t xml:space="preserve"> </w:t>
      </w:r>
      <w:r w:rsidR="00BC6CB0" w:rsidRPr="00A4263E">
        <w:rPr>
          <w:rFonts w:cs="Liberation Serif"/>
          <w:i/>
          <w:iCs/>
          <w:color w:val="000000" w:themeColor="text1"/>
        </w:rPr>
        <w:t>12</w:t>
      </w:r>
      <w:r w:rsidR="00BC6CB0" w:rsidRPr="00A4263E">
        <w:rPr>
          <w:rFonts w:cs="Liberation Serif"/>
          <w:color w:val="000000" w:themeColor="text1"/>
        </w:rPr>
        <w:t>, 25100-25107.</w:t>
      </w:r>
    </w:p>
    <w:p w14:paraId="4975FCE0" w14:textId="6BC00FE9" w:rsidR="00BC6CB0" w:rsidRPr="00A4263E" w:rsidRDefault="00BC6CB0" w:rsidP="00BC6CB0">
      <w:pPr>
        <w:jc w:val="both"/>
        <w:rPr>
          <w:rFonts w:eastAsiaTheme="minorEastAsia" w:cs="Liberation Serif"/>
          <w:color w:val="000000" w:themeColor="text1"/>
          <w:lang w:val="en-US"/>
        </w:rPr>
      </w:pPr>
      <w:r w:rsidRPr="00A4263E">
        <w:rPr>
          <w:rFonts w:eastAsiaTheme="minorEastAsia" w:cs="Liberation Serif"/>
          <w:color w:val="000000" w:themeColor="text1"/>
          <w:lang w:val="en-US"/>
        </w:rPr>
        <w:t>8</w:t>
      </w:r>
      <w:r w:rsidR="008876D8" w:rsidRPr="00A4263E">
        <w:rPr>
          <w:rFonts w:eastAsiaTheme="minorEastAsia" w:cs="Liberation Serif"/>
          <w:color w:val="000000" w:themeColor="text1"/>
          <w:lang w:val="en-US"/>
        </w:rPr>
        <w:t>1</w:t>
      </w:r>
      <w:r w:rsidRPr="00A4263E">
        <w:rPr>
          <w:rFonts w:eastAsiaTheme="minorEastAsia" w:cs="Liberation Serif"/>
          <w:color w:val="000000" w:themeColor="text1"/>
          <w:lang w:val="en-US"/>
        </w:rPr>
        <w:t xml:space="preserve">. </w:t>
      </w:r>
      <w:r w:rsidRPr="00A4263E">
        <w:rPr>
          <w:rFonts w:cs="Liberation Serif"/>
          <w:color w:val="000000" w:themeColor="text1"/>
        </w:rPr>
        <w:t xml:space="preserve">Xu, T.; Chang, Y.; Yan, C.; Yang, Q.; Kan, Z.; Singh, R.; Kumar, M.; Li, G.; Lu, S.; Duan, T., Fluorinated oligothiophene donors for high-performance nonfullerene small-molecule organic solar cells. </w:t>
      </w:r>
      <w:r w:rsidRPr="00A4263E">
        <w:rPr>
          <w:rFonts w:cs="Liberation Serif"/>
          <w:i/>
          <w:iCs/>
          <w:color w:val="000000" w:themeColor="text1"/>
        </w:rPr>
        <w:t>Sustain. Energy Fuels</w:t>
      </w:r>
      <w:r w:rsidRPr="00A4263E">
        <w:rPr>
          <w:rFonts w:cs="Liberation Serif"/>
          <w:color w:val="000000" w:themeColor="text1"/>
        </w:rPr>
        <w:t xml:space="preserve"> </w:t>
      </w:r>
      <w:r w:rsidRPr="00A4263E">
        <w:rPr>
          <w:rFonts w:cs="Liberation Serif"/>
          <w:b/>
          <w:bCs/>
          <w:color w:val="000000" w:themeColor="text1"/>
        </w:rPr>
        <w:t>2020,</w:t>
      </w:r>
      <w:r w:rsidRPr="00A4263E">
        <w:rPr>
          <w:rFonts w:cs="Liberation Serif"/>
          <w:color w:val="000000" w:themeColor="text1"/>
        </w:rPr>
        <w:t xml:space="preserve"> </w:t>
      </w:r>
      <w:r w:rsidRPr="00A4263E">
        <w:rPr>
          <w:rFonts w:cs="Liberation Serif"/>
          <w:i/>
          <w:iCs/>
          <w:color w:val="000000" w:themeColor="text1"/>
        </w:rPr>
        <w:t>4</w:t>
      </w:r>
      <w:r w:rsidRPr="00A4263E">
        <w:rPr>
          <w:rFonts w:cs="Liberation Serif"/>
          <w:color w:val="000000" w:themeColor="text1"/>
        </w:rPr>
        <w:t>, 2680-2685.</w:t>
      </w:r>
    </w:p>
    <w:p w14:paraId="4E7304DA" w14:textId="2E66BD33" w:rsidR="00BC6CB0" w:rsidRPr="00A4263E" w:rsidRDefault="00BC6CB0" w:rsidP="00BC6CB0">
      <w:pPr>
        <w:jc w:val="both"/>
        <w:rPr>
          <w:rFonts w:cs="Liberation Serif"/>
          <w:color w:val="000000" w:themeColor="text1"/>
        </w:rPr>
      </w:pPr>
      <w:r w:rsidRPr="00A4263E">
        <w:rPr>
          <w:rFonts w:eastAsiaTheme="minorEastAsia" w:cs="Liberation Serif"/>
          <w:color w:val="000000" w:themeColor="text1"/>
          <w:lang w:val="en-US"/>
        </w:rPr>
        <w:t>8</w:t>
      </w:r>
      <w:r w:rsidR="008876D8" w:rsidRPr="00A4263E">
        <w:rPr>
          <w:rFonts w:eastAsiaTheme="minorEastAsia" w:cs="Liberation Serif"/>
          <w:color w:val="000000" w:themeColor="text1"/>
          <w:lang w:val="en-US"/>
        </w:rPr>
        <w:t>2</w:t>
      </w:r>
      <w:r w:rsidRPr="00A4263E">
        <w:rPr>
          <w:rFonts w:eastAsiaTheme="minorEastAsia" w:cs="Liberation Serif"/>
          <w:color w:val="000000" w:themeColor="text1"/>
          <w:lang w:val="en-US"/>
        </w:rPr>
        <w:t xml:space="preserve">. </w:t>
      </w:r>
      <w:r w:rsidRPr="00A4263E">
        <w:rPr>
          <w:rFonts w:cs="Liberation Serif"/>
          <w:color w:val="000000" w:themeColor="text1"/>
        </w:rPr>
        <w:t xml:space="preserve">Tang, H.; Chen, H.; Yan, C.; Huang, J.; Fong, P. W. K.; Lv, J.; Hu, D.; Singh, R.; Kumar, M.; Xiao, Z.; Kan, Z.; Lu, S.; Li, G., Delicate Morphology Control Triggers 14.7% Efficiency All‐Small‐Molecule Organic Solar Cells. </w:t>
      </w:r>
      <w:r w:rsidRPr="00A4263E">
        <w:rPr>
          <w:rFonts w:cs="Liberation Serif"/>
          <w:i/>
          <w:color w:val="000000" w:themeColor="text1"/>
        </w:rPr>
        <w:t>Adv. Energy Mater.</w:t>
      </w:r>
      <w:r w:rsidRPr="00A4263E">
        <w:rPr>
          <w:rFonts w:cs="Liberation Serif"/>
          <w:color w:val="000000" w:themeColor="text1"/>
        </w:rPr>
        <w:t xml:space="preserve"> </w:t>
      </w:r>
      <w:r w:rsidRPr="00A4263E">
        <w:rPr>
          <w:rFonts w:cs="Liberation Serif"/>
          <w:b/>
          <w:bCs/>
          <w:color w:val="000000" w:themeColor="text1"/>
        </w:rPr>
        <w:t>2020,</w:t>
      </w:r>
      <w:r w:rsidRPr="00A4263E">
        <w:rPr>
          <w:rFonts w:cs="Liberation Serif"/>
          <w:color w:val="000000" w:themeColor="text1"/>
        </w:rPr>
        <w:t xml:space="preserve"> </w:t>
      </w:r>
      <w:r w:rsidRPr="00A4263E">
        <w:rPr>
          <w:rFonts w:cs="Liberation Serif"/>
          <w:i/>
          <w:iCs/>
          <w:color w:val="000000" w:themeColor="text1"/>
        </w:rPr>
        <w:t>10</w:t>
      </w:r>
      <w:r w:rsidRPr="00A4263E">
        <w:rPr>
          <w:rFonts w:cs="Liberation Serif"/>
          <w:color w:val="000000" w:themeColor="text1"/>
        </w:rPr>
        <w:t>, 2001076.</w:t>
      </w:r>
    </w:p>
    <w:p w14:paraId="2D8DF31E" w14:textId="437D6079" w:rsidR="00BC6CB0" w:rsidRPr="00A4263E" w:rsidRDefault="00BC6CB0" w:rsidP="00BC6CB0">
      <w:pPr>
        <w:jc w:val="both"/>
        <w:rPr>
          <w:rFonts w:cs="Liberation Serif"/>
          <w:color w:val="000000" w:themeColor="text1"/>
        </w:rPr>
      </w:pPr>
      <w:r w:rsidRPr="00A4263E">
        <w:rPr>
          <w:rFonts w:eastAsiaTheme="minorEastAsia" w:cs="Liberation Serif"/>
          <w:color w:val="000000" w:themeColor="text1"/>
        </w:rPr>
        <w:t>8</w:t>
      </w:r>
      <w:r w:rsidR="008876D8" w:rsidRPr="00A4263E">
        <w:rPr>
          <w:rFonts w:eastAsiaTheme="minorEastAsia" w:cs="Liberation Serif"/>
          <w:color w:val="000000" w:themeColor="text1"/>
        </w:rPr>
        <w:t>3</w:t>
      </w:r>
      <w:r w:rsidRPr="00A4263E">
        <w:rPr>
          <w:rFonts w:eastAsiaTheme="minorEastAsia" w:cs="Liberation Serif"/>
          <w:color w:val="000000" w:themeColor="text1"/>
        </w:rPr>
        <w:t xml:space="preserve">. </w:t>
      </w:r>
      <w:r w:rsidRPr="00A4263E">
        <w:rPr>
          <w:rFonts w:cs="Liberation Serif"/>
          <w:color w:val="000000" w:themeColor="text1"/>
        </w:rPr>
        <w:t xml:space="preserve">Qiu, B.; Chen, Z.; Qin, S.; Yao, J.; Huang, W.; Meng, L.; Zhu, H.; Yang, Y. M.; Zhang, Z. G.; Li, Y., Highly Efficient All-Small-Molecule Organic Solar Cells with Appropriate Active Layer Morphology by Side Chain Engineering of Donor Molecules and Thermal Annealing. </w:t>
      </w:r>
      <w:r w:rsidRPr="00A4263E">
        <w:rPr>
          <w:rFonts w:cs="Liberation Serif"/>
          <w:i/>
          <w:iCs/>
          <w:color w:val="000000" w:themeColor="text1"/>
        </w:rPr>
        <w:t>Adv. Mater.</w:t>
      </w:r>
      <w:r w:rsidRPr="00A4263E">
        <w:rPr>
          <w:rFonts w:cs="Liberation Serif"/>
          <w:color w:val="000000" w:themeColor="text1"/>
        </w:rPr>
        <w:t xml:space="preserve"> </w:t>
      </w:r>
      <w:r w:rsidRPr="00A4263E">
        <w:rPr>
          <w:rFonts w:cs="Liberation Serif"/>
          <w:b/>
          <w:bCs/>
          <w:color w:val="000000" w:themeColor="text1"/>
        </w:rPr>
        <w:t>2020,</w:t>
      </w:r>
      <w:r w:rsidRPr="00A4263E">
        <w:rPr>
          <w:rFonts w:cs="Liberation Serif"/>
          <w:color w:val="000000" w:themeColor="text1"/>
        </w:rPr>
        <w:t xml:space="preserve"> </w:t>
      </w:r>
      <w:r w:rsidRPr="00A4263E">
        <w:rPr>
          <w:rFonts w:cs="Liberation Serif"/>
          <w:i/>
          <w:iCs/>
          <w:color w:val="000000" w:themeColor="text1"/>
        </w:rPr>
        <w:t>32</w:t>
      </w:r>
      <w:r w:rsidRPr="00A4263E">
        <w:rPr>
          <w:rFonts w:cs="Liberation Serif"/>
          <w:color w:val="000000" w:themeColor="text1"/>
        </w:rPr>
        <w:t>, e1908373.</w:t>
      </w:r>
    </w:p>
    <w:p w14:paraId="39B48A29" w14:textId="3B77D8DC" w:rsidR="00BC6CB0" w:rsidRPr="00A4263E" w:rsidRDefault="00BC6CB0" w:rsidP="00BC6CB0">
      <w:pPr>
        <w:jc w:val="both"/>
        <w:rPr>
          <w:rFonts w:eastAsiaTheme="minorEastAsia" w:cs="Liberation Serif"/>
          <w:color w:val="000000" w:themeColor="text1"/>
          <w:lang w:val="en-US"/>
        </w:rPr>
      </w:pPr>
      <w:r w:rsidRPr="00A4263E">
        <w:rPr>
          <w:rFonts w:eastAsiaTheme="minorEastAsia" w:cs="Liberation Serif"/>
          <w:color w:val="000000" w:themeColor="text1"/>
          <w:lang w:val="en-US"/>
        </w:rPr>
        <w:t>8</w:t>
      </w:r>
      <w:r w:rsidR="008876D8" w:rsidRPr="00A4263E">
        <w:rPr>
          <w:rFonts w:eastAsiaTheme="minorEastAsia" w:cs="Liberation Serif"/>
          <w:color w:val="000000" w:themeColor="text1"/>
          <w:lang w:val="en-US"/>
        </w:rPr>
        <w:t>4</w:t>
      </w:r>
      <w:r w:rsidRPr="00A4263E">
        <w:rPr>
          <w:rFonts w:eastAsiaTheme="minorEastAsia" w:cs="Liberation Serif"/>
          <w:color w:val="000000" w:themeColor="text1"/>
          <w:lang w:val="en-US"/>
        </w:rPr>
        <w:t xml:space="preserve">. </w:t>
      </w:r>
      <w:r w:rsidRPr="00A4263E">
        <w:rPr>
          <w:rFonts w:cs="Liberation Serif"/>
          <w:color w:val="000000" w:themeColor="text1"/>
        </w:rPr>
        <w:t xml:space="preserve">Wang, Y.; Wang, Y.; Zhu, L.; Liu, H.; Fang, J.; Guo, X.; Liu, F.; Tang, Z.; Zhang, M.; Li, Y., A novel wide-bandgap small molecule donor for high efficiency all-small-molecule organic solar cells with small non-radiative energy losses. </w:t>
      </w:r>
      <w:r w:rsidRPr="00A4263E">
        <w:rPr>
          <w:rFonts w:cs="Liberation Serif"/>
          <w:i/>
          <w:color w:val="000000" w:themeColor="text1"/>
        </w:rPr>
        <w:t>Energy Environ. Sci.</w:t>
      </w:r>
      <w:r w:rsidRPr="00A4263E">
        <w:rPr>
          <w:rFonts w:cs="Liberation Serif"/>
          <w:color w:val="000000" w:themeColor="text1"/>
        </w:rPr>
        <w:t xml:space="preserve"> </w:t>
      </w:r>
      <w:r w:rsidRPr="00A4263E">
        <w:rPr>
          <w:rFonts w:cs="Liberation Serif"/>
          <w:b/>
          <w:bCs/>
          <w:color w:val="000000" w:themeColor="text1"/>
        </w:rPr>
        <w:t>2020,</w:t>
      </w:r>
      <w:r w:rsidRPr="00A4263E">
        <w:rPr>
          <w:rFonts w:cs="Liberation Serif"/>
          <w:color w:val="000000" w:themeColor="text1"/>
        </w:rPr>
        <w:t xml:space="preserve"> </w:t>
      </w:r>
      <w:r w:rsidRPr="00A4263E">
        <w:rPr>
          <w:rFonts w:cs="Liberation Serif"/>
          <w:i/>
          <w:iCs/>
          <w:color w:val="000000" w:themeColor="text1"/>
        </w:rPr>
        <w:t>13</w:t>
      </w:r>
      <w:r w:rsidRPr="00A4263E">
        <w:rPr>
          <w:rFonts w:cs="Liberation Serif"/>
          <w:color w:val="000000" w:themeColor="text1"/>
        </w:rPr>
        <w:t>, 1309-1317.</w:t>
      </w:r>
    </w:p>
    <w:p w14:paraId="44451133" w14:textId="1310A5FC" w:rsidR="001D32FF" w:rsidRPr="00A4263E" w:rsidRDefault="001D32FF">
      <w:pPr>
        <w:suppressAutoHyphens w:val="0"/>
        <w:rPr>
          <w:rFonts w:eastAsiaTheme="minorEastAsia"/>
          <w:color w:val="000000" w:themeColor="text1"/>
          <w:lang w:val="en-US"/>
        </w:rPr>
      </w:pPr>
      <w:r w:rsidRPr="00A4263E">
        <w:rPr>
          <w:rFonts w:eastAsiaTheme="minorEastAsia" w:hint="eastAsia"/>
          <w:color w:val="000000" w:themeColor="text1"/>
          <w:lang w:val="en-US"/>
        </w:rPr>
        <w:br w:type="page"/>
      </w:r>
    </w:p>
    <w:p w14:paraId="3F8CE316" w14:textId="48502750" w:rsidR="001D32FF" w:rsidRPr="00A4263E" w:rsidRDefault="001D32FF" w:rsidP="001D32FF">
      <w:pPr>
        <w:jc w:val="center"/>
        <w:rPr>
          <w:rFonts w:asciiTheme="minorHAnsi" w:eastAsiaTheme="minorEastAsia" w:hAnsiTheme="minorHAnsi" w:cstheme="minorHAnsi"/>
          <w:b/>
          <w:color w:val="000000" w:themeColor="text1"/>
          <w:lang w:val="en-US"/>
        </w:rPr>
      </w:pPr>
      <w:r w:rsidRPr="00A4263E">
        <w:rPr>
          <w:rFonts w:asciiTheme="minorHAnsi" w:eastAsiaTheme="minorEastAsia" w:hAnsiTheme="minorHAnsi" w:cstheme="minorHAnsi"/>
          <w:b/>
          <w:color w:val="000000" w:themeColor="text1"/>
          <w:lang w:val="en-US"/>
        </w:rPr>
        <w:lastRenderedPageBreak/>
        <w:t>TOC Graphics – Actual size</w:t>
      </w:r>
    </w:p>
    <w:p w14:paraId="46011130" w14:textId="77777777" w:rsidR="001D32FF" w:rsidRPr="00A4263E" w:rsidRDefault="001D32FF" w:rsidP="001D32FF">
      <w:pPr>
        <w:jc w:val="center"/>
        <w:rPr>
          <w:rFonts w:asciiTheme="minorHAnsi" w:eastAsiaTheme="minorEastAsia" w:hAnsiTheme="minorHAnsi" w:cstheme="minorHAnsi"/>
          <w:b/>
          <w:color w:val="000000" w:themeColor="text1"/>
          <w:lang w:val="en-US"/>
        </w:rPr>
      </w:pPr>
    </w:p>
    <w:p w14:paraId="092737CA" w14:textId="18F30ED6" w:rsidR="00BF5D06" w:rsidRPr="002B1531" w:rsidRDefault="001D32FF" w:rsidP="001D32FF">
      <w:pPr>
        <w:jc w:val="center"/>
        <w:rPr>
          <w:rFonts w:eastAsiaTheme="minorEastAsia"/>
          <w:color w:val="000000" w:themeColor="text1"/>
          <w:lang w:val="en-US"/>
        </w:rPr>
      </w:pPr>
      <w:r w:rsidRPr="00A4263E">
        <w:rPr>
          <w:noProof/>
          <w:color w:val="000000" w:themeColor="text1"/>
          <w:lang w:eastAsia="en-GB" w:bidi="ar-SA"/>
        </w:rPr>
        <w:drawing>
          <wp:inline distT="0" distB="0" distL="0" distR="0" wp14:anchorId="04998928" wp14:editId="0B5D64DC">
            <wp:extent cx="3049200" cy="165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9200" cy="1659600"/>
                    </a:xfrm>
                    <a:prstGeom prst="rect">
                      <a:avLst/>
                    </a:prstGeom>
                  </pic:spPr>
                </pic:pic>
              </a:graphicData>
            </a:graphic>
          </wp:inline>
        </w:drawing>
      </w:r>
    </w:p>
    <w:sectPr w:rsidR="00BF5D06" w:rsidRPr="002B1531">
      <w:pgSz w:w="11906" w:h="16838"/>
      <w:pgMar w:top="1440" w:right="1800" w:bottom="1440" w:left="1800" w:header="0" w:footer="0" w:gutter="0"/>
      <w:cols w:space="720"/>
      <w:formProt w:val="0"/>
      <w:docGrid w:type="lines"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88577" w14:textId="77777777" w:rsidR="00FB4679" w:rsidRDefault="00FB4679" w:rsidP="005743ED">
      <w:r>
        <w:separator/>
      </w:r>
    </w:p>
  </w:endnote>
  <w:endnote w:type="continuationSeparator" w:id="0">
    <w:p w14:paraId="3800C487" w14:textId="77777777" w:rsidR="00FB4679" w:rsidRDefault="00FB4679" w:rsidP="00574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Noto Sans CJK SC Regular">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848B4" w14:textId="77777777" w:rsidR="00FB4679" w:rsidRDefault="00FB4679" w:rsidP="005743ED">
      <w:r>
        <w:separator/>
      </w:r>
    </w:p>
  </w:footnote>
  <w:footnote w:type="continuationSeparator" w:id="0">
    <w:p w14:paraId="16CEBC1E" w14:textId="77777777" w:rsidR="00FB4679" w:rsidRDefault="00FB4679" w:rsidP="00574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19A"/>
    <w:multiLevelType w:val="multilevel"/>
    <w:tmpl w:val="4CCCA39E"/>
    <w:lvl w:ilvl="0">
      <w:start w:val="1"/>
      <w:numFmt w:val="lowerRoman"/>
      <w:lvlText w:val="(%1)"/>
      <w:lvlJc w:val="left"/>
      <w:pPr>
        <w:ind w:left="720" w:hanging="720"/>
      </w:pPr>
      <w:rPr>
        <w:rFonts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2032825"/>
    <w:multiLevelType w:val="multilevel"/>
    <w:tmpl w:val="8F5EAE9A"/>
    <w:lvl w:ilvl="0">
      <w:start w:val="1"/>
      <w:numFmt w:val="decimal"/>
      <w:lvlText w:val="(%1)"/>
      <w:lvlJc w:val="left"/>
      <w:pPr>
        <w:ind w:left="360" w:hanging="360"/>
      </w:pPr>
      <w:rPr>
        <w:rFonts w:eastAsia="DengXi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24B19B7"/>
    <w:multiLevelType w:val="multilevel"/>
    <w:tmpl w:val="D020D63C"/>
    <w:lvl w:ilvl="0">
      <w:start w:val="1"/>
      <w:numFmt w:val="decimal"/>
      <w:lvlText w:val="%1."/>
      <w:lvlJc w:val="left"/>
      <w:pPr>
        <w:ind w:left="360" w:hanging="360"/>
      </w:pPr>
      <w:rPr>
        <w:rFonts w:cs="DengXian" w:hint="default"/>
        <w:b/>
      </w:rPr>
    </w:lvl>
    <w:lvl w:ilvl="1">
      <w:start w:val="2"/>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52F05CB"/>
    <w:multiLevelType w:val="multilevel"/>
    <w:tmpl w:val="C5E45758"/>
    <w:lvl w:ilvl="0">
      <w:start w:val="4"/>
      <w:numFmt w:val="decimal"/>
      <w:lvlText w:val="%1"/>
      <w:lvlJc w:val="left"/>
      <w:pPr>
        <w:ind w:left="360" w:hanging="360"/>
      </w:pPr>
      <w:rPr>
        <w:rFonts w:eastAsia="DengXian" w:hint="default"/>
        <w:b/>
      </w:rPr>
    </w:lvl>
    <w:lvl w:ilvl="1">
      <w:start w:val="2"/>
      <w:numFmt w:val="decimal"/>
      <w:lvlText w:val="%1.%2"/>
      <w:lvlJc w:val="left"/>
      <w:pPr>
        <w:ind w:left="360" w:hanging="360"/>
      </w:pPr>
      <w:rPr>
        <w:rFonts w:eastAsia="DengXian" w:hint="default"/>
        <w:b/>
      </w:rPr>
    </w:lvl>
    <w:lvl w:ilvl="2">
      <w:start w:val="1"/>
      <w:numFmt w:val="decimal"/>
      <w:lvlText w:val="%1.%2.%3"/>
      <w:lvlJc w:val="left"/>
      <w:pPr>
        <w:ind w:left="720" w:hanging="720"/>
      </w:pPr>
      <w:rPr>
        <w:rFonts w:eastAsia="DengXian" w:hint="default"/>
        <w:b/>
      </w:rPr>
    </w:lvl>
    <w:lvl w:ilvl="3">
      <w:start w:val="1"/>
      <w:numFmt w:val="decimal"/>
      <w:lvlText w:val="%1.%2.%3.%4"/>
      <w:lvlJc w:val="left"/>
      <w:pPr>
        <w:ind w:left="720" w:hanging="720"/>
      </w:pPr>
      <w:rPr>
        <w:rFonts w:eastAsia="DengXian" w:hint="default"/>
        <w:b/>
      </w:rPr>
    </w:lvl>
    <w:lvl w:ilvl="4">
      <w:start w:val="1"/>
      <w:numFmt w:val="decimal"/>
      <w:lvlText w:val="%1.%2.%3.%4.%5"/>
      <w:lvlJc w:val="left"/>
      <w:pPr>
        <w:ind w:left="1080" w:hanging="1080"/>
      </w:pPr>
      <w:rPr>
        <w:rFonts w:eastAsia="DengXian" w:hint="default"/>
        <w:b/>
      </w:rPr>
    </w:lvl>
    <w:lvl w:ilvl="5">
      <w:start w:val="1"/>
      <w:numFmt w:val="decimal"/>
      <w:lvlText w:val="%1.%2.%3.%4.%5.%6"/>
      <w:lvlJc w:val="left"/>
      <w:pPr>
        <w:ind w:left="1080" w:hanging="1080"/>
      </w:pPr>
      <w:rPr>
        <w:rFonts w:eastAsia="DengXian" w:hint="default"/>
        <w:b/>
      </w:rPr>
    </w:lvl>
    <w:lvl w:ilvl="6">
      <w:start w:val="1"/>
      <w:numFmt w:val="decimal"/>
      <w:lvlText w:val="%1.%2.%3.%4.%5.%6.%7"/>
      <w:lvlJc w:val="left"/>
      <w:pPr>
        <w:ind w:left="1440" w:hanging="1440"/>
      </w:pPr>
      <w:rPr>
        <w:rFonts w:eastAsia="DengXian" w:hint="default"/>
        <w:b/>
      </w:rPr>
    </w:lvl>
    <w:lvl w:ilvl="7">
      <w:start w:val="1"/>
      <w:numFmt w:val="decimal"/>
      <w:lvlText w:val="%1.%2.%3.%4.%5.%6.%7.%8"/>
      <w:lvlJc w:val="left"/>
      <w:pPr>
        <w:ind w:left="1440" w:hanging="1440"/>
      </w:pPr>
      <w:rPr>
        <w:rFonts w:eastAsia="DengXian" w:hint="default"/>
        <w:b/>
      </w:rPr>
    </w:lvl>
    <w:lvl w:ilvl="8">
      <w:start w:val="1"/>
      <w:numFmt w:val="decimal"/>
      <w:lvlText w:val="%1.%2.%3.%4.%5.%6.%7.%8.%9"/>
      <w:lvlJc w:val="left"/>
      <w:pPr>
        <w:ind w:left="1800" w:hanging="1800"/>
      </w:pPr>
      <w:rPr>
        <w:rFonts w:eastAsia="DengXian" w:hint="default"/>
        <w:b/>
      </w:rPr>
    </w:lvl>
  </w:abstractNum>
  <w:abstractNum w:abstractNumId="4" w15:restartNumberingAfterBreak="0">
    <w:nsid w:val="3F334424"/>
    <w:multiLevelType w:val="multilevel"/>
    <w:tmpl w:val="D0D8685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703D1354"/>
    <w:multiLevelType w:val="multilevel"/>
    <w:tmpl w:val="68F4B94A"/>
    <w:lvl w:ilvl="0">
      <w:start w:val="1"/>
      <w:numFmt w:val="decimal"/>
      <w:lvlText w:val="(%1)"/>
      <w:lvlJc w:val="left"/>
      <w:pPr>
        <w:ind w:left="360" w:hanging="360"/>
      </w:pPr>
      <w:rPr>
        <w:rFonts w:eastAsia="DengXi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008"/>
    <w:rsid w:val="000003ED"/>
    <w:rsid w:val="0000247B"/>
    <w:rsid w:val="00005088"/>
    <w:rsid w:val="00006D4A"/>
    <w:rsid w:val="00012EE9"/>
    <w:rsid w:val="000135AC"/>
    <w:rsid w:val="00015ABA"/>
    <w:rsid w:val="00015CF6"/>
    <w:rsid w:val="00023508"/>
    <w:rsid w:val="00025A84"/>
    <w:rsid w:val="0002748A"/>
    <w:rsid w:val="000276B1"/>
    <w:rsid w:val="00031BAD"/>
    <w:rsid w:val="0003353C"/>
    <w:rsid w:val="00034D69"/>
    <w:rsid w:val="00035A93"/>
    <w:rsid w:val="000374CF"/>
    <w:rsid w:val="00040664"/>
    <w:rsid w:val="00040691"/>
    <w:rsid w:val="00042258"/>
    <w:rsid w:val="000478ED"/>
    <w:rsid w:val="00047C82"/>
    <w:rsid w:val="00047FAA"/>
    <w:rsid w:val="00052EAC"/>
    <w:rsid w:val="0005300F"/>
    <w:rsid w:val="0005672E"/>
    <w:rsid w:val="00056BD9"/>
    <w:rsid w:val="0005785B"/>
    <w:rsid w:val="00061EBD"/>
    <w:rsid w:val="00062BAB"/>
    <w:rsid w:val="00063DB7"/>
    <w:rsid w:val="00064A00"/>
    <w:rsid w:val="00074A89"/>
    <w:rsid w:val="00076330"/>
    <w:rsid w:val="00076DF4"/>
    <w:rsid w:val="000771AB"/>
    <w:rsid w:val="0007727E"/>
    <w:rsid w:val="00082B62"/>
    <w:rsid w:val="000837E3"/>
    <w:rsid w:val="000866D6"/>
    <w:rsid w:val="00087AA4"/>
    <w:rsid w:val="00091B9F"/>
    <w:rsid w:val="00091CDF"/>
    <w:rsid w:val="00092D5E"/>
    <w:rsid w:val="00093BF0"/>
    <w:rsid w:val="0009431A"/>
    <w:rsid w:val="0009468B"/>
    <w:rsid w:val="00094797"/>
    <w:rsid w:val="00094950"/>
    <w:rsid w:val="000954E4"/>
    <w:rsid w:val="000980A0"/>
    <w:rsid w:val="000A355F"/>
    <w:rsid w:val="000A40CE"/>
    <w:rsid w:val="000A7636"/>
    <w:rsid w:val="000A7C85"/>
    <w:rsid w:val="000B0CA2"/>
    <w:rsid w:val="000B3991"/>
    <w:rsid w:val="000B3D73"/>
    <w:rsid w:val="000C0056"/>
    <w:rsid w:val="000C0ABF"/>
    <w:rsid w:val="000C13E5"/>
    <w:rsid w:val="000C2709"/>
    <w:rsid w:val="000C2733"/>
    <w:rsid w:val="000C29DB"/>
    <w:rsid w:val="000C44BF"/>
    <w:rsid w:val="000C6F6A"/>
    <w:rsid w:val="000D0010"/>
    <w:rsid w:val="000D0968"/>
    <w:rsid w:val="000D24BE"/>
    <w:rsid w:val="000D7AF4"/>
    <w:rsid w:val="000E0489"/>
    <w:rsid w:val="000E089B"/>
    <w:rsid w:val="000E4546"/>
    <w:rsid w:val="000E4D2E"/>
    <w:rsid w:val="000E6ACD"/>
    <w:rsid w:val="000F524D"/>
    <w:rsid w:val="000F538D"/>
    <w:rsid w:val="000F5793"/>
    <w:rsid w:val="000F656D"/>
    <w:rsid w:val="000F7158"/>
    <w:rsid w:val="000F726B"/>
    <w:rsid w:val="000F738D"/>
    <w:rsid w:val="000F7FE4"/>
    <w:rsid w:val="0010038E"/>
    <w:rsid w:val="0010234C"/>
    <w:rsid w:val="0010711B"/>
    <w:rsid w:val="00107B27"/>
    <w:rsid w:val="00114EB8"/>
    <w:rsid w:val="00115FBF"/>
    <w:rsid w:val="00116297"/>
    <w:rsid w:val="00117E9F"/>
    <w:rsid w:val="001202D6"/>
    <w:rsid w:val="00120529"/>
    <w:rsid w:val="00120F11"/>
    <w:rsid w:val="00122684"/>
    <w:rsid w:val="00123AF7"/>
    <w:rsid w:val="00133264"/>
    <w:rsid w:val="00134EF6"/>
    <w:rsid w:val="00135A7E"/>
    <w:rsid w:val="00137CAD"/>
    <w:rsid w:val="001434BE"/>
    <w:rsid w:val="001461DA"/>
    <w:rsid w:val="00146EBC"/>
    <w:rsid w:val="00151F32"/>
    <w:rsid w:val="00153D97"/>
    <w:rsid w:val="00153E6F"/>
    <w:rsid w:val="0015487A"/>
    <w:rsid w:val="00162EF0"/>
    <w:rsid w:val="00163713"/>
    <w:rsid w:val="0017047F"/>
    <w:rsid w:val="00173CB8"/>
    <w:rsid w:val="001777E6"/>
    <w:rsid w:val="00180FAE"/>
    <w:rsid w:val="0018185D"/>
    <w:rsid w:val="0018361F"/>
    <w:rsid w:val="0018530B"/>
    <w:rsid w:val="001853A9"/>
    <w:rsid w:val="0018654C"/>
    <w:rsid w:val="001875B9"/>
    <w:rsid w:val="00187740"/>
    <w:rsid w:val="00187AB1"/>
    <w:rsid w:val="00187CEA"/>
    <w:rsid w:val="00191985"/>
    <w:rsid w:val="00191B47"/>
    <w:rsid w:val="00193EEC"/>
    <w:rsid w:val="00193F38"/>
    <w:rsid w:val="001955C4"/>
    <w:rsid w:val="00195F8A"/>
    <w:rsid w:val="001A0475"/>
    <w:rsid w:val="001A0DA3"/>
    <w:rsid w:val="001A1173"/>
    <w:rsid w:val="001A290B"/>
    <w:rsid w:val="001A637E"/>
    <w:rsid w:val="001A7ABE"/>
    <w:rsid w:val="001B3008"/>
    <w:rsid w:val="001B3956"/>
    <w:rsid w:val="001B50C4"/>
    <w:rsid w:val="001B5C89"/>
    <w:rsid w:val="001B6925"/>
    <w:rsid w:val="001C4759"/>
    <w:rsid w:val="001C5B25"/>
    <w:rsid w:val="001C71BA"/>
    <w:rsid w:val="001C7B7B"/>
    <w:rsid w:val="001D2B2E"/>
    <w:rsid w:val="001D32FF"/>
    <w:rsid w:val="001D5E46"/>
    <w:rsid w:val="001D681A"/>
    <w:rsid w:val="001E01CB"/>
    <w:rsid w:val="001E15FD"/>
    <w:rsid w:val="001E353D"/>
    <w:rsid w:val="001E3A67"/>
    <w:rsid w:val="001E6CC6"/>
    <w:rsid w:val="001E6EFA"/>
    <w:rsid w:val="001F0FE2"/>
    <w:rsid w:val="001F16E9"/>
    <w:rsid w:val="001F2E74"/>
    <w:rsid w:val="001F528A"/>
    <w:rsid w:val="001F7442"/>
    <w:rsid w:val="001F7760"/>
    <w:rsid w:val="001F78EC"/>
    <w:rsid w:val="0020091A"/>
    <w:rsid w:val="00201E47"/>
    <w:rsid w:val="00201FF0"/>
    <w:rsid w:val="002043A0"/>
    <w:rsid w:val="00205EBD"/>
    <w:rsid w:val="002116ED"/>
    <w:rsid w:val="00213156"/>
    <w:rsid w:val="00213B14"/>
    <w:rsid w:val="0021509D"/>
    <w:rsid w:val="002152AB"/>
    <w:rsid w:val="00215472"/>
    <w:rsid w:val="002160CA"/>
    <w:rsid w:val="002207EB"/>
    <w:rsid w:val="00221032"/>
    <w:rsid w:val="0022103F"/>
    <w:rsid w:val="002234B5"/>
    <w:rsid w:val="00223BA0"/>
    <w:rsid w:val="00224176"/>
    <w:rsid w:val="002248B2"/>
    <w:rsid w:val="00227FA6"/>
    <w:rsid w:val="00233313"/>
    <w:rsid w:val="00237807"/>
    <w:rsid w:val="002403DB"/>
    <w:rsid w:val="0024093C"/>
    <w:rsid w:val="0024164D"/>
    <w:rsid w:val="0024556F"/>
    <w:rsid w:val="00246C1F"/>
    <w:rsid w:val="00246C2F"/>
    <w:rsid w:val="00246F54"/>
    <w:rsid w:val="00247392"/>
    <w:rsid w:val="002503C0"/>
    <w:rsid w:val="00250ADE"/>
    <w:rsid w:val="00251F06"/>
    <w:rsid w:val="00252086"/>
    <w:rsid w:val="00253DC2"/>
    <w:rsid w:val="0025634B"/>
    <w:rsid w:val="0025771C"/>
    <w:rsid w:val="002611B7"/>
    <w:rsid w:val="00263788"/>
    <w:rsid w:val="002640C7"/>
    <w:rsid w:val="0027233A"/>
    <w:rsid w:val="00272DE9"/>
    <w:rsid w:val="00280642"/>
    <w:rsid w:val="00283B1E"/>
    <w:rsid w:val="002915C6"/>
    <w:rsid w:val="00293533"/>
    <w:rsid w:val="00296764"/>
    <w:rsid w:val="002A2C44"/>
    <w:rsid w:val="002A4D4E"/>
    <w:rsid w:val="002B0DC2"/>
    <w:rsid w:val="002B1531"/>
    <w:rsid w:val="002B1CB1"/>
    <w:rsid w:val="002C0E73"/>
    <w:rsid w:val="002C329B"/>
    <w:rsid w:val="002C4E09"/>
    <w:rsid w:val="002D5E66"/>
    <w:rsid w:val="002E1992"/>
    <w:rsid w:val="002E2E60"/>
    <w:rsid w:val="002F40CE"/>
    <w:rsid w:val="002F7220"/>
    <w:rsid w:val="003002D2"/>
    <w:rsid w:val="00300BA0"/>
    <w:rsid w:val="0030332A"/>
    <w:rsid w:val="00305070"/>
    <w:rsid w:val="00305A72"/>
    <w:rsid w:val="00307095"/>
    <w:rsid w:val="00307F65"/>
    <w:rsid w:val="00315FD5"/>
    <w:rsid w:val="003212E6"/>
    <w:rsid w:val="00322AD9"/>
    <w:rsid w:val="003243AC"/>
    <w:rsid w:val="0032708E"/>
    <w:rsid w:val="0033753F"/>
    <w:rsid w:val="003424F1"/>
    <w:rsid w:val="00343CC3"/>
    <w:rsid w:val="00347E3B"/>
    <w:rsid w:val="00350A16"/>
    <w:rsid w:val="00352620"/>
    <w:rsid w:val="00361915"/>
    <w:rsid w:val="003678DF"/>
    <w:rsid w:val="003722B2"/>
    <w:rsid w:val="00372D4A"/>
    <w:rsid w:val="00374463"/>
    <w:rsid w:val="003753B9"/>
    <w:rsid w:val="003776B3"/>
    <w:rsid w:val="00377A12"/>
    <w:rsid w:val="00377B1F"/>
    <w:rsid w:val="00383DFD"/>
    <w:rsid w:val="003841DA"/>
    <w:rsid w:val="003851FD"/>
    <w:rsid w:val="00385D47"/>
    <w:rsid w:val="00396933"/>
    <w:rsid w:val="003A265C"/>
    <w:rsid w:val="003A3B89"/>
    <w:rsid w:val="003A42DA"/>
    <w:rsid w:val="003A47F8"/>
    <w:rsid w:val="003A5DDB"/>
    <w:rsid w:val="003A688D"/>
    <w:rsid w:val="003B0C9B"/>
    <w:rsid w:val="003B3104"/>
    <w:rsid w:val="003B4E3B"/>
    <w:rsid w:val="003C0A34"/>
    <w:rsid w:val="003C1F55"/>
    <w:rsid w:val="003C58EC"/>
    <w:rsid w:val="003C74F1"/>
    <w:rsid w:val="003D1D7B"/>
    <w:rsid w:val="003D1F92"/>
    <w:rsid w:val="003E0A4F"/>
    <w:rsid w:val="003E213E"/>
    <w:rsid w:val="003E4D0F"/>
    <w:rsid w:val="003F01CD"/>
    <w:rsid w:val="003F16F5"/>
    <w:rsid w:val="003F2472"/>
    <w:rsid w:val="003F5B72"/>
    <w:rsid w:val="00401267"/>
    <w:rsid w:val="004021C8"/>
    <w:rsid w:val="004050B7"/>
    <w:rsid w:val="004073FE"/>
    <w:rsid w:val="00424624"/>
    <w:rsid w:val="0043047D"/>
    <w:rsid w:val="004326E8"/>
    <w:rsid w:val="0043363F"/>
    <w:rsid w:val="004340F5"/>
    <w:rsid w:val="004347B9"/>
    <w:rsid w:val="00437A14"/>
    <w:rsid w:val="00440C42"/>
    <w:rsid w:val="00443347"/>
    <w:rsid w:val="00447142"/>
    <w:rsid w:val="004472B8"/>
    <w:rsid w:val="00451C0E"/>
    <w:rsid w:val="00453925"/>
    <w:rsid w:val="00455D2E"/>
    <w:rsid w:val="00456687"/>
    <w:rsid w:val="0046204F"/>
    <w:rsid w:val="00462752"/>
    <w:rsid w:val="00463A6C"/>
    <w:rsid w:val="00466027"/>
    <w:rsid w:val="00466BFD"/>
    <w:rsid w:val="00467B7F"/>
    <w:rsid w:val="00471BA3"/>
    <w:rsid w:val="00477A10"/>
    <w:rsid w:val="00480260"/>
    <w:rsid w:val="00482A23"/>
    <w:rsid w:val="00482AC9"/>
    <w:rsid w:val="00484406"/>
    <w:rsid w:val="00486161"/>
    <w:rsid w:val="0048731A"/>
    <w:rsid w:val="00492610"/>
    <w:rsid w:val="004940E7"/>
    <w:rsid w:val="00494340"/>
    <w:rsid w:val="004A5E8F"/>
    <w:rsid w:val="004A7B10"/>
    <w:rsid w:val="004A7C9E"/>
    <w:rsid w:val="004B5194"/>
    <w:rsid w:val="004B7E1C"/>
    <w:rsid w:val="004C0312"/>
    <w:rsid w:val="004C193C"/>
    <w:rsid w:val="004C499D"/>
    <w:rsid w:val="004C5EA8"/>
    <w:rsid w:val="004D03F8"/>
    <w:rsid w:val="004E11EC"/>
    <w:rsid w:val="004F1CA7"/>
    <w:rsid w:val="004F3487"/>
    <w:rsid w:val="004F3887"/>
    <w:rsid w:val="004F53F5"/>
    <w:rsid w:val="00505B39"/>
    <w:rsid w:val="00505B8B"/>
    <w:rsid w:val="005075C6"/>
    <w:rsid w:val="00510EFC"/>
    <w:rsid w:val="0052579D"/>
    <w:rsid w:val="00542863"/>
    <w:rsid w:val="00545103"/>
    <w:rsid w:val="005458F8"/>
    <w:rsid w:val="0055035E"/>
    <w:rsid w:val="0055368B"/>
    <w:rsid w:val="005556FB"/>
    <w:rsid w:val="00560157"/>
    <w:rsid w:val="005634DE"/>
    <w:rsid w:val="00565825"/>
    <w:rsid w:val="00567E0F"/>
    <w:rsid w:val="00571406"/>
    <w:rsid w:val="0057178B"/>
    <w:rsid w:val="005743ED"/>
    <w:rsid w:val="0058248C"/>
    <w:rsid w:val="0058294D"/>
    <w:rsid w:val="00582FDE"/>
    <w:rsid w:val="005862FF"/>
    <w:rsid w:val="00590FEB"/>
    <w:rsid w:val="005A07FD"/>
    <w:rsid w:val="005A21CA"/>
    <w:rsid w:val="005A2C1F"/>
    <w:rsid w:val="005A2E8B"/>
    <w:rsid w:val="005A3C2E"/>
    <w:rsid w:val="005A4994"/>
    <w:rsid w:val="005B1A63"/>
    <w:rsid w:val="005B2014"/>
    <w:rsid w:val="005B40A1"/>
    <w:rsid w:val="005B56E7"/>
    <w:rsid w:val="005C1DEE"/>
    <w:rsid w:val="005C46CB"/>
    <w:rsid w:val="005C47C6"/>
    <w:rsid w:val="005C670A"/>
    <w:rsid w:val="005D219D"/>
    <w:rsid w:val="005E0390"/>
    <w:rsid w:val="005E1D8A"/>
    <w:rsid w:val="005E3C53"/>
    <w:rsid w:val="005E5D6F"/>
    <w:rsid w:val="005E61E5"/>
    <w:rsid w:val="005F05FB"/>
    <w:rsid w:val="005F328F"/>
    <w:rsid w:val="005F34F0"/>
    <w:rsid w:val="005F42F7"/>
    <w:rsid w:val="005F48C8"/>
    <w:rsid w:val="005F683F"/>
    <w:rsid w:val="005F6A5E"/>
    <w:rsid w:val="005F758E"/>
    <w:rsid w:val="0060021A"/>
    <w:rsid w:val="00601DBB"/>
    <w:rsid w:val="00606C5F"/>
    <w:rsid w:val="0061249C"/>
    <w:rsid w:val="006146ED"/>
    <w:rsid w:val="006156DE"/>
    <w:rsid w:val="00615E55"/>
    <w:rsid w:val="0061759C"/>
    <w:rsid w:val="00617648"/>
    <w:rsid w:val="006224F7"/>
    <w:rsid w:val="00622836"/>
    <w:rsid w:val="006239A5"/>
    <w:rsid w:val="00625E4F"/>
    <w:rsid w:val="006273B1"/>
    <w:rsid w:val="00642973"/>
    <w:rsid w:val="0064312A"/>
    <w:rsid w:val="00647E98"/>
    <w:rsid w:val="00652D41"/>
    <w:rsid w:val="00654D21"/>
    <w:rsid w:val="0065650B"/>
    <w:rsid w:val="00657CB2"/>
    <w:rsid w:val="0066055E"/>
    <w:rsid w:val="00663248"/>
    <w:rsid w:val="00663C67"/>
    <w:rsid w:val="006705C1"/>
    <w:rsid w:val="0067780B"/>
    <w:rsid w:val="006803B2"/>
    <w:rsid w:val="00680FD9"/>
    <w:rsid w:val="006840D9"/>
    <w:rsid w:val="0068452D"/>
    <w:rsid w:val="00686FDE"/>
    <w:rsid w:val="00692B14"/>
    <w:rsid w:val="00694995"/>
    <w:rsid w:val="0069624F"/>
    <w:rsid w:val="006A0742"/>
    <w:rsid w:val="006A1711"/>
    <w:rsid w:val="006A2863"/>
    <w:rsid w:val="006A46C1"/>
    <w:rsid w:val="006A4823"/>
    <w:rsid w:val="006A75D4"/>
    <w:rsid w:val="006B2F24"/>
    <w:rsid w:val="006C03C1"/>
    <w:rsid w:val="006C0555"/>
    <w:rsid w:val="006C152B"/>
    <w:rsid w:val="006C230B"/>
    <w:rsid w:val="006C2611"/>
    <w:rsid w:val="006C2B38"/>
    <w:rsid w:val="006C7E47"/>
    <w:rsid w:val="006D3785"/>
    <w:rsid w:val="006D48AE"/>
    <w:rsid w:val="006D4E0F"/>
    <w:rsid w:val="006D5306"/>
    <w:rsid w:val="006D5363"/>
    <w:rsid w:val="006D5C66"/>
    <w:rsid w:val="006D60DD"/>
    <w:rsid w:val="006D7357"/>
    <w:rsid w:val="006D77B5"/>
    <w:rsid w:val="006E15A3"/>
    <w:rsid w:val="006E7BEB"/>
    <w:rsid w:val="006F15CF"/>
    <w:rsid w:val="006F1E8B"/>
    <w:rsid w:val="006F2D25"/>
    <w:rsid w:val="0070002B"/>
    <w:rsid w:val="0070550F"/>
    <w:rsid w:val="0070696D"/>
    <w:rsid w:val="00711815"/>
    <w:rsid w:val="00712013"/>
    <w:rsid w:val="00712307"/>
    <w:rsid w:val="007124FB"/>
    <w:rsid w:val="00712515"/>
    <w:rsid w:val="0071328A"/>
    <w:rsid w:val="0071525C"/>
    <w:rsid w:val="00717E13"/>
    <w:rsid w:val="00717FBB"/>
    <w:rsid w:val="00721C46"/>
    <w:rsid w:val="00722F34"/>
    <w:rsid w:val="0072330D"/>
    <w:rsid w:val="007239EC"/>
    <w:rsid w:val="00725B82"/>
    <w:rsid w:val="00730023"/>
    <w:rsid w:val="00730131"/>
    <w:rsid w:val="007323DD"/>
    <w:rsid w:val="00734393"/>
    <w:rsid w:val="00735CB8"/>
    <w:rsid w:val="0073646F"/>
    <w:rsid w:val="007367A8"/>
    <w:rsid w:val="00740140"/>
    <w:rsid w:val="00740723"/>
    <w:rsid w:val="00745437"/>
    <w:rsid w:val="0074675F"/>
    <w:rsid w:val="00750900"/>
    <w:rsid w:val="00752374"/>
    <w:rsid w:val="0075604D"/>
    <w:rsid w:val="00756B0B"/>
    <w:rsid w:val="00763C49"/>
    <w:rsid w:val="00765A10"/>
    <w:rsid w:val="00766550"/>
    <w:rsid w:val="00767AC4"/>
    <w:rsid w:val="00777ABF"/>
    <w:rsid w:val="00780A66"/>
    <w:rsid w:val="00780AF6"/>
    <w:rsid w:val="00782BB8"/>
    <w:rsid w:val="00784111"/>
    <w:rsid w:val="00785AF7"/>
    <w:rsid w:val="00787A89"/>
    <w:rsid w:val="00793ED2"/>
    <w:rsid w:val="007962BC"/>
    <w:rsid w:val="007974EB"/>
    <w:rsid w:val="007A0CCF"/>
    <w:rsid w:val="007A1E09"/>
    <w:rsid w:val="007A3A22"/>
    <w:rsid w:val="007A498B"/>
    <w:rsid w:val="007B16CD"/>
    <w:rsid w:val="007B1750"/>
    <w:rsid w:val="007B2BFB"/>
    <w:rsid w:val="007B79B9"/>
    <w:rsid w:val="007C2683"/>
    <w:rsid w:val="007C2DC6"/>
    <w:rsid w:val="007C4944"/>
    <w:rsid w:val="007C577D"/>
    <w:rsid w:val="007D635A"/>
    <w:rsid w:val="007D652C"/>
    <w:rsid w:val="007E263D"/>
    <w:rsid w:val="007E3117"/>
    <w:rsid w:val="007E50E9"/>
    <w:rsid w:val="007E670D"/>
    <w:rsid w:val="007F232E"/>
    <w:rsid w:val="007F2DCD"/>
    <w:rsid w:val="00801839"/>
    <w:rsid w:val="00810E99"/>
    <w:rsid w:val="0081113B"/>
    <w:rsid w:val="00813B12"/>
    <w:rsid w:val="008144AD"/>
    <w:rsid w:val="00816AD8"/>
    <w:rsid w:val="00817943"/>
    <w:rsid w:val="00820B2B"/>
    <w:rsid w:val="00824507"/>
    <w:rsid w:val="00826208"/>
    <w:rsid w:val="00827646"/>
    <w:rsid w:val="00832CB1"/>
    <w:rsid w:val="00841028"/>
    <w:rsid w:val="00844C47"/>
    <w:rsid w:val="00852D9A"/>
    <w:rsid w:val="008553D1"/>
    <w:rsid w:val="008560B8"/>
    <w:rsid w:val="00856183"/>
    <w:rsid w:val="00857C26"/>
    <w:rsid w:val="00857F9A"/>
    <w:rsid w:val="008637CA"/>
    <w:rsid w:val="0086525C"/>
    <w:rsid w:val="00865C68"/>
    <w:rsid w:val="008660E6"/>
    <w:rsid w:val="00867D60"/>
    <w:rsid w:val="008716B5"/>
    <w:rsid w:val="0087247F"/>
    <w:rsid w:val="00873D80"/>
    <w:rsid w:val="00874A46"/>
    <w:rsid w:val="0087552E"/>
    <w:rsid w:val="00875CE9"/>
    <w:rsid w:val="0088331B"/>
    <w:rsid w:val="00886422"/>
    <w:rsid w:val="00886B4B"/>
    <w:rsid w:val="008876D8"/>
    <w:rsid w:val="00887B59"/>
    <w:rsid w:val="00892176"/>
    <w:rsid w:val="0089326F"/>
    <w:rsid w:val="0089349E"/>
    <w:rsid w:val="00897896"/>
    <w:rsid w:val="008A061F"/>
    <w:rsid w:val="008A17F6"/>
    <w:rsid w:val="008A2F5C"/>
    <w:rsid w:val="008A363B"/>
    <w:rsid w:val="008A4279"/>
    <w:rsid w:val="008A5819"/>
    <w:rsid w:val="008A5EF8"/>
    <w:rsid w:val="008B1FAF"/>
    <w:rsid w:val="008B5841"/>
    <w:rsid w:val="008B5CB0"/>
    <w:rsid w:val="008B7E07"/>
    <w:rsid w:val="008C27EE"/>
    <w:rsid w:val="008C408D"/>
    <w:rsid w:val="008E13EE"/>
    <w:rsid w:val="008E1E9C"/>
    <w:rsid w:val="008E3471"/>
    <w:rsid w:val="008E3678"/>
    <w:rsid w:val="008E467C"/>
    <w:rsid w:val="008E4CC1"/>
    <w:rsid w:val="008E4EEE"/>
    <w:rsid w:val="008F0879"/>
    <w:rsid w:val="008F216E"/>
    <w:rsid w:val="008F330E"/>
    <w:rsid w:val="008F4C3B"/>
    <w:rsid w:val="008F752E"/>
    <w:rsid w:val="008F7EA4"/>
    <w:rsid w:val="00903785"/>
    <w:rsid w:val="00903C2D"/>
    <w:rsid w:val="0091323F"/>
    <w:rsid w:val="009132AB"/>
    <w:rsid w:val="00917D53"/>
    <w:rsid w:val="00921B63"/>
    <w:rsid w:val="00922D52"/>
    <w:rsid w:val="00934184"/>
    <w:rsid w:val="00936FE6"/>
    <w:rsid w:val="009410F8"/>
    <w:rsid w:val="00941EE7"/>
    <w:rsid w:val="0095047A"/>
    <w:rsid w:val="009507E8"/>
    <w:rsid w:val="009543ED"/>
    <w:rsid w:val="00955D21"/>
    <w:rsid w:val="00955DFF"/>
    <w:rsid w:val="0096065E"/>
    <w:rsid w:val="00963E47"/>
    <w:rsid w:val="009707BF"/>
    <w:rsid w:val="009726C4"/>
    <w:rsid w:val="009727D9"/>
    <w:rsid w:val="00972A82"/>
    <w:rsid w:val="00973E17"/>
    <w:rsid w:val="00980D11"/>
    <w:rsid w:val="009817E9"/>
    <w:rsid w:val="00981D43"/>
    <w:rsid w:val="009873B7"/>
    <w:rsid w:val="009907BB"/>
    <w:rsid w:val="00992C3A"/>
    <w:rsid w:val="00997067"/>
    <w:rsid w:val="009A0606"/>
    <w:rsid w:val="009A126A"/>
    <w:rsid w:val="009A242D"/>
    <w:rsid w:val="009A4368"/>
    <w:rsid w:val="009B04AF"/>
    <w:rsid w:val="009B2304"/>
    <w:rsid w:val="009B6671"/>
    <w:rsid w:val="009C6FED"/>
    <w:rsid w:val="009D05AA"/>
    <w:rsid w:val="009D2BB2"/>
    <w:rsid w:val="009D3801"/>
    <w:rsid w:val="009D7109"/>
    <w:rsid w:val="009E36D9"/>
    <w:rsid w:val="009E42C9"/>
    <w:rsid w:val="009E65AE"/>
    <w:rsid w:val="009E7671"/>
    <w:rsid w:val="009F2B97"/>
    <w:rsid w:val="009F37A4"/>
    <w:rsid w:val="009F3FBE"/>
    <w:rsid w:val="009F6C72"/>
    <w:rsid w:val="009F70F3"/>
    <w:rsid w:val="009F7755"/>
    <w:rsid w:val="009F7A7A"/>
    <w:rsid w:val="00A01820"/>
    <w:rsid w:val="00A0304F"/>
    <w:rsid w:val="00A04CEA"/>
    <w:rsid w:val="00A10257"/>
    <w:rsid w:val="00A11D2D"/>
    <w:rsid w:val="00A168AD"/>
    <w:rsid w:val="00A217C1"/>
    <w:rsid w:val="00A26C80"/>
    <w:rsid w:val="00A275A9"/>
    <w:rsid w:val="00A321C6"/>
    <w:rsid w:val="00A33477"/>
    <w:rsid w:val="00A33A3C"/>
    <w:rsid w:val="00A3773A"/>
    <w:rsid w:val="00A41E43"/>
    <w:rsid w:val="00A4263E"/>
    <w:rsid w:val="00A42716"/>
    <w:rsid w:val="00A45079"/>
    <w:rsid w:val="00A55243"/>
    <w:rsid w:val="00A57436"/>
    <w:rsid w:val="00A60653"/>
    <w:rsid w:val="00A62580"/>
    <w:rsid w:val="00A62B93"/>
    <w:rsid w:val="00A63894"/>
    <w:rsid w:val="00A7595A"/>
    <w:rsid w:val="00A86093"/>
    <w:rsid w:val="00A86670"/>
    <w:rsid w:val="00A8792B"/>
    <w:rsid w:val="00A90C1C"/>
    <w:rsid w:val="00A9194C"/>
    <w:rsid w:val="00A9373A"/>
    <w:rsid w:val="00A9427E"/>
    <w:rsid w:val="00A95FFB"/>
    <w:rsid w:val="00AA0213"/>
    <w:rsid w:val="00AA0A08"/>
    <w:rsid w:val="00AA2970"/>
    <w:rsid w:val="00AA59E3"/>
    <w:rsid w:val="00AA6440"/>
    <w:rsid w:val="00AAFBAA"/>
    <w:rsid w:val="00AB30E7"/>
    <w:rsid w:val="00AC2664"/>
    <w:rsid w:val="00AC5568"/>
    <w:rsid w:val="00AC6CC9"/>
    <w:rsid w:val="00AC7919"/>
    <w:rsid w:val="00AD0785"/>
    <w:rsid w:val="00AD0E1B"/>
    <w:rsid w:val="00AD4846"/>
    <w:rsid w:val="00AD5946"/>
    <w:rsid w:val="00AD66AD"/>
    <w:rsid w:val="00AD7847"/>
    <w:rsid w:val="00AE3DBD"/>
    <w:rsid w:val="00AE64B4"/>
    <w:rsid w:val="00AF1DB7"/>
    <w:rsid w:val="00AF22F6"/>
    <w:rsid w:val="00AF4BFE"/>
    <w:rsid w:val="00AF6D80"/>
    <w:rsid w:val="00AF76E5"/>
    <w:rsid w:val="00B03AAD"/>
    <w:rsid w:val="00B06342"/>
    <w:rsid w:val="00B0E91D"/>
    <w:rsid w:val="00B12047"/>
    <w:rsid w:val="00B12FD5"/>
    <w:rsid w:val="00B13E74"/>
    <w:rsid w:val="00B16CE1"/>
    <w:rsid w:val="00B22160"/>
    <w:rsid w:val="00B22D1B"/>
    <w:rsid w:val="00B316B6"/>
    <w:rsid w:val="00B33B52"/>
    <w:rsid w:val="00B33CF4"/>
    <w:rsid w:val="00B36352"/>
    <w:rsid w:val="00B367ED"/>
    <w:rsid w:val="00B4542A"/>
    <w:rsid w:val="00B50EF6"/>
    <w:rsid w:val="00B53D48"/>
    <w:rsid w:val="00B54B70"/>
    <w:rsid w:val="00B63CF8"/>
    <w:rsid w:val="00B64C02"/>
    <w:rsid w:val="00B67F67"/>
    <w:rsid w:val="00B6D236"/>
    <w:rsid w:val="00B70EC1"/>
    <w:rsid w:val="00B726D2"/>
    <w:rsid w:val="00B7404A"/>
    <w:rsid w:val="00B746F7"/>
    <w:rsid w:val="00B76424"/>
    <w:rsid w:val="00B77073"/>
    <w:rsid w:val="00B826E9"/>
    <w:rsid w:val="00B828F7"/>
    <w:rsid w:val="00B83223"/>
    <w:rsid w:val="00B85913"/>
    <w:rsid w:val="00B865B8"/>
    <w:rsid w:val="00B87C92"/>
    <w:rsid w:val="00B91035"/>
    <w:rsid w:val="00B92E50"/>
    <w:rsid w:val="00B93D23"/>
    <w:rsid w:val="00B93F05"/>
    <w:rsid w:val="00B962D2"/>
    <w:rsid w:val="00BA0EF7"/>
    <w:rsid w:val="00BA7DA5"/>
    <w:rsid w:val="00BB36FE"/>
    <w:rsid w:val="00BB3F91"/>
    <w:rsid w:val="00BB4C15"/>
    <w:rsid w:val="00BB66D8"/>
    <w:rsid w:val="00BC1CCC"/>
    <w:rsid w:val="00BC6CB0"/>
    <w:rsid w:val="00BC74E1"/>
    <w:rsid w:val="00BD02EB"/>
    <w:rsid w:val="00BD353A"/>
    <w:rsid w:val="00BD67AF"/>
    <w:rsid w:val="00BD6CE5"/>
    <w:rsid w:val="00BD7E93"/>
    <w:rsid w:val="00BE2614"/>
    <w:rsid w:val="00BE7BF0"/>
    <w:rsid w:val="00BF300D"/>
    <w:rsid w:val="00BF3A68"/>
    <w:rsid w:val="00BF5327"/>
    <w:rsid w:val="00BF57F3"/>
    <w:rsid w:val="00BF5A74"/>
    <w:rsid w:val="00BF5D06"/>
    <w:rsid w:val="00C0165E"/>
    <w:rsid w:val="00C02B50"/>
    <w:rsid w:val="00C051E7"/>
    <w:rsid w:val="00C1098A"/>
    <w:rsid w:val="00C11112"/>
    <w:rsid w:val="00C12A06"/>
    <w:rsid w:val="00C12CA2"/>
    <w:rsid w:val="00C166DE"/>
    <w:rsid w:val="00C1695B"/>
    <w:rsid w:val="00C2095C"/>
    <w:rsid w:val="00C23961"/>
    <w:rsid w:val="00C2522B"/>
    <w:rsid w:val="00C27000"/>
    <w:rsid w:val="00C304EA"/>
    <w:rsid w:val="00C31287"/>
    <w:rsid w:val="00C32B01"/>
    <w:rsid w:val="00C342B1"/>
    <w:rsid w:val="00C37920"/>
    <w:rsid w:val="00C400B9"/>
    <w:rsid w:val="00C42AF5"/>
    <w:rsid w:val="00C43228"/>
    <w:rsid w:val="00C43CDD"/>
    <w:rsid w:val="00C44961"/>
    <w:rsid w:val="00C44A46"/>
    <w:rsid w:val="00C459E5"/>
    <w:rsid w:val="00C46762"/>
    <w:rsid w:val="00C469D8"/>
    <w:rsid w:val="00C50707"/>
    <w:rsid w:val="00C55CDA"/>
    <w:rsid w:val="00C57974"/>
    <w:rsid w:val="00C62BF0"/>
    <w:rsid w:val="00C639AD"/>
    <w:rsid w:val="00C65D08"/>
    <w:rsid w:val="00C675EF"/>
    <w:rsid w:val="00C6763A"/>
    <w:rsid w:val="00C72FFE"/>
    <w:rsid w:val="00C73994"/>
    <w:rsid w:val="00C75335"/>
    <w:rsid w:val="00C76A78"/>
    <w:rsid w:val="00C77C1E"/>
    <w:rsid w:val="00C830C5"/>
    <w:rsid w:val="00C83A79"/>
    <w:rsid w:val="00C85747"/>
    <w:rsid w:val="00C91208"/>
    <w:rsid w:val="00C9439D"/>
    <w:rsid w:val="00C95C97"/>
    <w:rsid w:val="00C97A67"/>
    <w:rsid w:val="00CA0879"/>
    <w:rsid w:val="00CA0B2F"/>
    <w:rsid w:val="00CA0C86"/>
    <w:rsid w:val="00CA0D5E"/>
    <w:rsid w:val="00CA24E5"/>
    <w:rsid w:val="00CA260C"/>
    <w:rsid w:val="00CA5F14"/>
    <w:rsid w:val="00CA7EAB"/>
    <w:rsid w:val="00CA7EFB"/>
    <w:rsid w:val="00CB0717"/>
    <w:rsid w:val="00CB2FAD"/>
    <w:rsid w:val="00CB303F"/>
    <w:rsid w:val="00CB5617"/>
    <w:rsid w:val="00CB68BF"/>
    <w:rsid w:val="00CC43B0"/>
    <w:rsid w:val="00CC7963"/>
    <w:rsid w:val="00CC7E25"/>
    <w:rsid w:val="00CD066E"/>
    <w:rsid w:val="00CD2F39"/>
    <w:rsid w:val="00CD33C7"/>
    <w:rsid w:val="00CD499D"/>
    <w:rsid w:val="00CD7F9E"/>
    <w:rsid w:val="00CE1A8C"/>
    <w:rsid w:val="00CE2949"/>
    <w:rsid w:val="00CE4A17"/>
    <w:rsid w:val="00CE7E44"/>
    <w:rsid w:val="00CF225C"/>
    <w:rsid w:val="00CF40E7"/>
    <w:rsid w:val="00CF4A41"/>
    <w:rsid w:val="00CF52BB"/>
    <w:rsid w:val="00D05AAF"/>
    <w:rsid w:val="00D1247F"/>
    <w:rsid w:val="00D129E4"/>
    <w:rsid w:val="00D13F47"/>
    <w:rsid w:val="00D144A3"/>
    <w:rsid w:val="00D20582"/>
    <w:rsid w:val="00D21479"/>
    <w:rsid w:val="00D23961"/>
    <w:rsid w:val="00D249AE"/>
    <w:rsid w:val="00D30601"/>
    <w:rsid w:val="00D31C14"/>
    <w:rsid w:val="00D441F9"/>
    <w:rsid w:val="00D466D7"/>
    <w:rsid w:val="00D4688C"/>
    <w:rsid w:val="00D46FA1"/>
    <w:rsid w:val="00D47E77"/>
    <w:rsid w:val="00D51A88"/>
    <w:rsid w:val="00D54782"/>
    <w:rsid w:val="00D54A8F"/>
    <w:rsid w:val="00D552D0"/>
    <w:rsid w:val="00D55A9C"/>
    <w:rsid w:val="00D57079"/>
    <w:rsid w:val="00D605A1"/>
    <w:rsid w:val="00D61619"/>
    <w:rsid w:val="00D61CCF"/>
    <w:rsid w:val="00D6327F"/>
    <w:rsid w:val="00D651EE"/>
    <w:rsid w:val="00D668BC"/>
    <w:rsid w:val="00D669D7"/>
    <w:rsid w:val="00D72512"/>
    <w:rsid w:val="00D72DE3"/>
    <w:rsid w:val="00D761BF"/>
    <w:rsid w:val="00D768A7"/>
    <w:rsid w:val="00D80017"/>
    <w:rsid w:val="00D805AF"/>
    <w:rsid w:val="00D85F1E"/>
    <w:rsid w:val="00D861B2"/>
    <w:rsid w:val="00D90AB6"/>
    <w:rsid w:val="00D90D51"/>
    <w:rsid w:val="00D94EA7"/>
    <w:rsid w:val="00D95542"/>
    <w:rsid w:val="00DA15E4"/>
    <w:rsid w:val="00DA3B7C"/>
    <w:rsid w:val="00DA44D1"/>
    <w:rsid w:val="00DA504F"/>
    <w:rsid w:val="00DA6BDA"/>
    <w:rsid w:val="00DB0BBA"/>
    <w:rsid w:val="00DB18C1"/>
    <w:rsid w:val="00DB363E"/>
    <w:rsid w:val="00DB4C3A"/>
    <w:rsid w:val="00DB6A76"/>
    <w:rsid w:val="00DB7734"/>
    <w:rsid w:val="00DB7806"/>
    <w:rsid w:val="00DC1698"/>
    <w:rsid w:val="00DC475E"/>
    <w:rsid w:val="00DC6272"/>
    <w:rsid w:val="00DD4BED"/>
    <w:rsid w:val="00DD6B8D"/>
    <w:rsid w:val="00DF049D"/>
    <w:rsid w:val="00DF141B"/>
    <w:rsid w:val="00DF68CD"/>
    <w:rsid w:val="00DF74B6"/>
    <w:rsid w:val="00E03460"/>
    <w:rsid w:val="00E133E0"/>
    <w:rsid w:val="00E13AAB"/>
    <w:rsid w:val="00E147E6"/>
    <w:rsid w:val="00E165EC"/>
    <w:rsid w:val="00E17E98"/>
    <w:rsid w:val="00E20BE6"/>
    <w:rsid w:val="00E22B68"/>
    <w:rsid w:val="00E22DCA"/>
    <w:rsid w:val="00E22F13"/>
    <w:rsid w:val="00E26763"/>
    <w:rsid w:val="00E2840C"/>
    <w:rsid w:val="00E301F7"/>
    <w:rsid w:val="00E30A52"/>
    <w:rsid w:val="00E32BAD"/>
    <w:rsid w:val="00E3358D"/>
    <w:rsid w:val="00E41B3A"/>
    <w:rsid w:val="00E446A6"/>
    <w:rsid w:val="00E44D20"/>
    <w:rsid w:val="00E46608"/>
    <w:rsid w:val="00E4691D"/>
    <w:rsid w:val="00E5564E"/>
    <w:rsid w:val="00E56764"/>
    <w:rsid w:val="00E573CC"/>
    <w:rsid w:val="00E578EF"/>
    <w:rsid w:val="00E617AD"/>
    <w:rsid w:val="00E71238"/>
    <w:rsid w:val="00E72D9B"/>
    <w:rsid w:val="00E7317B"/>
    <w:rsid w:val="00E73858"/>
    <w:rsid w:val="00E74FD3"/>
    <w:rsid w:val="00E854EA"/>
    <w:rsid w:val="00E93201"/>
    <w:rsid w:val="00E94D5B"/>
    <w:rsid w:val="00EA0496"/>
    <w:rsid w:val="00EA0BFF"/>
    <w:rsid w:val="00EA7856"/>
    <w:rsid w:val="00EB0CCC"/>
    <w:rsid w:val="00EB2892"/>
    <w:rsid w:val="00EB59CE"/>
    <w:rsid w:val="00EB6534"/>
    <w:rsid w:val="00EC327E"/>
    <w:rsid w:val="00ED04E7"/>
    <w:rsid w:val="00ED2690"/>
    <w:rsid w:val="00EE34D6"/>
    <w:rsid w:val="00EE3684"/>
    <w:rsid w:val="00EE391F"/>
    <w:rsid w:val="00EE5942"/>
    <w:rsid w:val="00EE722E"/>
    <w:rsid w:val="00EF0960"/>
    <w:rsid w:val="00EF0AB6"/>
    <w:rsid w:val="00EF3529"/>
    <w:rsid w:val="00EF3AB3"/>
    <w:rsid w:val="00F00868"/>
    <w:rsid w:val="00F00DF5"/>
    <w:rsid w:val="00F01CE8"/>
    <w:rsid w:val="00F022AE"/>
    <w:rsid w:val="00F02C5F"/>
    <w:rsid w:val="00F02D94"/>
    <w:rsid w:val="00F07313"/>
    <w:rsid w:val="00F07C61"/>
    <w:rsid w:val="00F07F36"/>
    <w:rsid w:val="00F147EF"/>
    <w:rsid w:val="00F249CA"/>
    <w:rsid w:val="00F345D8"/>
    <w:rsid w:val="00F354A9"/>
    <w:rsid w:val="00F37939"/>
    <w:rsid w:val="00F37DA7"/>
    <w:rsid w:val="00F46D05"/>
    <w:rsid w:val="00F52C4F"/>
    <w:rsid w:val="00F553CC"/>
    <w:rsid w:val="00F55746"/>
    <w:rsid w:val="00F566A9"/>
    <w:rsid w:val="00F60A5B"/>
    <w:rsid w:val="00F617A3"/>
    <w:rsid w:val="00F6733D"/>
    <w:rsid w:val="00F70B40"/>
    <w:rsid w:val="00F70BAE"/>
    <w:rsid w:val="00F728B2"/>
    <w:rsid w:val="00F849BD"/>
    <w:rsid w:val="00F8563D"/>
    <w:rsid w:val="00F87350"/>
    <w:rsid w:val="00F87FEA"/>
    <w:rsid w:val="00F92FE1"/>
    <w:rsid w:val="00F954AD"/>
    <w:rsid w:val="00F97835"/>
    <w:rsid w:val="00FA1D5B"/>
    <w:rsid w:val="00FA240D"/>
    <w:rsid w:val="00FA251A"/>
    <w:rsid w:val="00FA2BDD"/>
    <w:rsid w:val="00FA3487"/>
    <w:rsid w:val="00FA443D"/>
    <w:rsid w:val="00FA5B56"/>
    <w:rsid w:val="00FA68A0"/>
    <w:rsid w:val="00FA70CD"/>
    <w:rsid w:val="00FB1D54"/>
    <w:rsid w:val="00FB4679"/>
    <w:rsid w:val="00FB52C1"/>
    <w:rsid w:val="00FB59D5"/>
    <w:rsid w:val="00FC1AA7"/>
    <w:rsid w:val="00FC21BA"/>
    <w:rsid w:val="00FC2F6F"/>
    <w:rsid w:val="00FC4038"/>
    <w:rsid w:val="00FC452E"/>
    <w:rsid w:val="00FC5E1F"/>
    <w:rsid w:val="00FC7397"/>
    <w:rsid w:val="00FD04DD"/>
    <w:rsid w:val="00FD15E9"/>
    <w:rsid w:val="00FD1B79"/>
    <w:rsid w:val="00FD409A"/>
    <w:rsid w:val="00FD49AA"/>
    <w:rsid w:val="00FD5E9F"/>
    <w:rsid w:val="00FD64A0"/>
    <w:rsid w:val="00FD6D75"/>
    <w:rsid w:val="00FE38BF"/>
    <w:rsid w:val="00FE4A66"/>
    <w:rsid w:val="00FE4AF8"/>
    <w:rsid w:val="00FE5ADB"/>
    <w:rsid w:val="00FE6431"/>
    <w:rsid w:val="00FF0080"/>
    <w:rsid w:val="00FF14C8"/>
    <w:rsid w:val="00FF2156"/>
    <w:rsid w:val="00FF3547"/>
    <w:rsid w:val="00FF36A7"/>
    <w:rsid w:val="00FF6E77"/>
    <w:rsid w:val="010EAD7B"/>
    <w:rsid w:val="011C103E"/>
    <w:rsid w:val="012213A4"/>
    <w:rsid w:val="012EC591"/>
    <w:rsid w:val="0149664C"/>
    <w:rsid w:val="0161C468"/>
    <w:rsid w:val="0165B070"/>
    <w:rsid w:val="017EC271"/>
    <w:rsid w:val="0186DDFD"/>
    <w:rsid w:val="018DA2F1"/>
    <w:rsid w:val="01A46DA3"/>
    <w:rsid w:val="01C571E0"/>
    <w:rsid w:val="01CA0EB6"/>
    <w:rsid w:val="01F29757"/>
    <w:rsid w:val="0206312F"/>
    <w:rsid w:val="020643BB"/>
    <w:rsid w:val="020CE974"/>
    <w:rsid w:val="0214171C"/>
    <w:rsid w:val="023CDEF2"/>
    <w:rsid w:val="026B3BAB"/>
    <w:rsid w:val="026C27FD"/>
    <w:rsid w:val="0291F735"/>
    <w:rsid w:val="02A213AE"/>
    <w:rsid w:val="02E3C358"/>
    <w:rsid w:val="032A7C5C"/>
    <w:rsid w:val="033A4EDB"/>
    <w:rsid w:val="033B60C0"/>
    <w:rsid w:val="03455340"/>
    <w:rsid w:val="03479196"/>
    <w:rsid w:val="038EE3EE"/>
    <w:rsid w:val="039E10FB"/>
    <w:rsid w:val="03B9B781"/>
    <w:rsid w:val="03C45D2F"/>
    <w:rsid w:val="03C7A3EA"/>
    <w:rsid w:val="03EF591B"/>
    <w:rsid w:val="043ED262"/>
    <w:rsid w:val="046E9019"/>
    <w:rsid w:val="047840D9"/>
    <w:rsid w:val="04BD1052"/>
    <w:rsid w:val="04C858D3"/>
    <w:rsid w:val="04E123BC"/>
    <w:rsid w:val="04F9801D"/>
    <w:rsid w:val="0504865D"/>
    <w:rsid w:val="052C0148"/>
    <w:rsid w:val="052F40B4"/>
    <w:rsid w:val="056B4A2C"/>
    <w:rsid w:val="057D759C"/>
    <w:rsid w:val="058E1434"/>
    <w:rsid w:val="059A2C94"/>
    <w:rsid w:val="059A8D0C"/>
    <w:rsid w:val="05AE2D71"/>
    <w:rsid w:val="0656659F"/>
    <w:rsid w:val="065EF73F"/>
    <w:rsid w:val="067F6F91"/>
    <w:rsid w:val="0687FDC1"/>
    <w:rsid w:val="06C672B7"/>
    <w:rsid w:val="071214AC"/>
    <w:rsid w:val="072CCDAD"/>
    <w:rsid w:val="0734E4F3"/>
    <w:rsid w:val="07764F65"/>
    <w:rsid w:val="077A095E"/>
    <w:rsid w:val="07A2DBA1"/>
    <w:rsid w:val="07AD9464"/>
    <w:rsid w:val="07C1DC39"/>
    <w:rsid w:val="07CDBC57"/>
    <w:rsid w:val="07D0A3E8"/>
    <w:rsid w:val="07E34867"/>
    <w:rsid w:val="0828DFE7"/>
    <w:rsid w:val="086DE344"/>
    <w:rsid w:val="0872056D"/>
    <w:rsid w:val="088FF71A"/>
    <w:rsid w:val="0896C94B"/>
    <w:rsid w:val="089D6B3B"/>
    <w:rsid w:val="08B5B324"/>
    <w:rsid w:val="08C06990"/>
    <w:rsid w:val="08C1AFC7"/>
    <w:rsid w:val="08C23A49"/>
    <w:rsid w:val="08C5B8B1"/>
    <w:rsid w:val="08FE5A9E"/>
    <w:rsid w:val="09194B47"/>
    <w:rsid w:val="092CE162"/>
    <w:rsid w:val="093FADD7"/>
    <w:rsid w:val="094922E5"/>
    <w:rsid w:val="0954D5E6"/>
    <w:rsid w:val="095BAE92"/>
    <w:rsid w:val="097CF2B2"/>
    <w:rsid w:val="0987FF69"/>
    <w:rsid w:val="09ADD1FB"/>
    <w:rsid w:val="09AE9A57"/>
    <w:rsid w:val="09CBFF7C"/>
    <w:rsid w:val="09CCB50A"/>
    <w:rsid w:val="09CCC7B6"/>
    <w:rsid w:val="09D5F923"/>
    <w:rsid w:val="09F2B199"/>
    <w:rsid w:val="0A1011F0"/>
    <w:rsid w:val="0A2D68AC"/>
    <w:rsid w:val="0A5141FF"/>
    <w:rsid w:val="0A5EAD1D"/>
    <w:rsid w:val="0A619215"/>
    <w:rsid w:val="0A63B849"/>
    <w:rsid w:val="0A644041"/>
    <w:rsid w:val="0A7ECE20"/>
    <w:rsid w:val="0A856259"/>
    <w:rsid w:val="0A9DD06A"/>
    <w:rsid w:val="0AB4AAF8"/>
    <w:rsid w:val="0ACB2516"/>
    <w:rsid w:val="0AD81BDD"/>
    <w:rsid w:val="0ADDB1F1"/>
    <w:rsid w:val="0B096317"/>
    <w:rsid w:val="0B38EB8B"/>
    <w:rsid w:val="0B45DE17"/>
    <w:rsid w:val="0B53B64B"/>
    <w:rsid w:val="0B5FCC10"/>
    <w:rsid w:val="0B6E9FF8"/>
    <w:rsid w:val="0B7AC7B3"/>
    <w:rsid w:val="0B97C8A9"/>
    <w:rsid w:val="0BBC37B7"/>
    <w:rsid w:val="0BEB9342"/>
    <w:rsid w:val="0BF174D5"/>
    <w:rsid w:val="0BFA3957"/>
    <w:rsid w:val="0C2FA550"/>
    <w:rsid w:val="0C507155"/>
    <w:rsid w:val="0CA2F223"/>
    <w:rsid w:val="0CA2FFC6"/>
    <w:rsid w:val="0CAD04EB"/>
    <w:rsid w:val="0CB6DEBF"/>
    <w:rsid w:val="0CCAED42"/>
    <w:rsid w:val="0CD2F3FD"/>
    <w:rsid w:val="0CE136B8"/>
    <w:rsid w:val="0CF1CECD"/>
    <w:rsid w:val="0CF9634F"/>
    <w:rsid w:val="0D13E35A"/>
    <w:rsid w:val="0D7F8BB8"/>
    <w:rsid w:val="0D9232CC"/>
    <w:rsid w:val="0D932AFD"/>
    <w:rsid w:val="0D9857A2"/>
    <w:rsid w:val="0DF5A72C"/>
    <w:rsid w:val="0E27AD33"/>
    <w:rsid w:val="0E476572"/>
    <w:rsid w:val="0E563313"/>
    <w:rsid w:val="0E9D00D0"/>
    <w:rsid w:val="0E9E577D"/>
    <w:rsid w:val="0EC17DC6"/>
    <w:rsid w:val="0F075368"/>
    <w:rsid w:val="0F100B00"/>
    <w:rsid w:val="0F1BC302"/>
    <w:rsid w:val="0F5973CE"/>
    <w:rsid w:val="0F6167BB"/>
    <w:rsid w:val="0F66101A"/>
    <w:rsid w:val="0F77E713"/>
    <w:rsid w:val="0FC5C6AC"/>
    <w:rsid w:val="0FC69555"/>
    <w:rsid w:val="0FCC84F5"/>
    <w:rsid w:val="0FE2A060"/>
    <w:rsid w:val="0FF1C25A"/>
    <w:rsid w:val="100B017F"/>
    <w:rsid w:val="101F598B"/>
    <w:rsid w:val="106A27D6"/>
    <w:rsid w:val="10767426"/>
    <w:rsid w:val="108E8CF1"/>
    <w:rsid w:val="109172B2"/>
    <w:rsid w:val="10A274CA"/>
    <w:rsid w:val="10B39FEA"/>
    <w:rsid w:val="10D4814B"/>
    <w:rsid w:val="1104EC8B"/>
    <w:rsid w:val="1114E8FE"/>
    <w:rsid w:val="1115A442"/>
    <w:rsid w:val="112FD672"/>
    <w:rsid w:val="11576D64"/>
    <w:rsid w:val="116DA17D"/>
    <w:rsid w:val="11913F88"/>
    <w:rsid w:val="1195866A"/>
    <w:rsid w:val="119BC196"/>
    <w:rsid w:val="11A9A196"/>
    <w:rsid w:val="11C5A4F5"/>
    <w:rsid w:val="11C8DBB6"/>
    <w:rsid w:val="11E582AF"/>
    <w:rsid w:val="120CD0AA"/>
    <w:rsid w:val="121D73A7"/>
    <w:rsid w:val="12219BBD"/>
    <w:rsid w:val="123F50F3"/>
    <w:rsid w:val="12741EF9"/>
    <w:rsid w:val="1282F128"/>
    <w:rsid w:val="12BFB658"/>
    <w:rsid w:val="12D7B93C"/>
    <w:rsid w:val="12DA2EAA"/>
    <w:rsid w:val="13237B5B"/>
    <w:rsid w:val="1335054D"/>
    <w:rsid w:val="13BAD4FD"/>
    <w:rsid w:val="13BD9E11"/>
    <w:rsid w:val="13DA7A8C"/>
    <w:rsid w:val="13E652F6"/>
    <w:rsid w:val="13EA4089"/>
    <w:rsid w:val="13F5421D"/>
    <w:rsid w:val="1410A735"/>
    <w:rsid w:val="14235BD9"/>
    <w:rsid w:val="1436EA70"/>
    <w:rsid w:val="14606A8E"/>
    <w:rsid w:val="147F436C"/>
    <w:rsid w:val="1487D39F"/>
    <w:rsid w:val="14B93A72"/>
    <w:rsid w:val="14E2A35F"/>
    <w:rsid w:val="14F3F479"/>
    <w:rsid w:val="1536752B"/>
    <w:rsid w:val="1537F156"/>
    <w:rsid w:val="1541508D"/>
    <w:rsid w:val="154B7D91"/>
    <w:rsid w:val="156D1E26"/>
    <w:rsid w:val="1587083F"/>
    <w:rsid w:val="15AFC447"/>
    <w:rsid w:val="15B81D0C"/>
    <w:rsid w:val="15BC411B"/>
    <w:rsid w:val="15DAAC6A"/>
    <w:rsid w:val="15DC173C"/>
    <w:rsid w:val="15FD68FF"/>
    <w:rsid w:val="16012F68"/>
    <w:rsid w:val="160DDCE4"/>
    <w:rsid w:val="166D9E34"/>
    <w:rsid w:val="16711B8B"/>
    <w:rsid w:val="1680FE3B"/>
    <w:rsid w:val="16923040"/>
    <w:rsid w:val="16B6E1C4"/>
    <w:rsid w:val="17305E3B"/>
    <w:rsid w:val="1731612B"/>
    <w:rsid w:val="1731E23E"/>
    <w:rsid w:val="174AD7CA"/>
    <w:rsid w:val="175FA0B7"/>
    <w:rsid w:val="176E6FF8"/>
    <w:rsid w:val="177A2423"/>
    <w:rsid w:val="1797CA3E"/>
    <w:rsid w:val="17C9DEAE"/>
    <w:rsid w:val="17E9BCC7"/>
    <w:rsid w:val="17F5F25D"/>
    <w:rsid w:val="17F60C7D"/>
    <w:rsid w:val="1812C3CA"/>
    <w:rsid w:val="181936DD"/>
    <w:rsid w:val="18495D97"/>
    <w:rsid w:val="188B8E8E"/>
    <w:rsid w:val="18BC5907"/>
    <w:rsid w:val="18C0C69A"/>
    <w:rsid w:val="18E8B0D4"/>
    <w:rsid w:val="1921442D"/>
    <w:rsid w:val="19C16EDB"/>
    <w:rsid w:val="19D59B8C"/>
    <w:rsid w:val="1A028D85"/>
    <w:rsid w:val="1A1CFFB4"/>
    <w:rsid w:val="1A28790F"/>
    <w:rsid w:val="1A4687CF"/>
    <w:rsid w:val="1A6344DA"/>
    <w:rsid w:val="1A72D64B"/>
    <w:rsid w:val="1A7F2326"/>
    <w:rsid w:val="1A9D4378"/>
    <w:rsid w:val="1AAE2F0B"/>
    <w:rsid w:val="1AB342D8"/>
    <w:rsid w:val="1AB8E93A"/>
    <w:rsid w:val="1AC5E941"/>
    <w:rsid w:val="1AD14A8E"/>
    <w:rsid w:val="1AF8EC9E"/>
    <w:rsid w:val="1B00D362"/>
    <w:rsid w:val="1B12890F"/>
    <w:rsid w:val="1B22FE16"/>
    <w:rsid w:val="1B453955"/>
    <w:rsid w:val="1B478421"/>
    <w:rsid w:val="1B62EC52"/>
    <w:rsid w:val="1B7AFA39"/>
    <w:rsid w:val="1BA22D05"/>
    <w:rsid w:val="1BBB69A9"/>
    <w:rsid w:val="1BD44EDC"/>
    <w:rsid w:val="1BE7024D"/>
    <w:rsid w:val="1BE91F9F"/>
    <w:rsid w:val="1BFA6082"/>
    <w:rsid w:val="1C0C1BB6"/>
    <w:rsid w:val="1C3D69B4"/>
    <w:rsid w:val="1C409701"/>
    <w:rsid w:val="1C52D39F"/>
    <w:rsid w:val="1C5EE8B2"/>
    <w:rsid w:val="1C74D151"/>
    <w:rsid w:val="1C7D3D11"/>
    <w:rsid w:val="1C80397C"/>
    <w:rsid w:val="1C86EB0C"/>
    <w:rsid w:val="1CA53F15"/>
    <w:rsid w:val="1CABD9CD"/>
    <w:rsid w:val="1CB430A0"/>
    <w:rsid w:val="1CEC4B8A"/>
    <w:rsid w:val="1D1437F1"/>
    <w:rsid w:val="1D25C14B"/>
    <w:rsid w:val="1D6552B1"/>
    <w:rsid w:val="1D7A3574"/>
    <w:rsid w:val="1D90A7BA"/>
    <w:rsid w:val="1D9CF470"/>
    <w:rsid w:val="1D9DAA7D"/>
    <w:rsid w:val="1DAEE151"/>
    <w:rsid w:val="1DCC6B41"/>
    <w:rsid w:val="1DD53588"/>
    <w:rsid w:val="1DF0BDD6"/>
    <w:rsid w:val="1E2F865A"/>
    <w:rsid w:val="1E4FA38F"/>
    <w:rsid w:val="1E661C93"/>
    <w:rsid w:val="1EBEC384"/>
    <w:rsid w:val="1EC5A9FE"/>
    <w:rsid w:val="1F03AB62"/>
    <w:rsid w:val="1F3FAD29"/>
    <w:rsid w:val="1F4BB4AA"/>
    <w:rsid w:val="1F777916"/>
    <w:rsid w:val="1F813102"/>
    <w:rsid w:val="1F81BD0B"/>
    <w:rsid w:val="1F9E8321"/>
    <w:rsid w:val="1FD13101"/>
    <w:rsid w:val="1FE22561"/>
    <w:rsid w:val="1FE2A24E"/>
    <w:rsid w:val="200D4966"/>
    <w:rsid w:val="20172E61"/>
    <w:rsid w:val="203C1A44"/>
    <w:rsid w:val="204C05DE"/>
    <w:rsid w:val="205F6C86"/>
    <w:rsid w:val="208D4B5E"/>
    <w:rsid w:val="209AA425"/>
    <w:rsid w:val="20AAACDE"/>
    <w:rsid w:val="20CE19D2"/>
    <w:rsid w:val="21190B46"/>
    <w:rsid w:val="212C5EC4"/>
    <w:rsid w:val="217FF279"/>
    <w:rsid w:val="219908CB"/>
    <w:rsid w:val="21A0B2C8"/>
    <w:rsid w:val="21DD9E73"/>
    <w:rsid w:val="21E44DB7"/>
    <w:rsid w:val="21EB6B82"/>
    <w:rsid w:val="21FF4EF4"/>
    <w:rsid w:val="223CA454"/>
    <w:rsid w:val="223DFA89"/>
    <w:rsid w:val="2241040D"/>
    <w:rsid w:val="22545686"/>
    <w:rsid w:val="2255B89E"/>
    <w:rsid w:val="225B7F42"/>
    <w:rsid w:val="225CC355"/>
    <w:rsid w:val="225EBA6B"/>
    <w:rsid w:val="22661995"/>
    <w:rsid w:val="226FB558"/>
    <w:rsid w:val="2273882E"/>
    <w:rsid w:val="22785B82"/>
    <w:rsid w:val="22872412"/>
    <w:rsid w:val="22A6427B"/>
    <w:rsid w:val="22AAA38D"/>
    <w:rsid w:val="230DA08A"/>
    <w:rsid w:val="232F2E57"/>
    <w:rsid w:val="23322345"/>
    <w:rsid w:val="233BE306"/>
    <w:rsid w:val="233DC070"/>
    <w:rsid w:val="2353D92D"/>
    <w:rsid w:val="235B06A0"/>
    <w:rsid w:val="2363CB1B"/>
    <w:rsid w:val="23A704CB"/>
    <w:rsid w:val="23C3FE52"/>
    <w:rsid w:val="23D6F621"/>
    <w:rsid w:val="2414F05E"/>
    <w:rsid w:val="24203015"/>
    <w:rsid w:val="243CE386"/>
    <w:rsid w:val="244654A7"/>
    <w:rsid w:val="2458D6A5"/>
    <w:rsid w:val="247CA325"/>
    <w:rsid w:val="24D592EA"/>
    <w:rsid w:val="25008FEE"/>
    <w:rsid w:val="25089CFF"/>
    <w:rsid w:val="25407E7F"/>
    <w:rsid w:val="2548850F"/>
    <w:rsid w:val="2553D391"/>
    <w:rsid w:val="255DA72E"/>
    <w:rsid w:val="25664CEC"/>
    <w:rsid w:val="256E4E30"/>
    <w:rsid w:val="25904788"/>
    <w:rsid w:val="25A474DA"/>
    <w:rsid w:val="25AE73D5"/>
    <w:rsid w:val="25B444DD"/>
    <w:rsid w:val="25CB31D1"/>
    <w:rsid w:val="25F43621"/>
    <w:rsid w:val="25FA84A0"/>
    <w:rsid w:val="26144DFB"/>
    <w:rsid w:val="262D456E"/>
    <w:rsid w:val="268ADB5D"/>
    <w:rsid w:val="268CDF07"/>
    <w:rsid w:val="26DF48FE"/>
    <w:rsid w:val="26E3BCE3"/>
    <w:rsid w:val="26E5F3F1"/>
    <w:rsid w:val="26EBFA28"/>
    <w:rsid w:val="26FC0F4B"/>
    <w:rsid w:val="271BD6C1"/>
    <w:rsid w:val="27522D52"/>
    <w:rsid w:val="275D850C"/>
    <w:rsid w:val="276DE371"/>
    <w:rsid w:val="27808465"/>
    <w:rsid w:val="278A01B8"/>
    <w:rsid w:val="279E6424"/>
    <w:rsid w:val="27BE5E2C"/>
    <w:rsid w:val="27DED40F"/>
    <w:rsid w:val="27F3E20F"/>
    <w:rsid w:val="28062428"/>
    <w:rsid w:val="28073DC7"/>
    <w:rsid w:val="280DBBF7"/>
    <w:rsid w:val="28245B68"/>
    <w:rsid w:val="282D75CE"/>
    <w:rsid w:val="285F2C12"/>
    <w:rsid w:val="28A9FBCC"/>
    <w:rsid w:val="28BED816"/>
    <w:rsid w:val="28C6F9F0"/>
    <w:rsid w:val="28F2485F"/>
    <w:rsid w:val="28FF3B31"/>
    <w:rsid w:val="291C1545"/>
    <w:rsid w:val="29356999"/>
    <w:rsid w:val="29392D16"/>
    <w:rsid w:val="294594C3"/>
    <w:rsid w:val="295227D5"/>
    <w:rsid w:val="29554DA5"/>
    <w:rsid w:val="297D42E5"/>
    <w:rsid w:val="299272EC"/>
    <w:rsid w:val="299967E8"/>
    <w:rsid w:val="299D2AEE"/>
    <w:rsid w:val="29A7F509"/>
    <w:rsid w:val="29AE328A"/>
    <w:rsid w:val="29B47E2E"/>
    <w:rsid w:val="29B81986"/>
    <w:rsid w:val="29C325B7"/>
    <w:rsid w:val="29C3780A"/>
    <w:rsid w:val="29C7E4E4"/>
    <w:rsid w:val="29CB95CC"/>
    <w:rsid w:val="29CFA4DF"/>
    <w:rsid w:val="2A275553"/>
    <w:rsid w:val="2A28C822"/>
    <w:rsid w:val="2A54441A"/>
    <w:rsid w:val="2A7847A3"/>
    <w:rsid w:val="2A7CFC8E"/>
    <w:rsid w:val="2A7E4333"/>
    <w:rsid w:val="2AA5E453"/>
    <w:rsid w:val="2ABC66DD"/>
    <w:rsid w:val="2ACA3C57"/>
    <w:rsid w:val="2AF1F2EC"/>
    <w:rsid w:val="2AF2B8FF"/>
    <w:rsid w:val="2AFB66B7"/>
    <w:rsid w:val="2B33001D"/>
    <w:rsid w:val="2B39E36E"/>
    <w:rsid w:val="2B4470BC"/>
    <w:rsid w:val="2B5E6E70"/>
    <w:rsid w:val="2B5ED41F"/>
    <w:rsid w:val="2B662250"/>
    <w:rsid w:val="2B8121D2"/>
    <w:rsid w:val="2B8EE115"/>
    <w:rsid w:val="2B9C4BB9"/>
    <w:rsid w:val="2BA3E0B9"/>
    <w:rsid w:val="2BBEE7F8"/>
    <w:rsid w:val="2BE64F46"/>
    <w:rsid w:val="2BF79567"/>
    <w:rsid w:val="2C0B0F6C"/>
    <w:rsid w:val="2C310A7F"/>
    <w:rsid w:val="2C44D285"/>
    <w:rsid w:val="2C53F9D8"/>
    <w:rsid w:val="2C7136DC"/>
    <w:rsid w:val="2C90278F"/>
    <w:rsid w:val="2CC682D7"/>
    <w:rsid w:val="2CDFA6B6"/>
    <w:rsid w:val="2CE69F97"/>
    <w:rsid w:val="2D1C60A0"/>
    <w:rsid w:val="2D3D70CD"/>
    <w:rsid w:val="2DCBE627"/>
    <w:rsid w:val="2DD93D95"/>
    <w:rsid w:val="2E0870CA"/>
    <w:rsid w:val="2E169054"/>
    <w:rsid w:val="2E299A6C"/>
    <w:rsid w:val="2E55E1CE"/>
    <w:rsid w:val="2E7A39E5"/>
    <w:rsid w:val="2EB35536"/>
    <w:rsid w:val="2EB5AFEE"/>
    <w:rsid w:val="2EDCFDFA"/>
    <w:rsid w:val="2EEEE6C9"/>
    <w:rsid w:val="2EF1C642"/>
    <w:rsid w:val="2EF23104"/>
    <w:rsid w:val="2EF63692"/>
    <w:rsid w:val="2F098322"/>
    <w:rsid w:val="2F1428DB"/>
    <w:rsid w:val="2F67269D"/>
    <w:rsid w:val="2FCFD5FB"/>
    <w:rsid w:val="2FE83F08"/>
    <w:rsid w:val="3000E80D"/>
    <w:rsid w:val="3014E1A5"/>
    <w:rsid w:val="30A79A28"/>
    <w:rsid w:val="30DBF6AF"/>
    <w:rsid w:val="30DE97A4"/>
    <w:rsid w:val="31322574"/>
    <w:rsid w:val="31339065"/>
    <w:rsid w:val="3146B800"/>
    <w:rsid w:val="3152DF1E"/>
    <w:rsid w:val="31779CD3"/>
    <w:rsid w:val="318D17B1"/>
    <w:rsid w:val="318E63A9"/>
    <w:rsid w:val="3192EC77"/>
    <w:rsid w:val="319737EA"/>
    <w:rsid w:val="31993B99"/>
    <w:rsid w:val="31AF8CC8"/>
    <w:rsid w:val="31CA6EB3"/>
    <w:rsid w:val="31D3D15A"/>
    <w:rsid w:val="320A7128"/>
    <w:rsid w:val="32300C2C"/>
    <w:rsid w:val="3246CCD9"/>
    <w:rsid w:val="325294B0"/>
    <w:rsid w:val="3265B70C"/>
    <w:rsid w:val="3277A2D9"/>
    <w:rsid w:val="328E1BC4"/>
    <w:rsid w:val="3298A71C"/>
    <w:rsid w:val="32A7380E"/>
    <w:rsid w:val="32DF850A"/>
    <w:rsid w:val="32F21BBD"/>
    <w:rsid w:val="33072B09"/>
    <w:rsid w:val="331607A6"/>
    <w:rsid w:val="331A124C"/>
    <w:rsid w:val="333EDDAF"/>
    <w:rsid w:val="3357BD92"/>
    <w:rsid w:val="336FCA06"/>
    <w:rsid w:val="3382F4DA"/>
    <w:rsid w:val="33AFC817"/>
    <w:rsid w:val="33DB0974"/>
    <w:rsid w:val="33E27573"/>
    <w:rsid w:val="33F0FE70"/>
    <w:rsid w:val="3443D91A"/>
    <w:rsid w:val="346C3F5E"/>
    <w:rsid w:val="3476828C"/>
    <w:rsid w:val="347C8AA6"/>
    <w:rsid w:val="349513D4"/>
    <w:rsid w:val="34AC4636"/>
    <w:rsid w:val="34CEBBBD"/>
    <w:rsid w:val="34D98E73"/>
    <w:rsid w:val="34DB50A9"/>
    <w:rsid w:val="34E620C9"/>
    <w:rsid w:val="34FD7B2B"/>
    <w:rsid w:val="35049671"/>
    <w:rsid w:val="350F6B64"/>
    <w:rsid w:val="35295AF8"/>
    <w:rsid w:val="35D7A470"/>
    <w:rsid w:val="35E22BDE"/>
    <w:rsid w:val="36019013"/>
    <w:rsid w:val="360859FB"/>
    <w:rsid w:val="360E0623"/>
    <w:rsid w:val="3637B4BD"/>
    <w:rsid w:val="3637B696"/>
    <w:rsid w:val="3675E1E2"/>
    <w:rsid w:val="368443F8"/>
    <w:rsid w:val="36D1851B"/>
    <w:rsid w:val="36E439C5"/>
    <w:rsid w:val="36E7A64D"/>
    <w:rsid w:val="37193282"/>
    <w:rsid w:val="37424393"/>
    <w:rsid w:val="374C3E3E"/>
    <w:rsid w:val="3768DB3A"/>
    <w:rsid w:val="38307753"/>
    <w:rsid w:val="384C5370"/>
    <w:rsid w:val="3855B6E5"/>
    <w:rsid w:val="385CAA76"/>
    <w:rsid w:val="386E0FFA"/>
    <w:rsid w:val="3877D036"/>
    <w:rsid w:val="387EBAF6"/>
    <w:rsid w:val="38900147"/>
    <w:rsid w:val="38A1C668"/>
    <w:rsid w:val="38A7F338"/>
    <w:rsid w:val="38BFBD24"/>
    <w:rsid w:val="38D90A24"/>
    <w:rsid w:val="38EF94D1"/>
    <w:rsid w:val="393DF21D"/>
    <w:rsid w:val="393ECC50"/>
    <w:rsid w:val="3969015D"/>
    <w:rsid w:val="3977C82D"/>
    <w:rsid w:val="3979A1C6"/>
    <w:rsid w:val="398140D2"/>
    <w:rsid w:val="399E1B85"/>
    <w:rsid w:val="3A18A562"/>
    <w:rsid w:val="3A41C494"/>
    <w:rsid w:val="3A605B2B"/>
    <w:rsid w:val="3AAC2F2E"/>
    <w:rsid w:val="3ABB562D"/>
    <w:rsid w:val="3B054C5F"/>
    <w:rsid w:val="3B16FB3B"/>
    <w:rsid w:val="3B17074C"/>
    <w:rsid w:val="3B381991"/>
    <w:rsid w:val="3B389684"/>
    <w:rsid w:val="3B50405A"/>
    <w:rsid w:val="3B513E87"/>
    <w:rsid w:val="3B9E9439"/>
    <w:rsid w:val="3BB8761A"/>
    <w:rsid w:val="3BC1E689"/>
    <w:rsid w:val="3BD4FC12"/>
    <w:rsid w:val="3C05E6AC"/>
    <w:rsid w:val="3C2AA3C4"/>
    <w:rsid w:val="3C472850"/>
    <w:rsid w:val="3C52BB9E"/>
    <w:rsid w:val="3C53188B"/>
    <w:rsid w:val="3C54D072"/>
    <w:rsid w:val="3C6B48D9"/>
    <w:rsid w:val="3C77B026"/>
    <w:rsid w:val="3C896095"/>
    <w:rsid w:val="3C8A0301"/>
    <w:rsid w:val="3C974470"/>
    <w:rsid w:val="3CA6E741"/>
    <w:rsid w:val="3CCC39EE"/>
    <w:rsid w:val="3CCF1543"/>
    <w:rsid w:val="3CE7A66E"/>
    <w:rsid w:val="3CFCEE90"/>
    <w:rsid w:val="3D077DC3"/>
    <w:rsid w:val="3D0FDF72"/>
    <w:rsid w:val="3D2807A3"/>
    <w:rsid w:val="3D2B0C84"/>
    <w:rsid w:val="3D2CF6A4"/>
    <w:rsid w:val="3D2EF9FB"/>
    <w:rsid w:val="3D5DEC4B"/>
    <w:rsid w:val="3D5EC39F"/>
    <w:rsid w:val="3D93352B"/>
    <w:rsid w:val="3DBFD064"/>
    <w:rsid w:val="3DCCA5AF"/>
    <w:rsid w:val="3DEDD379"/>
    <w:rsid w:val="3DFBCB9A"/>
    <w:rsid w:val="3E07C33D"/>
    <w:rsid w:val="3E095244"/>
    <w:rsid w:val="3E10E147"/>
    <w:rsid w:val="3E1BF09B"/>
    <w:rsid w:val="3E1E1909"/>
    <w:rsid w:val="3E4BC333"/>
    <w:rsid w:val="3E767B2D"/>
    <w:rsid w:val="3E833981"/>
    <w:rsid w:val="3EB175DF"/>
    <w:rsid w:val="3EBAB2DD"/>
    <w:rsid w:val="3EC84318"/>
    <w:rsid w:val="3ED87B84"/>
    <w:rsid w:val="3ED9144E"/>
    <w:rsid w:val="3EDBEDFE"/>
    <w:rsid w:val="3EE7F207"/>
    <w:rsid w:val="3F55F666"/>
    <w:rsid w:val="3F5A94FC"/>
    <w:rsid w:val="3F8CDFDB"/>
    <w:rsid w:val="3FB2E7A1"/>
    <w:rsid w:val="3FBC5B3E"/>
    <w:rsid w:val="3FDB8CB4"/>
    <w:rsid w:val="3FDE5339"/>
    <w:rsid w:val="3FF41DE4"/>
    <w:rsid w:val="3FFB2157"/>
    <w:rsid w:val="401166B4"/>
    <w:rsid w:val="40270FB3"/>
    <w:rsid w:val="402993C8"/>
    <w:rsid w:val="402D6ED2"/>
    <w:rsid w:val="40388892"/>
    <w:rsid w:val="4048C1B0"/>
    <w:rsid w:val="40533ABB"/>
    <w:rsid w:val="406494E7"/>
    <w:rsid w:val="4083CDE5"/>
    <w:rsid w:val="40944989"/>
    <w:rsid w:val="40A30570"/>
    <w:rsid w:val="40A5D6D6"/>
    <w:rsid w:val="40B17648"/>
    <w:rsid w:val="40D45B6A"/>
    <w:rsid w:val="40F4381F"/>
    <w:rsid w:val="40F5FD43"/>
    <w:rsid w:val="40FE07B7"/>
    <w:rsid w:val="410BAE3B"/>
    <w:rsid w:val="4123AA09"/>
    <w:rsid w:val="417EA8B5"/>
    <w:rsid w:val="418B3A5D"/>
    <w:rsid w:val="41D703EA"/>
    <w:rsid w:val="41E9CA7D"/>
    <w:rsid w:val="422F0893"/>
    <w:rsid w:val="424377C4"/>
    <w:rsid w:val="4246E46A"/>
    <w:rsid w:val="426E1090"/>
    <w:rsid w:val="42AD75DA"/>
    <w:rsid w:val="42B27DA3"/>
    <w:rsid w:val="42DFE797"/>
    <w:rsid w:val="4304F810"/>
    <w:rsid w:val="43165B43"/>
    <w:rsid w:val="43363375"/>
    <w:rsid w:val="433D8C84"/>
    <w:rsid w:val="433DD2D4"/>
    <w:rsid w:val="435025C0"/>
    <w:rsid w:val="4363543B"/>
    <w:rsid w:val="4386F858"/>
    <w:rsid w:val="4396CD7D"/>
    <w:rsid w:val="43B519CA"/>
    <w:rsid w:val="43CCCB32"/>
    <w:rsid w:val="43D18507"/>
    <w:rsid w:val="43EE0120"/>
    <w:rsid w:val="43F439E1"/>
    <w:rsid w:val="4407386B"/>
    <w:rsid w:val="44262A81"/>
    <w:rsid w:val="44295C2B"/>
    <w:rsid w:val="445354D5"/>
    <w:rsid w:val="445D0F99"/>
    <w:rsid w:val="44987E39"/>
    <w:rsid w:val="449EC704"/>
    <w:rsid w:val="44AE5D67"/>
    <w:rsid w:val="44B00F34"/>
    <w:rsid w:val="44C538ED"/>
    <w:rsid w:val="44CE9A7B"/>
    <w:rsid w:val="44FEDE76"/>
    <w:rsid w:val="45048E73"/>
    <w:rsid w:val="45057271"/>
    <w:rsid w:val="450DEE8B"/>
    <w:rsid w:val="4523A190"/>
    <w:rsid w:val="452D3059"/>
    <w:rsid w:val="458F33E4"/>
    <w:rsid w:val="45D8D853"/>
    <w:rsid w:val="4635DFD3"/>
    <w:rsid w:val="4638DC83"/>
    <w:rsid w:val="466D4AE1"/>
    <w:rsid w:val="46809E83"/>
    <w:rsid w:val="468C5E13"/>
    <w:rsid w:val="468CD15F"/>
    <w:rsid w:val="46AED6E3"/>
    <w:rsid w:val="46B7EFAC"/>
    <w:rsid w:val="46B95778"/>
    <w:rsid w:val="46BEEEC5"/>
    <w:rsid w:val="46C50D56"/>
    <w:rsid w:val="46F1343D"/>
    <w:rsid w:val="46FF43AF"/>
    <w:rsid w:val="4720C998"/>
    <w:rsid w:val="47340D1A"/>
    <w:rsid w:val="473B0E77"/>
    <w:rsid w:val="47471FA4"/>
    <w:rsid w:val="475FFC95"/>
    <w:rsid w:val="4786592E"/>
    <w:rsid w:val="47869C22"/>
    <w:rsid w:val="479D6CCC"/>
    <w:rsid w:val="47AFE15F"/>
    <w:rsid w:val="47B5FF97"/>
    <w:rsid w:val="47C2568D"/>
    <w:rsid w:val="480D8D67"/>
    <w:rsid w:val="48302D0D"/>
    <w:rsid w:val="486A1365"/>
    <w:rsid w:val="487719DC"/>
    <w:rsid w:val="487E758A"/>
    <w:rsid w:val="489EE74D"/>
    <w:rsid w:val="48BBE2F9"/>
    <w:rsid w:val="48E0EF72"/>
    <w:rsid w:val="48F84A6B"/>
    <w:rsid w:val="49015395"/>
    <w:rsid w:val="491BDCD2"/>
    <w:rsid w:val="49272907"/>
    <w:rsid w:val="4930DC2D"/>
    <w:rsid w:val="493C561C"/>
    <w:rsid w:val="49491766"/>
    <w:rsid w:val="49881235"/>
    <w:rsid w:val="49882EFC"/>
    <w:rsid w:val="4989E7AE"/>
    <w:rsid w:val="499C6FA5"/>
    <w:rsid w:val="49A28DC3"/>
    <w:rsid w:val="49B08297"/>
    <w:rsid w:val="49BE22D4"/>
    <w:rsid w:val="49DFDFE5"/>
    <w:rsid w:val="49FC2D55"/>
    <w:rsid w:val="4A030F4B"/>
    <w:rsid w:val="4A124199"/>
    <w:rsid w:val="4A164DA5"/>
    <w:rsid w:val="4A26B6CD"/>
    <w:rsid w:val="4A279084"/>
    <w:rsid w:val="4A44E44D"/>
    <w:rsid w:val="4A61B53A"/>
    <w:rsid w:val="4A85DACD"/>
    <w:rsid w:val="4A901F4C"/>
    <w:rsid w:val="4AA75451"/>
    <w:rsid w:val="4AAD7D6F"/>
    <w:rsid w:val="4AD20CC1"/>
    <w:rsid w:val="4B0E3010"/>
    <w:rsid w:val="4B172F96"/>
    <w:rsid w:val="4B2F19EE"/>
    <w:rsid w:val="4B3AF180"/>
    <w:rsid w:val="4B43D0E1"/>
    <w:rsid w:val="4B52B1DE"/>
    <w:rsid w:val="4B54632D"/>
    <w:rsid w:val="4B5EE722"/>
    <w:rsid w:val="4B6414AB"/>
    <w:rsid w:val="4B9591E2"/>
    <w:rsid w:val="4BC696AF"/>
    <w:rsid w:val="4BDA9506"/>
    <w:rsid w:val="4C6335C1"/>
    <w:rsid w:val="4C77D717"/>
    <w:rsid w:val="4C9B4C94"/>
    <w:rsid w:val="4CA01660"/>
    <w:rsid w:val="4CC0D250"/>
    <w:rsid w:val="4CC495CA"/>
    <w:rsid w:val="4CC6C9C1"/>
    <w:rsid w:val="4CF5DCC6"/>
    <w:rsid w:val="4D10B5F1"/>
    <w:rsid w:val="4D5797F1"/>
    <w:rsid w:val="4D5EA398"/>
    <w:rsid w:val="4D9818F9"/>
    <w:rsid w:val="4DAD76AE"/>
    <w:rsid w:val="4DC1B12D"/>
    <w:rsid w:val="4DD0FEC0"/>
    <w:rsid w:val="4DD93E7D"/>
    <w:rsid w:val="4DF00C01"/>
    <w:rsid w:val="4DF20A3A"/>
    <w:rsid w:val="4DF8C5F0"/>
    <w:rsid w:val="4DFB569E"/>
    <w:rsid w:val="4E0024D4"/>
    <w:rsid w:val="4E10C07C"/>
    <w:rsid w:val="4E3A3487"/>
    <w:rsid w:val="4E48E0A1"/>
    <w:rsid w:val="4E7A7C60"/>
    <w:rsid w:val="4EA16EB1"/>
    <w:rsid w:val="4EA7D342"/>
    <w:rsid w:val="4EEB1883"/>
    <w:rsid w:val="4F073F29"/>
    <w:rsid w:val="4F1664B6"/>
    <w:rsid w:val="4F2B5BEE"/>
    <w:rsid w:val="4F438576"/>
    <w:rsid w:val="4F5B7260"/>
    <w:rsid w:val="4F63430A"/>
    <w:rsid w:val="4F991787"/>
    <w:rsid w:val="4FE7964E"/>
    <w:rsid w:val="50114D74"/>
    <w:rsid w:val="502692B7"/>
    <w:rsid w:val="5028A1C6"/>
    <w:rsid w:val="50747AA1"/>
    <w:rsid w:val="50874B70"/>
    <w:rsid w:val="5090D9E8"/>
    <w:rsid w:val="50F4CDF4"/>
    <w:rsid w:val="50FB6D0B"/>
    <w:rsid w:val="510DB87D"/>
    <w:rsid w:val="5125249E"/>
    <w:rsid w:val="512C7D54"/>
    <w:rsid w:val="51408574"/>
    <w:rsid w:val="51602675"/>
    <w:rsid w:val="5173C7A8"/>
    <w:rsid w:val="51805C30"/>
    <w:rsid w:val="519FECE0"/>
    <w:rsid w:val="5204DFE0"/>
    <w:rsid w:val="5208BC07"/>
    <w:rsid w:val="520A48AE"/>
    <w:rsid w:val="52136359"/>
    <w:rsid w:val="5254DAEF"/>
    <w:rsid w:val="52570BDA"/>
    <w:rsid w:val="5257F3D2"/>
    <w:rsid w:val="5267D54B"/>
    <w:rsid w:val="5283C831"/>
    <w:rsid w:val="52A0E0AF"/>
    <w:rsid w:val="52A1626E"/>
    <w:rsid w:val="52ABEC8A"/>
    <w:rsid w:val="52BF9043"/>
    <w:rsid w:val="52C61C89"/>
    <w:rsid w:val="52C7B146"/>
    <w:rsid w:val="52E243C9"/>
    <w:rsid w:val="52EC1CDA"/>
    <w:rsid w:val="52F4E805"/>
    <w:rsid w:val="53102F97"/>
    <w:rsid w:val="53110669"/>
    <w:rsid w:val="5342CE81"/>
    <w:rsid w:val="535E97A9"/>
    <w:rsid w:val="536AACCE"/>
    <w:rsid w:val="53AC4F40"/>
    <w:rsid w:val="53C7E436"/>
    <w:rsid w:val="53D6F751"/>
    <w:rsid w:val="542EFE76"/>
    <w:rsid w:val="545923B5"/>
    <w:rsid w:val="54B54073"/>
    <w:rsid w:val="54EC31AB"/>
    <w:rsid w:val="54F7B069"/>
    <w:rsid w:val="5512EFAC"/>
    <w:rsid w:val="5518E328"/>
    <w:rsid w:val="5519172F"/>
    <w:rsid w:val="551D0C3A"/>
    <w:rsid w:val="554E441B"/>
    <w:rsid w:val="55675EAF"/>
    <w:rsid w:val="55B21339"/>
    <w:rsid w:val="55BC3900"/>
    <w:rsid w:val="55E05D88"/>
    <w:rsid w:val="5612A8CE"/>
    <w:rsid w:val="562F82C7"/>
    <w:rsid w:val="56387CBD"/>
    <w:rsid w:val="5643D1C7"/>
    <w:rsid w:val="56462FA8"/>
    <w:rsid w:val="56466473"/>
    <w:rsid w:val="565D4249"/>
    <w:rsid w:val="56616002"/>
    <w:rsid w:val="5705C4B2"/>
    <w:rsid w:val="571698B1"/>
    <w:rsid w:val="5723F743"/>
    <w:rsid w:val="5738BA60"/>
    <w:rsid w:val="57A9179E"/>
    <w:rsid w:val="57D5E695"/>
    <w:rsid w:val="57F5F362"/>
    <w:rsid w:val="582D3219"/>
    <w:rsid w:val="58746625"/>
    <w:rsid w:val="588C2DEC"/>
    <w:rsid w:val="588E0383"/>
    <w:rsid w:val="58A99329"/>
    <w:rsid w:val="591BEDCD"/>
    <w:rsid w:val="592880E6"/>
    <w:rsid w:val="5929B17A"/>
    <w:rsid w:val="59406B69"/>
    <w:rsid w:val="594BFB49"/>
    <w:rsid w:val="598B929B"/>
    <w:rsid w:val="59905E8F"/>
    <w:rsid w:val="59B2F5A6"/>
    <w:rsid w:val="59E9625A"/>
    <w:rsid w:val="59EF3F11"/>
    <w:rsid w:val="5A446CC0"/>
    <w:rsid w:val="5A78E5D2"/>
    <w:rsid w:val="5A7D6E0B"/>
    <w:rsid w:val="5A96BA9F"/>
    <w:rsid w:val="5AC602EE"/>
    <w:rsid w:val="5AF1BA2D"/>
    <w:rsid w:val="5AF2A8F9"/>
    <w:rsid w:val="5AF7DCA9"/>
    <w:rsid w:val="5AFECD07"/>
    <w:rsid w:val="5B01B0B1"/>
    <w:rsid w:val="5B431C19"/>
    <w:rsid w:val="5B506E95"/>
    <w:rsid w:val="5B5C4BB6"/>
    <w:rsid w:val="5B67AE45"/>
    <w:rsid w:val="5B713FE9"/>
    <w:rsid w:val="5BB54B5F"/>
    <w:rsid w:val="5BB8CD1A"/>
    <w:rsid w:val="5BBE635C"/>
    <w:rsid w:val="5BC56E9B"/>
    <w:rsid w:val="5BC7B202"/>
    <w:rsid w:val="5BC82457"/>
    <w:rsid w:val="5BD293E1"/>
    <w:rsid w:val="5BD6955E"/>
    <w:rsid w:val="5BE6DF9D"/>
    <w:rsid w:val="5BE9EF46"/>
    <w:rsid w:val="5C15B4BB"/>
    <w:rsid w:val="5C2043AA"/>
    <w:rsid w:val="5C3CE7E2"/>
    <w:rsid w:val="5C497CA4"/>
    <w:rsid w:val="5C50EB1F"/>
    <w:rsid w:val="5C647EEE"/>
    <w:rsid w:val="5C7A0CD8"/>
    <w:rsid w:val="5C98542F"/>
    <w:rsid w:val="5CBB758A"/>
    <w:rsid w:val="5CBDB3D1"/>
    <w:rsid w:val="5CC13710"/>
    <w:rsid w:val="5CCFB7CF"/>
    <w:rsid w:val="5CD03CCA"/>
    <w:rsid w:val="5D066403"/>
    <w:rsid w:val="5D10BB6B"/>
    <w:rsid w:val="5D13CAF3"/>
    <w:rsid w:val="5D28B0E6"/>
    <w:rsid w:val="5D2A9C47"/>
    <w:rsid w:val="5D3DB8BE"/>
    <w:rsid w:val="5DC5A1A1"/>
    <w:rsid w:val="5DCC7683"/>
    <w:rsid w:val="5E15DB14"/>
    <w:rsid w:val="5E3A774F"/>
    <w:rsid w:val="5E3D0305"/>
    <w:rsid w:val="5E551A47"/>
    <w:rsid w:val="5E56A61F"/>
    <w:rsid w:val="5E6443F1"/>
    <w:rsid w:val="5E67F6A5"/>
    <w:rsid w:val="5E6A649E"/>
    <w:rsid w:val="5E74A496"/>
    <w:rsid w:val="5E99845F"/>
    <w:rsid w:val="5EA3EB75"/>
    <w:rsid w:val="5EA8B1BC"/>
    <w:rsid w:val="5EC14484"/>
    <w:rsid w:val="5ECC78B5"/>
    <w:rsid w:val="5EDC7417"/>
    <w:rsid w:val="5EE39557"/>
    <w:rsid w:val="5EFE62A2"/>
    <w:rsid w:val="5F090045"/>
    <w:rsid w:val="5F16F682"/>
    <w:rsid w:val="5F3CBFB0"/>
    <w:rsid w:val="5F5817A7"/>
    <w:rsid w:val="5F62547D"/>
    <w:rsid w:val="5FA15263"/>
    <w:rsid w:val="5FA9B288"/>
    <w:rsid w:val="5FAB1FB6"/>
    <w:rsid w:val="5FAC40B9"/>
    <w:rsid w:val="600EDC09"/>
    <w:rsid w:val="601967E0"/>
    <w:rsid w:val="601BC693"/>
    <w:rsid w:val="602E7119"/>
    <w:rsid w:val="6032843E"/>
    <w:rsid w:val="60355E2F"/>
    <w:rsid w:val="604F0011"/>
    <w:rsid w:val="6057A409"/>
    <w:rsid w:val="605F7DA8"/>
    <w:rsid w:val="60714B99"/>
    <w:rsid w:val="60A530C6"/>
    <w:rsid w:val="60B1AA3B"/>
    <w:rsid w:val="60C2521C"/>
    <w:rsid w:val="60CCA272"/>
    <w:rsid w:val="60D650F7"/>
    <w:rsid w:val="60E74FCF"/>
    <w:rsid w:val="61123C84"/>
    <w:rsid w:val="6123FC9E"/>
    <w:rsid w:val="6148437A"/>
    <w:rsid w:val="614EAF18"/>
    <w:rsid w:val="61806102"/>
    <w:rsid w:val="61879889"/>
    <w:rsid w:val="61A9A16D"/>
    <w:rsid w:val="61CD444C"/>
    <w:rsid w:val="61CD8CD3"/>
    <w:rsid w:val="61DFA3E5"/>
    <w:rsid w:val="61E782D5"/>
    <w:rsid w:val="61FEF915"/>
    <w:rsid w:val="6206F940"/>
    <w:rsid w:val="62190B77"/>
    <w:rsid w:val="627E7D92"/>
    <w:rsid w:val="6282ADFC"/>
    <w:rsid w:val="62862B51"/>
    <w:rsid w:val="62A0E165"/>
    <w:rsid w:val="62FEDD36"/>
    <w:rsid w:val="6327046A"/>
    <w:rsid w:val="63343185"/>
    <w:rsid w:val="635EFA1A"/>
    <w:rsid w:val="6364AC72"/>
    <w:rsid w:val="63864FB2"/>
    <w:rsid w:val="638FFC67"/>
    <w:rsid w:val="6395B403"/>
    <w:rsid w:val="639B2F80"/>
    <w:rsid w:val="63C3F0D2"/>
    <w:rsid w:val="63CC3C9B"/>
    <w:rsid w:val="63CD7D18"/>
    <w:rsid w:val="64332CC9"/>
    <w:rsid w:val="643DE678"/>
    <w:rsid w:val="64559A02"/>
    <w:rsid w:val="646D1140"/>
    <w:rsid w:val="649504A8"/>
    <w:rsid w:val="64A3D7B3"/>
    <w:rsid w:val="64BC7FEE"/>
    <w:rsid w:val="64F7B573"/>
    <w:rsid w:val="65172BF2"/>
    <w:rsid w:val="651E15E8"/>
    <w:rsid w:val="65274EC5"/>
    <w:rsid w:val="653171BA"/>
    <w:rsid w:val="654418C8"/>
    <w:rsid w:val="6552B427"/>
    <w:rsid w:val="656BEAAD"/>
    <w:rsid w:val="657FB07B"/>
    <w:rsid w:val="659E3F2F"/>
    <w:rsid w:val="659E4E19"/>
    <w:rsid w:val="65ACA027"/>
    <w:rsid w:val="65ADE251"/>
    <w:rsid w:val="65C81869"/>
    <w:rsid w:val="65FC9F35"/>
    <w:rsid w:val="66327454"/>
    <w:rsid w:val="66BC6B05"/>
    <w:rsid w:val="66C4A57C"/>
    <w:rsid w:val="66CC4F58"/>
    <w:rsid w:val="66D90071"/>
    <w:rsid w:val="66E9941D"/>
    <w:rsid w:val="670F4639"/>
    <w:rsid w:val="672A2A72"/>
    <w:rsid w:val="6748EA5E"/>
    <w:rsid w:val="67944280"/>
    <w:rsid w:val="67C3F8F0"/>
    <w:rsid w:val="67DA13A6"/>
    <w:rsid w:val="68118FC7"/>
    <w:rsid w:val="684BA370"/>
    <w:rsid w:val="68587108"/>
    <w:rsid w:val="6872B8B9"/>
    <w:rsid w:val="688C976C"/>
    <w:rsid w:val="688FAB63"/>
    <w:rsid w:val="689B4379"/>
    <w:rsid w:val="68B461EA"/>
    <w:rsid w:val="68B7DAA9"/>
    <w:rsid w:val="68C30625"/>
    <w:rsid w:val="68CF826C"/>
    <w:rsid w:val="68D2EC42"/>
    <w:rsid w:val="68E0C8EE"/>
    <w:rsid w:val="68EADE4E"/>
    <w:rsid w:val="68EBF1DE"/>
    <w:rsid w:val="68F26548"/>
    <w:rsid w:val="6907132A"/>
    <w:rsid w:val="693623DE"/>
    <w:rsid w:val="69370860"/>
    <w:rsid w:val="696A40E6"/>
    <w:rsid w:val="696CFF58"/>
    <w:rsid w:val="69820C25"/>
    <w:rsid w:val="698C0DB1"/>
    <w:rsid w:val="698F623A"/>
    <w:rsid w:val="699601CD"/>
    <w:rsid w:val="69C26753"/>
    <w:rsid w:val="69C82DB2"/>
    <w:rsid w:val="69D57D2A"/>
    <w:rsid w:val="69E8C0F5"/>
    <w:rsid w:val="69FAECA2"/>
    <w:rsid w:val="6A1D4B53"/>
    <w:rsid w:val="6A2D95C8"/>
    <w:rsid w:val="6A2EA9C5"/>
    <w:rsid w:val="6A417A63"/>
    <w:rsid w:val="6A47447A"/>
    <w:rsid w:val="6A5AD033"/>
    <w:rsid w:val="6A5CAFE9"/>
    <w:rsid w:val="6A6BEBA7"/>
    <w:rsid w:val="6A81DEF0"/>
    <w:rsid w:val="6A927B91"/>
    <w:rsid w:val="6AD1085D"/>
    <w:rsid w:val="6AE6E7F7"/>
    <w:rsid w:val="6B01A79F"/>
    <w:rsid w:val="6B0BE349"/>
    <w:rsid w:val="6B2DEB6A"/>
    <w:rsid w:val="6B561ED3"/>
    <w:rsid w:val="6B95AC8C"/>
    <w:rsid w:val="6B990D1E"/>
    <w:rsid w:val="6BC63AE9"/>
    <w:rsid w:val="6BDDEA8E"/>
    <w:rsid w:val="6BE3E4E7"/>
    <w:rsid w:val="6BEBDA64"/>
    <w:rsid w:val="6BECB277"/>
    <w:rsid w:val="6C345C28"/>
    <w:rsid w:val="6C362CF1"/>
    <w:rsid w:val="6C683254"/>
    <w:rsid w:val="6C86D00F"/>
    <w:rsid w:val="6CCD4449"/>
    <w:rsid w:val="6CD3322A"/>
    <w:rsid w:val="6CDC9249"/>
    <w:rsid w:val="6CDD103C"/>
    <w:rsid w:val="6CE02D72"/>
    <w:rsid w:val="6D0DF9E0"/>
    <w:rsid w:val="6D18B952"/>
    <w:rsid w:val="6D207DEF"/>
    <w:rsid w:val="6D209FE5"/>
    <w:rsid w:val="6DD3D9F6"/>
    <w:rsid w:val="6DD8E568"/>
    <w:rsid w:val="6DF9E90F"/>
    <w:rsid w:val="6E115B58"/>
    <w:rsid w:val="6E247A79"/>
    <w:rsid w:val="6E2644FA"/>
    <w:rsid w:val="6E3D9126"/>
    <w:rsid w:val="6E655FAA"/>
    <w:rsid w:val="6E9807AB"/>
    <w:rsid w:val="6E9A4129"/>
    <w:rsid w:val="6EC941AA"/>
    <w:rsid w:val="6EEE898C"/>
    <w:rsid w:val="6EF8EA39"/>
    <w:rsid w:val="6EF9004F"/>
    <w:rsid w:val="6F4C3A94"/>
    <w:rsid w:val="6F6D8A13"/>
    <w:rsid w:val="6F781016"/>
    <w:rsid w:val="6F80B1AA"/>
    <w:rsid w:val="6FCCE56C"/>
    <w:rsid w:val="6FDD530E"/>
    <w:rsid w:val="6FE0E450"/>
    <w:rsid w:val="6FFF2540"/>
    <w:rsid w:val="7009F8D6"/>
    <w:rsid w:val="700FE8CE"/>
    <w:rsid w:val="701C0B77"/>
    <w:rsid w:val="706447D6"/>
    <w:rsid w:val="706BFEB3"/>
    <w:rsid w:val="707EF49A"/>
    <w:rsid w:val="70AC99F8"/>
    <w:rsid w:val="70B56D60"/>
    <w:rsid w:val="710365CC"/>
    <w:rsid w:val="710662ED"/>
    <w:rsid w:val="71102F08"/>
    <w:rsid w:val="7135CADF"/>
    <w:rsid w:val="7142C14F"/>
    <w:rsid w:val="7148176B"/>
    <w:rsid w:val="71520C9C"/>
    <w:rsid w:val="7168EDAE"/>
    <w:rsid w:val="716B6712"/>
    <w:rsid w:val="71894875"/>
    <w:rsid w:val="71967A12"/>
    <w:rsid w:val="71B550D4"/>
    <w:rsid w:val="71B9F043"/>
    <w:rsid w:val="71E201DF"/>
    <w:rsid w:val="71E4FC9D"/>
    <w:rsid w:val="72027B8B"/>
    <w:rsid w:val="7250714F"/>
    <w:rsid w:val="726614F9"/>
    <w:rsid w:val="728BFC17"/>
    <w:rsid w:val="72A83802"/>
    <w:rsid w:val="72AF13E4"/>
    <w:rsid w:val="72D7B5EA"/>
    <w:rsid w:val="72D985D3"/>
    <w:rsid w:val="72DD67A6"/>
    <w:rsid w:val="72E0AB22"/>
    <w:rsid w:val="72F13FC1"/>
    <w:rsid w:val="7321B5C0"/>
    <w:rsid w:val="73273757"/>
    <w:rsid w:val="73542E10"/>
    <w:rsid w:val="738B4BB6"/>
    <w:rsid w:val="738CA3A5"/>
    <w:rsid w:val="73924A6D"/>
    <w:rsid w:val="73A05A98"/>
    <w:rsid w:val="73A58601"/>
    <w:rsid w:val="73A9304C"/>
    <w:rsid w:val="73B13B98"/>
    <w:rsid w:val="73CB8AFA"/>
    <w:rsid w:val="73F439B5"/>
    <w:rsid w:val="742A376E"/>
    <w:rsid w:val="742DBF42"/>
    <w:rsid w:val="744E99DA"/>
    <w:rsid w:val="74672546"/>
    <w:rsid w:val="748A7538"/>
    <w:rsid w:val="7498CAA0"/>
    <w:rsid w:val="749B7D9B"/>
    <w:rsid w:val="74A2CEAF"/>
    <w:rsid w:val="74B3AFEB"/>
    <w:rsid w:val="74C239AE"/>
    <w:rsid w:val="74DDE348"/>
    <w:rsid w:val="74F335AA"/>
    <w:rsid w:val="74F68964"/>
    <w:rsid w:val="75152729"/>
    <w:rsid w:val="7517F71D"/>
    <w:rsid w:val="753B452C"/>
    <w:rsid w:val="75488B74"/>
    <w:rsid w:val="756871FF"/>
    <w:rsid w:val="75734FDB"/>
    <w:rsid w:val="758AE0E5"/>
    <w:rsid w:val="75978DDD"/>
    <w:rsid w:val="759F9F92"/>
    <w:rsid w:val="75ABB63C"/>
    <w:rsid w:val="75C0B925"/>
    <w:rsid w:val="75D89355"/>
    <w:rsid w:val="7629CB0C"/>
    <w:rsid w:val="765495B4"/>
    <w:rsid w:val="7669D50A"/>
    <w:rsid w:val="766DA03C"/>
    <w:rsid w:val="769C9A82"/>
    <w:rsid w:val="76A24089"/>
    <w:rsid w:val="76DD7461"/>
    <w:rsid w:val="7729362F"/>
    <w:rsid w:val="774DDB66"/>
    <w:rsid w:val="7755330A"/>
    <w:rsid w:val="7788753B"/>
    <w:rsid w:val="778B649C"/>
    <w:rsid w:val="77999DC3"/>
    <w:rsid w:val="779A78CF"/>
    <w:rsid w:val="77B9DC0B"/>
    <w:rsid w:val="77BBEE91"/>
    <w:rsid w:val="77E9C9C9"/>
    <w:rsid w:val="77FDD4C9"/>
    <w:rsid w:val="78133C26"/>
    <w:rsid w:val="784CCB71"/>
    <w:rsid w:val="7878E469"/>
    <w:rsid w:val="78985047"/>
    <w:rsid w:val="78990018"/>
    <w:rsid w:val="790257A5"/>
    <w:rsid w:val="79171389"/>
    <w:rsid w:val="7918F9FC"/>
    <w:rsid w:val="794A8609"/>
    <w:rsid w:val="795F47E7"/>
    <w:rsid w:val="79680AA0"/>
    <w:rsid w:val="79A4CF48"/>
    <w:rsid w:val="79B9F15F"/>
    <w:rsid w:val="79C4FFB8"/>
    <w:rsid w:val="79C76883"/>
    <w:rsid w:val="79DDAB34"/>
    <w:rsid w:val="7A0CF8C0"/>
    <w:rsid w:val="7A256F5B"/>
    <w:rsid w:val="7A4AEE0A"/>
    <w:rsid w:val="7A83E5FE"/>
    <w:rsid w:val="7A969998"/>
    <w:rsid w:val="7ABFA1A8"/>
    <w:rsid w:val="7B1A9250"/>
    <w:rsid w:val="7B28279B"/>
    <w:rsid w:val="7B48B868"/>
    <w:rsid w:val="7B57B22A"/>
    <w:rsid w:val="7B64BD81"/>
    <w:rsid w:val="7B96E316"/>
    <w:rsid w:val="7BB8D4A8"/>
    <w:rsid w:val="7BD095A1"/>
    <w:rsid w:val="7BF140F7"/>
    <w:rsid w:val="7C0D6627"/>
    <w:rsid w:val="7C0DD1DB"/>
    <w:rsid w:val="7C1C0205"/>
    <w:rsid w:val="7C32EA2A"/>
    <w:rsid w:val="7C461DCF"/>
    <w:rsid w:val="7C647D85"/>
    <w:rsid w:val="7C7AFC1B"/>
    <w:rsid w:val="7C8EDA8D"/>
    <w:rsid w:val="7CC4B1C5"/>
    <w:rsid w:val="7CD31B00"/>
    <w:rsid w:val="7CDBD3EF"/>
    <w:rsid w:val="7D076846"/>
    <w:rsid w:val="7D12707F"/>
    <w:rsid w:val="7D221702"/>
    <w:rsid w:val="7D3163C3"/>
    <w:rsid w:val="7D4044D1"/>
    <w:rsid w:val="7D707785"/>
    <w:rsid w:val="7D7C82B8"/>
    <w:rsid w:val="7D8D3A1A"/>
    <w:rsid w:val="7D99B7DE"/>
    <w:rsid w:val="7DA93FAB"/>
    <w:rsid w:val="7DAFADAA"/>
    <w:rsid w:val="7E21EF6E"/>
    <w:rsid w:val="7E3FE13D"/>
    <w:rsid w:val="7E858B1E"/>
    <w:rsid w:val="7E8B42CA"/>
    <w:rsid w:val="7E9D9E0C"/>
    <w:rsid w:val="7EDEF3DA"/>
    <w:rsid w:val="7EFD3851"/>
    <w:rsid w:val="7F05BBFF"/>
    <w:rsid w:val="7F203A31"/>
    <w:rsid w:val="7F801F80"/>
    <w:rsid w:val="7F814696"/>
    <w:rsid w:val="7F891C17"/>
    <w:rsid w:val="7FB92E53"/>
    <w:rsid w:val="7FCF11E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E4AF0"/>
  <w15:docId w15:val="{6A29874A-14A6-47BE-9086-C323760E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C8F"/>
    <w:pPr>
      <w:suppressAutoHyphens/>
    </w:pPr>
    <w:rPr>
      <w:rFonts w:ascii="Liberation Serif" w:eastAsia="Noto Sans CJK SC Regular" w:hAnsi="Liberation Serif" w:cs="FreeSans"/>
      <w:sz w:val="24"/>
      <w:szCs w:val="24"/>
      <w:lang w:val="en-GB" w:bidi="hi-IN"/>
    </w:rPr>
  </w:style>
  <w:style w:type="paragraph" w:styleId="Heading1">
    <w:name w:val="heading 1"/>
    <w:basedOn w:val="Heading"/>
    <w:qFormat/>
    <w:rsid w:val="00914C8F"/>
    <w:pPr>
      <w:outlineLvl w:val="0"/>
    </w:pPr>
    <w:rPr>
      <w:rFonts w:ascii="Liberation Serif" w:hAnsi="Liberation Serif"/>
      <w:b/>
      <w:bCs/>
      <w:sz w:val="48"/>
      <w:szCs w:val="48"/>
    </w:rPr>
  </w:style>
  <w:style w:type="paragraph" w:styleId="Heading2">
    <w:name w:val="heading 2"/>
    <w:basedOn w:val="Normal"/>
    <w:next w:val="Normal"/>
    <w:link w:val="Heading2Char"/>
    <w:uiPriority w:val="9"/>
    <w:unhideWhenUsed/>
    <w:qFormat/>
    <w:rsid w:val="00EE3684"/>
    <w:pPr>
      <w:keepNext/>
      <w:keepLines/>
      <w:spacing w:before="260" w:after="260" w:line="416" w:lineRule="auto"/>
      <w:outlineLvl w:val="1"/>
    </w:pPr>
    <w:rPr>
      <w:rFonts w:asciiTheme="majorHAnsi" w:eastAsiaTheme="majorEastAsia" w:hAnsiTheme="majorHAnsi" w:cs="Mangal"/>
      <w:b/>
      <w:bCs/>
      <w:sz w:val="32"/>
      <w:szCs w:val="29"/>
    </w:rPr>
  </w:style>
  <w:style w:type="paragraph" w:styleId="Heading3">
    <w:name w:val="heading 3"/>
    <w:basedOn w:val="Heading"/>
    <w:qFormat/>
    <w:rsid w:val="00914C8F"/>
    <w:pPr>
      <w:spacing w:before="140"/>
      <w:outlineLvl w:val="2"/>
    </w:pPr>
    <w:rPr>
      <w:rFonts w:ascii="Liberation Serif"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basedOn w:val="DefaultParagraphFont"/>
    <w:link w:val="1"/>
    <w:qFormat/>
    <w:rsid w:val="00914C8F"/>
    <w:rPr>
      <w:rFonts w:ascii="Liberation Serif" w:eastAsia="Noto Sans CJK SC Regular" w:hAnsi="Liberation Serif" w:cs="FreeSans"/>
      <w:b/>
      <w:bCs/>
      <w:sz w:val="48"/>
      <w:szCs w:val="48"/>
      <w:lang w:val="en-GB" w:bidi="hi-IN"/>
    </w:rPr>
  </w:style>
  <w:style w:type="character" w:customStyle="1" w:styleId="3Char">
    <w:name w:val="标题 3 Char"/>
    <w:basedOn w:val="DefaultParagraphFont"/>
    <w:link w:val="3"/>
    <w:qFormat/>
    <w:rsid w:val="00914C8F"/>
    <w:rPr>
      <w:rFonts w:ascii="Liberation Serif" w:eastAsia="Noto Sans CJK SC Regular" w:hAnsi="Liberation Serif" w:cs="FreeSans"/>
      <w:b/>
      <w:bCs/>
      <w:sz w:val="28"/>
      <w:szCs w:val="28"/>
      <w:lang w:val="en-GB" w:bidi="hi-IN"/>
    </w:rPr>
  </w:style>
  <w:style w:type="character" w:customStyle="1" w:styleId="WW8Num1z0">
    <w:name w:val="WW8Num1z0"/>
    <w:qFormat/>
    <w:rsid w:val="00914C8F"/>
  </w:style>
  <w:style w:type="character" w:customStyle="1" w:styleId="WW8Num1z1">
    <w:name w:val="WW8Num1z1"/>
    <w:qFormat/>
    <w:rsid w:val="00914C8F"/>
  </w:style>
  <w:style w:type="character" w:customStyle="1" w:styleId="WW8Num1z2">
    <w:name w:val="WW8Num1z2"/>
    <w:qFormat/>
    <w:rsid w:val="00914C8F"/>
  </w:style>
  <w:style w:type="character" w:customStyle="1" w:styleId="WW8Num1z3">
    <w:name w:val="WW8Num1z3"/>
    <w:qFormat/>
    <w:rsid w:val="00914C8F"/>
  </w:style>
  <w:style w:type="character" w:customStyle="1" w:styleId="WW8Num1z4">
    <w:name w:val="WW8Num1z4"/>
    <w:qFormat/>
    <w:rsid w:val="00914C8F"/>
  </w:style>
  <w:style w:type="character" w:customStyle="1" w:styleId="WW8Num1z5">
    <w:name w:val="WW8Num1z5"/>
    <w:qFormat/>
    <w:rsid w:val="00914C8F"/>
  </w:style>
  <w:style w:type="character" w:customStyle="1" w:styleId="WW8Num1z6">
    <w:name w:val="WW8Num1z6"/>
    <w:qFormat/>
    <w:rsid w:val="00914C8F"/>
  </w:style>
  <w:style w:type="character" w:customStyle="1" w:styleId="WW8Num1z7">
    <w:name w:val="WW8Num1z7"/>
    <w:qFormat/>
    <w:rsid w:val="00914C8F"/>
  </w:style>
  <w:style w:type="character" w:customStyle="1" w:styleId="WW8Num1z8">
    <w:name w:val="WW8Num1z8"/>
    <w:qFormat/>
    <w:rsid w:val="00914C8F"/>
  </w:style>
  <w:style w:type="character" w:customStyle="1" w:styleId="WW8Num2z0">
    <w:name w:val="WW8Num2z0"/>
    <w:qFormat/>
    <w:rsid w:val="00914C8F"/>
    <w:rPr>
      <w:rFonts w:eastAsia="DengXian"/>
      <w:sz w:val="24"/>
    </w:rPr>
  </w:style>
  <w:style w:type="character" w:customStyle="1" w:styleId="WW8Num3z0">
    <w:name w:val="WW8Num3z0"/>
    <w:qFormat/>
    <w:rsid w:val="00914C8F"/>
  </w:style>
  <w:style w:type="character" w:customStyle="1" w:styleId="5">
    <w:name w:val="默认段落字体5"/>
    <w:qFormat/>
    <w:rsid w:val="00914C8F"/>
  </w:style>
  <w:style w:type="character" w:customStyle="1" w:styleId="4">
    <w:name w:val="默认段落字体4"/>
    <w:qFormat/>
    <w:rsid w:val="00914C8F"/>
  </w:style>
  <w:style w:type="character" w:customStyle="1" w:styleId="3">
    <w:name w:val="默认段落字体3"/>
    <w:link w:val="3Char"/>
    <w:qFormat/>
    <w:rsid w:val="00914C8F"/>
  </w:style>
  <w:style w:type="character" w:customStyle="1" w:styleId="WW8Num2z1">
    <w:name w:val="WW8Num2z1"/>
    <w:qFormat/>
    <w:rsid w:val="00914C8F"/>
  </w:style>
  <w:style w:type="character" w:customStyle="1" w:styleId="WW8Num2z2">
    <w:name w:val="WW8Num2z2"/>
    <w:qFormat/>
    <w:rsid w:val="00914C8F"/>
  </w:style>
  <w:style w:type="character" w:customStyle="1" w:styleId="WW8Num2z3">
    <w:name w:val="WW8Num2z3"/>
    <w:qFormat/>
    <w:rsid w:val="00914C8F"/>
  </w:style>
  <w:style w:type="character" w:customStyle="1" w:styleId="WW8Num2z4">
    <w:name w:val="WW8Num2z4"/>
    <w:qFormat/>
    <w:rsid w:val="00914C8F"/>
  </w:style>
  <w:style w:type="character" w:customStyle="1" w:styleId="WW8Num2z5">
    <w:name w:val="WW8Num2z5"/>
    <w:qFormat/>
    <w:rsid w:val="00914C8F"/>
  </w:style>
  <w:style w:type="character" w:customStyle="1" w:styleId="WW8Num2z6">
    <w:name w:val="WW8Num2z6"/>
    <w:qFormat/>
    <w:rsid w:val="00914C8F"/>
  </w:style>
  <w:style w:type="character" w:customStyle="1" w:styleId="WW8Num2z7">
    <w:name w:val="WW8Num2z7"/>
    <w:qFormat/>
    <w:rsid w:val="00914C8F"/>
  </w:style>
  <w:style w:type="character" w:customStyle="1" w:styleId="WW8Num2z8">
    <w:name w:val="WW8Num2z8"/>
    <w:qFormat/>
    <w:rsid w:val="00914C8F"/>
  </w:style>
  <w:style w:type="character" w:customStyle="1" w:styleId="WW8Num3z1">
    <w:name w:val="WW8Num3z1"/>
    <w:qFormat/>
    <w:rsid w:val="00914C8F"/>
  </w:style>
  <w:style w:type="character" w:customStyle="1" w:styleId="WW8Num3z2">
    <w:name w:val="WW8Num3z2"/>
    <w:qFormat/>
    <w:rsid w:val="00914C8F"/>
  </w:style>
  <w:style w:type="character" w:customStyle="1" w:styleId="WW8Num3z3">
    <w:name w:val="WW8Num3z3"/>
    <w:qFormat/>
    <w:rsid w:val="00914C8F"/>
  </w:style>
  <w:style w:type="character" w:customStyle="1" w:styleId="WW8Num3z4">
    <w:name w:val="WW8Num3z4"/>
    <w:qFormat/>
    <w:rsid w:val="00914C8F"/>
  </w:style>
  <w:style w:type="character" w:customStyle="1" w:styleId="WW8Num3z5">
    <w:name w:val="WW8Num3z5"/>
    <w:qFormat/>
    <w:rsid w:val="00914C8F"/>
  </w:style>
  <w:style w:type="character" w:customStyle="1" w:styleId="WW8Num3z6">
    <w:name w:val="WW8Num3z6"/>
    <w:qFormat/>
    <w:rsid w:val="00914C8F"/>
  </w:style>
  <w:style w:type="character" w:customStyle="1" w:styleId="WW8Num3z7">
    <w:name w:val="WW8Num3z7"/>
    <w:qFormat/>
    <w:rsid w:val="00914C8F"/>
  </w:style>
  <w:style w:type="character" w:customStyle="1" w:styleId="WW8Num3z8">
    <w:name w:val="WW8Num3z8"/>
    <w:qFormat/>
    <w:rsid w:val="00914C8F"/>
  </w:style>
  <w:style w:type="character" w:customStyle="1" w:styleId="2">
    <w:name w:val="默认段落字体2"/>
    <w:qFormat/>
    <w:rsid w:val="00914C8F"/>
  </w:style>
  <w:style w:type="character" w:customStyle="1" w:styleId="1">
    <w:name w:val="默认段落字体1"/>
    <w:link w:val="1Char"/>
    <w:qFormat/>
    <w:rsid w:val="00914C8F"/>
  </w:style>
  <w:style w:type="character" w:customStyle="1" w:styleId="a">
    <w:name w:val="页眉 字符"/>
    <w:uiPriority w:val="99"/>
    <w:qFormat/>
    <w:rsid w:val="00914C8F"/>
    <w:rPr>
      <w:rFonts w:ascii="Liberation Serif" w:eastAsia="Noto Sans CJK SC Regular" w:hAnsi="Liberation Serif" w:cs="Mangal"/>
      <w:sz w:val="18"/>
      <w:szCs w:val="16"/>
      <w:lang w:val="en-GB" w:bidi="hi-IN"/>
    </w:rPr>
  </w:style>
  <w:style w:type="character" w:customStyle="1" w:styleId="a0">
    <w:name w:val="页脚 字符"/>
    <w:uiPriority w:val="99"/>
    <w:qFormat/>
    <w:rsid w:val="00914C8F"/>
    <w:rPr>
      <w:rFonts w:ascii="Liberation Serif" w:eastAsia="Noto Sans CJK SC Regular" w:hAnsi="Liberation Serif" w:cs="Mangal"/>
      <w:sz w:val="18"/>
      <w:szCs w:val="16"/>
      <w:lang w:val="en-GB" w:bidi="hi-IN"/>
    </w:rPr>
  </w:style>
  <w:style w:type="character" w:customStyle="1" w:styleId="EndNoteBibliographyTitle">
    <w:name w:val="EndNote Bibliography Title 字符"/>
    <w:qFormat/>
    <w:rsid w:val="00914C8F"/>
    <w:rPr>
      <w:rFonts w:ascii="Liberation Serif" w:eastAsia="Noto Sans CJK SC Regular" w:hAnsi="Liberation Serif" w:cs="FreeSans"/>
      <w:sz w:val="24"/>
      <w:szCs w:val="24"/>
      <w:lang w:val="en-GB" w:eastAsia="zh-CN" w:bidi="hi-IN"/>
    </w:rPr>
  </w:style>
  <w:style w:type="character" w:customStyle="1" w:styleId="EndNoteBibliography">
    <w:name w:val="EndNote Bibliography 字符"/>
    <w:qFormat/>
    <w:rsid w:val="00914C8F"/>
    <w:rPr>
      <w:rFonts w:ascii="Liberation Serif" w:eastAsia="Noto Sans CJK SC Regular" w:hAnsi="Liberation Serif" w:cs="FreeSans"/>
      <w:sz w:val="24"/>
      <w:szCs w:val="24"/>
      <w:lang w:val="en-GB" w:eastAsia="zh-CN" w:bidi="hi-IN"/>
    </w:rPr>
  </w:style>
  <w:style w:type="character" w:customStyle="1" w:styleId="InternetLink">
    <w:name w:val="Internet Link"/>
    <w:rsid w:val="00914C8F"/>
    <w:rPr>
      <w:color w:val="000080"/>
      <w:u w:val="single"/>
    </w:rPr>
  </w:style>
  <w:style w:type="character" w:customStyle="1" w:styleId="BodyTextChar">
    <w:name w:val="Body Text Char"/>
    <w:basedOn w:val="DefaultParagraphFont"/>
    <w:link w:val="BodyText"/>
    <w:qFormat/>
    <w:rsid w:val="00914C8F"/>
    <w:rPr>
      <w:rFonts w:ascii="Liberation Serif" w:eastAsia="Noto Sans CJK SC Regular" w:hAnsi="Liberation Serif" w:cs="FreeSans"/>
      <w:sz w:val="24"/>
      <w:szCs w:val="24"/>
      <w:lang w:val="en-GB" w:bidi="hi-IN"/>
    </w:rPr>
  </w:style>
  <w:style w:type="character" w:customStyle="1" w:styleId="FooterChar">
    <w:name w:val="Footer Char"/>
    <w:basedOn w:val="DefaultParagraphFont"/>
    <w:link w:val="Footer"/>
    <w:uiPriority w:val="99"/>
    <w:qFormat/>
    <w:rsid w:val="00914C8F"/>
    <w:rPr>
      <w:rFonts w:ascii="Liberation Serif" w:eastAsia="Noto Sans CJK SC Regular" w:hAnsi="Liberation Serif" w:cs="Mangal"/>
      <w:sz w:val="18"/>
      <w:szCs w:val="16"/>
      <w:lang w:val="en-GB" w:bidi="hi-IN"/>
    </w:rPr>
  </w:style>
  <w:style w:type="character" w:customStyle="1" w:styleId="Char">
    <w:name w:val="页脚 Char"/>
    <w:basedOn w:val="DefaultParagraphFont"/>
    <w:uiPriority w:val="99"/>
    <w:qFormat/>
    <w:rsid w:val="00914C8F"/>
    <w:rPr>
      <w:rFonts w:ascii="Liberation Serif" w:eastAsia="Noto Sans CJK SC Regular" w:hAnsi="Liberation Serif" w:cs="Mangal"/>
      <w:sz w:val="18"/>
      <w:szCs w:val="16"/>
      <w:lang w:val="en-GB" w:bidi="hi-IN"/>
    </w:rPr>
  </w:style>
  <w:style w:type="character" w:customStyle="1" w:styleId="ListLabel1">
    <w:name w:val="ListLabel 1"/>
    <w:qFormat/>
    <w:rPr>
      <w:rFonts w:eastAsia="DengXian"/>
      <w:sz w:val="24"/>
    </w:rPr>
  </w:style>
  <w:style w:type="character" w:customStyle="1" w:styleId="ListLabel2">
    <w:name w:val="ListLabel 2"/>
    <w:qFormat/>
    <w:rPr>
      <w:rFonts w:cs="Times New Roman"/>
    </w:rPr>
  </w:style>
  <w:style w:type="paragraph" w:customStyle="1" w:styleId="Heading">
    <w:name w:val="Heading"/>
    <w:basedOn w:val="Normal"/>
    <w:next w:val="BodyText"/>
    <w:qFormat/>
    <w:rsid w:val="00914C8F"/>
    <w:pPr>
      <w:keepNext/>
      <w:spacing w:before="240" w:after="120"/>
    </w:pPr>
    <w:rPr>
      <w:rFonts w:ascii="Liberation Sans" w:hAnsi="Liberation Sans"/>
      <w:sz w:val="28"/>
      <w:szCs w:val="28"/>
    </w:rPr>
  </w:style>
  <w:style w:type="paragraph" w:styleId="BodyText">
    <w:name w:val="Body Text"/>
    <w:basedOn w:val="Normal"/>
    <w:link w:val="BodyTextChar"/>
    <w:rsid w:val="00914C8F"/>
    <w:pPr>
      <w:spacing w:after="140" w:line="288" w:lineRule="auto"/>
    </w:pPr>
  </w:style>
  <w:style w:type="paragraph" w:styleId="List">
    <w:name w:val="List"/>
    <w:basedOn w:val="BodyText"/>
    <w:rsid w:val="00914C8F"/>
  </w:style>
  <w:style w:type="paragraph" w:styleId="Caption">
    <w:name w:val="caption"/>
    <w:basedOn w:val="Normal"/>
    <w:qFormat/>
    <w:rsid w:val="00914C8F"/>
    <w:pPr>
      <w:suppressLineNumbers/>
      <w:spacing w:before="120" w:after="120"/>
    </w:pPr>
    <w:rPr>
      <w:i/>
      <w:iCs/>
    </w:rPr>
  </w:style>
  <w:style w:type="paragraph" w:customStyle="1" w:styleId="Index">
    <w:name w:val="Index"/>
    <w:basedOn w:val="Normal"/>
    <w:qFormat/>
    <w:rsid w:val="00914C8F"/>
    <w:pPr>
      <w:suppressLineNumbers/>
    </w:pPr>
  </w:style>
  <w:style w:type="paragraph" w:customStyle="1" w:styleId="50">
    <w:name w:val="题注5"/>
    <w:basedOn w:val="Normal"/>
    <w:qFormat/>
    <w:rsid w:val="00914C8F"/>
    <w:pPr>
      <w:suppressLineNumbers/>
      <w:spacing w:before="120" w:after="120"/>
    </w:pPr>
    <w:rPr>
      <w:i/>
      <w:iCs/>
    </w:rPr>
  </w:style>
  <w:style w:type="paragraph" w:customStyle="1" w:styleId="40">
    <w:name w:val="题注4"/>
    <w:basedOn w:val="Normal"/>
    <w:qFormat/>
    <w:rsid w:val="00914C8F"/>
    <w:pPr>
      <w:suppressLineNumbers/>
      <w:spacing w:before="120" w:after="120"/>
    </w:pPr>
    <w:rPr>
      <w:i/>
      <w:iCs/>
    </w:rPr>
  </w:style>
  <w:style w:type="paragraph" w:customStyle="1" w:styleId="30">
    <w:name w:val="题注3"/>
    <w:basedOn w:val="Normal"/>
    <w:qFormat/>
    <w:rsid w:val="00914C8F"/>
    <w:pPr>
      <w:suppressLineNumbers/>
      <w:spacing w:before="120" w:after="120"/>
    </w:pPr>
    <w:rPr>
      <w:i/>
      <w:iCs/>
    </w:rPr>
  </w:style>
  <w:style w:type="paragraph" w:customStyle="1" w:styleId="20">
    <w:name w:val="题注2"/>
    <w:basedOn w:val="Normal"/>
    <w:qFormat/>
    <w:rsid w:val="00914C8F"/>
    <w:pPr>
      <w:suppressLineNumbers/>
      <w:spacing w:before="120" w:after="120"/>
    </w:pPr>
    <w:rPr>
      <w:i/>
      <w:iCs/>
    </w:rPr>
  </w:style>
  <w:style w:type="paragraph" w:customStyle="1" w:styleId="10">
    <w:name w:val="题注1"/>
    <w:basedOn w:val="Normal"/>
    <w:qFormat/>
    <w:rsid w:val="00914C8F"/>
    <w:pPr>
      <w:suppressLineNumbers/>
      <w:spacing w:before="120" w:after="120"/>
    </w:pPr>
    <w:rPr>
      <w:i/>
      <w:iCs/>
    </w:rPr>
  </w:style>
  <w:style w:type="paragraph" w:styleId="Header">
    <w:name w:val="header"/>
    <w:basedOn w:val="Normal"/>
    <w:link w:val="HeaderChar"/>
    <w:uiPriority w:val="99"/>
    <w:rsid w:val="00914C8F"/>
    <w:pPr>
      <w:pBdr>
        <w:bottom w:val="single" w:sz="6" w:space="1" w:color="000001"/>
      </w:pBdr>
      <w:tabs>
        <w:tab w:val="center" w:pos="4153"/>
        <w:tab w:val="right" w:pos="8306"/>
      </w:tabs>
      <w:snapToGrid w:val="0"/>
      <w:jc w:val="center"/>
    </w:pPr>
    <w:rPr>
      <w:rFonts w:cs="Mangal"/>
      <w:sz w:val="18"/>
      <w:szCs w:val="16"/>
    </w:rPr>
  </w:style>
  <w:style w:type="paragraph" w:styleId="Footer">
    <w:name w:val="footer"/>
    <w:basedOn w:val="Normal"/>
    <w:link w:val="FooterChar"/>
    <w:uiPriority w:val="99"/>
    <w:rsid w:val="00914C8F"/>
    <w:pPr>
      <w:tabs>
        <w:tab w:val="center" w:pos="4153"/>
        <w:tab w:val="right" w:pos="8306"/>
      </w:tabs>
      <w:snapToGrid w:val="0"/>
    </w:pPr>
    <w:rPr>
      <w:rFonts w:cs="Mangal"/>
      <w:sz w:val="18"/>
      <w:szCs w:val="16"/>
    </w:rPr>
  </w:style>
  <w:style w:type="paragraph" w:customStyle="1" w:styleId="TableContents">
    <w:name w:val="Table Contents"/>
    <w:basedOn w:val="Normal"/>
    <w:qFormat/>
    <w:rsid w:val="00914C8F"/>
    <w:pPr>
      <w:suppressLineNumbers/>
    </w:pPr>
  </w:style>
  <w:style w:type="paragraph" w:customStyle="1" w:styleId="TableHeading">
    <w:name w:val="Table Heading"/>
    <w:basedOn w:val="TableContents"/>
    <w:qFormat/>
    <w:rsid w:val="00914C8F"/>
    <w:pPr>
      <w:jc w:val="center"/>
    </w:pPr>
    <w:rPr>
      <w:b/>
      <w:bCs/>
    </w:rPr>
  </w:style>
  <w:style w:type="paragraph" w:customStyle="1" w:styleId="EndNoteBibliographyTitle0">
    <w:name w:val="EndNote Bibliography Title"/>
    <w:basedOn w:val="Normal"/>
    <w:qFormat/>
    <w:rsid w:val="00914C8F"/>
    <w:pPr>
      <w:jc w:val="center"/>
    </w:pPr>
    <w:rPr>
      <w:lang w:val="en-US"/>
    </w:rPr>
  </w:style>
  <w:style w:type="paragraph" w:customStyle="1" w:styleId="EndNoteBibliography0">
    <w:name w:val="EndNote Bibliography"/>
    <w:basedOn w:val="Normal"/>
    <w:link w:val="EndNoteBibliographyChar"/>
    <w:qFormat/>
    <w:rsid w:val="00914C8F"/>
    <w:rPr>
      <w:lang w:val="en-US"/>
    </w:rPr>
  </w:style>
  <w:style w:type="paragraph" w:styleId="BalloonText">
    <w:name w:val="Balloon Text"/>
    <w:basedOn w:val="Normal"/>
    <w:link w:val="BalloonTextChar"/>
    <w:uiPriority w:val="99"/>
    <w:semiHidden/>
    <w:unhideWhenUsed/>
    <w:rsid w:val="005743ED"/>
    <w:rPr>
      <w:rFonts w:cs="Mangal"/>
      <w:sz w:val="18"/>
      <w:szCs w:val="16"/>
    </w:rPr>
  </w:style>
  <w:style w:type="character" w:customStyle="1" w:styleId="BalloonTextChar">
    <w:name w:val="Balloon Text Char"/>
    <w:basedOn w:val="DefaultParagraphFont"/>
    <w:link w:val="BalloonText"/>
    <w:uiPriority w:val="99"/>
    <w:semiHidden/>
    <w:rsid w:val="005743ED"/>
    <w:rPr>
      <w:rFonts w:ascii="Liberation Serif" w:eastAsia="Noto Sans CJK SC Regular" w:hAnsi="Liberation Serif" w:cs="Mangal"/>
      <w:sz w:val="18"/>
      <w:szCs w:val="16"/>
      <w:lang w:val="en-GB" w:bidi="hi-IN"/>
    </w:rPr>
  </w:style>
  <w:style w:type="paragraph" w:styleId="ListParagraph">
    <w:name w:val="List Paragraph"/>
    <w:basedOn w:val="Normal"/>
    <w:uiPriority w:val="34"/>
    <w:qFormat/>
    <w:rsid w:val="005743ED"/>
    <w:pPr>
      <w:ind w:firstLineChars="200" w:firstLine="420"/>
    </w:pPr>
    <w:rPr>
      <w:rFonts w:cs="Mangal"/>
      <w:szCs w:val="21"/>
    </w:rPr>
  </w:style>
  <w:style w:type="character" w:styleId="CommentReference">
    <w:name w:val="annotation reference"/>
    <w:basedOn w:val="DefaultParagraphFont"/>
    <w:uiPriority w:val="99"/>
    <w:semiHidden/>
    <w:unhideWhenUsed/>
    <w:rsid w:val="009A242D"/>
    <w:rPr>
      <w:sz w:val="16"/>
      <w:szCs w:val="16"/>
    </w:rPr>
  </w:style>
  <w:style w:type="paragraph" w:styleId="CommentText">
    <w:name w:val="annotation text"/>
    <w:basedOn w:val="Normal"/>
    <w:link w:val="CommentTextChar"/>
    <w:uiPriority w:val="99"/>
    <w:unhideWhenUsed/>
    <w:rsid w:val="009A242D"/>
    <w:rPr>
      <w:rFonts w:cs="Mangal"/>
      <w:sz w:val="20"/>
      <w:szCs w:val="18"/>
    </w:rPr>
  </w:style>
  <w:style w:type="character" w:customStyle="1" w:styleId="CommentTextChar">
    <w:name w:val="Comment Text Char"/>
    <w:basedOn w:val="DefaultParagraphFont"/>
    <w:link w:val="CommentText"/>
    <w:uiPriority w:val="99"/>
    <w:rsid w:val="009A242D"/>
    <w:rPr>
      <w:rFonts w:ascii="Liberation Serif" w:eastAsia="Noto Sans CJK SC Regular" w:hAnsi="Liberation Serif" w:cs="Mangal"/>
      <w:szCs w:val="18"/>
      <w:lang w:val="en-GB" w:bidi="hi-IN"/>
    </w:rPr>
  </w:style>
  <w:style w:type="table" w:styleId="TableGrid">
    <w:name w:val="Table Grid"/>
    <w:basedOn w:val="TableNormal"/>
    <w:uiPriority w:val="39"/>
    <w:rsid w:val="00875CE9"/>
    <w:rPr>
      <w:rFonts w:ascii="Liberation Serif" w:hAnsi="Liberation Serif" w:cs="FreeSans"/>
      <w:sz w:val="24"/>
      <w:szCs w:val="24"/>
      <w:lang w:val="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E3684"/>
    <w:rPr>
      <w:rFonts w:asciiTheme="majorHAnsi" w:eastAsiaTheme="majorEastAsia" w:hAnsiTheme="majorHAnsi" w:cs="Mangal"/>
      <w:b/>
      <w:bCs/>
      <w:sz w:val="32"/>
      <w:szCs w:val="29"/>
      <w:lang w:val="en-GB" w:bidi="hi-IN"/>
    </w:rPr>
  </w:style>
  <w:style w:type="character" w:customStyle="1" w:styleId="HeaderChar">
    <w:name w:val="Header Char"/>
    <w:basedOn w:val="DefaultParagraphFont"/>
    <w:link w:val="Header"/>
    <w:uiPriority w:val="99"/>
    <w:rsid w:val="007D635A"/>
    <w:rPr>
      <w:rFonts w:ascii="Liberation Serif" w:eastAsia="Noto Sans CJK SC Regular" w:hAnsi="Liberation Serif" w:cs="Mangal"/>
      <w:sz w:val="18"/>
      <w:szCs w:val="16"/>
      <w:lang w:val="en-GB" w:bidi="hi-IN"/>
    </w:rPr>
  </w:style>
  <w:style w:type="paragraph" w:styleId="CommentSubject">
    <w:name w:val="annotation subject"/>
    <w:basedOn w:val="CommentText"/>
    <w:next w:val="CommentText"/>
    <w:link w:val="CommentSubjectChar"/>
    <w:uiPriority w:val="99"/>
    <w:semiHidden/>
    <w:unhideWhenUsed/>
    <w:rsid w:val="007D635A"/>
    <w:pPr>
      <w:suppressAutoHyphens w:val="0"/>
    </w:pPr>
    <w:rPr>
      <w:b/>
      <w:bCs/>
    </w:rPr>
  </w:style>
  <w:style w:type="character" w:customStyle="1" w:styleId="CommentSubjectChar">
    <w:name w:val="Comment Subject Char"/>
    <w:basedOn w:val="CommentTextChar"/>
    <w:link w:val="CommentSubject"/>
    <w:uiPriority w:val="99"/>
    <w:semiHidden/>
    <w:rsid w:val="007D635A"/>
    <w:rPr>
      <w:rFonts w:ascii="Liberation Serif" w:eastAsia="Noto Sans CJK SC Regular" w:hAnsi="Liberation Serif" w:cs="Mangal"/>
      <w:b/>
      <w:bCs/>
      <w:szCs w:val="18"/>
      <w:lang w:val="en-GB" w:bidi="hi-IN"/>
    </w:rPr>
  </w:style>
  <w:style w:type="character" w:customStyle="1" w:styleId="EndNoteBibliographyChar">
    <w:name w:val="EndNote Bibliography Char"/>
    <w:basedOn w:val="DefaultParagraphFont"/>
    <w:link w:val="EndNoteBibliography0"/>
    <w:rsid w:val="00151F32"/>
    <w:rPr>
      <w:rFonts w:ascii="Liberation Serif" w:eastAsia="Noto Sans CJK SC Regular" w:hAnsi="Liberation Serif" w:cs="FreeSans"/>
      <w:sz w:val="24"/>
      <w:szCs w:val="24"/>
      <w:lang w:bidi="hi-IN"/>
    </w:rPr>
  </w:style>
  <w:style w:type="paragraph" w:styleId="Revision">
    <w:name w:val="Revision"/>
    <w:hidden/>
    <w:uiPriority w:val="99"/>
    <w:semiHidden/>
    <w:rsid w:val="00C62BF0"/>
    <w:rPr>
      <w:rFonts w:ascii="Liberation Serif" w:eastAsia="Noto Sans CJK SC Regular" w:hAnsi="Liberation Serif" w:cs="Mangal"/>
      <w:sz w:val="24"/>
      <w:szCs w:val="21"/>
      <w:lang w:val="en-GB" w:bidi="hi-IN"/>
    </w:rPr>
  </w:style>
  <w:style w:type="character" w:styleId="Hyperlink">
    <w:name w:val="Hyperlink"/>
    <w:basedOn w:val="DefaultParagraphFont"/>
    <w:uiPriority w:val="99"/>
    <w:unhideWhenUsed/>
    <w:rsid w:val="00992C3A"/>
    <w:rPr>
      <w:color w:val="0000FF"/>
      <w:u w:val="single"/>
    </w:rPr>
  </w:style>
  <w:style w:type="character" w:customStyle="1" w:styleId="articleauthor-link">
    <w:name w:val="article__author-link"/>
    <w:basedOn w:val="DefaultParagraphFont"/>
    <w:rsid w:val="00D768A7"/>
  </w:style>
  <w:style w:type="character" w:styleId="FollowedHyperlink">
    <w:name w:val="FollowedHyperlink"/>
    <w:basedOn w:val="DefaultParagraphFont"/>
    <w:uiPriority w:val="99"/>
    <w:semiHidden/>
    <w:unhideWhenUsed/>
    <w:rsid w:val="008E3471"/>
    <w:rPr>
      <w:color w:val="800080" w:themeColor="followedHyperlink"/>
      <w:u w:val="single"/>
    </w:rPr>
  </w:style>
  <w:style w:type="paragraph" w:customStyle="1" w:styleId="paragraph">
    <w:name w:val="paragraph"/>
    <w:basedOn w:val="Normal"/>
    <w:rsid w:val="00D651EE"/>
    <w:pPr>
      <w:suppressAutoHyphens w:val="0"/>
      <w:spacing w:before="100" w:beforeAutospacing="1" w:after="100" w:afterAutospacing="1"/>
    </w:pPr>
    <w:rPr>
      <w:rFonts w:ascii="SimSun" w:eastAsia="SimSun" w:hAnsi="SimSun" w:cs="SimSun"/>
      <w:lang w:val="en-US" w:bidi="ar-SA"/>
    </w:rPr>
  </w:style>
  <w:style w:type="character" w:customStyle="1" w:styleId="normaltextrun">
    <w:name w:val="normaltextrun"/>
    <w:basedOn w:val="DefaultParagraphFont"/>
    <w:rsid w:val="00D651EE"/>
  </w:style>
  <w:style w:type="character" w:customStyle="1" w:styleId="eop">
    <w:name w:val="eop"/>
    <w:basedOn w:val="DefaultParagraphFont"/>
    <w:rsid w:val="00D651EE"/>
  </w:style>
  <w:style w:type="character" w:customStyle="1" w:styleId="UnresolvedMention">
    <w:name w:val="Unresolved Mention"/>
    <w:basedOn w:val="DefaultParagraphFont"/>
    <w:uiPriority w:val="99"/>
    <w:semiHidden/>
    <w:unhideWhenUsed/>
    <w:rsid w:val="00816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8924">
      <w:bodyDiv w:val="1"/>
      <w:marLeft w:val="0"/>
      <w:marRight w:val="0"/>
      <w:marTop w:val="0"/>
      <w:marBottom w:val="0"/>
      <w:divBdr>
        <w:top w:val="none" w:sz="0" w:space="0" w:color="auto"/>
        <w:left w:val="none" w:sz="0" w:space="0" w:color="auto"/>
        <w:bottom w:val="none" w:sz="0" w:space="0" w:color="auto"/>
        <w:right w:val="none" w:sz="0" w:space="0" w:color="auto"/>
      </w:divBdr>
      <w:divsChild>
        <w:div w:id="858279286">
          <w:marLeft w:val="0"/>
          <w:marRight w:val="0"/>
          <w:marTop w:val="0"/>
          <w:marBottom w:val="0"/>
          <w:divBdr>
            <w:top w:val="none" w:sz="0" w:space="0" w:color="auto"/>
            <w:left w:val="none" w:sz="0" w:space="0" w:color="auto"/>
            <w:bottom w:val="none" w:sz="0" w:space="0" w:color="auto"/>
            <w:right w:val="none" w:sz="0" w:space="0" w:color="auto"/>
          </w:divBdr>
        </w:div>
        <w:div w:id="1903523258">
          <w:marLeft w:val="0"/>
          <w:marRight w:val="0"/>
          <w:marTop w:val="0"/>
          <w:marBottom w:val="0"/>
          <w:divBdr>
            <w:top w:val="none" w:sz="0" w:space="0" w:color="auto"/>
            <w:left w:val="none" w:sz="0" w:space="0" w:color="auto"/>
            <w:bottom w:val="none" w:sz="0" w:space="0" w:color="auto"/>
            <w:right w:val="none" w:sz="0" w:space="0" w:color="auto"/>
          </w:divBdr>
          <w:divsChild>
            <w:div w:id="1423793612">
              <w:marLeft w:val="0"/>
              <w:marRight w:val="0"/>
              <w:marTop w:val="30"/>
              <w:marBottom w:val="30"/>
              <w:divBdr>
                <w:top w:val="none" w:sz="0" w:space="0" w:color="auto"/>
                <w:left w:val="none" w:sz="0" w:space="0" w:color="auto"/>
                <w:bottom w:val="none" w:sz="0" w:space="0" w:color="auto"/>
                <w:right w:val="none" w:sz="0" w:space="0" w:color="auto"/>
              </w:divBdr>
              <w:divsChild>
                <w:div w:id="1226795904">
                  <w:marLeft w:val="0"/>
                  <w:marRight w:val="0"/>
                  <w:marTop w:val="0"/>
                  <w:marBottom w:val="0"/>
                  <w:divBdr>
                    <w:top w:val="none" w:sz="0" w:space="0" w:color="auto"/>
                    <w:left w:val="none" w:sz="0" w:space="0" w:color="auto"/>
                    <w:bottom w:val="none" w:sz="0" w:space="0" w:color="auto"/>
                    <w:right w:val="none" w:sz="0" w:space="0" w:color="auto"/>
                  </w:divBdr>
                  <w:divsChild>
                    <w:div w:id="939987828">
                      <w:marLeft w:val="0"/>
                      <w:marRight w:val="0"/>
                      <w:marTop w:val="0"/>
                      <w:marBottom w:val="0"/>
                      <w:divBdr>
                        <w:top w:val="none" w:sz="0" w:space="0" w:color="auto"/>
                        <w:left w:val="none" w:sz="0" w:space="0" w:color="auto"/>
                        <w:bottom w:val="none" w:sz="0" w:space="0" w:color="auto"/>
                        <w:right w:val="none" w:sz="0" w:space="0" w:color="auto"/>
                      </w:divBdr>
                    </w:div>
                  </w:divsChild>
                </w:div>
                <w:div w:id="1202787602">
                  <w:marLeft w:val="0"/>
                  <w:marRight w:val="0"/>
                  <w:marTop w:val="0"/>
                  <w:marBottom w:val="0"/>
                  <w:divBdr>
                    <w:top w:val="none" w:sz="0" w:space="0" w:color="auto"/>
                    <w:left w:val="none" w:sz="0" w:space="0" w:color="auto"/>
                    <w:bottom w:val="none" w:sz="0" w:space="0" w:color="auto"/>
                    <w:right w:val="none" w:sz="0" w:space="0" w:color="auto"/>
                  </w:divBdr>
                  <w:divsChild>
                    <w:div w:id="868447218">
                      <w:marLeft w:val="0"/>
                      <w:marRight w:val="0"/>
                      <w:marTop w:val="0"/>
                      <w:marBottom w:val="0"/>
                      <w:divBdr>
                        <w:top w:val="none" w:sz="0" w:space="0" w:color="auto"/>
                        <w:left w:val="none" w:sz="0" w:space="0" w:color="auto"/>
                        <w:bottom w:val="none" w:sz="0" w:space="0" w:color="auto"/>
                        <w:right w:val="none" w:sz="0" w:space="0" w:color="auto"/>
                      </w:divBdr>
                    </w:div>
                  </w:divsChild>
                </w:div>
                <w:div w:id="14816750">
                  <w:marLeft w:val="0"/>
                  <w:marRight w:val="0"/>
                  <w:marTop w:val="0"/>
                  <w:marBottom w:val="0"/>
                  <w:divBdr>
                    <w:top w:val="none" w:sz="0" w:space="0" w:color="auto"/>
                    <w:left w:val="none" w:sz="0" w:space="0" w:color="auto"/>
                    <w:bottom w:val="none" w:sz="0" w:space="0" w:color="auto"/>
                    <w:right w:val="none" w:sz="0" w:space="0" w:color="auto"/>
                  </w:divBdr>
                  <w:divsChild>
                    <w:div w:id="1638415241">
                      <w:marLeft w:val="0"/>
                      <w:marRight w:val="0"/>
                      <w:marTop w:val="0"/>
                      <w:marBottom w:val="0"/>
                      <w:divBdr>
                        <w:top w:val="none" w:sz="0" w:space="0" w:color="auto"/>
                        <w:left w:val="none" w:sz="0" w:space="0" w:color="auto"/>
                        <w:bottom w:val="none" w:sz="0" w:space="0" w:color="auto"/>
                        <w:right w:val="none" w:sz="0" w:space="0" w:color="auto"/>
                      </w:divBdr>
                    </w:div>
                  </w:divsChild>
                </w:div>
                <w:div w:id="1552961999">
                  <w:marLeft w:val="0"/>
                  <w:marRight w:val="0"/>
                  <w:marTop w:val="0"/>
                  <w:marBottom w:val="0"/>
                  <w:divBdr>
                    <w:top w:val="none" w:sz="0" w:space="0" w:color="auto"/>
                    <w:left w:val="none" w:sz="0" w:space="0" w:color="auto"/>
                    <w:bottom w:val="none" w:sz="0" w:space="0" w:color="auto"/>
                    <w:right w:val="none" w:sz="0" w:space="0" w:color="auto"/>
                  </w:divBdr>
                  <w:divsChild>
                    <w:div w:id="1468088287">
                      <w:marLeft w:val="0"/>
                      <w:marRight w:val="0"/>
                      <w:marTop w:val="0"/>
                      <w:marBottom w:val="0"/>
                      <w:divBdr>
                        <w:top w:val="none" w:sz="0" w:space="0" w:color="auto"/>
                        <w:left w:val="none" w:sz="0" w:space="0" w:color="auto"/>
                        <w:bottom w:val="none" w:sz="0" w:space="0" w:color="auto"/>
                        <w:right w:val="none" w:sz="0" w:space="0" w:color="auto"/>
                      </w:divBdr>
                    </w:div>
                  </w:divsChild>
                </w:div>
                <w:div w:id="1070928204">
                  <w:marLeft w:val="0"/>
                  <w:marRight w:val="0"/>
                  <w:marTop w:val="0"/>
                  <w:marBottom w:val="0"/>
                  <w:divBdr>
                    <w:top w:val="none" w:sz="0" w:space="0" w:color="auto"/>
                    <w:left w:val="none" w:sz="0" w:space="0" w:color="auto"/>
                    <w:bottom w:val="none" w:sz="0" w:space="0" w:color="auto"/>
                    <w:right w:val="none" w:sz="0" w:space="0" w:color="auto"/>
                  </w:divBdr>
                  <w:divsChild>
                    <w:div w:id="44260320">
                      <w:marLeft w:val="0"/>
                      <w:marRight w:val="0"/>
                      <w:marTop w:val="0"/>
                      <w:marBottom w:val="0"/>
                      <w:divBdr>
                        <w:top w:val="none" w:sz="0" w:space="0" w:color="auto"/>
                        <w:left w:val="none" w:sz="0" w:space="0" w:color="auto"/>
                        <w:bottom w:val="none" w:sz="0" w:space="0" w:color="auto"/>
                        <w:right w:val="none" w:sz="0" w:space="0" w:color="auto"/>
                      </w:divBdr>
                    </w:div>
                  </w:divsChild>
                </w:div>
                <w:div w:id="666641327">
                  <w:marLeft w:val="0"/>
                  <w:marRight w:val="0"/>
                  <w:marTop w:val="0"/>
                  <w:marBottom w:val="0"/>
                  <w:divBdr>
                    <w:top w:val="none" w:sz="0" w:space="0" w:color="auto"/>
                    <w:left w:val="none" w:sz="0" w:space="0" w:color="auto"/>
                    <w:bottom w:val="none" w:sz="0" w:space="0" w:color="auto"/>
                    <w:right w:val="none" w:sz="0" w:space="0" w:color="auto"/>
                  </w:divBdr>
                  <w:divsChild>
                    <w:div w:id="643241940">
                      <w:marLeft w:val="0"/>
                      <w:marRight w:val="0"/>
                      <w:marTop w:val="0"/>
                      <w:marBottom w:val="0"/>
                      <w:divBdr>
                        <w:top w:val="none" w:sz="0" w:space="0" w:color="auto"/>
                        <w:left w:val="none" w:sz="0" w:space="0" w:color="auto"/>
                        <w:bottom w:val="none" w:sz="0" w:space="0" w:color="auto"/>
                        <w:right w:val="none" w:sz="0" w:space="0" w:color="auto"/>
                      </w:divBdr>
                    </w:div>
                  </w:divsChild>
                </w:div>
                <w:div w:id="1023095092">
                  <w:marLeft w:val="0"/>
                  <w:marRight w:val="0"/>
                  <w:marTop w:val="0"/>
                  <w:marBottom w:val="0"/>
                  <w:divBdr>
                    <w:top w:val="none" w:sz="0" w:space="0" w:color="auto"/>
                    <w:left w:val="none" w:sz="0" w:space="0" w:color="auto"/>
                    <w:bottom w:val="none" w:sz="0" w:space="0" w:color="auto"/>
                    <w:right w:val="none" w:sz="0" w:space="0" w:color="auto"/>
                  </w:divBdr>
                  <w:divsChild>
                    <w:div w:id="94640628">
                      <w:marLeft w:val="0"/>
                      <w:marRight w:val="0"/>
                      <w:marTop w:val="0"/>
                      <w:marBottom w:val="0"/>
                      <w:divBdr>
                        <w:top w:val="none" w:sz="0" w:space="0" w:color="auto"/>
                        <w:left w:val="none" w:sz="0" w:space="0" w:color="auto"/>
                        <w:bottom w:val="none" w:sz="0" w:space="0" w:color="auto"/>
                        <w:right w:val="none" w:sz="0" w:space="0" w:color="auto"/>
                      </w:divBdr>
                    </w:div>
                  </w:divsChild>
                </w:div>
                <w:div w:id="571895096">
                  <w:marLeft w:val="0"/>
                  <w:marRight w:val="0"/>
                  <w:marTop w:val="0"/>
                  <w:marBottom w:val="0"/>
                  <w:divBdr>
                    <w:top w:val="none" w:sz="0" w:space="0" w:color="auto"/>
                    <w:left w:val="none" w:sz="0" w:space="0" w:color="auto"/>
                    <w:bottom w:val="none" w:sz="0" w:space="0" w:color="auto"/>
                    <w:right w:val="none" w:sz="0" w:space="0" w:color="auto"/>
                  </w:divBdr>
                  <w:divsChild>
                    <w:div w:id="1038165379">
                      <w:marLeft w:val="0"/>
                      <w:marRight w:val="0"/>
                      <w:marTop w:val="0"/>
                      <w:marBottom w:val="0"/>
                      <w:divBdr>
                        <w:top w:val="none" w:sz="0" w:space="0" w:color="auto"/>
                        <w:left w:val="none" w:sz="0" w:space="0" w:color="auto"/>
                        <w:bottom w:val="none" w:sz="0" w:space="0" w:color="auto"/>
                        <w:right w:val="none" w:sz="0" w:space="0" w:color="auto"/>
                      </w:divBdr>
                    </w:div>
                  </w:divsChild>
                </w:div>
                <w:div w:id="1513102973">
                  <w:marLeft w:val="0"/>
                  <w:marRight w:val="0"/>
                  <w:marTop w:val="0"/>
                  <w:marBottom w:val="0"/>
                  <w:divBdr>
                    <w:top w:val="none" w:sz="0" w:space="0" w:color="auto"/>
                    <w:left w:val="none" w:sz="0" w:space="0" w:color="auto"/>
                    <w:bottom w:val="none" w:sz="0" w:space="0" w:color="auto"/>
                    <w:right w:val="none" w:sz="0" w:space="0" w:color="auto"/>
                  </w:divBdr>
                  <w:divsChild>
                    <w:div w:id="807934069">
                      <w:marLeft w:val="0"/>
                      <w:marRight w:val="0"/>
                      <w:marTop w:val="0"/>
                      <w:marBottom w:val="0"/>
                      <w:divBdr>
                        <w:top w:val="none" w:sz="0" w:space="0" w:color="auto"/>
                        <w:left w:val="none" w:sz="0" w:space="0" w:color="auto"/>
                        <w:bottom w:val="none" w:sz="0" w:space="0" w:color="auto"/>
                        <w:right w:val="none" w:sz="0" w:space="0" w:color="auto"/>
                      </w:divBdr>
                    </w:div>
                  </w:divsChild>
                </w:div>
                <w:div w:id="496069685">
                  <w:marLeft w:val="0"/>
                  <w:marRight w:val="0"/>
                  <w:marTop w:val="0"/>
                  <w:marBottom w:val="0"/>
                  <w:divBdr>
                    <w:top w:val="none" w:sz="0" w:space="0" w:color="auto"/>
                    <w:left w:val="none" w:sz="0" w:space="0" w:color="auto"/>
                    <w:bottom w:val="none" w:sz="0" w:space="0" w:color="auto"/>
                    <w:right w:val="none" w:sz="0" w:space="0" w:color="auto"/>
                  </w:divBdr>
                  <w:divsChild>
                    <w:div w:id="786922786">
                      <w:marLeft w:val="0"/>
                      <w:marRight w:val="0"/>
                      <w:marTop w:val="0"/>
                      <w:marBottom w:val="0"/>
                      <w:divBdr>
                        <w:top w:val="none" w:sz="0" w:space="0" w:color="auto"/>
                        <w:left w:val="none" w:sz="0" w:space="0" w:color="auto"/>
                        <w:bottom w:val="none" w:sz="0" w:space="0" w:color="auto"/>
                        <w:right w:val="none" w:sz="0" w:space="0" w:color="auto"/>
                      </w:divBdr>
                    </w:div>
                  </w:divsChild>
                </w:div>
                <w:div w:id="1618827953">
                  <w:marLeft w:val="0"/>
                  <w:marRight w:val="0"/>
                  <w:marTop w:val="0"/>
                  <w:marBottom w:val="0"/>
                  <w:divBdr>
                    <w:top w:val="none" w:sz="0" w:space="0" w:color="auto"/>
                    <w:left w:val="none" w:sz="0" w:space="0" w:color="auto"/>
                    <w:bottom w:val="none" w:sz="0" w:space="0" w:color="auto"/>
                    <w:right w:val="none" w:sz="0" w:space="0" w:color="auto"/>
                  </w:divBdr>
                  <w:divsChild>
                    <w:div w:id="1557160889">
                      <w:marLeft w:val="0"/>
                      <w:marRight w:val="0"/>
                      <w:marTop w:val="0"/>
                      <w:marBottom w:val="0"/>
                      <w:divBdr>
                        <w:top w:val="none" w:sz="0" w:space="0" w:color="auto"/>
                        <w:left w:val="none" w:sz="0" w:space="0" w:color="auto"/>
                        <w:bottom w:val="none" w:sz="0" w:space="0" w:color="auto"/>
                        <w:right w:val="none" w:sz="0" w:space="0" w:color="auto"/>
                      </w:divBdr>
                    </w:div>
                  </w:divsChild>
                </w:div>
                <w:div w:id="658389280">
                  <w:marLeft w:val="0"/>
                  <w:marRight w:val="0"/>
                  <w:marTop w:val="0"/>
                  <w:marBottom w:val="0"/>
                  <w:divBdr>
                    <w:top w:val="none" w:sz="0" w:space="0" w:color="auto"/>
                    <w:left w:val="none" w:sz="0" w:space="0" w:color="auto"/>
                    <w:bottom w:val="none" w:sz="0" w:space="0" w:color="auto"/>
                    <w:right w:val="none" w:sz="0" w:space="0" w:color="auto"/>
                  </w:divBdr>
                  <w:divsChild>
                    <w:div w:id="1606385303">
                      <w:marLeft w:val="0"/>
                      <w:marRight w:val="0"/>
                      <w:marTop w:val="0"/>
                      <w:marBottom w:val="0"/>
                      <w:divBdr>
                        <w:top w:val="none" w:sz="0" w:space="0" w:color="auto"/>
                        <w:left w:val="none" w:sz="0" w:space="0" w:color="auto"/>
                        <w:bottom w:val="none" w:sz="0" w:space="0" w:color="auto"/>
                        <w:right w:val="none" w:sz="0" w:space="0" w:color="auto"/>
                      </w:divBdr>
                    </w:div>
                  </w:divsChild>
                </w:div>
                <w:div w:id="1269044195">
                  <w:marLeft w:val="0"/>
                  <w:marRight w:val="0"/>
                  <w:marTop w:val="0"/>
                  <w:marBottom w:val="0"/>
                  <w:divBdr>
                    <w:top w:val="none" w:sz="0" w:space="0" w:color="auto"/>
                    <w:left w:val="none" w:sz="0" w:space="0" w:color="auto"/>
                    <w:bottom w:val="none" w:sz="0" w:space="0" w:color="auto"/>
                    <w:right w:val="none" w:sz="0" w:space="0" w:color="auto"/>
                  </w:divBdr>
                  <w:divsChild>
                    <w:div w:id="690034301">
                      <w:marLeft w:val="0"/>
                      <w:marRight w:val="0"/>
                      <w:marTop w:val="0"/>
                      <w:marBottom w:val="0"/>
                      <w:divBdr>
                        <w:top w:val="none" w:sz="0" w:space="0" w:color="auto"/>
                        <w:left w:val="none" w:sz="0" w:space="0" w:color="auto"/>
                        <w:bottom w:val="none" w:sz="0" w:space="0" w:color="auto"/>
                        <w:right w:val="none" w:sz="0" w:space="0" w:color="auto"/>
                      </w:divBdr>
                    </w:div>
                  </w:divsChild>
                </w:div>
                <w:div w:id="445007574">
                  <w:marLeft w:val="0"/>
                  <w:marRight w:val="0"/>
                  <w:marTop w:val="0"/>
                  <w:marBottom w:val="0"/>
                  <w:divBdr>
                    <w:top w:val="none" w:sz="0" w:space="0" w:color="auto"/>
                    <w:left w:val="none" w:sz="0" w:space="0" w:color="auto"/>
                    <w:bottom w:val="none" w:sz="0" w:space="0" w:color="auto"/>
                    <w:right w:val="none" w:sz="0" w:space="0" w:color="auto"/>
                  </w:divBdr>
                  <w:divsChild>
                    <w:div w:id="150558593">
                      <w:marLeft w:val="0"/>
                      <w:marRight w:val="0"/>
                      <w:marTop w:val="0"/>
                      <w:marBottom w:val="0"/>
                      <w:divBdr>
                        <w:top w:val="none" w:sz="0" w:space="0" w:color="auto"/>
                        <w:left w:val="none" w:sz="0" w:space="0" w:color="auto"/>
                        <w:bottom w:val="none" w:sz="0" w:space="0" w:color="auto"/>
                        <w:right w:val="none" w:sz="0" w:space="0" w:color="auto"/>
                      </w:divBdr>
                    </w:div>
                  </w:divsChild>
                </w:div>
                <w:div w:id="1249851988">
                  <w:marLeft w:val="0"/>
                  <w:marRight w:val="0"/>
                  <w:marTop w:val="0"/>
                  <w:marBottom w:val="0"/>
                  <w:divBdr>
                    <w:top w:val="none" w:sz="0" w:space="0" w:color="auto"/>
                    <w:left w:val="none" w:sz="0" w:space="0" w:color="auto"/>
                    <w:bottom w:val="none" w:sz="0" w:space="0" w:color="auto"/>
                    <w:right w:val="none" w:sz="0" w:space="0" w:color="auto"/>
                  </w:divBdr>
                  <w:divsChild>
                    <w:div w:id="604727031">
                      <w:marLeft w:val="0"/>
                      <w:marRight w:val="0"/>
                      <w:marTop w:val="0"/>
                      <w:marBottom w:val="0"/>
                      <w:divBdr>
                        <w:top w:val="none" w:sz="0" w:space="0" w:color="auto"/>
                        <w:left w:val="none" w:sz="0" w:space="0" w:color="auto"/>
                        <w:bottom w:val="none" w:sz="0" w:space="0" w:color="auto"/>
                        <w:right w:val="none" w:sz="0" w:space="0" w:color="auto"/>
                      </w:divBdr>
                    </w:div>
                  </w:divsChild>
                </w:div>
                <w:div w:id="331839261">
                  <w:marLeft w:val="0"/>
                  <w:marRight w:val="0"/>
                  <w:marTop w:val="0"/>
                  <w:marBottom w:val="0"/>
                  <w:divBdr>
                    <w:top w:val="none" w:sz="0" w:space="0" w:color="auto"/>
                    <w:left w:val="none" w:sz="0" w:space="0" w:color="auto"/>
                    <w:bottom w:val="none" w:sz="0" w:space="0" w:color="auto"/>
                    <w:right w:val="none" w:sz="0" w:space="0" w:color="auto"/>
                  </w:divBdr>
                  <w:divsChild>
                    <w:div w:id="1423530341">
                      <w:marLeft w:val="0"/>
                      <w:marRight w:val="0"/>
                      <w:marTop w:val="0"/>
                      <w:marBottom w:val="0"/>
                      <w:divBdr>
                        <w:top w:val="none" w:sz="0" w:space="0" w:color="auto"/>
                        <w:left w:val="none" w:sz="0" w:space="0" w:color="auto"/>
                        <w:bottom w:val="none" w:sz="0" w:space="0" w:color="auto"/>
                        <w:right w:val="none" w:sz="0" w:space="0" w:color="auto"/>
                      </w:divBdr>
                    </w:div>
                  </w:divsChild>
                </w:div>
                <w:div w:id="1471820921">
                  <w:marLeft w:val="0"/>
                  <w:marRight w:val="0"/>
                  <w:marTop w:val="0"/>
                  <w:marBottom w:val="0"/>
                  <w:divBdr>
                    <w:top w:val="none" w:sz="0" w:space="0" w:color="auto"/>
                    <w:left w:val="none" w:sz="0" w:space="0" w:color="auto"/>
                    <w:bottom w:val="none" w:sz="0" w:space="0" w:color="auto"/>
                    <w:right w:val="none" w:sz="0" w:space="0" w:color="auto"/>
                  </w:divBdr>
                  <w:divsChild>
                    <w:div w:id="803932820">
                      <w:marLeft w:val="0"/>
                      <w:marRight w:val="0"/>
                      <w:marTop w:val="0"/>
                      <w:marBottom w:val="0"/>
                      <w:divBdr>
                        <w:top w:val="none" w:sz="0" w:space="0" w:color="auto"/>
                        <w:left w:val="none" w:sz="0" w:space="0" w:color="auto"/>
                        <w:bottom w:val="none" w:sz="0" w:space="0" w:color="auto"/>
                        <w:right w:val="none" w:sz="0" w:space="0" w:color="auto"/>
                      </w:divBdr>
                    </w:div>
                  </w:divsChild>
                </w:div>
                <w:div w:id="2043893074">
                  <w:marLeft w:val="0"/>
                  <w:marRight w:val="0"/>
                  <w:marTop w:val="0"/>
                  <w:marBottom w:val="0"/>
                  <w:divBdr>
                    <w:top w:val="none" w:sz="0" w:space="0" w:color="auto"/>
                    <w:left w:val="none" w:sz="0" w:space="0" w:color="auto"/>
                    <w:bottom w:val="none" w:sz="0" w:space="0" w:color="auto"/>
                    <w:right w:val="none" w:sz="0" w:space="0" w:color="auto"/>
                  </w:divBdr>
                  <w:divsChild>
                    <w:div w:id="417946880">
                      <w:marLeft w:val="0"/>
                      <w:marRight w:val="0"/>
                      <w:marTop w:val="0"/>
                      <w:marBottom w:val="0"/>
                      <w:divBdr>
                        <w:top w:val="none" w:sz="0" w:space="0" w:color="auto"/>
                        <w:left w:val="none" w:sz="0" w:space="0" w:color="auto"/>
                        <w:bottom w:val="none" w:sz="0" w:space="0" w:color="auto"/>
                        <w:right w:val="none" w:sz="0" w:space="0" w:color="auto"/>
                      </w:divBdr>
                    </w:div>
                  </w:divsChild>
                </w:div>
                <w:div w:id="798958346">
                  <w:marLeft w:val="0"/>
                  <w:marRight w:val="0"/>
                  <w:marTop w:val="0"/>
                  <w:marBottom w:val="0"/>
                  <w:divBdr>
                    <w:top w:val="none" w:sz="0" w:space="0" w:color="auto"/>
                    <w:left w:val="none" w:sz="0" w:space="0" w:color="auto"/>
                    <w:bottom w:val="none" w:sz="0" w:space="0" w:color="auto"/>
                    <w:right w:val="none" w:sz="0" w:space="0" w:color="auto"/>
                  </w:divBdr>
                  <w:divsChild>
                    <w:div w:id="1366369093">
                      <w:marLeft w:val="0"/>
                      <w:marRight w:val="0"/>
                      <w:marTop w:val="0"/>
                      <w:marBottom w:val="0"/>
                      <w:divBdr>
                        <w:top w:val="none" w:sz="0" w:space="0" w:color="auto"/>
                        <w:left w:val="none" w:sz="0" w:space="0" w:color="auto"/>
                        <w:bottom w:val="none" w:sz="0" w:space="0" w:color="auto"/>
                        <w:right w:val="none" w:sz="0" w:space="0" w:color="auto"/>
                      </w:divBdr>
                    </w:div>
                  </w:divsChild>
                </w:div>
                <w:div w:id="470172038">
                  <w:marLeft w:val="0"/>
                  <w:marRight w:val="0"/>
                  <w:marTop w:val="0"/>
                  <w:marBottom w:val="0"/>
                  <w:divBdr>
                    <w:top w:val="none" w:sz="0" w:space="0" w:color="auto"/>
                    <w:left w:val="none" w:sz="0" w:space="0" w:color="auto"/>
                    <w:bottom w:val="none" w:sz="0" w:space="0" w:color="auto"/>
                    <w:right w:val="none" w:sz="0" w:space="0" w:color="auto"/>
                  </w:divBdr>
                  <w:divsChild>
                    <w:div w:id="1264723124">
                      <w:marLeft w:val="0"/>
                      <w:marRight w:val="0"/>
                      <w:marTop w:val="0"/>
                      <w:marBottom w:val="0"/>
                      <w:divBdr>
                        <w:top w:val="none" w:sz="0" w:space="0" w:color="auto"/>
                        <w:left w:val="none" w:sz="0" w:space="0" w:color="auto"/>
                        <w:bottom w:val="none" w:sz="0" w:space="0" w:color="auto"/>
                        <w:right w:val="none" w:sz="0" w:space="0" w:color="auto"/>
                      </w:divBdr>
                    </w:div>
                  </w:divsChild>
                </w:div>
                <w:div w:id="1991247792">
                  <w:marLeft w:val="0"/>
                  <w:marRight w:val="0"/>
                  <w:marTop w:val="0"/>
                  <w:marBottom w:val="0"/>
                  <w:divBdr>
                    <w:top w:val="none" w:sz="0" w:space="0" w:color="auto"/>
                    <w:left w:val="none" w:sz="0" w:space="0" w:color="auto"/>
                    <w:bottom w:val="none" w:sz="0" w:space="0" w:color="auto"/>
                    <w:right w:val="none" w:sz="0" w:space="0" w:color="auto"/>
                  </w:divBdr>
                  <w:divsChild>
                    <w:div w:id="1054935871">
                      <w:marLeft w:val="0"/>
                      <w:marRight w:val="0"/>
                      <w:marTop w:val="0"/>
                      <w:marBottom w:val="0"/>
                      <w:divBdr>
                        <w:top w:val="none" w:sz="0" w:space="0" w:color="auto"/>
                        <w:left w:val="none" w:sz="0" w:space="0" w:color="auto"/>
                        <w:bottom w:val="none" w:sz="0" w:space="0" w:color="auto"/>
                        <w:right w:val="none" w:sz="0" w:space="0" w:color="auto"/>
                      </w:divBdr>
                    </w:div>
                  </w:divsChild>
                </w:div>
                <w:div w:id="1883519447">
                  <w:marLeft w:val="0"/>
                  <w:marRight w:val="0"/>
                  <w:marTop w:val="0"/>
                  <w:marBottom w:val="0"/>
                  <w:divBdr>
                    <w:top w:val="none" w:sz="0" w:space="0" w:color="auto"/>
                    <w:left w:val="none" w:sz="0" w:space="0" w:color="auto"/>
                    <w:bottom w:val="none" w:sz="0" w:space="0" w:color="auto"/>
                    <w:right w:val="none" w:sz="0" w:space="0" w:color="auto"/>
                  </w:divBdr>
                  <w:divsChild>
                    <w:div w:id="1972202356">
                      <w:marLeft w:val="0"/>
                      <w:marRight w:val="0"/>
                      <w:marTop w:val="0"/>
                      <w:marBottom w:val="0"/>
                      <w:divBdr>
                        <w:top w:val="none" w:sz="0" w:space="0" w:color="auto"/>
                        <w:left w:val="none" w:sz="0" w:space="0" w:color="auto"/>
                        <w:bottom w:val="none" w:sz="0" w:space="0" w:color="auto"/>
                        <w:right w:val="none" w:sz="0" w:space="0" w:color="auto"/>
                      </w:divBdr>
                    </w:div>
                  </w:divsChild>
                </w:div>
                <w:div w:id="120466018">
                  <w:marLeft w:val="0"/>
                  <w:marRight w:val="0"/>
                  <w:marTop w:val="0"/>
                  <w:marBottom w:val="0"/>
                  <w:divBdr>
                    <w:top w:val="none" w:sz="0" w:space="0" w:color="auto"/>
                    <w:left w:val="none" w:sz="0" w:space="0" w:color="auto"/>
                    <w:bottom w:val="none" w:sz="0" w:space="0" w:color="auto"/>
                    <w:right w:val="none" w:sz="0" w:space="0" w:color="auto"/>
                  </w:divBdr>
                  <w:divsChild>
                    <w:div w:id="413478805">
                      <w:marLeft w:val="0"/>
                      <w:marRight w:val="0"/>
                      <w:marTop w:val="0"/>
                      <w:marBottom w:val="0"/>
                      <w:divBdr>
                        <w:top w:val="none" w:sz="0" w:space="0" w:color="auto"/>
                        <w:left w:val="none" w:sz="0" w:space="0" w:color="auto"/>
                        <w:bottom w:val="none" w:sz="0" w:space="0" w:color="auto"/>
                        <w:right w:val="none" w:sz="0" w:space="0" w:color="auto"/>
                      </w:divBdr>
                    </w:div>
                  </w:divsChild>
                </w:div>
                <w:div w:id="1243760694">
                  <w:marLeft w:val="0"/>
                  <w:marRight w:val="0"/>
                  <w:marTop w:val="0"/>
                  <w:marBottom w:val="0"/>
                  <w:divBdr>
                    <w:top w:val="none" w:sz="0" w:space="0" w:color="auto"/>
                    <w:left w:val="none" w:sz="0" w:space="0" w:color="auto"/>
                    <w:bottom w:val="none" w:sz="0" w:space="0" w:color="auto"/>
                    <w:right w:val="none" w:sz="0" w:space="0" w:color="auto"/>
                  </w:divBdr>
                  <w:divsChild>
                    <w:div w:id="319232234">
                      <w:marLeft w:val="0"/>
                      <w:marRight w:val="0"/>
                      <w:marTop w:val="0"/>
                      <w:marBottom w:val="0"/>
                      <w:divBdr>
                        <w:top w:val="none" w:sz="0" w:space="0" w:color="auto"/>
                        <w:left w:val="none" w:sz="0" w:space="0" w:color="auto"/>
                        <w:bottom w:val="none" w:sz="0" w:space="0" w:color="auto"/>
                        <w:right w:val="none" w:sz="0" w:space="0" w:color="auto"/>
                      </w:divBdr>
                    </w:div>
                  </w:divsChild>
                </w:div>
                <w:div w:id="1658993604">
                  <w:marLeft w:val="0"/>
                  <w:marRight w:val="0"/>
                  <w:marTop w:val="0"/>
                  <w:marBottom w:val="0"/>
                  <w:divBdr>
                    <w:top w:val="none" w:sz="0" w:space="0" w:color="auto"/>
                    <w:left w:val="none" w:sz="0" w:space="0" w:color="auto"/>
                    <w:bottom w:val="none" w:sz="0" w:space="0" w:color="auto"/>
                    <w:right w:val="none" w:sz="0" w:space="0" w:color="auto"/>
                  </w:divBdr>
                  <w:divsChild>
                    <w:div w:id="1847936594">
                      <w:marLeft w:val="0"/>
                      <w:marRight w:val="0"/>
                      <w:marTop w:val="0"/>
                      <w:marBottom w:val="0"/>
                      <w:divBdr>
                        <w:top w:val="none" w:sz="0" w:space="0" w:color="auto"/>
                        <w:left w:val="none" w:sz="0" w:space="0" w:color="auto"/>
                        <w:bottom w:val="none" w:sz="0" w:space="0" w:color="auto"/>
                        <w:right w:val="none" w:sz="0" w:space="0" w:color="auto"/>
                      </w:divBdr>
                    </w:div>
                  </w:divsChild>
                </w:div>
                <w:div w:id="892237101">
                  <w:marLeft w:val="0"/>
                  <w:marRight w:val="0"/>
                  <w:marTop w:val="0"/>
                  <w:marBottom w:val="0"/>
                  <w:divBdr>
                    <w:top w:val="none" w:sz="0" w:space="0" w:color="auto"/>
                    <w:left w:val="none" w:sz="0" w:space="0" w:color="auto"/>
                    <w:bottom w:val="none" w:sz="0" w:space="0" w:color="auto"/>
                    <w:right w:val="none" w:sz="0" w:space="0" w:color="auto"/>
                  </w:divBdr>
                  <w:divsChild>
                    <w:div w:id="1844861052">
                      <w:marLeft w:val="0"/>
                      <w:marRight w:val="0"/>
                      <w:marTop w:val="0"/>
                      <w:marBottom w:val="0"/>
                      <w:divBdr>
                        <w:top w:val="none" w:sz="0" w:space="0" w:color="auto"/>
                        <w:left w:val="none" w:sz="0" w:space="0" w:color="auto"/>
                        <w:bottom w:val="none" w:sz="0" w:space="0" w:color="auto"/>
                        <w:right w:val="none" w:sz="0" w:space="0" w:color="auto"/>
                      </w:divBdr>
                    </w:div>
                  </w:divsChild>
                </w:div>
                <w:div w:id="357465800">
                  <w:marLeft w:val="0"/>
                  <w:marRight w:val="0"/>
                  <w:marTop w:val="0"/>
                  <w:marBottom w:val="0"/>
                  <w:divBdr>
                    <w:top w:val="none" w:sz="0" w:space="0" w:color="auto"/>
                    <w:left w:val="none" w:sz="0" w:space="0" w:color="auto"/>
                    <w:bottom w:val="none" w:sz="0" w:space="0" w:color="auto"/>
                    <w:right w:val="none" w:sz="0" w:space="0" w:color="auto"/>
                  </w:divBdr>
                  <w:divsChild>
                    <w:div w:id="1771662561">
                      <w:marLeft w:val="0"/>
                      <w:marRight w:val="0"/>
                      <w:marTop w:val="0"/>
                      <w:marBottom w:val="0"/>
                      <w:divBdr>
                        <w:top w:val="none" w:sz="0" w:space="0" w:color="auto"/>
                        <w:left w:val="none" w:sz="0" w:space="0" w:color="auto"/>
                        <w:bottom w:val="none" w:sz="0" w:space="0" w:color="auto"/>
                        <w:right w:val="none" w:sz="0" w:space="0" w:color="auto"/>
                      </w:divBdr>
                    </w:div>
                  </w:divsChild>
                </w:div>
                <w:div w:id="24134930">
                  <w:marLeft w:val="0"/>
                  <w:marRight w:val="0"/>
                  <w:marTop w:val="0"/>
                  <w:marBottom w:val="0"/>
                  <w:divBdr>
                    <w:top w:val="none" w:sz="0" w:space="0" w:color="auto"/>
                    <w:left w:val="none" w:sz="0" w:space="0" w:color="auto"/>
                    <w:bottom w:val="none" w:sz="0" w:space="0" w:color="auto"/>
                    <w:right w:val="none" w:sz="0" w:space="0" w:color="auto"/>
                  </w:divBdr>
                  <w:divsChild>
                    <w:div w:id="1633749449">
                      <w:marLeft w:val="0"/>
                      <w:marRight w:val="0"/>
                      <w:marTop w:val="0"/>
                      <w:marBottom w:val="0"/>
                      <w:divBdr>
                        <w:top w:val="none" w:sz="0" w:space="0" w:color="auto"/>
                        <w:left w:val="none" w:sz="0" w:space="0" w:color="auto"/>
                        <w:bottom w:val="none" w:sz="0" w:space="0" w:color="auto"/>
                        <w:right w:val="none" w:sz="0" w:space="0" w:color="auto"/>
                      </w:divBdr>
                    </w:div>
                  </w:divsChild>
                </w:div>
                <w:div w:id="1519083585">
                  <w:marLeft w:val="0"/>
                  <w:marRight w:val="0"/>
                  <w:marTop w:val="0"/>
                  <w:marBottom w:val="0"/>
                  <w:divBdr>
                    <w:top w:val="none" w:sz="0" w:space="0" w:color="auto"/>
                    <w:left w:val="none" w:sz="0" w:space="0" w:color="auto"/>
                    <w:bottom w:val="none" w:sz="0" w:space="0" w:color="auto"/>
                    <w:right w:val="none" w:sz="0" w:space="0" w:color="auto"/>
                  </w:divBdr>
                  <w:divsChild>
                    <w:div w:id="1644695899">
                      <w:marLeft w:val="0"/>
                      <w:marRight w:val="0"/>
                      <w:marTop w:val="0"/>
                      <w:marBottom w:val="0"/>
                      <w:divBdr>
                        <w:top w:val="none" w:sz="0" w:space="0" w:color="auto"/>
                        <w:left w:val="none" w:sz="0" w:space="0" w:color="auto"/>
                        <w:bottom w:val="none" w:sz="0" w:space="0" w:color="auto"/>
                        <w:right w:val="none" w:sz="0" w:space="0" w:color="auto"/>
                      </w:divBdr>
                    </w:div>
                  </w:divsChild>
                </w:div>
                <w:div w:id="573971012">
                  <w:marLeft w:val="0"/>
                  <w:marRight w:val="0"/>
                  <w:marTop w:val="0"/>
                  <w:marBottom w:val="0"/>
                  <w:divBdr>
                    <w:top w:val="none" w:sz="0" w:space="0" w:color="auto"/>
                    <w:left w:val="none" w:sz="0" w:space="0" w:color="auto"/>
                    <w:bottom w:val="none" w:sz="0" w:space="0" w:color="auto"/>
                    <w:right w:val="none" w:sz="0" w:space="0" w:color="auto"/>
                  </w:divBdr>
                  <w:divsChild>
                    <w:div w:id="1103647791">
                      <w:marLeft w:val="0"/>
                      <w:marRight w:val="0"/>
                      <w:marTop w:val="0"/>
                      <w:marBottom w:val="0"/>
                      <w:divBdr>
                        <w:top w:val="none" w:sz="0" w:space="0" w:color="auto"/>
                        <w:left w:val="none" w:sz="0" w:space="0" w:color="auto"/>
                        <w:bottom w:val="none" w:sz="0" w:space="0" w:color="auto"/>
                        <w:right w:val="none" w:sz="0" w:space="0" w:color="auto"/>
                      </w:divBdr>
                    </w:div>
                  </w:divsChild>
                </w:div>
                <w:div w:id="844517150">
                  <w:marLeft w:val="0"/>
                  <w:marRight w:val="0"/>
                  <w:marTop w:val="0"/>
                  <w:marBottom w:val="0"/>
                  <w:divBdr>
                    <w:top w:val="none" w:sz="0" w:space="0" w:color="auto"/>
                    <w:left w:val="none" w:sz="0" w:space="0" w:color="auto"/>
                    <w:bottom w:val="none" w:sz="0" w:space="0" w:color="auto"/>
                    <w:right w:val="none" w:sz="0" w:space="0" w:color="auto"/>
                  </w:divBdr>
                  <w:divsChild>
                    <w:div w:id="950823554">
                      <w:marLeft w:val="0"/>
                      <w:marRight w:val="0"/>
                      <w:marTop w:val="0"/>
                      <w:marBottom w:val="0"/>
                      <w:divBdr>
                        <w:top w:val="none" w:sz="0" w:space="0" w:color="auto"/>
                        <w:left w:val="none" w:sz="0" w:space="0" w:color="auto"/>
                        <w:bottom w:val="none" w:sz="0" w:space="0" w:color="auto"/>
                        <w:right w:val="none" w:sz="0" w:space="0" w:color="auto"/>
                      </w:divBdr>
                    </w:div>
                  </w:divsChild>
                </w:div>
                <w:div w:id="1004279590">
                  <w:marLeft w:val="0"/>
                  <w:marRight w:val="0"/>
                  <w:marTop w:val="0"/>
                  <w:marBottom w:val="0"/>
                  <w:divBdr>
                    <w:top w:val="none" w:sz="0" w:space="0" w:color="auto"/>
                    <w:left w:val="none" w:sz="0" w:space="0" w:color="auto"/>
                    <w:bottom w:val="none" w:sz="0" w:space="0" w:color="auto"/>
                    <w:right w:val="none" w:sz="0" w:space="0" w:color="auto"/>
                  </w:divBdr>
                  <w:divsChild>
                    <w:div w:id="1452675668">
                      <w:marLeft w:val="0"/>
                      <w:marRight w:val="0"/>
                      <w:marTop w:val="0"/>
                      <w:marBottom w:val="0"/>
                      <w:divBdr>
                        <w:top w:val="none" w:sz="0" w:space="0" w:color="auto"/>
                        <w:left w:val="none" w:sz="0" w:space="0" w:color="auto"/>
                        <w:bottom w:val="none" w:sz="0" w:space="0" w:color="auto"/>
                        <w:right w:val="none" w:sz="0" w:space="0" w:color="auto"/>
                      </w:divBdr>
                    </w:div>
                  </w:divsChild>
                </w:div>
                <w:div w:id="2073042302">
                  <w:marLeft w:val="0"/>
                  <w:marRight w:val="0"/>
                  <w:marTop w:val="0"/>
                  <w:marBottom w:val="0"/>
                  <w:divBdr>
                    <w:top w:val="none" w:sz="0" w:space="0" w:color="auto"/>
                    <w:left w:val="none" w:sz="0" w:space="0" w:color="auto"/>
                    <w:bottom w:val="none" w:sz="0" w:space="0" w:color="auto"/>
                    <w:right w:val="none" w:sz="0" w:space="0" w:color="auto"/>
                  </w:divBdr>
                  <w:divsChild>
                    <w:div w:id="160589484">
                      <w:marLeft w:val="0"/>
                      <w:marRight w:val="0"/>
                      <w:marTop w:val="0"/>
                      <w:marBottom w:val="0"/>
                      <w:divBdr>
                        <w:top w:val="none" w:sz="0" w:space="0" w:color="auto"/>
                        <w:left w:val="none" w:sz="0" w:space="0" w:color="auto"/>
                        <w:bottom w:val="none" w:sz="0" w:space="0" w:color="auto"/>
                        <w:right w:val="none" w:sz="0" w:space="0" w:color="auto"/>
                      </w:divBdr>
                    </w:div>
                  </w:divsChild>
                </w:div>
                <w:div w:id="1558399406">
                  <w:marLeft w:val="0"/>
                  <w:marRight w:val="0"/>
                  <w:marTop w:val="0"/>
                  <w:marBottom w:val="0"/>
                  <w:divBdr>
                    <w:top w:val="none" w:sz="0" w:space="0" w:color="auto"/>
                    <w:left w:val="none" w:sz="0" w:space="0" w:color="auto"/>
                    <w:bottom w:val="none" w:sz="0" w:space="0" w:color="auto"/>
                    <w:right w:val="none" w:sz="0" w:space="0" w:color="auto"/>
                  </w:divBdr>
                  <w:divsChild>
                    <w:div w:id="54663092">
                      <w:marLeft w:val="0"/>
                      <w:marRight w:val="0"/>
                      <w:marTop w:val="0"/>
                      <w:marBottom w:val="0"/>
                      <w:divBdr>
                        <w:top w:val="none" w:sz="0" w:space="0" w:color="auto"/>
                        <w:left w:val="none" w:sz="0" w:space="0" w:color="auto"/>
                        <w:bottom w:val="none" w:sz="0" w:space="0" w:color="auto"/>
                        <w:right w:val="none" w:sz="0" w:space="0" w:color="auto"/>
                      </w:divBdr>
                    </w:div>
                  </w:divsChild>
                </w:div>
                <w:div w:id="196739717">
                  <w:marLeft w:val="0"/>
                  <w:marRight w:val="0"/>
                  <w:marTop w:val="0"/>
                  <w:marBottom w:val="0"/>
                  <w:divBdr>
                    <w:top w:val="none" w:sz="0" w:space="0" w:color="auto"/>
                    <w:left w:val="none" w:sz="0" w:space="0" w:color="auto"/>
                    <w:bottom w:val="none" w:sz="0" w:space="0" w:color="auto"/>
                    <w:right w:val="none" w:sz="0" w:space="0" w:color="auto"/>
                  </w:divBdr>
                  <w:divsChild>
                    <w:div w:id="946039619">
                      <w:marLeft w:val="0"/>
                      <w:marRight w:val="0"/>
                      <w:marTop w:val="0"/>
                      <w:marBottom w:val="0"/>
                      <w:divBdr>
                        <w:top w:val="none" w:sz="0" w:space="0" w:color="auto"/>
                        <w:left w:val="none" w:sz="0" w:space="0" w:color="auto"/>
                        <w:bottom w:val="none" w:sz="0" w:space="0" w:color="auto"/>
                        <w:right w:val="none" w:sz="0" w:space="0" w:color="auto"/>
                      </w:divBdr>
                    </w:div>
                  </w:divsChild>
                </w:div>
                <w:div w:id="154541930">
                  <w:marLeft w:val="0"/>
                  <w:marRight w:val="0"/>
                  <w:marTop w:val="0"/>
                  <w:marBottom w:val="0"/>
                  <w:divBdr>
                    <w:top w:val="none" w:sz="0" w:space="0" w:color="auto"/>
                    <w:left w:val="none" w:sz="0" w:space="0" w:color="auto"/>
                    <w:bottom w:val="none" w:sz="0" w:space="0" w:color="auto"/>
                    <w:right w:val="none" w:sz="0" w:space="0" w:color="auto"/>
                  </w:divBdr>
                  <w:divsChild>
                    <w:div w:id="595018577">
                      <w:marLeft w:val="0"/>
                      <w:marRight w:val="0"/>
                      <w:marTop w:val="0"/>
                      <w:marBottom w:val="0"/>
                      <w:divBdr>
                        <w:top w:val="none" w:sz="0" w:space="0" w:color="auto"/>
                        <w:left w:val="none" w:sz="0" w:space="0" w:color="auto"/>
                        <w:bottom w:val="none" w:sz="0" w:space="0" w:color="auto"/>
                        <w:right w:val="none" w:sz="0" w:space="0" w:color="auto"/>
                      </w:divBdr>
                    </w:div>
                  </w:divsChild>
                </w:div>
                <w:div w:id="2015187946">
                  <w:marLeft w:val="0"/>
                  <w:marRight w:val="0"/>
                  <w:marTop w:val="0"/>
                  <w:marBottom w:val="0"/>
                  <w:divBdr>
                    <w:top w:val="none" w:sz="0" w:space="0" w:color="auto"/>
                    <w:left w:val="none" w:sz="0" w:space="0" w:color="auto"/>
                    <w:bottom w:val="none" w:sz="0" w:space="0" w:color="auto"/>
                    <w:right w:val="none" w:sz="0" w:space="0" w:color="auto"/>
                  </w:divBdr>
                  <w:divsChild>
                    <w:div w:id="1050881484">
                      <w:marLeft w:val="0"/>
                      <w:marRight w:val="0"/>
                      <w:marTop w:val="0"/>
                      <w:marBottom w:val="0"/>
                      <w:divBdr>
                        <w:top w:val="none" w:sz="0" w:space="0" w:color="auto"/>
                        <w:left w:val="none" w:sz="0" w:space="0" w:color="auto"/>
                        <w:bottom w:val="none" w:sz="0" w:space="0" w:color="auto"/>
                        <w:right w:val="none" w:sz="0" w:space="0" w:color="auto"/>
                      </w:divBdr>
                    </w:div>
                  </w:divsChild>
                </w:div>
                <w:div w:id="1353338759">
                  <w:marLeft w:val="0"/>
                  <w:marRight w:val="0"/>
                  <w:marTop w:val="0"/>
                  <w:marBottom w:val="0"/>
                  <w:divBdr>
                    <w:top w:val="none" w:sz="0" w:space="0" w:color="auto"/>
                    <w:left w:val="none" w:sz="0" w:space="0" w:color="auto"/>
                    <w:bottom w:val="none" w:sz="0" w:space="0" w:color="auto"/>
                    <w:right w:val="none" w:sz="0" w:space="0" w:color="auto"/>
                  </w:divBdr>
                  <w:divsChild>
                    <w:div w:id="1417828694">
                      <w:marLeft w:val="0"/>
                      <w:marRight w:val="0"/>
                      <w:marTop w:val="0"/>
                      <w:marBottom w:val="0"/>
                      <w:divBdr>
                        <w:top w:val="none" w:sz="0" w:space="0" w:color="auto"/>
                        <w:left w:val="none" w:sz="0" w:space="0" w:color="auto"/>
                        <w:bottom w:val="none" w:sz="0" w:space="0" w:color="auto"/>
                        <w:right w:val="none" w:sz="0" w:space="0" w:color="auto"/>
                      </w:divBdr>
                    </w:div>
                  </w:divsChild>
                </w:div>
                <w:div w:id="2131123338">
                  <w:marLeft w:val="0"/>
                  <w:marRight w:val="0"/>
                  <w:marTop w:val="0"/>
                  <w:marBottom w:val="0"/>
                  <w:divBdr>
                    <w:top w:val="none" w:sz="0" w:space="0" w:color="auto"/>
                    <w:left w:val="none" w:sz="0" w:space="0" w:color="auto"/>
                    <w:bottom w:val="none" w:sz="0" w:space="0" w:color="auto"/>
                    <w:right w:val="none" w:sz="0" w:space="0" w:color="auto"/>
                  </w:divBdr>
                  <w:divsChild>
                    <w:div w:id="497312001">
                      <w:marLeft w:val="0"/>
                      <w:marRight w:val="0"/>
                      <w:marTop w:val="0"/>
                      <w:marBottom w:val="0"/>
                      <w:divBdr>
                        <w:top w:val="none" w:sz="0" w:space="0" w:color="auto"/>
                        <w:left w:val="none" w:sz="0" w:space="0" w:color="auto"/>
                        <w:bottom w:val="none" w:sz="0" w:space="0" w:color="auto"/>
                        <w:right w:val="none" w:sz="0" w:space="0" w:color="auto"/>
                      </w:divBdr>
                    </w:div>
                  </w:divsChild>
                </w:div>
                <w:div w:id="1253515881">
                  <w:marLeft w:val="0"/>
                  <w:marRight w:val="0"/>
                  <w:marTop w:val="0"/>
                  <w:marBottom w:val="0"/>
                  <w:divBdr>
                    <w:top w:val="none" w:sz="0" w:space="0" w:color="auto"/>
                    <w:left w:val="none" w:sz="0" w:space="0" w:color="auto"/>
                    <w:bottom w:val="none" w:sz="0" w:space="0" w:color="auto"/>
                    <w:right w:val="none" w:sz="0" w:space="0" w:color="auto"/>
                  </w:divBdr>
                  <w:divsChild>
                    <w:div w:id="1261791491">
                      <w:marLeft w:val="0"/>
                      <w:marRight w:val="0"/>
                      <w:marTop w:val="0"/>
                      <w:marBottom w:val="0"/>
                      <w:divBdr>
                        <w:top w:val="none" w:sz="0" w:space="0" w:color="auto"/>
                        <w:left w:val="none" w:sz="0" w:space="0" w:color="auto"/>
                        <w:bottom w:val="none" w:sz="0" w:space="0" w:color="auto"/>
                        <w:right w:val="none" w:sz="0" w:space="0" w:color="auto"/>
                      </w:divBdr>
                    </w:div>
                  </w:divsChild>
                </w:div>
                <w:div w:id="199519672">
                  <w:marLeft w:val="0"/>
                  <w:marRight w:val="0"/>
                  <w:marTop w:val="0"/>
                  <w:marBottom w:val="0"/>
                  <w:divBdr>
                    <w:top w:val="none" w:sz="0" w:space="0" w:color="auto"/>
                    <w:left w:val="none" w:sz="0" w:space="0" w:color="auto"/>
                    <w:bottom w:val="none" w:sz="0" w:space="0" w:color="auto"/>
                    <w:right w:val="none" w:sz="0" w:space="0" w:color="auto"/>
                  </w:divBdr>
                  <w:divsChild>
                    <w:div w:id="775246290">
                      <w:marLeft w:val="0"/>
                      <w:marRight w:val="0"/>
                      <w:marTop w:val="0"/>
                      <w:marBottom w:val="0"/>
                      <w:divBdr>
                        <w:top w:val="none" w:sz="0" w:space="0" w:color="auto"/>
                        <w:left w:val="none" w:sz="0" w:space="0" w:color="auto"/>
                        <w:bottom w:val="none" w:sz="0" w:space="0" w:color="auto"/>
                        <w:right w:val="none" w:sz="0" w:space="0" w:color="auto"/>
                      </w:divBdr>
                    </w:div>
                  </w:divsChild>
                </w:div>
                <w:div w:id="1643460325">
                  <w:marLeft w:val="0"/>
                  <w:marRight w:val="0"/>
                  <w:marTop w:val="0"/>
                  <w:marBottom w:val="0"/>
                  <w:divBdr>
                    <w:top w:val="none" w:sz="0" w:space="0" w:color="auto"/>
                    <w:left w:val="none" w:sz="0" w:space="0" w:color="auto"/>
                    <w:bottom w:val="none" w:sz="0" w:space="0" w:color="auto"/>
                    <w:right w:val="none" w:sz="0" w:space="0" w:color="auto"/>
                  </w:divBdr>
                  <w:divsChild>
                    <w:div w:id="1676689138">
                      <w:marLeft w:val="0"/>
                      <w:marRight w:val="0"/>
                      <w:marTop w:val="0"/>
                      <w:marBottom w:val="0"/>
                      <w:divBdr>
                        <w:top w:val="none" w:sz="0" w:space="0" w:color="auto"/>
                        <w:left w:val="none" w:sz="0" w:space="0" w:color="auto"/>
                        <w:bottom w:val="none" w:sz="0" w:space="0" w:color="auto"/>
                        <w:right w:val="none" w:sz="0" w:space="0" w:color="auto"/>
                      </w:divBdr>
                    </w:div>
                  </w:divsChild>
                </w:div>
                <w:div w:id="815802781">
                  <w:marLeft w:val="0"/>
                  <w:marRight w:val="0"/>
                  <w:marTop w:val="0"/>
                  <w:marBottom w:val="0"/>
                  <w:divBdr>
                    <w:top w:val="none" w:sz="0" w:space="0" w:color="auto"/>
                    <w:left w:val="none" w:sz="0" w:space="0" w:color="auto"/>
                    <w:bottom w:val="none" w:sz="0" w:space="0" w:color="auto"/>
                    <w:right w:val="none" w:sz="0" w:space="0" w:color="auto"/>
                  </w:divBdr>
                  <w:divsChild>
                    <w:div w:id="1972906709">
                      <w:marLeft w:val="0"/>
                      <w:marRight w:val="0"/>
                      <w:marTop w:val="0"/>
                      <w:marBottom w:val="0"/>
                      <w:divBdr>
                        <w:top w:val="none" w:sz="0" w:space="0" w:color="auto"/>
                        <w:left w:val="none" w:sz="0" w:space="0" w:color="auto"/>
                        <w:bottom w:val="none" w:sz="0" w:space="0" w:color="auto"/>
                        <w:right w:val="none" w:sz="0" w:space="0" w:color="auto"/>
                      </w:divBdr>
                    </w:div>
                  </w:divsChild>
                </w:div>
                <w:div w:id="582497593">
                  <w:marLeft w:val="0"/>
                  <w:marRight w:val="0"/>
                  <w:marTop w:val="0"/>
                  <w:marBottom w:val="0"/>
                  <w:divBdr>
                    <w:top w:val="none" w:sz="0" w:space="0" w:color="auto"/>
                    <w:left w:val="none" w:sz="0" w:space="0" w:color="auto"/>
                    <w:bottom w:val="none" w:sz="0" w:space="0" w:color="auto"/>
                    <w:right w:val="none" w:sz="0" w:space="0" w:color="auto"/>
                  </w:divBdr>
                  <w:divsChild>
                    <w:div w:id="240455085">
                      <w:marLeft w:val="0"/>
                      <w:marRight w:val="0"/>
                      <w:marTop w:val="0"/>
                      <w:marBottom w:val="0"/>
                      <w:divBdr>
                        <w:top w:val="none" w:sz="0" w:space="0" w:color="auto"/>
                        <w:left w:val="none" w:sz="0" w:space="0" w:color="auto"/>
                        <w:bottom w:val="none" w:sz="0" w:space="0" w:color="auto"/>
                        <w:right w:val="none" w:sz="0" w:space="0" w:color="auto"/>
                      </w:divBdr>
                    </w:div>
                  </w:divsChild>
                </w:div>
                <w:div w:id="904343483">
                  <w:marLeft w:val="0"/>
                  <w:marRight w:val="0"/>
                  <w:marTop w:val="0"/>
                  <w:marBottom w:val="0"/>
                  <w:divBdr>
                    <w:top w:val="none" w:sz="0" w:space="0" w:color="auto"/>
                    <w:left w:val="none" w:sz="0" w:space="0" w:color="auto"/>
                    <w:bottom w:val="none" w:sz="0" w:space="0" w:color="auto"/>
                    <w:right w:val="none" w:sz="0" w:space="0" w:color="auto"/>
                  </w:divBdr>
                  <w:divsChild>
                    <w:div w:id="1796868458">
                      <w:marLeft w:val="0"/>
                      <w:marRight w:val="0"/>
                      <w:marTop w:val="0"/>
                      <w:marBottom w:val="0"/>
                      <w:divBdr>
                        <w:top w:val="none" w:sz="0" w:space="0" w:color="auto"/>
                        <w:left w:val="none" w:sz="0" w:space="0" w:color="auto"/>
                        <w:bottom w:val="none" w:sz="0" w:space="0" w:color="auto"/>
                        <w:right w:val="none" w:sz="0" w:space="0" w:color="auto"/>
                      </w:divBdr>
                    </w:div>
                  </w:divsChild>
                </w:div>
                <w:div w:id="1561554923">
                  <w:marLeft w:val="0"/>
                  <w:marRight w:val="0"/>
                  <w:marTop w:val="0"/>
                  <w:marBottom w:val="0"/>
                  <w:divBdr>
                    <w:top w:val="none" w:sz="0" w:space="0" w:color="auto"/>
                    <w:left w:val="none" w:sz="0" w:space="0" w:color="auto"/>
                    <w:bottom w:val="none" w:sz="0" w:space="0" w:color="auto"/>
                    <w:right w:val="none" w:sz="0" w:space="0" w:color="auto"/>
                  </w:divBdr>
                  <w:divsChild>
                    <w:div w:id="498228940">
                      <w:marLeft w:val="0"/>
                      <w:marRight w:val="0"/>
                      <w:marTop w:val="0"/>
                      <w:marBottom w:val="0"/>
                      <w:divBdr>
                        <w:top w:val="none" w:sz="0" w:space="0" w:color="auto"/>
                        <w:left w:val="none" w:sz="0" w:space="0" w:color="auto"/>
                        <w:bottom w:val="none" w:sz="0" w:space="0" w:color="auto"/>
                        <w:right w:val="none" w:sz="0" w:space="0" w:color="auto"/>
                      </w:divBdr>
                    </w:div>
                  </w:divsChild>
                </w:div>
                <w:div w:id="1562594440">
                  <w:marLeft w:val="0"/>
                  <w:marRight w:val="0"/>
                  <w:marTop w:val="0"/>
                  <w:marBottom w:val="0"/>
                  <w:divBdr>
                    <w:top w:val="none" w:sz="0" w:space="0" w:color="auto"/>
                    <w:left w:val="none" w:sz="0" w:space="0" w:color="auto"/>
                    <w:bottom w:val="none" w:sz="0" w:space="0" w:color="auto"/>
                    <w:right w:val="none" w:sz="0" w:space="0" w:color="auto"/>
                  </w:divBdr>
                  <w:divsChild>
                    <w:div w:id="784664272">
                      <w:marLeft w:val="0"/>
                      <w:marRight w:val="0"/>
                      <w:marTop w:val="0"/>
                      <w:marBottom w:val="0"/>
                      <w:divBdr>
                        <w:top w:val="none" w:sz="0" w:space="0" w:color="auto"/>
                        <w:left w:val="none" w:sz="0" w:space="0" w:color="auto"/>
                        <w:bottom w:val="none" w:sz="0" w:space="0" w:color="auto"/>
                        <w:right w:val="none" w:sz="0" w:space="0" w:color="auto"/>
                      </w:divBdr>
                    </w:div>
                  </w:divsChild>
                </w:div>
                <w:div w:id="820730021">
                  <w:marLeft w:val="0"/>
                  <w:marRight w:val="0"/>
                  <w:marTop w:val="0"/>
                  <w:marBottom w:val="0"/>
                  <w:divBdr>
                    <w:top w:val="none" w:sz="0" w:space="0" w:color="auto"/>
                    <w:left w:val="none" w:sz="0" w:space="0" w:color="auto"/>
                    <w:bottom w:val="none" w:sz="0" w:space="0" w:color="auto"/>
                    <w:right w:val="none" w:sz="0" w:space="0" w:color="auto"/>
                  </w:divBdr>
                  <w:divsChild>
                    <w:div w:id="629483457">
                      <w:marLeft w:val="0"/>
                      <w:marRight w:val="0"/>
                      <w:marTop w:val="0"/>
                      <w:marBottom w:val="0"/>
                      <w:divBdr>
                        <w:top w:val="none" w:sz="0" w:space="0" w:color="auto"/>
                        <w:left w:val="none" w:sz="0" w:space="0" w:color="auto"/>
                        <w:bottom w:val="none" w:sz="0" w:space="0" w:color="auto"/>
                        <w:right w:val="none" w:sz="0" w:space="0" w:color="auto"/>
                      </w:divBdr>
                    </w:div>
                  </w:divsChild>
                </w:div>
                <w:div w:id="1554002775">
                  <w:marLeft w:val="0"/>
                  <w:marRight w:val="0"/>
                  <w:marTop w:val="0"/>
                  <w:marBottom w:val="0"/>
                  <w:divBdr>
                    <w:top w:val="none" w:sz="0" w:space="0" w:color="auto"/>
                    <w:left w:val="none" w:sz="0" w:space="0" w:color="auto"/>
                    <w:bottom w:val="none" w:sz="0" w:space="0" w:color="auto"/>
                    <w:right w:val="none" w:sz="0" w:space="0" w:color="auto"/>
                  </w:divBdr>
                  <w:divsChild>
                    <w:div w:id="1343511467">
                      <w:marLeft w:val="0"/>
                      <w:marRight w:val="0"/>
                      <w:marTop w:val="0"/>
                      <w:marBottom w:val="0"/>
                      <w:divBdr>
                        <w:top w:val="none" w:sz="0" w:space="0" w:color="auto"/>
                        <w:left w:val="none" w:sz="0" w:space="0" w:color="auto"/>
                        <w:bottom w:val="none" w:sz="0" w:space="0" w:color="auto"/>
                        <w:right w:val="none" w:sz="0" w:space="0" w:color="auto"/>
                      </w:divBdr>
                    </w:div>
                  </w:divsChild>
                </w:div>
                <w:div w:id="1058550251">
                  <w:marLeft w:val="0"/>
                  <w:marRight w:val="0"/>
                  <w:marTop w:val="0"/>
                  <w:marBottom w:val="0"/>
                  <w:divBdr>
                    <w:top w:val="none" w:sz="0" w:space="0" w:color="auto"/>
                    <w:left w:val="none" w:sz="0" w:space="0" w:color="auto"/>
                    <w:bottom w:val="none" w:sz="0" w:space="0" w:color="auto"/>
                    <w:right w:val="none" w:sz="0" w:space="0" w:color="auto"/>
                  </w:divBdr>
                  <w:divsChild>
                    <w:div w:id="815488669">
                      <w:marLeft w:val="0"/>
                      <w:marRight w:val="0"/>
                      <w:marTop w:val="0"/>
                      <w:marBottom w:val="0"/>
                      <w:divBdr>
                        <w:top w:val="none" w:sz="0" w:space="0" w:color="auto"/>
                        <w:left w:val="none" w:sz="0" w:space="0" w:color="auto"/>
                        <w:bottom w:val="none" w:sz="0" w:space="0" w:color="auto"/>
                        <w:right w:val="none" w:sz="0" w:space="0" w:color="auto"/>
                      </w:divBdr>
                    </w:div>
                  </w:divsChild>
                </w:div>
                <w:div w:id="1876849642">
                  <w:marLeft w:val="0"/>
                  <w:marRight w:val="0"/>
                  <w:marTop w:val="0"/>
                  <w:marBottom w:val="0"/>
                  <w:divBdr>
                    <w:top w:val="none" w:sz="0" w:space="0" w:color="auto"/>
                    <w:left w:val="none" w:sz="0" w:space="0" w:color="auto"/>
                    <w:bottom w:val="none" w:sz="0" w:space="0" w:color="auto"/>
                    <w:right w:val="none" w:sz="0" w:space="0" w:color="auto"/>
                  </w:divBdr>
                  <w:divsChild>
                    <w:div w:id="210312530">
                      <w:marLeft w:val="0"/>
                      <w:marRight w:val="0"/>
                      <w:marTop w:val="0"/>
                      <w:marBottom w:val="0"/>
                      <w:divBdr>
                        <w:top w:val="none" w:sz="0" w:space="0" w:color="auto"/>
                        <w:left w:val="none" w:sz="0" w:space="0" w:color="auto"/>
                        <w:bottom w:val="none" w:sz="0" w:space="0" w:color="auto"/>
                        <w:right w:val="none" w:sz="0" w:space="0" w:color="auto"/>
                      </w:divBdr>
                    </w:div>
                  </w:divsChild>
                </w:div>
                <w:div w:id="825317218">
                  <w:marLeft w:val="0"/>
                  <w:marRight w:val="0"/>
                  <w:marTop w:val="0"/>
                  <w:marBottom w:val="0"/>
                  <w:divBdr>
                    <w:top w:val="none" w:sz="0" w:space="0" w:color="auto"/>
                    <w:left w:val="none" w:sz="0" w:space="0" w:color="auto"/>
                    <w:bottom w:val="none" w:sz="0" w:space="0" w:color="auto"/>
                    <w:right w:val="none" w:sz="0" w:space="0" w:color="auto"/>
                  </w:divBdr>
                  <w:divsChild>
                    <w:div w:id="2099054957">
                      <w:marLeft w:val="0"/>
                      <w:marRight w:val="0"/>
                      <w:marTop w:val="0"/>
                      <w:marBottom w:val="0"/>
                      <w:divBdr>
                        <w:top w:val="none" w:sz="0" w:space="0" w:color="auto"/>
                        <w:left w:val="none" w:sz="0" w:space="0" w:color="auto"/>
                        <w:bottom w:val="none" w:sz="0" w:space="0" w:color="auto"/>
                        <w:right w:val="none" w:sz="0" w:space="0" w:color="auto"/>
                      </w:divBdr>
                    </w:div>
                  </w:divsChild>
                </w:div>
                <w:div w:id="273638015">
                  <w:marLeft w:val="0"/>
                  <w:marRight w:val="0"/>
                  <w:marTop w:val="0"/>
                  <w:marBottom w:val="0"/>
                  <w:divBdr>
                    <w:top w:val="none" w:sz="0" w:space="0" w:color="auto"/>
                    <w:left w:val="none" w:sz="0" w:space="0" w:color="auto"/>
                    <w:bottom w:val="none" w:sz="0" w:space="0" w:color="auto"/>
                    <w:right w:val="none" w:sz="0" w:space="0" w:color="auto"/>
                  </w:divBdr>
                  <w:divsChild>
                    <w:div w:id="1650592409">
                      <w:marLeft w:val="0"/>
                      <w:marRight w:val="0"/>
                      <w:marTop w:val="0"/>
                      <w:marBottom w:val="0"/>
                      <w:divBdr>
                        <w:top w:val="none" w:sz="0" w:space="0" w:color="auto"/>
                        <w:left w:val="none" w:sz="0" w:space="0" w:color="auto"/>
                        <w:bottom w:val="none" w:sz="0" w:space="0" w:color="auto"/>
                        <w:right w:val="none" w:sz="0" w:space="0" w:color="auto"/>
                      </w:divBdr>
                    </w:div>
                  </w:divsChild>
                </w:div>
                <w:div w:id="1704790693">
                  <w:marLeft w:val="0"/>
                  <w:marRight w:val="0"/>
                  <w:marTop w:val="0"/>
                  <w:marBottom w:val="0"/>
                  <w:divBdr>
                    <w:top w:val="none" w:sz="0" w:space="0" w:color="auto"/>
                    <w:left w:val="none" w:sz="0" w:space="0" w:color="auto"/>
                    <w:bottom w:val="none" w:sz="0" w:space="0" w:color="auto"/>
                    <w:right w:val="none" w:sz="0" w:space="0" w:color="auto"/>
                  </w:divBdr>
                  <w:divsChild>
                    <w:div w:id="1105006646">
                      <w:marLeft w:val="0"/>
                      <w:marRight w:val="0"/>
                      <w:marTop w:val="0"/>
                      <w:marBottom w:val="0"/>
                      <w:divBdr>
                        <w:top w:val="none" w:sz="0" w:space="0" w:color="auto"/>
                        <w:left w:val="none" w:sz="0" w:space="0" w:color="auto"/>
                        <w:bottom w:val="none" w:sz="0" w:space="0" w:color="auto"/>
                        <w:right w:val="none" w:sz="0" w:space="0" w:color="auto"/>
                      </w:divBdr>
                    </w:div>
                  </w:divsChild>
                </w:div>
                <w:div w:id="1021013632">
                  <w:marLeft w:val="0"/>
                  <w:marRight w:val="0"/>
                  <w:marTop w:val="0"/>
                  <w:marBottom w:val="0"/>
                  <w:divBdr>
                    <w:top w:val="none" w:sz="0" w:space="0" w:color="auto"/>
                    <w:left w:val="none" w:sz="0" w:space="0" w:color="auto"/>
                    <w:bottom w:val="none" w:sz="0" w:space="0" w:color="auto"/>
                    <w:right w:val="none" w:sz="0" w:space="0" w:color="auto"/>
                  </w:divBdr>
                  <w:divsChild>
                    <w:div w:id="2039040353">
                      <w:marLeft w:val="0"/>
                      <w:marRight w:val="0"/>
                      <w:marTop w:val="0"/>
                      <w:marBottom w:val="0"/>
                      <w:divBdr>
                        <w:top w:val="none" w:sz="0" w:space="0" w:color="auto"/>
                        <w:left w:val="none" w:sz="0" w:space="0" w:color="auto"/>
                        <w:bottom w:val="none" w:sz="0" w:space="0" w:color="auto"/>
                        <w:right w:val="none" w:sz="0" w:space="0" w:color="auto"/>
                      </w:divBdr>
                    </w:div>
                  </w:divsChild>
                </w:div>
                <w:div w:id="687954079">
                  <w:marLeft w:val="0"/>
                  <w:marRight w:val="0"/>
                  <w:marTop w:val="0"/>
                  <w:marBottom w:val="0"/>
                  <w:divBdr>
                    <w:top w:val="none" w:sz="0" w:space="0" w:color="auto"/>
                    <w:left w:val="none" w:sz="0" w:space="0" w:color="auto"/>
                    <w:bottom w:val="none" w:sz="0" w:space="0" w:color="auto"/>
                    <w:right w:val="none" w:sz="0" w:space="0" w:color="auto"/>
                  </w:divBdr>
                  <w:divsChild>
                    <w:div w:id="1180579381">
                      <w:marLeft w:val="0"/>
                      <w:marRight w:val="0"/>
                      <w:marTop w:val="0"/>
                      <w:marBottom w:val="0"/>
                      <w:divBdr>
                        <w:top w:val="none" w:sz="0" w:space="0" w:color="auto"/>
                        <w:left w:val="none" w:sz="0" w:space="0" w:color="auto"/>
                        <w:bottom w:val="none" w:sz="0" w:space="0" w:color="auto"/>
                        <w:right w:val="none" w:sz="0" w:space="0" w:color="auto"/>
                      </w:divBdr>
                    </w:div>
                  </w:divsChild>
                </w:div>
                <w:div w:id="2139372860">
                  <w:marLeft w:val="0"/>
                  <w:marRight w:val="0"/>
                  <w:marTop w:val="0"/>
                  <w:marBottom w:val="0"/>
                  <w:divBdr>
                    <w:top w:val="none" w:sz="0" w:space="0" w:color="auto"/>
                    <w:left w:val="none" w:sz="0" w:space="0" w:color="auto"/>
                    <w:bottom w:val="none" w:sz="0" w:space="0" w:color="auto"/>
                    <w:right w:val="none" w:sz="0" w:space="0" w:color="auto"/>
                  </w:divBdr>
                  <w:divsChild>
                    <w:div w:id="2037265555">
                      <w:marLeft w:val="0"/>
                      <w:marRight w:val="0"/>
                      <w:marTop w:val="0"/>
                      <w:marBottom w:val="0"/>
                      <w:divBdr>
                        <w:top w:val="none" w:sz="0" w:space="0" w:color="auto"/>
                        <w:left w:val="none" w:sz="0" w:space="0" w:color="auto"/>
                        <w:bottom w:val="none" w:sz="0" w:space="0" w:color="auto"/>
                        <w:right w:val="none" w:sz="0" w:space="0" w:color="auto"/>
                      </w:divBdr>
                    </w:div>
                  </w:divsChild>
                </w:div>
                <w:div w:id="1330716539">
                  <w:marLeft w:val="0"/>
                  <w:marRight w:val="0"/>
                  <w:marTop w:val="0"/>
                  <w:marBottom w:val="0"/>
                  <w:divBdr>
                    <w:top w:val="none" w:sz="0" w:space="0" w:color="auto"/>
                    <w:left w:val="none" w:sz="0" w:space="0" w:color="auto"/>
                    <w:bottom w:val="none" w:sz="0" w:space="0" w:color="auto"/>
                    <w:right w:val="none" w:sz="0" w:space="0" w:color="auto"/>
                  </w:divBdr>
                  <w:divsChild>
                    <w:div w:id="1262832791">
                      <w:marLeft w:val="0"/>
                      <w:marRight w:val="0"/>
                      <w:marTop w:val="0"/>
                      <w:marBottom w:val="0"/>
                      <w:divBdr>
                        <w:top w:val="none" w:sz="0" w:space="0" w:color="auto"/>
                        <w:left w:val="none" w:sz="0" w:space="0" w:color="auto"/>
                        <w:bottom w:val="none" w:sz="0" w:space="0" w:color="auto"/>
                        <w:right w:val="none" w:sz="0" w:space="0" w:color="auto"/>
                      </w:divBdr>
                    </w:div>
                  </w:divsChild>
                </w:div>
                <w:div w:id="1634628973">
                  <w:marLeft w:val="0"/>
                  <w:marRight w:val="0"/>
                  <w:marTop w:val="0"/>
                  <w:marBottom w:val="0"/>
                  <w:divBdr>
                    <w:top w:val="none" w:sz="0" w:space="0" w:color="auto"/>
                    <w:left w:val="none" w:sz="0" w:space="0" w:color="auto"/>
                    <w:bottom w:val="none" w:sz="0" w:space="0" w:color="auto"/>
                    <w:right w:val="none" w:sz="0" w:space="0" w:color="auto"/>
                  </w:divBdr>
                  <w:divsChild>
                    <w:div w:id="809129952">
                      <w:marLeft w:val="0"/>
                      <w:marRight w:val="0"/>
                      <w:marTop w:val="0"/>
                      <w:marBottom w:val="0"/>
                      <w:divBdr>
                        <w:top w:val="none" w:sz="0" w:space="0" w:color="auto"/>
                        <w:left w:val="none" w:sz="0" w:space="0" w:color="auto"/>
                        <w:bottom w:val="none" w:sz="0" w:space="0" w:color="auto"/>
                        <w:right w:val="none" w:sz="0" w:space="0" w:color="auto"/>
                      </w:divBdr>
                    </w:div>
                  </w:divsChild>
                </w:div>
                <w:div w:id="350183466">
                  <w:marLeft w:val="0"/>
                  <w:marRight w:val="0"/>
                  <w:marTop w:val="0"/>
                  <w:marBottom w:val="0"/>
                  <w:divBdr>
                    <w:top w:val="none" w:sz="0" w:space="0" w:color="auto"/>
                    <w:left w:val="none" w:sz="0" w:space="0" w:color="auto"/>
                    <w:bottom w:val="none" w:sz="0" w:space="0" w:color="auto"/>
                    <w:right w:val="none" w:sz="0" w:space="0" w:color="auto"/>
                  </w:divBdr>
                  <w:divsChild>
                    <w:div w:id="3440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89859">
      <w:bodyDiv w:val="1"/>
      <w:marLeft w:val="0"/>
      <w:marRight w:val="0"/>
      <w:marTop w:val="0"/>
      <w:marBottom w:val="0"/>
      <w:divBdr>
        <w:top w:val="none" w:sz="0" w:space="0" w:color="auto"/>
        <w:left w:val="none" w:sz="0" w:space="0" w:color="auto"/>
        <w:bottom w:val="none" w:sz="0" w:space="0" w:color="auto"/>
        <w:right w:val="none" w:sz="0" w:space="0" w:color="auto"/>
      </w:divBdr>
    </w:div>
    <w:div w:id="659161396">
      <w:bodyDiv w:val="1"/>
      <w:marLeft w:val="0"/>
      <w:marRight w:val="0"/>
      <w:marTop w:val="0"/>
      <w:marBottom w:val="0"/>
      <w:divBdr>
        <w:top w:val="none" w:sz="0" w:space="0" w:color="auto"/>
        <w:left w:val="none" w:sz="0" w:space="0" w:color="auto"/>
        <w:bottom w:val="none" w:sz="0" w:space="0" w:color="auto"/>
        <w:right w:val="none" w:sz="0" w:space="0" w:color="auto"/>
      </w:divBdr>
    </w:div>
    <w:div w:id="783497302">
      <w:bodyDiv w:val="1"/>
      <w:marLeft w:val="0"/>
      <w:marRight w:val="0"/>
      <w:marTop w:val="0"/>
      <w:marBottom w:val="0"/>
      <w:divBdr>
        <w:top w:val="none" w:sz="0" w:space="0" w:color="auto"/>
        <w:left w:val="none" w:sz="0" w:space="0" w:color="auto"/>
        <w:bottom w:val="none" w:sz="0" w:space="0" w:color="auto"/>
        <w:right w:val="none" w:sz="0" w:space="0" w:color="auto"/>
      </w:divBdr>
    </w:div>
    <w:div w:id="1123377238">
      <w:bodyDiv w:val="1"/>
      <w:marLeft w:val="0"/>
      <w:marRight w:val="0"/>
      <w:marTop w:val="0"/>
      <w:marBottom w:val="0"/>
      <w:divBdr>
        <w:top w:val="none" w:sz="0" w:space="0" w:color="auto"/>
        <w:left w:val="none" w:sz="0" w:space="0" w:color="auto"/>
        <w:bottom w:val="none" w:sz="0" w:space="0" w:color="auto"/>
        <w:right w:val="none" w:sz="0" w:space="0" w:color="auto"/>
      </w:divBdr>
    </w:div>
    <w:div w:id="1310861952">
      <w:bodyDiv w:val="1"/>
      <w:marLeft w:val="0"/>
      <w:marRight w:val="0"/>
      <w:marTop w:val="0"/>
      <w:marBottom w:val="0"/>
      <w:divBdr>
        <w:top w:val="none" w:sz="0" w:space="0" w:color="auto"/>
        <w:left w:val="none" w:sz="0" w:space="0" w:color="auto"/>
        <w:bottom w:val="none" w:sz="0" w:space="0" w:color="auto"/>
        <w:right w:val="none" w:sz="0" w:space="0" w:color="auto"/>
      </w:divBdr>
      <w:divsChild>
        <w:div w:id="1642231840">
          <w:marLeft w:val="0"/>
          <w:marRight w:val="0"/>
          <w:marTop w:val="0"/>
          <w:marBottom w:val="0"/>
          <w:divBdr>
            <w:top w:val="none" w:sz="0" w:space="0" w:color="auto"/>
            <w:left w:val="none" w:sz="0" w:space="0" w:color="auto"/>
            <w:bottom w:val="none" w:sz="0" w:space="0" w:color="auto"/>
            <w:right w:val="none" w:sz="0" w:space="0" w:color="auto"/>
          </w:divBdr>
        </w:div>
        <w:div w:id="234049586">
          <w:marLeft w:val="0"/>
          <w:marRight w:val="0"/>
          <w:marTop w:val="0"/>
          <w:marBottom w:val="0"/>
          <w:divBdr>
            <w:top w:val="none" w:sz="0" w:space="0" w:color="auto"/>
            <w:left w:val="none" w:sz="0" w:space="0" w:color="auto"/>
            <w:bottom w:val="none" w:sz="0" w:space="0" w:color="auto"/>
            <w:right w:val="none" w:sz="0" w:space="0" w:color="auto"/>
          </w:divBdr>
        </w:div>
        <w:div w:id="799304866">
          <w:marLeft w:val="0"/>
          <w:marRight w:val="0"/>
          <w:marTop w:val="0"/>
          <w:marBottom w:val="0"/>
          <w:divBdr>
            <w:top w:val="none" w:sz="0" w:space="0" w:color="auto"/>
            <w:left w:val="none" w:sz="0" w:space="0" w:color="auto"/>
            <w:bottom w:val="none" w:sz="0" w:space="0" w:color="auto"/>
            <w:right w:val="none" w:sz="0" w:space="0" w:color="auto"/>
          </w:divBdr>
        </w:div>
        <w:div w:id="849678374">
          <w:marLeft w:val="0"/>
          <w:marRight w:val="0"/>
          <w:marTop w:val="0"/>
          <w:marBottom w:val="0"/>
          <w:divBdr>
            <w:top w:val="none" w:sz="0" w:space="0" w:color="auto"/>
            <w:left w:val="none" w:sz="0" w:space="0" w:color="auto"/>
            <w:bottom w:val="none" w:sz="0" w:space="0" w:color="auto"/>
            <w:right w:val="none" w:sz="0" w:space="0" w:color="auto"/>
          </w:divBdr>
        </w:div>
        <w:div w:id="278726862">
          <w:marLeft w:val="0"/>
          <w:marRight w:val="0"/>
          <w:marTop w:val="0"/>
          <w:marBottom w:val="0"/>
          <w:divBdr>
            <w:top w:val="none" w:sz="0" w:space="0" w:color="auto"/>
            <w:left w:val="none" w:sz="0" w:space="0" w:color="auto"/>
            <w:bottom w:val="none" w:sz="0" w:space="0" w:color="auto"/>
            <w:right w:val="none" w:sz="0" w:space="0" w:color="auto"/>
          </w:divBdr>
        </w:div>
      </w:divsChild>
    </w:div>
    <w:div w:id="14852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image" Target="media/image14.tiff"/><Relationship Id="rId42" Type="http://schemas.openxmlformats.org/officeDocument/2006/relationships/hyperlink" Target="https://chemrxiv.org/articles/ORGANIC_%201_pdf/530966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image" Target="media/image12.tiff"/><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6.tiff"/><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image" Target="media/image15.jpeg"/><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tiff"/><Relationship Id="rId38" Type="http://schemas.openxmlformats.org/officeDocument/2006/relationships/oleObject" Target="embeddings/oleObject11.bin"/><Relationship Id="rId20" Type="http://schemas.openxmlformats.org/officeDocument/2006/relationships/image" Target="media/image6.wmf"/><Relationship Id="rId41" Type="http://schemas.openxmlformats.org/officeDocument/2006/relationships/hyperlink" Target="http://www.scipy.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F5F7092DF4B147A714EEC3C189AEB4" ma:contentTypeVersion="12" ma:contentTypeDescription="Create a new document." ma:contentTypeScope="" ma:versionID="50f019d0674ae26438312d8dea4041d9">
  <xsd:schema xmlns:xsd="http://www.w3.org/2001/XMLSchema" xmlns:xs="http://www.w3.org/2001/XMLSchema" xmlns:p="http://schemas.microsoft.com/office/2006/metadata/properties" xmlns:ns2="a6bcfc58-c4d6-4d3e-9ea3-03911d14846c" xmlns:ns3="557fced7-1ba9-4b03-bfbd-e2daed8c59f0" targetNamespace="http://schemas.microsoft.com/office/2006/metadata/properties" ma:root="true" ma:fieldsID="fc88017205bf559816885946771c56a2" ns2:_="" ns3:_="">
    <xsd:import namespace="a6bcfc58-c4d6-4d3e-9ea3-03911d14846c"/>
    <xsd:import namespace="557fced7-1ba9-4b03-bfbd-e2daed8c59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cfc58-c4d6-4d3e-9ea3-03911d148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fced7-1ba9-4b03-bfbd-e2daed8c59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2E593-E6D1-4B09-B5D3-DBA1B91F6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cfc58-c4d6-4d3e-9ea3-03911d14846c"/>
    <ds:schemaRef ds:uri="557fced7-1ba9-4b03-bfbd-e2daed8c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72B7E-8476-4822-8DDE-53337C9628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3A8C0-B241-4F11-8BA6-4F61A7D73608}">
  <ds:schemaRefs>
    <ds:schemaRef ds:uri="http://schemas.microsoft.com/sharepoint/v3/contenttype/forms"/>
  </ds:schemaRefs>
</ds:datastoreItem>
</file>

<file path=customXml/itemProps4.xml><?xml version="1.0" encoding="utf-8"?>
<ds:datastoreItem xmlns:ds="http://schemas.openxmlformats.org/officeDocument/2006/customXml" ds:itemID="{806A39DE-D63E-457D-8CF0-C285813A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8721</Words>
  <Characters>49715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ccucm</Company>
  <LinksUpToDate>false</LinksUpToDate>
  <CharactersWithSpaces>58320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Yong Wu</dc:creator>
  <cp:lastModifiedBy>Troisi, Alessandro</cp:lastModifiedBy>
  <cp:revision>2</cp:revision>
  <cp:lastPrinted>2020-08-25T15:14:00Z</cp:lastPrinted>
  <dcterms:created xsi:type="dcterms:W3CDTF">2020-08-25T15:59:00Z</dcterms:created>
  <dcterms:modified xsi:type="dcterms:W3CDTF">2020-08-25T15:59:00Z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ccucm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0x010100CCF5F7092DF4B147A714EEC3C189AEB4</vt:lpwstr>
  </property>
</Properties>
</file>