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5104" w14:textId="77777777" w:rsidR="00771A6B" w:rsidRDefault="00771A6B" w:rsidP="00771A6B">
      <w:pPr>
        <w:rPr>
          <w:rFonts w:ascii="Times New Roman" w:hAnsi="Times New Roman" w:cs="Times New Roman"/>
          <w:b/>
          <w:sz w:val="24"/>
          <w:szCs w:val="24"/>
        </w:rPr>
      </w:pPr>
      <w:r>
        <w:rPr>
          <w:rFonts w:ascii="Times New Roman" w:hAnsi="Times New Roman" w:cs="Times New Roman"/>
          <w:b/>
          <w:sz w:val="24"/>
          <w:szCs w:val="24"/>
        </w:rPr>
        <w:t>Differentiating non enhancing grade II gliomas from grade III gliomas using diffusion tensor imaging and dynamic susceptibility contrast MRI</w:t>
      </w:r>
    </w:p>
    <w:p w14:paraId="28E1F31A" w14:textId="77777777" w:rsidR="00771A6B" w:rsidRDefault="00771A6B" w:rsidP="00771A6B">
      <w:pPr>
        <w:rPr>
          <w:rFonts w:ascii="Times New Roman" w:hAnsi="Times New Roman" w:cs="Times New Roman"/>
          <w:b/>
          <w:sz w:val="24"/>
          <w:szCs w:val="24"/>
        </w:rPr>
      </w:pPr>
    </w:p>
    <w:p w14:paraId="7F37EE9A" w14:textId="77777777" w:rsidR="00771A6B" w:rsidRDefault="00771A6B" w:rsidP="00771A6B">
      <w:pPr>
        <w:rPr>
          <w:rFonts w:ascii="Times New Roman" w:hAnsi="Times New Roman" w:cs="Times New Roman"/>
          <w:b/>
          <w:sz w:val="24"/>
          <w:szCs w:val="24"/>
          <w:vertAlign w:val="superscript"/>
        </w:rPr>
      </w:pPr>
      <w:r>
        <w:rPr>
          <w:rFonts w:ascii="Times New Roman" w:hAnsi="Times New Roman" w:cs="Times New Roman"/>
          <w:b/>
          <w:sz w:val="24"/>
          <w:szCs w:val="24"/>
        </w:rPr>
        <w:t xml:space="preserve">Abstract: </w:t>
      </w:r>
    </w:p>
    <w:p w14:paraId="1FC99910" w14:textId="5CDBFA2E" w:rsidR="00771A6B" w:rsidRDefault="00771A6B" w:rsidP="00771A6B">
      <w:pPr>
        <w:spacing w:line="360" w:lineRule="auto"/>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Contrast enhancement in a brain tumour MRI is typically indicative of a high-grade glioma. However, a significant proportion of non-enhancing gliomas can either be grade II (GII) or grade III (GIII). Whilst gross total resection remains the primary goal, imaging biomarkers may guide management where surgery is not possible</w:t>
      </w:r>
      <w:r w:rsidR="00BD0DA4">
        <w:rPr>
          <w:rFonts w:ascii="Times New Roman" w:hAnsi="Times New Roman" w:cs="Times New Roman"/>
          <w:sz w:val="24"/>
          <w:szCs w:val="24"/>
        </w:rPr>
        <w:t>, especially for non-enhancing gliomas</w:t>
      </w:r>
      <w:r>
        <w:rPr>
          <w:rFonts w:ascii="Times New Roman" w:hAnsi="Times New Roman" w:cs="Times New Roman"/>
          <w:sz w:val="24"/>
          <w:szCs w:val="24"/>
        </w:rPr>
        <w:t xml:space="preserve">.  The utility of diffusion tensor imaging (DTI) and </w:t>
      </w:r>
      <w:r>
        <w:rPr>
          <w:rFonts w:ascii="Times New Roman" w:hAnsi="Times New Roman" w:cs="Times New Roman"/>
          <w:color w:val="000000"/>
          <w:sz w:val="24"/>
          <w:szCs w:val="24"/>
        </w:rPr>
        <w:t>dynamic susceptibility contrast (DSC) MRI</w:t>
      </w:r>
      <w:r>
        <w:rPr>
          <w:rFonts w:ascii="Times New Roman" w:hAnsi="Times New Roman" w:cs="Times New Roman"/>
          <w:sz w:val="24"/>
          <w:szCs w:val="24"/>
        </w:rPr>
        <w:t xml:space="preserve"> was evaluated in differentiating non-enhancing gliomas.</w:t>
      </w:r>
    </w:p>
    <w:p w14:paraId="1401ABE5" w14:textId="6D943D42" w:rsidR="00771A6B" w:rsidRDefault="00771A6B" w:rsidP="00771A6B">
      <w:pPr>
        <w:spacing w:line="360" w:lineRule="auto"/>
        <w:jc w:val="both"/>
        <w:rPr>
          <w:rFonts w:ascii="Times New Roman" w:hAnsi="Times New Roman" w:cs="Times New Roman"/>
          <w:sz w:val="24"/>
          <w:szCs w:val="24"/>
        </w:rPr>
      </w:pPr>
      <w:r>
        <w:rPr>
          <w:rFonts w:ascii="Times New Roman" w:hAnsi="Times New Roman" w:cs="Times New Roman"/>
          <w:b/>
          <w:sz w:val="24"/>
          <w:szCs w:val="24"/>
        </w:rPr>
        <w:t>Methods</w:t>
      </w:r>
      <w:r>
        <w:rPr>
          <w:rFonts w:ascii="Times New Roman" w:hAnsi="Times New Roman" w:cs="Times New Roman"/>
          <w:b/>
          <w:bCs/>
          <w:sz w:val="24"/>
          <w:szCs w:val="24"/>
        </w:rPr>
        <w:t>:</w:t>
      </w:r>
      <w:r>
        <w:rPr>
          <w:rFonts w:ascii="Times New Roman" w:hAnsi="Times New Roman" w:cs="Times New Roman"/>
          <w:sz w:val="24"/>
          <w:szCs w:val="24"/>
        </w:rPr>
        <w:t xml:space="preserve"> Retrospective analysis was performed on MRI data from 72 non-enhancing gliomas, including GII (n = 49) and GIII (n=23) gliomas. DTI and </w:t>
      </w:r>
      <w:r>
        <w:rPr>
          <w:rFonts w:ascii="Times New Roman" w:hAnsi="Times New Roman" w:cs="Times New Roman"/>
          <w:color w:val="000000" w:themeColor="text1"/>
          <w:sz w:val="24"/>
          <w:szCs w:val="24"/>
        </w:rPr>
        <w:t xml:space="preserve">DSC </w:t>
      </w:r>
      <w:r>
        <w:rPr>
          <w:rFonts w:ascii="Times New Roman" w:hAnsi="Times New Roman" w:cs="Times New Roman"/>
          <w:sz w:val="24"/>
          <w:szCs w:val="24"/>
        </w:rPr>
        <w:t xml:space="preserve">data </w:t>
      </w:r>
      <w:r w:rsidR="006271EA">
        <w:rPr>
          <w:rFonts w:ascii="Times New Roman" w:hAnsi="Times New Roman" w:cs="Times New Roman"/>
          <w:sz w:val="24"/>
          <w:szCs w:val="24"/>
        </w:rPr>
        <w:t>were</w:t>
      </w:r>
      <w:r>
        <w:rPr>
          <w:rFonts w:ascii="Times New Roman" w:hAnsi="Times New Roman" w:cs="Times New Roman"/>
          <w:sz w:val="24"/>
          <w:szCs w:val="24"/>
        </w:rPr>
        <w:t xml:space="preserve"> used to generate fractional anisotropy, mean diffusivity, axial </w:t>
      </w:r>
      <w:proofErr w:type="gramStart"/>
      <w:r>
        <w:rPr>
          <w:rFonts w:ascii="Times New Roman" w:hAnsi="Times New Roman" w:cs="Times New Roman"/>
          <w:sz w:val="24"/>
          <w:szCs w:val="24"/>
        </w:rPr>
        <w:t>diffusivity</w:t>
      </w:r>
      <w:proofErr w:type="gramEnd"/>
      <w:r>
        <w:rPr>
          <w:rFonts w:ascii="Times New Roman" w:hAnsi="Times New Roman" w:cs="Times New Roman"/>
          <w:sz w:val="24"/>
          <w:szCs w:val="24"/>
        </w:rPr>
        <w:t xml:space="preserve"> and radial diffusivity as well as c</w:t>
      </w:r>
      <w:r>
        <w:rPr>
          <w:rFonts w:ascii="Times New Roman" w:hAnsi="Times New Roman" w:cs="Times New Roman"/>
          <w:color w:val="000000"/>
          <w:sz w:val="24"/>
          <w:szCs w:val="24"/>
        </w:rPr>
        <w:t>erebral blood volume, cerebral blood flow and mean transit time (MTT) maps. Univariate and multi-variate logistic regression along with area under the curves (AUC) analyses were used to measure the sensitivity and specificity of imaging parameters. A sub-analysis was performed to evaluate the utility of imaging parameters in differentiating between different histological groups.</w:t>
      </w:r>
    </w:p>
    <w:p w14:paraId="1F2C22B2" w14:textId="6AFEF427" w:rsidR="00771A6B" w:rsidRDefault="00771A6B" w:rsidP="00771A6B">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Logistic regression analysis indicated that </w:t>
      </w:r>
      <w:r>
        <w:rPr>
          <w:rFonts w:ascii="Times New Roman" w:hAnsi="Times New Roman" w:cs="Times New Roman"/>
          <w:color w:val="000000"/>
          <w:sz w:val="24"/>
          <w:szCs w:val="24"/>
        </w:rPr>
        <w:t xml:space="preserve">tumour volume and relative MTT could differentiate between GII and GIII non-enhancing gliomas. </w:t>
      </w:r>
      <w:r>
        <w:rPr>
          <w:rFonts w:ascii="Times New Roman" w:hAnsi="Times New Roman" w:cs="Times New Roman"/>
          <w:color w:val="000000" w:themeColor="text1"/>
          <w:sz w:val="24"/>
          <w:szCs w:val="24"/>
        </w:rPr>
        <w:t>At a cut-off value of 0.33, this combination provided an AUC of 0.71, 70.6% sensitivity and 64.</w:t>
      </w:r>
      <w:r>
        <w:rPr>
          <w:rFonts w:ascii="Times New Roman" w:hAnsi="Times New Roman" w:cs="Times New Roman"/>
          <w:sz w:val="24"/>
          <w:szCs w:val="24"/>
        </w:rPr>
        <w:t xml:space="preserve">3% specificity. The logistic regression analyses demonstrated much higher sensitivity and specificity in the differentiation of </w:t>
      </w:r>
      <w:proofErr w:type="spellStart"/>
      <w:r>
        <w:rPr>
          <w:rFonts w:ascii="Times New Roman" w:hAnsi="Times New Roman" w:cs="Times New Roman"/>
          <w:sz w:val="24"/>
          <w:szCs w:val="24"/>
        </w:rPr>
        <w:t>astrocytomas</w:t>
      </w:r>
      <w:proofErr w:type="spellEnd"/>
      <w:r>
        <w:rPr>
          <w:rFonts w:ascii="Times New Roman" w:hAnsi="Times New Roman" w:cs="Times New Roman"/>
          <w:sz w:val="24"/>
          <w:szCs w:val="24"/>
        </w:rPr>
        <w:t xml:space="preserve"> from oligodendrogliomas or identification of grades within these histological subtypes. </w:t>
      </w:r>
    </w:p>
    <w:p w14:paraId="7B3BCA79" w14:textId="0B77413E"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Conclusion:</w:t>
      </w:r>
      <w:r>
        <w:rPr>
          <w:rFonts w:ascii="Times New Roman" w:hAnsi="Times New Roman" w:cs="Times New Roman"/>
          <w:sz w:val="24"/>
          <w:szCs w:val="24"/>
        </w:rPr>
        <w:t xml:space="preserve"> </w:t>
      </w:r>
      <w:r>
        <w:rPr>
          <w:rFonts w:ascii="Times New Roman" w:hAnsi="Times New Roman" w:cs="Times New Roman"/>
          <w:color w:val="000000" w:themeColor="text1"/>
          <w:sz w:val="24"/>
          <w:szCs w:val="24"/>
          <w:shd w:val="clear" w:color="auto" w:fill="FFFFFF"/>
        </w:rPr>
        <w:t xml:space="preserve">DTI and DSC imaging can aid in the differentiation of non-enhancing GII and GIII gliomas, and between histological subtypes. </w:t>
      </w:r>
    </w:p>
    <w:p w14:paraId="3FD36C8F" w14:textId="77777777" w:rsidR="00771A6B" w:rsidRDefault="00771A6B" w:rsidP="00771A6B">
      <w:pPr>
        <w:spacing w:after="0"/>
        <w:rPr>
          <w:rFonts w:ascii="Times New Roman" w:hAnsi="Times New Roman" w:cs="Times New Roman"/>
          <w:color w:val="000000" w:themeColor="text1"/>
          <w:sz w:val="24"/>
          <w:szCs w:val="24"/>
        </w:rPr>
        <w:sectPr w:rsidR="00771A6B">
          <w:pgSz w:w="11906" w:h="16838"/>
          <w:pgMar w:top="1440" w:right="1440" w:bottom="1135" w:left="1440" w:header="708" w:footer="708" w:gutter="0"/>
          <w:cols w:space="720"/>
        </w:sectPr>
      </w:pPr>
    </w:p>
    <w:p w14:paraId="2CF8734E" w14:textId="77777777" w:rsidR="00771A6B" w:rsidRDefault="00771A6B" w:rsidP="00771A6B">
      <w:pPr>
        <w:jc w:val="both"/>
        <w:rPr>
          <w:rFonts w:ascii="Times New Roman" w:hAnsi="Times New Roman" w:cs="Times New Roman"/>
          <w:b/>
          <w:sz w:val="24"/>
          <w:szCs w:val="24"/>
          <w:u w:val="single"/>
        </w:rPr>
      </w:pPr>
    </w:p>
    <w:p w14:paraId="526C4A81" w14:textId="77777777" w:rsidR="00771A6B" w:rsidRDefault="00771A6B" w:rsidP="00771A6B">
      <w:pPr>
        <w:jc w:val="both"/>
        <w:rPr>
          <w:rFonts w:ascii="Times New Roman" w:hAnsi="Times New Roman" w:cs="Times New Roman"/>
          <w:b/>
          <w:sz w:val="24"/>
          <w:szCs w:val="24"/>
          <w:u w:val="single"/>
        </w:rPr>
      </w:pPr>
    </w:p>
    <w:p w14:paraId="1F732888" w14:textId="14F46568" w:rsidR="00771A6B" w:rsidRDefault="00771A6B" w:rsidP="00771A6B">
      <w:pPr>
        <w:jc w:val="both"/>
        <w:rPr>
          <w:rFonts w:ascii="Times New Roman" w:hAnsi="Times New Roman" w:cs="Times New Roman"/>
          <w:b/>
          <w:sz w:val="24"/>
          <w:szCs w:val="24"/>
          <w:u w:val="single"/>
        </w:rPr>
      </w:pPr>
    </w:p>
    <w:p w14:paraId="7EE2F575" w14:textId="63EF8FEC" w:rsidR="00771A6B" w:rsidRDefault="00771A6B" w:rsidP="00771A6B">
      <w:pPr>
        <w:jc w:val="both"/>
        <w:rPr>
          <w:rFonts w:ascii="Times New Roman" w:hAnsi="Times New Roman" w:cs="Times New Roman"/>
          <w:b/>
          <w:sz w:val="24"/>
          <w:szCs w:val="24"/>
          <w:u w:val="single"/>
        </w:rPr>
      </w:pPr>
    </w:p>
    <w:p w14:paraId="78714BD7" w14:textId="77777777" w:rsidR="00771A6B" w:rsidRDefault="00771A6B" w:rsidP="00771A6B">
      <w:pPr>
        <w:jc w:val="both"/>
        <w:rPr>
          <w:rFonts w:ascii="Times New Roman" w:hAnsi="Times New Roman" w:cs="Times New Roman"/>
          <w:b/>
          <w:sz w:val="24"/>
          <w:szCs w:val="24"/>
          <w:u w:val="single"/>
        </w:rPr>
      </w:pPr>
    </w:p>
    <w:p w14:paraId="6FCCC1E3" w14:textId="77777777" w:rsidR="00120827" w:rsidRDefault="00120827" w:rsidP="00771A6B">
      <w:pPr>
        <w:jc w:val="both"/>
        <w:rPr>
          <w:rFonts w:ascii="Times New Roman" w:hAnsi="Times New Roman" w:cs="Times New Roman"/>
          <w:b/>
          <w:sz w:val="24"/>
          <w:szCs w:val="24"/>
          <w:u w:val="single"/>
        </w:rPr>
      </w:pPr>
    </w:p>
    <w:p w14:paraId="1FE6B1F0" w14:textId="6BFD4F01" w:rsidR="00771A6B" w:rsidRDefault="00771A6B" w:rsidP="00771A6B">
      <w:pPr>
        <w:jc w:val="both"/>
        <w:rPr>
          <w:rFonts w:ascii="Times New Roman" w:hAnsi="Times New Roman" w:cs="Times New Roman"/>
          <w:color w:val="000000" w:themeColor="text1"/>
          <w:sz w:val="24"/>
          <w:szCs w:val="24"/>
        </w:rPr>
      </w:pPr>
      <w:r>
        <w:rPr>
          <w:rFonts w:ascii="Times New Roman" w:hAnsi="Times New Roman" w:cs="Times New Roman"/>
          <w:b/>
          <w:sz w:val="24"/>
          <w:szCs w:val="24"/>
          <w:u w:val="single"/>
        </w:rPr>
        <w:lastRenderedPageBreak/>
        <w:t>Introduction:</w:t>
      </w:r>
    </w:p>
    <w:p w14:paraId="25A0CF99" w14:textId="6D248CF1" w:rsidR="00771A6B" w:rsidRPr="00771A6B" w:rsidRDefault="00771A6B" w:rsidP="00771A6B">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Gliomas are the most common primary brain tumours and are generally classified as low- or high-grade. Pre-surgical diagnosis of a glioma is typically performed using magnetic resonance imaging (MRI). On post-contrast enhanced images, high-grade gliomas (HGG) generally appear hyperintense due to breakdown of blood-brain barrier, while low-grade gliomas (LGG) typically do </w:t>
      </w:r>
      <w:r>
        <w:rPr>
          <w:rFonts w:ascii="Times New Roman" w:hAnsi="Times New Roman" w:cs="Times New Roman"/>
          <w:color w:val="000000" w:themeColor="text1"/>
          <w:sz w:val="24"/>
          <w:szCs w:val="24"/>
        </w:rPr>
        <w:t xml:space="preserve">not </w:t>
      </w:r>
      <w:hyperlink r:id="rId5" w:anchor="one"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&lt;EndNote&gt;&lt;Cite&gt;&lt;Author&gt;Kao&lt;/Author&gt;&lt;Year&gt;2013&lt;/Year&gt;&lt;RecNum&gt;131&lt;/RecNum&gt;&lt;DisplayText&gt;[1]&lt;/DisplayText&gt;&lt;record&gt;&lt;rec-number&gt;131&lt;/rec-number&gt;&lt;foreign-keys&gt;&lt;key app="EN" db-id="aerrxdws852pzwe22wqvd0z00exf00vpr9z2" timestamp="1569842205"&gt;131&lt;/key&gt;&lt;/foreign-keys&gt;&lt;ref-type name="Journal Article"&gt;17&lt;/ref-type&gt;&lt;contributors&gt;&lt;authors&gt;&lt;author&gt;Kao, H. W.&lt;/author&gt;&lt;author&gt;Chiang, S. W.&lt;/author&gt;&lt;author&gt;Chung, H. W.&lt;/author&gt;&lt;author&gt;Tsai, F. Y.&lt;/author&gt;&lt;author&gt;Chen, C. Y.&lt;/author&gt;&lt;/authors&gt;&lt;/contributors&gt;&lt;auth-address&gt;Department of Biomedical Imaging and Radiological Sciences, National Yang-Ming University, Taipei 112, Taiwan.&lt;/auth-address&gt;&lt;titles&gt;&lt;title&gt;Advanced MR imaging of gliomas: an update&lt;/title&gt;&lt;secondary-title&gt;Biomed Res Int&lt;/secondary-title&gt;&lt;/titles&gt;&lt;pages&gt;970586&lt;/pages&gt;&lt;volume&gt;2013&lt;/volume&gt;&lt;edition&gt;2013/07/19&lt;/edition&gt;&lt;keywords&gt;&lt;keyword&gt;Brain Neoplasms/blood supply/*diagnosis/pathology&lt;/keyword&gt;&lt;keyword&gt;Glioma/blood supply/*diagnosis/pathology&lt;/keyword&gt;&lt;keyword&gt;Humans&lt;/keyword&gt;&lt;keyword&gt;*Magnetic Resonance Imaging&lt;/keyword&gt;&lt;keyword&gt;Mitosis&lt;/keyword&gt;&lt;keyword&gt;Neoplasm Invasiveness&lt;/keyword&gt;&lt;keyword&gt;Neovascularization, Pathologic/diagnosis&lt;/keyword&gt;&lt;/keywords&gt;&lt;dates&gt;&lt;year&gt;2013&lt;/year&gt;&lt;/dates&gt;&lt;pub-location&gt;United States&lt;/pub-location&gt;&lt;isbn&gt;2314-6141 (Electronic)&lt;/isbn&gt;&lt;accession-num&gt;23862163&lt;/accession-num&gt;&lt;urls&gt;&lt;related-urls&gt;&lt;url&gt;https://www.ncbi.nlm.nih.gov/pubmed/23862163&lt;/url&gt;&lt;/related-urls&gt;&lt;/urls&gt;&lt;custom2&gt;PMC3686060&lt;/custom2&gt;&lt;electronic-resource-num&gt;10.1155/2013/970586&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However, several exceptions to this rule exist, as around 14–45% of non-enhancing gliomas turn out to be high-grade and, conversely, some LGG exhibit contrast enhancement </w:t>
      </w:r>
      <w:r>
        <w:rPr>
          <w:rFonts w:ascii="Times New Roman" w:hAnsi="Times New Roman" w:cs="Times New Roman"/>
          <w:color w:val="000000" w:themeColor="text1"/>
          <w:sz w:val="24"/>
          <w:szCs w:val="24"/>
          <w:vertAlign w:val="superscript"/>
        </w:rPr>
        <w:fldChar w:fldCharType="begin">
          <w:fldData xml:space="preserve">PEVuZE5vdGU+PENpdGU+PEF1dGhvcj5TY290dDwvQXV0aG9yPjxZZWFyPjIwMDI8L1llYXI+PFJl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PEVuZE5vdGU+PENpdGU+PEF1dGhvcj5TY290dDwvQXV0aG9yPjxZZWFyPjIwMDI8L1llYXI+PFJl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bookmarkStart w:id="0" w:name="two"/>
      <w:r>
        <w:rPr>
          <w:rFonts w:ascii="Times New Roman" w:hAnsi="Times New Roman" w:cs="Times New Roman"/>
          <w:color w:val="000000" w:themeColor="text1"/>
          <w:sz w:val="24"/>
          <w:szCs w:val="24"/>
          <w:vertAlign w:val="superscript"/>
        </w:rPr>
        <w:fldChar w:fldCharType="begin"/>
      </w:r>
      <w:r>
        <w:rPr>
          <w:rFonts w:ascii="Times New Roman" w:hAnsi="Times New Roman" w:cs="Times New Roman"/>
          <w:color w:val="000000" w:themeColor="text1"/>
          <w:sz w:val="24"/>
          <w:szCs w:val="24"/>
          <w:vertAlign w:val="superscript"/>
        </w:rPr>
        <w:instrText xml:space="preserve"> HYPERLINK "file:///C:\\Users\\h-alkanhal\\AppData\\Local\\Temp\\Temp1_RE__Repose_letter_.zip\\Revised%20paper_marked.docx" \l "two" </w:instrText>
      </w:r>
      <w:r>
        <w:rPr>
          <w:rFonts w:ascii="Times New Roman" w:hAnsi="Times New Roman" w:cs="Times New Roman"/>
          <w:color w:val="000000" w:themeColor="text1"/>
          <w:sz w:val="24"/>
          <w:szCs w:val="24"/>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[2</w:t>
      </w:r>
      <w:bookmarkEnd w:id="0"/>
      <w:r>
        <w:rPr>
          <w:rFonts w:ascii="Times New Roman" w:hAnsi="Times New Roman" w:cs="Times New Roman"/>
          <w:color w:val="000000" w:themeColor="text1"/>
          <w:sz w:val="24"/>
          <w:szCs w:val="24"/>
          <w:vertAlign w:val="superscript"/>
        </w:rPr>
        <w:fldChar w:fldCharType="end"/>
      </w:r>
      <w:r>
        <w:rPr>
          <w:rFonts w:ascii="Times New Roman" w:hAnsi="Times New Roman" w:cs="Times New Roman"/>
          <w:noProof/>
          <w:color w:val="000000" w:themeColor="text1"/>
          <w:sz w:val="24"/>
          <w:szCs w:val="24"/>
          <w:vertAlign w:val="superscript"/>
        </w:rPr>
        <w:t xml:space="preserve">, </w:t>
      </w:r>
      <w:bookmarkStart w:id="1" w:name="three"/>
      <w:r>
        <w:rPr>
          <w:rFonts w:ascii="Times New Roman" w:hAnsi="Times New Roman" w:cs="Times New Roman"/>
          <w:noProof/>
          <w:color w:val="000000" w:themeColor="text1"/>
          <w:sz w:val="24"/>
          <w:szCs w:val="24"/>
          <w:vertAlign w:val="superscript"/>
        </w:rPr>
        <w:fldChar w:fldCharType="begin"/>
      </w:r>
      <w:r>
        <w:rPr>
          <w:rFonts w:ascii="Times New Roman" w:hAnsi="Times New Roman" w:cs="Times New Roman"/>
          <w:noProof/>
          <w:color w:val="000000" w:themeColor="text1"/>
          <w:sz w:val="24"/>
          <w:szCs w:val="24"/>
          <w:vertAlign w:val="superscript"/>
        </w:rPr>
        <w:instrText xml:space="preserve"> HYPERLINK "file:///C:\\Users\\h-alkanhal\\AppData\\Local\\Temp\\Temp1_RE__Repose_letter_.zip\\Revised%20paper_marked.docx" \l "three" </w:instrText>
      </w:r>
      <w:r>
        <w:rPr>
          <w:rFonts w:ascii="Times New Roman" w:hAnsi="Times New Roman" w:cs="Times New Roman"/>
          <w:noProof/>
          <w:color w:val="000000" w:themeColor="text1"/>
          <w:sz w:val="24"/>
          <w:szCs w:val="24"/>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3]</w:t>
      </w:r>
      <w:bookmarkEnd w:id="1"/>
      <w:r>
        <w:rPr>
          <w:rFonts w:ascii="Times New Roman" w:hAnsi="Times New Roman" w:cs="Times New Roman"/>
          <w:noProof/>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Therefore, accurately grading non-enhancing gliomas is necessary for planning optimal treatment strategies </w:t>
      </w:r>
      <w:hyperlink r:id="rId6" w:anchor="four"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&lt;EndNote&gt;&lt;Cite&gt;&lt;Author&gt;Morita&lt;/Author&gt;&lt;Year&gt;2010&lt;/Year&gt;&lt;RecNum&gt;145&lt;/RecNum&gt;&lt;DisplayText&gt;[4]&lt;/DisplayText&gt;&lt;record&gt;&lt;rec-number&gt;145&lt;/rec-number&gt;&lt;foreign-keys&gt;&lt;key app="EN" db-id="aerrxdws852pzwe22wqvd0z00exf00vpr9z2" timestamp="1569842205"&gt;145&lt;/key&gt;&lt;/foreign-keys&gt;&lt;ref-type name="Journal Article"&gt;17&lt;/ref-type&gt;&lt;contributors&gt;&lt;authors&gt;&lt;author&gt;Morita, N.&lt;/author&gt;&lt;author&gt;Wang, S.&lt;/author&gt;&lt;author&gt;Chawla, S.&lt;/author&gt;&lt;author&gt;Poptani, H.&lt;/author&gt;&lt;author&gt;Melhem, E. R.&lt;/author&gt;&lt;/authors&gt;&lt;/contributors&gt;&lt;auth-address&gt;Department of Radiology, University of Pennsylvania, Philadelphia, Pennsylvania, USA. nmorita@clin.med.tokushima-u.ac.jp&lt;/auth-address&gt;&lt;titles&gt;&lt;title&gt;Dynamic susceptibility contrast perfusion weighted imaging in grading of nonenhancing astrocytomas&lt;/title&gt;&lt;secondary-title&gt;J Magn Reson Imaging&lt;/secondary-title&gt;&lt;/titles&gt;&lt;pages&gt;803-8&lt;/pages&gt;&lt;volume&gt;32&lt;/volume&gt;&lt;number&gt;4&lt;/number&gt;&lt;edition&gt;2010/10/01&lt;/edition&gt;&lt;keywords&gt;&lt;keyword&gt;Adult&lt;/keyword&gt;&lt;keyword&gt;Aged&lt;/keyword&gt;&lt;keyword&gt;Aged, 80 and over&lt;/keyword&gt;&lt;keyword&gt;Astrocytoma/*diagnosis/*pathology&lt;/keyword&gt;&lt;keyword&gt;Brain Neoplasms/*diagnosis/*pathology&lt;/keyword&gt;&lt;keyword&gt;Female&lt;/keyword&gt;&lt;keyword&gt;Humans&lt;/keyword&gt;&lt;keyword&gt;Magnetic Resonance Imaging/*methods&lt;/keyword&gt;&lt;keyword&gt;Male&lt;/keyword&gt;&lt;keyword&gt;Medical Oncology/methods&lt;/keyword&gt;&lt;keyword&gt;Middle Aged&lt;/keyword&gt;&lt;keyword&gt;Models, Statistical&lt;/keyword&gt;&lt;keyword&gt;Perfusion&lt;/keyword&gt;&lt;keyword&gt;ROC Curve&lt;/keyword&gt;&lt;keyword&gt;Sensitivity and Specificity&lt;/keyword&gt;&lt;/keywords&gt;&lt;dates&gt;&lt;year&gt;2010&lt;/year&gt;&lt;pub-dates&gt;&lt;date&gt;Oct&lt;/date&gt;&lt;/pub-dates&gt;&lt;/dates&gt;&lt;publisher&gt;Wiley Online Library&lt;/publisher&gt;&lt;isbn&gt;1522-2586 (Electronic)&amp;#xD;1053-1807 (Linking)&lt;/isbn&gt;&lt;accession-num&gt;20882610&lt;/accession-num&gt;&lt;urls&gt;&lt;related-urls&gt;&lt;url&gt;https://www.ncbi.nlm.nih.gov/pubmed/20882610&lt;/url&gt;&lt;/related-urls&gt;&lt;/urls&gt;&lt;electronic-resource-num&gt;10.1002/jmri.22324&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[4,5]</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Conventional contrast enhanced MRI may not be able to differentiate between the various grades.</w:t>
      </w:r>
      <w:r>
        <w:rPr>
          <w:rFonts w:ascii="Times New Roman" w:hAnsi="Times New Roman" w:cs="Times New Roman"/>
          <w:sz w:val="24"/>
          <w:szCs w:val="24"/>
        </w:rPr>
        <w:t xml:space="preserve"> Although the World Health Organisation (WHO) has revised glioma classification in 2016 laying more emphasis on molecular markers than grading based on morphological features alone, histopathological diagnoses and clinical management is still prevalently reported using the I-IV grading scale.  </w:t>
      </w:r>
      <w:r>
        <w:rPr>
          <w:rFonts w:ascii="Times New Roman" w:hAnsi="Times New Roman" w:cs="Times New Roman"/>
          <w:b/>
          <w:bCs/>
          <w:color w:val="00B050"/>
          <w:sz w:val="24"/>
          <w:szCs w:val="24"/>
        </w:rPr>
        <w:t xml:space="preserve"> </w:t>
      </w:r>
      <w:r>
        <w:rPr>
          <w:rFonts w:ascii="Times New Roman" w:hAnsi="Times New Roman" w:cs="Times New Roman"/>
          <w:color w:val="000000" w:themeColor="text1"/>
          <w:sz w:val="24"/>
          <w:szCs w:val="24"/>
        </w:rPr>
        <w:t xml:space="preserve">While surgical resection is often the first line of treatment for most gliomas, optimal treatment strategy for patients, including LGG, is influenced by several factors including molecular characterization, location and clinical symptoms </w:t>
      </w:r>
      <w:hyperlink r:id="rId7" w:anchor="four" w:history="1">
        <w:r>
          <w:rPr>
            <w:rStyle w:val="Hyperlink"/>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&lt;EndNote&gt;&lt;Cite&gt;&lt;Author&gt;Morita&lt;/Author&gt;&lt;Year&gt;2010&lt;/Year&gt;&lt;RecNum&gt;145&lt;/RecNum&gt;&lt;DisplayText&gt;[4]&lt;/DisplayText&gt;&lt;record&gt;&lt;rec-number&gt;145&lt;/rec-number&gt;&lt;foreign-keys&gt;&lt;key app="EN" db-id="aerrxdws852pzwe22wqvd0z00exf00vpr9z2" timestamp="1569842205"&gt;145&lt;/key&gt;&lt;/foreign-keys&gt;&lt;ref-type name="Journal Article"&gt;17&lt;/ref-type&gt;&lt;contributors&gt;&lt;authors&gt;&lt;author&gt;Morita, N.&lt;/author&gt;&lt;author&gt;Wang, S.&lt;/author&gt;&lt;author&gt;Chawla, S.&lt;/author&gt;&lt;author&gt;Poptani, H.&lt;/author&gt;&lt;author&gt;Melhem, E. R.&lt;/author&gt;&lt;/authors&gt;&lt;/contributors&gt;&lt;auth-address&gt;Department of Radiology, University of Pennsylvania, Philadelphia, Pennsylvania, USA. nmorita@clin.med.tokushima-u.ac.jp&lt;/auth-address&gt;&lt;titles&gt;&lt;title&gt;Dynamic susceptibility contrast perfusion weighted imaging in grading of nonenhancing astrocytomas&lt;/title&gt;&lt;secondary-title&gt;J Magn Reson Imaging&lt;/secondary-title&gt;&lt;/titles&gt;&lt;pages&gt;803-8&lt;/pages&gt;&lt;volume&gt;32&lt;/volume&gt;&lt;number&gt;4&lt;/number&gt;&lt;edition&gt;2010/10/01&lt;/edition&gt;&lt;keywords&gt;&lt;keyword&gt;Adult&lt;/keyword&gt;&lt;keyword&gt;Aged&lt;/keyword&gt;&lt;keyword&gt;Aged, 80 and over&lt;/keyword&gt;&lt;keyword&gt;Astrocytoma/*diagnosis/*pathology&lt;/keyword&gt;&lt;keyword&gt;Brain Neoplasms/*diagnosis/*pathology&lt;/keyword&gt;&lt;keyword&gt;Female&lt;/keyword&gt;&lt;keyword&gt;Humans&lt;/keyword&gt;&lt;keyword&gt;Magnetic Resonance Imaging/*methods&lt;/keyword&gt;&lt;keyword&gt;Male&lt;/keyword&gt;&lt;keyword&gt;Medical Oncology/methods&lt;/keyword&gt;&lt;keyword&gt;Middle Aged&lt;/keyword&gt;&lt;keyword&gt;Models, Statistical&lt;/keyword&gt;&lt;keyword&gt;Perfusion&lt;/keyword&gt;&lt;keyword&gt;ROC Curve&lt;/keyword&gt;&lt;keyword&gt;Sensitivity and Specificity&lt;/keyword&gt;&lt;/keywords&gt;&lt;dates&gt;&lt;year&gt;2010&lt;/year&gt;&lt;pub-dates&gt;&lt;date&gt;Oct&lt;/date&gt;&lt;/pub-dates&gt;&lt;/dates&gt;&lt;publisher&gt;Wiley Online Library&lt;/publisher&gt;&lt;isbn&gt;1522-2586 (Electronic)&amp;#xD;1053-1807 (Linking)&lt;/isbn&gt;&lt;accession-num&gt;20882610&lt;/accession-num&gt;&lt;urls&gt;&lt;related-urls&gt;&lt;url&gt;https://www.ncbi.nlm.nih.gov/pubmed/20882610&lt;/url&gt;&lt;/related-urls&gt;&lt;/urls&gt;&lt;electronic-resource-num&gt;10.1002/jmri.22324&lt;/electronic-resource-num&gt;&lt;/record&gt;&lt;/Cite&gt;&lt;/EndNote&gt;</w:instrText>
        </w:r>
        <w:r>
          <w:rPr>
            <w:rStyle w:val="Hyperlink"/>
          </w:rPr>
          <w:fldChar w:fldCharType="separate"/>
        </w:r>
        <w:r>
          <w:rPr>
            <w:rStyle w:val="Hyperlink"/>
            <w:rFonts w:ascii="Times New Roman" w:hAnsi="Times New Roman" w:cs="Times New Roman"/>
            <w:noProof/>
            <w:color w:val="000000" w:themeColor="text1"/>
            <w:sz w:val="24"/>
            <w:szCs w:val="24"/>
            <w:u w:val="none"/>
            <w:vertAlign w:val="superscript"/>
          </w:rPr>
          <w:t>[6,7]</w:t>
        </w:r>
        <w:r>
          <w:rPr>
            <w:rStyle w:val="Hyperlink"/>
          </w:rPr>
          <w:fldChar w:fldCharType="end"/>
        </w:r>
      </w:hyperlink>
      <w:r>
        <w:rPr>
          <w:rFonts w:ascii="Times New Roman" w:hAnsi="Times New Roman" w:cs="Times New Roman"/>
          <w:color w:val="000000" w:themeColor="text1"/>
          <w:sz w:val="24"/>
          <w:szCs w:val="24"/>
        </w:rPr>
        <w:t xml:space="preserve">.  </w:t>
      </w:r>
      <w:r>
        <w:rPr>
          <w:rFonts w:asciiTheme="majorBidi" w:hAnsiTheme="majorBidi" w:cstheme="majorBidi"/>
          <w:color w:val="000000"/>
          <w:sz w:val="24"/>
          <w:szCs w:val="24"/>
        </w:rPr>
        <w:t xml:space="preserve">The ideal treatment for </w:t>
      </w:r>
      <w:r w:rsidR="00120827">
        <w:rPr>
          <w:rFonts w:asciiTheme="majorBidi" w:hAnsiTheme="majorBidi" w:cstheme="majorBidi"/>
          <w:color w:val="000000"/>
          <w:sz w:val="24"/>
          <w:szCs w:val="24"/>
        </w:rPr>
        <w:t>LGG</w:t>
      </w:r>
      <w:r>
        <w:rPr>
          <w:rFonts w:asciiTheme="majorBidi" w:hAnsiTheme="majorBidi" w:cstheme="majorBidi"/>
          <w:color w:val="000000"/>
          <w:sz w:val="24"/>
          <w:szCs w:val="24"/>
        </w:rPr>
        <w:t xml:space="preserve"> is still evolving and varies between different institutions. Surgical resection is performed to remove as much of the tumour as safely possible as well as for a histological and molecular diagnosis. If surgical resection is not appropriate, biopsy is often considered to obtain histological and molecular diagnosis. Depending on the molecular subtype of GII glioma, surgery may be followed by radiotherapy and chemotherapy. In GIII glioma, on the other hand, surgical resection is typically followed by sequential radiotherapy followed by chemotherapy, guided by </w:t>
      </w:r>
      <w:proofErr w:type="spellStart"/>
      <w:r>
        <w:rPr>
          <w:rFonts w:asciiTheme="majorBidi" w:hAnsiTheme="majorBidi" w:cstheme="majorBidi"/>
          <w:color w:val="000000"/>
          <w:sz w:val="24"/>
          <w:szCs w:val="24"/>
        </w:rPr>
        <w:t>Karnofsky</w:t>
      </w:r>
      <w:proofErr w:type="spellEnd"/>
      <w:r>
        <w:rPr>
          <w:rFonts w:asciiTheme="majorBidi" w:hAnsiTheme="majorBidi" w:cstheme="majorBidi"/>
          <w:color w:val="000000"/>
          <w:sz w:val="24"/>
          <w:szCs w:val="24"/>
        </w:rPr>
        <w:t xml:space="preserve"> performance status and tumour molecular markers. In the patient group where surgery is not possible or patient declines surgery, MRI feature</w:t>
      </w:r>
      <w:r w:rsidR="00120827">
        <w:rPr>
          <w:rFonts w:asciiTheme="majorBidi" w:hAnsiTheme="majorBidi" w:cstheme="majorBidi"/>
          <w:color w:val="000000"/>
          <w:sz w:val="24"/>
          <w:szCs w:val="24"/>
        </w:rPr>
        <w:t>s</w:t>
      </w:r>
      <w:r>
        <w:rPr>
          <w:rFonts w:asciiTheme="majorBidi" w:hAnsiTheme="majorBidi" w:cstheme="majorBidi"/>
          <w:color w:val="000000"/>
          <w:sz w:val="24"/>
          <w:szCs w:val="24"/>
        </w:rPr>
        <w:t xml:space="preserve"> (GII versus GIII) may guide relative frequency of the imaging surveillance, site of potential biopsy, and further management.</w:t>
      </w:r>
    </w:p>
    <w:p w14:paraId="2548E525" w14:textId="57EA28E5" w:rsidR="00771A6B" w:rsidRDefault="00771A6B" w:rsidP="00771A6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final diagnosis is determined using surgical samples, presurgical diagnosis using MRI can aid in proper treatment planning. The limitations of conventional imaging for accurate grading, especially in non-enhancing gliomas, has led to the evaluation of advanced MRI methods, such as diffusion tensor imaging (DTI) and dynamic susceptibility contrast perfusion-weighted imaging (DSC-PWI) in these cases </w:t>
      </w:r>
      <w:hyperlink r:id="rId8" w:anchor="four"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&lt;EndNote&gt;&lt;Cite&gt;&lt;Author&gt;Morita&lt;/Author&gt;&lt;Year&gt;2010&lt;/Year&gt;&lt;RecNum&gt;145&lt;/RecNum&gt;&lt;DisplayText&gt;[4]&lt;/DisplayText&gt;&lt;record&gt;&lt;rec-number&gt;145&lt;/rec-number&gt;&lt;foreign-keys&gt;&lt;key app="EN" db-id="aerrxdws852pzwe22wqvd0z00exf00vpr9z2" timestamp="1569842205"&gt;145&lt;/key&gt;&lt;/foreign-keys&gt;&lt;ref-type name="Journal Article"&gt;17&lt;/ref-type&gt;&lt;contributors&gt;&lt;authors&gt;&lt;author&gt;Morita, N.&lt;/author&gt;&lt;author&gt;Wang, S.&lt;/author&gt;&lt;author&gt;Chawla, S.&lt;/author&gt;&lt;author&gt;Poptani, H.&lt;/author&gt;&lt;author&gt;Melhem, E. R.&lt;/author&gt;&lt;/authors&gt;&lt;/contributors&gt;&lt;auth-address&gt;Department of Radiology, University of Pennsylvania, Philadelphia, Pennsylvania, USA. nmorita@clin.med.tokushima-u.ac.jp&lt;/auth-address&gt;&lt;titles&gt;&lt;title&gt;Dynamic susceptibility contrast perfusion weighted imaging in grading of nonenhancing astrocytomas&lt;/title&gt;&lt;secondary-title&gt;J Magn Reson Imaging&lt;/secondary-title&gt;&lt;/titles&gt;&lt;pages&gt;803-8&lt;/pages&gt;&lt;volume&gt;32&lt;/volume&gt;&lt;number&gt;4&lt;/number&gt;&lt;edition&gt;2010/10/01&lt;/edition&gt;&lt;keywords&gt;&lt;keyword&gt;Adult&lt;/keyword&gt;&lt;keyword&gt;Aged&lt;/keyword&gt;&lt;keyword&gt;Aged, 80 and over&lt;/keyword&gt;&lt;keyword&gt;Astrocytoma/*diagnosis/*pathology&lt;/keyword&gt;&lt;keyword&gt;Brain Neoplasms/*diagnosis/*pathology&lt;/keyword&gt;&lt;keyword&gt;Female&lt;/keyword&gt;&lt;keyword&gt;Humans&lt;/keyword&gt;&lt;keyword&gt;Magnetic Resonance Imaging/*methods&lt;/keyword&gt;&lt;keyword&gt;Male&lt;/keyword&gt;&lt;keyword&gt;Medical Oncology/methods&lt;/keyword&gt;&lt;keyword&gt;Middle Aged&lt;/keyword&gt;&lt;keyword&gt;Models, Statistical&lt;/keyword&gt;&lt;keyword&gt;Perfusion&lt;/keyword&gt;&lt;keyword&gt;ROC Curve&lt;/keyword&gt;&lt;keyword&gt;Sensitivity and Specificity&lt;/keyword&gt;&lt;/keywords&gt;&lt;dates&gt;&lt;year&gt;2010&lt;/year&gt;&lt;pub-dates&gt;&lt;date&gt;Oct&lt;/date&gt;&lt;/pub-dates&gt;&lt;/dates&gt;&lt;publisher&gt;Wiley Online Library&lt;/publisher&gt;&lt;isbn&gt;1522-2586 (Electronic)&amp;#xD;1053-1807 (Linking)&lt;/isbn&gt;&lt;accession-num&gt;20882610&lt;/accession-num&gt;&lt;urls&gt;&lt;related-urls&gt;&lt;url&gt;https://www.ncbi.nlm.nih.gov/pubmed/20882610&lt;/url&gt;&lt;/related-urls&gt;&lt;/urls&gt;&lt;electronic-resource-num&gt;10.1002/jmri.22324&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[8]</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w:t>
      </w:r>
    </w:p>
    <w:p w14:paraId="4D2FC23E" w14:textId="77777777" w:rsidR="00771A6B" w:rsidRDefault="00771A6B" w:rsidP="00771A6B">
      <w:pPr>
        <w:spacing w:line="360" w:lineRule="auto"/>
        <w:rPr>
          <w:rFonts w:ascii="Times New Roman" w:hAnsi="Times New Roman" w:cs="Times New Roman"/>
          <w:color w:val="00B050"/>
          <w:sz w:val="24"/>
          <w:szCs w:val="24"/>
        </w:rPr>
      </w:pPr>
    </w:p>
    <w:p w14:paraId="788B77A2" w14:textId="2CBB17C9" w:rsidR="00771A6B" w:rsidRDefault="00771A6B" w:rsidP="00771A6B">
      <w:pPr>
        <w:spacing w:line="360" w:lineRule="auto"/>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DTI has been used to aid in the diagnosis and surgical planning of brain tumours, with mean diffusivity (MD) or the apparent diffusion coefficient (ADC) the most common DTI parameters used. Fan et al. (2006) reported a significant difference in the mean ADC of non-enhancing LGG and HGG </w:t>
      </w:r>
      <w:hyperlink r:id="rId9" w:anchor="six"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&lt;EndNote&gt;&lt;Cite&gt;&lt;Author&gt;Fan&lt;/Author&gt;&lt;Year&gt;2006&lt;/Year&gt;&lt;RecNum&gt;114&lt;/RecNum&gt;&lt;DisplayText&gt;[6]&lt;/DisplayText&gt;&lt;record&gt;&lt;rec-number&gt;114&lt;/rec-number&gt;&lt;foreign-keys&gt;&lt;key app="EN" db-id="aerrxdws852pzwe22wqvd0z00exf00vpr9z2" timestamp="1569842205"&gt;114&lt;/key&gt;&lt;/foreign-keys&gt;&lt;ref-type name="Journal Article"&gt;17&lt;/ref-type&gt;&lt;contributors&gt;&lt;authors&gt;&lt;author&gt;Fan, G. G.&lt;/author&gt;&lt;author&gt;Deng, Q. L.&lt;/author&gt;&lt;author&gt;Wu, Z. H.&lt;/author&gt;&lt;author&gt;Guo, Q. Y.&lt;/author&gt;&lt;/authors&gt;&lt;/contributors&gt;&lt;auth-address&gt;Department of Radiology, Second Hospital of China Medical University, No.36 Sanhao St., Heping Dist., Shenyang, Liaoning,110004, People&amp;apos;s Republic of China.&lt;/auth-address&gt;&lt;titles&gt;&lt;title&gt;Usefulness of diffusion/perfusion-weighted MRI in patients with non-enhancing supratentorial brain gliomas: a valuable tool to predict tumour grading?&lt;/title&gt;&lt;secondary-title&gt;Br J Radiol&lt;/secondary-title&gt;&lt;/titles&gt;&lt;pages&gt;652-8&lt;/pages&gt;&lt;volume&gt;79&lt;/volume&gt;&lt;number&gt;944&lt;/number&gt;&lt;edition&gt;2006/04/28&lt;/edition&gt;&lt;keywords&gt;&lt;keyword&gt;Adult&lt;/keyword&gt;&lt;keyword&gt;Aged&lt;/keyword&gt;&lt;keyword&gt;Blood Volume&lt;/keyword&gt;&lt;keyword&gt;Brain/blood supply&lt;/keyword&gt;&lt;keyword&gt;Diffusion Magnetic Resonance Imaging/*standards&lt;/keyword&gt;&lt;keyword&gt;Female&lt;/keyword&gt;&lt;keyword&gt;Glioma/blood supply/*pathology&lt;/keyword&gt;&lt;keyword&gt;Humans&lt;/keyword&gt;&lt;keyword&gt;Magnetic Resonance Angiography/*standards&lt;/keyword&gt;&lt;keyword&gt;Male&lt;/keyword&gt;&lt;keyword&gt;Middle Aged&lt;/keyword&gt;&lt;keyword&gt;Sensitivity and Specificity&lt;/keyword&gt;&lt;keyword&gt;Supratentorial Neoplasms/blood supply/*pathology&lt;/keyword&gt;&lt;/keywords&gt;&lt;dates&gt;&lt;year&gt;2006&lt;/year&gt;&lt;pub-dates&gt;&lt;date&gt;Aug&lt;/date&gt;&lt;/pub-dates&gt;&lt;/dates&gt;&lt;publisher&gt;British Institute of Radiology&lt;/publisher&gt;&lt;isbn&gt;1748-880X (Electronic)&amp;#xD;0007-1285 (Linking)&lt;/isbn&gt;&lt;accession-num&gt;16641420&lt;/accession-num&gt;&lt;urls&gt;&lt;related-urls&gt;&lt;url&gt;https://www.ncbi.nlm.nih.gov/pubmed/16641420&lt;/url&gt;&lt;/related-urls&gt;&lt;/urls&gt;&lt;electronic-resource-num&gt;10.1259/bjr/25349497&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[9]</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However, mixed results have be</w:t>
      </w:r>
      <w:r>
        <w:rPr>
          <w:rFonts w:ascii="Times New Roman" w:hAnsi="Times New Roman" w:cs="Times New Roman"/>
          <w:sz w:val="24"/>
          <w:szCs w:val="24"/>
        </w:rPr>
        <w:t xml:space="preserve">en reported with fractional anisotropy (FA), another commonly used DTI parameter. </w:t>
      </w:r>
      <w:r>
        <w:rPr>
          <w:rFonts w:ascii="Times New Roman" w:hAnsi="Times New Roman" w:cs="Times New Roman"/>
          <w:color w:val="000000" w:themeColor="text1"/>
          <w:sz w:val="24"/>
          <w:szCs w:val="24"/>
        </w:rPr>
        <w:t xml:space="preserve">One study reported no difference between LGG and Anaplastic Astrocytomas </w:t>
      </w:r>
      <w:hyperlink r:id="rId10" w:anchor="seven"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&lt;EndNote&gt;&lt;Cite&gt;&lt;Author&gt;Goebell&lt;/Author&gt;&lt;Year&gt;2006&lt;/Year&gt;&lt;RecNum&gt;421&lt;/RecNum&gt;&lt;DisplayText&gt;[7]&lt;/DisplayText&gt;&lt;record&gt;&lt;rec-number&gt;421&lt;/rec-number&gt;&lt;foreign-keys&gt;&lt;key app="EN" db-id="aerrxdws852pzwe22wqvd0z00exf00vpr9z2" timestamp="1572530931"&gt;421&lt;/key&gt;&lt;/foreign-keys&gt;&lt;ref-type name="Journal Article"&gt;17&lt;/ref-type&gt;&lt;contributors&gt;&lt;authors&gt;&lt;author&gt;Goebell, E.&lt;/author&gt;&lt;author&gt;Paustenbach, S.&lt;/author&gt;&lt;author&gt;Vaeterlein, O.&lt;/author&gt;&lt;author&gt;Ding, X. Q.&lt;/author&gt;&lt;author&gt;Heese, O.&lt;/author&gt;&lt;author&gt;Fiehler, J.&lt;/author&gt;&lt;author&gt;Kucinski, T.&lt;/author&gt;&lt;author&gt;Hagel, C.&lt;/author&gt;&lt;author&gt;Westphal, M.&lt;/author&gt;&lt;author&gt;Zeumer, H.&lt;/author&gt;&lt;/authors&gt;&lt;/contributors&gt;&lt;auth-address&gt;Department of Neuroradiology, University of Hamburg, Martinistrasse 52, 20251 Hamburg, Germany. goebell@uke.uni-hamburg.de&lt;/auth-address&gt;&lt;titles&gt;&lt;title&gt;Low-grade and anaplastic gliomas: differences in architecture evaluated with diffusion-tensor MR imaging&lt;/title&gt;&lt;secondary-title&gt;Radiology&lt;/secondary-title&gt;&lt;/titles&gt;&lt;periodical&gt;&lt;full-title&gt;Radiology&lt;/full-title&gt;&lt;/periodical&gt;&lt;pages&gt;217-22&lt;/pages&gt;&lt;volume&gt;239&lt;/volume&gt;&lt;number&gt;1&lt;/number&gt;&lt;edition&gt;2006/02/18&lt;/edition&gt;&lt;keywords&gt;&lt;keyword&gt;Adult&lt;/keyword&gt;&lt;keyword&gt;Aged&lt;/keyword&gt;&lt;keyword&gt;Brain Neoplasms/*pathology&lt;/keyword&gt;&lt;keyword&gt;*Diffusion Magnetic Resonance Imaging&lt;/keyword&gt;&lt;keyword&gt;Female&lt;/keyword&gt;&lt;keyword&gt;Glioma/*pathology&lt;/keyword&gt;&lt;keyword&gt;Humans&lt;/keyword&gt;&lt;keyword&gt;Male&lt;/keyword&gt;&lt;keyword&gt;Middle Aged&lt;/keyword&gt;&lt;keyword&gt;Prospective Studies&lt;/keyword&gt;&lt;/keywords&gt;&lt;dates&gt;&lt;year&gt;2006&lt;/year&gt;&lt;pub-dates&gt;&lt;date&gt;Apr&lt;/date&gt;&lt;/pub-dates&gt;&lt;/dates&gt;&lt;isbn&gt;0033-8419 (Print)&amp;#xD;0033-8419 (Linking)&lt;/isbn&gt;&lt;accession-num&gt;16484348&lt;/accession-num&gt;&lt;urls&gt;&lt;related-urls&gt;&lt;url&gt;https://www.ncbi.nlm.nih.gov/pubmed/16484348&lt;/url&gt;&lt;/related-urls&gt;&lt;/urls&gt;&lt;electronic-resource-num&gt;10.1148/radiol.2383050059&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[10]</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Similarly another study, comparing non-enhancing regions of HGGs with non-enhancing LGGs, did not observe any significant difference in FA values </w:t>
      </w:r>
      <w:hyperlink r:id="rId11" w:anchor="eight" w:history="1">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PEVuZE5vdGU+PENpdGU+PEF1dGhvcj5MZWU8L0F1dGhvcj48WWVhcj4yMDA4PC9ZZWFyPjxSZWNO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</w:fldData>
          </w:fldChar>
        </w:r>
        <w:r>
          <w:rPr>
            <w:rStyle w:val="Hyperlink"/>
            <w:rFonts w:ascii="Times New Roman" w:hAnsi="Times New Roman" w:cs="Times New Roman"/>
            <w:color w:val="000000" w:themeColor="text1"/>
            <w:sz w:val="24"/>
            <w:szCs w:val="24"/>
            <w:u w:val="none"/>
            <w:vertAlign w:val="superscript"/>
          </w:rPr>
          <w:instrText xml:space="preserve"> ADDIN EN.CITE </w:instrText>
        </w:r>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PEVuZE5vdGU+PENpdGU+PEF1dGhvcj5MZWU8L0F1dGhvcj48WWVhcj4yMDA4PC9ZZWFyPjxSZWNO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</w:fldData>
          </w:fldChar>
        </w:r>
        <w:r>
          <w:rPr>
            <w:rStyle w:val="Hyperlink"/>
            <w:rFonts w:ascii="Times New Roman" w:hAnsi="Times New Roman" w:cs="Times New Roman"/>
            <w:color w:val="000000" w:themeColor="text1"/>
            <w:sz w:val="24"/>
            <w:szCs w:val="24"/>
            <w:u w:val="none"/>
            <w:vertAlign w:val="superscript"/>
          </w:rPr>
          <w:instrText xml:space="preserve"> ADDIN EN.CITE.DATA </w:instrText>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end"/>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[11]</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However, some studies have suggested a positive relationship between the FA values of LGG and HGG </w:t>
      </w:r>
      <w:r>
        <w:rPr>
          <w:rFonts w:ascii="Times New Roman" w:hAnsi="Times New Roman" w:cs="Times New Roman"/>
          <w:color w:val="000000" w:themeColor="text1"/>
          <w:sz w:val="24"/>
          <w:szCs w:val="24"/>
          <w:vertAlign w:val="superscript"/>
        </w:rPr>
        <w:fldChar w:fldCharType="begin">
          <w:fldData xml:space="preserve">PEVuZE5vdGU+PENpdGU+PEF1dGhvcj5Jbm91ZTwvQXV0aG9yPjxZZWFyPjIwMDU8L1llYXI+PFJl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PEVuZE5vdGU+PENpdGU+PEF1dGhvcj5Jbm91ZTwvQXV0aG9yPjxZZWFyPjIwMDU8L1llYXI+PFJl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hyperlink r:id="rId12" w:anchor="nine" w:history="1">
        <w:r>
          <w:rPr>
            <w:rStyle w:val="Hyperlink"/>
            <w:rFonts w:ascii="Times New Roman" w:hAnsi="Times New Roman" w:cs="Times New Roman"/>
            <w:noProof/>
            <w:color w:val="000000" w:themeColor="text1"/>
            <w:sz w:val="24"/>
            <w:szCs w:val="24"/>
            <w:u w:val="none"/>
            <w:vertAlign w:val="superscript"/>
          </w:rPr>
          <w:t>[12</w:t>
        </w:r>
      </w:hyperlink>
      <w:r>
        <w:rPr>
          <w:rFonts w:ascii="Times New Roman" w:hAnsi="Times New Roman" w:cs="Times New Roman"/>
          <w:noProof/>
          <w:color w:val="000000" w:themeColor="text1"/>
          <w:sz w:val="24"/>
          <w:szCs w:val="24"/>
          <w:vertAlign w:val="superscript"/>
        </w:rPr>
        <w:t xml:space="preserve">, </w:t>
      </w:r>
      <w:hyperlink r:id="rId13" w:anchor="ten" w:history="1">
        <w:r>
          <w:rPr>
            <w:rStyle w:val="Hyperlink"/>
            <w:rFonts w:ascii="Times New Roman" w:hAnsi="Times New Roman" w:cs="Times New Roman"/>
            <w:noProof/>
            <w:color w:val="000000" w:themeColor="text1"/>
            <w:sz w:val="24"/>
            <w:szCs w:val="24"/>
            <w:u w:val="none"/>
            <w:vertAlign w:val="superscript"/>
          </w:rPr>
          <w:t>13]</w:t>
        </w:r>
      </w:hyperlink>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t>.</w:t>
      </w:r>
    </w:p>
    <w:p w14:paraId="19796EBA" w14:textId="77777777"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DSC- perfusion weighted imaging (DSC-PWI) is a commonly used MRI technique for grading gliomas and predicting survival </w:t>
      </w:r>
      <w:hyperlink r:id="rId14" w:anchor="eleven" w:history="1">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PEVuZE5vdGU+PENpdGU+PEF1dGhvcj5TYWluaTwvQXV0aG9yPjxZZWFyPjIwMTk8L1llYXI+PFJl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</w:fldData>
          </w:fldChar>
        </w:r>
        <w:r>
          <w:rPr>
            <w:rStyle w:val="Hyperlink"/>
            <w:rFonts w:ascii="Times New Roman" w:hAnsi="Times New Roman" w:cs="Times New Roman"/>
            <w:color w:val="000000" w:themeColor="text1"/>
            <w:sz w:val="24"/>
            <w:szCs w:val="24"/>
            <w:u w:val="none"/>
            <w:vertAlign w:val="superscript"/>
          </w:rPr>
          <w:instrText xml:space="preserve"> ADDIN EN.CITE </w:instrText>
        </w:r>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PEVuZE5vdGU+PENpdGU+PEF1dGhvcj5TYWluaTwvQXV0aG9yPjxZZWFyPjIwMTk8L1llYXI+PFJl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</w:fldData>
          </w:fldChar>
        </w:r>
        <w:r>
          <w:rPr>
            <w:rStyle w:val="Hyperlink"/>
            <w:rFonts w:ascii="Times New Roman" w:hAnsi="Times New Roman" w:cs="Times New Roman"/>
            <w:color w:val="000000" w:themeColor="text1"/>
            <w:sz w:val="24"/>
            <w:szCs w:val="24"/>
            <w:u w:val="none"/>
            <w:vertAlign w:val="superscript"/>
          </w:rPr>
          <w:instrText xml:space="preserve"> ADDIN EN.CITE.DATA </w:instrText>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end"/>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[14]</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It is used to estimate three key parameters related to tumour </w:t>
      </w:r>
      <w:proofErr w:type="spellStart"/>
      <w:r>
        <w:rPr>
          <w:rFonts w:ascii="Times New Roman" w:hAnsi="Times New Roman" w:cs="Times New Roman"/>
          <w:color w:val="000000" w:themeColor="text1"/>
          <w:sz w:val="24"/>
          <w:szCs w:val="24"/>
        </w:rPr>
        <w:t>hemodynamics</w:t>
      </w:r>
      <w:proofErr w:type="spellEnd"/>
      <w:r>
        <w:rPr>
          <w:rFonts w:ascii="Times New Roman" w:hAnsi="Times New Roman" w:cs="Times New Roman"/>
          <w:color w:val="000000" w:themeColor="text1"/>
          <w:sz w:val="24"/>
          <w:szCs w:val="24"/>
        </w:rPr>
        <w:t xml:space="preserve">, namely cerebral blood volume (CBV), cerebral blood flow (CBF) and mean time transit (MTT) </w:t>
      </w:r>
      <w:r>
        <w:rPr>
          <w:rFonts w:ascii="Times New Roman" w:hAnsi="Times New Roman" w:cs="Times New Roman"/>
          <w:color w:val="000000" w:themeColor="text1"/>
          <w:sz w:val="24"/>
          <w:szCs w:val="24"/>
          <w:vertAlign w:val="superscript"/>
        </w:rPr>
        <w:fldChar w:fldCharType="begin">
          <w:fldData xml:space="preserve">PEVuZE5vdGU+PENpdGU+PEF1dGhvcj5YdTwvQXV0aG9yPjxZZWFyPjIwMTc8L1llYXI+PFJlY051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PEVuZE5vdGU+PENpdGU+PEF1dGhvcj5YdTwvQXV0aG9yPjxZZWFyPjIwMTc8L1llYXI+PFJlY051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hyperlink r:id="rId15" w:anchor="twelve" w:history="1">
        <w:r>
          <w:rPr>
            <w:rStyle w:val="Hyperlink"/>
            <w:rFonts w:ascii="Times New Roman" w:hAnsi="Times New Roman" w:cs="Times New Roman"/>
            <w:noProof/>
            <w:color w:val="000000" w:themeColor="text1"/>
            <w:sz w:val="24"/>
            <w:szCs w:val="24"/>
            <w:u w:val="none"/>
            <w:vertAlign w:val="superscript"/>
          </w:rPr>
          <w:t>[15</w:t>
        </w:r>
      </w:hyperlink>
      <w:r>
        <w:rPr>
          <w:rFonts w:ascii="Times New Roman" w:hAnsi="Times New Roman" w:cs="Times New Roman"/>
          <w:noProof/>
          <w:color w:val="000000" w:themeColor="text1"/>
          <w:sz w:val="24"/>
          <w:szCs w:val="24"/>
          <w:vertAlign w:val="superscript"/>
        </w:rPr>
        <w:t xml:space="preserve">, </w:t>
      </w:r>
      <w:hyperlink r:id="rId16" w:anchor="therteen" w:history="1">
        <w:r>
          <w:rPr>
            <w:rStyle w:val="Hyperlink"/>
            <w:rFonts w:ascii="Times New Roman" w:hAnsi="Times New Roman" w:cs="Times New Roman"/>
            <w:noProof/>
            <w:color w:val="000000" w:themeColor="text1"/>
            <w:sz w:val="24"/>
            <w:szCs w:val="24"/>
            <w:u w:val="none"/>
            <w:vertAlign w:val="superscript"/>
          </w:rPr>
          <w:t>16]</w:t>
        </w:r>
      </w:hyperlink>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CBV represents the degree of vascular volume in tumours</w:t>
      </w:r>
      <w:r>
        <w:rPr>
          <w:rFonts w:ascii="Times New Roman" w:hAnsi="Times New Roman" w:cs="Times New Roman"/>
          <w:color w:val="000000" w:themeColor="text1"/>
          <w:sz w:val="24"/>
          <w:szCs w:val="24"/>
          <w:vertAlign w:val="superscript"/>
        </w:rPr>
        <w:t xml:space="preserve"> </w:t>
      </w:r>
      <w:hyperlink r:id="rId17" w:anchor="four"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&lt;EndNote&gt;&lt;Cite&gt;&lt;Author&gt;Morita&lt;/Author&gt;&lt;Year&gt;2010&lt;/Year&gt;&lt;RecNum&gt;145&lt;/RecNum&gt;&lt;DisplayText&gt;[4]&lt;/DisplayText&gt;&lt;record&gt;&lt;rec-number&gt;145&lt;/rec-number&gt;&lt;foreign-keys&gt;&lt;key app="EN" db-id="aerrxdws852pzwe22wqvd0z00exf00vpr9z2" timestamp="1569842205"&gt;145&lt;/key&gt;&lt;/foreign-keys&gt;&lt;ref-type name="Journal Article"&gt;17&lt;/ref-type&gt;&lt;contributors&gt;&lt;authors&gt;&lt;author&gt;Morita, N.&lt;/author&gt;&lt;author&gt;Wang, S.&lt;/author&gt;&lt;author&gt;Chawla, S.&lt;/author&gt;&lt;author&gt;Poptani, H.&lt;/author&gt;&lt;author&gt;Melhem, E. R.&lt;/author&gt;&lt;/authors&gt;&lt;/contributors&gt;&lt;auth-address&gt;Department of Radiology, University of Pennsylvania, Philadelphia, Pennsylvania, USA. nmorita@clin.med.tokushima-u.ac.jp&lt;/auth-address&gt;&lt;titles&gt;&lt;title&gt;Dynamic susceptibility contrast perfusion weighted imaging in grading of nonenhancing astrocytomas&lt;/title&gt;&lt;secondary-title&gt;J Magn Reson Imaging&lt;/secondary-title&gt;&lt;/titles&gt;&lt;pages&gt;803-8&lt;/pages&gt;&lt;volume&gt;32&lt;/volume&gt;&lt;number&gt;4&lt;/number&gt;&lt;edition&gt;2010/10/01&lt;/edition&gt;&lt;keywords&gt;&lt;keyword&gt;Adult&lt;/keyword&gt;&lt;keyword&gt;Aged&lt;/keyword&gt;&lt;keyword&gt;Aged, 80 and over&lt;/keyword&gt;&lt;keyword&gt;Astrocytoma/*diagnosis/*pathology&lt;/keyword&gt;&lt;keyword&gt;Brain Neoplasms/*diagnosis/*pathology&lt;/keyword&gt;&lt;keyword&gt;Female&lt;/keyword&gt;&lt;keyword&gt;Humans&lt;/keyword&gt;&lt;keyword&gt;Magnetic Resonance Imaging/*methods&lt;/keyword&gt;&lt;keyword&gt;Male&lt;/keyword&gt;&lt;keyword&gt;Medical Oncology/methods&lt;/keyword&gt;&lt;keyword&gt;Middle Aged&lt;/keyword&gt;&lt;keyword&gt;Models, Statistical&lt;/keyword&gt;&lt;keyword&gt;Perfusion&lt;/keyword&gt;&lt;keyword&gt;ROC Curve&lt;/keyword&gt;&lt;keyword&gt;Sensitivity and Specificity&lt;/keyword&gt;&lt;/keywords&gt;&lt;dates&gt;&lt;year&gt;2010&lt;/year&gt;&lt;pub-dates&gt;&lt;date&gt;Oct&lt;/date&gt;&lt;/pub-dates&gt;&lt;/dates&gt;&lt;publisher&gt;Wiley Online Library&lt;/publisher&gt;&lt;isbn&gt;1522-2586 (Electronic)&amp;#xD;1053-1807 (Linking)&lt;/isbn&gt;&lt;accession-num&gt;20882610&lt;/accession-num&gt;&lt;urls&gt;&lt;related-urls&gt;&lt;url&gt;https://www.ncbi.nlm.nih.gov/pubmed/20882610&lt;/url&gt;&lt;/related-urls&gt;&lt;/urls&gt;&lt;electronic-resource-num&gt;10.1002/jmri.22324&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[17]</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an important parameter in determining the biological aggressiveness and grading of gliomas </w:t>
      </w:r>
      <w:hyperlink r:id="rId18" w:anchor="fourteen"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&lt;EndNote&gt;&lt;Cite&gt;&lt;Author&gt;Barajas Jr&lt;/Author&gt;&lt;Year&gt;2014&lt;/Year&gt;&lt;RecNum&gt;424&lt;/RecNum&gt;&lt;DisplayText&gt;[14]&lt;/DisplayText&gt;&lt;record&gt;&lt;rec-number&gt;424&lt;/rec-number&gt;&lt;foreign-keys&gt;&lt;key app="EN" db-id="aerrxdws852pzwe22wqvd0z00exf00vpr9z2" timestamp="1572533354"&gt;424&lt;/key&gt;&lt;/foreign-keys&gt;&lt;ref-type name="Journal Article"&gt;17&lt;/ref-type&gt;&lt;contributors&gt;&lt;authors&gt;&lt;author&gt;Barajas Jr, Ramon Francisco&lt;/author&gt;&lt;author&gt;Cha, Soonmee&lt;/author&gt;&lt;/authors&gt;&lt;/contributors&gt;&lt;titles&gt;&lt;title&gt;Benefits of dynamic susceptibility-weighted contrast-enhanced perfusion MRI for glioma diagnosis and therapy&lt;/title&gt;&lt;secondary-title&gt;CNS oncology&lt;/secondary-title&gt;&lt;/titles&gt;&lt;periodical&gt;&lt;full-title&gt;CNS oncology&lt;/full-title&gt;&lt;/periodical&gt;&lt;pages&gt;407-419&lt;/pages&gt;&lt;volume&gt;3&lt;/volume&gt;&lt;number&gt;6&lt;/number&gt;&lt;dates&gt;&lt;year&gt;2014&lt;/year&gt;&lt;/dates&gt;&lt;isbn&gt;2045-0907&lt;/isbn&gt;&lt;urls&gt;&lt;/urls&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[17]</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Sahin</w:t>
      </w:r>
      <w:proofErr w:type="spellEnd"/>
      <w:r>
        <w:rPr>
          <w:rFonts w:ascii="Times New Roman" w:hAnsi="Times New Roman" w:cs="Times New Roman"/>
          <w:color w:val="000000" w:themeColor="text1"/>
          <w:sz w:val="24"/>
          <w:szCs w:val="24"/>
        </w:rPr>
        <w:t xml:space="preserve"> et al. (2013) suggested DSC-</w:t>
      </w:r>
      <w:r>
        <w:rPr>
          <w:rFonts w:ascii="Times New Roman" w:hAnsi="Times New Roman" w:cs="Times New Roman"/>
          <w:sz w:val="24"/>
          <w:szCs w:val="24"/>
        </w:rPr>
        <w:t xml:space="preserve">PWI as a fundamental tool for evaluating non-enhancing gliomas </w:t>
      </w:r>
      <w:hyperlink r:id="rId19" w:anchor="fifteen"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&lt;EndNote&gt;&lt;Cite&gt;&lt;Author&gt;Sahin&lt;/Author&gt;&lt;Year&gt;2013&lt;/Year&gt;&lt;RecNum&gt;27&lt;/RecNum&gt;&lt;DisplayText&gt;[15]&lt;/DisplayText&gt;&lt;record&gt;&lt;rec-number&gt;27&lt;/rec-number&gt;&lt;foreign-keys&gt;&lt;key app="EN" db-id="aerrxdws852pzwe22wqvd0z00exf00vpr9z2" timestamp="1569841904"&gt;27&lt;/key&gt;&lt;/foreign-keys&gt;&lt;ref-type name="Journal Article"&gt;17&lt;/ref-type&gt;&lt;contributors&gt;&lt;authors&gt;&lt;author&gt;Sahin, N.&lt;/author&gt;&lt;author&gt;Melhem, E. R.&lt;/author&gt;&lt;author&gt;Wang, S.&lt;/author&gt;&lt;author&gt;Krejza, J.&lt;/author&gt;&lt;author&gt;Poptani, H.&lt;/author&gt;&lt;author&gt;Chawla, S.&lt;/author&gt;&lt;author&gt;Verma, G.&lt;/author&gt;&lt;/authors&gt;&lt;/contributors&gt;&lt;auth-address&gt;Department of Radiology, Sifa University School of Medicine; Izmir, Turkey - neslinshn@gmail.com.&lt;/auth-address&gt;&lt;titles&gt;&lt;title&gt;Advanced MR imaging techniques in the evaluation of nonenhancing gliomas: perfusion-weighted imaging compared with proton magnetic resonance spectroscopy and tumor grade&lt;/title&gt;&lt;secondary-title&gt;Neuroradiol J&lt;/secondary-title&gt;&lt;/titles&gt;&lt;pages&gt;531-41&lt;/pages&gt;&lt;volume&gt;26&lt;/volume&gt;&lt;number&gt;5&lt;/number&gt;&lt;edition&gt;2013/11/10&lt;/edition&gt;&lt;keywords&gt;&lt;keyword&gt;Adult&lt;/keyword&gt;&lt;keyword&gt;Brain/metabolism/*pathology&lt;/keyword&gt;&lt;keyword&gt;Brain Neoplasms/*diagnosis/metabolism/pathology&lt;/keyword&gt;&lt;keyword&gt;Female&lt;/keyword&gt;&lt;keyword&gt;Glioma/*diagnosis/metabolism/pathology&lt;/keyword&gt;&lt;keyword&gt;Humans&lt;/keyword&gt;&lt;keyword&gt;*Magnetic Resonance Angiography&lt;/keyword&gt;&lt;keyword&gt;*Magnetic Resonance Spectroscopy&lt;/keyword&gt;&lt;keyword&gt;Male&lt;/keyword&gt;&lt;keyword&gt;Middle Aged&lt;/keyword&gt;&lt;keyword&gt;Neoplasm Grading&lt;/keyword&gt;&lt;keyword&gt;MR spectroscopy&lt;/keyword&gt;&lt;keyword&gt;nonenhancing glioma&lt;/keyword&gt;&lt;keyword&gt;perfusion MRI&lt;/keyword&gt;&lt;/keywords&gt;&lt;dates&gt;&lt;year&gt;2013&lt;/year&gt;&lt;pub-dates&gt;&lt;date&gt;Oct&lt;/date&gt;&lt;/pub-dates&gt;&lt;/dates&gt;&lt;publisher&gt;SAGE Publications Sage UK: London, England&lt;/publisher&gt;&lt;isbn&gt;1971-4009 (Print)&amp;#xD;1971-4009 (Linking)&lt;/isbn&gt;&lt;accession-num&gt;24199813&lt;/accession-num&gt;&lt;urls&gt;&lt;related-urls&gt;&lt;url&gt;https://www.ncbi.nlm.nih.gov/pubmed/24199813&lt;/url&gt;&lt;/related-urls&gt;&lt;/urls&gt;&lt;custom2&gt;PMC4202829&lt;/custom2&gt;&lt;electronic-resource-num&gt;10.1177/197140091302600506&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[18]</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Some studies reported that the relative CBV (</w:t>
      </w:r>
      <w:proofErr w:type="spellStart"/>
      <w:r>
        <w:rPr>
          <w:rFonts w:ascii="Times New Roman" w:hAnsi="Times New Roman" w:cs="Times New Roman"/>
          <w:color w:val="000000" w:themeColor="text1"/>
          <w:sz w:val="24"/>
          <w:szCs w:val="24"/>
        </w:rPr>
        <w:t>rCBV</w:t>
      </w:r>
      <w:proofErr w:type="spellEnd"/>
      <w:r>
        <w:rPr>
          <w:rFonts w:ascii="Times New Roman" w:hAnsi="Times New Roman" w:cs="Times New Roman"/>
          <w:color w:val="000000" w:themeColor="text1"/>
          <w:sz w:val="24"/>
          <w:szCs w:val="24"/>
        </w:rPr>
        <w:t xml:space="preserve">) ratio of non-enhancing HGG was significantly higher than non-enhancing LGG </w:t>
      </w:r>
      <w:r>
        <w:rPr>
          <w:rFonts w:ascii="Times New Roman" w:hAnsi="Times New Roman" w:cs="Times New Roman"/>
          <w:color w:val="000000" w:themeColor="text1"/>
          <w:sz w:val="24"/>
          <w:szCs w:val="24"/>
          <w:vertAlign w:val="superscript"/>
        </w:rPr>
        <w:fldChar w:fldCharType="begin">
          <w:fldData xml:space="preserve">PEVuZE5vdGU+PENpdGU+PEF1dGhvcj5NYWlhPC9BdXRob3I+PFllYXI+MjAwNTwvWWVhcj48UmVj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PEVuZE5vdGU+PENpdGU+PEF1dGhvcj5NYWlhPC9BdXRob3I+PFllYXI+MjAwNTwvWWVhcj48UmVj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hyperlink r:id="rId20" w:anchor="sixteen" w:history="1">
        <w:r>
          <w:rPr>
            <w:rStyle w:val="Hyperlink"/>
            <w:rFonts w:ascii="Times New Roman" w:hAnsi="Times New Roman" w:cs="Times New Roman"/>
            <w:noProof/>
            <w:color w:val="000000" w:themeColor="text1"/>
            <w:sz w:val="24"/>
            <w:szCs w:val="24"/>
            <w:u w:val="none"/>
            <w:vertAlign w:val="superscript"/>
          </w:rPr>
          <w:t>[19</w:t>
        </w:r>
      </w:hyperlink>
      <w:r>
        <w:rPr>
          <w:rFonts w:ascii="Times New Roman" w:hAnsi="Times New Roman" w:cs="Times New Roman"/>
          <w:noProof/>
          <w:color w:val="000000" w:themeColor="text1"/>
          <w:sz w:val="24"/>
          <w:szCs w:val="24"/>
          <w:vertAlign w:val="superscript"/>
        </w:rPr>
        <w:t xml:space="preserve">, </w:t>
      </w:r>
      <w:hyperlink r:id="rId21" w:anchor="seventeen" w:history="1">
        <w:r>
          <w:rPr>
            <w:rStyle w:val="Hyperlink"/>
            <w:rFonts w:ascii="Times New Roman" w:hAnsi="Times New Roman" w:cs="Times New Roman"/>
            <w:noProof/>
            <w:color w:val="000000" w:themeColor="text1"/>
            <w:sz w:val="24"/>
            <w:szCs w:val="24"/>
            <w:u w:val="none"/>
            <w:vertAlign w:val="superscript"/>
          </w:rPr>
          <w:t>20]</w:t>
        </w:r>
      </w:hyperlink>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Another study reported that maximum </w:t>
      </w:r>
      <w:proofErr w:type="spellStart"/>
      <w:r>
        <w:rPr>
          <w:rFonts w:ascii="Times New Roman" w:hAnsi="Times New Roman" w:cs="Times New Roman"/>
          <w:color w:val="000000" w:themeColor="text1"/>
          <w:sz w:val="24"/>
          <w:szCs w:val="24"/>
        </w:rPr>
        <w:t>rCBV</w:t>
      </w:r>
      <w:proofErr w:type="spellEnd"/>
      <w:r>
        <w:rPr>
          <w:rFonts w:ascii="Times New Roman" w:hAnsi="Times New Roman" w:cs="Times New Roman"/>
          <w:color w:val="000000" w:themeColor="text1"/>
          <w:sz w:val="24"/>
          <w:szCs w:val="24"/>
        </w:rPr>
        <w:t xml:space="preserve"> ratios were higher in GIII Astrocytomas than GI &amp; II Astrocytomas </w:t>
      </w:r>
      <w:hyperlink r:id="rId22" w:anchor="four"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&lt;EndNote&gt;&lt;Cite&gt;&lt;Author&gt;Morita&lt;/Author&gt;&lt;Year&gt;2010&lt;/Year&gt;&lt;RecNum&gt;145&lt;/RecNum&gt;&lt;DisplayText&gt;[4]&lt;/DisplayText&gt;&lt;record&gt;&lt;rec-number&gt;145&lt;/rec-number&gt;&lt;foreign-keys&gt;&lt;key app="EN" db-id="aerrxdws852pzwe22wqvd0z00exf00vpr9z2" timestamp="1569842205"&gt;145&lt;/key&gt;&lt;/foreign-keys&gt;&lt;ref-type name="Journal Article"&gt;17&lt;/ref-type&gt;&lt;contributors&gt;&lt;authors&gt;&lt;author&gt;Morita, N.&lt;/author&gt;&lt;author&gt;Wang, S.&lt;/author&gt;&lt;author&gt;Chawla, S.&lt;/author&gt;&lt;author&gt;Poptani, H.&lt;/author&gt;&lt;author&gt;Melhem, E. R.&lt;/author&gt;&lt;/authors&gt;&lt;/contributors&gt;&lt;auth-address&gt;Department of Radiology, University of Pennsylvania, Philadelphia, Pennsylvania, USA. nmorita@clin.med.tokushima-u.ac.jp&lt;/auth-address&gt;&lt;titles&gt;&lt;title&gt;Dynamic susceptibility contrast perfusion weighted imaging in grading of nonenhancing astrocytomas&lt;/title&gt;&lt;secondary-title&gt;J Magn Reson Imaging&lt;/secondary-title&gt;&lt;/titles&gt;&lt;pages&gt;803-8&lt;/pages&gt;&lt;volume&gt;32&lt;/volume&gt;&lt;number&gt;4&lt;/number&gt;&lt;edition&gt;2010/10/01&lt;/edition&gt;&lt;keywords&gt;&lt;keyword&gt;Adult&lt;/keyword&gt;&lt;keyword&gt;Aged&lt;/keyword&gt;&lt;keyword&gt;Aged, 80 and over&lt;/keyword&gt;&lt;keyword&gt;Astrocytoma/*diagnosis/*pathology&lt;/keyword&gt;&lt;keyword&gt;Brain Neoplasms/*diagnosis/*pathology&lt;/keyword&gt;&lt;keyword&gt;Female&lt;/keyword&gt;&lt;keyword&gt;Humans&lt;/keyword&gt;&lt;keyword&gt;Magnetic Resonance Imaging/*methods&lt;/keyword&gt;&lt;keyword&gt;Male&lt;/keyword&gt;&lt;keyword&gt;Medical Oncology/methods&lt;/keyword&gt;&lt;keyword&gt;Middle Aged&lt;/keyword&gt;&lt;keyword&gt;Models, Statistical&lt;/keyword&gt;&lt;keyword&gt;Perfusion&lt;/keyword&gt;&lt;keyword&gt;ROC Curve&lt;/keyword&gt;&lt;keyword&gt;Sensitivity and Specificity&lt;/keyword&gt;&lt;/keywords&gt;&lt;dates&gt;&lt;year&gt;2010&lt;/year&gt;&lt;pub-dates&gt;&lt;date&gt;Oct&lt;/date&gt;&lt;/pub-dates&gt;&lt;/dates&gt;&lt;publisher&gt;Wiley Online Library&lt;/publisher&gt;&lt;isbn&gt;1522-2586 (Electronic)&amp;#xD;1053-1807 (Linking)&lt;/isbn&gt;&lt;accession-num&gt;20882610&lt;/accession-num&gt;&lt;urls&gt;&lt;related-urls&gt;&lt;url&gt;https://www.ncbi.nlm.nih.gov/pubmed/20882610&lt;/url&gt;&lt;/related-urls&gt;&lt;/urls&gt;&lt;electronic-resource-num&gt;10.1002/jmri.22324&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[4]</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vertAlign w:val="superscript"/>
        </w:rPr>
        <w:t>.</w:t>
      </w:r>
    </w:p>
    <w:p w14:paraId="62998632" w14:textId="77777777" w:rsidR="00771A6B" w:rsidRDefault="00771A6B" w:rsidP="00771A6B">
      <w:pPr>
        <w:spacing w:line="360" w:lineRule="auto"/>
        <w:jc w:val="both"/>
        <w:rPr>
          <w:rFonts w:asciiTheme="majorBidi" w:hAnsiTheme="majorBidi" w:cstheme="majorBidi"/>
          <w:color w:val="FF0000"/>
        </w:rPr>
      </w:pPr>
      <w:r>
        <w:rPr>
          <w:rFonts w:ascii="Times New Roman" w:hAnsi="Times New Roman" w:cs="Times New Roman"/>
          <w:color w:val="000000" w:themeColor="text1"/>
          <w:sz w:val="24"/>
          <w:szCs w:val="24"/>
        </w:rPr>
        <w:t xml:space="preserve">Although DTI and DSC have been widely used in grading gliomas, most published studies are based on evaluating enhancing tumours, or compared enhancing tumours to non-enhancing tumours. In addition, many studies suffer from a limited patient cohort or have grouped GI &amp; GII (LGG) and GIII &amp; GIV (HGG). While this strategy has some clinical relevance, differentiation between non-enhancing GII and GIII glioma has proved challenging </w:t>
      </w:r>
      <w:r>
        <w:rPr>
          <w:rFonts w:ascii="Times New Roman" w:hAnsi="Times New Roman" w:cs="Times New Roman"/>
          <w:color w:val="000000" w:themeColor="text1"/>
          <w:sz w:val="24"/>
          <w:szCs w:val="24"/>
          <w:vertAlign w:val="superscript"/>
        </w:rPr>
        <w:fldChar w:fldCharType="begin">
          <w:fldData xml:space="preserve">PEVuZE5vdGU+PENpdGU+PEF1dGhvcj5MaXU8L0F1dGhvcj48WWVhcj4yMDExPC9ZZWFyPjxSZWNO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PEVuZE5vdGU+PENpdGU+PEF1dGhvcj5MaXU8L0F1dGhvcj48WWVhcj4yMDExPC9ZZWFyPjxSZWNO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hyperlink r:id="rId23" w:anchor="three" w:history="1">
        <w:r>
          <w:rPr>
            <w:rStyle w:val="Hyperlink"/>
            <w:rFonts w:ascii="Times New Roman" w:hAnsi="Times New Roman" w:cs="Times New Roman"/>
            <w:noProof/>
            <w:color w:val="000000" w:themeColor="text1"/>
            <w:sz w:val="24"/>
            <w:szCs w:val="24"/>
            <w:u w:val="none"/>
            <w:vertAlign w:val="superscript"/>
          </w:rPr>
          <w:t>[3</w:t>
        </w:r>
      </w:hyperlink>
      <w:r>
        <w:rPr>
          <w:rFonts w:ascii="Times New Roman" w:hAnsi="Times New Roman" w:cs="Times New Roman"/>
          <w:noProof/>
          <w:color w:val="000000" w:themeColor="text1"/>
          <w:sz w:val="24"/>
          <w:szCs w:val="24"/>
          <w:vertAlign w:val="superscript"/>
        </w:rPr>
        <w:t xml:space="preserve">, </w:t>
      </w:r>
      <w:hyperlink r:id="rId24" w:anchor="eighteen" w:history="1">
        <w:r>
          <w:rPr>
            <w:rStyle w:val="Hyperlink"/>
            <w:rFonts w:ascii="Times New Roman" w:hAnsi="Times New Roman" w:cs="Times New Roman"/>
            <w:noProof/>
            <w:color w:val="000000" w:themeColor="text1"/>
            <w:sz w:val="24"/>
            <w:szCs w:val="24"/>
            <w:u w:val="none"/>
            <w:vertAlign w:val="superscript"/>
          </w:rPr>
          <w:t>21</w:t>
        </w:r>
      </w:hyperlink>
      <w:r>
        <w:rPr>
          <w:rFonts w:ascii="Times New Roman" w:hAnsi="Times New Roman" w:cs="Times New Roman"/>
          <w:noProof/>
          <w:color w:val="000000" w:themeColor="text1"/>
          <w:sz w:val="24"/>
          <w:szCs w:val="24"/>
          <w:vertAlign w:val="superscript"/>
        </w:rPr>
        <w:t xml:space="preserve">, </w:t>
      </w:r>
      <w:hyperlink r:id="rId25" w:anchor="ninteen" w:history="1">
        <w:r>
          <w:rPr>
            <w:rStyle w:val="Hyperlink"/>
            <w:rFonts w:ascii="Times New Roman" w:hAnsi="Times New Roman" w:cs="Times New Roman"/>
            <w:noProof/>
            <w:color w:val="000000" w:themeColor="text1"/>
            <w:sz w:val="24"/>
            <w:szCs w:val="24"/>
            <w:u w:val="none"/>
            <w:vertAlign w:val="superscript"/>
          </w:rPr>
          <w:t>22]</w:t>
        </w:r>
      </w:hyperlink>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 xml:space="preserve">Accurate diagnosis of non-enhancing GII from GIII gliomas as highly desirable as it helps in proper treatment planning, especially in cases of diffused tumour boundaries, risks of comorbidities or when the tumour location is such that it cannot be </w:t>
      </w:r>
      <w:proofErr w:type="spellStart"/>
      <w:r>
        <w:rPr>
          <w:rFonts w:ascii="Times New Roman" w:hAnsi="Times New Roman" w:cs="Times New Roman"/>
          <w:color w:val="000000" w:themeColor="text1"/>
          <w:sz w:val="24"/>
          <w:szCs w:val="24"/>
        </w:rPr>
        <w:t>resected</w:t>
      </w:r>
      <w:proofErr w:type="spellEnd"/>
      <w:r>
        <w:rPr>
          <w:rFonts w:ascii="Times New Roman" w:hAnsi="Times New Roman" w:cs="Times New Roman"/>
          <w:color w:val="000000" w:themeColor="text1"/>
          <w:sz w:val="24"/>
          <w:szCs w:val="24"/>
        </w:rPr>
        <w:t xml:space="preserve">.  </w:t>
      </w:r>
    </w:p>
    <w:p w14:paraId="36BE27F2" w14:textId="5F72B4E8" w:rsidR="00771A6B" w:rsidRDefault="00771A6B" w:rsidP="00771A6B">
      <w:pPr>
        <w:spacing w:line="360" w:lineRule="auto"/>
        <w:jc w:val="both"/>
        <w:rPr>
          <w:rFonts w:asciiTheme="majorBidi" w:hAnsiTheme="majorBidi" w:cstheme="majorBidi"/>
          <w:i/>
          <w:iCs/>
          <w:color w:val="538135" w:themeColor="accent6" w:themeShade="BF"/>
          <w:sz w:val="24"/>
          <w:szCs w:val="24"/>
        </w:rPr>
      </w:pPr>
      <w:r>
        <w:rPr>
          <w:rFonts w:ascii="Times New Roman" w:hAnsi="Times New Roman" w:cs="Times New Roman"/>
          <w:sz w:val="24"/>
          <w:szCs w:val="24"/>
        </w:rPr>
        <w:t xml:space="preserve">Thus, the purpose of this study was to evaluate whether conventional MRI, in combination with DTI and DSC-PWI, can differentiate between non-enhancing GII and GIII gliomas. Since Astrocytomas and Oligodendrogliomas are distinct histological sub-types with different prognoses and responses to chemotherapy, a sub-analysis was also performed to differentiate between non-enhancing Astrocytomas and Oligodendrogliomas. Typically, </w:t>
      </w:r>
      <w:r>
        <w:rPr>
          <w:rFonts w:asciiTheme="majorBidi" w:hAnsiTheme="majorBidi" w:cstheme="majorBidi"/>
          <w:color w:val="000000" w:themeColor="text1"/>
          <w:sz w:val="24"/>
          <w:szCs w:val="24"/>
          <w:shd w:val="clear" w:color="auto" w:fill="FFFFFF"/>
        </w:rPr>
        <w:t>the differentiation between oligodendroglioma and astrocytoma is based on molecular markers. As per the revised WHO guidelines, oligodendrogliomas are categorized based on classical morphology as well as presence of IDH gene mutation and 1p/19q codeletion. Astrocytomas, on the other hand are represented by an abundance of astrocytic cells and IDH mutation, but without 1p/19q codeletion.</w:t>
      </w:r>
    </w:p>
    <w:p w14:paraId="380F4B74" w14:textId="77777777" w:rsidR="00771A6B" w:rsidRDefault="00771A6B" w:rsidP="00771A6B">
      <w:pPr>
        <w:spacing w:line="360" w:lineRule="auto"/>
        <w:jc w:val="both"/>
        <w:rPr>
          <w:rFonts w:ascii="Times New Roman" w:hAnsi="Times New Roman" w:cs="Times New Roman"/>
          <w:sz w:val="24"/>
          <w:szCs w:val="24"/>
        </w:rPr>
      </w:pPr>
    </w:p>
    <w:p w14:paraId="3DCE6121" w14:textId="77777777" w:rsidR="00771A6B" w:rsidRDefault="00771A6B" w:rsidP="00771A6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Methods:</w:t>
      </w:r>
    </w:p>
    <w:p w14:paraId="31710D79" w14:textId="77777777" w:rsidR="00771A6B" w:rsidRDefault="00771A6B" w:rsidP="00771A6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Patient population:</w:t>
      </w:r>
    </w:p>
    <w:p w14:paraId="591EB6AB" w14:textId="77777777" w:rsidR="00771A6B" w:rsidRDefault="00771A6B" w:rsidP="00771A6B">
      <w:pPr>
        <w:pStyle w:val="Caption"/>
        <w:spacing w:line="360" w:lineRule="auto"/>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This retrospective study was approved by the local research ethics committee at Liverpool University and the Walton Centre, Liverpool. As pseudo anonymized pre-existing MRI data was used, specific patient consent was waived. The data comprised of pre-existing MR images of patients with non-enhancing WHO grade II and grade III gliomas, acquired between January 2006 and January 2017. All patients (N= 72, 40 men and 32 women; mean age, 40 years; age range, 24–67 years) had received their initial imaging based diagnosis from neuroradiologists, which was subsequently confirmed by histology of the biopsy/surgical samples.</w:t>
      </w:r>
      <w:r>
        <w:rPr>
          <w:rFonts w:ascii="Times New Roman" w:hAnsi="Times New Roman" w:cs="Times New Roman"/>
          <w:b/>
          <w:i w:val="0"/>
          <w:color w:val="000000" w:themeColor="text1"/>
          <w:sz w:val="24"/>
          <w:szCs w:val="24"/>
        </w:rPr>
        <w:t xml:space="preserve"> </w:t>
      </w:r>
      <w:r>
        <w:rPr>
          <w:rFonts w:asciiTheme="majorBidi" w:hAnsiTheme="majorBidi" w:cstheme="majorBidi"/>
          <w:bCs/>
          <w:i w:val="0"/>
          <w:color w:val="auto"/>
          <w:sz w:val="24"/>
          <w:szCs w:val="24"/>
        </w:rPr>
        <w:t xml:space="preserve">Based on </w:t>
      </w:r>
      <w:r>
        <w:rPr>
          <w:rFonts w:asciiTheme="majorBidi" w:hAnsiTheme="majorBidi" w:cstheme="majorBidi"/>
          <w:i w:val="0"/>
          <w:color w:val="auto"/>
          <w:sz w:val="24"/>
          <w:szCs w:val="24"/>
        </w:rPr>
        <w:t xml:space="preserve">histological features and </w:t>
      </w:r>
      <w:r>
        <w:rPr>
          <w:rFonts w:asciiTheme="majorBidi" w:hAnsiTheme="majorBidi" w:cstheme="majorBidi"/>
          <w:i w:val="0"/>
          <w:color w:val="auto"/>
          <w:sz w:val="24"/>
          <w:szCs w:val="24"/>
          <w:shd w:val="clear" w:color="auto" w:fill="FFFFFF"/>
        </w:rPr>
        <w:t>1p19q status</w:t>
      </w:r>
      <w:r>
        <w:rPr>
          <w:rFonts w:asciiTheme="majorBidi" w:hAnsiTheme="majorBidi" w:cstheme="majorBidi"/>
          <w:i w:val="0"/>
          <w:color w:val="auto"/>
          <w:sz w:val="24"/>
          <w:szCs w:val="24"/>
        </w:rPr>
        <w:t xml:space="preserve">, patients were classified as (GII or GIII) astrocytoma or oligodendroglioma as shown in Table 1. </w:t>
      </w:r>
      <w:r>
        <w:rPr>
          <w:rFonts w:asciiTheme="majorBidi" w:hAnsiTheme="majorBidi" w:cstheme="majorBidi"/>
          <w:i w:val="0"/>
          <w:color w:val="000000" w:themeColor="text1"/>
          <w:sz w:val="24"/>
          <w:szCs w:val="24"/>
        </w:rPr>
        <w:t>Reclassification</w:t>
      </w:r>
      <w:r>
        <w:rPr>
          <w:rFonts w:ascii="Times New Roman" w:hAnsi="Times New Roman" w:cs="Times New Roman"/>
          <w:i w:val="0"/>
          <w:color w:val="FF0000"/>
          <w:sz w:val="24"/>
          <w:szCs w:val="24"/>
        </w:rPr>
        <w:t xml:space="preserve"> </w:t>
      </w:r>
      <w:r>
        <w:rPr>
          <w:rFonts w:ascii="Times New Roman" w:hAnsi="Times New Roman" w:cs="Times New Roman"/>
          <w:i w:val="0"/>
          <w:color w:val="000000" w:themeColor="text1"/>
          <w:sz w:val="24"/>
          <w:szCs w:val="24"/>
        </w:rPr>
        <w:t>of any previous diagnosis of “mixed grade” or oligo-</w:t>
      </w:r>
      <w:proofErr w:type="spellStart"/>
      <w:r>
        <w:rPr>
          <w:rFonts w:ascii="Times New Roman" w:hAnsi="Times New Roman" w:cs="Times New Roman"/>
          <w:i w:val="0"/>
          <w:color w:val="000000" w:themeColor="text1"/>
          <w:sz w:val="24"/>
          <w:szCs w:val="24"/>
        </w:rPr>
        <w:t>astrocytomas</w:t>
      </w:r>
      <w:proofErr w:type="spellEnd"/>
      <w:r>
        <w:rPr>
          <w:rFonts w:ascii="Times New Roman" w:hAnsi="Times New Roman" w:cs="Times New Roman"/>
          <w:i w:val="0"/>
          <w:color w:val="000000" w:themeColor="text1"/>
          <w:sz w:val="24"/>
          <w:szCs w:val="24"/>
        </w:rPr>
        <w:t xml:space="preserve"> was performed using the revised 2016 WHO </w:t>
      </w:r>
      <w:bookmarkStart w:id="2" w:name="_Hlk43028303"/>
      <w:r>
        <w:rPr>
          <w:rFonts w:ascii="Times New Roman" w:hAnsi="Times New Roman" w:cs="Times New Roman"/>
          <w:i w:val="0"/>
          <w:color w:val="000000" w:themeColor="text1"/>
          <w:sz w:val="24"/>
          <w:szCs w:val="24"/>
        </w:rPr>
        <w:t>central nervous system</w:t>
      </w:r>
      <w:bookmarkEnd w:id="2"/>
      <w:r>
        <w:rPr>
          <w:rFonts w:ascii="Times New Roman" w:hAnsi="Times New Roman" w:cs="Times New Roman"/>
          <w:i w:val="0"/>
          <w:color w:val="000000" w:themeColor="text1"/>
          <w:sz w:val="24"/>
          <w:szCs w:val="24"/>
        </w:rPr>
        <w:t xml:space="preserve"> (CNS) tumour classification.  All patients had conventional sequential T1 weighted, T2 weighted and post contrast T1 volumetric sequences. DSC-PWI data was available from all 72 patients while DTI data was only available from 43 patients as the saved </w:t>
      </w:r>
      <w:proofErr w:type="spellStart"/>
      <w:r>
        <w:rPr>
          <w:rFonts w:ascii="Times New Roman" w:hAnsi="Times New Roman" w:cs="Times New Roman"/>
          <w:i w:val="0"/>
          <w:color w:val="000000" w:themeColor="text1"/>
          <w:sz w:val="24"/>
          <w:szCs w:val="24"/>
        </w:rPr>
        <w:t>dicom</w:t>
      </w:r>
      <w:proofErr w:type="spellEnd"/>
      <w:r>
        <w:rPr>
          <w:rFonts w:ascii="Times New Roman" w:hAnsi="Times New Roman" w:cs="Times New Roman"/>
          <w:i w:val="0"/>
          <w:color w:val="000000" w:themeColor="text1"/>
          <w:sz w:val="24"/>
          <w:szCs w:val="24"/>
        </w:rPr>
        <w:t xml:space="preserve"> DTI data files from these patients did not </w:t>
      </w:r>
      <w:bookmarkStart w:id="3" w:name="_Toc13041201"/>
      <w:bookmarkStart w:id="4" w:name="_Toc11414358"/>
      <w:r>
        <w:rPr>
          <w:rFonts w:ascii="Times New Roman" w:hAnsi="Times New Roman" w:cs="Times New Roman"/>
          <w:i w:val="0"/>
          <w:color w:val="000000" w:themeColor="text1"/>
          <w:sz w:val="24"/>
          <w:szCs w:val="24"/>
        </w:rPr>
        <w:t xml:space="preserve">contain the information about the b values and b vectors. </w:t>
      </w:r>
    </w:p>
    <w:p w14:paraId="0A52A48D" w14:textId="77777777" w:rsidR="00771A6B" w:rsidRDefault="00771A6B" w:rsidP="00771A6B">
      <w:pPr>
        <w:spacing w:after="0" w:line="360" w:lineRule="auto"/>
        <w:rPr>
          <w:rFonts w:ascii="Times New Roman" w:hAnsi="Times New Roman" w:cs="Times New Roman"/>
          <w:iCs/>
          <w:color w:val="000000" w:themeColor="text1"/>
          <w:sz w:val="24"/>
          <w:szCs w:val="24"/>
        </w:rPr>
        <w:sectPr w:rsidR="00771A6B">
          <w:type w:val="continuous"/>
          <w:pgSz w:w="11906" w:h="16838"/>
          <w:pgMar w:top="1440" w:right="1440" w:bottom="1135" w:left="1440" w:header="708" w:footer="708" w:gutter="0"/>
          <w:cols w:space="720"/>
        </w:sectPr>
      </w:pPr>
    </w:p>
    <w:p w14:paraId="1F7F7451" w14:textId="77777777" w:rsidR="00771A6B" w:rsidRDefault="00771A6B" w:rsidP="00771A6B">
      <w:pPr>
        <w:keepNext/>
        <w:keepLines/>
        <w:spacing w:before="40" w:after="0"/>
        <w:outlineLvl w:val="1"/>
        <w:rPr>
          <w:rFonts w:ascii="Times New Roman" w:eastAsiaTheme="majorEastAsia" w:hAnsi="Times New Roman" w:cs="Times New Roman"/>
          <w:b/>
          <w:color w:val="000000" w:themeColor="text1"/>
          <w:sz w:val="24"/>
          <w:szCs w:val="24"/>
          <w:u w:val="single"/>
        </w:rPr>
      </w:pPr>
      <w:r>
        <w:rPr>
          <w:rFonts w:ascii="Times New Roman" w:eastAsiaTheme="majorEastAsia" w:hAnsi="Times New Roman" w:cs="Times New Roman"/>
          <w:b/>
          <w:color w:val="000000" w:themeColor="text1"/>
          <w:sz w:val="24"/>
          <w:szCs w:val="24"/>
          <w:u w:val="single"/>
        </w:rPr>
        <w:t>Data acquisition parameters:</w:t>
      </w:r>
      <w:bookmarkEnd w:id="3"/>
    </w:p>
    <w:p w14:paraId="779DF8A7" w14:textId="77777777" w:rsidR="00771A6B" w:rsidRDefault="00771A6B" w:rsidP="00771A6B">
      <w:pPr>
        <w:keepNext/>
        <w:keepLines/>
        <w:spacing w:before="40" w:after="0"/>
        <w:outlineLvl w:val="1"/>
        <w:rPr>
          <w:rFonts w:ascii="Times New Roman" w:eastAsiaTheme="majorEastAsia" w:hAnsi="Times New Roman" w:cs="Times New Roman"/>
          <w:b/>
          <w:color w:val="000000" w:themeColor="text1"/>
          <w:sz w:val="24"/>
          <w:szCs w:val="24"/>
          <w:u w:val="single"/>
        </w:rPr>
      </w:pPr>
    </w:p>
    <w:p w14:paraId="02590579" w14:textId="3C3B9153"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The MR data was acquired on clinical 3T scanners operating either using the General Electric (MR 750), Philips (</w:t>
      </w:r>
      <w:proofErr w:type="spellStart"/>
      <w:r>
        <w:rPr>
          <w:rFonts w:ascii="Times New Roman" w:hAnsi="Times New Roman" w:cs="Times New Roman"/>
          <w:sz w:val="24"/>
          <w:szCs w:val="24"/>
        </w:rPr>
        <w:t>Achieva</w:t>
      </w:r>
      <w:proofErr w:type="spellEnd"/>
      <w:r>
        <w:rPr>
          <w:rFonts w:ascii="Times New Roman" w:hAnsi="Times New Roman" w:cs="Times New Roman"/>
          <w:sz w:val="24"/>
          <w:szCs w:val="24"/>
        </w:rPr>
        <w:t xml:space="preserve">) or Siemens (Trio) consoles. Conventional imaging included T1 weighted, T2 weighted and T1 weighted post contrast images, followed by DTI and DSC imaging. FLAIR images were only available infrequently for some patients and hence were not used in the analysis. For DSC imaging, rapid images of the brain were acquired using a T2* weighted sequence starting 10 s before intravenous injection of a standard dose of the gadolinium-based contrast agent (0.1 mmol/kg body weight) at a rate of 4 mL/s, followed by a 20 mL continuous saline flush, and continued for a total </w:t>
      </w:r>
      <w:r>
        <w:rPr>
          <w:rFonts w:ascii="Times New Roman" w:eastAsiaTheme="majorEastAsia" w:hAnsi="Times New Roman" w:cs="Times New Roman"/>
          <w:color w:val="000000" w:themeColor="text1"/>
          <w:sz w:val="24"/>
          <w:szCs w:val="24"/>
        </w:rPr>
        <w:t>acquisition</w:t>
      </w:r>
      <w:r>
        <w:rPr>
          <w:rFonts w:ascii="Times New Roman" w:hAnsi="Times New Roman" w:cs="Times New Roman"/>
          <w:sz w:val="24"/>
          <w:szCs w:val="24"/>
        </w:rPr>
        <w:t xml:space="preserve"> time of 90 s. Typical sequence and data acquisition parameters for each of the scanners used are shown </w:t>
      </w:r>
      <w:r>
        <w:rPr>
          <w:rFonts w:ascii="Times New Roman" w:hAnsi="Times New Roman" w:cs="Times New Roman"/>
          <w:color w:val="000000" w:themeColor="text1"/>
          <w:sz w:val="24"/>
          <w:szCs w:val="24"/>
        </w:rPr>
        <w:t xml:space="preserve">in supplementary Table </w:t>
      </w:r>
      <w:hyperlink r:id="rId26" w:anchor="supp" w:history="1">
        <w:r>
          <w:rPr>
            <w:rStyle w:val="Hyperlink"/>
            <w:rFonts w:ascii="Times New Roman" w:hAnsi="Times New Roman" w:cs="Times New Roman"/>
            <w:color w:val="000000" w:themeColor="text1"/>
            <w:sz w:val="24"/>
            <w:szCs w:val="24"/>
            <w:u w:val="none"/>
          </w:rPr>
          <w:t>1</w:t>
        </w:r>
      </w:hyperlink>
      <w:r>
        <w:rPr>
          <w:rFonts w:ascii="Times New Roman" w:hAnsi="Times New Roman" w:cs="Times New Roman"/>
          <w:color w:val="000000" w:themeColor="text1"/>
          <w:sz w:val="24"/>
          <w:szCs w:val="24"/>
        </w:rPr>
        <w:t>.</w:t>
      </w:r>
    </w:p>
    <w:p w14:paraId="5442FDF5" w14:textId="77777777" w:rsidR="00771A6B" w:rsidRDefault="00771A6B" w:rsidP="00771A6B">
      <w:pPr>
        <w:spacing w:line="360" w:lineRule="auto"/>
        <w:jc w:val="both"/>
        <w:rPr>
          <w:rFonts w:ascii="Times New Roman" w:hAnsi="Times New Roman" w:cs="Times New Roman"/>
          <w:color w:val="000000" w:themeColor="text1"/>
          <w:sz w:val="24"/>
          <w:szCs w:val="24"/>
        </w:rPr>
      </w:pPr>
    </w:p>
    <w:p w14:paraId="2C33AE87" w14:textId="77777777" w:rsidR="00771A6B" w:rsidRDefault="00771A6B" w:rsidP="00771A6B">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Image processing: </w:t>
      </w:r>
    </w:p>
    <w:p w14:paraId="55BB3408" w14:textId="15D61FE5"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DSC data post-processing was performed using </w:t>
      </w:r>
      <w:proofErr w:type="spellStart"/>
      <w:r>
        <w:rPr>
          <w:rFonts w:ascii="Times New Roman" w:hAnsi="Times New Roman" w:cs="Times New Roman"/>
          <w:sz w:val="24"/>
          <w:szCs w:val="24"/>
        </w:rPr>
        <w:t>nordicICE</w:t>
      </w:r>
      <w:proofErr w:type="spellEnd"/>
      <w:r>
        <w:rPr>
          <w:rFonts w:ascii="Times New Roman" w:hAnsi="Times New Roman" w:cs="Times New Roman"/>
          <w:sz w:val="24"/>
          <w:szCs w:val="24"/>
        </w:rPr>
        <w:t xml:space="preserve"> (Nordic Neuro Lab AS, Bergen, Norway) software. The effects of contrast agent leakage were corrected using a residue function-based method </w:t>
      </w:r>
      <w:hyperlink r:id="rId27" w:anchor="twenty" w:history="1">
        <w:r>
          <w:rPr>
            <w:rStyle w:val="Hyperlink"/>
          </w:rPr>
          <w:fldChar w:fldCharType="begin">
            <w:fldData xml:space="preserve">PEVuZE5vdGU+PENpdGU+PEF1dGhvcj5Cam9ybmVydWQ8L0F1dGhvcj48WWVhcj4yMDExPC9ZZWFy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</w:fldData>
          </w:fldChar>
        </w:r>
        <w:r>
          <w:rPr>
            <w:rStyle w:val="Hyperlink"/>
            <w:rFonts w:ascii="Times New Roman" w:hAnsi="Times New Roman" w:cs="Times New Roman"/>
            <w:color w:val="000000" w:themeColor="text1"/>
            <w:sz w:val="24"/>
            <w:szCs w:val="24"/>
            <w:u w:val="none"/>
            <w:vertAlign w:val="superscript"/>
          </w:rPr>
          <w:instrText xml:space="preserve"> ADDIN EN.CITE </w:instrText>
        </w:r>
        <w:r>
          <w:rPr>
            <w:rStyle w:val="Hyperlink"/>
          </w:rPr>
          <w:fldChar w:fldCharType="begin">
            <w:fldData xml:space="preserve">PEVuZE5vdGU+PENpdGU+PEF1dGhvcj5Cam9ybmVydWQ8L0F1dGhvcj48WWVhcj4yMDExPC9ZZWFy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</w:fldData>
          </w:fldChar>
        </w:r>
        <w:r>
          <w:rPr>
            <w:rStyle w:val="Hyperlink"/>
            <w:rFonts w:ascii="Times New Roman" w:hAnsi="Times New Roman" w:cs="Times New Roman"/>
            <w:color w:val="000000" w:themeColor="text1"/>
            <w:sz w:val="24"/>
            <w:szCs w:val="24"/>
            <w:u w:val="none"/>
            <w:vertAlign w:val="superscript"/>
          </w:rPr>
          <w:instrText xml:space="preserve"> ADDIN EN.CITE.DATA </w:instrText>
        </w:r>
        <w:r>
          <w:rPr>
            <w:rStyle w:val="Hyperlink"/>
          </w:rPr>
        </w:r>
        <w:r>
          <w:rPr>
            <w:rStyle w:val="Hyperlink"/>
          </w:rPr>
          <w:fldChar w:fldCharType="end"/>
        </w:r>
        <w:r>
          <w:rPr>
            <w:rStyle w:val="Hyperlink"/>
          </w:rPr>
        </w:r>
        <w:r>
          <w:rPr>
            <w:rStyle w:val="Hyperlink"/>
          </w:rPr>
          <w:fldChar w:fldCharType="separate"/>
        </w:r>
        <w:r>
          <w:rPr>
            <w:rStyle w:val="Hyperlink"/>
            <w:rFonts w:ascii="Times New Roman" w:hAnsi="Times New Roman" w:cs="Times New Roman"/>
            <w:noProof/>
            <w:color w:val="000000" w:themeColor="text1"/>
            <w:sz w:val="24"/>
            <w:szCs w:val="24"/>
            <w:u w:val="none"/>
            <w:vertAlign w:val="superscript"/>
          </w:rPr>
          <w:t>[23]</w:t>
        </w:r>
        <w:r>
          <w:rPr>
            <w:rStyle w:val="Hyperlink"/>
          </w:rPr>
          <w:fldChar w:fldCharType="end"/>
        </w:r>
      </w:hyperlink>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To reduce motion artefacts, motion correction was performed by rigid co-registration method in the </w:t>
      </w:r>
      <w:proofErr w:type="spellStart"/>
      <w:r>
        <w:rPr>
          <w:rFonts w:ascii="Times New Roman" w:hAnsi="Times New Roman" w:cs="Times New Roman"/>
          <w:color w:val="000000" w:themeColor="text1"/>
          <w:sz w:val="24"/>
          <w:szCs w:val="24"/>
        </w:rPr>
        <w:t>nordicICE</w:t>
      </w:r>
      <w:proofErr w:type="spellEnd"/>
      <w:r>
        <w:rPr>
          <w:rFonts w:ascii="Times New Roman" w:hAnsi="Times New Roman" w:cs="Times New Roman"/>
          <w:color w:val="000000" w:themeColor="text1"/>
          <w:sz w:val="24"/>
          <w:szCs w:val="24"/>
        </w:rPr>
        <w:t xml:space="preserve"> software. Automatic identification of the </w:t>
      </w:r>
      <w:bookmarkStart w:id="5" w:name="_Hlk43028367"/>
      <w:r>
        <w:rPr>
          <w:rFonts w:ascii="Times New Roman" w:hAnsi="Times New Roman" w:cs="Times New Roman"/>
          <w:color w:val="000000" w:themeColor="text1"/>
          <w:sz w:val="24"/>
          <w:szCs w:val="24"/>
        </w:rPr>
        <w:t xml:space="preserve">arterial input function </w:t>
      </w:r>
      <w:bookmarkEnd w:id="5"/>
      <w:r>
        <w:rPr>
          <w:rFonts w:ascii="Times New Roman" w:hAnsi="Times New Roman" w:cs="Times New Roman"/>
          <w:color w:val="000000" w:themeColor="text1"/>
          <w:sz w:val="24"/>
          <w:szCs w:val="24"/>
        </w:rPr>
        <w:t xml:space="preserve">(AIF) was used to select the AIF </w:t>
      </w:r>
      <w:hyperlink r:id="rId28" w:anchor="twentyone" w:history="1">
        <w:r>
          <w:rPr>
            <w:rStyle w:val="Hyperlink"/>
          </w:rPr>
          <w:fldChar w:fldCharType="begin">
            <w:fldData xml:space="preserve">PEVuZE5vdGU+PENpdGU+PEF1dGhvcj5DaGVuPC9BdXRob3I+PFllYXI+MjAxNjwvWWVhcj48UmVj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</w:fldData>
          </w:fldChar>
        </w:r>
        <w:r>
          <w:rPr>
            <w:rStyle w:val="Hyperlink"/>
            <w:rFonts w:ascii="Times New Roman" w:hAnsi="Times New Roman" w:cs="Times New Roman"/>
            <w:color w:val="000000" w:themeColor="text1"/>
            <w:sz w:val="24"/>
            <w:szCs w:val="24"/>
            <w:u w:val="none"/>
            <w:vertAlign w:val="superscript"/>
          </w:rPr>
          <w:instrText xml:space="preserve"> ADDIN EN.CITE </w:instrText>
        </w:r>
        <w:r>
          <w:rPr>
            <w:rStyle w:val="Hyperlink"/>
          </w:rPr>
          <w:fldChar w:fldCharType="begin">
            <w:fldData xml:space="preserve">PEVuZE5vdGU+PENpdGU+PEF1dGhvcj5DaGVuPC9BdXRob3I+PFllYXI+MjAxNjwvWWVhcj48UmVj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</w:fldData>
          </w:fldChar>
        </w:r>
        <w:r>
          <w:rPr>
            <w:rStyle w:val="Hyperlink"/>
            <w:rFonts w:ascii="Times New Roman" w:hAnsi="Times New Roman" w:cs="Times New Roman"/>
            <w:color w:val="000000" w:themeColor="text1"/>
            <w:sz w:val="24"/>
            <w:szCs w:val="24"/>
            <w:u w:val="none"/>
            <w:vertAlign w:val="superscript"/>
          </w:rPr>
          <w:instrText xml:space="preserve"> ADDIN EN.CITE.DATA </w:instrText>
        </w:r>
        <w:r>
          <w:rPr>
            <w:rStyle w:val="Hyperlink"/>
          </w:rPr>
        </w:r>
        <w:r>
          <w:rPr>
            <w:rStyle w:val="Hyperlink"/>
          </w:rPr>
          <w:fldChar w:fldCharType="end"/>
        </w:r>
        <w:r>
          <w:rPr>
            <w:rStyle w:val="Hyperlink"/>
          </w:rPr>
        </w:r>
        <w:r>
          <w:rPr>
            <w:rStyle w:val="Hyperlink"/>
          </w:rPr>
          <w:fldChar w:fldCharType="separate"/>
        </w:r>
        <w:r>
          <w:rPr>
            <w:rStyle w:val="Hyperlink"/>
            <w:rFonts w:ascii="Times New Roman" w:hAnsi="Times New Roman" w:cs="Times New Roman"/>
            <w:noProof/>
            <w:color w:val="000000" w:themeColor="text1"/>
            <w:sz w:val="24"/>
            <w:szCs w:val="24"/>
            <w:u w:val="none"/>
            <w:vertAlign w:val="superscript"/>
          </w:rPr>
          <w:t>[24]</w:t>
        </w:r>
        <w:r>
          <w:rPr>
            <w:rStyle w:val="Hyperlink"/>
          </w:rPr>
          <w:fldChar w:fldCharType="end"/>
        </w:r>
      </w:hyperlink>
      <w:r>
        <w:rPr>
          <w:rStyle w:val="Hyperlink"/>
          <w:rFonts w:ascii="Times New Roman" w:hAnsi="Times New Roman" w:cs="Times New Roman"/>
          <w:color w:val="000000" w:themeColor="text1"/>
          <w:sz w:val="24"/>
          <w:szCs w:val="24"/>
          <w:u w:val="none"/>
          <w:vertAlign w:val="superscript"/>
        </w:rPr>
        <w:t xml:space="preserve"> </w:t>
      </w:r>
      <w:r>
        <w:rPr>
          <w:rStyle w:val="Hyperlink"/>
          <w:rFonts w:ascii="Times New Roman" w:hAnsi="Times New Roman" w:cs="Times New Roman"/>
          <w:color w:val="000000" w:themeColor="text1"/>
          <w:sz w:val="24"/>
          <w:szCs w:val="24"/>
          <w:u w:val="none"/>
        </w:rPr>
        <w:t xml:space="preserve">and </w:t>
      </w:r>
      <w:bookmarkStart w:id="6" w:name="_Hlk43028409"/>
      <w:r>
        <w:rPr>
          <w:rStyle w:val="Hyperlink"/>
          <w:rFonts w:ascii="Times New Roman" w:hAnsi="Times New Roman" w:cs="Times New Roman"/>
          <w:color w:val="000000" w:themeColor="text1"/>
          <w:sz w:val="24"/>
          <w:szCs w:val="24"/>
          <w:u w:val="none"/>
        </w:rPr>
        <w:t>s</w:t>
      </w:r>
      <w:r>
        <w:rPr>
          <w:rFonts w:ascii="Times New Roman" w:hAnsi="Times New Roman" w:cs="Times New Roman"/>
          <w:color w:val="000000" w:themeColor="text1"/>
          <w:sz w:val="24"/>
          <w:szCs w:val="24"/>
        </w:rPr>
        <w:t>tandard singular value decomposition</w:t>
      </w:r>
      <w:bookmarkEnd w:id="6"/>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sSVD</w:t>
      </w:r>
      <w:proofErr w:type="spellEnd"/>
      <w:r>
        <w:rPr>
          <w:rFonts w:ascii="Times New Roman" w:hAnsi="Times New Roman" w:cs="Times New Roman"/>
          <w:color w:val="000000" w:themeColor="text1"/>
          <w:sz w:val="24"/>
          <w:szCs w:val="24"/>
        </w:rPr>
        <w:t xml:space="preserve">) was used for the deconvolution process </w:t>
      </w:r>
      <w:hyperlink r:id="rId29" w:anchor="twentytwo" w:history="1">
        <w:r>
          <w:rPr>
            <w:rStyle w:val="Hyperlink"/>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&lt;EndNote&gt;&lt;Cite&gt;&lt;Author&gt;Østergaard&lt;/Author&gt;&lt;Year&gt;1996&lt;/Year&gt;&lt;RecNum&gt;24&lt;/RecNum&gt;&lt;DisplayText&gt;[22]&lt;/DisplayText&gt;&lt;record&gt;&lt;rec-number&gt;24&lt;/rec-number&gt;&lt;foreign-keys&gt;&lt;key app="EN" db-id="aerrxdws852pzwe22wqvd0z00exf00vpr9z2" timestamp="1569841904"&gt;24&lt;/key&gt;&lt;/foreign-keys&gt;&lt;ref-type name="Journal Article"&gt;17&lt;/ref-type&gt;&lt;contributors&gt;&lt;authors&gt;&lt;author&gt;Østergaard, Leif&lt;/author&gt;&lt;author&gt;Weisskoff, Robert M.&lt;/author&gt;&lt;author&gt;Chesler, David A.&lt;/author&gt;&lt;author&gt;Gyldensted, Carsten&lt;/author&gt;&lt;author&gt;Rosen, Bruce R.&lt;/author&gt;&lt;/authors&gt;&lt;/contributors&gt;&lt;titles&gt;&lt;title&gt;High resolution measurement of cerebral blood flow using intravascular tracer bolus passages. Part I: Mathematical approach and statistical analysis&lt;/title&gt;&lt;secondary-title&gt;Magnetic resonance in medicine&lt;/secondary-title&gt;&lt;/titles&gt;&lt;periodical&gt;&lt;full-title&gt;Magnetic resonance in medicine&lt;/full-title&gt;&lt;/periodical&gt;&lt;pages&gt;715-725&lt;/pages&gt;&lt;volume&gt;36&lt;/volume&gt;&lt;number&gt;5&lt;/number&gt;&lt;dates&gt;&lt;year&gt;1996&lt;/year&gt;&lt;/dates&gt;&lt;publisher&gt;Wiley Online Library&lt;/publisher&gt;&lt;urls&gt;&lt;/urls&gt;&lt;/record&gt;&lt;/Cite&gt;&lt;/EndNote&gt;</w:instrText>
        </w:r>
        <w:r>
          <w:rPr>
            <w:rStyle w:val="Hyperlink"/>
          </w:rPr>
          <w:fldChar w:fldCharType="separate"/>
        </w:r>
        <w:r>
          <w:rPr>
            <w:rStyle w:val="Hyperlink"/>
            <w:rFonts w:ascii="Times New Roman" w:hAnsi="Times New Roman" w:cs="Times New Roman"/>
            <w:noProof/>
            <w:color w:val="000000" w:themeColor="text1"/>
            <w:sz w:val="24"/>
            <w:szCs w:val="24"/>
            <w:u w:val="none"/>
            <w:vertAlign w:val="superscript"/>
          </w:rPr>
          <w:t>[25]</w:t>
        </w:r>
        <w:r>
          <w:rPr>
            <w:rStyle w:val="Hyperlink"/>
          </w:rPr>
          <w:fldChar w:fldCharType="end"/>
        </w:r>
      </w:hyperlink>
      <w:r>
        <w:rPr>
          <w:rFonts w:ascii="Times New Roman" w:hAnsi="Times New Roman" w:cs="Times New Roman"/>
          <w:color w:val="000000" w:themeColor="text1"/>
          <w:sz w:val="24"/>
          <w:szCs w:val="24"/>
        </w:rPr>
        <w:t xml:space="preserve"> for the computation of parametric maps including CBV, CBF and MTT.</w:t>
      </w:r>
    </w:p>
    <w:p w14:paraId="09C7F039" w14:textId="77777777" w:rsidR="00771A6B" w:rsidRDefault="00771A6B" w:rsidP="00771A6B">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The DTI data post-processing was performed using </w:t>
      </w:r>
      <w:r>
        <w:rPr>
          <w:rFonts w:ascii="Times New Roman" w:hAnsi="Times New Roman" w:cs="Times New Roman"/>
          <w:color w:val="000000" w:themeColor="text1"/>
          <w:sz w:val="24"/>
          <w:szCs w:val="24"/>
          <w:shd w:val="clear" w:color="auto" w:fill="FFFFFF"/>
        </w:rPr>
        <w:t xml:space="preserve">the </w:t>
      </w:r>
      <w:bookmarkStart w:id="7" w:name="_Hlk43028464"/>
      <w:r>
        <w:rPr>
          <w:rFonts w:ascii="Times New Roman" w:eastAsia="MinionPro-Regular" w:hAnsi="Times New Roman" w:cs="Times New Roman"/>
          <w:color w:val="000000" w:themeColor="text1"/>
          <w:sz w:val="24"/>
          <w:szCs w:val="24"/>
        </w:rPr>
        <w:t>Functional Magnetic Resonance Imaging of Brain</w:t>
      </w:r>
      <w:bookmarkEnd w:id="7"/>
      <w:r>
        <w:rPr>
          <w:rFonts w:ascii="Times New Roman" w:eastAsia="MinionPro-Regular" w:hAnsi="Times New Roman" w:cs="Times New Roman"/>
          <w:color w:val="000000" w:themeColor="text1"/>
          <w:sz w:val="24"/>
          <w:szCs w:val="24"/>
        </w:rPr>
        <w:t xml:space="preserve"> (</w:t>
      </w:r>
      <w:bookmarkStart w:id="8" w:name="_Hlk43028483"/>
      <w:r>
        <w:rPr>
          <w:rFonts w:ascii="Times New Roman" w:eastAsia="MinionPro-Regular" w:hAnsi="Times New Roman" w:cs="Times New Roman"/>
          <w:color w:val="000000" w:themeColor="text1"/>
          <w:sz w:val="24"/>
          <w:szCs w:val="24"/>
        </w:rPr>
        <w:t>FMRIB</w:t>
      </w:r>
      <w:bookmarkEnd w:id="8"/>
      <w:r>
        <w:rPr>
          <w:rFonts w:ascii="Times New Roman" w:eastAsia="MinionPro-Regular" w:hAnsi="Times New Roman" w:cs="Times New Roman"/>
          <w:color w:val="000000" w:themeColor="text1"/>
          <w:sz w:val="24"/>
          <w:szCs w:val="24"/>
        </w:rPr>
        <w:t xml:space="preserve">) software library (FSL). </w:t>
      </w:r>
      <w:r>
        <w:rPr>
          <w:rFonts w:ascii="Times New Roman" w:hAnsi="Times New Roman" w:cs="Times New Roman"/>
          <w:color w:val="000000" w:themeColor="text1"/>
          <w:sz w:val="24"/>
          <w:szCs w:val="24"/>
        </w:rPr>
        <w:t xml:space="preserve">Motion, eddy current and susceptibility artefacts were corrected </w:t>
      </w:r>
      <w:hyperlink r:id="rId30" w:anchor="twentythree" w:history="1">
        <w:r>
          <w:rPr>
            <w:rStyle w:val="Hyperlink"/>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&lt;EndNote&gt;&lt;Cite&gt;&lt;Author&gt;Andersson&lt;/Author&gt;&lt;Year&gt;2016&lt;/Year&gt;&lt;RecNum&gt;40&lt;/RecNum&gt;&lt;DisplayText&gt;[23]&lt;/DisplayText&gt;&lt;record&gt;&lt;rec-number&gt;40&lt;/rec-number&gt;&lt;foreign-keys&gt;&lt;key app="EN" db-id="aerrxdws852pzwe22wqvd0z00exf00vpr9z2" timestamp="1569842173"&gt;40&lt;/key&gt;&lt;/foreign-keys&gt;&lt;ref-type name="Journal Article"&gt;17&lt;/ref-type&gt;&lt;contributors&gt;&lt;authors&gt;&lt;author&gt;Andersson, J. L. R.&lt;/author&gt;&lt;author&gt;Sotiropoulos, S. N.&lt;/author&gt;&lt;/authors&gt;&lt;/contributors&gt;&lt;auth-address&gt;FMRIB Centre, Oxford, United Kingdom. Electronic address: jesper@fmrib.ox.ac.uk.&amp;#xD;FMRIB Centre, Oxford, United Kingdom.&lt;/auth-address&gt;&lt;titles&gt;&lt;title&gt;An integrated approach to correction for off-resonance effects and subject movement in diffusion MR imaging&lt;/title&gt;&lt;secondary-title&gt;Neuroimage&lt;/secondary-title&gt;&lt;/titles&gt;&lt;periodical&gt;&lt;full-title&gt;NeuroImage&lt;/full-title&gt;&lt;/periodical&gt;&lt;pages&gt;1063-1078&lt;/pages&gt;&lt;volume&gt;125&lt;/volume&gt;&lt;edition&gt;2015/10/21&lt;/edition&gt;&lt;keywords&gt;&lt;keyword&gt;Algorithms&lt;/keyword&gt;&lt;keyword&gt;*Artifacts&lt;/keyword&gt;&lt;keyword&gt;Diffusion Magnetic Resonance Imaging/methods&lt;/keyword&gt;&lt;keyword&gt;Humans&lt;/keyword&gt;&lt;keyword&gt;Image Interpretation, Computer-Assisted/*methods&lt;/keyword&gt;&lt;keyword&gt;Movement&lt;/keyword&gt;&lt;keyword&gt;Diffusion&lt;/keyword&gt;&lt;keyword&gt;Eddy current&lt;/keyword&gt;&lt;keyword&gt;Registration&lt;/keyword&gt;&lt;keyword&gt;Susceptibility&lt;/keyword&gt;&lt;/keywords&gt;&lt;dates&gt;&lt;year&gt;2016&lt;/year&gt;&lt;pub-dates&gt;&lt;date&gt;Jan 15&lt;/date&gt;&lt;/pub-dates&gt;&lt;/dates&gt;&lt;publisher&gt;Elsevier&lt;/publisher&gt;&lt;isbn&gt;1095-9572 (Electronic)&amp;#xD;1053-8119 (Linking)&lt;/isbn&gt;&lt;accession-num&gt;26481672&lt;/accession-num&gt;&lt;urls&gt;&lt;related-urls&gt;&lt;url&gt;https://www.ncbi.nlm.nih.gov/pubmed/26481672&lt;/url&gt;&lt;/related-urls&gt;&lt;/urls&gt;&lt;custom2&gt;PMC4692656&lt;/custom2&gt;&lt;electronic-resource-num&gt;10.1016/j.neuroimage.2015.10.019&lt;/electronic-resource-num&gt;&lt;/record&gt;&lt;/Cite&gt;&lt;/EndNote&gt;</w:instrText>
        </w:r>
        <w:r>
          <w:rPr>
            <w:rStyle w:val="Hyperlink"/>
          </w:rPr>
          <w:fldChar w:fldCharType="separate"/>
        </w:r>
        <w:r>
          <w:rPr>
            <w:rStyle w:val="Hyperlink"/>
            <w:rFonts w:ascii="Times New Roman" w:hAnsi="Times New Roman" w:cs="Times New Roman"/>
            <w:noProof/>
            <w:color w:val="000000" w:themeColor="text1"/>
            <w:sz w:val="24"/>
            <w:szCs w:val="24"/>
            <w:u w:val="none"/>
            <w:vertAlign w:val="superscript"/>
          </w:rPr>
          <w:t>[26]</w:t>
        </w:r>
        <w:r>
          <w:rPr>
            <w:rStyle w:val="Hyperlink"/>
          </w:rPr>
          <w:fldChar w:fldCharType="end"/>
        </w:r>
      </w:hyperlink>
      <w:r>
        <w:rPr>
          <w:rFonts w:ascii="Times New Roman" w:hAnsi="Times New Roman" w:cs="Times New Roman"/>
          <w:color w:val="000000" w:themeColor="text1"/>
          <w:sz w:val="24"/>
          <w:szCs w:val="24"/>
        </w:rPr>
        <w:t xml:space="preserve"> using </w:t>
      </w:r>
      <w:r>
        <w:rPr>
          <w:rFonts w:ascii="Times New Roman" w:hAnsi="Times New Roman" w:cs="Times New Roman"/>
          <w:bCs/>
          <w:color w:val="000000" w:themeColor="text1"/>
          <w:sz w:val="24"/>
          <w:szCs w:val="24"/>
          <w:shd w:val="clear" w:color="auto" w:fill="FFFFFF"/>
        </w:rPr>
        <w:t>FSL, and parametric maps of</w:t>
      </w:r>
      <w:r>
        <w:rPr>
          <w:rFonts w:ascii="Times New Roman" w:hAnsi="Times New Roman" w:cs="Times New Roman"/>
          <w:color w:val="000000" w:themeColor="text1"/>
          <w:sz w:val="24"/>
          <w:szCs w:val="24"/>
        </w:rPr>
        <w:t xml:space="preserve"> F</w:t>
      </w:r>
      <w:r>
        <w:rPr>
          <w:rFonts w:ascii="Times New Roman" w:hAnsi="Times New Roman" w:cs="Times New Roman"/>
          <w:sz w:val="24"/>
          <w:szCs w:val="24"/>
        </w:rPr>
        <w:t>A, MD, axial diffusivity (AD) and radial diffusivity (RD) were generated.</w:t>
      </w:r>
    </w:p>
    <w:p w14:paraId="565781F6" w14:textId="77777777" w:rsidR="00771A6B" w:rsidRDefault="00771A6B" w:rsidP="00771A6B">
      <w:pPr>
        <w:spacing w:line="360" w:lineRule="auto"/>
        <w:jc w:val="both"/>
        <w:rPr>
          <w:rFonts w:ascii="Times New Roman" w:eastAsia="MinionPro-Regular" w:hAnsi="Times New Roman" w:cs="Times New Roman"/>
          <w:color w:val="000000" w:themeColor="text1"/>
          <w:sz w:val="24"/>
          <w:szCs w:val="24"/>
        </w:rPr>
      </w:pPr>
      <w:r>
        <w:rPr>
          <w:rFonts w:ascii="Times New Roman" w:hAnsi="Times New Roman" w:cs="Times New Roman"/>
          <w:color w:val="000000" w:themeColor="text1"/>
          <w:sz w:val="24"/>
          <w:szCs w:val="24"/>
        </w:rPr>
        <w:t xml:space="preserve">To account for the differences in image resolution and slice thickness from the three scanners as well as between different sequences, </w:t>
      </w:r>
      <w:r>
        <w:rPr>
          <w:rFonts w:ascii="Times New Roman" w:hAnsi="Times New Roman" w:cs="Times New Roman"/>
          <w:sz w:val="24"/>
          <w:szCs w:val="24"/>
        </w:rPr>
        <w:t>axial T2 weighted images were initially co-registered and resampled to the resolution of the DTI and DSC images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so that all images had the same resolution as shown in </w:t>
      </w:r>
      <w:r>
        <w:rPr>
          <w:rFonts w:ascii="Times New Roman" w:hAnsi="Times New Roman" w:cs="Times New Roman"/>
          <w:color w:val="0D0D0D" w:themeColor="text1" w:themeTint="F2"/>
          <w:sz w:val="24"/>
          <w:szCs w:val="24"/>
        </w:rPr>
        <w:t>Figure 1.</w:t>
      </w:r>
    </w:p>
    <w:p w14:paraId="7621B09A" w14:textId="77777777" w:rsidR="00771A6B" w:rsidRDefault="00771A6B" w:rsidP="00771A6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A </w:t>
      </w:r>
      <w:bookmarkStart w:id="9" w:name="_Hlk43028529"/>
      <w:r>
        <w:rPr>
          <w:rFonts w:ascii="Times New Roman" w:hAnsi="Times New Roman" w:cs="Times New Roman"/>
          <w:color w:val="000000" w:themeColor="text1"/>
          <w:sz w:val="24"/>
          <w:szCs w:val="24"/>
        </w:rPr>
        <w:t xml:space="preserve">volume of interest </w:t>
      </w:r>
      <w:bookmarkEnd w:id="9"/>
      <w:r>
        <w:rPr>
          <w:rFonts w:ascii="Times New Roman" w:hAnsi="Times New Roman" w:cs="Times New Roman"/>
          <w:color w:val="000000" w:themeColor="text1"/>
          <w:sz w:val="24"/>
          <w:szCs w:val="24"/>
        </w:rPr>
        <w:t>(VOI) was generated using the manual segmentation tool in Amira (Thermo Fischer Scientific, France) software to segment the tumour on re-sampled T2 weighted images covering the entire T2 weighted signal abnormality on each slice. The s</w:t>
      </w:r>
      <w:r>
        <w:rPr>
          <w:rFonts w:asciiTheme="majorBidi" w:hAnsiTheme="majorBidi" w:cstheme="majorBidi"/>
          <w:color w:val="000000" w:themeColor="text1"/>
          <w:sz w:val="24"/>
          <w:szCs w:val="24"/>
        </w:rPr>
        <w:t xml:space="preserve">egmented tumour volume was confirmed by a neuroradiologist with over 17 </w:t>
      </w:r>
      <w:proofErr w:type="spellStart"/>
      <w:r>
        <w:rPr>
          <w:rFonts w:asciiTheme="majorBidi" w:hAnsiTheme="majorBidi" w:cstheme="majorBidi"/>
          <w:color w:val="000000" w:themeColor="text1"/>
          <w:sz w:val="24"/>
          <w:szCs w:val="24"/>
        </w:rPr>
        <w:t>years experience</w:t>
      </w:r>
      <w:proofErr w:type="spellEnd"/>
      <w:r>
        <w:rPr>
          <w:rFonts w:asciiTheme="majorBidi" w:hAnsiTheme="majorBidi" w:cstheme="majorBidi"/>
          <w:color w:val="000000" w:themeColor="text1"/>
          <w:sz w:val="24"/>
          <w:szCs w:val="24"/>
        </w:rPr>
        <w:t>.</w:t>
      </w:r>
      <w:r>
        <w:rPr>
          <w:rFonts w:ascii="Times New Roman" w:hAnsi="Times New Roman" w:cs="Times New Roman"/>
          <w:color w:val="000000" w:themeColor="text1"/>
          <w:sz w:val="24"/>
          <w:szCs w:val="24"/>
        </w:rPr>
        <w:t xml:space="preserve"> The area from all slices was then summed to compute the VOI (Figure 1). The same VOIs were then used for DTI and DSC maps. To account for the variability in acquisition parameters from different scanners and between patients, tumour values were normalized to the contralateral normal brain. Three VOIs were typically generated from each patient including the </w:t>
      </w:r>
      <w:r>
        <w:rPr>
          <w:rFonts w:ascii="Times New Roman" w:hAnsi="Times New Roman" w:cs="Times New Roman"/>
          <w:bCs/>
          <w:color w:val="000000" w:themeColor="text1"/>
          <w:sz w:val="24"/>
          <w:szCs w:val="24"/>
        </w:rPr>
        <w:t>tumour</w:t>
      </w:r>
      <w:r>
        <w:rPr>
          <w:rFonts w:ascii="Times New Roman" w:hAnsi="Times New Roman" w:cs="Times New Roman"/>
          <w:color w:val="000000" w:themeColor="text1"/>
          <w:sz w:val="24"/>
          <w:szCs w:val="24"/>
        </w:rPr>
        <w:t xml:space="preserve">, a </w:t>
      </w:r>
      <w:r>
        <w:rPr>
          <w:rFonts w:ascii="Times New Roman" w:hAnsi="Times New Roman" w:cs="Times New Roman"/>
          <w:bCs/>
          <w:color w:val="000000" w:themeColor="text1"/>
          <w:sz w:val="24"/>
          <w:szCs w:val="24"/>
        </w:rPr>
        <w:t>contralateral</w:t>
      </w:r>
      <w:r>
        <w:rPr>
          <w:rFonts w:ascii="Times New Roman" w:hAnsi="Times New Roman" w:cs="Times New Roman"/>
          <w:color w:val="000000" w:themeColor="text1"/>
          <w:sz w:val="24"/>
          <w:szCs w:val="24"/>
        </w:rPr>
        <w:t xml:space="preserve"> VOI, similar in volume to the tumour VOI, and a contralateral</w:t>
      </w:r>
      <w:r>
        <w:rPr>
          <w:rFonts w:ascii="Times New Roman" w:hAnsi="Times New Roman" w:cs="Times New Roman"/>
          <w:bCs/>
          <w:color w:val="000000" w:themeColor="text1"/>
          <w:sz w:val="24"/>
          <w:szCs w:val="24"/>
        </w:rPr>
        <w:t xml:space="preserve"> white matter VOI to compute the normalized DSC parameters </w:t>
      </w:r>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rMTT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rCBF</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rCBV</w:t>
      </w:r>
      <w:proofErr w:type="spellEnd"/>
      <w:r>
        <w:rPr>
          <w:rFonts w:ascii="Times New Roman" w:hAnsi="Times New Roman" w:cs="Times New Roman"/>
          <w:color w:val="000000" w:themeColor="text1"/>
          <w:sz w:val="24"/>
          <w:szCs w:val="24"/>
        </w:rPr>
        <w:t>). To mitigate for sampling bias and evaluate viable tumour regions, the 90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and 10</w:t>
      </w:r>
      <w:r>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percentiles of the </w:t>
      </w:r>
      <w:proofErr w:type="spellStart"/>
      <w:r>
        <w:rPr>
          <w:rFonts w:ascii="Times New Roman" w:hAnsi="Times New Roman" w:cs="Times New Roman"/>
          <w:color w:val="000000" w:themeColor="text1"/>
          <w:sz w:val="24"/>
          <w:szCs w:val="24"/>
        </w:rPr>
        <w:t>rCBV</w:t>
      </w:r>
      <w:proofErr w:type="spellEnd"/>
      <w:r>
        <w:rPr>
          <w:rFonts w:ascii="Times New Roman" w:hAnsi="Times New Roman" w:cs="Times New Roman"/>
          <w:color w:val="000000" w:themeColor="text1"/>
          <w:sz w:val="24"/>
          <w:szCs w:val="24"/>
        </w:rPr>
        <w:t xml:space="preserve"> and MD values were measured within the entire tumour </w:t>
      </w:r>
      <w:proofErr w:type="gramStart"/>
      <w:r>
        <w:rPr>
          <w:rFonts w:ascii="Times New Roman" w:hAnsi="Times New Roman" w:cs="Times New Roman"/>
          <w:color w:val="000000" w:themeColor="text1"/>
          <w:sz w:val="24"/>
          <w:szCs w:val="24"/>
        </w:rPr>
        <w:t>VOI, and</w:t>
      </w:r>
      <w:proofErr w:type="gramEnd"/>
      <w:r>
        <w:rPr>
          <w:rFonts w:ascii="Times New Roman" w:hAnsi="Times New Roman" w:cs="Times New Roman"/>
          <w:color w:val="000000" w:themeColor="text1"/>
          <w:sz w:val="24"/>
          <w:szCs w:val="24"/>
        </w:rPr>
        <w:t xml:space="preserve"> reported as </w:t>
      </w:r>
      <w:proofErr w:type="spellStart"/>
      <w:r>
        <w:rPr>
          <w:rFonts w:ascii="Times New Roman" w:hAnsi="Times New Roman" w:cs="Times New Roman"/>
          <w:color w:val="000000" w:themeColor="text1"/>
          <w:sz w:val="24"/>
          <w:szCs w:val="24"/>
        </w:rPr>
        <w:t>rCBV</w:t>
      </w:r>
      <w:r>
        <w:rPr>
          <w:rFonts w:ascii="Times New Roman" w:hAnsi="Times New Roman" w:cs="Times New Roman"/>
          <w:color w:val="000000" w:themeColor="text1"/>
          <w:sz w:val="24"/>
          <w:szCs w:val="24"/>
          <w:vertAlign w:val="subscript"/>
        </w:rPr>
        <w:t>max</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MD</w:t>
      </w:r>
      <w:r>
        <w:rPr>
          <w:rFonts w:ascii="Times New Roman" w:hAnsi="Times New Roman" w:cs="Times New Roman"/>
          <w:color w:val="000000" w:themeColor="text1"/>
          <w:sz w:val="24"/>
          <w:szCs w:val="24"/>
          <w:vertAlign w:val="subscript"/>
        </w:rPr>
        <w:t>min</w:t>
      </w:r>
      <w:proofErr w:type="spellEnd"/>
      <w:r>
        <w:rPr>
          <w:rFonts w:ascii="Times New Roman" w:hAnsi="Times New Roman" w:cs="Times New Roman"/>
          <w:color w:val="000000" w:themeColor="text1"/>
          <w:sz w:val="24"/>
          <w:szCs w:val="24"/>
        </w:rPr>
        <w:t xml:space="preserve">. </w:t>
      </w:r>
      <w:bookmarkEnd w:id="4"/>
    </w:p>
    <w:p w14:paraId="0580F5EA" w14:textId="77777777" w:rsidR="00771A6B" w:rsidRDefault="00771A6B" w:rsidP="00771A6B">
      <w:pPr>
        <w:spacing w:line="360" w:lineRule="auto"/>
        <w:jc w:val="both"/>
        <w:rPr>
          <w:rFonts w:ascii="Times New Roman" w:hAnsi="Times New Roman" w:cs="Times New Roman"/>
          <w:sz w:val="24"/>
          <w:szCs w:val="24"/>
        </w:rPr>
      </w:pPr>
      <w:r>
        <w:rPr>
          <w:rFonts w:ascii="Times New Roman" w:eastAsiaTheme="majorEastAsia" w:hAnsi="Times New Roman" w:cs="Times New Roman"/>
          <w:b/>
          <w:color w:val="000000" w:themeColor="text1"/>
          <w:sz w:val="24"/>
          <w:szCs w:val="24"/>
          <w:u w:val="single"/>
        </w:rPr>
        <w:t xml:space="preserve">Statistical analysis: </w:t>
      </w:r>
    </w:p>
    <w:p w14:paraId="3F66D020" w14:textId="44FC13B3" w:rsidR="00771A6B" w:rsidRDefault="00771A6B" w:rsidP="00771A6B">
      <w:pPr>
        <w:spacing w:line="360" w:lineRule="auto"/>
        <w:jc w:val="both"/>
        <w:rPr>
          <w:rFonts w:asciiTheme="majorBidi" w:hAnsiTheme="majorBidi" w:cstheme="majorBidi"/>
          <w:sz w:val="24"/>
          <w:szCs w:val="24"/>
        </w:rPr>
      </w:pPr>
      <w:r>
        <w:rPr>
          <w:rFonts w:ascii="Times New Roman" w:hAnsi="Times New Roman" w:cs="Times New Roman"/>
          <w:color w:val="000000" w:themeColor="text1"/>
          <w:sz w:val="24"/>
          <w:szCs w:val="24"/>
          <w:shd w:val="clear" w:color="auto" w:fill="FFFFFF"/>
        </w:rPr>
        <w:t xml:space="preserve">The data were analysed using Statistical Program for Social Science (SPSS) version 24 (IBM, UK). Quantitative data were represented as median ± standard deviation (SD). </w:t>
      </w:r>
      <w:r>
        <w:rPr>
          <w:rFonts w:ascii="Times New Roman" w:hAnsi="Times New Roman" w:cs="Times New Roman"/>
          <w:color w:val="000000" w:themeColor="text1"/>
          <w:sz w:val="24"/>
          <w:szCs w:val="24"/>
        </w:rPr>
        <w:t>Following histogram analysis, the data was found to be non-normally distributed</w:t>
      </w:r>
      <w:r>
        <w:rPr>
          <w:rFonts w:ascii="Times New Roman" w:hAnsi="Times New Roman" w:cs="Times New Roman"/>
          <w:color w:val="000000" w:themeColor="text1"/>
          <w:sz w:val="24"/>
          <w:szCs w:val="24"/>
          <w:shd w:val="clear" w:color="auto" w:fill="FFFFFF"/>
        </w:rPr>
        <w:t xml:space="preserve">, and hence a non-parametric </w:t>
      </w:r>
      <w:r>
        <w:rPr>
          <w:rFonts w:ascii="Times New Roman" w:hAnsi="Times New Roman" w:cs="Times New Roman"/>
          <w:color w:val="000000"/>
          <w:sz w:val="24"/>
          <w:szCs w:val="24"/>
        </w:rPr>
        <w:t>Mann</w:t>
      </w:r>
      <w:r>
        <w:rPr>
          <w:rFonts w:ascii="Times New Roman" w:hAnsi="Times New Roman" w:cs="Times New Roman"/>
          <w:color w:val="000000" w:themeColor="text1"/>
          <w:sz w:val="24"/>
          <w:szCs w:val="24"/>
        </w:rPr>
        <w:t>-Whitney U test was used</w:t>
      </w:r>
      <w:r>
        <w:rPr>
          <w:rFonts w:ascii="Times New Roman" w:hAnsi="Times New Roman" w:cs="Times New Roman"/>
          <w:color w:val="000000" w:themeColor="text1"/>
          <w:sz w:val="24"/>
          <w:szCs w:val="24"/>
          <w:shd w:val="clear" w:color="auto" w:fill="FFFFFF"/>
        </w:rPr>
        <w:t xml:space="preserve"> to analyse tumour volume, normalized T2 (nT2) signal intensity, </w:t>
      </w:r>
      <w:proofErr w:type="gramStart"/>
      <w:r>
        <w:rPr>
          <w:rFonts w:ascii="Times New Roman" w:hAnsi="Times New Roman" w:cs="Times New Roman"/>
          <w:color w:val="000000" w:themeColor="text1"/>
          <w:sz w:val="24"/>
          <w:szCs w:val="24"/>
          <w:shd w:val="clear" w:color="auto" w:fill="FFFFFF"/>
        </w:rPr>
        <w:t>DSC</w:t>
      </w:r>
      <w:proofErr w:type="gramEnd"/>
      <w:r>
        <w:rPr>
          <w:rFonts w:ascii="Times New Roman" w:hAnsi="Times New Roman" w:cs="Times New Roman"/>
          <w:color w:val="000000" w:themeColor="text1"/>
          <w:sz w:val="24"/>
          <w:szCs w:val="24"/>
          <w:shd w:val="clear" w:color="auto" w:fill="FFFFFF"/>
        </w:rPr>
        <w:t xml:space="preserve"> and DTI parameters. Comparisons were made between GII versus GIII gliomas, </w:t>
      </w:r>
      <w:proofErr w:type="spellStart"/>
      <w:r>
        <w:rPr>
          <w:rFonts w:ascii="Times New Roman" w:hAnsi="Times New Roman" w:cs="Times New Roman"/>
          <w:sz w:val="24"/>
          <w:szCs w:val="24"/>
        </w:rPr>
        <w:t>astrocytomas</w:t>
      </w:r>
      <w:proofErr w:type="spellEnd"/>
      <w:r>
        <w:rPr>
          <w:rFonts w:ascii="Times New Roman" w:hAnsi="Times New Roman" w:cs="Times New Roman"/>
          <w:sz w:val="24"/>
          <w:szCs w:val="24"/>
        </w:rPr>
        <w:t xml:space="preserve"> versus oligodendroglioma</w:t>
      </w:r>
      <w:r>
        <w:rPr>
          <w:rFonts w:ascii="Times New Roman" w:hAnsi="Times New Roman" w:cs="Times New Roman"/>
          <w:color w:val="000000" w:themeColor="text1"/>
          <w:sz w:val="24"/>
          <w:szCs w:val="24"/>
          <w:shd w:val="clear" w:color="auto" w:fill="FFFFFF"/>
        </w:rPr>
        <w:t xml:space="preserve">s, </w:t>
      </w:r>
      <w:r>
        <w:rPr>
          <w:rFonts w:ascii="Times New Roman" w:hAnsi="Times New Roman" w:cs="Times New Roman"/>
          <w:color w:val="000000" w:themeColor="text1"/>
          <w:sz w:val="24"/>
          <w:szCs w:val="24"/>
        </w:rPr>
        <w:t>GII astrocytoma versus GII oligodendroglioma, and GII astrocytoma versus GIII anaplastic astrocytoma.</w:t>
      </w:r>
      <w:r>
        <w:rPr>
          <w:rFonts w:ascii="Times New Roman" w:hAnsi="Times New Roman" w:cs="Times New Roman"/>
          <w:color w:val="000000" w:themeColor="text1"/>
          <w:sz w:val="24"/>
          <w:szCs w:val="24"/>
          <w:shd w:val="clear" w:color="auto" w:fill="FFFFFF"/>
        </w:rPr>
        <w:t xml:space="preserve"> A p-value of &lt; 0.05 was considered significant for the univariate analysis. A logistic regression analysis was performed </w:t>
      </w:r>
      <w:r>
        <w:rPr>
          <w:rFonts w:ascii="Times New Roman" w:hAnsi="Times New Roman" w:cs="Times New Roman"/>
          <w:color w:val="000000" w:themeColor="text1"/>
          <w:sz w:val="24"/>
          <w:szCs w:val="24"/>
        </w:rPr>
        <w:t>using a backward methodology</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rPr>
        <w:t xml:space="preserve">to determine the best combination of parameters to differentiate between groups. </w:t>
      </w:r>
      <w:r>
        <w:rPr>
          <w:rFonts w:asciiTheme="majorBidi" w:hAnsiTheme="majorBidi" w:cstheme="majorBidi"/>
          <w:sz w:val="24"/>
          <w:szCs w:val="24"/>
        </w:rPr>
        <w:t xml:space="preserve">A </w:t>
      </w:r>
      <w:bookmarkStart w:id="10" w:name="_Hlk43028589"/>
      <w:r>
        <w:rPr>
          <w:rFonts w:asciiTheme="majorBidi" w:hAnsiTheme="majorBidi" w:cstheme="majorBidi"/>
          <w:sz w:val="24"/>
          <w:szCs w:val="24"/>
        </w:rPr>
        <w:t xml:space="preserve">leave-one-out cross validation </w:t>
      </w:r>
      <w:bookmarkEnd w:id="10"/>
      <w:r>
        <w:rPr>
          <w:rFonts w:asciiTheme="majorBidi" w:hAnsiTheme="majorBidi" w:cstheme="majorBidi"/>
          <w:sz w:val="24"/>
          <w:szCs w:val="24"/>
        </w:rPr>
        <w:t xml:space="preserve">(LOOCV) analysis was used to validate the </w:t>
      </w:r>
      <w:r>
        <w:rPr>
          <w:rFonts w:ascii="Times New Roman" w:hAnsi="Times New Roman" w:cs="Times New Roman"/>
          <w:sz w:val="24"/>
          <w:szCs w:val="24"/>
          <w:shd w:val="clear" w:color="auto" w:fill="FFFFFF"/>
        </w:rPr>
        <w:t>sensitivity and specificity</w:t>
      </w:r>
      <w:r>
        <w:rPr>
          <w:rFonts w:asciiTheme="majorBidi" w:hAnsiTheme="majorBidi" w:cstheme="majorBidi"/>
          <w:sz w:val="24"/>
          <w:szCs w:val="24"/>
        </w:rPr>
        <w:t xml:space="preserve"> of the combined parameters.  </w:t>
      </w:r>
      <w:bookmarkStart w:id="11" w:name="_Hlk54290929"/>
      <w:r>
        <w:rPr>
          <w:rFonts w:asciiTheme="majorBidi" w:hAnsiTheme="majorBidi" w:cstheme="majorBidi"/>
          <w:sz w:val="24"/>
          <w:szCs w:val="24"/>
        </w:rPr>
        <w:t>This method employs a leave-one-subject-out cross-validation procedure in which a single subject is iteratively left out of the first-stage group analysis. Subsequent analysis is then carried out using the remaining data, and the procedure is then repeated for each subject.</w:t>
      </w:r>
      <w:r>
        <w:rPr>
          <w:rFonts w:asciiTheme="majorBidi" w:hAnsiTheme="majorBidi" w:cstheme="majorBidi"/>
          <w:color w:val="FF0000"/>
          <w:sz w:val="24"/>
          <w:szCs w:val="24"/>
        </w:rPr>
        <w:t xml:space="preserve"> </w:t>
      </w:r>
      <w:bookmarkEnd w:id="11"/>
    </w:p>
    <w:p w14:paraId="664B255A" w14:textId="77777777" w:rsidR="00771A6B" w:rsidRDefault="00771A6B" w:rsidP="00771A6B">
      <w:pPr>
        <w:spacing w:line="360" w:lineRule="auto"/>
        <w:jc w:val="both"/>
        <w:rPr>
          <w:rFonts w:ascii="Times New Roman" w:hAnsi="Times New Roman" w:cs="Times New Roman"/>
          <w:sz w:val="24"/>
          <w:szCs w:val="24"/>
        </w:rPr>
      </w:pPr>
      <w:r>
        <w:rPr>
          <w:sz w:val="24"/>
          <w:szCs w:val="24"/>
        </w:rPr>
        <w:t xml:space="preserve"> </w:t>
      </w:r>
      <w:r>
        <w:rPr>
          <w:rFonts w:ascii="Times New Roman" w:hAnsi="Times New Roman" w:cs="Times New Roman"/>
          <w:color w:val="000000" w:themeColor="text1"/>
          <w:sz w:val="24"/>
          <w:szCs w:val="24"/>
          <w:shd w:val="clear" w:color="auto" w:fill="FFFFFF"/>
        </w:rPr>
        <w:t xml:space="preserve">A </w:t>
      </w:r>
      <w:bookmarkStart w:id="12" w:name="_Hlk43028709"/>
      <w:r>
        <w:rPr>
          <w:rFonts w:ascii="Times New Roman" w:hAnsi="Times New Roman" w:cs="Times New Roman"/>
          <w:color w:val="000000" w:themeColor="text1"/>
          <w:sz w:val="24"/>
          <w:szCs w:val="24"/>
          <w:shd w:val="clear" w:color="auto" w:fill="FFFFFF"/>
        </w:rPr>
        <w:t xml:space="preserve">receiver operating characteristic </w:t>
      </w:r>
      <w:bookmarkEnd w:id="12"/>
      <w:r>
        <w:rPr>
          <w:rFonts w:ascii="Times New Roman" w:hAnsi="Times New Roman" w:cs="Times New Roman"/>
          <w:color w:val="000000" w:themeColor="text1"/>
          <w:sz w:val="24"/>
          <w:szCs w:val="24"/>
          <w:shd w:val="clear" w:color="auto" w:fill="FFFFFF"/>
        </w:rPr>
        <w:t xml:space="preserve">(ROC curve) analysis was used to determine the best cut-off value that provided the highest sensitivity and specificity. </w:t>
      </w:r>
      <w:r>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shd w:val="clear" w:color="auto" w:fill="FFFFFF"/>
        </w:rPr>
        <w:t>optimal cut-off values for the ROC analyses were selected depending on the maximum value of the Youden index.</w:t>
      </w:r>
    </w:p>
    <w:p w14:paraId="6BE4E3B4" w14:textId="77777777" w:rsidR="00771A6B" w:rsidRDefault="00771A6B" w:rsidP="00771A6B">
      <w:pPr>
        <w:spacing w:line="360" w:lineRule="auto"/>
        <w:jc w:val="both"/>
        <w:rPr>
          <w:rFonts w:ascii="Times New Roman" w:hAnsi="Times New Roman" w:cs="Times New Roman"/>
          <w:b/>
          <w:color w:val="000000" w:themeColor="text1"/>
          <w:sz w:val="24"/>
          <w:szCs w:val="24"/>
          <w:u w:val="single"/>
          <w:shd w:val="clear" w:color="auto" w:fill="FFFFFF"/>
        </w:rPr>
      </w:pPr>
    </w:p>
    <w:p w14:paraId="470073D1" w14:textId="77777777" w:rsidR="00771A6B" w:rsidRDefault="00771A6B" w:rsidP="00771A6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u w:val="single"/>
          <w:shd w:val="clear" w:color="auto" w:fill="FFFFFF"/>
        </w:rPr>
        <w:t>Results:</w:t>
      </w:r>
      <w:r>
        <w:rPr>
          <w:rFonts w:ascii="Times New Roman" w:hAnsi="Times New Roman" w:cs="Times New Roman"/>
          <w:color w:val="000000" w:themeColor="text1"/>
          <w:sz w:val="24"/>
          <w:szCs w:val="24"/>
          <w:shd w:val="clear" w:color="auto" w:fill="FFFFFF"/>
        </w:rPr>
        <w:t xml:space="preserve"> </w:t>
      </w:r>
    </w:p>
    <w:p w14:paraId="7767E37A" w14:textId="77777777" w:rsidR="00771A6B" w:rsidRDefault="00771A6B" w:rsidP="00771A6B">
      <w:pPr>
        <w:spacing w:line="36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00000" w:themeColor="text1"/>
          <w:sz w:val="24"/>
          <w:szCs w:val="24"/>
          <w:shd w:val="clear" w:color="auto" w:fill="FFFFFF"/>
        </w:rPr>
        <w:t xml:space="preserve">T2 weighted, T1 weighted post-contrast, FA, MD, AD, RD, CBV and CBF maps from a patient with GII Oligodendroglioma and a patient with GIII Anaplastic Astrocytoma are shown in </w:t>
      </w:r>
      <w:r>
        <w:rPr>
          <w:rFonts w:ascii="Times New Roman" w:hAnsi="Times New Roman" w:cs="Times New Roman"/>
          <w:color w:val="0D0D0D" w:themeColor="text1" w:themeTint="F2"/>
          <w:sz w:val="24"/>
          <w:szCs w:val="24"/>
          <w:shd w:val="clear" w:color="auto" w:fill="FFFFFF"/>
        </w:rPr>
        <w:t xml:space="preserve">Figure 2. The median and SD values of these parameters for all GII and GIII gliomas and </w:t>
      </w:r>
      <w:r>
        <w:rPr>
          <w:rFonts w:ascii="Times New Roman" w:hAnsi="Times New Roman" w:cs="Times New Roman"/>
          <w:color w:val="0D0D0D" w:themeColor="text1" w:themeTint="F2"/>
          <w:sz w:val="24"/>
          <w:szCs w:val="24"/>
        </w:rPr>
        <w:t>for sub-group analyses</w:t>
      </w:r>
      <w:r>
        <w:rPr>
          <w:rFonts w:ascii="Times New Roman" w:hAnsi="Times New Roman" w:cs="Times New Roman"/>
          <w:color w:val="0D0D0D" w:themeColor="text1" w:themeTint="F2"/>
          <w:sz w:val="24"/>
          <w:szCs w:val="24"/>
          <w:shd w:val="clear" w:color="auto" w:fill="FFFFFF"/>
        </w:rPr>
        <w:t xml:space="preserve"> of histological subtypes are shown in </w:t>
      </w:r>
      <w:r>
        <w:rPr>
          <w:rFonts w:ascii="Times New Roman" w:hAnsi="Times New Roman" w:cs="Times New Roman"/>
          <w:color w:val="0D0D0D" w:themeColor="text1" w:themeTint="F2"/>
          <w:sz w:val="24"/>
          <w:szCs w:val="24"/>
        </w:rPr>
        <w:t xml:space="preserve">Table </w:t>
      </w:r>
      <w:r>
        <w:rPr>
          <w:rFonts w:ascii="Times New Roman" w:hAnsi="Times New Roman" w:cs="Times New Roman"/>
          <w:color w:val="0D0D0D" w:themeColor="text1" w:themeTint="F2"/>
          <w:sz w:val="24"/>
          <w:szCs w:val="24"/>
        </w:rPr>
        <w:fldChar w:fldCharType="begin"/>
      </w:r>
      <w:r>
        <w:rPr>
          <w:rFonts w:ascii="Times New Roman" w:hAnsi="Times New Roman" w:cs="Times New Roman"/>
          <w:color w:val="0D0D0D" w:themeColor="text1" w:themeTint="F2"/>
          <w:sz w:val="24"/>
          <w:szCs w:val="24"/>
        </w:rPr>
        <w:instrText xml:space="preserve"> SEQ Table_ \* ARABIC </w:instrText>
      </w:r>
      <w:r>
        <w:rPr>
          <w:rFonts w:ascii="Times New Roman" w:hAnsi="Times New Roman" w:cs="Times New Roman"/>
          <w:color w:val="0D0D0D" w:themeColor="text1" w:themeTint="F2"/>
          <w:sz w:val="24"/>
          <w:szCs w:val="24"/>
        </w:rPr>
        <w:fldChar w:fldCharType="separate"/>
      </w:r>
      <w:r>
        <w:rPr>
          <w:rFonts w:ascii="Times New Roman" w:hAnsi="Times New Roman" w:cs="Times New Roman"/>
          <w:noProof/>
          <w:color w:val="0D0D0D" w:themeColor="text1" w:themeTint="F2"/>
          <w:sz w:val="24"/>
          <w:szCs w:val="24"/>
        </w:rPr>
        <w:t>2</w:t>
      </w:r>
      <w:r>
        <w:rPr>
          <w:rFonts w:ascii="Times New Roman" w:hAnsi="Times New Roman" w:cs="Times New Roman"/>
          <w:color w:val="0D0D0D" w:themeColor="text1" w:themeTint="F2"/>
          <w:sz w:val="24"/>
          <w:szCs w:val="24"/>
        </w:rPr>
        <w:fldChar w:fldCharType="end"/>
      </w:r>
      <w:r>
        <w:rPr>
          <w:rFonts w:ascii="Times New Roman" w:hAnsi="Times New Roman" w:cs="Times New Roman"/>
          <w:color w:val="0D0D0D" w:themeColor="text1" w:themeTint="F2"/>
          <w:sz w:val="24"/>
          <w:szCs w:val="24"/>
        </w:rPr>
        <w:t>.</w:t>
      </w:r>
    </w:p>
    <w:p w14:paraId="678EB541" w14:textId="004754F5" w:rsidR="00771A6B" w:rsidRDefault="00771A6B" w:rsidP="00771A6B">
      <w:pPr>
        <w:spacing w:line="360" w:lineRule="auto"/>
        <w:jc w:val="both"/>
        <w:rPr>
          <w:rFonts w:ascii="Times New Roman" w:hAnsi="Times New Roman" w:cs="Times New Roman"/>
          <w:color w:val="0D0D0D" w:themeColor="text1" w:themeTint="F2"/>
          <w:sz w:val="24"/>
          <w:szCs w:val="24"/>
          <w:shd w:val="clear" w:color="auto" w:fill="FFFFFF"/>
        </w:rPr>
      </w:pPr>
      <w:r>
        <w:rPr>
          <w:rFonts w:ascii="Times New Roman" w:hAnsi="Times New Roman" w:cs="Times New Roman"/>
          <w:color w:val="0D0D0D" w:themeColor="text1" w:themeTint="F2"/>
          <w:sz w:val="24"/>
          <w:szCs w:val="24"/>
          <w:shd w:val="clear" w:color="auto" w:fill="FFFFFF"/>
        </w:rPr>
        <w:t>On univariate analysis, no significant difference in tumour volume, normalised T2 signal intensity ratio and DSC parameters w</w:t>
      </w:r>
      <w:r w:rsidR="00FB1634">
        <w:rPr>
          <w:rFonts w:ascii="Times New Roman" w:hAnsi="Times New Roman" w:cs="Times New Roman"/>
          <w:color w:val="0D0D0D" w:themeColor="text1" w:themeTint="F2"/>
          <w:sz w:val="24"/>
          <w:szCs w:val="24"/>
          <w:shd w:val="clear" w:color="auto" w:fill="FFFFFF"/>
        </w:rPr>
        <w:t>ere</w:t>
      </w:r>
      <w:r>
        <w:rPr>
          <w:rFonts w:ascii="Times New Roman" w:hAnsi="Times New Roman" w:cs="Times New Roman"/>
          <w:color w:val="0D0D0D" w:themeColor="text1" w:themeTint="F2"/>
          <w:sz w:val="24"/>
          <w:szCs w:val="24"/>
          <w:shd w:val="clear" w:color="auto" w:fill="FFFFFF"/>
        </w:rPr>
        <w:t xml:space="preserve"> observed as shown in Figure 3 (P &gt; 0.05). T</w:t>
      </w:r>
      <w:r>
        <w:rPr>
          <w:rFonts w:ascii="Times New Roman" w:hAnsi="Times New Roman" w:cs="Times New Roman"/>
          <w:color w:val="0D0D0D" w:themeColor="text1" w:themeTint="F2"/>
          <w:sz w:val="24"/>
          <w:szCs w:val="24"/>
        </w:rPr>
        <w:t xml:space="preserve">he median FA values were slightly higher in GIII gliomas and the median MD values slightly lower in GIII gliomas; however, there was no </w:t>
      </w:r>
      <w:r>
        <w:rPr>
          <w:rFonts w:ascii="Times New Roman" w:hAnsi="Times New Roman" w:cs="Times New Roman"/>
          <w:color w:val="0D0D0D" w:themeColor="text1" w:themeTint="F2"/>
          <w:sz w:val="24"/>
          <w:szCs w:val="24"/>
          <w:shd w:val="clear" w:color="auto" w:fill="FFFFFF"/>
        </w:rPr>
        <w:t xml:space="preserve">significant difference in any DTI parameters as shown in Figure 3 (P &gt; 0.05). </w:t>
      </w:r>
    </w:p>
    <w:p w14:paraId="68CC7B38" w14:textId="77777777" w:rsidR="00771A6B" w:rsidRDefault="00771A6B" w:rsidP="00771A6B">
      <w:pPr>
        <w:spacing w:line="360" w:lineRule="auto"/>
        <w:jc w:val="both"/>
        <w:rPr>
          <w:rFonts w:ascii="Calibri" w:hAnsi="Calibri" w:cs="Calibri"/>
          <w:color w:val="000000"/>
          <w:sz w:val="24"/>
          <w:szCs w:val="24"/>
          <w:shd w:val="clear" w:color="auto" w:fill="FFFFFF"/>
        </w:rPr>
      </w:pPr>
      <w:r>
        <w:rPr>
          <w:rFonts w:ascii="Times New Roman" w:hAnsi="Times New Roman" w:cs="Times New Roman"/>
          <w:color w:val="0D0D0D" w:themeColor="text1" w:themeTint="F2"/>
          <w:sz w:val="24"/>
          <w:szCs w:val="24"/>
        </w:rPr>
        <w:t xml:space="preserve">The logistic regression analysis showed that the tumour </w:t>
      </w:r>
      <w:r>
        <w:rPr>
          <w:rFonts w:asciiTheme="majorBidi" w:hAnsiTheme="majorBidi" w:cstheme="majorBidi"/>
          <w:color w:val="0D0D0D" w:themeColor="text1" w:themeTint="F2"/>
          <w:sz w:val="24"/>
          <w:szCs w:val="24"/>
        </w:rPr>
        <w:t xml:space="preserve">volume and </w:t>
      </w:r>
      <w:proofErr w:type="spellStart"/>
      <w:r>
        <w:rPr>
          <w:rFonts w:asciiTheme="majorBidi" w:hAnsiTheme="majorBidi" w:cstheme="majorBidi"/>
          <w:color w:val="0D0D0D" w:themeColor="text1" w:themeTint="F2"/>
          <w:sz w:val="24"/>
          <w:szCs w:val="24"/>
        </w:rPr>
        <w:t>rMTT</w:t>
      </w:r>
      <w:proofErr w:type="spellEnd"/>
      <w:r>
        <w:rPr>
          <w:rFonts w:asciiTheme="majorBidi" w:hAnsiTheme="majorBidi" w:cstheme="majorBidi"/>
          <w:color w:val="0D0D0D" w:themeColor="text1" w:themeTint="F2"/>
          <w:sz w:val="24"/>
          <w:szCs w:val="24"/>
        </w:rPr>
        <w:t xml:space="preserve"> provided the best combination in separating non-enhancing GII from GIII gliomas</w:t>
      </w:r>
      <w:r>
        <w:rPr>
          <w:rFonts w:asciiTheme="majorBidi" w:hAnsiTheme="majorBidi" w:cstheme="majorBidi"/>
          <w:sz w:val="24"/>
          <w:szCs w:val="24"/>
        </w:rPr>
        <w:t xml:space="preserve">.  </w:t>
      </w:r>
      <w:r>
        <w:rPr>
          <w:rFonts w:asciiTheme="majorBidi" w:hAnsiTheme="majorBidi" w:cstheme="majorBidi"/>
          <w:sz w:val="24"/>
          <w:szCs w:val="24"/>
          <w:shd w:val="clear" w:color="auto" w:fill="FFFFFF"/>
        </w:rPr>
        <w:t xml:space="preserve">The ROC analysis showed that </w:t>
      </w:r>
      <w:r>
        <w:rPr>
          <w:rFonts w:asciiTheme="majorBidi" w:hAnsiTheme="majorBidi" w:cstheme="majorBidi"/>
          <w:sz w:val="24"/>
          <w:szCs w:val="24"/>
        </w:rPr>
        <w:t xml:space="preserve">an optimal cut-off value of 0.33 resulted in 70.6% sensitivity and 64.3% specificity and an AUC of 0.71 in differentiating GII and GIII gliomas as shown in Figure 4. </w:t>
      </w:r>
      <w:r>
        <w:rPr>
          <w:rFonts w:asciiTheme="majorBidi" w:hAnsiTheme="majorBidi" w:cstheme="majorBidi"/>
          <w:sz w:val="24"/>
          <w:szCs w:val="24"/>
          <w:shd w:val="clear" w:color="auto" w:fill="FFFFFF"/>
        </w:rPr>
        <w:t xml:space="preserve">The “leave-one-out” cross-validation resulted in 67.4% sensitivity and 69.9% specificity to differentiate between GII and GIII gliomas. </w:t>
      </w:r>
      <w:r>
        <w:rPr>
          <w:rFonts w:asciiTheme="majorBidi" w:hAnsiTheme="majorBidi" w:cstheme="majorBidi"/>
          <w:color w:val="000000" w:themeColor="text1"/>
          <w:sz w:val="24"/>
          <w:szCs w:val="24"/>
        </w:rPr>
        <w:t xml:space="preserve">The ROC </w:t>
      </w:r>
      <w:r>
        <w:rPr>
          <w:rFonts w:asciiTheme="majorBidi" w:hAnsiTheme="majorBidi" w:cstheme="majorBidi"/>
          <w:color w:val="0D0D0D" w:themeColor="text1" w:themeTint="F2"/>
          <w:sz w:val="24"/>
          <w:szCs w:val="24"/>
        </w:rPr>
        <w:t>analyses of all the parameters are shown in Table 3.</w:t>
      </w:r>
      <w:r>
        <w:rPr>
          <w:rFonts w:ascii="Times New Roman" w:hAnsi="Times New Roman" w:cs="Times New Roman"/>
          <w:color w:val="0D0D0D" w:themeColor="text1" w:themeTint="F2"/>
          <w:sz w:val="24"/>
          <w:szCs w:val="24"/>
        </w:rPr>
        <w:t xml:space="preserve"> </w:t>
      </w:r>
    </w:p>
    <w:p w14:paraId="079FEFCF" w14:textId="19894D95" w:rsidR="00771A6B" w:rsidRDefault="00771A6B" w:rsidP="00771A6B">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Since oligodendrogliomas are histologically different from </w:t>
      </w:r>
      <w:proofErr w:type="spellStart"/>
      <w:r>
        <w:rPr>
          <w:rFonts w:ascii="Times New Roman" w:hAnsi="Times New Roman" w:cs="Times New Roman"/>
          <w:color w:val="000000" w:themeColor="text1"/>
          <w:sz w:val="24"/>
          <w:szCs w:val="24"/>
        </w:rPr>
        <w:t>astrocytomas</w:t>
      </w:r>
      <w:proofErr w:type="spellEnd"/>
      <w:r>
        <w:rPr>
          <w:rFonts w:ascii="Times New Roman" w:hAnsi="Times New Roman" w:cs="Times New Roman"/>
          <w:color w:val="000000" w:themeColor="text1"/>
          <w:sz w:val="24"/>
          <w:szCs w:val="24"/>
        </w:rPr>
        <w:t xml:space="preserve">, a subgroup analysis was also performed to determine if the imaging parameters were able to differentiate between </w:t>
      </w:r>
      <w:proofErr w:type="spellStart"/>
      <w:r>
        <w:rPr>
          <w:rFonts w:ascii="Times New Roman" w:hAnsi="Times New Roman" w:cs="Times New Roman"/>
          <w:color w:val="000000" w:themeColor="text1"/>
          <w:sz w:val="24"/>
          <w:szCs w:val="24"/>
        </w:rPr>
        <w:t>astrocytomas</w:t>
      </w:r>
      <w:proofErr w:type="spellEnd"/>
      <w:r>
        <w:rPr>
          <w:rFonts w:ascii="Times New Roman" w:hAnsi="Times New Roman" w:cs="Times New Roman"/>
          <w:color w:val="000000" w:themeColor="text1"/>
          <w:sz w:val="24"/>
          <w:szCs w:val="24"/>
        </w:rPr>
        <w:t xml:space="preserve"> and oligodendrogliomas</w:t>
      </w:r>
      <w:r w:rsidR="00FB1634">
        <w:rPr>
          <w:rFonts w:ascii="Times New Roman" w:hAnsi="Times New Roman" w:cs="Times New Roman"/>
          <w:color w:val="000000" w:themeColor="text1"/>
          <w:sz w:val="24"/>
          <w:szCs w:val="24"/>
        </w:rPr>
        <w:t>. In addition, a sub-analysis was also performed to differentiate</w:t>
      </w:r>
      <w:r>
        <w:rPr>
          <w:rFonts w:ascii="Times New Roman" w:hAnsi="Times New Roman" w:cs="Times New Roman"/>
          <w:color w:val="000000" w:themeColor="text1"/>
          <w:sz w:val="24"/>
          <w:szCs w:val="24"/>
        </w:rPr>
        <w:t xml:space="preserve"> between GII and GIII in these histological subtypes. Specifically, differences between GII astrocytoma (n=27) from oligodendroglioma (n=22), GII astrocytoma (n=27) from GIII anaplastic astrocytoma (n=20); and </w:t>
      </w:r>
      <w:proofErr w:type="spellStart"/>
      <w:r>
        <w:rPr>
          <w:rFonts w:ascii="Times New Roman" w:hAnsi="Times New Roman" w:cs="Times New Roman"/>
          <w:color w:val="000000" w:themeColor="text1"/>
          <w:sz w:val="24"/>
          <w:szCs w:val="24"/>
        </w:rPr>
        <w:t>astrocytomas</w:t>
      </w:r>
      <w:proofErr w:type="spellEnd"/>
      <w:r>
        <w:rPr>
          <w:rFonts w:ascii="Times New Roman" w:hAnsi="Times New Roman" w:cs="Times New Roman"/>
          <w:color w:val="000000" w:themeColor="text1"/>
          <w:sz w:val="24"/>
          <w:szCs w:val="24"/>
        </w:rPr>
        <w:t xml:space="preserve"> (n=47) from oligodendrogliomas (n=25), were analysed.</w:t>
      </w:r>
      <w:r>
        <w:rPr>
          <w:rFonts w:ascii="Times New Roman" w:hAnsi="Times New Roman" w:cs="Times New Roman"/>
          <w:bCs/>
          <w:color w:val="000000" w:themeColor="text1"/>
          <w:sz w:val="24"/>
          <w:szCs w:val="24"/>
        </w:rPr>
        <w:t xml:space="preserve"> The results from logistic regression analysis, ROC curve and </w:t>
      </w:r>
      <w:r>
        <w:rPr>
          <w:rFonts w:asciiTheme="majorBidi" w:hAnsiTheme="majorBidi" w:cstheme="majorBidi"/>
          <w:bCs/>
          <w:color w:val="000000" w:themeColor="text1"/>
          <w:sz w:val="24"/>
          <w:szCs w:val="24"/>
          <w:shd w:val="clear" w:color="auto" w:fill="FFFFFF"/>
        </w:rPr>
        <w:t>cross-validation</w:t>
      </w:r>
      <w:r>
        <w:rPr>
          <w:rFonts w:ascii="Times New Roman" w:hAnsi="Times New Roman" w:cs="Times New Roman"/>
          <w:bCs/>
          <w:color w:val="000000" w:themeColor="text1"/>
          <w:sz w:val="24"/>
          <w:szCs w:val="24"/>
        </w:rPr>
        <w:t xml:space="preserve"> results are shown in Table 4, which </w:t>
      </w:r>
      <w:r w:rsidR="00FB1634">
        <w:rPr>
          <w:rFonts w:ascii="Times New Roman" w:hAnsi="Times New Roman" w:cs="Times New Roman"/>
          <w:bCs/>
          <w:color w:val="000000" w:themeColor="text1"/>
          <w:sz w:val="24"/>
          <w:szCs w:val="24"/>
        </w:rPr>
        <w:t xml:space="preserve">clearly </w:t>
      </w:r>
      <w:r>
        <w:rPr>
          <w:rFonts w:ascii="Times New Roman" w:hAnsi="Times New Roman" w:cs="Times New Roman"/>
          <w:bCs/>
          <w:color w:val="000000" w:themeColor="text1"/>
          <w:sz w:val="24"/>
          <w:szCs w:val="24"/>
        </w:rPr>
        <w:t xml:space="preserve">demonstrate the utility of different DTI and DSC parameters in separating these </w:t>
      </w:r>
      <w:r w:rsidR="00FB1634">
        <w:rPr>
          <w:rFonts w:ascii="Times New Roman" w:hAnsi="Times New Roman" w:cs="Times New Roman"/>
          <w:bCs/>
          <w:color w:val="000000" w:themeColor="text1"/>
          <w:sz w:val="24"/>
          <w:szCs w:val="24"/>
        </w:rPr>
        <w:t xml:space="preserve">histological </w:t>
      </w:r>
      <w:r>
        <w:rPr>
          <w:rFonts w:ascii="Times New Roman" w:hAnsi="Times New Roman" w:cs="Times New Roman"/>
          <w:bCs/>
          <w:color w:val="000000" w:themeColor="text1"/>
          <w:sz w:val="24"/>
          <w:szCs w:val="24"/>
        </w:rPr>
        <w:t>subtypes</w:t>
      </w:r>
      <w:r w:rsidR="00FB1634">
        <w:rPr>
          <w:rFonts w:ascii="Times New Roman" w:hAnsi="Times New Roman" w:cs="Times New Roman"/>
          <w:bCs/>
          <w:color w:val="000000" w:themeColor="text1"/>
          <w:sz w:val="24"/>
          <w:szCs w:val="24"/>
        </w:rPr>
        <w:t xml:space="preserve"> with a much higher sensitivity and specificity</w:t>
      </w:r>
      <w:r>
        <w:rPr>
          <w:rFonts w:ascii="Times New Roman" w:hAnsi="Times New Roman" w:cs="Times New Roman"/>
          <w:bCs/>
          <w:color w:val="000000" w:themeColor="text1"/>
          <w:sz w:val="24"/>
          <w:szCs w:val="24"/>
        </w:rPr>
        <w:t>.</w:t>
      </w:r>
    </w:p>
    <w:p w14:paraId="1DBF9139" w14:textId="77777777" w:rsidR="00771A6B" w:rsidRDefault="00771A6B" w:rsidP="00771A6B">
      <w:pPr>
        <w:spacing w:after="0" w:line="360" w:lineRule="auto"/>
        <w:rPr>
          <w:rFonts w:asciiTheme="majorBidi" w:hAnsiTheme="majorBidi" w:cstheme="majorBidi"/>
          <w:color w:val="FF0000"/>
          <w:sz w:val="24"/>
          <w:szCs w:val="24"/>
        </w:rPr>
        <w:sectPr w:rsidR="00771A6B">
          <w:type w:val="continuous"/>
          <w:pgSz w:w="11906" w:h="16838"/>
          <w:pgMar w:top="1440" w:right="1440" w:bottom="1135" w:left="1440" w:header="708" w:footer="708" w:gutter="0"/>
          <w:cols w:space="720"/>
        </w:sectPr>
      </w:pPr>
    </w:p>
    <w:p w14:paraId="5932F3F3" w14:textId="77777777" w:rsidR="00771A6B" w:rsidRDefault="00771A6B" w:rsidP="00771A6B">
      <w:pPr>
        <w:spacing w:line="36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u w:val="single"/>
        </w:rPr>
        <w:t>Discussion:</w:t>
      </w:r>
    </w:p>
    <w:p w14:paraId="12C58C9E" w14:textId="77777777" w:rsidR="00771A6B" w:rsidRDefault="00771A6B" w:rsidP="00771A6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Whilst univariate analysis did not demonstrate significant differences between non-enhancing GII and GIII gliomas, logistic regression analysis suggests that both DTI and DSC imaging may play an important yet complimentary role in predicting the grade of non-enhancing gliomas. When the data was separated between grades as well as histological subtypes of </w:t>
      </w:r>
      <w:proofErr w:type="spellStart"/>
      <w:r>
        <w:rPr>
          <w:rFonts w:ascii="Times New Roman" w:hAnsi="Times New Roman" w:cs="Times New Roman"/>
          <w:sz w:val="24"/>
          <w:szCs w:val="24"/>
          <w:shd w:val="clear" w:color="auto" w:fill="FFFFFF"/>
        </w:rPr>
        <w:t>astrocytomas</w:t>
      </w:r>
      <w:proofErr w:type="spellEnd"/>
      <w:r>
        <w:rPr>
          <w:rFonts w:ascii="Times New Roman" w:hAnsi="Times New Roman" w:cs="Times New Roman"/>
          <w:sz w:val="24"/>
          <w:szCs w:val="24"/>
          <w:shd w:val="clear" w:color="auto" w:fill="FFFFFF"/>
        </w:rPr>
        <w:t xml:space="preserve"> and oligodendrogliomas, the utility of DTI and DSC parameters was more evident (Table 4).</w:t>
      </w:r>
    </w:p>
    <w:p w14:paraId="3FB04CFC" w14:textId="437219A1"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Fractional anisotropy (FA), a quantitative index for water molecular anisotropy </w:t>
      </w:r>
      <w:hyperlink r:id="rId31" w:anchor="tentlyfour" w:history="1">
        <w:r w:rsidRPr="00FB1634">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PEVuZE5vdGU+PENpdGU+PEF1dGhvcj5TZXJ2ZXI8L0F1dGhvcj48WWVhcj4yMDE0PC9ZZWFyPjxS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==
</w:fldData>
          </w:fldChar>
        </w:r>
        <w:r w:rsidRPr="00FB1634">
          <w:rPr>
            <w:rStyle w:val="Hyperlink"/>
            <w:rFonts w:ascii="Times New Roman" w:hAnsi="Times New Roman" w:cs="Times New Roman"/>
            <w:color w:val="000000" w:themeColor="text1"/>
            <w:sz w:val="24"/>
            <w:szCs w:val="24"/>
            <w:u w:val="none"/>
            <w:vertAlign w:val="superscript"/>
          </w:rPr>
          <w:instrText xml:space="preserve"> ADDIN EN.CITE </w:instrText>
        </w:r>
        <w:r w:rsidRPr="00FB1634">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PEVuZE5vdGU+PENpdGU+PEF1dGhvcj5TZXJ2ZXI8L0F1dGhvcj48WWVhcj4yMDE0PC9ZZWFyPjxS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==
</w:fldData>
          </w:fldChar>
        </w:r>
        <w:r w:rsidRPr="00FB1634">
          <w:rPr>
            <w:rStyle w:val="Hyperlink"/>
            <w:rFonts w:ascii="Times New Roman" w:hAnsi="Times New Roman" w:cs="Times New Roman"/>
            <w:color w:val="000000" w:themeColor="text1"/>
            <w:sz w:val="24"/>
            <w:szCs w:val="24"/>
            <w:u w:val="none"/>
            <w:vertAlign w:val="superscript"/>
          </w:rPr>
          <w:instrText xml:space="preserve"> ADDIN EN.CITE.DATA </w:instrText>
        </w:r>
        <w:r w:rsidRPr="00FB1634">
          <w:rPr>
            <w:rStyle w:val="Hyperlink"/>
            <w:rFonts w:ascii="Times New Roman" w:hAnsi="Times New Roman" w:cs="Times New Roman"/>
            <w:color w:val="000000" w:themeColor="text1"/>
            <w:sz w:val="24"/>
            <w:szCs w:val="24"/>
            <w:u w:val="none"/>
            <w:vertAlign w:val="superscript"/>
          </w:rPr>
        </w:r>
        <w:r w:rsidRPr="00FB1634">
          <w:rPr>
            <w:rStyle w:val="Hyperlink"/>
            <w:rFonts w:ascii="Times New Roman" w:hAnsi="Times New Roman" w:cs="Times New Roman"/>
            <w:color w:val="000000" w:themeColor="text1"/>
            <w:sz w:val="24"/>
            <w:szCs w:val="24"/>
            <w:u w:val="none"/>
            <w:vertAlign w:val="superscript"/>
          </w:rPr>
          <w:fldChar w:fldCharType="end"/>
        </w:r>
        <w:r w:rsidRPr="00FB1634">
          <w:rPr>
            <w:rStyle w:val="Hyperlink"/>
            <w:rFonts w:ascii="Times New Roman" w:hAnsi="Times New Roman" w:cs="Times New Roman"/>
            <w:color w:val="000000" w:themeColor="text1"/>
            <w:sz w:val="24"/>
            <w:szCs w:val="24"/>
            <w:u w:val="none"/>
            <w:vertAlign w:val="superscript"/>
          </w:rPr>
        </w:r>
        <w:r w:rsidRPr="00FB1634">
          <w:rPr>
            <w:rStyle w:val="Hyperlink"/>
            <w:rFonts w:ascii="Times New Roman" w:hAnsi="Times New Roman" w:cs="Times New Roman"/>
            <w:color w:val="000000" w:themeColor="text1"/>
            <w:sz w:val="24"/>
            <w:szCs w:val="24"/>
            <w:u w:val="none"/>
            <w:vertAlign w:val="superscript"/>
          </w:rPr>
          <w:fldChar w:fldCharType="separate"/>
        </w:r>
        <w:r w:rsidRPr="00FB1634">
          <w:rPr>
            <w:rStyle w:val="Hyperlink"/>
            <w:rFonts w:ascii="Times New Roman" w:hAnsi="Times New Roman" w:cs="Times New Roman"/>
            <w:noProof/>
            <w:color w:val="000000" w:themeColor="text1"/>
            <w:sz w:val="24"/>
            <w:szCs w:val="24"/>
            <w:u w:val="none"/>
            <w:vertAlign w:val="superscript"/>
          </w:rPr>
          <w:t>[27]</w:t>
        </w:r>
        <w:r w:rsidRPr="00FB1634">
          <w:rPr>
            <w:rStyle w:val="Hyperlink"/>
            <w:rFonts w:ascii="Times New Roman" w:hAnsi="Times New Roman" w:cs="Times New Roman"/>
            <w:color w:val="000000" w:themeColor="text1"/>
            <w:sz w:val="24"/>
            <w:szCs w:val="24"/>
            <w:u w:val="none"/>
            <w:vertAlign w:val="superscript"/>
          </w:rPr>
          <w:fldChar w:fldCharType="end"/>
        </w:r>
      </w:hyperlink>
      <w:r w:rsidRPr="00FB1634">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provides information about the microstructural organisation of the brain tissue and has been shown to detect microstructural heterogeneity in the brain due to the presence of a tumour. A non-significant but higher FA was observed in GIII non-enhancing gliomas in comparison to GII gliomas in the present study. This is in agreement with previous studies reporting higher FA in HGG relative to LGG </w:t>
      </w:r>
      <w:r>
        <w:rPr>
          <w:rFonts w:ascii="Times New Roman" w:hAnsi="Times New Roman" w:cs="Times New Roman"/>
          <w:color w:val="000000" w:themeColor="text1"/>
          <w:sz w:val="24"/>
          <w:szCs w:val="24"/>
          <w:vertAlign w:val="superscript"/>
        </w:rPr>
        <w:fldChar w:fldCharType="begin">
          <w:fldData xml:space="preserve">PEVuZE5vdGU+PENpdGU+PEF1dGhvcj5Jbm91ZTwvQXV0aG9yPjxZZWFyPjIwMDU8L1llYXI+PFJl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</w:fldData>
        </w:fldChar>
      </w:r>
      <w:r>
        <w:rPr>
          <w:rFonts w:ascii="Times New Roman" w:hAnsi="Times New Roman" w:cs="Times New Roman"/>
          <w:color w:val="000000" w:themeColor="text1"/>
          <w:sz w:val="24"/>
          <w:szCs w:val="24"/>
          <w:vertAlign w:val="superscript"/>
        </w:rPr>
        <w:instrText xml:space="preserve"> ADDIN EN.CITE </w:instrText>
      </w:r>
      <w:r>
        <w:rPr>
          <w:rFonts w:ascii="Times New Roman" w:hAnsi="Times New Roman" w:cs="Times New Roman"/>
          <w:color w:val="000000" w:themeColor="text1"/>
          <w:sz w:val="24"/>
          <w:szCs w:val="24"/>
          <w:vertAlign w:val="superscript"/>
        </w:rPr>
        <w:fldChar w:fldCharType="begin">
          <w:fldData xml:space="preserve">PEVuZE5vdGU+PENpdGU+PEF1dGhvcj5Jbm91ZTwvQXV0aG9yPjxZZWFyPjIwMDU8L1llYXI+PFJl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</w:fldData>
        </w:fldChar>
      </w:r>
      <w:r>
        <w:rPr>
          <w:rFonts w:ascii="Times New Roman" w:hAnsi="Times New Roman" w:cs="Times New Roman"/>
          <w:color w:val="000000" w:themeColor="text1"/>
          <w:sz w:val="24"/>
          <w:szCs w:val="24"/>
          <w:vertAlign w:val="superscript"/>
        </w:rPr>
        <w:instrText xml:space="preserve"> ADDIN EN.CITE.DATA </w:instrText>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vertAlign w:val="superscript"/>
        </w:rPr>
      </w:r>
      <w:r>
        <w:rPr>
          <w:rFonts w:ascii="Times New Roman" w:hAnsi="Times New Roman" w:cs="Times New Roman"/>
          <w:color w:val="000000" w:themeColor="text1"/>
          <w:sz w:val="24"/>
          <w:szCs w:val="24"/>
          <w:vertAlign w:val="superscript"/>
        </w:rPr>
        <w:fldChar w:fldCharType="separate"/>
      </w:r>
      <w:hyperlink r:id="rId32" w:anchor="eight" w:history="1">
        <w:r>
          <w:rPr>
            <w:rStyle w:val="Hyperlink"/>
            <w:rFonts w:ascii="Times New Roman" w:hAnsi="Times New Roman" w:cs="Times New Roman"/>
            <w:noProof/>
            <w:color w:val="000000" w:themeColor="text1"/>
            <w:sz w:val="24"/>
            <w:szCs w:val="24"/>
            <w:u w:val="none"/>
            <w:vertAlign w:val="superscript"/>
          </w:rPr>
          <w:t>[11</w:t>
        </w:r>
      </w:hyperlink>
      <w:r>
        <w:rPr>
          <w:rFonts w:ascii="Times New Roman" w:hAnsi="Times New Roman" w:cs="Times New Roman"/>
          <w:noProof/>
          <w:color w:val="000000" w:themeColor="text1"/>
          <w:sz w:val="24"/>
          <w:szCs w:val="24"/>
          <w:vertAlign w:val="superscript"/>
        </w:rPr>
        <w:t xml:space="preserve">, </w:t>
      </w:r>
      <w:hyperlink r:id="rId33" w:anchor="nine" w:history="1">
        <w:r>
          <w:rPr>
            <w:rStyle w:val="Hyperlink"/>
            <w:rFonts w:ascii="Times New Roman" w:hAnsi="Times New Roman" w:cs="Times New Roman"/>
            <w:noProof/>
            <w:color w:val="000000" w:themeColor="text1"/>
            <w:sz w:val="24"/>
            <w:szCs w:val="24"/>
            <w:u w:val="none"/>
            <w:vertAlign w:val="superscript"/>
          </w:rPr>
          <w:t>12]</w:t>
        </w:r>
      </w:hyperlink>
      <w:r>
        <w:rPr>
          <w:rFonts w:ascii="Times New Roman" w:hAnsi="Times New Roman" w:cs="Times New Roman"/>
          <w:color w:val="000000" w:themeColor="text1"/>
          <w:sz w:val="24"/>
          <w:szCs w:val="24"/>
          <w:vertAlign w:val="superscript"/>
        </w:rPr>
        <w:fldChar w:fldCharType="end"/>
      </w:r>
      <w:r>
        <w:rPr>
          <w:rFonts w:ascii="Times New Roman" w:hAnsi="Times New Roman" w:cs="Times New Roman"/>
          <w:color w:val="000000" w:themeColor="text1"/>
          <w:sz w:val="24"/>
          <w:szCs w:val="24"/>
        </w:rPr>
        <w:t xml:space="preserve">, but are contrary to the study </w:t>
      </w:r>
      <w:r w:rsidRPr="00771A6B">
        <w:rPr>
          <w:rFonts w:asciiTheme="majorBidi" w:hAnsiTheme="majorBidi" w:cstheme="majorBidi"/>
          <w:color w:val="000000" w:themeColor="text1"/>
          <w:sz w:val="24"/>
          <w:szCs w:val="24"/>
        </w:rPr>
        <w:t>by</w:t>
      </w:r>
      <w:r w:rsidRPr="00771A6B">
        <w:rPr>
          <w:rFonts w:asciiTheme="majorBidi" w:hAnsiTheme="majorBidi" w:cstheme="majorBidi"/>
          <w:color w:val="000000" w:themeColor="text1"/>
          <w:sz w:val="24"/>
          <w:szCs w:val="24"/>
          <w:shd w:val="clear" w:color="auto" w:fill="FFFFFF"/>
        </w:rPr>
        <w:t xml:space="preserve"> </w:t>
      </w:r>
      <w:bookmarkStart w:id="13" w:name="_Hlk54429540"/>
      <w:r w:rsidRPr="00771A6B">
        <w:rPr>
          <w:rFonts w:asciiTheme="majorBidi" w:hAnsiTheme="majorBidi" w:cstheme="majorBidi"/>
          <w:color w:val="222222"/>
          <w:sz w:val="24"/>
          <w:szCs w:val="24"/>
          <w:shd w:val="clear" w:color="auto" w:fill="FFFFFF"/>
        </w:rPr>
        <w:t>Shan, W</w:t>
      </w:r>
      <w:r w:rsidR="00F22C42">
        <w:rPr>
          <w:rFonts w:asciiTheme="majorBidi" w:hAnsiTheme="majorBidi" w:cstheme="majorBidi"/>
          <w:color w:val="222222"/>
          <w:sz w:val="24"/>
          <w:szCs w:val="24"/>
          <w:shd w:val="clear" w:color="auto" w:fill="FFFFFF"/>
        </w:rPr>
        <w:t>. et al</w:t>
      </w:r>
      <w:r w:rsidRPr="00771A6B">
        <w:rPr>
          <w:rFonts w:asciiTheme="majorBidi" w:hAnsiTheme="majorBidi" w:cstheme="majorBidi"/>
          <w:color w:val="222222"/>
          <w:sz w:val="24"/>
          <w:szCs w:val="24"/>
          <w:shd w:val="clear" w:color="auto" w:fill="FFFFFF"/>
        </w:rPr>
        <w:t>, (2017)</w:t>
      </w:r>
      <w:r w:rsidRPr="00771A6B">
        <w:rPr>
          <w:rFonts w:asciiTheme="majorBidi" w:hAnsiTheme="majorBidi" w:cstheme="majorBidi"/>
          <w:color w:val="000000" w:themeColor="text1"/>
          <w:sz w:val="24"/>
          <w:szCs w:val="24"/>
        </w:rPr>
        <w:t>,</w:t>
      </w:r>
      <w:r>
        <w:rPr>
          <w:rFonts w:ascii="Times New Roman" w:hAnsi="Times New Roman" w:cs="Times New Roman"/>
          <w:color w:val="000000" w:themeColor="text1"/>
          <w:sz w:val="24"/>
          <w:szCs w:val="24"/>
        </w:rPr>
        <w:t xml:space="preserve"> </w:t>
      </w:r>
      <w:bookmarkEnd w:id="13"/>
      <w:r>
        <w:rPr>
          <w:rFonts w:ascii="Times New Roman" w:hAnsi="Times New Roman" w:cs="Times New Roman"/>
          <w:color w:val="000000" w:themeColor="text1"/>
          <w:sz w:val="24"/>
          <w:szCs w:val="24"/>
        </w:rPr>
        <w:t>which reported higher FA in LGG</w:t>
      </w:r>
      <w:r w:rsidR="00296BCE">
        <w:rPr>
          <w:rFonts w:ascii="Times New Roman" w:hAnsi="Times New Roman" w:cs="Times New Roman"/>
          <w:color w:val="000000" w:themeColor="text1"/>
          <w:sz w:val="24"/>
          <w:szCs w:val="24"/>
        </w:rPr>
        <w:t xml:space="preserve"> </w:t>
      </w:r>
      <w:hyperlink r:id="rId34" w:anchor="fifteen" w:history="1">
        <w:r w:rsidR="00296BCE">
          <w:rPr>
            <w:rStyle w:val="Hyperlink"/>
            <w:rFonts w:ascii="Times New Roman" w:hAnsi="Times New Roman" w:cs="Times New Roman"/>
            <w:noProof/>
            <w:color w:val="000000" w:themeColor="text1"/>
            <w:sz w:val="24"/>
            <w:szCs w:val="24"/>
            <w:u w:val="none"/>
            <w:vertAlign w:val="superscript"/>
          </w:rPr>
          <w:t>[28</w:t>
        </w:r>
      </w:hyperlink>
      <w:r w:rsidR="00296BCE">
        <w:rPr>
          <w:rStyle w:val="Hyperlink"/>
          <w:rFonts w:ascii="Times New Roman" w:hAnsi="Times New Roman" w:cs="Times New Roman"/>
          <w:noProof/>
          <w:color w:val="000000" w:themeColor="text1"/>
          <w:sz w:val="24"/>
          <w:szCs w:val="24"/>
          <w:u w:val="none"/>
          <w:vertAlign w:val="superscript"/>
        </w:rPr>
        <w:t>]</w:t>
      </w:r>
      <w:r>
        <w:rPr>
          <w:rFonts w:ascii="Times New Roman" w:hAnsi="Times New Roman" w:cs="Times New Roman"/>
          <w:color w:val="000000" w:themeColor="text1"/>
          <w:sz w:val="24"/>
          <w:szCs w:val="24"/>
        </w:rPr>
        <w:t xml:space="preserve">. </w:t>
      </w:r>
      <w:r>
        <w:rPr>
          <w:rFonts w:asciiTheme="majorBidi" w:hAnsiTheme="majorBidi" w:cstheme="majorBidi"/>
          <w:sz w:val="24"/>
          <w:szCs w:val="24"/>
        </w:rPr>
        <w:t xml:space="preserve">The apparent discrepancy between our findings and this study may be due to the fact that in </w:t>
      </w:r>
      <w:r w:rsidR="00802172" w:rsidRPr="00771A6B">
        <w:rPr>
          <w:rFonts w:asciiTheme="majorBidi" w:hAnsiTheme="majorBidi" w:cstheme="majorBidi"/>
          <w:color w:val="222222"/>
          <w:sz w:val="24"/>
          <w:szCs w:val="24"/>
          <w:shd w:val="clear" w:color="auto" w:fill="FFFFFF"/>
        </w:rPr>
        <w:t>Shan, W</w:t>
      </w:r>
      <w:r w:rsidR="00F22C42">
        <w:rPr>
          <w:rFonts w:asciiTheme="majorBidi" w:hAnsiTheme="majorBidi" w:cstheme="majorBidi"/>
          <w:color w:val="222222"/>
          <w:sz w:val="24"/>
          <w:szCs w:val="24"/>
          <w:shd w:val="clear" w:color="auto" w:fill="FFFFFF"/>
        </w:rPr>
        <w:t>’</w:t>
      </w:r>
      <w:r w:rsidR="00802172">
        <w:rPr>
          <w:rFonts w:asciiTheme="majorBidi" w:hAnsiTheme="majorBidi" w:cstheme="majorBidi"/>
          <w:sz w:val="24"/>
          <w:szCs w:val="24"/>
        </w:rPr>
        <w:t xml:space="preserve">s </w:t>
      </w:r>
      <w:r>
        <w:rPr>
          <w:rFonts w:asciiTheme="majorBidi" w:hAnsiTheme="majorBidi" w:cstheme="majorBidi"/>
          <w:sz w:val="24"/>
          <w:szCs w:val="24"/>
        </w:rPr>
        <w:t>study all LGG (GI and GII) were compared with HGG (GIII and GIV) which included both enhancing and non-enhancing tumours</w:t>
      </w:r>
      <w:r w:rsidR="00296BCE">
        <w:rPr>
          <w:rFonts w:asciiTheme="majorBidi" w:hAnsiTheme="majorBidi" w:cstheme="majorBidi"/>
          <w:sz w:val="24"/>
          <w:szCs w:val="24"/>
        </w:rPr>
        <w:t xml:space="preserve"> </w:t>
      </w:r>
      <w:hyperlink r:id="rId35" w:anchor="fifteen" w:history="1">
        <w:r w:rsidR="00296BCE">
          <w:rPr>
            <w:rStyle w:val="Hyperlink"/>
            <w:rFonts w:ascii="Times New Roman" w:hAnsi="Times New Roman" w:cs="Times New Roman"/>
            <w:noProof/>
            <w:color w:val="000000" w:themeColor="text1"/>
            <w:sz w:val="24"/>
            <w:szCs w:val="24"/>
            <w:u w:val="none"/>
            <w:vertAlign w:val="superscript"/>
          </w:rPr>
          <w:t>[28</w:t>
        </w:r>
      </w:hyperlink>
      <w:r w:rsidR="00296BCE">
        <w:rPr>
          <w:rStyle w:val="Hyperlink"/>
          <w:rFonts w:ascii="Times New Roman" w:hAnsi="Times New Roman" w:cs="Times New Roman"/>
          <w:noProof/>
          <w:color w:val="000000" w:themeColor="text1"/>
          <w:sz w:val="24"/>
          <w:szCs w:val="24"/>
          <w:u w:val="none"/>
          <w:vertAlign w:val="superscript"/>
        </w:rPr>
        <w:t>]</w:t>
      </w:r>
      <w:r>
        <w:rPr>
          <w:rFonts w:asciiTheme="majorBidi" w:hAnsiTheme="majorBidi" w:cstheme="majorBidi"/>
          <w:sz w:val="24"/>
          <w:szCs w:val="24"/>
        </w:rPr>
        <w:t xml:space="preserve">, while in our study, only GII and GIII non-enhancing gliomas were included. </w:t>
      </w:r>
      <w:r>
        <w:rPr>
          <w:rFonts w:ascii="Times New Roman" w:hAnsi="Times New Roman" w:cs="Times New Roman"/>
          <w:color w:val="000000" w:themeColor="text1"/>
          <w:sz w:val="24"/>
          <w:szCs w:val="24"/>
        </w:rPr>
        <w:t xml:space="preserve">The higher FA values observed in GIII gliomas in our study may be due to an increase in the degree of directionality of water diffusion resulting from a decrease in extracellular volume </w:t>
      </w:r>
      <w:hyperlink r:id="rId36" w:anchor="fifteen" w:history="1">
        <w:r>
          <w:rPr>
            <w:rStyle w:val="Hyperlink"/>
            <w:rFonts w:ascii="Times New Roman" w:hAnsi="Times New Roman" w:cs="Times New Roman"/>
            <w:noProof/>
            <w:color w:val="000000" w:themeColor="text1"/>
            <w:sz w:val="24"/>
            <w:szCs w:val="24"/>
            <w:u w:val="none"/>
            <w:vertAlign w:val="superscript"/>
          </w:rPr>
          <w:t>[18</w:t>
        </w:r>
      </w:hyperlink>
      <w:r>
        <w:rPr>
          <w:rStyle w:val="Hyperlink"/>
          <w:rFonts w:ascii="Times New Roman" w:hAnsi="Times New Roman" w:cs="Times New Roman"/>
          <w:noProof/>
          <w:color w:val="000000" w:themeColor="text1"/>
          <w:sz w:val="24"/>
          <w:szCs w:val="24"/>
          <w:u w:val="none"/>
          <w:vertAlign w:val="superscript"/>
        </w:rPr>
        <w:t>]</w:t>
      </w:r>
      <w:r>
        <w:rPr>
          <w:rFonts w:asciiTheme="majorBidi" w:hAnsiTheme="majorBidi" w:cstheme="majorBidi"/>
          <w:sz w:val="24"/>
          <w:szCs w:val="24"/>
        </w:rPr>
        <w:t>, or that the tumour invasiveness (abnormality observed in T2 weighted images used for the VOI) included some of the normal brain tissue, which may have contributed to increased FA values.</w:t>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 The lack of significant differences in FA values in our study may be due to a purely non-enhancing cohort, whereas previous studies have either combined all LGG (G1+GII) and all HGG (GIII+GIV) tumours </w:t>
      </w:r>
      <w:hyperlink r:id="rId37" w:anchor="three"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&lt;EndNote&gt;&lt;Cite&gt;&lt;Author&gt;Liu&lt;/Author&gt;&lt;Year&gt;2011&lt;/Year&gt;&lt;RecNum&gt;140&lt;/RecNum&gt;&lt;DisplayText&gt;[3]&lt;/DisplayText&gt;&lt;record&gt;&lt;rec-number&gt;140&lt;/rec-number&gt;&lt;foreign-keys&gt;&lt;key app="EN" db-id="aerrxdws852pzwe22wqvd0z00exf00vpr9z2" timestamp="1569842205"&gt;140&lt;/key&gt;&lt;/foreign-keys&gt;&lt;ref-type name="Journal Article"&gt;17&lt;/ref-type&gt;&lt;contributors&gt;&lt;authors&gt;&lt;author&gt;Liu, X.&lt;/author&gt;&lt;author&gt;Tian, W.&lt;/author&gt;&lt;author&gt;Kolar, B.&lt;/author&gt;&lt;author&gt;Yeaney, G. A.&lt;/author&gt;&lt;author&gt;Qiu, X.&lt;/author&gt;&lt;author&gt;Johnson, M. D.&lt;/author&gt;&lt;author&gt;Ekholm, S.&lt;/author&gt;&lt;/authors&gt;&lt;/contributors&gt;&lt;auth-address&gt;Department of Imaging Sciences, University of Rochester Medical Center, Rochester, NY 14642-8638, USA. Xiang_Liu@URMC.Rochester.edu&lt;/auth-address&gt;&lt;titles&gt;&lt;title&gt;MR diffusion tensor and perfusion-weighted imaging in preoperative grading of supratentorial nonenhancing gliomas&lt;/title&gt;&lt;secondary-title&gt;Neuro Oncol&lt;/secondary-title&gt;&lt;/titles&gt;&lt;pages&gt;447-55&lt;/pages&gt;&lt;volume&gt;13&lt;/volume&gt;&lt;number&gt;4&lt;/number&gt;&lt;edition&gt;2011/02/08&lt;/edition&gt;&lt;keywords&gt;&lt;keyword&gt;Adult&lt;/keyword&gt;&lt;keyword&gt;Brain Neoplasms/*diagnosis/surgery&lt;/keyword&gt;&lt;keyword&gt;*Contrast Media&lt;/keyword&gt;&lt;keyword&gt;*Diffusion Magnetic Resonance Imaging&lt;/keyword&gt;&lt;keyword&gt;Female&lt;/keyword&gt;&lt;keyword&gt;Glioma/*diagnosis/surgery&lt;/keyword&gt;&lt;keyword&gt;Humans&lt;/keyword&gt;&lt;keyword&gt;Male&lt;/keyword&gt;&lt;keyword&gt;Perfusion Imaging&lt;/keyword&gt;&lt;keyword&gt;Preoperative Care&lt;/keyword&gt;&lt;keyword&gt;Prognosis&lt;/keyword&gt;&lt;keyword&gt;Retrospective Studies&lt;/keyword&gt;&lt;keyword&gt;Sensitivity and Specificity&lt;/keyword&gt;&lt;keyword&gt;Supratentorial Neoplasms/*diagnosis/surgery&lt;/keyword&gt;&lt;/keywords&gt;&lt;dates&gt;&lt;year&gt;2011&lt;/year&gt;&lt;pub-dates&gt;&lt;date&gt;Apr&lt;/date&gt;&lt;/pub-dates&gt;&lt;/dates&gt;&lt;pub-location&gt;United States&lt;/pub-location&gt;&lt;isbn&gt;1523-5866 (Electronic)&amp;#xD;1522-8517 (Linking)&lt;/isbn&gt;&lt;accession-num&gt;21297125&lt;/accession-num&gt;&lt;urls&gt;&lt;related-urls&gt;&lt;url&gt;https://www.ncbi.nlm.nih.gov/pubmed/21297125&lt;/url&gt;&lt;/related-urls&gt;&lt;/urls&gt;&lt;custom2&gt;PMC3064693&lt;/custom2&gt;&lt;electronic-resource-num&gt;10.1093/neuonc/noq197&lt;/electronic-resource-num&gt;&lt;access-date&gt;Apr&lt;/access-date&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[3]</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or included enhancing and non-enhancing gliomas </w:t>
      </w:r>
      <w:hyperlink r:id="rId38" w:anchor="nine"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&lt;EndNote&gt;&lt;Cite&gt;&lt;Author&gt;Inoue&lt;/Author&gt;&lt;Year&gt;2005&lt;/Year&gt;&lt;RecNum&gt;65&lt;/RecNum&gt;&lt;DisplayText&gt;[9]&lt;/DisplayText&gt;&lt;record&gt;&lt;rec-number&gt;65&lt;/rec-number&gt;&lt;foreign-keys&gt;&lt;key app="EN" db-id="aerrxdws852pzwe22wqvd0z00exf00vpr9z2" timestamp="1569842173"&gt;65&lt;/key&gt;&lt;/foreign-keys&gt;&lt;ref-type name="Journal Article"&gt;17&lt;/ref-type&gt;&lt;contributors&gt;&lt;authors&gt;&lt;author&gt;Inoue, T.&lt;/author&gt;&lt;author&gt;Ogasawara, K.&lt;/author&gt;&lt;author&gt;Beppu, T.&lt;/author&gt;&lt;author&gt;Ogawa, A.&lt;/author&gt;&lt;author&gt;Kabasawa, H.&lt;/author&gt;&lt;/authors&gt;&lt;/contributors&gt;&lt;auth-address&gt;Department of Neurosurgery, Iwate Medical University School of Medicine, 19-1 Uchimaru, Morioka, Iwate 020-8505, Japan. tainoue@iwate-med.ac.jp&lt;/auth-address&gt;&lt;titles&gt;&lt;title&gt;Diffusion tensor imaging for preoperative evaluation of tumor grade in gliomas&lt;/title&gt;&lt;secondary-title&gt;Clin Neurol Neurosurg&lt;/secondary-title&gt;&lt;/titles&gt;&lt;pages&gt;174-80&lt;/pages&gt;&lt;volume&gt;107&lt;/volume&gt;&lt;number&gt;3&lt;/number&gt;&lt;edition&gt;2005/04/13&lt;/edition&gt;&lt;keywords&gt;&lt;keyword&gt;Adolescent&lt;/keyword&gt;&lt;keyword&gt;Adult&lt;/keyword&gt;&lt;keyword&gt;Aged&lt;/keyword&gt;&lt;keyword&gt;Anisotropy&lt;/keyword&gt;&lt;keyword&gt;Biological Transport/physiology&lt;/keyword&gt;&lt;keyword&gt;Body Water/metabolism&lt;/keyword&gt;&lt;keyword&gt;Brain Neoplasms/*metabolism/*pathology/surgery&lt;/keyword&gt;&lt;keyword&gt;Child&lt;/keyword&gt;&lt;keyword&gt;Child, Preschool&lt;/keyword&gt;&lt;keyword&gt;*Diffusion Magnetic Resonance Imaging&lt;/keyword&gt;&lt;keyword&gt;Female&lt;/keyword&gt;&lt;keyword&gt;Glioma/*metabolism/*pathology/surgery&lt;/keyword&gt;&lt;keyword&gt;Humans&lt;/keyword&gt;&lt;keyword&gt;Image Processing, Computer-Assisted&lt;/keyword&gt;&lt;keyword&gt;Male&lt;/keyword&gt;&lt;keyword&gt;Middle Aged&lt;/keyword&gt;&lt;keyword&gt;Preoperative Care&lt;/keyword&gt;&lt;/keywords&gt;&lt;dates&gt;&lt;year&gt;2005&lt;/year&gt;&lt;pub-dates&gt;&lt;date&gt;Apr&lt;/date&gt;&lt;/pub-dates&gt;&lt;/dates&gt;&lt;publisher&gt;Elsevier&lt;/publisher&gt;&lt;isbn&gt;0303-8467 (Print)&amp;#xD;0303-8467 (Linking)&lt;/isbn&gt;&lt;accession-num&gt;15823671&lt;/accession-num&gt;&lt;urls&gt;&lt;related-urls&gt;&lt;url&gt;https://www.ncbi.nlm.nih.gov/pubmed/15823671&lt;/url&gt;&lt;/related-urls&gt;&lt;/urls&gt;&lt;electronic-resource-num&gt;10.1016/j.clineuro.2004.06.011&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[12]</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w:t>
      </w:r>
    </w:p>
    <w:p w14:paraId="6986333D" w14:textId="52923EB5"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MD, has been shown to be sensitive</w:t>
      </w:r>
      <w:r>
        <w:rPr>
          <w:rFonts w:ascii="Times New Roman" w:hAnsi="Times New Roman" w:cs="Times New Roman"/>
          <w:color w:val="000000" w:themeColor="text1"/>
          <w:sz w:val="24"/>
          <w:szCs w:val="24"/>
          <w:shd w:val="clear" w:color="auto" w:fill="FFFFFF"/>
        </w:rPr>
        <w:t xml:space="preserve"> to cellularity, oedema, and necrosis</w:t>
      </w:r>
      <w:r>
        <w:rPr>
          <w:rFonts w:ascii="Times New Roman" w:hAnsi="Times New Roman" w:cs="Times New Roman"/>
          <w:color w:val="000000" w:themeColor="text1"/>
          <w:sz w:val="24"/>
          <w:szCs w:val="24"/>
        </w:rPr>
        <w:t xml:space="preserve"> </w:t>
      </w:r>
      <w:hyperlink r:id="rId39" w:anchor="tentlyfour" w:history="1">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PEVuZE5vdGU+PENpdGU+PEF1dGhvcj5TZXJ2ZXI8L0F1dGhvcj48WWVhcj4yMDE0PC9ZZWFyPjxS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==
</w:fldData>
          </w:fldChar>
        </w:r>
        <w:r>
          <w:rPr>
            <w:rStyle w:val="Hyperlink"/>
            <w:rFonts w:ascii="Times New Roman" w:hAnsi="Times New Roman" w:cs="Times New Roman"/>
            <w:color w:val="000000" w:themeColor="text1"/>
            <w:sz w:val="24"/>
            <w:szCs w:val="24"/>
            <w:u w:val="none"/>
            <w:vertAlign w:val="superscript"/>
          </w:rPr>
          <w:instrText xml:space="preserve"> ADDIN EN.CITE </w:instrText>
        </w:r>
        <w:r>
          <w:rPr>
            <w:rStyle w:val="Hyperlink"/>
            <w:rFonts w:ascii="Times New Roman" w:hAnsi="Times New Roman" w:cs="Times New Roman"/>
            <w:color w:val="000000" w:themeColor="text1"/>
            <w:sz w:val="24"/>
            <w:szCs w:val="24"/>
            <w:u w:val="none"/>
            <w:vertAlign w:val="superscript"/>
          </w:rPr>
          <w:fldChar w:fldCharType="begin">
            <w:fldData xml:space="preserve">PEVuZE5vdGU+PENpdGU+PEF1dGhvcj5TZXJ2ZXI8L0F1dGhvcj48WWVhcj4yMDE0PC9ZZWFyPjxS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==
</w:fldData>
          </w:fldChar>
        </w:r>
        <w:r>
          <w:rPr>
            <w:rStyle w:val="Hyperlink"/>
            <w:rFonts w:ascii="Times New Roman" w:hAnsi="Times New Roman" w:cs="Times New Roman"/>
            <w:color w:val="000000" w:themeColor="text1"/>
            <w:sz w:val="24"/>
            <w:szCs w:val="24"/>
            <w:u w:val="none"/>
            <w:vertAlign w:val="superscript"/>
          </w:rPr>
          <w:instrText xml:space="preserve"> ADDIN EN.CITE.DATA </w:instrText>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end"/>
        </w:r>
        <w:r>
          <w:rPr>
            <w:rStyle w:val="Hyperlink"/>
            <w:rFonts w:ascii="Times New Roman" w:hAnsi="Times New Roman" w:cs="Times New Roman"/>
            <w:color w:val="000000" w:themeColor="text1"/>
            <w:sz w:val="24"/>
            <w:szCs w:val="24"/>
            <w:u w:val="none"/>
            <w:vertAlign w:val="superscript"/>
          </w:rPr>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[27]</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Although one study reported significant differences in MD values between LGG and HGG </w:t>
      </w:r>
      <w:hyperlink r:id="rId40" w:anchor="six"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&lt;EndNote&gt;&lt;Cite&gt;&lt;Author&gt;Fan&lt;/Author&gt;&lt;Year&gt;2006&lt;/Year&gt;&lt;RecNum&gt;114&lt;/RecNum&gt;&lt;DisplayText&gt;[6]&lt;/DisplayText&gt;&lt;record&gt;&lt;rec-number&gt;114&lt;/rec-number&gt;&lt;foreign-keys&gt;&lt;key app="EN" db-id="aerrxdws852pzwe22wqvd0z00exf00vpr9z2" timestamp="1569842205"&gt;114&lt;/key&gt;&lt;/foreign-keys&gt;&lt;ref-type name="Journal Article"&gt;17&lt;/ref-type&gt;&lt;contributors&gt;&lt;authors&gt;&lt;author&gt;Fan, G. G.&lt;/author&gt;&lt;author&gt;Deng, Q. L.&lt;/author&gt;&lt;author&gt;Wu, Z. H.&lt;/author&gt;&lt;author&gt;Guo, Q. Y.&lt;/author&gt;&lt;/authors&gt;&lt;/contributors&gt;&lt;auth-address&gt;Department of Radiology, Second Hospital of China Medical University, No.36 Sanhao St., Heping Dist., Shenyang, Liaoning,110004, People&amp;apos;s Republic of China.&lt;/auth-address&gt;&lt;titles&gt;&lt;title&gt;Usefulness of diffusion/perfusion-weighted MRI in patients with non-enhancing supratentorial brain gliomas: a valuable tool to predict tumour grading?&lt;/title&gt;&lt;secondary-title&gt;Br J Radiol&lt;/secondary-title&gt;&lt;/titles&gt;&lt;pages&gt;652-8&lt;/pages&gt;&lt;volume&gt;79&lt;/volume&gt;&lt;number&gt;944&lt;/number&gt;&lt;edition&gt;2006/04/28&lt;/edition&gt;&lt;keywords&gt;&lt;keyword&gt;Adult&lt;/keyword&gt;&lt;keyword&gt;Aged&lt;/keyword&gt;&lt;keyword&gt;Blood Volume&lt;/keyword&gt;&lt;keyword&gt;Brain/blood supply&lt;/keyword&gt;&lt;keyword&gt;Diffusion Magnetic Resonance Imaging/*standards&lt;/keyword&gt;&lt;keyword&gt;Female&lt;/keyword&gt;&lt;keyword&gt;Glioma/blood supply/*pathology&lt;/keyword&gt;&lt;keyword&gt;Humans&lt;/keyword&gt;&lt;keyword&gt;Magnetic Resonance Angiography/*standards&lt;/keyword&gt;&lt;keyword&gt;Male&lt;/keyword&gt;&lt;keyword&gt;Middle Aged&lt;/keyword&gt;&lt;keyword&gt;Sensitivity and Specificity&lt;/keyword&gt;&lt;keyword&gt;Supratentorial Neoplasms/blood supply/*pathology&lt;/keyword&gt;&lt;/keywords&gt;&lt;dates&gt;&lt;year&gt;2006&lt;/year&gt;&lt;pub-dates&gt;&lt;date&gt;Aug&lt;/date&gt;&lt;/pub-dates&gt;&lt;/dates&gt;&lt;publisher&gt;British Institute of Radiology&lt;/publisher&gt;&lt;isbn&gt;1748-880X (Electronic)&amp;#xD;0007-1285 (Linking)&lt;/isbn&gt;&lt;accession-num&gt;16641420&lt;/accession-num&gt;&lt;urls&gt;&lt;related-urls&gt;&lt;url&gt;https://www.ncbi.nlm.nih.gov/pubmed/16641420&lt;/url&gt;&lt;/related-urls&gt;&lt;/urls&gt;&lt;electronic-resource-num&gt;10.1259/bjr/25349497&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[9]</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another study reported no significant difference </w:t>
      </w:r>
      <w:hyperlink r:id="rId41" w:anchor="three"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&lt;EndNote&gt;&lt;Cite&gt;&lt;Author&gt;Liu&lt;/Author&gt;&lt;Year&gt;2011&lt;/Year&gt;&lt;RecNum&gt;140&lt;/RecNum&gt;&lt;DisplayText&gt;[3]&lt;/DisplayText&gt;&lt;record&gt;&lt;rec-number&gt;140&lt;/rec-number&gt;&lt;foreign-keys&gt;&lt;key app="EN" db-id="aerrxdws852pzwe22wqvd0z00exf00vpr9z2" timestamp="1569842205"&gt;140&lt;/key&gt;&lt;/foreign-keys&gt;&lt;ref-type name="Journal Article"&gt;17&lt;/ref-type&gt;&lt;contributors&gt;&lt;authors&gt;&lt;author&gt;Liu, X.&lt;/author&gt;&lt;author&gt;Tian, W.&lt;/author&gt;&lt;author&gt;Kolar, B.&lt;/author&gt;&lt;author&gt;Yeaney, G. A.&lt;/author&gt;&lt;author&gt;Qiu, X.&lt;/author&gt;&lt;author&gt;Johnson, M. D.&lt;/author&gt;&lt;author&gt;Ekholm, S.&lt;/author&gt;&lt;/authors&gt;&lt;/contributors&gt;&lt;auth-address&gt;Department of Imaging Sciences, University of Rochester Medical Center, Rochester, NY 14642-8638, USA. Xiang_Liu@URMC.Rochester.edu&lt;/auth-address&gt;&lt;titles&gt;&lt;title&gt;MR diffusion tensor and perfusion-weighted imaging in preoperative grading of supratentorial nonenhancing gliomas&lt;/title&gt;&lt;secondary-title&gt;Neuro Oncol&lt;/secondary-title&gt;&lt;/titles&gt;&lt;pages&gt;447-55&lt;/pages&gt;&lt;volume&gt;13&lt;/volume&gt;&lt;number&gt;4&lt;/number&gt;&lt;edition&gt;2011/02/08&lt;/edition&gt;&lt;keywords&gt;&lt;keyword&gt;Adult&lt;/keyword&gt;&lt;keyword&gt;Brain Neoplasms/*diagnosis/surgery&lt;/keyword&gt;&lt;keyword&gt;*Contrast Media&lt;/keyword&gt;&lt;keyword&gt;*Diffusion Magnetic Resonance Imaging&lt;/keyword&gt;&lt;keyword&gt;Female&lt;/keyword&gt;&lt;keyword&gt;Glioma/*diagnosis/surgery&lt;/keyword&gt;&lt;keyword&gt;Humans&lt;/keyword&gt;&lt;keyword&gt;Male&lt;/keyword&gt;&lt;keyword&gt;Perfusion Imaging&lt;/keyword&gt;&lt;keyword&gt;Preoperative Care&lt;/keyword&gt;&lt;keyword&gt;Prognosis&lt;/keyword&gt;&lt;keyword&gt;Retrospective Studies&lt;/keyword&gt;&lt;keyword&gt;Sensitivity and Specificity&lt;/keyword&gt;&lt;keyword&gt;Supratentorial Neoplasms/*diagnosis/surgery&lt;/keyword&gt;&lt;/keywords&gt;&lt;dates&gt;&lt;year&gt;2011&lt;/year&gt;&lt;pub-dates&gt;&lt;date&gt;Apr&lt;/date&gt;&lt;/pub-dates&gt;&lt;/dates&gt;&lt;pub-location&gt;United States&lt;/pub-location&gt;&lt;isbn&gt;1523-5866 (Electronic)&amp;#xD;1522-8517 (Linking)&lt;/isbn&gt;&lt;accession-num&gt;21297125&lt;/accession-num&gt;&lt;urls&gt;&lt;related-urls&gt;&lt;url&gt;https://www.ncbi.nlm.nih.gov/pubmed/21297125&lt;/url&gt;&lt;/related-urls&gt;&lt;/urls&gt;&lt;custom2&gt;PMC3064693&lt;/custom2&gt;&lt;electronic-resource-num&gt;10.1093/neuonc/noq197&lt;/electronic-resource-num&gt;&lt;access-date&gt;Apr&lt;/access-date&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[3]</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noProof/>
          <w:color w:val="000000" w:themeColor="text1"/>
          <w:sz w:val="24"/>
          <w:szCs w:val="24"/>
        </w:rPr>
        <w:t xml:space="preserve">. Similar to this finding, </w:t>
      </w:r>
      <w:r>
        <w:rPr>
          <w:rFonts w:ascii="Times New Roman" w:eastAsia="TimesNewRomanPSMT" w:hAnsi="Times New Roman" w:cs="Times New Roman"/>
          <w:color w:val="000000" w:themeColor="text1"/>
          <w:sz w:val="24"/>
          <w:szCs w:val="24"/>
        </w:rPr>
        <w:t xml:space="preserve">we observed a lower but non-significant </w:t>
      </w:r>
      <w:proofErr w:type="spellStart"/>
      <w:r>
        <w:rPr>
          <w:rFonts w:ascii="Times New Roman" w:eastAsia="TimesNewRomanPSMT" w:hAnsi="Times New Roman" w:cs="Times New Roman"/>
          <w:color w:val="000000" w:themeColor="text1"/>
          <w:sz w:val="24"/>
          <w:szCs w:val="24"/>
        </w:rPr>
        <w:t>MD</w:t>
      </w:r>
      <w:r>
        <w:rPr>
          <w:rFonts w:ascii="Times New Roman" w:eastAsia="TimesNewRomanPSMT" w:hAnsi="Times New Roman" w:cs="Times New Roman"/>
          <w:color w:val="000000" w:themeColor="text1"/>
          <w:sz w:val="24"/>
          <w:szCs w:val="24"/>
          <w:vertAlign w:val="subscript"/>
        </w:rPr>
        <w:t>min</w:t>
      </w:r>
      <w:proofErr w:type="spellEnd"/>
      <w:r>
        <w:rPr>
          <w:rFonts w:ascii="Times New Roman" w:eastAsia="TimesNewRomanPSMT" w:hAnsi="Times New Roman" w:cs="Times New Roman"/>
          <w:color w:val="000000" w:themeColor="text1"/>
          <w:sz w:val="24"/>
          <w:szCs w:val="24"/>
        </w:rPr>
        <w:t xml:space="preserve"> </w:t>
      </w:r>
      <w:r>
        <w:rPr>
          <w:rFonts w:ascii="Times New Roman" w:hAnsi="Times New Roman" w:cs="Times New Roman"/>
          <w:color w:val="000000" w:themeColor="text1"/>
          <w:sz w:val="24"/>
          <w:szCs w:val="24"/>
        </w:rPr>
        <w:t>value in GIII, probably reflecting the higher tumour cellularity in GIII gliomas.</w:t>
      </w:r>
    </w:p>
    <w:p w14:paraId="5C68A73D" w14:textId="5B6BAE87" w:rsidR="00771A6B" w:rsidRDefault="00771A6B" w:rsidP="00771A6B">
      <w:pPr>
        <w:spacing w:line="360" w:lineRule="auto"/>
        <w:jc w:val="both"/>
        <w:rPr>
          <w:rFonts w:asciiTheme="majorBidi" w:hAnsiTheme="majorBidi" w:cstheme="majorBidi"/>
          <w:color w:val="FF0000"/>
          <w:sz w:val="24"/>
          <w:szCs w:val="24"/>
        </w:rPr>
      </w:pPr>
      <w:r>
        <w:rPr>
          <w:rFonts w:ascii="Times New Roman" w:hAnsi="Times New Roman" w:cs="Times New Roman"/>
          <w:color w:val="000000" w:themeColor="text1"/>
          <w:sz w:val="24"/>
          <w:szCs w:val="24"/>
          <w:shd w:val="clear" w:color="auto" w:fill="FFFFFF"/>
        </w:rPr>
        <w:t xml:space="preserve">The </w:t>
      </w:r>
      <w:proofErr w:type="spellStart"/>
      <w:r>
        <w:rPr>
          <w:rFonts w:ascii="Times New Roman" w:hAnsi="Times New Roman" w:cs="Times New Roman"/>
          <w:color w:val="000000" w:themeColor="text1"/>
          <w:sz w:val="24"/>
          <w:szCs w:val="24"/>
          <w:shd w:val="clear" w:color="auto" w:fill="FFFFFF"/>
        </w:rPr>
        <w:t>rCBV</w:t>
      </w:r>
      <w:proofErr w:type="spellEnd"/>
      <w:r>
        <w:rPr>
          <w:rFonts w:ascii="Times New Roman" w:hAnsi="Times New Roman" w:cs="Times New Roman"/>
          <w:color w:val="000000" w:themeColor="text1"/>
          <w:sz w:val="24"/>
          <w:szCs w:val="24"/>
          <w:shd w:val="clear" w:color="auto" w:fill="FFFFFF"/>
        </w:rPr>
        <w:t xml:space="preserve"> value serves as an important DSC parameter reflecting tumour haemodynamic properties and </w:t>
      </w:r>
      <w:r>
        <w:rPr>
          <w:rFonts w:ascii="Times New Roman" w:hAnsi="Times New Roman" w:cs="Times New Roman"/>
          <w:color w:val="000000" w:themeColor="text1"/>
          <w:sz w:val="24"/>
          <w:szCs w:val="24"/>
        </w:rPr>
        <w:t xml:space="preserve">has been used for the assessment of tumour vascularity </w:t>
      </w:r>
      <w:hyperlink r:id="rId42" w:anchor="sixteen"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&lt;EndNote&gt;&lt;Cite&gt;&lt;Author&gt;Maia&lt;/Author&gt;&lt;Year&gt;2005&lt;/Year&gt;&lt;RecNum&gt;21&lt;/RecNum&gt;&lt;DisplayText&gt;[16]&lt;/DisplayText&gt;&lt;record&gt;&lt;rec-number&gt;21&lt;/rec-number&gt;&lt;foreign-keys&gt;&lt;key app="EN" db-id="aerrxdws852pzwe22wqvd0z00exf00vpr9z2" timestamp="1569841904"&gt;21&lt;/key&gt;&lt;/foreign-keys&gt;&lt;ref-type name="Journal Article"&gt;17&lt;/ref-type&gt;&lt;contributors&gt;&lt;authors&gt;&lt;author&gt;Maia, A. C., Jr.&lt;/author&gt;&lt;author&gt;Malheiros, S. M.&lt;/author&gt;&lt;author&gt;da Rocha, A. J.&lt;/author&gt;&lt;author&gt;da Silva, C. J.&lt;/author&gt;&lt;author&gt;Gabbai, A. A.&lt;/author&gt;&lt;author&gt;Ferraz, F. A.&lt;/author&gt;&lt;author&gt;Stavale, J. N.&lt;/author&gt;&lt;/authors&gt;&lt;/contributors&gt;&lt;auth-address&gt;Centro de Medicina Diagnostica Fleury and the Department of Neurology, Universidade Federal de Sao Paulo, Brazil.&lt;/auth-address&gt;&lt;titles&gt;&lt;title&gt;MR cerebral blood volume maps correlated with vascular endothelial growth factor expression and tumor grade in nonenhancing gliomas&lt;/title&gt;&lt;secondary-title&gt;AJNR Am J Neuroradiol&lt;/secondary-title&gt;&lt;/titles&gt;&lt;periodical&gt;&lt;full-title&gt;AJNR Am J Neuroradiol&lt;/full-title&gt;&lt;/periodical&gt;&lt;pages&gt;777-83&lt;/pages&gt;&lt;volume&gt;26&lt;/volume&gt;&lt;number&gt;4&lt;/number&gt;&lt;edition&gt;2005/04/09&lt;/edition&gt;&lt;keywords&gt;&lt;keyword&gt;Adult&lt;/keyword&gt;&lt;keyword&gt;*Blood Volume&lt;/keyword&gt;&lt;keyword&gt;Female&lt;/keyword&gt;&lt;keyword&gt;Glioma/*metabolism/pathology/*physiopathology&lt;/keyword&gt;&lt;keyword&gt;Humans&lt;/keyword&gt;&lt;keyword&gt;*Magnetic Resonance Imaging&lt;/keyword&gt;&lt;keyword&gt;Male&lt;/keyword&gt;&lt;keyword&gt;Middle Aged&lt;/keyword&gt;&lt;keyword&gt;Supratentorial Neoplasms/*metabolism/pathology/*physiopathology&lt;/keyword&gt;&lt;keyword&gt;Vascular Endothelial Growth Factor A/*biosynthesis&lt;/keyword&gt;&lt;/keywords&gt;&lt;dates&gt;&lt;year&gt;2005&lt;/year&gt;&lt;pub-dates&gt;&lt;date&gt;Apr&lt;/date&gt;&lt;/pub-dates&gt;&lt;/dates&gt;&lt;pub-location&gt;United States&lt;/pub-location&gt;&lt;isbn&gt;0195-6108 (Print)&amp;#xD;0195-6108 (Linking)&lt;/isbn&gt;&lt;accession-num&gt;15814920&lt;/accession-num&gt;&lt;urls&gt;&lt;related-urls&gt;&lt;url&gt;https://www.ncbi.nlm.nih.gov/pubmed/15814920&lt;/url&gt;&lt;/related-urls&gt;&lt;/urls&gt;&lt;electronic-resource-num&gt;26/4/777 [pii]&lt;/electronic-resource-num&gt;&lt;access-date&gt;Apr&lt;/access-date&gt;&lt;/record&gt;&lt;/Cite&gt;&lt;/EndNote&gt;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[19]</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Previous studies reported that the </w:t>
      </w:r>
      <w:proofErr w:type="spellStart"/>
      <w:r>
        <w:rPr>
          <w:rFonts w:ascii="Times New Roman" w:hAnsi="Times New Roman" w:cs="Times New Roman"/>
          <w:color w:val="000000" w:themeColor="text1"/>
          <w:sz w:val="24"/>
          <w:szCs w:val="24"/>
        </w:rPr>
        <w:t>rCBV</w:t>
      </w:r>
      <w:r>
        <w:rPr>
          <w:rFonts w:ascii="Times New Roman" w:hAnsi="Times New Roman" w:cs="Times New Roman"/>
          <w:color w:val="000000" w:themeColor="text1"/>
          <w:sz w:val="24"/>
          <w:szCs w:val="24"/>
          <w:vertAlign w:val="subscript"/>
        </w:rPr>
        <w:t>max</w:t>
      </w:r>
      <w:proofErr w:type="spellEnd"/>
      <w:r>
        <w:rPr>
          <w:rFonts w:ascii="Times New Roman" w:hAnsi="Times New Roman" w:cs="Times New Roman"/>
          <w:color w:val="000000" w:themeColor="text1"/>
          <w:sz w:val="24"/>
          <w:szCs w:val="24"/>
        </w:rPr>
        <w:t xml:space="preserve"> of HGG was significantly higher than LGG </w:t>
      </w:r>
      <w:r>
        <w:rPr>
          <w:rFonts w:ascii="Times New Roman" w:hAnsi="Times New Roman" w:cs="Times New Roman"/>
          <w:color w:val="000000" w:themeColor="text1"/>
          <w:sz w:val="24"/>
          <w:szCs w:val="24"/>
        </w:rPr>
        <w:fldChar w:fldCharType="begin">
          <w:fldData xml:space="preserve">PEVuZE5vdGU+PENpdGU+PEF1dGhvcj5MYXc8L0F1dGhvcj48WWVhcj4yMDAzPC9ZZWFyPjxSZWNO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</w:fldData>
        </w:fldChar>
      </w:r>
      <w:r>
        <w:rPr>
          <w:rFonts w:ascii="Times New Roman" w:hAnsi="Times New Roman" w:cs="Times New Roman"/>
          <w:color w:val="000000" w:themeColor="text1"/>
          <w:sz w:val="24"/>
          <w:szCs w:val="24"/>
        </w:rPr>
        <w:instrText xml:space="preserve"> ADDIN EN.CITE </w:instrText>
      </w:r>
      <w:r>
        <w:rPr>
          <w:rFonts w:ascii="Times New Roman" w:hAnsi="Times New Roman" w:cs="Times New Roman"/>
          <w:color w:val="000000" w:themeColor="text1"/>
          <w:sz w:val="24"/>
          <w:szCs w:val="24"/>
        </w:rPr>
        <w:fldChar w:fldCharType="begin">
          <w:fldData xml:space="preserve">PEVuZE5vdGU+PENpdGU+PEF1dGhvcj5MYXc8L0F1dGhvcj48WWVhcj4yMDAzPC9ZZWFyPjxSZWNO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</w:fldData>
        </w:fldChar>
      </w:r>
      <w:r>
        <w:rPr>
          <w:rFonts w:ascii="Times New Roman" w:hAnsi="Times New Roman" w:cs="Times New Roman"/>
          <w:color w:val="000000" w:themeColor="text1"/>
          <w:sz w:val="24"/>
          <w:szCs w:val="24"/>
        </w:rPr>
        <w:instrText xml:space="preserve"> ADDIN EN.CITE.DATA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hyperlink r:id="rId43" w:anchor="fifteen" w:history="1">
        <w:r>
          <w:rPr>
            <w:rStyle w:val="Hyperlink"/>
            <w:rFonts w:ascii="Times New Roman" w:hAnsi="Times New Roman" w:cs="Times New Roman"/>
            <w:noProof/>
            <w:color w:val="000000" w:themeColor="text1"/>
            <w:sz w:val="24"/>
            <w:szCs w:val="24"/>
            <w:u w:val="none"/>
            <w:vertAlign w:val="superscript"/>
          </w:rPr>
          <w:t>[18</w:t>
        </w:r>
      </w:hyperlink>
      <w:r>
        <w:rPr>
          <w:rFonts w:ascii="Times New Roman" w:hAnsi="Times New Roman" w:cs="Times New Roman"/>
          <w:noProof/>
          <w:color w:val="000000" w:themeColor="text1"/>
          <w:sz w:val="24"/>
          <w:szCs w:val="24"/>
          <w:vertAlign w:val="superscript"/>
        </w:rPr>
        <w:t xml:space="preserve">, </w:t>
      </w:r>
      <w:hyperlink r:id="rId44" w:anchor="twentyfive" w:history="1">
        <w:r>
          <w:rPr>
            <w:rStyle w:val="Hyperlink"/>
            <w:rFonts w:ascii="Times New Roman" w:hAnsi="Times New Roman" w:cs="Times New Roman"/>
            <w:noProof/>
            <w:color w:val="000000" w:themeColor="text1"/>
            <w:sz w:val="24"/>
            <w:szCs w:val="24"/>
            <w:u w:val="none"/>
            <w:vertAlign w:val="superscript"/>
          </w:rPr>
          <w:t>2</w:t>
        </w:r>
        <w:r w:rsidR="00346A0A">
          <w:rPr>
            <w:rStyle w:val="Hyperlink"/>
            <w:rFonts w:ascii="Times New Roman" w:hAnsi="Times New Roman" w:cs="Times New Roman"/>
            <w:noProof/>
            <w:color w:val="000000" w:themeColor="text1"/>
            <w:sz w:val="24"/>
            <w:szCs w:val="24"/>
            <w:u w:val="none"/>
            <w:vertAlign w:val="superscript"/>
          </w:rPr>
          <w:t>9</w:t>
        </w:r>
        <w:r>
          <w:rPr>
            <w:rStyle w:val="Hyperlink"/>
            <w:rFonts w:ascii="Times New Roman" w:hAnsi="Times New Roman" w:cs="Times New Roman"/>
            <w:noProof/>
            <w:color w:val="000000" w:themeColor="text1"/>
            <w:sz w:val="24"/>
            <w:szCs w:val="24"/>
            <w:u w:val="none"/>
            <w:vertAlign w:val="superscript"/>
          </w:rPr>
          <w:t>]</w:t>
        </w:r>
      </w:hyperlink>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However, another study found no significant difference in </w:t>
      </w:r>
      <w:proofErr w:type="spellStart"/>
      <w:r>
        <w:rPr>
          <w:rFonts w:ascii="Times New Roman" w:hAnsi="Times New Roman" w:cs="Times New Roman"/>
          <w:color w:val="000000" w:themeColor="text1"/>
          <w:sz w:val="24"/>
          <w:szCs w:val="24"/>
        </w:rPr>
        <w:t>rCBV</w:t>
      </w:r>
      <w:proofErr w:type="spellEnd"/>
      <w:r>
        <w:rPr>
          <w:rFonts w:ascii="Times New Roman" w:hAnsi="Times New Roman" w:cs="Times New Roman"/>
          <w:color w:val="000000" w:themeColor="text1"/>
          <w:sz w:val="24"/>
          <w:szCs w:val="24"/>
        </w:rPr>
        <w:t xml:space="preserve"> between LGG and HGG </w:t>
      </w:r>
      <w:hyperlink r:id="rId45" w:anchor="six"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&lt;EndNote&gt;&lt;Cite&gt;&lt;Author&gt;Fan&lt;/Author&gt;&lt;Year&gt;2006&lt;/Year&gt;&lt;RecNum&gt;436&lt;/RecNum&gt;&lt;DisplayText&gt;[6]&lt;/DisplayText&gt;&lt;record&gt;&lt;rec-number&gt;436&lt;/rec-number&gt;&lt;foreign-keys&gt;&lt;key app="EN" db-id="aerrxdws852pzwe22wqvd0z00exf00vpr9z2" timestamp="1574849943"&gt;436&lt;/key&gt;&lt;/foreign-keys&gt;&lt;ref-type name="Journal Article"&gt;17&lt;/ref-type&gt;&lt;contributors&gt;&lt;authors&gt;&lt;author&gt;Fan, G. G.&lt;/author&gt;&lt;author&gt;Deng, Q. L.&lt;/author&gt;&lt;author&gt;Wu, Z. H.&lt;/author&gt;&lt;author&gt;Guo, Q. Y.&lt;/author&gt;&lt;/authors&gt;&lt;/contributors&gt;&lt;auth-address&gt;Department of Radiology, Second Hospital of China Medical University, No.36 Sanhao St., Heping Dist., Shenyang, Liaoning,110004, People&amp;apos;s Republic of China.&lt;/auth-address&gt;&lt;titles&gt;&lt;title&gt;Usefulness of diffusion/perfusion-weighted MRI in patients with non-enhancing supratentorial brain gliomas: a valuable tool to predict tumour grading?&lt;/title&gt;&lt;secondary-title&gt;Br J Radiol&lt;/secondary-title&gt;&lt;/titles&gt;&lt;pages&gt;652-8&lt;/pages&gt;&lt;volume&gt;79&lt;/volume&gt;&lt;number&gt;944&lt;/number&gt;&lt;edition&gt;2006/04/28&lt;/edition&gt;&lt;keywords&gt;&lt;keyword&gt;Adult&lt;/keyword&gt;&lt;keyword&gt;Aged&lt;/keyword&gt;&lt;keyword&gt;Blood Volume&lt;/keyword&gt;&lt;keyword&gt;Brain/blood supply&lt;/keyword&gt;&lt;keyword&gt;Diffusion Magnetic Resonance Imaging/*standards&lt;/keyword&gt;&lt;keyword&gt;Female&lt;/keyword&gt;&lt;keyword&gt;Glioma/blood supply/*pathology&lt;/keyword&gt;&lt;keyword&gt;Humans&lt;/keyword&gt;&lt;keyword&gt;Magnetic Resonance Angiography/*standards&lt;/keyword&gt;&lt;keyword&gt;Male&lt;/keyword&gt;&lt;keyword&gt;Middle Aged&lt;/keyword&gt;&lt;keyword&gt;Sensitivity and Specificity&lt;/keyword&gt;&lt;keyword&gt;Supratentorial Neoplasms/blood supply/*pathology&lt;/keyword&gt;&lt;/keywords&gt;&lt;dates&gt;&lt;year&gt;2006&lt;/year&gt;&lt;pub-dates&gt;&lt;date&gt;Aug&lt;/date&gt;&lt;/pub-dates&gt;&lt;/dates&gt;&lt;isbn&gt;1748-880X (Electronic)&amp;#xD;0007-1285 (Linking)&lt;/isbn&gt;&lt;accession-num&gt;16641420&lt;/accession-num&gt;&lt;urls&gt;&lt;related-urls&gt;&lt;url&gt;https://www.ncbi.nlm.nih.gov/pubmed/16641420&lt;/url&gt;&lt;/related-urls&gt;&lt;/urls&gt;&lt;electronic-resource-num&gt;10.1259/bjr/25349497&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[9]</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similar to </w:t>
      </w:r>
      <w:r>
        <w:rPr>
          <w:rFonts w:ascii="Times New Roman" w:hAnsi="Times New Roman" w:cs="Times New Roman"/>
          <w:sz w:val="24"/>
          <w:szCs w:val="24"/>
        </w:rPr>
        <w:t>our observations. The discrepancies between our findings and previously published papers may be due to the heterogeneity of the tumours included (enhancing versus non-enhancing), the VOI used (we analysed the entire tumour while some previous studies have only focused on the tumour core</w:t>
      </w:r>
      <w:r>
        <w:rPr>
          <w:rFonts w:ascii="Times New Roman" w:hAnsi="Times New Roman" w:cs="Times New Roman"/>
          <w:color w:val="000000" w:themeColor="text1"/>
          <w:sz w:val="24"/>
          <w:szCs w:val="24"/>
        </w:rPr>
        <w:t xml:space="preserve">) </w:t>
      </w:r>
      <w:hyperlink r:id="rId46" w:anchor="six" w:history="1">
        <w:r>
          <w:rPr>
            <w:rStyle w:val="Hyperlink"/>
            <w:rFonts w:ascii="Times New Roman" w:hAnsi="Times New Roman" w:cs="Times New Roman"/>
            <w:color w:val="000000" w:themeColor="text1"/>
            <w:sz w:val="24"/>
            <w:szCs w:val="24"/>
            <w:vertAlign w:val="superscript"/>
          </w:rPr>
          <w:fldChar w:fldCharType="begin"/>
        </w:r>
        <w:r>
          <w:rPr>
            <w:rStyle w:val="Hyperlink"/>
            <w:rFonts w:ascii="Times New Roman" w:hAnsi="Times New Roman" w:cs="Times New Roman"/>
            <w:color w:val="000000" w:themeColor="text1"/>
            <w:sz w:val="24"/>
            <w:szCs w:val="24"/>
            <w:vertAlign w:val="superscript"/>
          </w:rPr>
          <w:instrText xml:space="preserve"> ADDIN EN.CITE &lt;EndNote&gt;&lt;Cite&gt;&lt;Author&gt;Fan&lt;/Author&gt;&lt;Year&gt;2006&lt;/Year&gt;&lt;RecNum&gt;114&lt;/RecNum&gt;&lt;DisplayText&gt;[6]&lt;/DisplayText&gt;&lt;record&gt;&lt;rec-number&gt;114&lt;/rec-number&gt;&lt;foreign-keys&gt;&lt;key app="EN" db-id="aerrxdws852pzwe22wqvd0z00exf00vpr9z2" timestamp="1569842205"&gt;114&lt;/key&gt;&lt;/foreign-keys&gt;&lt;ref-type name="Journal Article"&gt;17&lt;/ref-type&gt;&lt;contributors&gt;&lt;authors&gt;&lt;author&gt;Fan, G. G.&lt;/author&gt;&lt;author&gt;Deng, Q. L.&lt;/author&gt;&lt;author&gt;Wu, Z. H.&lt;/author&gt;&lt;author&gt;Guo, Q. Y.&lt;/author&gt;&lt;/authors&gt;&lt;/contributors&gt;&lt;auth-address&gt;Department of Radiology, Second Hospital of China Medical University, No.36 Sanhao St., Heping Dist., Shenyang, Liaoning,110004, People&amp;apos;s Republic of China.&lt;/auth-address&gt;&lt;titles&gt;&lt;title&gt;Usefulness of diffusion/perfusion-weighted MRI in patients with non-enhancing supratentorial brain gliomas: a valuable tool to predict tumour grading?&lt;/title&gt;&lt;secondary-title&gt;Br J Radiol&lt;/secondary-title&gt;&lt;/titles&gt;&lt;pages&gt;652-8&lt;/pages&gt;&lt;volume&gt;79&lt;/volume&gt;&lt;number&gt;944&lt;/number&gt;&lt;edition&gt;2006/04/28&lt;/edition&gt;&lt;keywords&gt;&lt;keyword&gt;Adult&lt;/keyword&gt;&lt;keyword&gt;Aged&lt;/keyword&gt;&lt;keyword&gt;Blood Volume&lt;/keyword&gt;&lt;keyword&gt;Brain/blood supply&lt;/keyword&gt;&lt;keyword&gt;Diffusion Magnetic Resonance Imaging/*standards&lt;/keyword&gt;&lt;keyword&gt;Female&lt;/keyword&gt;&lt;keyword&gt;Glioma/blood supply/*pathology&lt;/keyword&gt;&lt;keyword&gt;Humans&lt;/keyword&gt;&lt;keyword&gt;Magnetic Resonance Angiography/*standards&lt;/keyword&gt;&lt;keyword&gt;Male&lt;/keyword&gt;&lt;keyword&gt;Middle Aged&lt;/keyword&gt;&lt;keyword&gt;Sensitivity and Specificity&lt;/keyword&gt;&lt;keyword&gt;Supratentorial Neoplasms/blood supply/*pathology&lt;/keyword&gt;&lt;/keywords&gt;&lt;dates&gt;&lt;year&gt;2006&lt;/year&gt;&lt;pub-dates&gt;&lt;date&gt;Aug&lt;/date&gt;&lt;/pub-dates&gt;&lt;/dates&gt;&lt;publisher&gt;British Institute of Radiology&lt;/publisher&gt;&lt;isbn&gt;1748-880X (Electronic)&amp;#xD;0007-1285 (Linking)&lt;/isbn&gt;&lt;accession-num&gt;16641420&lt;/accession-num&gt;&lt;urls&gt;&lt;related-urls&gt;&lt;url&gt;https://www.ncbi.nlm.nih.gov/pubmed/16641420&lt;/url&gt;&lt;/related-urls&gt;&lt;/urls&gt;&lt;electronic-resource-num&gt;10.1259/bjr/25349497&lt;/electronic-resource-num&gt;&lt;/record&gt;&lt;/Cite&gt;&lt;/EndNote&gt;</w:instrText>
        </w:r>
        <w:r>
          <w:rPr>
            <w:rStyle w:val="Hyperlink"/>
            <w:rFonts w:ascii="Times New Roman" w:hAnsi="Times New Roman" w:cs="Times New Roman"/>
            <w:color w:val="000000" w:themeColor="text1"/>
            <w:sz w:val="24"/>
            <w:szCs w:val="24"/>
            <w:vertAlign w:val="superscript"/>
          </w:rPr>
          <w:fldChar w:fldCharType="separate"/>
        </w:r>
        <w:r>
          <w:rPr>
            <w:rStyle w:val="Hyperlink"/>
            <w:rFonts w:ascii="Times New Roman" w:hAnsi="Times New Roman" w:cs="Times New Roman"/>
            <w:noProof/>
            <w:color w:val="000000" w:themeColor="text1"/>
            <w:sz w:val="24"/>
            <w:szCs w:val="24"/>
            <w:vertAlign w:val="superscript"/>
          </w:rPr>
          <w:t>[</w:t>
        </w:r>
        <w:r>
          <w:rPr>
            <w:rStyle w:val="Hyperlink"/>
            <w:rFonts w:ascii="Times New Roman" w:hAnsi="Times New Roman" w:cs="Times New Roman"/>
            <w:noProof/>
            <w:color w:val="000000" w:themeColor="text1"/>
            <w:sz w:val="24"/>
            <w:szCs w:val="24"/>
            <w:u w:val="none"/>
            <w:vertAlign w:val="superscript"/>
          </w:rPr>
          <w:t>9</w:t>
        </w:r>
        <w:r>
          <w:rPr>
            <w:rStyle w:val="Hyperlink"/>
            <w:rFonts w:ascii="Times New Roman" w:hAnsi="Times New Roman" w:cs="Times New Roman"/>
            <w:noProof/>
            <w:color w:val="000000" w:themeColor="text1"/>
            <w:sz w:val="24"/>
            <w:szCs w:val="24"/>
            <w:vertAlign w:val="superscript"/>
          </w:rPr>
          <w:t>]</w:t>
        </w:r>
        <w:r>
          <w:rPr>
            <w:rStyle w:val="Hyperlink"/>
            <w:rFonts w:ascii="Times New Roman" w:hAnsi="Times New Roman" w:cs="Times New Roman"/>
            <w:color w:val="000000" w:themeColor="text1"/>
            <w:sz w:val="24"/>
            <w:szCs w:val="24"/>
            <w:vertAlign w:val="superscript"/>
          </w:rPr>
          <w:fldChar w:fldCharType="end"/>
        </w:r>
      </w:hyperlink>
      <w:r>
        <w:rPr>
          <w:rFonts w:ascii="Times New Roman" w:hAnsi="Times New Roman" w:cs="Times New Roman"/>
          <w:color w:val="000000" w:themeColor="text1"/>
          <w:sz w:val="24"/>
          <w:szCs w:val="24"/>
        </w:rPr>
        <w:t xml:space="preserve">, or  that we included both </w:t>
      </w:r>
      <w:proofErr w:type="spellStart"/>
      <w:r>
        <w:rPr>
          <w:rFonts w:ascii="Times New Roman" w:hAnsi="Times New Roman" w:cs="Times New Roman"/>
          <w:color w:val="000000" w:themeColor="text1"/>
          <w:sz w:val="24"/>
          <w:szCs w:val="24"/>
        </w:rPr>
        <w:t>astrocytomas</w:t>
      </w:r>
      <w:proofErr w:type="spellEnd"/>
      <w:r>
        <w:rPr>
          <w:rFonts w:ascii="Times New Roman" w:hAnsi="Times New Roman" w:cs="Times New Roman"/>
          <w:color w:val="000000" w:themeColor="text1"/>
          <w:sz w:val="24"/>
          <w:szCs w:val="24"/>
        </w:rPr>
        <w:t xml:space="preserve"> and oligodendrogliomas, which are two distinct histological subtypes with different sensitivities to chemoradiation therapy. </w:t>
      </w:r>
      <w:proofErr w:type="spellStart"/>
      <w:r>
        <w:rPr>
          <w:rFonts w:ascii="Times New Roman" w:hAnsi="Times New Roman" w:cs="Times New Roman"/>
          <w:color w:val="000000" w:themeColor="text1"/>
          <w:sz w:val="24"/>
          <w:szCs w:val="24"/>
        </w:rPr>
        <w:t>rMTT</w:t>
      </w:r>
      <w:proofErr w:type="spellEnd"/>
      <w:r>
        <w:rPr>
          <w:rFonts w:ascii="Times New Roman" w:hAnsi="Times New Roman" w:cs="Times New Roman"/>
          <w:color w:val="000000" w:themeColor="text1"/>
          <w:sz w:val="24"/>
          <w:szCs w:val="24"/>
        </w:rPr>
        <w:t xml:space="preserve"> reflects the time for the contrast bolus to transit through a vessel or tissue of interest </w:t>
      </w:r>
      <w:hyperlink r:id="rId47" w:anchor="twentysix"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&lt;EndNote&gt;&lt;Cite&gt;&lt;Author&gt;Pizzolato&lt;/Author&gt;&lt;Year&gt;2017&lt;/Year&gt;&lt;RecNum&gt;25&lt;/RecNum&gt;&lt;DisplayText&gt;[26]&lt;/DisplayText&gt;&lt;record&gt;&lt;rec-number&gt;25&lt;/rec-number&gt;&lt;foreign-keys&gt;&lt;key app="EN" db-id="aerrxdws852pzwe22wqvd0z00exf00vpr9z2" timestamp="1569841904"&gt;25&lt;/key&gt;&lt;/foreign-keys&gt;&lt;ref-type name="Journal Article"&gt;17&lt;/ref-type&gt;&lt;contributors&gt;&lt;authors&gt;&lt;author&gt;Pizzolato, M.&lt;/author&gt;&lt;author&gt;Boutelier, T.&lt;/author&gt;&lt;author&gt;Deriche, R.&lt;/author&gt;&lt;/authors&gt;&lt;/contributors&gt;&lt;auth-address&gt;Universite Cote d&amp;apos;Azur, Inria, France. Electronic address: marco.pizzolato@inria.fr.&amp;#xD;Olea Medical, La Ciotat, France.&amp;#xD;Universite Cote d&amp;apos;Azur, Inria, France.&lt;/auth-address&gt;&lt;titles&gt;&lt;title&gt;Perfusion deconvolution in DSC-MRI with dispersion-compliant bases&lt;/title&gt;&lt;secondary-title&gt;Med Image Anal&lt;/secondary-title&gt;&lt;/titles&gt;&lt;pages&gt;197-215&lt;/pages&gt;&lt;volume&gt;36&lt;/volume&gt;&lt;edition&gt;2016/12/23&lt;/edition&gt;&lt;keywords&gt;&lt;keyword&gt;Aged&lt;/keyword&gt;&lt;keyword&gt;Algorithms&lt;/keyword&gt;&lt;keyword&gt;Brain/*blood supply/*diagnostic imaging&lt;/keyword&gt;&lt;keyword&gt;*Cerebrovascular Circulation&lt;/keyword&gt;&lt;keyword&gt;Computer Simulation&lt;/keyword&gt;&lt;keyword&gt;Contrast Media&lt;/keyword&gt;&lt;keyword&gt;Female&lt;/keyword&gt;&lt;keyword&gt;Humans&lt;/keyword&gt;&lt;keyword&gt;Magnetic Resonance Imaging/*methods&lt;/keyword&gt;&lt;keyword&gt;*Perfusion&lt;/keyword&gt;&lt;keyword&gt;*Deconvolution&lt;/keyword&gt;&lt;keyword&gt;*Delay&lt;/keyword&gt;&lt;keyword&gt;*Dispersion&lt;/keyword&gt;&lt;/keywords&gt;&lt;dates&gt;&lt;year&gt;2017&lt;/year&gt;&lt;pub-dates&gt;&lt;date&gt;Feb&lt;/date&gt;&lt;/pub-dates&gt;&lt;/dates&gt;&lt;publisher&gt;Elsevier&lt;/publisher&gt;&lt;isbn&gt;1361-8423 (Electronic)&amp;#xD;1361-8415 (Linking)&lt;/isbn&gt;&lt;accession-num&gt;28006726&lt;/accession-num&gt;&lt;urls&gt;&lt;related-urls&gt;&lt;url&gt;https://www.ncbi.nlm.nih.gov/pubmed/28006726&lt;/url&gt;&lt;/related-urls&gt;&lt;/urls&gt;&lt;electronic-resource-num&gt;10.1016/j.media.2016.12.001&lt;/electronic-resource-num&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w:t>
        </w:r>
        <w:r w:rsidR="00346A0A">
          <w:rPr>
            <w:rStyle w:val="Hyperlink"/>
            <w:rFonts w:ascii="Times New Roman" w:hAnsi="Times New Roman" w:cs="Times New Roman"/>
            <w:noProof/>
            <w:color w:val="000000" w:themeColor="text1"/>
            <w:sz w:val="24"/>
            <w:szCs w:val="24"/>
            <w:u w:val="none"/>
            <w:vertAlign w:val="superscript"/>
          </w:rPr>
          <w:t>30</w:t>
        </w:r>
        <w:r>
          <w:rPr>
            <w:rStyle w:val="Hyperlink"/>
            <w:rFonts w:ascii="Times New Roman" w:hAnsi="Times New Roman" w:cs="Times New Roman"/>
            <w:noProof/>
            <w:color w:val="000000" w:themeColor="text1"/>
            <w:sz w:val="24"/>
            <w:szCs w:val="24"/>
            <w:u w:val="none"/>
            <w:vertAlign w:val="superscript"/>
          </w:rPr>
          <w:t>]</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A previous study reported that the MTT values were unable to discriminate between glioma grades </w:t>
      </w:r>
      <w:hyperlink r:id="rId48" w:anchor="twentyseven" w:history="1">
        <w:r>
          <w:rPr>
            <w:rStyle w:val="Hyperlink"/>
            <w:rFonts w:ascii="Times New Roman" w:hAnsi="Times New Roman" w:cs="Times New Roman"/>
            <w:color w:val="000000" w:themeColor="text1"/>
            <w:sz w:val="24"/>
            <w:szCs w:val="24"/>
            <w:u w:val="none"/>
            <w:vertAlign w:val="superscript"/>
          </w:rPr>
          <w:fldChar w:fldCharType="begin"/>
        </w:r>
        <w:r>
          <w:rPr>
            <w:rStyle w:val="Hyperlink"/>
            <w:rFonts w:ascii="Times New Roman" w:hAnsi="Times New Roman" w:cs="Times New Roman"/>
            <w:color w:val="000000" w:themeColor="text1"/>
            <w:sz w:val="24"/>
            <w:szCs w:val="24"/>
            <w:u w:val="none"/>
            <w:vertAlign w:val="superscript"/>
          </w:rPr>
          <w:instrText xml:space="preserve"> ADDIN EN.CITE &lt;EndNote&gt;&lt;Cite&gt;&lt;Author&gt;Law&lt;/Author&gt;&lt;Year&gt;2006&lt;/Year&gt;&lt;RecNum&gt;425&lt;/RecNum&gt;&lt;DisplayText&gt;[27]&lt;/DisplayText&gt;&lt;record&gt;&lt;rec-number&gt;425&lt;/rec-number&gt;&lt;foreign-keys&gt;&lt;key app="EN" db-id="aerrxdws852pzwe22wqvd0z00exf00vpr9z2" timestamp="1572606557"&gt;425&lt;/key&gt;&lt;/foreign-keys&gt;&lt;ref-type name="Journal Article"&gt;17&lt;/ref-type&gt;&lt;contributors&gt;&lt;authors&gt;&lt;author&gt;Law, M.&lt;/author&gt;&lt;author&gt;Young, R.&lt;/author&gt;&lt;author&gt;Babb, J.&lt;/author&gt;&lt;author&gt;Rad, M.&lt;/author&gt;&lt;author&gt;Sasaki, T.&lt;/author&gt;&lt;author&gt;Zagzag, D.&lt;/author&gt;&lt;author&gt;Johnson, G.&lt;/author&gt;&lt;/authors&gt;&lt;/contributors&gt;&lt;auth-address&gt;NYU, Med Ctr, MRI Dept, Dept Radiol, New York, NY 10016 USA&amp;#xD;NYU, Med Ctr, Dept Neurosurg, New York, NY 10016 USA&amp;#xD;NYU, Med Ctr, Dept Pathol, New York, NY 10016 USA&lt;/auth-address&gt;&lt;titles&gt;&lt;title&gt;Comparing perfusion metrics obtained from a single compartment versus pharmacokinetic modeling methods using dynamic susceptibility contrast-enhanced perfusion MR imaging with glioma grade&lt;/title&gt;&lt;secondary-title&gt;American Journal of Neuroradiology&lt;/secondary-title&gt;&lt;alt-title&gt;Am J Neuroradiol&lt;/alt-title&gt;&lt;/titles&gt;&lt;periodical&gt;&lt;full-title&gt;American Journal of Neuroradiology&lt;/full-title&gt;&lt;/periodical&gt;&lt;pages&gt;1975-1982&lt;/pages&gt;&lt;volume&gt;27&lt;/volume&gt;&lt;number&gt;9&lt;/number&gt;&lt;keywords&gt;&lt;keyword&gt;cerebral blood-volume&lt;/keyword&gt;&lt;keyword&gt;human brain-tumors&lt;/keyword&gt;&lt;keyword&gt;intracranial mass lesions&lt;/keyword&gt;&lt;keyword&gt;microvascular permeability&lt;/keyword&gt;&lt;keyword&gt;vascular-permeability&lt;/keyword&gt;&lt;keyword&gt;histologic grade&lt;/keyword&gt;&lt;keyword&gt;flow&lt;/keyword&gt;&lt;keyword&gt;astrocytomas&lt;/keyword&gt;&lt;keyword&gt;neoplasms&lt;/keyword&gt;&lt;keyword&gt;oligodendrogliomas&lt;/keyword&gt;&lt;/keywords&gt;&lt;dates&gt;&lt;year&gt;2006&lt;/year&gt;&lt;pub-dates&gt;&lt;date&gt;Oct&lt;/date&gt;&lt;/pub-dates&gt;&lt;/dates&gt;&lt;isbn&gt;0195-6108&lt;/isbn&gt;&lt;accession-num&gt;WOS:000241316400038&lt;/accession-num&gt;&lt;urls&gt;&lt;related-urls&gt;&lt;url&gt;&amp;lt;Go to ISI&amp;gt;://WOS:000241316400038&lt;/url&gt;&lt;/related-urls&gt;&lt;/urls&gt;&lt;language&gt;English&lt;/language&gt;&lt;/record&gt;&lt;/Cite&gt;&lt;/EndNote&gt;</w:instrText>
        </w:r>
        <w:r>
          <w:rPr>
            <w:rStyle w:val="Hyperlink"/>
            <w:rFonts w:ascii="Times New Roman" w:hAnsi="Times New Roman" w:cs="Times New Roman"/>
            <w:color w:val="000000" w:themeColor="text1"/>
            <w:sz w:val="24"/>
            <w:szCs w:val="24"/>
            <w:u w:val="none"/>
            <w:vertAlign w:val="superscript"/>
          </w:rPr>
          <w:fldChar w:fldCharType="separate"/>
        </w:r>
        <w:r>
          <w:rPr>
            <w:rStyle w:val="Hyperlink"/>
            <w:rFonts w:ascii="Times New Roman" w:hAnsi="Times New Roman" w:cs="Times New Roman"/>
            <w:noProof/>
            <w:color w:val="000000" w:themeColor="text1"/>
            <w:sz w:val="24"/>
            <w:szCs w:val="24"/>
            <w:u w:val="none"/>
            <w:vertAlign w:val="superscript"/>
          </w:rPr>
          <w:t>[</w:t>
        </w:r>
        <w:r w:rsidR="00346A0A">
          <w:rPr>
            <w:rStyle w:val="Hyperlink"/>
            <w:rFonts w:ascii="Times New Roman" w:hAnsi="Times New Roman" w:cs="Times New Roman"/>
            <w:noProof/>
            <w:color w:val="000000" w:themeColor="text1"/>
            <w:sz w:val="24"/>
            <w:szCs w:val="24"/>
            <w:u w:val="none"/>
            <w:vertAlign w:val="superscript"/>
          </w:rPr>
          <w:t>31</w:t>
        </w:r>
        <w:r>
          <w:rPr>
            <w:rStyle w:val="Hyperlink"/>
            <w:rFonts w:ascii="Times New Roman" w:hAnsi="Times New Roman" w:cs="Times New Roman"/>
            <w:noProof/>
            <w:color w:val="000000" w:themeColor="text1"/>
            <w:sz w:val="24"/>
            <w:szCs w:val="24"/>
            <w:u w:val="none"/>
            <w:vertAlign w:val="superscript"/>
          </w:rPr>
          <w:t>]</w:t>
        </w:r>
        <w:r>
          <w:rPr>
            <w:rStyle w:val="Hyperlink"/>
            <w:rFonts w:ascii="Times New Roman" w:hAnsi="Times New Roman" w:cs="Times New Roman"/>
            <w:color w:val="000000" w:themeColor="text1"/>
            <w:sz w:val="24"/>
            <w:szCs w:val="24"/>
            <w:u w:val="none"/>
            <w:vertAlign w:val="superscript"/>
          </w:rPr>
          <w:fldChar w:fldCharType="end"/>
        </w:r>
      </w:hyperlink>
      <w:r>
        <w:rPr>
          <w:rFonts w:ascii="Times New Roman" w:hAnsi="Times New Roman" w:cs="Times New Roman"/>
          <w:color w:val="000000" w:themeColor="text1"/>
          <w:sz w:val="24"/>
          <w:szCs w:val="24"/>
        </w:rPr>
        <w:t xml:space="preserve">. Although we observed similar results when univariate analyses were used, logistic analyses indicated that the tumour volume along with </w:t>
      </w:r>
      <w:proofErr w:type="spellStart"/>
      <w:r>
        <w:rPr>
          <w:rFonts w:ascii="Times New Roman" w:hAnsi="Times New Roman" w:cs="Times New Roman"/>
          <w:color w:val="000000" w:themeColor="text1"/>
          <w:sz w:val="24"/>
          <w:szCs w:val="24"/>
        </w:rPr>
        <w:t>rMTT</w:t>
      </w:r>
      <w:proofErr w:type="spellEnd"/>
      <w:r>
        <w:rPr>
          <w:rFonts w:ascii="Times New Roman" w:hAnsi="Times New Roman" w:cs="Times New Roman"/>
          <w:color w:val="000000" w:themeColor="text1"/>
          <w:sz w:val="24"/>
          <w:szCs w:val="24"/>
        </w:rPr>
        <w:t xml:space="preserve"> provided the best combination in separating GII from GIII non-enhancing gliomas. </w:t>
      </w:r>
      <w:r>
        <w:rPr>
          <w:rFonts w:asciiTheme="majorBidi" w:hAnsiTheme="majorBidi" w:cstheme="majorBidi"/>
          <w:color w:val="000000" w:themeColor="text1"/>
          <w:sz w:val="24"/>
          <w:szCs w:val="24"/>
          <w:shd w:val="clear" w:color="auto" w:fill="FFFFFF"/>
        </w:rPr>
        <w:t xml:space="preserve">Whilst tumour volume by itself does not reflect tumour biology, the relatively higher tumour volume in GIII gliomas may be due to the fact that more malignant tumours are rapidly proliferating due to the presence of higher hypoxia, which mediates neo-angiogenesis and invasion, which in turn may lead to larger tumours. As the univariate analysis did not demonstrate any significant difference in tumour volume between GII and GIII gliomas, it does not seem to be an independent parameter in the prediction of tumour grade. </w:t>
      </w:r>
      <w:r>
        <w:rPr>
          <w:rFonts w:ascii="Times New Roman" w:hAnsi="Times New Roman" w:cs="Times New Roman"/>
          <w:color w:val="000000" w:themeColor="text1"/>
          <w:sz w:val="24"/>
          <w:szCs w:val="24"/>
        </w:rPr>
        <w:t xml:space="preserve">  GIII gliomas demonstrated a lower (faster) </w:t>
      </w:r>
      <w:proofErr w:type="spellStart"/>
      <w:r>
        <w:rPr>
          <w:rFonts w:ascii="Times New Roman" w:hAnsi="Times New Roman" w:cs="Times New Roman"/>
          <w:color w:val="000000" w:themeColor="text1"/>
          <w:sz w:val="24"/>
          <w:szCs w:val="24"/>
        </w:rPr>
        <w:t>rMTT</w:t>
      </w:r>
      <w:proofErr w:type="spellEnd"/>
      <w:r w:rsidR="005D401D">
        <w:rPr>
          <w:rFonts w:ascii="Times New Roman" w:hAnsi="Times New Roman" w:cs="Times New Roman"/>
          <w:color w:val="000000" w:themeColor="text1"/>
          <w:sz w:val="24"/>
          <w:szCs w:val="24"/>
        </w:rPr>
        <w:t>, which may</w:t>
      </w:r>
      <w:r>
        <w:rPr>
          <w:rFonts w:ascii="Times New Roman" w:hAnsi="Times New Roman" w:cs="Times New Roman"/>
          <w:color w:val="000000" w:themeColor="text1"/>
          <w:sz w:val="24"/>
          <w:szCs w:val="24"/>
        </w:rPr>
        <w:t xml:space="preserve"> reflect higher vascular permeability due to extended endothelial cell gaps, incomplete basement membrane and lack of pericyte or smooth muscle layering in the higher-grade tumours than GII gliomas. Although the logistic regression analyses demonstrated significant differences, the sensitivity and specificity were modest. A potential reason for the moderate separation may </w:t>
      </w:r>
      <w:r>
        <w:rPr>
          <w:rFonts w:asciiTheme="majorBidi" w:hAnsiTheme="majorBidi" w:cstheme="majorBidi"/>
          <w:sz w:val="24"/>
          <w:szCs w:val="24"/>
        </w:rPr>
        <w:t xml:space="preserve">have been due to the fact that it is not just the malignancy grade (which is defined by mitosis, cell density and necrosis), but also the cell type and vascular structure, as well as the genetic phenotype, that can impact on the tumour growth and its subsequent response to therapy. Inclusion of both </w:t>
      </w:r>
      <w:proofErr w:type="spellStart"/>
      <w:r>
        <w:rPr>
          <w:rFonts w:asciiTheme="majorBidi" w:hAnsiTheme="majorBidi" w:cstheme="majorBidi"/>
          <w:sz w:val="24"/>
          <w:szCs w:val="24"/>
        </w:rPr>
        <w:t>astrocytomas</w:t>
      </w:r>
      <w:proofErr w:type="spellEnd"/>
      <w:r>
        <w:rPr>
          <w:rFonts w:asciiTheme="majorBidi" w:hAnsiTheme="majorBidi" w:cstheme="majorBidi"/>
          <w:sz w:val="24"/>
          <w:szCs w:val="24"/>
        </w:rPr>
        <w:t xml:space="preserve"> and oligodendrogliomas in the GII and GIII tumours in our study, which are histologically different may have masked the differences in the measured parameters.</w:t>
      </w:r>
    </w:p>
    <w:p w14:paraId="35E4C792" w14:textId="6B46C649" w:rsidR="00771A6B" w:rsidRDefault="00771A6B" w:rsidP="00771A6B">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While comparing distinct histological subtypes</w:t>
      </w:r>
      <w:r w:rsidR="005A508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astrocytomas</w:t>
      </w:r>
      <w:proofErr w:type="spellEnd"/>
      <w:r>
        <w:rPr>
          <w:rFonts w:ascii="Times New Roman" w:hAnsi="Times New Roman" w:cs="Times New Roman"/>
          <w:sz w:val="24"/>
          <w:szCs w:val="24"/>
        </w:rPr>
        <w:t xml:space="preserve"> from oligodendrogliomas, we observed that FA and RD provided the best combination to separate these tumour types with much higher sensitivity and specificity and AUC values (Table 4), which may indicate increased myelin disintegration and axonal damage in </w:t>
      </w:r>
      <w:proofErr w:type="spellStart"/>
      <w:r>
        <w:rPr>
          <w:rFonts w:ascii="Times New Roman" w:hAnsi="Times New Roman" w:cs="Times New Roman"/>
          <w:sz w:val="24"/>
          <w:szCs w:val="24"/>
        </w:rPr>
        <w:t>astrocytomas</w:t>
      </w:r>
      <w:proofErr w:type="spellEnd"/>
      <w:r>
        <w:rPr>
          <w:rFonts w:ascii="Times New Roman" w:hAnsi="Times New Roman" w:cs="Times New Roman"/>
          <w:sz w:val="24"/>
          <w:szCs w:val="24"/>
        </w:rPr>
        <w:t xml:space="preserve"> than oligodendrogliomas. The absence of significant differences in any parameter using univariate analysis may be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each group included both GII and GIII tumours, which may have averaged out the differences due to tumour grade. </w:t>
      </w:r>
    </w:p>
    <w:p w14:paraId="24C901E9" w14:textId="1531C6F9" w:rsidR="00771A6B" w:rsidRDefault="00771A6B" w:rsidP="00771A6B">
      <w:pPr>
        <w:autoSpaceDE w:val="0"/>
        <w:autoSpaceDN w:val="0"/>
        <w:adjustRightInd w:val="0"/>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We therefore did a further analysis within the same grade and compared GII astrocytoma with GII oligodendrogliomas. We observed th</w:t>
      </w:r>
      <w:r>
        <w:rPr>
          <w:rFonts w:ascii="Times New Roman" w:hAnsi="Times New Roman" w:cs="Times New Roman"/>
          <w:color w:val="000000" w:themeColor="text1"/>
          <w:sz w:val="24"/>
          <w:szCs w:val="24"/>
        </w:rPr>
        <w:t xml:space="preserve">at higher </w:t>
      </w:r>
      <w:r>
        <w:rPr>
          <w:rFonts w:ascii="Times New Roman" w:hAnsi="Times New Roman" w:cs="Times New Roman"/>
          <w:sz w:val="24"/>
          <w:szCs w:val="24"/>
        </w:rPr>
        <w:t xml:space="preserve">RD and </w:t>
      </w:r>
      <w:proofErr w:type="spellStart"/>
      <w:r>
        <w:rPr>
          <w:rFonts w:ascii="Times New Roman" w:hAnsi="Times New Roman" w:cs="Times New Roman"/>
          <w:sz w:val="24"/>
          <w:szCs w:val="24"/>
        </w:rPr>
        <w:t>rCBF</w:t>
      </w:r>
      <w:proofErr w:type="spellEnd"/>
      <w:r>
        <w:rPr>
          <w:rFonts w:ascii="Times New Roman" w:hAnsi="Times New Roman" w:cs="Times New Roman"/>
          <w:sz w:val="24"/>
          <w:szCs w:val="24"/>
        </w:rPr>
        <w:t xml:space="preserve"> in GII </w:t>
      </w:r>
      <w:proofErr w:type="spellStart"/>
      <w:r>
        <w:rPr>
          <w:rFonts w:ascii="Times New Roman" w:hAnsi="Times New Roman" w:cs="Times New Roman"/>
          <w:sz w:val="24"/>
          <w:szCs w:val="24"/>
        </w:rPr>
        <w:t>astrocytomas</w:t>
      </w:r>
      <w:proofErr w:type="spellEnd"/>
      <w:r>
        <w:rPr>
          <w:rFonts w:ascii="Times New Roman" w:hAnsi="Times New Roman" w:cs="Times New Roman"/>
          <w:sz w:val="24"/>
          <w:szCs w:val="24"/>
        </w:rPr>
        <w:t xml:space="preserve"> provided the best combination to separate these two groups (Table 4). </w:t>
      </w:r>
      <w:r>
        <w:rPr>
          <w:rFonts w:ascii="Times New Roman" w:hAnsi="Times New Roman" w:cs="Times New Roman"/>
          <w:color w:val="000000" w:themeColor="text1"/>
          <w:sz w:val="24"/>
          <w:szCs w:val="24"/>
        </w:rPr>
        <w:t xml:space="preserve">Higher RD is suggestive of myelin disintegration and axonal damage in GII astrocytoma. </w:t>
      </w:r>
      <w:r>
        <w:rPr>
          <w:rFonts w:ascii="Times New Roman" w:hAnsi="Times New Roman" w:cs="Times New Roman"/>
          <w:sz w:val="24"/>
          <w:szCs w:val="24"/>
        </w:rPr>
        <w:t xml:space="preserve">In addition, </w:t>
      </w:r>
      <w:r>
        <w:rPr>
          <w:rFonts w:ascii="Times New Roman" w:hAnsi="Times New Roman" w:cs="Times New Roman"/>
          <w:color w:val="000000" w:themeColor="text1"/>
          <w:sz w:val="24"/>
          <w:szCs w:val="24"/>
        </w:rPr>
        <w:t xml:space="preserve">lower </w:t>
      </w:r>
      <w:proofErr w:type="spellStart"/>
      <w:r>
        <w:rPr>
          <w:rFonts w:ascii="Times New Roman" w:hAnsi="Times New Roman" w:cs="Times New Roman"/>
          <w:color w:val="000000" w:themeColor="text1"/>
          <w:sz w:val="24"/>
          <w:szCs w:val="24"/>
        </w:rPr>
        <w:t>rCBF</w:t>
      </w:r>
      <w:proofErr w:type="spellEnd"/>
      <w:r>
        <w:rPr>
          <w:rFonts w:ascii="Times New Roman" w:hAnsi="Times New Roman" w:cs="Times New Roman"/>
          <w:color w:val="000000" w:themeColor="text1"/>
          <w:sz w:val="24"/>
          <w:szCs w:val="24"/>
        </w:rPr>
        <w:t xml:space="preserve"> in GII oligodendroglioma may be due to the presence of a </w:t>
      </w:r>
      <w:r>
        <w:rPr>
          <w:rFonts w:ascii="Times New Roman" w:hAnsi="Times New Roman" w:cs="Times New Roman"/>
          <w:sz w:val="24"/>
          <w:szCs w:val="24"/>
        </w:rPr>
        <w:t xml:space="preserve">dense but inefficient network of branching capillaries resembling </w:t>
      </w:r>
      <w:r>
        <w:rPr>
          <w:rFonts w:ascii="Times New Roman" w:hAnsi="Times New Roman" w:cs="Times New Roman"/>
          <w:color w:val="000000" w:themeColor="text1"/>
          <w:sz w:val="24"/>
          <w:szCs w:val="24"/>
        </w:rPr>
        <w:t>chicken</w:t>
      </w:r>
      <w:r>
        <w:rPr>
          <w:rFonts w:ascii="Times New Roman" w:hAnsi="Times New Roman" w:cs="Times New Roman"/>
          <w:color w:val="000000" w:themeColor="text1"/>
          <w:sz w:val="24"/>
          <w:szCs w:val="24"/>
          <w:shd w:val="clear" w:color="auto" w:fill="FFFFFF"/>
        </w:rPr>
        <w:t xml:space="preserve"> wire in GII oligodendrogliomas. Similarly, when we compared within the same histological subtype but between different grades </w:t>
      </w:r>
      <w:r>
        <w:rPr>
          <w:rFonts w:ascii="Times New Roman" w:hAnsi="Times New Roman" w:cs="Times New Roman"/>
          <w:sz w:val="24"/>
          <w:szCs w:val="24"/>
        </w:rPr>
        <w:t>(</w:t>
      </w:r>
      <w:r>
        <w:rPr>
          <w:rFonts w:ascii="Times New Roman" w:hAnsi="Times New Roman" w:cs="Times New Roman"/>
          <w:color w:val="000000" w:themeColor="text1"/>
          <w:sz w:val="24"/>
          <w:szCs w:val="24"/>
        </w:rPr>
        <w:t>GII astrocytoma versus GIII anaplastic astrocytoma)</w:t>
      </w:r>
      <w:r>
        <w:rPr>
          <w:rFonts w:ascii="Times New Roman" w:hAnsi="Times New Roman" w:cs="Times New Roman"/>
          <w:sz w:val="24"/>
          <w:szCs w:val="24"/>
        </w:rPr>
        <w:t xml:space="preserve">, tumour volume, FA, MD, </w:t>
      </w:r>
      <w:proofErr w:type="spellStart"/>
      <w:r>
        <w:rPr>
          <w:rFonts w:ascii="Times New Roman" w:hAnsi="Times New Roman" w:cs="Times New Roman"/>
          <w:sz w:val="24"/>
          <w:szCs w:val="24"/>
        </w:rPr>
        <w:t>rCBF</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rCBV</w:t>
      </w:r>
      <w:r>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provided the best combination in separating between them with an AUC of 0.88, sensitivity of 83.4% and specificity of 62.5 (Table 4). </w:t>
      </w:r>
      <w:r>
        <w:rPr>
          <w:rFonts w:ascii="Times New Roman" w:hAnsi="Times New Roman" w:cs="Times New Roman"/>
          <w:color w:val="000000" w:themeColor="text1"/>
          <w:sz w:val="24"/>
          <w:szCs w:val="24"/>
        </w:rPr>
        <w:t xml:space="preserve">This could be a consequence of rapid tumour growth, increased tumour cellularity, </w:t>
      </w:r>
      <w:r>
        <w:rPr>
          <w:rFonts w:ascii="Times New Roman" w:hAnsi="Times New Roman" w:cs="Times New Roman"/>
          <w:color w:val="000000"/>
          <w:sz w:val="24"/>
          <w:szCs w:val="24"/>
        </w:rPr>
        <w:t>increase in the degree of directionality of water diffusion</w:t>
      </w:r>
      <w:r>
        <w:rPr>
          <w:rFonts w:ascii="Times New Roman" w:hAnsi="Times New Roman" w:cs="Times New Roman"/>
          <w:color w:val="000000" w:themeColor="text1"/>
          <w:sz w:val="24"/>
          <w:szCs w:val="24"/>
        </w:rPr>
        <w:t xml:space="preserve"> and </w:t>
      </w:r>
      <w:r>
        <w:rPr>
          <w:rFonts w:ascii="Times New Roman" w:hAnsi="Times New Roman" w:cs="Times New Roman"/>
          <w:sz w:val="24"/>
          <w:szCs w:val="24"/>
        </w:rPr>
        <w:t>increased tumour vascularity in GIII astrocytoma. Though the patient numbers were smaller in the sub-analyses, these results suggest that when a histologically homogenous group of patients are compared, diffusion and perfusion imaging parameters can provide complementary information and help in differentiating non-enhancing gliomas.</w:t>
      </w:r>
    </w:p>
    <w:p w14:paraId="4E5B0144" w14:textId="77777777" w:rsidR="00771A6B" w:rsidRDefault="00771A6B" w:rsidP="00771A6B">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44C5B55" w14:textId="77777777" w:rsidR="00771A6B" w:rsidRDefault="00771A6B" w:rsidP="00771A6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Study limitation include a relatively small number of patients within each histological sub-type, (especially for the DTI data). There were only 3 patients with non-enhancing GIII oligodendrogliomas, preventing us from investigating the difference between GII and GIII oligodendrogliomas. Future studies on a larger patient cohort and a prospective study is needed to validate our findings. </w:t>
      </w:r>
    </w:p>
    <w:p w14:paraId="6F230BD4" w14:textId="1EEEEC82" w:rsidR="00771A6B" w:rsidRDefault="00771A6B" w:rsidP="00771A6B">
      <w:pPr>
        <w:autoSpaceDE w:val="0"/>
        <w:autoSpaceDN w:val="0"/>
        <w:adjustRightInd w:val="0"/>
        <w:spacing w:after="0" w:line="360" w:lineRule="auto"/>
        <w:jc w:val="both"/>
        <w:rPr>
          <w:rFonts w:ascii="Times New Roman" w:hAnsi="Times New Roman" w:cs="Times New Roman"/>
          <w:b/>
          <w:sz w:val="24"/>
          <w:szCs w:val="24"/>
          <w:u w:val="single"/>
        </w:rPr>
      </w:pPr>
    </w:p>
    <w:p w14:paraId="4EF40081" w14:textId="01C4476F" w:rsidR="00E11DC1" w:rsidRDefault="00E11DC1" w:rsidP="00771A6B">
      <w:pPr>
        <w:autoSpaceDE w:val="0"/>
        <w:autoSpaceDN w:val="0"/>
        <w:adjustRightInd w:val="0"/>
        <w:spacing w:after="0" w:line="360" w:lineRule="auto"/>
        <w:jc w:val="both"/>
        <w:rPr>
          <w:rFonts w:ascii="Times New Roman" w:hAnsi="Times New Roman" w:cs="Times New Roman"/>
          <w:b/>
          <w:sz w:val="24"/>
          <w:szCs w:val="24"/>
          <w:u w:val="single"/>
        </w:rPr>
      </w:pPr>
    </w:p>
    <w:p w14:paraId="61F51662" w14:textId="12689C20" w:rsidR="00E11DC1" w:rsidRDefault="00E11DC1" w:rsidP="00771A6B">
      <w:pPr>
        <w:autoSpaceDE w:val="0"/>
        <w:autoSpaceDN w:val="0"/>
        <w:adjustRightInd w:val="0"/>
        <w:spacing w:after="0" w:line="360" w:lineRule="auto"/>
        <w:jc w:val="both"/>
        <w:rPr>
          <w:rFonts w:ascii="Times New Roman" w:hAnsi="Times New Roman" w:cs="Times New Roman"/>
          <w:b/>
          <w:sz w:val="24"/>
          <w:szCs w:val="24"/>
          <w:u w:val="single"/>
        </w:rPr>
      </w:pPr>
    </w:p>
    <w:p w14:paraId="523A3F08" w14:textId="77777777" w:rsidR="00E11DC1" w:rsidRDefault="00E11DC1" w:rsidP="00771A6B">
      <w:pPr>
        <w:autoSpaceDE w:val="0"/>
        <w:autoSpaceDN w:val="0"/>
        <w:adjustRightInd w:val="0"/>
        <w:spacing w:after="0" w:line="360" w:lineRule="auto"/>
        <w:jc w:val="both"/>
        <w:rPr>
          <w:rFonts w:ascii="Times New Roman" w:hAnsi="Times New Roman" w:cs="Times New Roman"/>
          <w:b/>
          <w:sz w:val="24"/>
          <w:szCs w:val="24"/>
          <w:u w:val="single"/>
        </w:rPr>
      </w:pPr>
    </w:p>
    <w:p w14:paraId="2E89C844" w14:textId="1F90F3B8" w:rsidR="00771A6B" w:rsidRDefault="00771A6B" w:rsidP="00771A6B">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Conclusion: </w:t>
      </w:r>
    </w:p>
    <w:p w14:paraId="16E29D35" w14:textId="77777777" w:rsidR="00E11DC1" w:rsidRDefault="00E11DC1" w:rsidP="00771A6B">
      <w:pPr>
        <w:autoSpaceDE w:val="0"/>
        <w:autoSpaceDN w:val="0"/>
        <w:adjustRightInd w:val="0"/>
        <w:spacing w:after="0" w:line="360" w:lineRule="auto"/>
        <w:jc w:val="both"/>
        <w:rPr>
          <w:rFonts w:ascii="Times New Roman" w:hAnsi="Times New Roman" w:cs="Times New Roman"/>
          <w:b/>
          <w:sz w:val="24"/>
          <w:szCs w:val="24"/>
          <w:u w:val="single"/>
        </w:rPr>
      </w:pPr>
    </w:p>
    <w:p w14:paraId="76D4A31B" w14:textId="77777777" w:rsidR="00771A6B" w:rsidRDefault="00771A6B" w:rsidP="00771A6B">
      <w:pPr>
        <w:spacing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conclusion, these studies indicate that DTI and DSC-MRI complement standard structural MRI sequences in differentiating between non-enhancing GII and GIII gliomas. Both DTI and DSC-MRI based parameters demonstrated significant added value in differentiating non-enhancing histological subtypes including </w:t>
      </w:r>
      <w:proofErr w:type="spellStart"/>
      <w:r>
        <w:rPr>
          <w:rFonts w:ascii="Times New Roman" w:hAnsi="Times New Roman" w:cs="Times New Roman"/>
          <w:color w:val="000000" w:themeColor="text1"/>
          <w:sz w:val="24"/>
          <w:szCs w:val="24"/>
          <w:shd w:val="clear" w:color="auto" w:fill="FFFFFF"/>
        </w:rPr>
        <w:t>astrocytomas</w:t>
      </w:r>
      <w:proofErr w:type="spellEnd"/>
      <w:r>
        <w:rPr>
          <w:rFonts w:ascii="Times New Roman" w:hAnsi="Times New Roman" w:cs="Times New Roman"/>
          <w:color w:val="000000" w:themeColor="text1"/>
          <w:sz w:val="24"/>
          <w:szCs w:val="24"/>
          <w:shd w:val="clear" w:color="auto" w:fill="FFFFFF"/>
        </w:rPr>
        <w:t xml:space="preserve"> from oligodendrogliomas, GII </w:t>
      </w:r>
      <w:proofErr w:type="spellStart"/>
      <w:r>
        <w:rPr>
          <w:rFonts w:ascii="Times New Roman" w:hAnsi="Times New Roman" w:cs="Times New Roman"/>
          <w:color w:val="000000" w:themeColor="text1"/>
          <w:sz w:val="24"/>
          <w:szCs w:val="24"/>
          <w:shd w:val="clear" w:color="auto" w:fill="FFFFFF"/>
        </w:rPr>
        <w:t>astrocytomas</w:t>
      </w:r>
      <w:proofErr w:type="spellEnd"/>
      <w:r>
        <w:rPr>
          <w:rFonts w:ascii="Times New Roman" w:hAnsi="Times New Roman" w:cs="Times New Roman"/>
          <w:color w:val="000000" w:themeColor="text1"/>
          <w:sz w:val="24"/>
          <w:szCs w:val="24"/>
          <w:shd w:val="clear" w:color="auto" w:fill="FFFFFF"/>
        </w:rPr>
        <w:t xml:space="preserve"> from GII oligodendrogliomas and GII </w:t>
      </w:r>
      <w:proofErr w:type="spellStart"/>
      <w:r>
        <w:rPr>
          <w:rFonts w:ascii="Times New Roman" w:hAnsi="Times New Roman" w:cs="Times New Roman"/>
          <w:color w:val="000000" w:themeColor="text1"/>
          <w:sz w:val="24"/>
          <w:szCs w:val="24"/>
          <w:shd w:val="clear" w:color="auto" w:fill="FFFFFF"/>
        </w:rPr>
        <w:t>astrocytomas</w:t>
      </w:r>
      <w:proofErr w:type="spellEnd"/>
      <w:r>
        <w:rPr>
          <w:rFonts w:ascii="Times New Roman" w:hAnsi="Times New Roman" w:cs="Times New Roman"/>
          <w:color w:val="000000" w:themeColor="text1"/>
          <w:sz w:val="24"/>
          <w:szCs w:val="24"/>
          <w:shd w:val="clear" w:color="auto" w:fill="FFFFFF"/>
        </w:rPr>
        <w:t xml:space="preserve"> from anaplastic (GIII) </w:t>
      </w:r>
      <w:proofErr w:type="spellStart"/>
      <w:r>
        <w:rPr>
          <w:rFonts w:ascii="Times New Roman" w:hAnsi="Times New Roman" w:cs="Times New Roman"/>
          <w:color w:val="000000" w:themeColor="text1"/>
          <w:sz w:val="24"/>
          <w:szCs w:val="24"/>
          <w:shd w:val="clear" w:color="auto" w:fill="FFFFFF"/>
        </w:rPr>
        <w:t>astrocytomas</w:t>
      </w:r>
      <w:proofErr w:type="spellEnd"/>
      <w:r>
        <w:rPr>
          <w:rFonts w:ascii="Times New Roman" w:hAnsi="Times New Roman" w:cs="Times New Roman"/>
          <w:color w:val="000000" w:themeColor="text1"/>
          <w:sz w:val="24"/>
          <w:szCs w:val="24"/>
          <w:shd w:val="clear" w:color="auto" w:fill="FFFFFF"/>
        </w:rPr>
        <w:t xml:space="preserve">. However, these studies need to be validated in a larger cohort. </w:t>
      </w:r>
    </w:p>
    <w:p w14:paraId="56822ACF" w14:textId="77777777" w:rsidR="00771A6B" w:rsidRDefault="00771A6B" w:rsidP="00771A6B">
      <w:pPr>
        <w:spacing w:line="360" w:lineRule="auto"/>
        <w:jc w:val="both"/>
        <w:rPr>
          <w:rFonts w:ascii="Times New Roman" w:hAnsi="Times New Roman" w:cs="Times New Roman"/>
          <w:color w:val="000000" w:themeColor="text1"/>
          <w:sz w:val="24"/>
          <w:szCs w:val="24"/>
          <w:shd w:val="clear" w:color="auto" w:fill="FFFFFF"/>
        </w:rPr>
      </w:pPr>
    </w:p>
    <w:p w14:paraId="5AB12588" w14:textId="77777777" w:rsidR="00771A6B" w:rsidRDefault="00771A6B" w:rsidP="00771A6B">
      <w:pPr>
        <w:spacing w:line="360" w:lineRule="auto"/>
        <w:jc w:val="both"/>
        <w:rPr>
          <w:rFonts w:ascii="Times New Roman" w:hAnsi="Times New Roman" w:cs="Times New Roman"/>
          <w:color w:val="000000" w:themeColor="text1"/>
          <w:sz w:val="24"/>
          <w:szCs w:val="24"/>
          <w:shd w:val="clear" w:color="auto" w:fill="FFFFFF"/>
        </w:rPr>
      </w:pPr>
    </w:p>
    <w:p w14:paraId="58F9C68B" w14:textId="77777777" w:rsidR="00771A6B" w:rsidRDefault="00771A6B" w:rsidP="00771A6B">
      <w:pPr>
        <w:spacing w:line="360" w:lineRule="auto"/>
        <w:jc w:val="both"/>
        <w:rPr>
          <w:rFonts w:ascii="Times New Roman" w:hAnsi="Times New Roman" w:cs="Times New Roman"/>
          <w:bCs/>
          <w:sz w:val="24"/>
          <w:szCs w:val="24"/>
          <w:shd w:val="clear" w:color="auto" w:fill="FFFFFF"/>
        </w:rPr>
      </w:pPr>
      <w:r>
        <w:rPr>
          <w:rFonts w:ascii="Times New Roman" w:eastAsia="Times New Roman" w:hAnsi="Times New Roman" w:cs="Times New Roman"/>
          <w:b/>
          <w:sz w:val="24"/>
          <w:szCs w:val="24"/>
          <w:u w:val="single"/>
          <w:lang w:eastAsia="en-GB"/>
        </w:rPr>
        <w:t xml:space="preserve">Conflict of interest: </w:t>
      </w:r>
      <w:r>
        <w:rPr>
          <w:rFonts w:ascii="Times New Roman" w:eastAsia="Times New Roman" w:hAnsi="Times New Roman" w:cs="Times New Roman"/>
          <w:bCs/>
          <w:sz w:val="24"/>
          <w:szCs w:val="24"/>
          <w:lang w:eastAsia="en-GB"/>
        </w:rPr>
        <w:t xml:space="preserve"> </w:t>
      </w:r>
    </w:p>
    <w:p w14:paraId="0142B12B" w14:textId="77777777" w:rsidR="00771A6B" w:rsidRDefault="00771A6B" w:rsidP="00771A6B">
      <w:pPr>
        <w:spacing w:after="0" w:line="24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The authors declare no conflict of interest.</w:t>
      </w:r>
    </w:p>
    <w:p w14:paraId="76937CF5" w14:textId="77777777" w:rsidR="00771A6B" w:rsidRDefault="00771A6B" w:rsidP="00771A6B">
      <w:pPr>
        <w:rPr>
          <w:rFonts w:ascii="Times New Roman" w:hAnsi="Times New Roman" w:cs="Times New Roman"/>
          <w:sz w:val="24"/>
          <w:szCs w:val="24"/>
        </w:rPr>
      </w:pPr>
    </w:p>
    <w:p w14:paraId="132DC802" w14:textId="77777777" w:rsidR="00771A6B" w:rsidRDefault="00771A6B" w:rsidP="00771A6B">
      <w:pPr>
        <w:rPr>
          <w:rFonts w:ascii="Times New Roman" w:hAnsi="Times New Roman" w:cs="Times New Roman"/>
          <w:b/>
          <w:sz w:val="24"/>
          <w:szCs w:val="24"/>
          <w:u w:val="single"/>
        </w:rPr>
      </w:pPr>
    </w:p>
    <w:p w14:paraId="5E5E9D43" w14:textId="77777777" w:rsidR="00771A6B" w:rsidRDefault="00771A6B" w:rsidP="00771A6B">
      <w:pPr>
        <w:rPr>
          <w:rFonts w:ascii="Times New Roman" w:hAnsi="Times New Roman" w:cs="Times New Roman"/>
          <w:b/>
          <w:sz w:val="24"/>
          <w:szCs w:val="24"/>
          <w:u w:val="single"/>
        </w:rPr>
      </w:pPr>
    </w:p>
    <w:p w14:paraId="6EC3F771" w14:textId="77777777" w:rsidR="00771A6B" w:rsidRDefault="00771A6B" w:rsidP="00771A6B">
      <w:pPr>
        <w:rPr>
          <w:rFonts w:ascii="Times New Roman" w:hAnsi="Times New Roman" w:cs="Times New Roman"/>
          <w:b/>
          <w:sz w:val="24"/>
          <w:szCs w:val="24"/>
          <w:u w:val="single"/>
        </w:rPr>
      </w:pPr>
    </w:p>
    <w:p w14:paraId="6EF89DAA" w14:textId="77777777" w:rsidR="00771A6B" w:rsidRDefault="00771A6B" w:rsidP="00771A6B">
      <w:pPr>
        <w:rPr>
          <w:rFonts w:ascii="Times New Roman" w:hAnsi="Times New Roman" w:cs="Times New Roman"/>
          <w:b/>
          <w:sz w:val="24"/>
          <w:szCs w:val="24"/>
          <w:u w:val="single"/>
        </w:rPr>
      </w:pPr>
    </w:p>
    <w:p w14:paraId="52C56716" w14:textId="77777777" w:rsidR="00771A6B" w:rsidRDefault="00771A6B" w:rsidP="00771A6B">
      <w:pPr>
        <w:spacing w:after="0"/>
        <w:rPr>
          <w:rFonts w:ascii="Times New Roman" w:hAnsi="Times New Roman" w:cs="Times New Roman"/>
          <w:b/>
          <w:sz w:val="24"/>
          <w:szCs w:val="24"/>
          <w:u w:val="single"/>
        </w:rPr>
        <w:sectPr w:rsidR="00771A6B">
          <w:type w:val="continuous"/>
          <w:pgSz w:w="11906" w:h="16838"/>
          <w:pgMar w:top="1440" w:right="1440" w:bottom="1135" w:left="1440" w:header="708" w:footer="708" w:gutter="0"/>
          <w:cols w:space="720"/>
        </w:sectPr>
      </w:pPr>
    </w:p>
    <w:p w14:paraId="69D2FE90" w14:textId="6C88BD13" w:rsidR="00771A6B" w:rsidRPr="00E11DC1" w:rsidRDefault="00771A6B" w:rsidP="00E11DC1">
      <w:pPr>
        <w:rPr>
          <w:rFonts w:ascii="Times New Roman" w:hAnsi="Times New Roman" w:cs="Times New Roman"/>
          <w:b/>
          <w:sz w:val="24"/>
          <w:szCs w:val="24"/>
          <w:u w:val="single"/>
        </w:rPr>
      </w:pPr>
      <w:r>
        <w:rPr>
          <w:rFonts w:asciiTheme="majorBidi" w:hAnsiTheme="majorBidi" w:cstheme="majorBidi"/>
          <w:b/>
          <w:sz w:val="24"/>
          <w:szCs w:val="24"/>
          <w:u w:val="single"/>
        </w:rPr>
        <w:t>References:</w:t>
      </w:r>
    </w:p>
    <w:p w14:paraId="5E7CD904" w14:textId="77777777" w:rsidR="00771A6B" w:rsidRDefault="00771A6B" w:rsidP="00771A6B">
      <w:pPr>
        <w:spacing w:before="240" w:line="480" w:lineRule="auto"/>
        <w:rPr>
          <w:rFonts w:asciiTheme="majorBidi" w:hAnsiTheme="majorBidi" w:cstheme="majorBidi"/>
          <w:sz w:val="24"/>
          <w:szCs w:val="24"/>
        </w:rPr>
      </w:pPr>
    </w:p>
    <w:p w14:paraId="769E4E35" w14:textId="77777777" w:rsidR="00771A6B" w:rsidRDefault="00771A6B" w:rsidP="00771A6B">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Kao, H.-W. et al, </w:t>
      </w:r>
      <w:r>
        <w:rPr>
          <w:rFonts w:asciiTheme="majorBidi" w:hAnsiTheme="majorBidi" w:cstheme="majorBidi"/>
          <w:i/>
          <w:iCs/>
          <w:sz w:val="24"/>
          <w:szCs w:val="24"/>
        </w:rPr>
        <w:t>Advanced MR imaging of gliomas: an update.</w:t>
      </w:r>
      <w:r>
        <w:rPr>
          <w:rFonts w:asciiTheme="majorBidi" w:hAnsiTheme="majorBidi" w:cstheme="majorBidi"/>
          <w:sz w:val="24"/>
          <w:szCs w:val="24"/>
        </w:rPr>
        <w:t> BioMed research international, 2013. p. 970586. DOI: 10.1155/2013/970586.</w:t>
      </w:r>
    </w:p>
    <w:p w14:paraId="322B4CB4"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Scott, J. N. et al.</w:t>
      </w:r>
      <w:r>
        <w:rPr>
          <w:rFonts w:asciiTheme="majorBidi" w:hAnsiTheme="majorBidi" w:cstheme="majorBidi"/>
          <w:i/>
          <w:iCs/>
          <w:sz w:val="24"/>
          <w:szCs w:val="24"/>
        </w:rPr>
        <w:t xml:space="preserve">, How often are </w:t>
      </w:r>
      <w:proofErr w:type="spellStart"/>
      <w:r>
        <w:rPr>
          <w:rFonts w:asciiTheme="majorBidi" w:hAnsiTheme="majorBidi" w:cstheme="majorBidi"/>
          <w:i/>
          <w:iCs/>
          <w:sz w:val="24"/>
          <w:szCs w:val="24"/>
        </w:rPr>
        <w:t>nonenhancing</w:t>
      </w:r>
      <w:proofErr w:type="spellEnd"/>
      <w:r>
        <w:rPr>
          <w:rFonts w:asciiTheme="majorBidi" w:hAnsiTheme="majorBidi" w:cstheme="majorBidi"/>
          <w:i/>
          <w:iCs/>
          <w:sz w:val="24"/>
          <w:szCs w:val="24"/>
        </w:rPr>
        <w:t xml:space="preserve"> supratentorial gliomas malignant? A population </w:t>
      </w:r>
      <w:proofErr w:type="gramStart"/>
      <w:r>
        <w:rPr>
          <w:rFonts w:asciiTheme="majorBidi" w:hAnsiTheme="majorBidi" w:cstheme="majorBidi"/>
          <w:i/>
          <w:iCs/>
          <w:sz w:val="24"/>
          <w:szCs w:val="24"/>
        </w:rPr>
        <w:t>study</w:t>
      </w:r>
      <w:proofErr w:type="gramEnd"/>
      <w:r>
        <w:rPr>
          <w:rFonts w:asciiTheme="majorBidi" w:hAnsiTheme="majorBidi" w:cstheme="majorBidi"/>
          <w:sz w:val="24"/>
          <w:szCs w:val="24"/>
        </w:rPr>
        <w:t>. Neurology, 2002. 59(6): p. 947‐949. DOI:10.1212/wnl.59.6.947.</w:t>
      </w:r>
    </w:p>
    <w:p w14:paraId="422A5C33"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Liu, X., et al., </w:t>
      </w:r>
      <w:r>
        <w:rPr>
          <w:rFonts w:asciiTheme="majorBidi" w:hAnsiTheme="majorBidi" w:cstheme="majorBidi"/>
          <w:i/>
          <w:sz w:val="24"/>
          <w:szCs w:val="24"/>
        </w:rPr>
        <w:t xml:space="preserve">MR diffusion tensor and perfusion-weighted imaging in preoperative grading of supratentorial </w:t>
      </w:r>
      <w:proofErr w:type="spellStart"/>
      <w:r>
        <w:rPr>
          <w:rFonts w:asciiTheme="majorBidi" w:hAnsiTheme="majorBidi" w:cstheme="majorBidi"/>
          <w:i/>
          <w:sz w:val="24"/>
          <w:szCs w:val="24"/>
        </w:rPr>
        <w:t>nonenhancing</w:t>
      </w:r>
      <w:proofErr w:type="spellEnd"/>
      <w:r>
        <w:rPr>
          <w:rFonts w:asciiTheme="majorBidi" w:hAnsiTheme="majorBidi" w:cstheme="majorBidi"/>
          <w:i/>
          <w:sz w:val="24"/>
          <w:szCs w:val="24"/>
        </w:rPr>
        <w:t xml:space="preserve"> gliomas.</w:t>
      </w:r>
      <w:r>
        <w:rPr>
          <w:rFonts w:asciiTheme="majorBidi" w:hAnsiTheme="majorBidi" w:cstheme="majorBidi"/>
          <w:sz w:val="24"/>
          <w:szCs w:val="24"/>
        </w:rPr>
        <w:t xml:space="preserve"> Neuro-oncology, 2011. 13(4): p. 447. DOI: 10.1093/</w:t>
      </w:r>
      <w:proofErr w:type="spellStart"/>
      <w:r>
        <w:rPr>
          <w:rFonts w:asciiTheme="majorBidi" w:hAnsiTheme="majorBidi" w:cstheme="majorBidi"/>
          <w:sz w:val="24"/>
          <w:szCs w:val="24"/>
        </w:rPr>
        <w:t>neuonc</w:t>
      </w:r>
      <w:proofErr w:type="spellEnd"/>
      <w:r>
        <w:rPr>
          <w:rFonts w:asciiTheme="majorBidi" w:hAnsiTheme="majorBidi" w:cstheme="majorBidi"/>
          <w:sz w:val="24"/>
          <w:szCs w:val="24"/>
        </w:rPr>
        <w:t>/noq197.</w:t>
      </w:r>
    </w:p>
    <w:p w14:paraId="6E1FDCF4" w14:textId="77777777" w:rsidR="00771A6B" w:rsidRDefault="00771A6B" w:rsidP="00771A6B">
      <w:pPr>
        <w:pStyle w:val="ListParagraph"/>
        <w:numPr>
          <w:ilvl w:val="0"/>
          <w:numId w:val="1"/>
        </w:numPr>
        <w:spacing w:before="240" w:line="480" w:lineRule="auto"/>
        <w:rPr>
          <w:rFonts w:asciiTheme="majorBidi" w:hAnsiTheme="majorBidi" w:cstheme="majorBidi"/>
          <w:color w:val="FF0000"/>
          <w:sz w:val="24"/>
          <w:szCs w:val="24"/>
        </w:rPr>
      </w:pPr>
      <w:r>
        <w:rPr>
          <w:rFonts w:asciiTheme="majorBidi" w:hAnsiTheme="majorBidi" w:cstheme="majorBidi"/>
          <w:color w:val="212121"/>
          <w:sz w:val="24"/>
          <w:szCs w:val="24"/>
          <w:shd w:val="clear" w:color="auto" w:fill="FFFFFF"/>
        </w:rPr>
        <w:t xml:space="preserve">Morita N, et al., </w:t>
      </w:r>
      <w:r>
        <w:rPr>
          <w:rFonts w:asciiTheme="majorBidi" w:hAnsiTheme="majorBidi" w:cstheme="majorBidi"/>
          <w:i/>
          <w:iCs/>
          <w:color w:val="212121"/>
          <w:sz w:val="24"/>
          <w:szCs w:val="24"/>
          <w:shd w:val="clear" w:color="auto" w:fill="FFFFFF"/>
        </w:rPr>
        <w:t xml:space="preserve">Dynamic susceptibility contrast perfusion weighted imaging in grading of </w:t>
      </w:r>
      <w:proofErr w:type="spellStart"/>
      <w:r>
        <w:rPr>
          <w:rFonts w:asciiTheme="majorBidi" w:hAnsiTheme="majorBidi" w:cstheme="majorBidi"/>
          <w:i/>
          <w:iCs/>
          <w:color w:val="212121"/>
          <w:sz w:val="24"/>
          <w:szCs w:val="24"/>
          <w:shd w:val="clear" w:color="auto" w:fill="FFFFFF"/>
        </w:rPr>
        <w:t>nonenhancing</w:t>
      </w:r>
      <w:proofErr w:type="spellEnd"/>
      <w:r>
        <w:rPr>
          <w:rFonts w:asciiTheme="majorBidi" w:hAnsiTheme="majorBidi" w:cstheme="majorBidi"/>
          <w:i/>
          <w:iCs/>
          <w:color w:val="212121"/>
          <w:sz w:val="24"/>
          <w:szCs w:val="24"/>
          <w:shd w:val="clear" w:color="auto" w:fill="FFFFFF"/>
        </w:rPr>
        <w:t xml:space="preserve"> </w:t>
      </w:r>
      <w:proofErr w:type="spellStart"/>
      <w:r>
        <w:rPr>
          <w:rFonts w:asciiTheme="majorBidi" w:hAnsiTheme="majorBidi" w:cstheme="majorBidi"/>
          <w:i/>
          <w:iCs/>
          <w:color w:val="212121"/>
          <w:sz w:val="24"/>
          <w:szCs w:val="24"/>
          <w:shd w:val="clear" w:color="auto" w:fill="FFFFFF"/>
        </w:rPr>
        <w:t>astrocytomas</w:t>
      </w:r>
      <w:proofErr w:type="spellEnd"/>
      <w:r>
        <w:rPr>
          <w:rFonts w:asciiTheme="majorBidi" w:hAnsiTheme="majorBidi" w:cstheme="majorBidi"/>
          <w:color w:val="212121"/>
          <w:sz w:val="24"/>
          <w:szCs w:val="24"/>
          <w:shd w:val="clear" w:color="auto" w:fill="FFFFFF"/>
        </w:rPr>
        <w:t xml:space="preserve">. J </w:t>
      </w:r>
      <w:proofErr w:type="spellStart"/>
      <w:r>
        <w:rPr>
          <w:rFonts w:asciiTheme="majorBidi" w:hAnsiTheme="majorBidi" w:cstheme="majorBidi"/>
          <w:color w:val="212121"/>
          <w:sz w:val="24"/>
          <w:szCs w:val="24"/>
          <w:shd w:val="clear" w:color="auto" w:fill="FFFFFF"/>
        </w:rPr>
        <w:t>Magn</w:t>
      </w:r>
      <w:proofErr w:type="spellEnd"/>
      <w:r>
        <w:rPr>
          <w:rFonts w:asciiTheme="majorBidi" w:hAnsiTheme="majorBidi" w:cstheme="majorBidi"/>
          <w:color w:val="212121"/>
          <w:sz w:val="24"/>
          <w:szCs w:val="24"/>
          <w:shd w:val="clear" w:color="auto" w:fill="FFFFFF"/>
        </w:rPr>
        <w:t xml:space="preserve"> </w:t>
      </w:r>
      <w:proofErr w:type="spellStart"/>
      <w:r>
        <w:rPr>
          <w:rFonts w:asciiTheme="majorBidi" w:hAnsiTheme="majorBidi" w:cstheme="majorBidi"/>
          <w:color w:val="212121"/>
          <w:sz w:val="24"/>
          <w:szCs w:val="24"/>
          <w:shd w:val="clear" w:color="auto" w:fill="FFFFFF"/>
        </w:rPr>
        <w:t>Reson</w:t>
      </w:r>
      <w:proofErr w:type="spellEnd"/>
      <w:r>
        <w:rPr>
          <w:rFonts w:asciiTheme="majorBidi" w:hAnsiTheme="majorBidi" w:cstheme="majorBidi"/>
          <w:color w:val="212121"/>
          <w:sz w:val="24"/>
          <w:szCs w:val="24"/>
          <w:shd w:val="clear" w:color="auto" w:fill="FFFFFF"/>
        </w:rPr>
        <w:t xml:space="preserve"> Imaging, 2010. 32(4): p. 803‐808. DOI:10.1002/jmri.22324.</w:t>
      </w:r>
    </w:p>
    <w:p w14:paraId="576C60F8"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proofErr w:type="spellStart"/>
      <w:r>
        <w:rPr>
          <w:rFonts w:asciiTheme="majorBidi" w:hAnsiTheme="majorBidi" w:cstheme="majorBidi"/>
          <w:color w:val="212121"/>
          <w:sz w:val="24"/>
          <w:szCs w:val="24"/>
          <w:shd w:val="clear" w:color="auto" w:fill="FFFFFF"/>
        </w:rPr>
        <w:t>Forst</w:t>
      </w:r>
      <w:proofErr w:type="spellEnd"/>
      <w:r>
        <w:rPr>
          <w:rFonts w:asciiTheme="majorBidi" w:hAnsiTheme="majorBidi" w:cstheme="majorBidi"/>
          <w:color w:val="212121"/>
          <w:sz w:val="24"/>
          <w:szCs w:val="24"/>
          <w:shd w:val="clear" w:color="auto" w:fill="FFFFFF"/>
        </w:rPr>
        <w:t xml:space="preserve"> D.A., et al., </w:t>
      </w:r>
      <w:r>
        <w:rPr>
          <w:rFonts w:asciiTheme="majorBidi" w:hAnsiTheme="majorBidi" w:cstheme="majorBidi"/>
          <w:i/>
          <w:iCs/>
          <w:color w:val="212121"/>
          <w:sz w:val="24"/>
          <w:szCs w:val="24"/>
          <w:shd w:val="clear" w:color="auto" w:fill="FFFFFF"/>
        </w:rPr>
        <w:t>Low-grade gliomas.</w:t>
      </w:r>
      <w:r>
        <w:rPr>
          <w:rFonts w:asciiTheme="majorBidi" w:hAnsiTheme="majorBidi" w:cstheme="majorBidi"/>
          <w:color w:val="212121"/>
          <w:sz w:val="24"/>
          <w:szCs w:val="24"/>
          <w:shd w:val="clear" w:color="auto" w:fill="FFFFFF"/>
        </w:rPr>
        <w:t> Oncologist, 2014. 19(4): p. 403‐413. DOI:10.1634/theoncologist.2013-0345.</w:t>
      </w:r>
    </w:p>
    <w:p w14:paraId="73D0EC52" w14:textId="77777777"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color w:val="212121"/>
          <w:sz w:val="24"/>
          <w:szCs w:val="24"/>
          <w:shd w:val="clear" w:color="auto" w:fill="FFFFFF"/>
        </w:rPr>
        <w:t xml:space="preserve">Dixit K, Raizer J. </w:t>
      </w:r>
      <w:r>
        <w:rPr>
          <w:rFonts w:asciiTheme="majorBidi" w:hAnsiTheme="majorBidi" w:cstheme="majorBidi"/>
          <w:i/>
          <w:iCs/>
          <w:color w:val="212121"/>
          <w:sz w:val="24"/>
          <w:szCs w:val="24"/>
          <w:shd w:val="clear" w:color="auto" w:fill="FFFFFF"/>
        </w:rPr>
        <w:t>Newer Strategies for the Management of Low-Grade Gliomas</w:t>
      </w:r>
      <w:r>
        <w:rPr>
          <w:rFonts w:asciiTheme="majorBidi" w:hAnsiTheme="majorBidi" w:cstheme="majorBidi"/>
          <w:color w:val="212121"/>
          <w:sz w:val="24"/>
          <w:szCs w:val="24"/>
          <w:shd w:val="clear" w:color="auto" w:fill="FFFFFF"/>
        </w:rPr>
        <w:t xml:space="preserve">. Oncology (Williston Park), 2017. 31(9): p680-685. DOI: </w:t>
      </w:r>
      <w:r>
        <w:rPr>
          <w:rFonts w:asciiTheme="majorBidi" w:eastAsia="Times New Roman" w:hAnsiTheme="majorBidi" w:cstheme="majorBidi"/>
          <w:color w:val="212121"/>
          <w:sz w:val="24"/>
          <w:szCs w:val="24"/>
        </w:rPr>
        <w:t>29071695.</w:t>
      </w:r>
    </w:p>
    <w:p w14:paraId="31070B03" w14:textId="77777777"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color w:val="212121"/>
          <w:sz w:val="24"/>
          <w:szCs w:val="24"/>
          <w:shd w:val="clear" w:color="auto" w:fill="FFFFFF"/>
        </w:rPr>
        <w:t xml:space="preserve">Garcia C.R., et al., </w:t>
      </w:r>
      <w:r>
        <w:rPr>
          <w:rFonts w:asciiTheme="majorBidi" w:hAnsiTheme="majorBidi" w:cstheme="majorBidi"/>
          <w:i/>
          <w:iCs/>
          <w:color w:val="212121"/>
          <w:sz w:val="24"/>
          <w:szCs w:val="24"/>
          <w:shd w:val="clear" w:color="auto" w:fill="FFFFFF"/>
        </w:rPr>
        <w:t>Comprehensive evaluation of treatment and outcomes of low-grade diffuse gliomas.</w:t>
      </w:r>
      <w:r>
        <w:rPr>
          <w:rFonts w:asciiTheme="majorBidi" w:hAnsiTheme="majorBidi" w:cstheme="majorBidi"/>
          <w:color w:val="212121"/>
          <w:sz w:val="24"/>
          <w:szCs w:val="24"/>
          <w:shd w:val="clear" w:color="auto" w:fill="FFFFFF"/>
        </w:rPr>
        <w:t xml:space="preserve"> </w:t>
      </w:r>
      <w:r>
        <w:rPr>
          <w:rFonts w:asciiTheme="majorBidi" w:hAnsiTheme="majorBidi" w:cstheme="majorBidi"/>
          <w:i/>
          <w:iCs/>
          <w:color w:val="212121"/>
          <w:sz w:val="24"/>
          <w:szCs w:val="24"/>
        </w:rPr>
        <w:t>PLoS One</w:t>
      </w:r>
      <w:r>
        <w:rPr>
          <w:rFonts w:asciiTheme="majorBidi" w:hAnsiTheme="majorBidi" w:cstheme="majorBidi"/>
          <w:color w:val="212121"/>
          <w:sz w:val="24"/>
          <w:szCs w:val="24"/>
          <w:shd w:val="clear" w:color="auto" w:fill="FFFFFF"/>
        </w:rPr>
        <w:t>, 2018. 13(9): p. e0203639 DOI:10.1371/journal.pone.0203639.</w:t>
      </w:r>
    </w:p>
    <w:p w14:paraId="763E4A6D" w14:textId="77777777" w:rsidR="00771A6B" w:rsidRDefault="00771A6B" w:rsidP="00771A6B">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 xml:space="preserve">Alkanhal, H., Das, K. and Poptani, H. </w:t>
      </w:r>
      <w:r>
        <w:rPr>
          <w:rFonts w:asciiTheme="majorBidi" w:hAnsiTheme="majorBidi" w:cstheme="majorBidi"/>
          <w:i/>
          <w:iCs/>
          <w:sz w:val="24"/>
          <w:szCs w:val="24"/>
        </w:rPr>
        <w:t>Diffusion and perfusion weighted magnetic resonance imaging methods in non-enhancing gliomas</w:t>
      </w:r>
      <w:r>
        <w:rPr>
          <w:rFonts w:asciiTheme="majorBidi" w:hAnsiTheme="majorBidi" w:cstheme="majorBidi"/>
          <w:sz w:val="24"/>
          <w:szCs w:val="24"/>
        </w:rPr>
        <w:t>, World Neurosurgery. 2020. DOI: 10.1016/j.wneu.2020.05.278.</w:t>
      </w:r>
    </w:p>
    <w:p w14:paraId="4EBA3DB8"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Fan, G.G., et al., </w:t>
      </w:r>
      <w:r>
        <w:rPr>
          <w:rFonts w:asciiTheme="majorBidi" w:hAnsiTheme="majorBidi" w:cstheme="majorBidi"/>
          <w:i/>
          <w:sz w:val="24"/>
          <w:szCs w:val="24"/>
        </w:rPr>
        <w:t>Usefulness of diffusion/perfusion-weighted MRI in patients with non-enhancing supratentorial brain gliomas: a valuable tool to predict tumour grading?</w:t>
      </w:r>
      <w:r>
        <w:rPr>
          <w:rFonts w:asciiTheme="majorBidi" w:hAnsiTheme="majorBidi" w:cstheme="majorBidi"/>
          <w:sz w:val="24"/>
          <w:szCs w:val="24"/>
        </w:rPr>
        <w:t xml:space="preserve"> Br J </w:t>
      </w:r>
      <w:proofErr w:type="spellStart"/>
      <w:r>
        <w:rPr>
          <w:rFonts w:asciiTheme="majorBidi" w:hAnsiTheme="majorBidi" w:cstheme="majorBidi"/>
          <w:sz w:val="24"/>
          <w:szCs w:val="24"/>
        </w:rPr>
        <w:t>Radiol</w:t>
      </w:r>
      <w:proofErr w:type="spellEnd"/>
      <w:r>
        <w:rPr>
          <w:rFonts w:asciiTheme="majorBidi" w:hAnsiTheme="majorBidi" w:cstheme="majorBidi"/>
          <w:sz w:val="24"/>
          <w:szCs w:val="24"/>
        </w:rPr>
        <w:t xml:space="preserve">, 2006. </w:t>
      </w:r>
      <w:r>
        <w:rPr>
          <w:rFonts w:asciiTheme="majorBidi" w:hAnsiTheme="majorBidi" w:cstheme="majorBidi"/>
          <w:b/>
          <w:sz w:val="24"/>
          <w:szCs w:val="24"/>
        </w:rPr>
        <w:t>79</w:t>
      </w:r>
      <w:r>
        <w:rPr>
          <w:rFonts w:asciiTheme="majorBidi" w:hAnsiTheme="majorBidi" w:cstheme="majorBidi"/>
          <w:sz w:val="24"/>
          <w:szCs w:val="24"/>
        </w:rPr>
        <w:t>(944): p. 652-8. DOI: 10.1259/</w:t>
      </w:r>
      <w:proofErr w:type="spellStart"/>
      <w:r>
        <w:rPr>
          <w:rFonts w:asciiTheme="majorBidi" w:hAnsiTheme="majorBidi" w:cstheme="majorBidi"/>
          <w:sz w:val="24"/>
          <w:szCs w:val="24"/>
        </w:rPr>
        <w:t>bjr</w:t>
      </w:r>
      <w:proofErr w:type="spellEnd"/>
      <w:r>
        <w:rPr>
          <w:rFonts w:asciiTheme="majorBidi" w:hAnsiTheme="majorBidi" w:cstheme="majorBidi"/>
          <w:sz w:val="24"/>
          <w:szCs w:val="24"/>
        </w:rPr>
        <w:t>/25349497.</w:t>
      </w:r>
    </w:p>
    <w:p w14:paraId="59DE9B14"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proofErr w:type="spellStart"/>
      <w:r>
        <w:rPr>
          <w:rFonts w:asciiTheme="majorBidi" w:hAnsiTheme="majorBidi" w:cstheme="majorBidi"/>
          <w:sz w:val="24"/>
          <w:szCs w:val="24"/>
        </w:rPr>
        <w:t>Goebell</w:t>
      </w:r>
      <w:proofErr w:type="spellEnd"/>
      <w:r>
        <w:rPr>
          <w:rFonts w:asciiTheme="majorBidi" w:hAnsiTheme="majorBidi" w:cstheme="majorBidi"/>
          <w:sz w:val="24"/>
          <w:szCs w:val="24"/>
        </w:rPr>
        <w:t xml:space="preserve">, E., et al., </w:t>
      </w:r>
      <w:proofErr w:type="gramStart"/>
      <w:r>
        <w:rPr>
          <w:rFonts w:asciiTheme="majorBidi" w:hAnsiTheme="majorBidi" w:cstheme="majorBidi"/>
          <w:i/>
          <w:sz w:val="24"/>
          <w:szCs w:val="24"/>
        </w:rPr>
        <w:t>Low-grade</w:t>
      </w:r>
      <w:proofErr w:type="gramEnd"/>
      <w:r>
        <w:rPr>
          <w:rFonts w:asciiTheme="majorBidi" w:hAnsiTheme="majorBidi" w:cstheme="majorBidi"/>
          <w:i/>
          <w:sz w:val="24"/>
          <w:szCs w:val="24"/>
        </w:rPr>
        <w:t xml:space="preserve"> and anaplastic gliomas: differences in architecture evaluated with diffusion-tensor MR imaging.</w:t>
      </w:r>
      <w:r>
        <w:rPr>
          <w:rFonts w:asciiTheme="majorBidi" w:hAnsiTheme="majorBidi" w:cstheme="majorBidi"/>
          <w:sz w:val="24"/>
          <w:szCs w:val="24"/>
        </w:rPr>
        <w:t xml:space="preserve"> Radiology, 2006. </w:t>
      </w:r>
      <w:r>
        <w:rPr>
          <w:rFonts w:asciiTheme="majorBidi" w:hAnsiTheme="majorBidi" w:cstheme="majorBidi"/>
          <w:b/>
          <w:sz w:val="24"/>
          <w:szCs w:val="24"/>
        </w:rPr>
        <w:t>239</w:t>
      </w:r>
      <w:r>
        <w:rPr>
          <w:rFonts w:asciiTheme="majorBidi" w:hAnsiTheme="majorBidi" w:cstheme="majorBidi"/>
          <w:sz w:val="24"/>
          <w:szCs w:val="24"/>
        </w:rPr>
        <w:t>(1): p. 217-22. DOI: 10.1148/radiol.2383050059.</w:t>
      </w:r>
    </w:p>
    <w:p w14:paraId="4BF022EF"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Lee, H.Y., et al., </w:t>
      </w:r>
      <w:r>
        <w:rPr>
          <w:rFonts w:asciiTheme="majorBidi" w:hAnsiTheme="majorBidi" w:cstheme="majorBidi"/>
          <w:i/>
          <w:sz w:val="24"/>
          <w:szCs w:val="24"/>
        </w:rPr>
        <w:t>Diffusion-tensor imaging for glioma grading at 3-T magnetic resonance imaging: analysis of fractional anisotropy and mean diffusivity.</w:t>
      </w:r>
      <w:r>
        <w:rPr>
          <w:rFonts w:asciiTheme="majorBidi" w:hAnsiTheme="majorBidi" w:cstheme="majorBidi"/>
          <w:sz w:val="24"/>
          <w:szCs w:val="24"/>
        </w:rPr>
        <w:t xml:space="preserve"> Journal of computer assisted tomography, 2008. </w:t>
      </w:r>
      <w:r>
        <w:rPr>
          <w:rFonts w:asciiTheme="majorBidi" w:hAnsiTheme="majorBidi" w:cstheme="majorBidi"/>
          <w:b/>
          <w:sz w:val="24"/>
          <w:szCs w:val="24"/>
        </w:rPr>
        <w:t>32</w:t>
      </w:r>
      <w:r>
        <w:rPr>
          <w:rFonts w:asciiTheme="majorBidi" w:hAnsiTheme="majorBidi" w:cstheme="majorBidi"/>
          <w:sz w:val="24"/>
          <w:szCs w:val="24"/>
        </w:rPr>
        <w:t xml:space="preserve">(2): p. 298-303. </w:t>
      </w:r>
      <w:r>
        <w:rPr>
          <w:rFonts w:asciiTheme="majorBidi" w:hAnsiTheme="majorBidi" w:cstheme="majorBidi"/>
          <w:color w:val="212121"/>
          <w:sz w:val="24"/>
          <w:szCs w:val="24"/>
          <w:shd w:val="clear" w:color="auto" w:fill="FFFFFF"/>
        </w:rPr>
        <w:t>DOI:10.1097/RCT.0b013e318076b44d.</w:t>
      </w:r>
    </w:p>
    <w:p w14:paraId="56790E67"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Inoue, T., et al., </w:t>
      </w:r>
      <w:r>
        <w:rPr>
          <w:rFonts w:asciiTheme="majorBidi" w:hAnsiTheme="majorBidi" w:cstheme="majorBidi"/>
          <w:i/>
          <w:sz w:val="24"/>
          <w:szCs w:val="24"/>
        </w:rPr>
        <w:t>Diffusion tensor imaging for preoperative evaluation of tumor grade in gliomas.</w:t>
      </w:r>
      <w:r>
        <w:rPr>
          <w:rFonts w:asciiTheme="majorBidi" w:hAnsiTheme="majorBidi" w:cstheme="majorBidi"/>
          <w:sz w:val="24"/>
          <w:szCs w:val="24"/>
        </w:rPr>
        <w:t xml:space="preserve"> Clin Neurol </w:t>
      </w:r>
      <w:proofErr w:type="spellStart"/>
      <w:r>
        <w:rPr>
          <w:rFonts w:asciiTheme="majorBidi" w:hAnsiTheme="majorBidi" w:cstheme="majorBidi"/>
          <w:sz w:val="24"/>
          <w:szCs w:val="24"/>
        </w:rPr>
        <w:t>Neurosurg</w:t>
      </w:r>
      <w:proofErr w:type="spellEnd"/>
      <w:r>
        <w:rPr>
          <w:rFonts w:asciiTheme="majorBidi" w:hAnsiTheme="majorBidi" w:cstheme="majorBidi"/>
          <w:sz w:val="24"/>
          <w:szCs w:val="24"/>
        </w:rPr>
        <w:t xml:space="preserve">, 2005. </w:t>
      </w:r>
      <w:r>
        <w:rPr>
          <w:rFonts w:asciiTheme="majorBidi" w:hAnsiTheme="majorBidi" w:cstheme="majorBidi"/>
          <w:b/>
          <w:sz w:val="24"/>
          <w:szCs w:val="24"/>
        </w:rPr>
        <w:t>107</w:t>
      </w:r>
      <w:r>
        <w:rPr>
          <w:rFonts w:asciiTheme="majorBidi" w:hAnsiTheme="majorBidi" w:cstheme="majorBidi"/>
          <w:sz w:val="24"/>
          <w:szCs w:val="24"/>
        </w:rPr>
        <w:t>(3): p. 174-80. DOI: 10.1016/j.clineuro.2004.06.011.</w:t>
      </w:r>
    </w:p>
    <w:p w14:paraId="7D2A6E9D"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proofErr w:type="spellStart"/>
      <w:r>
        <w:rPr>
          <w:rFonts w:asciiTheme="majorBidi" w:hAnsiTheme="majorBidi" w:cstheme="majorBidi"/>
          <w:sz w:val="24"/>
          <w:szCs w:val="24"/>
        </w:rPr>
        <w:t>Beppu</w:t>
      </w:r>
      <w:proofErr w:type="spellEnd"/>
      <w:r>
        <w:rPr>
          <w:rFonts w:asciiTheme="majorBidi" w:hAnsiTheme="majorBidi" w:cstheme="majorBidi"/>
          <w:sz w:val="24"/>
          <w:szCs w:val="24"/>
        </w:rPr>
        <w:t xml:space="preserve">, T., et al., </w:t>
      </w:r>
      <w:r>
        <w:rPr>
          <w:rFonts w:asciiTheme="majorBidi" w:hAnsiTheme="majorBidi" w:cstheme="majorBidi"/>
          <w:i/>
          <w:sz w:val="24"/>
          <w:szCs w:val="24"/>
        </w:rPr>
        <w:t>Measurement of fractional anisotropy using diffusion tensor MRI in supratentorial astrocytic tumors.</w:t>
      </w:r>
      <w:r>
        <w:rPr>
          <w:rFonts w:asciiTheme="majorBidi" w:hAnsiTheme="majorBidi" w:cstheme="majorBidi"/>
          <w:sz w:val="24"/>
          <w:szCs w:val="24"/>
        </w:rPr>
        <w:t xml:space="preserve"> J </w:t>
      </w:r>
      <w:proofErr w:type="spellStart"/>
      <w:r>
        <w:rPr>
          <w:rFonts w:asciiTheme="majorBidi" w:hAnsiTheme="majorBidi" w:cstheme="majorBidi"/>
          <w:sz w:val="24"/>
          <w:szCs w:val="24"/>
        </w:rPr>
        <w:t>Neurooncol</w:t>
      </w:r>
      <w:proofErr w:type="spellEnd"/>
      <w:r>
        <w:rPr>
          <w:rFonts w:asciiTheme="majorBidi" w:hAnsiTheme="majorBidi" w:cstheme="majorBidi"/>
          <w:sz w:val="24"/>
          <w:szCs w:val="24"/>
        </w:rPr>
        <w:t xml:space="preserve">, 2003. </w:t>
      </w:r>
      <w:r>
        <w:rPr>
          <w:rFonts w:asciiTheme="majorBidi" w:hAnsiTheme="majorBidi" w:cstheme="majorBidi"/>
          <w:b/>
          <w:sz w:val="24"/>
          <w:szCs w:val="24"/>
        </w:rPr>
        <w:t>63</w:t>
      </w:r>
      <w:r>
        <w:rPr>
          <w:rFonts w:asciiTheme="majorBidi" w:hAnsiTheme="majorBidi" w:cstheme="majorBidi"/>
          <w:sz w:val="24"/>
          <w:szCs w:val="24"/>
        </w:rPr>
        <w:t>(2): p. 109-16. DOI: 10.1023/a:1023977520909.</w:t>
      </w:r>
    </w:p>
    <w:p w14:paraId="5FE27E23"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Saini, J., et al., </w:t>
      </w:r>
      <w:r>
        <w:rPr>
          <w:rFonts w:asciiTheme="majorBidi" w:hAnsiTheme="majorBidi" w:cstheme="majorBidi"/>
          <w:i/>
          <w:sz w:val="24"/>
          <w:szCs w:val="24"/>
        </w:rPr>
        <w:t xml:space="preserve">Comparative evaluation of cerebral gliomas using </w:t>
      </w:r>
      <w:proofErr w:type="spellStart"/>
      <w:r>
        <w:rPr>
          <w:rFonts w:asciiTheme="majorBidi" w:hAnsiTheme="majorBidi" w:cstheme="majorBidi"/>
          <w:i/>
          <w:sz w:val="24"/>
          <w:szCs w:val="24"/>
        </w:rPr>
        <w:t>rCBV</w:t>
      </w:r>
      <w:proofErr w:type="spellEnd"/>
      <w:r>
        <w:rPr>
          <w:rFonts w:asciiTheme="majorBidi" w:hAnsiTheme="majorBidi" w:cstheme="majorBidi"/>
          <w:i/>
          <w:sz w:val="24"/>
          <w:szCs w:val="24"/>
        </w:rPr>
        <w:t xml:space="preserve"> measurements during sequential acquisition of T1-perfusion and T2*-perfusion MRI</w:t>
      </w:r>
      <w:r>
        <w:rPr>
          <w:rFonts w:asciiTheme="majorBidi" w:hAnsiTheme="majorBidi" w:cstheme="majorBidi"/>
          <w:sz w:val="24"/>
          <w:szCs w:val="24"/>
        </w:rPr>
        <w:t>. 2019.</w:t>
      </w:r>
      <w:r>
        <w:rPr>
          <w:rFonts w:asciiTheme="majorBidi" w:hAnsiTheme="majorBidi" w:cstheme="majorBidi"/>
          <w:color w:val="333333"/>
          <w:sz w:val="24"/>
          <w:szCs w:val="24"/>
          <w:shd w:val="clear" w:color="auto" w:fill="F5F5F5"/>
        </w:rPr>
        <w:t xml:space="preserve"> </w:t>
      </w:r>
      <w:r>
        <w:rPr>
          <w:rFonts w:asciiTheme="majorBidi" w:hAnsiTheme="majorBidi" w:cstheme="majorBidi"/>
          <w:color w:val="000000" w:themeColor="text1"/>
          <w:sz w:val="24"/>
          <w:szCs w:val="24"/>
          <w:shd w:val="clear" w:color="auto" w:fill="F5F5F5"/>
          <w:lang w:val="en-GB"/>
        </w:rPr>
        <w:t>14(4): p. e0215400. DOI: 10.1371/journal.pone.0215400.</w:t>
      </w:r>
    </w:p>
    <w:p w14:paraId="0F0DDD5C" w14:textId="77777777" w:rsidR="00771A6B" w:rsidRDefault="00771A6B" w:rsidP="00771A6B">
      <w:pPr>
        <w:pStyle w:val="ListParagraph"/>
        <w:numPr>
          <w:ilvl w:val="0"/>
          <w:numId w:val="1"/>
        </w:numPr>
        <w:spacing w:before="240" w:line="480" w:lineRule="auto"/>
        <w:rPr>
          <w:rFonts w:asciiTheme="majorBidi" w:hAnsiTheme="majorBidi" w:cstheme="majorBidi"/>
          <w:sz w:val="24"/>
          <w:szCs w:val="24"/>
        </w:rPr>
      </w:pPr>
      <w:r>
        <w:rPr>
          <w:rFonts w:asciiTheme="majorBidi" w:hAnsiTheme="majorBidi" w:cstheme="majorBidi"/>
          <w:sz w:val="24"/>
          <w:szCs w:val="24"/>
        </w:rPr>
        <w:t xml:space="preserve">Xu, W., et al., </w:t>
      </w:r>
      <w:r>
        <w:rPr>
          <w:rFonts w:asciiTheme="majorBidi" w:hAnsiTheme="majorBidi" w:cstheme="majorBidi"/>
          <w:i/>
          <w:sz w:val="24"/>
          <w:szCs w:val="24"/>
        </w:rPr>
        <w:t>The performance of MR perfusion-weighted imaging for the differentiation of high-grade glioma from primary central nervous system lymphoma: A systematic review and meta-analysis.</w:t>
      </w:r>
      <w:r>
        <w:rPr>
          <w:rFonts w:asciiTheme="majorBidi" w:hAnsiTheme="majorBidi" w:cstheme="majorBidi"/>
          <w:sz w:val="24"/>
          <w:szCs w:val="24"/>
        </w:rPr>
        <w:t xml:space="preserve"> </w:t>
      </w:r>
      <w:proofErr w:type="spellStart"/>
      <w:r>
        <w:rPr>
          <w:rFonts w:asciiTheme="majorBidi" w:hAnsiTheme="majorBidi" w:cstheme="majorBidi"/>
          <w:sz w:val="24"/>
          <w:szCs w:val="24"/>
        </w:rPr>
        <w:t>PLoS</w:t>
      </w:r>
      <w:proofErr w:type="spellEnd"/>
      <w:r>
        <w:rPr>
          <w:rFonts w:asciiTheme="majorBidi" w:hAnsiTheme="majorBidi" w:cstheme="majorBidi"/>
          <w:sz w:val="24"/>
          <w:szCs w:val="24"/>
        </w:rPr>
        <w:t xml:space="preserve"> One, 2017. </w:t>
      </w:r>
      <w:r>
        <w:rPr>
          <w:rFonts w:asciiTheme="majorBidi" w:hAnsiTheme="majorBidi" w:cstheme="majorBidi"/>
          <w:b/>
          <w:sz w:val="24"/>
          <w:szCs w:val="24"/>
        </w:rPr>
        <w:t>12</w:t>
      </w:r>
      <w:r>
        <w:rPr>
          <w:rFonts w:asciiTheme="majorBidi" w:hAnsiTheme="majorBidi" w:cstheme="majorBidi"/>
          <w:sz w:val="24"/>
          <w:szCs w:val="24"/>
        </w:rPr>
        <w:t>(3): p. e0173430. DOI: 10.1371/journal.pone.0173430.</w:t>
      </w:r>
    </w:p>
    <w:p w14:paraId="21F1C154" w14:textId="77777777" w:rsidR="00771A6B" w:rsidRDefault="00771A6B" w:rsidP="00771A6B">
      <w:pPr>
        <w:pStyle w:val="ListParagraph"/>
        <w:numPr>
          <w:ilvl w:val="0"/>
          <w:numId w:val="1"/>
        </w:numPr>
        <w:spacing w:before="24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Duc, N.M., et al., </w:t>
      </w:r>
      <w:r>
        <w:rPr>
          <w:rFonts w:asciiTheme="majorBidi" w:hAnsiTheme="majorBidi" w:cstheme="majorBidi"/>
          <w:i/>
          <w:color w:val="000000" w:themeColor="text1"/>
          <w:sz w:val="24"/>
          <w:szCs w:val="24"/>
        </w:rPr>
        <w:t>Clinical approach of perfusion-weighted imaging.</w:t>
      </w:r>
      <w:r>
        <w:rPr>
          <w:rFonts w:asciiTheme="majorBidi" w:hAnsiTheme="majorBidi" w:cstheme="majorBidi"/>
          <w:color w:val="000000" w:themeColor="text1"/>
          <w:sz w:val="24"/>
          <w:szCs w:val="24"/>
        </w:rPr>
        <w:t xml:space="preserve"> Imaging in Medicine, 2018. </w:t>
      </w:r>
      <w:r>
        <w:rPr>
          <w:rFonts w:asciiTheme="majorBidi" w:hAnsiTheme="majorBidi" w:cstheme="majorBidi"/>
          <w:b/>
          <w:color w:val="000000" w:themeColor="text1"/>
          <w:sz w:val="24"/>
          <w:szCs w:val="24"/>
        </w:rPr>
        <w:t>10</w:t>
      </w:r>
      <w:r>
        <w:rPr>
          <w:rFonts w:asciiTheme="majorBidi" w:hAnsiTheme="majorBidi" w:cstheme="majorBidi"/>
          <w:color w:val="000000" w:themeColor="text1"/>
          <w:sz w:val="24"/>
          <w:szCs w:val="24"/>
        </w:rPr>
        <w:t>(3): p. 69-78.</w:t>
      </w:r>
    </w:p>
    <w:p w14:paraId="5292821D" w14:textId="77777777" w:rsidR="00771A6B" w:rsidRDefault="00771A6B" w:rsidP="00771A6B">
      <w:pPr>
        <w:pStyle w:val="ListParagraph"/>
        <w:numPr>
          <w:ilvl w:val="0"/>
          <w:numId w:val="1"/>
        </w:numPr>
        <w:spacing w:before="240" w:line="480" w:lineRule="auto"/>
        <w:rPr>
          <w:rFonts w:asciiTheme="majorBidi" w:hAnsiTheme="majorBidi" w:cstheme="majorBidi"/>
          <w:color w:val="FF0000"/>
          <w:sz w:val="24"/>
          <w:szCs w:val="24"/>
        </w:rPr>
      </w:pPr>
      <w:r>
        <w:rPr>
          <w:rFonts w:asciiTheme="majorBidi" w:hAnsiTheme="majorBidi" w:cstheme="majorBidi"/>
          <w:sz w:val="24"/>
          <w:szCs w:val="24"/>
        </w:rPr>
        <w:t xml:space="preserve">Barajas, R.F., Jr. and S. Cha, </w:t>
      </w:r>
      <w:r>
        <w:rPr>
          <w:rFonts w:asciiTheme="majorBidi" w:hAnsiTheme="majorBidi" w:cstheme="majorBidi"/>
          <w:i/>
          <w:sz w:val="24"/>
          <w:szCs w:val="24"/>
        </w:rPr>
        <w:t>Benefits of dynamic susceptibility-weighted contrast-enhanced perfusion MRI for glioma diagnosis and therapy.</w:t>
      </w:r>
      <w:r>
        <w:rPr>
          <w:rFonts w:asciiTheme="majorBidi" w:hAnsiTheme="majorBidi" w:cstheme="majorBidi"/>
          <w:sz w:val="24"/>
          <w:szCs w:val="24"/>
        </w:rPr>
        <w:t xml:space="preserve"> CNS Oncol, 2014. </w:t>
      </w:r>
      <w:r>
        <w:rPr>
          <w:rFonts w:asciiTheme="majorBidi" w:hAnsiTheme="majorBidi" w:cstheme="majorBidi"/>
          <w:b/>
          <w:sz w:val="24"/>
          <w:szCs w:val="24"/>
        </w:rPr>
        <w:t>3</w:t>
      </w:r>
      <w:r>
        <w:rPr>
          <w:rFonts w:asciiTheme="majorBidi" w:hAnsiTheme="majorBidi" w:cstheme="majorBidi"/>
          <w:sz w:val="24"/>
          <w:szCs w:val="24"/>
        </w:rPr>
        <w:t>(6): p. 407-19. DOI: 10.2217/cns.14.44.</w:t>
      </w:r>
    </w:p>
    <w:p w14:paraId="59968121" w14:textId="77777777" w:rsidR="00771A6B" w:rsidRDefault="00771A6B" w:rsidP="00771A6B">
      <w:pPr>
        <w:pStyle w:val="ListParagraph"/>
        <w:numPr>
          <w:ilvl w:val="0"/>
          <w:numId w:val="1"/>
        </w:numPr>
        <w:spacing w:before="240" w:line="480" w:lineRule="auto"/>
        <w:rPr>
          <w:rFonts w:asciiTheme="majorBidi" w:hAnsiTheme="majorBidi" w:cstheme="majorBidi"/>
          <w:color w:val="FF0000"/>
          <w:sz w:val="24"/>
          <w:szCs w:val="24"/>
        </w:rPr>
      </w:pPr>
      <w:proofErr w:type="spellStart"/>
      <w:r>
        <w:rPr>
          <w:rFonts w:asciiTheme="majorBidi" w:hAnsiTheme="majorBidi" w:cstheme="majorBidi"/>
          <w:sz w:val="24"/>
          <w:szCs w:val="24"/>
        </w:rPr>
        <w:t>Sahin</w:t>
      </w:r>
      <w:proofErr w:type="spellEnd"/>
      <w:r>
        <w:rPr>
          <w:rFonts w:asciiTheme="majorBidi" w:hAnsiTheme="majorBidi" w:cstheme="majorBidi"/>
          <w:sz w:val="24"/>
          <w:szCs w:val="24"/>
        </w:rPr>
        <w:t xml:space="preserve">, N., et al., </w:t>
      </w:r>
      <w:r>
        <w:rPr>
          <w:rFonts w:asciiTheme="majorBidi" w:hAnsiTheme="majorBidi" w:cstheme="majorBidi"/>
          <w:i/>
          <w:sz w:val="24"/>
          <w:szCs w:val="24"/>
        </w:rPr>
        <w:t xml:space="preserve">Advanced MR Imaging Techniques in the Evaluation of </w:t>
      </w:r>
      <w:proofErr w:type="spellStart"/>
      <w:r>
        <w:rPr>
          <w:rFonts w:asciiTheme="majorBidi" w:hAnsiTheme="majorBidi" w:cstheme="majorBidi"/>
          <w:i/>
          <w:sz w:val="24"/>
          <w:szCs w:val="24"/>
        </w:rPr>
        <w:t>Nonenhancing</w:t>
      </w:r>
      <w:proofErr w:type="spellEnd"/>
      <w:r>
        <w:rPr>
          <w:rFonts w:asciiTheme="majorBidi" w:hAnsiTheme="majorBidi" w:cstheme="majorBidi"/>
          <w:i/>
          <w:sz w:val="24"/>
          <w:szCs w:val="24"/>
        </w:rPr>
        <w:t xml:space="preserve"> Gliomas: Perfusion-Weighted Imaging Compared with Proton Magnetic Resonance Spectroscopy and Tumor Grade.</w:t>
      </w:r>
      <w:r>
        <w:rPr>
          <w:rFonts w:asciiTheme="majorBidi" w:hAnsiTheme="majorBidi" w:cstheme="majorBidi"/>
          <w:sz w:val="24"/>
          <w:szCs w:val="24"/>
        </w:rPr>
        <w:t xml:space="preserve"> Neuroradiology Journal, 2013. </w:t>
      </w:r>
      <w:r>
        <w:rPr>
          <w:rFonts w:asciiTheme="majorBidi" w:hAnsiTheme="majorBidi" w:cstheme="majorBidi"/>
          <w:b/>
          <w:sz w:val="24"/>
          <w:szCs w:val="24"/>
        </w:rPr>
        <w:t>26</w:t>
      </w:r>
      <w:r>
        <w:rPr>
          <w:rFonts w:asciiTheme="majorBidi" w:hAnsiTheme="majorBidi" w:cstheme="majorBidi"/>
          <w:sz w:val="24"/>
          <w:szCs w:val="24"/>
        </w:rPr>
        <w:t>(5): p. 531-541. DOI: 10.1177/197140091302600506.</w:t>
      </w:r>
    </w:p>
    <w:p w14:paraId="7DE4ACB8" w14:textId="77777777" w:rsidR="00771A6B" w:rsidRDefault="00771A6B" w:rsidP="00771A6B">
      <w:pPr>
        <w:pStyle w:val="ListParagraph"/>
        <w:numPr>
          <w:ilvl w:val="0"/>
          <w:numId w:val="1"/>
        </w:numPr>
        <w:spacing w:before="240"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Maia, A.C., Jr., et al., </w:t>
      </w:r>
      <w:r>
        <w:rPr>
          <w:rFonts w:asciiTheme="majorBidi" w:hAnsiTheme="majorBidi" w:cstheme="majorBidi"/>
          <w:i/>
          <w:color w:val="000000" w:themeColor="text1"/>
          <w:sz w:val="24"/>
          <w:szCs w:val="24"/>
        </w:rPr>
        <w:t xml:space="preserve">MR cerebral blood volume maps correlated with vascular endothelial growth factor expression and tumor grade in </w:t>
      </w:r>
      <w:proofErr w:type="spellStart"/>
      <w:r>
        <w:rPr>
          <w:rFonts w:asciiTheme="majorBidi" w:hAnsiTheme="majorBidi" w:cstheme="majorBidi"/>
          <w:i/>
          <w:color w:val="000000" w:themeColor="text1"/>
          <w:sz w:val="24"/>
          <w:szCs w:val="24"/>
        </w:rPr>
        <w:t>nonenhancing</w:t>
      </w:r>
      <w:proofErr w:type="spellEnd"/>
      <w:r>
        <w:rPr>
          <w:rFonts w:asciiTheme="majorBidi" w:hAnsiTheme="majorBidi" w:cstheme="majorBidi"/>
          <w:i/>
          <w:color w:val="000000" w:themeColor="text1"/>
          <w:sz w:val="24"/>
          <w:szCs w:val="24"/>
        </w:rPr>
        <w:t xml:space="preserve"> gliomas.</w:t>
      </w:r>
      <w:r>
        <w:rPr>
          <w:rFonts w:asciiTheme="majorBidi" w:hAnsiTheme="majorBidi" w:cstheme="majorBidi"/>
          <w:color w:val="000000" w:themeColor="text1"/>
          <w:sz w:val="24"/>
          <w:szCs w:val="24"/>
        </w:rPr>
        <w:t xml:space="preserve"> AJNR Am J </w:t>
      </w:r>
      <w:proofErr w:type="spellStart"/>
      <w:r>
        <w:rPr>
          <w:rFonts w:asciiTheme="majorBidi" w:hAnsiTheme="majorBidi" w:cstheme="majorBidi"/>
          <w:color w:val="000000" w:themeColor="text1"/>
          <w:sz w:val="24"/>
          <w:szCs w:val="24"/>
        </w:rPr>
        <w:t>Neuroradiol</w:t>
      </w:r>
      <w:proofErr w:type="spellEnd"/>
      <w:r>
        <w:rPr>
          <w:rFonts w:asciiTheme="majorBidi" w:hAnsiTheme="majorBidi" w:cstheme="majorBidi"/>
          <w:color w:val="000000" w:themeColor="text1"/>
          <w:sz w:val="24"/>
          <w:szCs w:val="24"/>
        </w:rPr>
        <w:t xml:space="preserve">, 2005. </w:t>
      </w:r>
      <w:r>
        <w:rPr>
          <w:rFonts w:asciiTheme="majorBidi" w:hAnsiTheme="majorBidi" w:cstheme="majorBidi"/>
          <w:b/>
          <w:color w:val="000000" w:themeColor="text1"/>
          <w:sz w:val="24"/>
          <w:szCs w:val="24"/>
        </w:rPr>
        <w:t>26</w:t>
      </w:r>
      <w:r>
        <w:rPr>
          <w:rFonts w:asciiTheme="majorBidi" w:hAnsiTheme="majorBidi" w:cstheme="majorBidi"/>
          <w:color w:val="000000" w:themeColor="text1"/>
          <w:sz w:val="24"/>
          <w:szCs w:val="24"/>
        </w:rPr>
        <w:t xml:space="preserve">(4): p. 777-83. </w:t>
      </w:r>
      <w:r>
        <w:rPr>
          <w:rFonts w:asciiTheme="majorBidi" w:hAnsiTheme="majorBidi" w:cstheme="majorBidi"/>
          <w:color w:val="000000" w:themeColor="text1"/>
          <w:sz w:val="24"/>
          <w:szCs w:val="24"/>
          <w:shd w:val="clear" w:color="auto" w:fill="FFFFFF"/>
        </w:rPr>
        <w:t>PMID: 15814920.</w:t>
      </w:r>
    </w:p>
    <w:p w14:paraId="48C317F6" w14:textId="77777777" w:rsidR="00771A6B" w:rsidRDefault="00771A6B" w:rsidP="00771A6B">
      <w:pPr>
        <w:pStyle w:val="ListParagraph"/>
        <w:numPr>
          <w:ilvl w:val="0"/>
          <w:numId w:val="1"/>
        </w:numPr>
        <w:spacing w:before="240" w:line="480" w:lineRule="auto"/>
        <w:rPr>
          <w:rFonts w:asciiTheme="majorBidi" w:hAnsiTheme="majorBidi" w:cstheme="majorBidi"/>
          <w:color w:val="000000" w:themeColor="text1"/>
          <w:sz w:val="24"/>
          <w:szCs w:val="24"/>
        </w:rPr>
      </w:pPr>
      <w:proofErr w:type="spellStart"/>
      <w:r>
        <w:rPr>
          <w:rFonts w:asciiTheme="majorBidi" w:hAnsiTheme="majorBidi" w:cstheme="majorBidi"/>
          <w:sz w:val="24"/>
          <w:szCs w:val="24"/>
        </w:rPr>
        <w:t>Geneidi</w:t>
      </w:r>
      <w:proofErr w:type="spellEnd"/>
      <w:r>
        <w:rPr>
          <w:rFonts w:asciiTheme="majorBidi" w:hAnsiTheme="majorBidi" w:cstheme="majorBidi"/>
          <w:sz w:val="24"/>
          <w:szCs w:val="24"/>
        </w:rPr>
        <w:t xml:space="preserve">, E.A.S.H., et al., </w:t>
      </w:r>
      <w:r>
        <w:rPr>
          <w:rFonts w:asciiTheme="majorBidi" w:hAnsiTheme="majorBidi" w:cstheme="majorBidi"/>
          <w:i/>
          <w:sz w:val="24"/>
          <w:szCs w:val="24"/>
        </w:rPr>
        <w:t>Potential role of quantitative MRI assessment in differentiating high from low-grade gliomas.</w:t>
      </w:r>
      <w:r>
        <w:rPr>
          <w:rFonts w:asciiTheme="majorBidi" w:hAnsiTheme="majorBidi" w:cstheme="majorBidi"/>
          <w:sz w:val="24"/>
          <w:szCs w:val="24"/>
        </w:rPr>
        <w:t xml:space="preserve"> The Egyptian Journal of Radiology and Nuclear Medicine, 2016. </w:t>
      </w:r>
      <w:r>
        <w:rPr>
          <w:rFonts w:asciiTheme="majorBidi" w:hAnsiTheme="majorBidi" w:cstheme="majorBidi"/>
          <w:b/>
          <w:sz w:val="24"/>
          <w:szCs w:val="24"/>
        </w:rPr>
        <w:t>47</w:t>
      </w:r>
      <w:r>
        <w:rPr>
          <w:rFonts w:asciiTheme="majorBidi" w:hAnsiTheme="majorBidi" w:cstheme="majorBidi"/>
          <w:sz w:val="24"/>
          <w:szCs w:val="24"/>
        </w:rPr>
        <w:t>(1): p. 243-253. DOI: 10.1016/j.ejrnm.2015.11.005.</w:t>
      </w:r>
    </w:p>
    <w:p w14:paraId="7F7B21CA" w14:textId="77777777" w:rsidR="00771A6B" w:rsidRDefault="00771A6B" w:rsidP="00771A6B">
      <w:pPr>
        <w:pStyle w:val="ListParagraph"/>
        <w:numPr>
          <w:ilvl w:val="0"/>
          <w:numId w:val="1"/>
        </w:numPr>
        <w:spacing w:after="0" w:line="480" w:lineRule="auto"/>
        <w:rPr>
          <w:rFonts w:asciiTheme="majorBidi" w:hAnsiTheme="majorBidi" w:cstheme="majorBidi"/>
          <w:color w:val="000000" w:themeColor="text1"/>
          <w:sz w:val="24"/>
          <w:szCs w:val="24"/>
        </w:rPr>
      </w:pPr>
      <w:r>
        <w:rPr>
          <w:rFonts w:asciiTheme="majorBidi" w:hAnsiTheme="majorBidi" w:cstheme="majorBidi"/>
          <w:sz w:val="24"/>
          <w:szCs w:val="24"/>
        </w:rPr>
        <w:t xml:space="preserve">Khalid, L., et al., </w:t>
      </w:r>
      <w:r>
        <w:rPr>
          <w:rFonts w:asciiTheme="majorBidi" w:hAnsiTheme="majorBidi" w:cstheme="majorBidi"/>
          <w:i/>
          <w:sz w:val="24"/>
          <w:szCs w:val="24"/>
        </w:rPr>
        <w:t>Imaging characteristics of oligodendrogliomas that predict grade.</w:t>
      </w:r>
      <w:r>
        <w:rPr>
          <w:rFonts w:asciiTheme="majorBidi" w:hAnsiTheme="majorBidi" w:cstheme="majorBidi"/>
          <w:sz w:val="24"/>
          <w:szCs w:val="24"/>
        </w:rPr>
        <w:t xml:space="preserve"> AJNR Am J </w:t>
      </w:r>
      <w:proofErr w:type="spellStart"/>
      <w:r>
        <w:rPr>
          <w:rFonts w:asciiTheme="majorBidi" w:hAnsiTheme="majorBidi" w:cstheme="majorBidi"/>
          <w:sz w:val="24"/>
          <w:szCs w:val="24"/>
        </w:rPr>
        <w:t>Neuroradiol</w:t>
      </w:r>
      <w:proofErr w:type="spellEnd"/>
      <w:r>
        <w:rPr>
          <w:rFonts w:asciiTheme="majorBidi" w:hAnsiTheme="majorBidi" w:cstheme="majorBidi"/>
          <w:sz w:val="24"/>
          <w:szCs w:val="24"/>
        </w:rPr>
        <w:t xml:space="preserve">, 2012. </w:t>
      </w:r>
      <w:r>
        <w:rPr>
          <w:rFonts w:asciiTheme="majorBidi" w:hAnsiTheme="majorBidi" w:cstheme="majorBidi"/>
          <w:b/>
          <w:sz w:val="24"/>
          <w:szCs w:val="24"/>
        </w:rPr>
        <w:t>33</w:t>
      </w:r>
      <w:r>
        <w:rPr>
          <w:rFonts w:asciiTheme="majorBidi" w:hAnsiTheme="majorBidi" w:cstheme="majorBidi"/>
          <w:sz w:val="24"/>
          <w:szCs w:val="24"/>
        </w:rPr>
        <w:t>(5): p. 852-7. DOI: 10.3174/</w:t>
      </w:r>
      <w:proofErr w:type="gramStart"/>
      <w:r>
        <w:rPr>
          <w:rFonts w:asciiTheme="majorBidi" w:hAnsiTheme="majorBidi" w:cstheme="majorBidi"/>
          <w:sz w:val="24"/>
          <w:szCs w:val="24"/>
        </w:rPr>
        <w:t>ajnr.A</w:t>
      </w:r>
      <w:proofErr w:type="gramEnd"/>
      <w:r>
        <w:rPr>
          <w:rFonts w:asciiTheme="majorBidi" w:hAnsiTheme="majorBidi" w:cstheme="majorBidi"/>
          <w:sz w:val="24"/>
          <w:szCs w:val="24"/>
        </w:rPr>
        <w:t>2895.</w:t>
      </w:r>
    </w:p>
    <w:p w14:paraId="31CC3207" w14:textId="77777777"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 xml:space="preserve">Saito, T., et al., </w:t>
      </w:r>
      <w:r>
        <w:rPr>
          <w:rFonts w:asciiTheme="majorBidi" w:hAnsiTheme="majorBidi" w:cstheme="majorBidi"/>
          <w:i/>
          <w:sz w:val="24"/>
          <w:szCs w:val="24"/>
        </w:rPr>
        <w:t>Role of perfusion-weighted imaging at 3T in the histopathological differentiation between astrocytic and oligodendroglial tumors.</w:t>
      </w:r>
      <w:r>
        <w:rPr>
          <w:rFonts w:asciiTheme="majorBidi" w:hAnsiTheme="majorBidi" w:cstheme="majorBidi"/>
          <w:sz w:val="24"/>
          <w:szCs w:val="24"/>
        </w:rPr>
        <w:t xml:space="preserve"> Eur J Radiol, 2012. </w:t>
      </w:r>
      <w:r>
        <w:rPr>
          <w:rFonts w:asciiTheme="majorBidi" w:hAnsiTheme="majorBidi" w:cstheme="majorBidi"/>
          <w:b/>
          <w:sz w:val="24"/>
          <w:szCs w:val="24"/>
        </w:rPr>
        <w:t>81</w:t>
      </w:r>
      <w:r>
        <w:rPr>
          <w:rFonts w:asciiTheme="majorBidi" w:hAnsiTheme="majorBidi" w:cstheme="majorBidi"/>
          <w:sz w:val="24"/>
          <w:szCs w:val="24"/>
        </w:rPr>
        <w:t>(8): p. 1863-9 DOI: 10.1016/j.ejrad.2011.04.009.</w:t>
      </w:r>
    </w:p>
    <w:p w14:paraId="01A802E6" w14:textId="77777777"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 xml:space="preserve">Bjornerud, A., et al., </w:t>
      </w:r>
      <w:r>
        <w:rPr>
          <w:rFonts w:asciiTheme="majorBidi" w:hAnsiTheme="majorBidi" w:cstheme="majorBidi"/>
          <w:i/>
          <w:sz w:val="24"/>
          <w:szCs w:val="24"/>
        </w:rPr>
        <w:t>T1- and T2*-dominant extravasation correction in DSC-MRI: part I--theoretical considerations and implications for assessment of tumor hemodynamic properties.</w:t>
      </w:r>
      <w:r>
        <w:rPr>
          <w:rFonts w:asciiTheme="majorBidi" w:hAnsiTheme="majorBidi" w:cstheme="majorBidi"/>
          <w:sz w:val="24"/>
          <w:szCs w:val="24"/>
        </w:rPr>
        <w:t xml:space="preserve"> J Cereb Blood Flow Metab, 2011. </w:t>
      </w:r>
      <w:r>
        <w:rPr>
          <w:rFonts w:asciiTheme="majorBidi" w:hAnsiTheme="majorBidi" w:cstheme="majorBidi"/>
          <w:b/>
          <w:sz w:val="24"/>
          <w:szCs w:val="24"/>
        </w:rPr>
        <w:t>31</w:t>
      </w:r>
      <w:r>
        <w:rPr>
          <w:rFonts w:asciiTheme="majorBidi" w:hAnsiTheme="majorBidi" w:cstheme="majorBidi"/>
          <w:sz w:val="24"/>
          <w:szCs w:val="24"/>
        </w:rPr>
        <w:t>(10): p. 2041-53. DOI: 10.1038/jcbfm.2011.52.</w:t>
      </w:r>
    </w:p>
    <w:p w14:paraId="2583E88E" w14:textId="77777777" w:rsidR="00771A6B" w:rsidRDefault="00771A6B" w:rsidP="00771A6B">
      <w:pPr>
        <w:pStyle w:val="ListParagraph"/>
        <w:numPr>
          <w:ilvl w:val="0"/>
          <w:numId w:val="1"/>
        </w:numPr>
        <w:spacing w:after="0" w:line="480" w:lineRule="auto"/>
        <w:rPr>
          <w:rFonts w:asciiTheme="majorBidi" w:hAnsiTheme="majorBidi" w:cstheme="majorBidi"/>
          <w:color w:val="000000" w:themeColor="text1"/>
          <w:sz w:val="24"/>
          <w:szCs w:val="24"/>
        </w:rPr>
      </w:pPr>
      <w:r>
        <w:rPr>
          <w:rFonts w:asciiTheme="majorBidi" w:hAnsiTheme="majorBidi" w:cstheme="majorBidi"/>
          <w:sz w:val="24"/>
          <w:szCs w:val="24"/>
        </w:rPr>
        <w:t xml:space="preserve">Chen, S., et al., </w:t>
      </w:r>
      <w:r>
        <w:rPr>
          <w:rFonts w:asciiTheme="majorBidi" w:hAnsiTheme="majorBidi" w:cstheme="majorBidi"/>
          <w:i/>
          <w:sz w:val="24"/>
          <w:szCs w:val="24"/>
        </w:rPr>
        <w:t>Automated Determination of Arterial Input Function for Dynamic Susceptibility Contrast MRI from Regions around Arteries Using Independent Component Analysis.</w:t>
      </w:r>
      <w:r>
        <w:rPr>
          <w:rFonts w:asciiTheme="majorBidi" w:hAnsiTheme="majorBidi" w:cstheme="majorBidi"/>
          <w:sz w:val="24"/>
          <w:szCs w:val="24"/>
        </w:rPr>
        <w:t xml:space="preserve"> </w:t>
      </w:r>
      <w:proofErr w:type="spellStart"/>
      <w:r>
        <w:rPr>
          <w:rFonts w:asciiTheme="majorBidi" w:hAnsiTheme="majorBidi" w:cstheme="majorBidi"/>
          <w:sz w:val="24"/>
          <w:szCs w:val="24"/>
        </w:rPr>
        <w:t>Radiol</w:t>
      </w:r>
      <w:proofErr w:type="spellEnd"/>
      <w:r>
        <w:rPr>
          <w:rFonts w:asciiTheme="majorBidi" w:hAnsiTheme="majorBidi" w:cstheme="majorBidi"/>
          <w:sz w:val="24"/>
          <w:szCs w:val="24"/>
        </w:rPr>
        <w:t xml:space="preserve"> Res </w:t>
      </w:r>
      <w:proofErr w:type="spellStart"/>
      <w:r>
        <w:rPr>
          <w:rFonts w:asciiTheme="majorBidi" w:hAnsiTheme="majorBidi" w:cstheme="majorBidi"/>
          <w:sz w:val="24"/>
          <w:szCs w:val="24"/>
        </w:rPr>
        <w:t>Pract</w:t>
      </w:r>
      <w:proofErr w:type="spellEnd"/>
      <w:r>
        <w:rPr>
          <w:rFonts w:asciiTheme="majorBidi" w:hAnsiTheme="majorBidi" w:cstheme="majorBidi"/>
          <w:sz w:val="24"/>
          <w:szCs w:val="24"/>
        </w:rPr>
        <w:t xml:space="preserve">, 2016. </w:t>
      </w:r>
      <w:r>
        <w:rPr>
          <w:rFonts w:asciiTheme="majorBidi" w:hAnsiTheme="majorBidi" w:cstheme="majorBidi"/>
          <w:b/>
          <w:sz w:val="24"/>
          <w:szCs w:val="24"/>
        </w:rPr>
        <w:t>2016</w:t>
      </w:r>
      <w:r>
        <w:rPr>
          <w:rFonts w:asciiTheme="majorBidi" w:hAnsiTheme="majorBidi" w:cstheme="majorBidi"/>
          <w:sz w:val="24"/>
          <w:szCs w:val="24"/>
        </w:rPr>
        <w:t>: p. 2657405. DOI: 10.1155/2016/2657405.</w:t>
      </w:r>
    </w:p>
    <w:p w14:paraId="507D4F80" w14:textId="77777777" w:rsidR="00771A6B" w:rsidRDefault="00771A6B" w:rsidP="00771A6B">
      <w:pPr>
        <w:pStyle w:val="ListParagraph"/>
        <w:numPr>
          <w:ilvl w:val="0"/>
          <w:numId w:val="1"/>
        </w:numPr>
        <w:spacing w:after="0" w:line="480" w:lineRule="auto"/>
        <w:rPr>
          <w:rFonts w:asciiTheme="majorBidi" w:hAnsiTheme="majorBidi" w:cstheme="majorBidi"/>
          <w:color w:val="000000" w:themeColor="text1"/>
          <w:sz w:val="24"/>
          <w:szCs w:val="24"/>
        </w:rPr>
      </w:pPr>
      <w:proofErr w:type="spellStart"/>
      <w:r>
        <w:rPr>
          <w:rFonts w:asciiTheme="majorBidi" w:hAnsiTheme="majorBidi" w:cstheme="majorBidi"/>
          <w:sz w:val="24"/>
          <w:szCs w:val="24"/>
        </w:rPr>
        <w:t>Østergaard</w:t>
      </w:r>
      <w:proofErr w:type="spellEnd"/>
      <w:r>
        <w:rPr>
          <w:rFonts w:asciiTheme="majorBidi" w:hAnsiTheme="majorBidi" w:cstheme="majorBidi"/>
          <w:sz w:val="24"/>
          <w:szCs w:val="24"/>
        </w:rPr>
        <w:t xml:space="preserve">, L., et al., </w:t>
      </w:r>
      <w:r>
        <w:rPr>
          <w:rFonts w:asciiTheme="majorBidi" w:hAnsiTheme="majorBidi" w:cstheme="majorBidi"/>
          <w:i/>
          <w:sz w:val="24"/>
          <w:szCs w:val="24"/>
        </w:rPr>
        <w:t>High resolution measurement of cerebral blood flow using intravascular tracer bolus passages. Part I: Mathematical approach and statistical analysis.</w:t>
      </w:r>
      <w:r>
        <w:rPr>
          <w:rFonts w:asciiTheme="majorBidi" w:hAnsiTheme="majorBidi" w:cstheme="majorBidi"/>
          <w:sz w:val="24"/>
          <w:szCs w:val="24"/>
        </w:rPr>
        <w:t xml:space="preserve"> Magnetic resonance in medicine, 1996. </w:t>
      </w:r>
      <w:r>
        <w:rPr>
          <w:rFonts w:asciiTheme="majorBidi" w:hAnsiTheme="majorBidi" w:cstheme="majorBidi"/>
          <w:b/>
          <w:sz w:val="24"/>
          <w:szCs w:val="24"/>
        </w:rPr>
        <w:t>36</w:t>
      </w:r>
      <w:r>
        <w:rPr>
          <w:rFonts w:asciiTheme="majorBidi" w:hAnsiTheme="majorBidi" w:cstheme="majorBidi"/>
          <w:sz w:val="24"/>
          <w:szCs w:val="24"/>
        </w:rPr>
        <w:t>(5): p. 715-725. DOI: 10.1002/mrm.1910360510.</w:t>
      </w:r>
    </w:p>
    <w:p w14:paraId="725FC484" w14:textId="77777777" w:rsidR="00771A6B" w:rsidRDefault="00771A6B" w:rsidP="00771A6B">
      <w:pPr>
        <w:pStyle w:val="ListParagraph"/>
        <w:numPr>
          <w:ilvl w:val="0"/>
          <w:numId w:val="1"/>
        </w:numPr>
        <w:spacing w:after="0" w:line="480" w:lineRule="auto"/>
        <w:rPr>
          <w:rFonts w:asciiTheme="majorBidi" w:hAnsiTheme="majorBidi" w:cstheme="majorBidi"/>
          <w:color w:val="000000" w:themeColor="text1"/>
          <w:sz w:val="24"/>
          <w:szCs w:val="24"/>
        </w:rPr>
      </w:pPr>
      <w:r>
        <w:rPr>
          <w:rFonts w:asciiTheme="majorBidi" w:hAnsiTheme="majorBidi" w:cstheme="majorBidi"/>
          <w:sz w:val="24"/>
          <w:szCs w:val="24"/>
        </w:rPr>
        <w:t xml:space="preserve">Andersson, J.L.R. and S.N. Sotiropoulos, </w:t>
      </w:r>
      <w:r>
        <w:rPr>
          <w:rFonts w:asciiTheme="majorBidi" w:hAnsiTheme="majorBidi" w:cstheme="majorBidi"/>
          <w:i/>
          <w:sz w:val="24"/>
          <w:szCs w:val="24"/>
        </w:rPr>
        <w:t>An integrated approach to correction for off-resonance effects and subject movement in diffusion MR imaging.</w:t>
      </w:r>
      <w:r>
        <w:rPr>
          <w:rFonts w:asciiTheme="majorBidi" w:hAnsiTheme="majorBidi" w:cstheme="majorBidi"/>
          <w:sz w:val="24"/>
          <w:szCs w:val="24"/>
        </w:rPr>
        <w:t xml:space="preserve"> Neuroimage, 2016. </w:t>
      </w:r>
      <w:r>
        <w:rPr>
          <w:rFonts w:asciiTheme="majorBidi" w:hAnsiTheme="majorBidi" w:cstheme="majorBidi"/>
          <w:b/>
          <w:sz w:val="24"/>
          <w:szCs w:val="24"/>
        </w:rPr>
        <w:t>125</w:t>
      </w:r>
      <w:r>
        <w:rPr>
          <w:rFonts w:asciiTheme="majorBidi" w:hAnsiTheme="majorBidi" w:cstheme="majorBidi"/>
          <w:sz w:val="24"/>
          <w:szCs w:val="24"/>
        </w:rPr>
        <w:t>: p. 1063-1078. DOI: 10.1016/j.neuroimage.2015.10.019.</w:t>
      </w:r>
    </w:p>
    <w:p w14:paraId="5F02EA65" w14:textId="5D6213A1"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 xml:space="preserve">Server, A., et al., </w:t>
      </w:r>
      <w:r>
        <w:rPr>
          <w:rFonts w:asciiTheme="majorBidi" w:hAnsiTheme="majorBidi" w:cstheme="majorBidi"/>
          <w:i/>
          <w:sz w:val="24"/>
          <w:szCs w:val="24"/>
        </w:rPr>
        <w:t>Analysis of diffusion tensor imaging metrics for gliomas grading at 3 T.</w:t>
      </w:r>
      <w:r>
        <w:rPr>
          <w:rFonts w:asciiTheme="majorBidi" w:hAnsiTheme="majorBidi" w:cstheme="majorBidi"/>
          <w:sz w:val="24"/>
          <w:szCs w:val="24"/>
        </w:rPr>
        <w:t xml:space="preserve"> Eur J Radiol, 2014. </w:t>
      </w:r>
      <w:r>
        <w:rPr>
          <w:rFonts w:asciiTheme="majorBidi" w:hAnsiTheme="majorBidi" w:cstheme="majorBidi"/>
          <w:b/>
          <w:sz w:val="24"/>
          <w:szCs w:val="24"/>
        </w:rPr>
        <w:t>83</w:t>
      </w:r>
      <w:r>
        <w:rPr>
          <w:rFonts w:asciiTheme="majorBidi" w:hAnsiTheme="majorBidi" w:cstheme="majorBidi"/>
          <w:sz w:val="24"/>
          <w:szCs w:val="24"/>
        </w:rPr>
        <w:t>(3): p. e156-65 DOI: 10.1016/j.ejrad.2013.12.023.</w:t>
      </w:r>
    </w:p>
    <w:p w14:paraId="1697FB1B" w14:textId="1A22E5E0" w:rsidR="00346A0A" w:rsidRPr="00F22C42" w:rsidRDefault="00346A0A" w:rsidP="00F22C42">
      <w:pPr>
        <w:pStyle w:val="ListParagraph"/>
        <w:numPr>
          <w:ilvl w:val="0"/>
          <w:numId w:val="1"/>
        </w:numPr>
        <w:spacing w:line="480" w:lineRule="auto"/>
        <w:rPr>
          <w:rFonts w:asciiTheme="majorBidi" w:hAnsiTheme="majorBidi" w:cstheme="majorBidi"/>
          <w:color w:val="000000" w:themeColor="text1"/>
          <w:sz w:val="24"/>
          <w:szCs w:val="24"/>
          <w:shd w:val="clear" w:color="auto" w:fill="FFFFFF"/>
        </w:rPr>
      </w:pPr>
      <w:r w:rsidRPr="00672C60">
        <w:rPr>
          <w:rFonts w:asciiTheme="majorBidi" w:hAnsiTheme="majorBidi" w:cstheme="majorBidi"/>
          <w:color w:val="000000" w:themeColor="text1"/>
          <w:sz w:val="24"/>
          <w:szCs w:val="24"/>
          <w:shd w:val="clear" w:color="auto" w:fill="FFFFFF"/>
        </w:rPr>
        <w:t xml:space="preserve">Shan, W., Wang, X., </w:t>
      </w:r>
      <w:r w:rsidRPr="00672C60">
        <w:rPr>
          <w:rFonts w:asciiTheme="majorBidi" w:hAnsiTheme="majorBidi" w:cstheme="majorBidi"/>
          <w:i/>
          <w:iCs/>
          <w:color w:val="000000" w:themeColor="text1"/>
          <w:sz w:val="24"/>
          <w:szCs w:val="24"/>
          <w:shd w:val="clear" w:color="auto" w:fill="FFFFFF"/>
        </w:rPr>
        <w:t>Clinical application value of 3.0T MR diffusion tensor imaging in grade diagnosis of gliomas</w:t>
      </w:r>
      <w:r w:rsidRPr="00672C60">
        <w:rPr>
          <w:rFonts w:asciiTheme="majorBidi" w:hAnsiTheme="majorBidi" w:cstheme="majorBidi"/>
          <w:color w:val="000000" w:themeColor="text1"/>
          <w:sz w:val="24"/>
          <w:szCs w:val="24"/>
          <w:shd w:val="clear" w:color="auto" w:fill="FFFFFF"/>
        </w:rPr>
        <w:t xml:space="preserve">. Oncology Letters, 2017. </w:t>
      </w:r>
      <w:r w:rsidRPr="00672C60">
        <w:rPr>
          <w:rFonts w:asciiTheme="majorBidi" w:hAnsiTheme="majorBidi" w:cstheme="majorBidi"/>
          <w:b/>
          <w:bCs/>
          <w:color w:val="000000" w:themeColor="text1"/>
          <w:sz w:val="24"/>
          <w:szCs w:val="24"/>
          <w:shd w:val="clear" w:color="auto" w:fill="FFFFFF"/>
        </w:rPr>
        <w:t>14</w:t>
      </w:r>
      <w:r w:rsidRPr="00672C60">
        <w:rPr>
          <w:rFonts w:asciiTheme="majorBidi" w:hAnsiTheme="majorBidi" w:cstheme="majorBidi"/>
          <w:color w:val="000000" w:themeColor="text1"/>
          <w:sz w:val="24"/>
          <w:szCs w:val="24"/>
          <w:shd w:val="clear" w:color="auto" w:fill="FFFFFF"/>
        </w:rPr>
        <w:t>(2): p. 2009-2014 DOI:</w:t>
      </w:r>
      <w:hyperlink r:id="rId49" w:history="1">
        <w:r w:rsidRPr="00672C60">
          <w:rPr>
            <w:rStyle w:val="Hyperlink"/>
            <w:rFonts w:asciiTheme="majorBidi" w:hAnsiTheme="majorBidi" w:cstheme="majorBidi"/>
            <w:color w:val="000000" w:themeColor="text1"/>
            <w:sz w:val="24"/>
            <w:szCs w:val="24"/>
            <w:u w:val="none"/>
            <w:shd w:val="clear" w:color="auto" w:fill="FFFFFF"/>
          </w:rPr>
          <w:t>10.3892/ol.2017.6378</w:t>
        </w:r>
      </w:hyperlink>
    </w:p>
    <w:p w14:paraId="0DE71B02" w14:textId="77777777" w:rsidR="00771A6B" w:rsidRDefault="00771A6B" w:rsidP="00771A6B">
      <w:pPr>
        <w:pStyle w:val="ListParagraph"/>
        <w:numPr>
          <w:ilvl w:val="0"/>
          <w:numId w:val="1"/>
        </w:numPr>
        <w:spacing w:after="0" w:line="480" w:lineRule="auto"/>
        <w:rPr>
          <w:rFonts w:asciiTheme="majorBidi" w:hAnsiTheme="majorBidi" w:cstheme="majorBidi"/>
          <w:color w:val="000000" w:themeColor="text1"/>
          <w:sz w:val="24"/>
          <w:szCs w:val="24"/>
        </w:rPr>
      </w:pPr>
      <w:r>
        <w:rPr>
          <w:rFonts w:asciiTheme="majorBidi" w:hAnsiTheme="majorBidi" w:cstheme="majorBidi"/>
          <w:sz w:val="24"/>
          <w:szCs w:val="24"/>
        </w:rPr>
        <w:t xml:space="preserve">Law, M., et al., </w:t>
      </w:r>
      <w:r>
        <w:rPr>
          <w:rFonts w:asciiTheme="majorBidi" w:hAnsiTheme="majorBidi" w:cstheme="majorBidi"/>
          <w:i/>
          <w:sz w:val="24"/>
          <w:szCs w:val="24"/>
        </w:rPr>
        <w:t>Glioma grading: sensitivity, specificity, and predictive values of perfusion MR imaging and proton MR spectroscopic imaging compared with conventional MR imaging.</w:t>
      </w:r>
      <w:r>
        <w:rPr>
          <w:rFonts w:asciiTheme="majorBidi" w:hAnsiTheme="majorBidi" w:cstheme="majorBidi"/>
          <w:sz w:val="24"/>
          <w:szCs w:val="24"/>
        </w:rPr>
        <w:t xml:space="preserve"> AJNR Am J </w:t>
      </w:r>
      <w:proofErr w:type="spellStart"/>
      <w:r>
        <w:rPr>
          <w:rFonts w:asciiTheme="majorBidi" w:hAnsiTheme="majorBidi" w:cstheme="majorBidi"/>
          <w:sz w:val="24"/>
          <w:szCs w:val="24"/>
        </w:rPr>
        <w:t>Neuroradiol</w:t>
      </w:r>
      <w:proofErr w:type="spellEnd"/>
      <w:r>
        <w:rPr>
          <w:rFonts w:asciiTheme="majorBidi" w:hAnsiTheme="majorBidi" w:cstheme="majorBidi"/>
          <w:sz w:val="24"/>
          <w:szCs w:val="24"/>
        </w:rPr>
        <w:t xml:space="preserve">, 2003. </w:t>
      </w:r>
      <w:r>
        <w:rPr>
          <w:rFonts w:asciiTheme="majorBidi" w:hAnsiTheme="majorBidi" w:cstheme="majorBidi"/>
          <w:b/>
          <w:sz w:val="24"/>
          <w:szCs w:val="24"/>
        </w:rPr>
        <w:t>24</w:t>
      </w:r>
      <w:r>
        <w:rPr>
          <w:rFonts w:asciiTheme="majorBidi" w:hAnsiTheme="majorBidi" w:cstheme="majorBidi"/>
          <w:sz w:val="24"/>
          <w:szCs w:val="24"/>
        </w:rPr>
        <w:t>(10): p. 1989-98.</w:t>
      </w:r>
    </w:p>
    <w:p w14:paraId="78DC6C5F" w14:textId="3CFA9140" w:rsidR="00E11DC1" w:rsidRPr="00F22C42" w:rsidRDefault="00771A6B" w:rsidP="00F22C42">
      <w:pPr>
        <w:pStyle w:val="ListParagraph"/>
        <w:numPr>
          <w:ilvl w:val="0"/>
          <w:numId w:val="1"/>
        </w:numPr>
        <w:spacing w:after="0" w:line="480" w:lineRule="auto"/>
        <w:rPr>
          <w:rFonts w:asciiTheme="majorBidi" w:hAnsiTheme="majorBidi" w:cstheme="majorBidi"/>
          <w:color w:val="000000" w:themeColor="text1"/>
          <w:sz w:val="24"/>
          <w:szCs w:val="24"/>
        </w:rPr>
      </w:pPr>
      <w:proofErr w:type="spellStart"/>
      <w:r>
        <w:rPr>
          <w:rFonts w:asciiTheme="majorBidi" w:hAnsiTheme="majorBidi" w:cstheme="majorBidi"/>
          <w:sz w:val="24"/>
          <w:szCs w:val="24"/>
        </w:rPr>
        <w:t>Pizzolato</w:t>
      </w:r>
      <w:proofErr w:type="spellEnd"/>
      <w:r>
        <w:rPr>
          <w:rFonts w:asciiTheme="majorBidi" w:hAnsiTheme="majorBidi" w:cstheme="majorBidi"/>
          <w:sz w:val="24"/>
          <w:szCs w:val="24"/>
        </w:rPr>
        <w:t xml:space="preserve">, M., T. </w:t>
      </w:r>
      <w:proofErr w:type="spellStart"/>
      <w:r>
        <w:rPr>
          <w:rFonts w:asciiTheme="majorBidi" w:hAnsiTheme="majorBidi" w:cstheme="majorBidi"/>
          <w:sz w:val="24"/>
          <w:szCs w:val="24"/>
        </w:rPr>
        <w:t>Boutelier</w:t>
      </w:r>
      <w:proofErr w:type="spellEnd"/>
      <w:r>
        <w:rPr>
          <w:rFonts w:asciiTheme="majorBidi" w:hAnsiTheme="majorBidi" w:cstheme="majorBidi"/>
          <w:sz w:val="24"/>
          <w:szCs w:val="24"/>
        </w:rPr>
        <w:t xml:space="preserve">, and R. </w:t>
      </w:r>
      <w:proofErr w:type="spellStart"/>
      <w:r>
        <w:rPr>
          <w:rFonts w:asciiTheme="majorBidi" w:hAnsiTheme="majorBidi" w:cstheme="majorBidi"/>
          <w:sz w:val="24"/>
          <w:szCs w:val="24"/>
        </w:rPr>
        <w:t>Deriche</w:t>
      </w:r>
      <w:proofErr w:type="spellEnd"/>
      <w:r>
        <w:rPr>
          <w:rFonts w:asciiTheme="majorBidi" w:hAnsiTheme="majorBidi" w:cstheme="majorBidi"/>
          <w:sz w:val="24"/>
          <w:szCs w:val="24"/>
        </w:rPr>
        <w:t xml:space="preserve">, </w:t>
      </w:r>
      <w:r>
        <w:rPr>
          <w:rFonts w:asciiTheme="majorBidi" w:hAnsiTheme="majorBidi" w:cstheme="majorBidi"/>
          <w:i/>
          <w:sz w:val="24"/>
          <w:szCs w:val="24"/>
        </w:rPr>
        <w:t>Perfusion deconvolution in DSC-MRI with dispersion-compliant bases.</w:t>
      </w:r>
      <w:r>
        <w:rPr>
          <w:rFonts w:asciiTheme="majorBidi" w:hAnsiTheme="majorBidi" w:cstheme="majorBidi"/>
          <w:sz w:val="24"/>
          <w:szCs w:val="24"/>
        </w:rPr>
        <w:t xml:space="preserve"> Med Image Anal, 2017. </w:t>
      </w:r>
      <w:r>
        <w:rPr>
          <w:rFonts w:asciiTheme="majorBidi" w:hAnsiTheme="majorBidi" w:cstheme="majorBidi"/>
          <w:b/>
          <w:sz w:val="24"/>
          <w:szCs w:val="24"/>
        </w:rPr>
        <w:t>36</w:t>
      </w:r>
      <w:r>
        <w:rPr>
          <w:rFonts w:asciiTheme="majorBidi" w:hAnsiTheme="majorBidi" w:cstheme="majorBidi"/>
          <w:sz w:val="24"/>
          <w:szCs w:val="24"/>
        </w:rPr>
        <w:t>: p. 197-215 DOI: 10.1016/j.media.2016.12.001.</w:t>
      </w:r>
    </w:p>
    <w:p w14:paraId="0A19FC1C" w14:textId="24309831" w:rsidR="00771A6B" w:rsidRDefault="00771A6B" w:rsidP="00771A6B">
      <w:pPr>
        <w:pStyle w:val="EndNoteBibliography"/>
        <w:numPr>
          <w:ilvl w:val="0"/>
          <w:numId w:val="1"/>
        </w:numPr>
        <w:spacing w:after="0" w:line="480" w:lineRule="auto"/>
        <w:rPr>
          <w:rFonts w:asciiTheme="majorBidi" w:hAnsiTheme="majorBidi" w:cstheme="majorBidi"/>
          <w:sz w:val="24"/>
          <w:szCs w:val="24"/>
        </w:rPr>
      </w:pPr>
      <w:r>
        <w:rPr>
          <w:rFonts w:asciiTheme="majorBidi" w:hAnsiTheme="majorBidi" w:cstheme="majorBidi"/>
          <w:sz w:val="24"/>
          <w:szCs w:val="24"/>
        </w:rPr>
        <w:t xml:space="preserve">Law, M., et al., </w:t>
      </w:r>
      <w:r>
        <w:rPr>
          <w:rFonts w:asciiTheme="majorBidi" w:hAnsiTheme="majorBidi" w:cstheme="majorBidi"/>
          <w:i/>
          <w:sz w:val="24"/>
          <w:szCs w:val="24"/>
        </w:rPr>
        <w:t>Comparing perfusion metrics obtained from a single compartment versus pharmacokinetic modeling methods using dynamic susceptibility contrast-enhanced perfusion MR imaging with glioma grade.</w:t>
      </w:r>
      <w:r>
        <w:rPr>
          <w:rFonts w:asciiTheme="majorBidi" w:hAnsiTheme="majorBidi" w:cstheme="majorBidi"/>
          <w:sz w:val="24"/>
          <w:szCs w:val="24"/>
        </w:rPr>
        <w:t xml:space="preserve"> American journal of neuroradiology, 2006. </w:t>
      </w:r>
      <w:r>
        <w:rPr>
          <w:rFonts w:asciiTheme="majorBidi" w:hAnsiTheme="majorBidi" w:cstheme="majorBidi"/>
          <w:b/>
          <w:sz w:val="24"/>
          <w:szCs w:val="24"/>
        </w:rPr>
        <w:t>27</w:t>
      </w:r>
      <w:r>
        <w:rPr>
          <w:rFonts w:asciiTheme="majorBidi" w:hAnsiTheme="majorBidi" w:cstheme="majorBidi"/>
          <w:sz w:val="24"/>
          <w:szCs w:val="24"/>
        </w:rPr>
        <w:t xml:space="preserve">(9): p. 1975-1982. </w:t>
      </w:r>
    </w:p>
    <w:p w14:paraId="774B5987" w14:textId="77777777" w:rsidR="00672C60" w:rsidRDefault="00672C60" w:rsidP="00F22C42">
      <w:pPr>
        <w:pStyle w:val="EndNoteBibliography"/>
        <w:spacing w:after="0" w:line="480" w:lineRule="auto"/>
        <w:ind w:left="360"/>
        <w:rPr>
          <w:rFonts w:asciiTheme="majorBidi" w:hAnsiTheme="majorBidi" w:cstheme="majorBidi"/>
          <w:sz w:val="24"/>
          <w:szCs w:val="24"/>
        </w:rPr>
      </w:pPr>
    </w:p>
    <w:p w14:paraId="21E98162" w14:textId="77777777" w:rsidR="00771A6B" w:rsidRDefault="00771A6B" w:rsidP="00771A6B">
      <w:pPr>
        <w:spacing w:after="0" w:line="480" w:lineRule="auto"/>
        <w:rPr>
          <w:rFonts w:asciiTheme="majorBidi" w:hAnsiTheme="majorBidi" w:cstheme="majorBidi"/>
          <w:sz w:val="24"/>
          <w:szCs w:val="24"/>
        </w:rPr>
      </w:pPr>
    </w:p>
    <w:p w14:paraId="161563D2" w14:textId="77777777" w:rsidR="00771A6B" w:rsidRDefault="00771A6B" w:rsidP="00771A6B">
      <w:pPr>
        <w:spacing w:after="0"/>
        <w:rPr>
          <w:rFonts w:ascii="Calibri" w:hAnsi="Calibri" w:cs="Calibri"/>
        </w:rPr>
      </w:pPr>
    </w:p>
    <w:p w14:paraId="4DA33340" w14:textId="77777777" w:rsidR="00771A6B" w:rsidRDefault="00771A6B" w:rsidP="00771A6B">
      <w:pPr>
        <w:spacing w:after="0"/>
        <w:rPr>
          <w:rFonts w:ascii="Calibri" w:hAnsi="Calibri" w:cs="Calibri"/>
        </w:rPr>
      </w:pPr>
    </w:p>
    <w:p w14:paraId="08F1EE6D" w14:textId="77777777" w:rsidR="00771A6B" w:rsidRDefault="00771A6B" w:rsidP="00771A6B">
      <w:pPr>
        <w:spacing w:after="0"/>
        <w:rPr>
          <w:rFonts w:ascii="Calibri" w:hAnsi="Calibri" w:cs="Calibri"/>
        </w:rPr>
      </w:pPr>
    </w:p>
    <w:p w14:paraId="44548CB6" w14:textId="77777777" w:rsidR="00771A6B" w:rsidRDefault="00771A6B" w:rsidP="00771A6B">
      <w:pPr>
        <w:spacing w:after="0"/>
        <w:rPr>
          <w:rFonts w:ascii="Calibri" w:hAnsi="Calibri" w:cs="Calibri"/>
        </w:rPr>
      </w:pPr>
    </w:p>
    <w:p w14:paraId="7AA6F609" w14:textId="77777777" w:rsidR="00771A6B" w:rsidRDefault="00771A6B" w:rsidP="00771A6B">
      <w:pPr>
        <w:spacing w:after="0"/>
        <w:rPr>
          <w:rFonts w:ascii="Calibri" w:hAnsi="Calibri" w:cs="Calibri"/>
        </w:rPr>
      </w:pPr>
    </w:p>
    <w:p w14:paraId="7239A1E4" w14:textId="77777777" w:rsidR="00771A6B" w:rsidRDefault="00771A6B" w:rsidP="00771A6B">
      <w:pPr>
        <w:spacing w:after="0"/>
        <w:rPr>
          <w:rFonts w:ascii="Calibri" w:hAnsi="Calibri" w:cs="Calibri"/>
        </w:rPr>
      </w:pPr>
    </w:p>
    <w:p w14:paraId="280493F4" w14:textId="77777777" w:rsidR="00771A6B" w:rsidRDefault="00771A6B" w:rsidP="00771A6B">
      <w:pPr>
        <w:spacing w:after="0"/>
        <w:rPr>
          <w:sz w:val="24"/>
          <w:szCs w:val="24"/>
        </w:rPr>
      </w:pPr>
    </w:p>
    <w:p w14:paraId="52ACAF50" w14:textId="77777777" w:rsidR="00771A6B" w:rsidRDefault="00771A6B" w:rsidP="00771A6B">
      <w:pPr>
        <w:spacing w:after="0"/>
        <w:rPr>
          <w:rFonts w:ascii="Times New Roman" w:hAnsi="Times New Roman" w:cs="Times New Roman"/>
          <w:b/>
          <w:sz w:val="24"/>
          <w:szCs w:val="24"/>
          <w:u w:val="single"/>
        </w:rPr>
      </w:pPr>
    </w:p>
    <w:p w14:paraId="45CE6854" w14:textId="77777777" w:rsidR="00771A6B" w:rsidRDefault="00771A6B" w:rsidP="00771A6B">
      <w:pPr>
        <w:spacing w:after="0"/>
        <w:rPr>
          <w:rFonts w:ascii="Times New Roman" w:hAnsi="Times New Roman" w:cs="Times New Roman"/>
          <w:b/>
          <w:sz w:val="24"/>
          <w:szCs w:val="24"/>
          <w:u w:val="single"/>
        </w:rPr>
      </w:pPr>
    </w:p>
    <w:p w14:paraId="1A85374F" w14:textId="77777777" w:rsidR="00771A6B" w:rsidRDefault="00771A6B" w:rsidP="00771A6B">
      <w:pPr>
        <w:spacing w:after="0"/>
        <w:rPr>
          <w:rFonts w:ascii="Times New Roman" w:hAnsi="Times New Roman" w:cs="Times New Roman"/>
          <w:b/>
          <w:sz w:val="24"/>
          <w:szCs w:val="24"/>
          <w:u w:val="single"/>
        </w:rPr>
      </w:pPr>
    </w:p>
    <w:p w14:paraId="03A78E8C" w14:textId="77777777" w:rsidR="00771A6B" w:rsidRDefault="00771A6B" w:rsidP="00771A6B">
      <w:pPr>
        <w:spacing w:after="0"/>
        <w:rPr>
          <w:rFonts w:ascii="Times New Roman" w:hAnsi="Times New Roman" w:cs="Times New Roman"/>
          <w:b/>
          <w:sz w:val="24"/>
          <w:szCs w:val="24"/>
          <w:u w:val="single"/>
        </w:rPr>
      </w:pPr>
    </w:p>
    <w:p w14:paraId="4E1430DA" w14:textId="77777777" w:rsidR="00771A6B" w:rsidRDefault="00771A6B" w:rsidP="00771A6B">
      <w:pPr>
        <w:spacing w:after="0"/>
        <w:rPr>
          <w:rFonts w:ascii="Times New Roman" w:hAnsi="Times New Roman" w:cs="Times New Roman"/>
          <w:b/>
          <w:sz w:val="24"/>
          <w:szCs w:val="24"/>
          <w:u w:val="single"/>
        </w:rPr>
      </w:pPr>
    </w:p>
    <w:p w14:paraId="77A30A89" w14:textId="77777777" w:rsidR="00771A6B" w:rsidRDefault="00771A6B" w:rsidP="00771A6B">
      <w:pPr>
        <w:rPr>
          <w:rFonts w:ascii="Times New Roman" w:hAnsi="Times New Roman" w:cs="Times New Roman"/>
          <w:b/>
          <w:sz w:val="24"/>
          <w:szCs w:val="24"/>
          <w:u w:val="single"/>
        </w:rPr>
      </w:pPr>
    </w:p>
    <w:p w14:paraId="44D826D3" w14:textId="54CA7930" w:rsidR="00771A6B" w:rsidRDefault="00771A6B" w:rsidP="00771A6B">
      <w:pPr>
        <w:rPr>
          <w:rFonts w:ascii="Times New Roman" w:hAnsi="Times New Roman" w:cs="Times New Roman"/>
          <w:b/>
          <w:sz w:val="24"/>
          <w:szCs w:val="24"/>
          <w:u w:val="single"/>
        </w:rPr>
      </w:pPr>
    </w:p>
    <w:p w14:paraId="769806DE" w14:textId="414C6A16" w:rsidR="00E11DC1" w:rsidRDefault="00E11DC1" w:rsidP="00771A6B">
      <w:pPr>
        <w:rPr>
          <w:rFonts w:ascii="Times New Roman" w:hAnsi="Times New Roman" w:cs="Times New Roman"/>
          <w:b/>
          <w:sz w:val="24"/>
          <w:szCs w:val="24"/>
          <w:u w:val="single"/>
        </w:rPr>
      </w:pPr>
    </w:p>
    <w:p w14:paraId="2B8E9626" w14:textId="18230693" w:rsidR="00E11DC1" w:rsidRDefault="00E11DC1" w:rsidP="00771A6B">
      <w:pPr>
        <w:rPr>
          <w:rFonts w:ascii="Times New Roman" w:hAnsi="Times New Roman" w:cs="Times New Roman"/>
          <w:b/>
          <w:sz w:val="24"/>
          <w:szCs w:val="24"/>
          <w:u w:val="single"/>
        </w:rPr>
      </w:pPr>
    </w:p>
    <w:p w14:paraId="12BFF5EB" w14:textId="6949FAE8" w:rsidR="00E11DC1" w:rsidRDefault="00E11DC1" w:rsidP="00771A6B">
      <w:pPr>
        <w:rPr>
          <w:rFonts w:ascii="Times New Roman" w:hAnsi="Times New Roman" w:cs="Times New Roman"/>
          <w:b/>
          <w:sz w:val="24"/>
          <w:szCs w:val="24"/>
          <w:u w:val="single"/>
        </w:rPr>
      </w:pPr>
    </w:p>
    <w:p w14:paraId="562B7B82" w14:textId="5D2E1346" w:rsidR="00E11DC1" w:rsidRDefault="00E11DC1" w:rsidP="00771A6B">
      <w:pPr>
        <w:rPr>
          <w:rFonts w:ascii="Times New Roman" w:hAnsi="Times New Roman" w:cs="Times New Roman"/>
          <w:b/>
          <w:sz w:val="24"/>
          <w:szCs w:val="24"/>
          <w:u w:val="single"/>
        </w:rPr>
      </w:pPr>
    </w:p>
    <w:p w14:paraId="4BA65798" w14:textId="477B4307" w:rsidR="00E11DC1" w:rsidRDefault="00E11DC1" w:rsidP="00771A6B">
      <w:pPr>
        <w:rPr>
          <w:rFonts w:ascii="Times New Roman" w:hAnsi="Times New Roman" w:cs="Times New Roman"/>
          <w:b/>
          <w:sz w:val="24"/>
          <w:szCs w:val="24"/>
          <w:u w:val="single"/>
        </w:rPr>
      </w:pPr>
    </w:p>
    <w:p w14:paraId="5EC73118" w14:textId="1AB33F7C" w:rsidR="00E11DC1" w:rsidRDefault="00E11DC1" w:rsidP="00771A6B">
      <w:pPr>
        <w:rPr>
          <w:rFonts w:ascii="Times New Roman" w:hAnsi="Times New Roman" w:cs="Times New Roman"/>
          <w:b/>
          <w:sz w:val="24"/>
          <w:szCs w:val="24"/>
          <w:u w:val="single"/>
        </w:rPr>
      </w:pPr>
    </w:p>
    <w:p w14:paraId="489EE93D" w14:textId="1366A088" w:rsidR="00E11DC1" w:rsidRDefault="00E11DC1" w:rsidP="00771A6B">
      <w:pPr>
        <w:rPr>
          <w:rFonts w:ascii="Times New Roman" w:hAnsi="Times New Roman" w:cs="Times New Roman"/>
          <w:b/>
          <w:sz w:val="24"/>
          <w:szCs w:val="24"/>
          <w:u w:val="single"/>
        </w:rPr>
      </w:pPr>
    </w:p>
    <w:p w14:paraId="63292CF0" w14:textId="77777777" w:rsidR="00E11DC1" w:rsidRDefault="00E11DC1" w:rsidP="00771A6B">
      <w:pPr>
        <w:rPr>
          <w:rFonts w:ascii="Times New Roman" w:hAnsi="Times New Roman" w:cs="Times New Roman"/>
          <w:b/>
          <w:sz w:val="24"/>
          <w:szCs w:val="24"/>
          <w:u w:val="single"/>
        </w:rPr>
      </w:pPr>
    </w:p>
    <w:p w14:paraId="33564CA3" w14:textId="77777777" w:rsidR="00771A6B" w:rsidRDefault="00771A6B" w:rsidP="00771A6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Figure Legends:</w:t>
      </w:r>
    </w:p>
    <w:p w14:paraId="10C6D6D8" w14:textId="77777777" w:rsidR="00771A6B" w:rsidRDefault="00771A6B" w:rsidP="00771A6B">
      <w:pPr>
        <w:spacing w:line="276" w:lineRule="auto"/>
        <w:rPr>
          <w:rFonts w:ascii="Times New Roman" w:hAnsi="Times New Roman" w:cs="Times New Roman"/>
          <w:b/>
          <w:color w:val="000000" w:themeColor="text1"/>
          <w:sz w:val="24"/>
          <w:szCs w:val="24"/>
        </w:rPr>
      </w:pPr>
    </w:p>
    <w:p w14:paraId="372CD6D7" w14:textId="77777777" w:rsidR="00771A6B" w:rsidRDefault="00771A6B" w:rsidP="00771A6B">
      <w:pPr>
        <w:pStyle w:val="Caption"/>
        <w:spacing w:line="480" w:lineRule="auto"/>
        <w:rPr>
          <w:rFonts w:ascii="Times New Roman" w:hAnsi="Times New Roman" w:cs="Times New Roman"/>
          <w:i w:val="0"/>
          <w:iCs w:val="0"/>
          <w:color w:val="auto"/>
          <w:sz w:val="24"/>
          <w:szCs w:val="24"/>
        </w:rPr>
      </w:pPr>
      <w:r>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Figure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1</w:t>
      </w:r>
      <w:r>
        <w:rPr>
          <w:rFonts w:ascii="Times New Roman" w:hAnsi="Times New Roman" w:cs="Times New Roman"/>
          <w:b/>
          <w:bCs/>
          <w:i w:val="0"/>
          <w:iCs w:val="0"/>
          <w:color w:val="auto"/>
          <w:sz w:val="24"/>
          <w:szCs w:val="24"/>
        </w:rPr>
        <w:fldChar w:fldCharType="end"/>
      </w:r>
      <w:r>
        <w:rPr>
          <w:rFonts w:ascii="Times New Roman" w:hAnsi="Times New Roman" w:cs="Times New Roman"/>
          <w:b/>
          <w:bCs/>
          <w:i w:val="0"/>
          <w:iCs w:val="0"/>
          <w:color w:val="auto"/>
          <w:sz w:val="24"/>
          <w:szCs w:val="24"/>
        </w:rPr>
        <w:t>:</w:t>
      </w:r>
      <w:r>
        <w:rPr>
          <w:rFonts w:ascii="Times New Roman" w:hAnsi="Times New Roman" w:cs="Times New Roman"/>
          <w:i w:val="0"/>
          <w:iCs w:val="0"/>
          <w:color w:val="auto"/>
          <w:sz w:val="24"/>
          <w:szCs w:val="24"/>
        </w:rPr>
        <w:t xml:space="preserve"> Left, original T2, FA and CBV images (A) and after resampling to match the resolution of CBV maps (B). Right, representative tumour VOI (blue) overlaid on a resampled T2 image that was used to analyse the tumour data.</w:t>
      </w:r>
    </w:p>
    <w:p w14:paraId="4E3ABCB0" w14:textId="77777777" w:rsidR="00771A6B" w:rsidRDefault="00771A6B" w:rsidP="00771A6B">
      <w:pPr>
        <w:pStyle w:val="Caption"/>
        <w:spacing w:line="480" w:lineRule="auto"/>
        <w:rPr>
          <w:rFonts w:ascii="Times New Roman" w:hAnsi="Times New Roman" w:cs="Times New Roman"/>
          <w:i w:val="0"/>
          <w:iCs w:val="0"/>
          <w:noProof/>
          <w:color w:val="auto"/>
          <w:sz w:val="24"/>
          <w:szCs w:val="24"/>
          <w:shd w:val="clear" w:color="auto" w:fill="FFFFFF"/>
          <w:lang w:eastAsia="en-GB"/>
        </w:rPr>
      </w:pPr>
      <w:r>
        <w:rPr>
          <w:rFonts w:ascii="Times New Roman" w:hAnsi="Times New Roman" w:cs="Times New Roman"/>
          <w:b/>
          <w:bCs/>
          <w:i w:val="0"/>
          <w:iCs w:val="0"/>
          <w:color w:val="auto"/>
          <w:sz w:val="24"/>
          <w:szCs w:val="24"/>
        </w:rPr>
        <w:t xml:space="preserve">Figure </w:t>
      </w:r>
      <w:r>
        <w:rPr>
          <w:rFonts w:ascii="Times New Roman" w:hAnsi="Times New Roman" w:cs="Times New Roman"/>
          <w:b/>
          <w:bCs/>
          <w:i w:val="0"/>
          <w:iCs w:val="0"/>
          <w:color w:val="auto"/>
          <w:sz w:val="24"/>
          <w:szCs w:val="24"/>
        </w:rPr>
        <w:fldChar w:fldCharType="begin"/>
      </w:r>
      <w:r>
        <w:rPr>
          <w:rFonts w:ascii="Times New Roman" w:hAnsi="Times New Roman" w:cs="Times New Roman"/>
          <w:b/>
          <w:bCs/>
          <w:i w:val="0"/>
          <w:iCs w:val="0"/>
          <w:color w:val="auto"/>
          <w:sz w:val="24"/>
          <w:szCs w:val="24"/>
        </w:rPr>
        <w:instrText xml:space="preserve"> SEQ Figure \* ARABIC </w:instrText>
      </w:r>
      <w:r>
        <w:rPr>
          <w:rFonts w:ascii="Times New Roman" w:hAnsi="Times New Roman" w:cs="Times New Roman"/>
          <w:b/>
          <w:bCs/>
          <w:i w:val="0"/>
          <w:iCs w:val="0"/>
          <w:color w:val="auto"/>
          <w:sz w:val="24"/>
          <w:szCs w:val="24"/>
        </w:rPr>
        <w:fldChar w:fldCharType="separate"/>
      </w:r>
      <w:r>
        <w:rPr>
          <w:rFonts w:ascii="Times New Roman" w:hAnsi="Times New Roman" w:cs="Times New Roman"/>
          <w:b/>
          <w:bCs/>
          <w:i w:val="0"/>
          <w:iCs w:val="0"/>
          <w:noProof/>
          <w:color w:val="auto"/>
          <w:sz w:val="24"/>
          <w:szCs w:val="24"/>
        </w:rPr>
        <w:t>2</w:t>
      </w:r>
      <w:r>
        <w:rPr>
          <w:rFonts w:ascii="Times New Roman" w:hAnsi="Times New Roman" w:cs="Times New Roman"/>
          <w:b/>
          <w:bCs/>
          <w:i w:val="0"/>
          <w:iCs w:val="0"/>
          <w:noProof/>
          <w:color w:val="auto"/>
          <w:sz w:val="24"/>
          <w:szCs w:val="24"/>
        </w:rPr>
        <w:fldChar w:fldCharType="end"/>
      </w:r>
      <w:r>
        <w:rPr>
          <w:rFonts w:ascii="Times New Roman" w:hAnsi="Times New Roman" w:cs="Times New Roman"/>
          <w:b/>
          <w:bCs/>
          <w:i w:val="0"/>
          <w:iCs w:val="0"/>
          <w:color w:val="auto"/>
          <w:sz w:val="24"/>
          <w:szCs w:val="24"/>
        </w:rPr>
        <w:t>:</w:t>
      </w:r>
      <w:r>
        <w:rPr>
          <w:rFonts w:ascii="Times New Roman" w:hAnsi="Times New Roman" w:cs="Times New Roman"/>
          <w:i w:val="0"/>
          <w:iCs w:val="0"/>
          <w:color w:val="auto"/>
          <w:sz w:val="24"/>
          <w:szCs w:val="24"/>
        </w:rPr>
        <w:t xml:space="preserve"> T2 weighted images </w:t>
      </w:r>
      <w:r>
        <w:rPr>
          <w:rFonts w:ascii="Times New Roman" w:hAnsi="Times New Roman" w:cs="Times New Roman"/>
          <w:bCs/>
          <w:i w:val="0"/>
          <w:iCs w:val="0"/>
          <w:color w:val="auto"/>
          <w:sz w:val="24"/>
          <w:szCs w:val="24"/>
        </w:rPr>
        <w:t xml:space="preserve">from a patient with a non-enhancing GII oligodendroglioma (A) and an anaplastic astrocytoma GIII (B). </w:t>
      </w:r>
      <w:r>
        <w:rPr>
          <w:rFonts w:ascii="Times New Roman" w:eastAsia="TimesNewRomanPSMT" w:hAnsi="Times New Roman" w:cs="Times New Roman"/>
          <w:i w:val="0"/>
          <w:iCs w:val="0"/>
          <w:color w:val="auto"/>
          <w:sz w:val="24"/>
          <w:szCs w:val="24"/>
        </w:rPr>
        <w:t xml:space="preserve">The tumour appears hyper-intense on T2 weighted images. </w:t>
      </w:r>
      <w:r>
        <w:rPr>
          <w:rFonts w:ascii="Times New Roman" w:hAnsi="Times New Roman" w:cs="Times New Roman"/>
          <w:i w:val="0"/>
          <w:iCs w:val="0"/>
          <w:color w:val="auto"/>
          <w:sz w:val="24"/>
          <w:szCs w:val="24"/>
        </w:rPr>
        <w:t xml:space="preserve">In A, the tumour </w:t>
      </w:r>
      <w:proofErr w:type="gramStart"/>
      <w:r>
        <w:rPr>
          <w:rFonts w:ascii="Times New Roman" w:hAnsi="Times New Roman" w:cs="Times New Roman"/>
          <w:i w:val="0"/>
          <w:iCs w:val="0"/>
          <w:color w:val="auto"/>
          <w:sz w:val="24"/>
          <w:szCs w:val="24"/>
        </w:rPr>
        <w:t>is located in</w:t>
      </w:r>
      <w:proofErr w:type="gramEnd"/>
      <w:r>
        <w:rPr>
          <w:rFonts w:ascii="Times New Roman" w:hAnsi="Times New Roman" w:cs="Times New Roman"/>
          <w:i w:val="0"/>
          <w:iCs w:val="0"/>
          <w:color w:val="auto"/>
          <w:sz w:val="24"/>
          <w:szCs w:val="24"/>
        </w:rPr>
        <w:t xml:space="preserve"> the left temporal lobe, while in B the hyperintense lesion on T2 is centred within the left insular cortex. Post-contrast T1 weighted images, CBV and CBF maps show the location of the tumour (blue arrows). Corresponding FA, MD, AD and RD maps from both the patients are shown in the lower rows. </w:t>
      </w:r>
    </w:p>
    <w:p w14:paraId="3E6589D3" w14:textId="55CDD98D" w:rsidR="00771A6B" w:rsidRDefault="00771A6B" w:rsidP="00771A6B">
      <w:pPr>
        <w:spacing w:line="480" w:lineRule="auto"/>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Figure 3:</w:t>
      </w:r>
      <w:r>
        <w:rPr>
          <w:rFonts w:ascii="Times New Roman" w:hAnsi="Times New Roman" w:cs="Times New Roman"/>
          <w:sz w:val="24"/>
          <w:szCs w:val="24"/>
        </w:rPr>
        <w:t xml:space="preserve"> Box plots of tumour volume (A, 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normalised T2 signal intensity (B, SI), </w:t>
      </w:r>
      <w:proofErr w:type="spellStart"/>
      <w:r>
        <w:rPr>
          <w:rFonts w:ascii="Times New Roman" w:hAnsi="Times New Roman" w:cs="Times New Roman"/>
          <w:sz w:val="24"/>
          <w:szCs w:val="24"/>
        </w:rPr>
        <w:t>rCBV</w:t>
      </w:r>
      <w:r>
        <w:rPr>
          <w:rFonts w:ascii="Times New Roman" w:hAnsi="Times New Roman" w:cs="Times New Roman"/>
          <w:sz w:val="24"/>
          <w:szCs w:val="24"/>
          <w:vertAlign w:val="subscript"/>
        </w:rPr>
        <w:t>max</w:t>
      </w:r>
      <w:proofErr w:type="spell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(C), </w:t>
      </w:r>
      <w:proofErr w:type="spellStart"/>
      <w:r>
        <w:rPr>
          <w:rFonts w:ascii="Times New Roman" w:hAnsi="Times New Roman" w:cs="Times New Roman"/>
          <w:sz w:val="24"/>
          <w:szCs w:val="24"/>
        </w:rPr>
        <w:t>rCBF</w:t>
      </w:r>
      <w:proofErr w:type="spellEnd"/>
      <w:r>
        <w:rPr>
          <w:rFonts w:ascii="Times New Roman" w:hAnsi="Times New Roman" w:cs="Times New Roman"/>
          <w:sz w:val="24"/>
          <w:szCs w:val="24"/>
        </w:rPr>
        <w:t xml:space="preserve"> (D), FA (E), </w:t>
      </w:r>
      <w:proofErr w:type="spellStart"/>
      <w:r>
        <w:rPr>
          <w:rFonts w:ascii="Times New Roman" w:hAnsi="Times New Roman" w:cs="Times New Roman"/>
          <w:sz w:val="24"/>
          <w:szCs w:val="24"/>
        </w:rPr>
        <w:t>MD</w:t>
      </w:r>
      <w:r>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(F,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mm</w:t>
      </w:r>
      <w:r>
        <w:rPr>
          <w:rFonts w:ascii="Times New Roman" w:hAnsi="Times New Roman" w:cs="Times New Roman"/>
          <w:sz w:val="24"/>
          <w:szCs w:val="24"/>
          <w:vertAlign w:val="superscript"/>
        </w:rPr>
        <w:t>2</w:t>
      </w:r>
      <w:r>
        <w:rPr>
          <w:rFonts w:ascii="Times New Roman" w:hAnsi="Times New Roman" w:cs="Times New Roman"/>
          <w:sz w:val="24"/>
          <w:szCs w:val="24"/>
        </w:rPr>
        <w:t>/s), AD (G,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mm</w:t>
      </w:r>
      <w:r>
        <w:rPr>
          <w:rFonts w:ascii="Times New Roman" w:hAnsi="Times New Roman" w:cs="Times New Roman"/>
          <w:sz w:val="24"/>
          <w:szCs w:val="24"/>
          <w:vertAlign w:val="superscript"/>
        </w:rPr>
        <w:t>2</w:t>
      </w:r>
      <w:r>
        <w:rPr>
          <w:rFonts w:ascii="Times New Roman" w:hAnsi="Times New Roman" w:cs="Times New Roman"/>
          <w:sz w:val="24"/>
          <w:szCs w:val="24"/>
        </w:rPr>
        <w:t>/s), RD (H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mm</w:t>
      </w:r>
      <w:r>
        <w:rPr>
          <w:rFonts w:ascii="Times New Roman" w:hAnsi="Times New Roman" w:cs="Times New Roman"/>
          <w:sz w:val="24"/>
          <w:szCs w:val="24"/>
          <w:vertAlign w:val="superscript"/>
        </w:rPr>
        <w:t>2</w:t>
      </w:r>
      <w:r>
        <w:rPr>
          <w:rFonts w:ascii="Times New Roman" w:hAnsi="Times New Roman" w:cs="Times New Roman"/>
          <w:sz w:val="24"/>
          <w:szCs w:val="24"/>
        </w:rPr>
        <w:t xml:space="preserve">/s) from GII and GIII gliomas. </w:t>
      </w:r>
      <w:r>
        <w:rPr>
          <w:rFonts w:ascii="Times New Roman" w:hAnsi="Times New Roman" w:cs="Times New Roman"/>
          <w:sz w:val="24"/>
          <w:szCs w:val="24"/>
          <w:shd w:val="clear" w:color="auto" w:fill="FFFFFF"/>
        </w:rPr>
        <w:t xml:space="preserve">The </w:t>
      </w:r>
      <w:r>
        <w:rPr>
          <w:rFonts w:ascii="Times New Roman" w:hAnsi="Times New Roman" w:cs="Times New Roman"/>
          <w:sz w:val="24"/>
          <w:szCs w:val="24"/>
        </w:rPr>
        <w:t>bottom and top lines of the box</w:t>
      </w:r>
      <w:r>
        <w:rPr>
          <w:rFonts w:ascii="Times New Roman" w:hAnsi="Times New Roman" w:cs="Times New Roman"/>
          <w:sz w:val="24"/>
          <w:szCs w:val="24"/>
          <w:shd w:val="clear" w:color="auto" w:fill="FFFFFF"/>
        </w:rPr>
        <w:t xml:space="preserve"> demarcate the 25th and 75th percentile respectively, while the</w:t>
      </w:r>
      <w:r>
        <w:rPr>
          <w:rFonts w:ascii="Times New Roman" w:hAnsi="Times New Roman" w:cs="Times New Roman"/>
          <w:sz w:val="24"/>
          <w:szCs w:val="24"/>
        </w:rPr>
        <w:t xml:space="preserve"> line inside the box is the median, ( </w:t>
      </w:r>
      <w:r>
        <w:rPr>
          <w:rFonts w:ascii="Times New Roman" w:hAnsi="Times New Roman" w:cs="Times New Roman"/>
          <w:noProof/>
          <w:sz w:val="24"/>
          <w:szCs w:val="24"/>
          <w:vertAlign w:val="superscript"/>
          <w:lang w:eastAsia="en-GB"/>
        </w:rPr>
        <w:drawing>
          <wp:inline distT="0" distB="0" distL="0" distR="0" wp14:anchorId="0C13B722" wp14:editId="1E6CFA5F">
            <wp:extent cx="26670" cy="26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670" cy="26670"/>
                    </a:xfrm>
                    <a:prstGeom prst="rect">
                      <a:avLst/>
                    </a:prstGeom>
                    <a:noFill/>
                    <a:ln>
                      <a:noFill/>
                    </a:ln>
                  </pic:spPr>
                </pic:pic>
              </a:graphicData>
            </a:graphic>
          </wp:inline>
        </w:drawing>
      </w:r>
      <w:r>
        <w:rPr>
          <w:rFonts w:ascii="Times New Roman" w:hAnsi="Times New Roman" w:cs="Times New Roman"/>
          <w:sz w:val="24"/>
          <w:szCs w:val="24"/>
        </w:rPr>
        <w:t xml:space="preserve"> ) is the mean and (*) denotes outliers. </w:t>
      </w:r>
      <w:r>
        <w:rPr>
          <w:rFonts w:ascii="Times New Roman" w:hAnsi="Times New Roman" w:cs="Times New Roman"/>
          <w:sz w:val="24"/>
          <w:szCs w:val="24"/>
          <w:shd w:val="clear" w:color="auto" w:fill="FFFFFF"/>
        </w:rPr>
        <w:t>The whiskers show the 5th and 95th percentile</w:t>
      </w:r>
    </w:p>
    <w:p w14:paraId="27CA3B70" w14:textId="4DACE628" w:rsidR="00771A6B" w:rsidRDefault="00771A6B" w:rsidP="005A508D">
      <w:pPr>
        <w:pStyle w:val="Caption"/>
        <w:spacing w:line="480" w:lineRule="auto"/>
        <w:rPr>
          <w:rFonts w:ascii="Times New Roman" w:hAnsi="Times New Roman" w:cs="Times New Roman"/>
          <w:b/>
          <w:color w:val="000000" w:themeColor="text1"/>
          <w:sz w:val="24"/>
          <w:szCs w:val="24"/>
          <w:u w:val="single"/>
        </w:rPr>
      </w:pPr>
      <w:r>
        <w:rPr>
          <w:rFonts w:ascii="Times New Roman" w:hAnsi="Times New Roman" w:cs="Times New Roman"/>
          <w:b/>
          <w:bCs/>
          <w:i w:val="0"/>
          <w:iCs w:val="0"/>
          <w:color w:val="auto"/>
          <w:sz w:val="24"/>
          <w:szCs w:val="24"/>
        </w:rPr>
        <w:t>Figure 4:</w:t>
      </w:r>
      <w:r>
        <w:rPr>
          <w:rFonts w:ascii="Times New Roman" w:hAnsi="Times New Roman" w:cs="Times New Roman"/>
          <w:i w:val="0"/>
          <w:iCs w:val="0"/>
          <w:color w:val="auto"/>
          <w:sz w:val="24"/>
          <w:szCs w:val="24"/>
        </w:rPr>
        <w:t xml:space="preserve"> ROC curves for GII and GIII non enhancing gliomas.</w:t>
      </w:r>
    </w:p>
    <w:p w14:paraId="14570517" w14:textId="77777777" w:rsidR="00771A6B" w:rsidRDefault="00771A6B" w:rsidP="00771A6B">
      <w:pPr>
        <w:rPr>
          <w:rFonts w:ascii="Times New Roman" w:hAnsi="Times New Roman" w:cs="Times New Roman"/>
          <w:b/>
          <w:color w:val="000000" w:themeColor="text1"/>
          <w:sz w:val="24"/>
          <w:szCs w:val="24"/>
          <w:u w:val="single"/>
        </w:rPr>
      </w:pPr>
    </w:p>
    <w:p w14:paraId="696B0F2E" w14:textId="77777777" w:rsidR="00771A6B" w:rsidRDefault="00771A6B" w:rsidP="00771A6B">
      <w:pPr>
        <w:rPr>
          <w:rFonts w:ascii="Times New Roman" w:hAnsi="Times New Roman" w:cs="Times New Roman"/>
          <w:b/>
          <w:color w:val="000000" w:themeColor="text1"/>
          <w:sz w:val="24"/>
          <w:szCs w:val="24"/>
          <w:u w:val="single"/>
        </w:rPr>
      </w:pPr>
    </w:p>
    <w:p w14:paraId="4B325105" w14:textId="77777777" w:rsidR="00771A6B" w:rsidRDefault="00771A6B" w:rsidP="00771A6B">
      <w:pPr>
        <w:spacing w:line="240" w:lineRule="auto"/>
        <w:jc w:val="both"/>
        <w:rPr>
          <w:rFonts w:ascii="Times New Roman" w:hAnsi="Times New Roman" w:cs="Times New Roman"/>
          <w:sz w:val="24"/>
          <w:szCs w:val="24"/>
          <w:shd w:val="clear" w:color="auto" w:fill="FFFFFF"/>
        </w:rPr>
      </w:pPr>
    </w:p>
    <w:p w14:paraId="645B0993" w14:textId="77777777" w:rsidR="00771A6B" w:rsidRDefault="00771A6B" w:rsidP="00771A6B">
      <w:pPr>
        <w:spacing w:line="240" w:lineRule="auto"/>
        <w:jc w:val="both"/>
        <w:rPr>
          <w:rFonts w:ascii="Times New Roman" w:hAnsi="Times New Roman" w:cs="Times New Roman"/>
          <w:sz w:val="24"/>
          <w:szCs w:val="24"/>
          <w:shd w:val="clear" w:color="auto" w:fill="FFFFFF"/>
        </w:rPr>
      </w:pPr>
    </w:p>
    <w:p w14:paraId="138B47AA" w14:textId="77777777" w:rsidR="00771A6B" w:rsidRDefault="00771A6B" w:rsidP="00771A6B">
      <w:pPr>
        <w:rPr>
          <w:rFonts w:ascii="Times New Roman" w:hAnsi="Times New Roman" w:cs="Times New Roman"/>
          <w:sz w:val="24"/>
          <w:szCs w:val="24"/>
          <w:shd w:val="clear" w:color="auto" w:fill="FFFFFF"/>
        </w:rPr>
      </w:pPr>
    </w:p>
    <w:p w14:paraId="6148F084" w14:textId="77777777" w:rsidR="00771A6B" w:rsidRDefault="00771A6B" w:rsidP="00771A6B"/>
    <w:p w14:paraId="3F53176D" w14:textId="77777777" w:rsidR="0099344E" w:rsidRDefault="0099344E"/>
    <w:sectPr w:rsidR="0099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TimesNewRomanPSMT">
    <w:altName w:val="Malgun Gothic Semilight"/>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5A7C"/>
    <w:multiLevelType w:val="hybridMultilevel"/>
    <w:tmpl w:val="D124030A"/>
    <w:lvl w:ilvl="0" w:tplc="98660136">
      <w:start w:val="1"/>
      <w:numFmt w:val="decimal"/>
      <w:lvlText w:val="%1."/>
      <w:lvlJc w:val="left"/>
      <w:pPr>
        <w:ind w:left="720" w:hanging="360"/>
      </w:pPr>
      <w:rPr>
        <w:rFonts w:ascii="Helvetica" w:hAnsi="Helvetica" w:cstheme="minorBidi" w:hint="default"/>
        <w:color w:val="333333"/>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6B"/>
    <w:rsid w:val="0001141B"/>
    <w:rsid w:val="00027303"/>
    <w:rsid w:val="000307A8"/>
    <w:rsid w:val="000420C7"/>
    <w:rsid w:val="00046A30"/>
    <w:rsid w:val="00052FBF"/>
    <w:rsid w:val="0006364E"/>
    <w:rsid w:val="00067404"/>
    <w:rsid w:val="00082DB3"/>
    <w:rsid w:val="0008448F"/>
    <w:rsid w:val="00086FA5"/>
    <w:rsid w:val="00091223"/>
    <w:rsid w:val="000A61FA"/>
    <w:rsid w:val="000A6FD4"/>
    <w:rsid w:val="000A7BDD"/>
    <w:rsid w:val="000B61A4"/>
    <w:rsid w:val="000C06E5"/>
    <w:rsid w:val="000C4ABA"/>
    <w:rsid w:val="000C677E"/>
    <w:rsid w:val="000D3F90"/>
    <w:rsid w:val="000E02A5"/>
    <w:rsid w:val="000F1DDF"/>
    <w:rsid w:val="000F1EB0"/>
    <w:rsid w:val="00104558"/>
    <w:rsid w:val="001174D1"/>
    <w:rsid w:val="00120827"/>
    <w:rsid w:val="00125A56"/>
    <w:rsid w:val="0012635A"/>
    <w:rsid w:val="001319A7"/>
    <w:rsid w:val="001400C1"/>
    <w:rsid w:val="001425E1"/>
    <w:rsid w:val="00143EBB"/>
    <w:rsid w:val="00160549"/>
    <w:rsid w:val="001655B1"/>
    <w:rsid w:val="00173119"/>
    <w:rsid w:val="001A7EA7"/>
    <w:rsid w:val="001C006B"/>
    <w:rsid w:val="001C3EBB"/>
    <w:rsid w:val="001E4DEE"/>
    <w:rsid w:val="001E6BB1"/>
    <w:rsid w:val="001E7C6D"/>
    <w:rsid w:val="00202ADB"/>
    <w:rsid w:val="00206458"/>
    <w:rsid w:val="0021271D"/>
    <w:rsid w:val="00224BE4"/>
    <w:rsid w:val="00230236"/>
    <w:rsid w:val="002322B5"/>
    <w:rsid w:val="002323F5"/>
    <w:rsid w:val="00237EBA"/>
    <w:rsid w:val="00250A93"/>
    <w:rsid w:val="002546C1"/>
    <w:rsid w:val="00260316"/>
    <w:rsid w:val="00264411"/>
    <w:rsid w:val="002828BD"/>
    <w:rsid w:val="00292D25"/>
    <w:rsid w:val="00296BCE"/>
    <w:rsid w:val="002A0247"/>
    <w:rsid w:val="002B1B50"/>
    <w:rsid w:val="002C23B9"/>
    <w:rsid w:val="002F7B07"/>
    <w:rsid w:val="00303EB7"/>
    <w:rsid w:val="003045C7"/>
    <w:rsid w:val="003210AA"/>
    <w:rsid w:val="00322D09"/>
    <w:rsid w:val="00323B58"/>
    <w:rsid w:val="00327B38"/>
    <w:rsid w:val="003375A0"/>
    <w:rsid w:val="003420F4"/>
    <w:rsid w:val="00346A0A"/>
    <w:rsid w:val="003529E1"/>
    <w:rsid w:val="00353B7C"/>
    <w:rsid w:val="003572BD"/>
    <w:rsid w:val="00372185"/>
    <w:rsid w:val="0037454D"/>
    <w:rsid w:val="00375208"/>
    <w:rsid w:val="00384681"/>
    <w:rsid w:val="00385DF0"/>
    <w:rsid w:val="003A0A58"/>
    <w:rsid w:val="003A29F6"/>
    <w:rsid w:val="003C7672"/>
    <w:rsid w:val="003D42E1"/>
    <w:rsid w:val="003D4DE9"/>
    <w:rsid w:val="003D7B8C"/>
    <w:rsid w:val="003E2076"/>
    <w:rsid w:val="003E66D9"/>
    <w:rsid w:val="003F06D6"/>
    <w:rsid w:val="003F2070"/>
    <w:rsid w:val="003F59D8"/>
    <w:rsid w:val="0041183C"/>
    <w:rsid w:val="00413424"/>
    <w:rsid w:val="00431B60"/>
    <w:rsid w:val="00450C81"/>
    <w:rsid w:val="004654B5"/>
    <w:rsid w:val="00470AE0"/>
    <w:rsid w:val="00471369"/>
    <w:rsid w:val="00474538"/>
    <w:rsid w:val="00493721"/>
    <w:rsid w:val="004945E8"/>
    <w:rsid w:val="004A4BD4"/>
    <w:rsid w:val="004B2FA9"/>
    <w:rsid w:val="004C3063"/>
    <w:rsid w:val="004D5458"/>
    <w:rsid w:val="004D6E53"/>
    <w:rsid w:val="004E314C"/>
    <w:rsid w:val="004F269F"/>
    <w:rsid w:val="004F3380"/>
    <w:rsid w:val="004F3CB7"/>
    <w:rsid w:val="005006DA"/>
    <w:rsid w:val="00511FFE"/>
    <w:rsid w:val="005343EB"/>
    <w:rsid w:val="00534DC2"/>
    <w:rsid w:val="0054198C"/>
    <w:rsid w:val="00551015"/>
    <w:rsid w:val="0055438A"/>
    <w:rsid w:val="00555AA2"/>
    <w:rsid w:val="005561C6"/>
    <w:rsid w:val="005677A0"/>
    <w:rsid w:val="005741DC"/>
    <w:rsid w:val="00582407"/>
    <w:rsid w:val="005856DB"/>
    <w:rsid w:val="005A0749"/>
    <w:rsid w:val="005A508D"/>
    <w:rsid w:val="005A76F9"/>
    <w:rsid w:val="005B0834"/>
    <w:rsid w:val="005B6C6A"/>
    <w:rsid w:val="005C2609"/>
    <w:rsid w:val="005D2542"/>
    <w:rsid w:val="005D401D"/>
    <w:rsid w:val="005D5533"/>
    <w:rsid w:val="005D5AEF"/>
    <w:rsid w:val="005E0184"/>
    <w:rsid w:val="005F2AEF"/>
    <w:rsid w:val="005F67A5"/>
    <w:rsid w:val="00606AE0"/>
    <w:rsid w:val="00607B80"/>
    <w:rsid w:val="00616837"/>
    <w:rsid w:val="0062584E"/>
    <w:rsid w:val="006271EA"/>
    <w:rsid w:val="00641C4D"/>
    <w:rsid w:val="00657B8C"/>
    <w:rsid w:val="00663E24"/>
    <w:rsid w:val="0066659E"/>
    <w:rsid w:val="00672C60"/>
    <w:rsid w:val="00677F2C"/>
    <w:rsid w:val="00691BF1"/>
    <w:rsid w:val="00693137"/>
    <w:rsid w:val="006B2A44"/>
    <w:rsid w:val="006B4272"/>
    <w:rsid w:val="006C3F0A"/>
    <w:rsid w:val="006E6EE6"/>
    <w:rsid w:val="006F4F55"/>
    <w:rsid w:val="006F732A"/>
    <w:rsid w:val="007067A8"/>
    <w:rsid w:val="00707480"/>
    <w:rsid w:val="00727DF7"/>
    <w:rsid w:val="00735519"/>
    <w:rsid w:val="0074591B"/>
    <w:rsid w:val="00751687"/>
    <w:rsid w:val="007550B1"/>
    <w:rsid w:val="00760FA6"/>
    <w:rsid w:val="00765912"/>
    <w:rsid w:val="00771A6B"/>
    <w:rsid w:val="0078203B"/>
    <w:rsid w:val="00787B30"/>
    <w:rsid w:val="0079075A"/>
    <w:rsid w:val="00790948"/>
    <w:rsid w:val="0079575E"/>
    <w:rsid w:val="00795F5A"/>
    <w:rsid w:val="007A7109"/>
    <w:rsid w:val="007B732A"/>
    <w:rsid w:val="007C0A4C"/>
    <w:rsid w:val="007C2945"/>
    <w:rsid w:val="007C3FC2"/>
    <w:rsid w:val="007D21E3"/>
    <w:rsid w:val="007E1C74"/>
    <w:rsid w:val="00802172"/>
    <w:rsid w:val="00820921"/>
    <w:rsid w:val="00831265"/>
    <w:rsid w:val="008411EC"/>
    <w:rsid w:val="00845400"/>
    <w:rsid w:val="008546C2"/>
    <w:rsid w:val="008550D1"/>
    <w:rsid w:val="00856696"/>
    <w:rsid w:val="008770E9"/>
    <w:rsid w:val="008802F6"/>
    <w:rsid w:val="008822A0"/>
    <w:rsid w:val="008851B9"/>
    <w:rsid w:val="00890087"/>
    <w:rsid w:val="00891E52"/>
    <w:rsid w:val="008931C9"/>
    <w:rsid w:val="00893655"/>
    <w:rsid w:val="00896147"/>
    <w:rsid w:val="008A683F"/>
    <w:rsid w:val="008B5751"/>
    <w:rsid w:val="008F00C6"/>
    <w:rsid w:val="009104D6"/>
    <w:rsid w:val="00921FEE"/>
    <w:rsid w:val="009329D9"/>
    <w:rsid w:val="0094567D"/>
    <w:rsid w:val="00956EDF"/>
    <w:rsid w:val="00965AF5"/>
    <w:rsid w:val="009670CA"/>
    <w:rsid w:val="00970C10"/>
    <w:rsid w:val="009745D4"/>
    <w:rsid w:val="0099344E"/>
    <w:rsid w:val="009945DF"/>
    <w:rsid w:val="009966AC"/>
    <w:rsid w:val="009B071F"/>
    <w:rsid w:val="009B19B4"/>
    <w:rsid w:val="009B5ED3"/>
    <w:rsid w:val="009E0EB7"/>
    <w:rsid w:val="009E325D"/>
    <w:rsid w:val="009F50F7"/>
    <w:rsid w:val="009F54BF"/>
    <w:rsid w:val="00A02717"/>
    <w:rsid w:val="00A10AD2"/>
    <w:rsid w:val="00A11025"/>
    <w:rsid w:val="00A32E6C"/>
    <w:rsid w:val="00A46C86"/>
    <w:rsid w:val="00A5135A"/>
    <w:rsid w:val="00A673E6"/>
    <w:rsid w:val="00A7446E"/>
    <w:rsid w:val="00A74FC3"/>
    <w:rsid w:val="00A922E0"/>
    <w:rsid w:val="00A949BB"/>
    <w:rsid w:val="00A94D98"/>
    <w:rsid w:val="00AA7387"/>
    <w:rsid w:val="00AB0D2D"/>
    <w:rsid w:val="00AB5F2C"/>
    <w:rsid w:val="00AB79EE"/>
    <w:rsid w:val="00AC662E"/>
    <w:rsid w:val="00AE797D"/>
    <w:rsid w:val="00B143AF"/>
    <w:rsid w:val="00B21083"/>
    <w:rsid w:val="00B21FDD"/>
    <w:rsid w:val="00B2294A"/>
    <w:rsid w:val="00B36D88"/>
    <w:rsid w:val="00B44C68"/>
    <w:rsid w:val="00B663A2"/>
    <w:rsid w:val="00B66421"/>
    <w:rsid w:val="00B85BFE"/>
    <w:rsid w:val="00B93C5A"/>
    <w:rsid w:val="00BA3F28"/>
    <w:rsid w:val="00BC5E39"/>
    <w:rsid w:val="00BD0DA4"/>
    <w:rsid w:val="00BF263A"/>
    <w:rsid w:val="00BF5B4D"/>
    <w:rsid w:val="00C105D3"/>
    <w:rsid w:val="00C10934"/>
    <w:rsid w:val="00C13B72"/>
    <w:rsid w:val="00C42FC8"/>
    <w:rsid w:val="00C43429"/>
    <w:rsid w:val="00C47EEF"/>
    <w:rsid w:val="00C50BAA"/>
    <w:rsid w:val="00C53BE4"/>
    <w:rsid w:val="00C6039B"/>
    <w:rsid w:val="00C62D14"/>
    <w:rsid w:val="00C63365"/>
    <w:rsid w:val="00C80C25"/>
    <w:rsid w:val="00C87FD1"/>
    <w:rsid w:val="00CA0EA2"/>
    <w:rsid w:val="00CA54CF"/>
    <w:rsid w:val="00CA6358"/>
    <w:rsid w:val="00CC6445"/>
    <w:rsid w:val="00CC74F0"/>
    <w:rsid w:val="00CE2FCD"/>
    <w:rsid w:val="00CE4150"/>
    <w:rsid w:val="00CE4A47"/>
    <w:rsid w:val="00CF749E"/>
    <w:rsid w:val="00D02C6E"/>
    <w:rsid w:val="00D03033"/>
    <w:rsid w:val="00D2085F"/>
    <w:rsid w:val="00D2126C"/>
    <w:rsid w:val="00D22307"/>
    <w:rsid w:val="00D25E21"/>
    <w:rsid w:val="00D3510F"/>
    <w:rsid w:val="00D5571B"/>
    <w:rsid w:val="00D56197"/>
    <w:rsid w:val="00D60B59"/>
    <w:rsid w:val="00D64F48"/>
    <w:rsid w:val="00D948FF"/>
    <w:rsid w:val="00DA0CFF"/>
    <w:rsid w:val="00DB7FAD"/>
    <w:rsid w:val="00DC03E1"/>
    <w:rsid w:val="00DC041C"/>
    <w:rsid w:val="00DC6972"/>
    <w:rsid w:val="00DD0824"/>
    <w:rsid w:val="00DD6BCF"/>
    <w:rsid w:val="00DE47BB"/>
    <w:rsid w:val="00DE4EF8"/>
    <w:rsid w:val="00DE63A4"/>
    <w:rsid w:val="00DF79F9"/>
    <w:rsid w:val="00E04FD1"/>
    <w:rsid w:val="00E077BE"/>
    <w:rsid w:val="00E11DC1"/>
    <w:rsid w:val="00E12A5E"/>
    <w:rsid w:val="00E14CB2"/>
    <w:rsid w:val="00E205CA"/>
    <w:rsid w:val="00E20F45"/>
    <w:rsid w:val="00E21F2D"/>
    <w:rsid w:val="00E26F02"/>
    <w:rsid w:val="00E323AA"/>
    <w:rsid w:val="00E566AD"/>
    <w:rsid w:val="00E64BF4"/>
    <w:rsid w:val="00E76160"/>
    <w:rsid w:val="00E8465E"/>
    <w:rsid w:val="00E9306E"/>
    <w:rsid w:val="00E93B4F"/>
    <w:rsid w:val="00EB78A3"/>
    <w:rsid w:val="00EC3B97"/>
    <w:rsid w:val="00ED40A3"/>
    <w:rsid w:val="00ED4F9B"/>
    <w:rsid w:val="00EE4CA4"/>
    <w:rsid w:val="00EE750E"/>
    <w:rsid w:val="00EF69AB"/>
    <w:rsid w:val="00F03226"/>
    <w:rsid w:val="00F05D7D"/>
    <w:rsid w:val="00F14B3D"/>
    <w:rsid w:val="00F22C42"/>
    <w:rsid w:val="00F27F67"/>
    <w:rsid w:val="00F361AB"/>
    <w:rsid w:val="00F45365"/>
    <w:rsid w:val="00F74513"/>
    <w:rsid w:val="00F97A02"/>
    <w:rsid w:val="00FA33DE"/>
    <w:rsid w:val="00FA3405"/>
    <w:rsid w:val="00FB1634"/>
    <w:rsid w:val="00FF2CB2"/>
    <w:rsid w:val="00FF3ECF"/>
    <w:rsid w:val="00FF4187"/>
    <w:rsid w:val="00FF5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CBE2"/>
  <w15:chartTrackingRefBased/>
  <w15:docId w15:val="{3B674B12-4BB3-40D5-8E59-3B35B542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6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A6B"/>
    <w:rPr>
      <w:color w:val="0000FF"/>
      <w:u w:val="single"/>
    </w:rPr>
  </w:style>
  <w:style w:type="paragraph" w:styleId="CommentText">
    <w:name w:val="annotation text"/>
    <w:basedOn w:val="Normal"/>
    <w:link w:val="CommentTextChar"/>
    <w:uiPriority w:val="99"/>
    <w:semiHidden/>
    <w:unhideWhenUsed/>
    <w:rsid w:val="00771A6B"/>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771A6B"/>
    <w:rPr>
      <w:rFonts w:ascii="Times New Roman" w:hAnsi="Times New Roman"/>
      <w:sz w:val="20"/>
      <w:szCs w:val="20"/>
    </w:rPr>
  </w:style>
  <w:style w:type="paragraph" w:styleId="Caption">
    <w:name w:val="caption"/>
    <w:basedOn w:val="Normal"/>
    <w:next w:val="Normal"/>
    <w:uiPriority w:val="35"/>
    <w:unhideWhenUsed/>
    <w:qFormat/>
    <w:rsid w:val="00771A6B"/>
    <w:pPr>
      <w:spacing w:after="200" w:line="240" w:lineRule="auto"/>
    </w:pPr>
    <w:rPr>
      <w:i/>
      <w:iCs/>
      <w:color w:val="44546A" w:themeColor="text2"/>
      <w:sz w:val="18"/>
      <w:szCs w:val="18"/>
    </w:rPr>
  </w:style>
  <w:style w:type="paragraph" w:styleId="ListParagraph">
    <w:name w:val="List Paragraph"/>
    <w:basedOn w:val="Normal"/>
    <w:uiPriority w:val="34"/>
    <w:qFormat/>
    <w:rsid w:val="00771A6B"/>
    <w:pPr>
      <w:ind w:left="720"/>
      <w:contextualSpacing/>
    </w:pPr>
    <w:rPr>
      <w:lang w:val="en-US"/>
    </w:rPr>
  </w:style>
  <w:style w:type="character" w:customStyle="1" w:styleId="EndNoteBibliographyChar">
    <w:name w:val="EndNote Bibliography Char"/>
    <w:basedOn w:val="DefaultParagraphFont"/>
    <w:link w:val="EndNoteBibliography"/>
    <w:locked/>
    <w:rsid w:val="00771A6B"/>
    <w:rPr>
      <w:rFonts w:ascii="Calibri" w:hAnsi="Calibri" w:cs="Calibri"/>
      <w:noProof/>
    </w:rPr>
  </w:style>
  <w:style w:type="paragraph" w:customStyle="1" w:styleId="EndNoteBibliography">
    <w:name w:val="EndNote Bibliography"/>
    <w:basedOn w:val="Normal"/>
    <w:link w:val="EndNoteBibliographyChar"/>
    <w:rsid w:val="00771A6B"/>
    <w:pPr>
      <w:spacing w:line="240" w:lineRule="auto"/>
    </w:pPr>
    <w:rPr>
      <w:rFonts w:ascii="Calibri" w:hAnsi="Calibri" w:cs="Calibri"/>
      <w:noProof/>
      <w:lang w:val="en-US"/>
    </w:rPr>
  </w:style>
  <w:style w:type="character" w:styleId="CommentReference">
    <w:name w:val="annotation reference"/>
    <w:basedOn w:val="DefaultParagraphFont"/>
    <w:uiPriority w:val="99"/>
    <w:semiHidden/>
    <w:unhideWhenUsed/>
    <w:rsid w:val="00771A6B"/>
    <w:rPr>
      <w:sz w:val="16"/>
      <w:szCs w:val="16"/>
    </w:rPr>
  </w:style>
  <w:style w:type="paragraph" w:styleId="BalloonText">
    <w:name w:val="Balloon Text"/>
    <w:basedOn w:val="Normal"/>
    <w:link w:val="BalloonTextChar"/>
    <w:uiPriority w:val="99"/>
    <w:semiHidden/>
    <w:unhideWhenUsed/>
    <w:rsid w:val="0077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6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alkanhal\AppData\Local\Temp\Temp1_RE__Repose_letter_.zip\Revised%20paper_marked.docx" TargetMode="External"/><Relationship Id="rId18" Type="http://schemas.openxmlformats.org/officeDocument/2006/relationships/hyperlink" Target="file:///C:\Users\h-alkanhal\AppData\Local\Temp\Temp1_RE__Repose_letter_.zip\Revised%20paper_marked.docx" TargetMode="External"/><Relationship Id="rId26" Type="http://schemas.openxmlformats.org/officeDocument/2006/relationships/hyperlink" Target="file:///C:\Users\h-alkanhal\AppData\Local\Temp\Temp1_RE__Repose_letter_.zip\Revised%20paper_marked.docx" TargetMode="External"/><Relationship Id="rId39" Type="http://schemas.openxmlformats.org/officeDocument/2006/relationships/hyperlink" Target="file:///C:\Users\h-alkanhal\AppData\Local\Temp\Temp1_RE__Repose_letter_.zip\Revised%20paper_marked.docx" TargetMode="External"/><Relationship Id="rId3" Type="http://schemas.openxmlformats.org/officeDocument/2006/relationships/settings" Target="settings.xml"/><Relationship Id="rId21" Type="http://schemas.openxmlformats.org/officeDocument/2006/relationships/hyperlink" Target="file:///C:\Users\h-alkanhal\AppData\Local\Temp\Temp1_RE__Repose_letter_.zip\Revised%20paper_marked.docx" TargetMode="External"/><Relationship Id="rId34" Type="http://schemas.openxmlformats.org/officeDocument/2006/relationships/hyperlink" Target="file:///C:\Users\h-alkanhal\AppData\Local\Temp\Temp1_RE__Repose_letter_.zip\Revised%20paper_marked.docx" TargetMode="External"/><Relationship Id="rId42" Type="http://schemas.openxmlformats.org/officeDocument/2006/relationships/hyperlink" Target="file:///C:\Users\h-alkanhal\AppData\Local\Temp\Temp1_RE__Repose_letter_.zip\Revised%20paper_marked.docx" TargetMode="External"/><Relationship Id="rId47" Type="http://schemas.openxmlformats.org/officeDocument/2006/relationships/hyperlink" Target="file:///C:\Users\h-alkanhal\AppData\Local\Temp\Temp1_RE__Repose_letter_.zip\Revised%20paper_marked.docx" TargetMode="External"/><Relationship Id="rId50" Type="http://schemas.openxmlformats.org/officeDocument/2006/relationships/image" Target="media/image1.png"/><Relationship Id="rId7" Type="http://schemas.openxmlformats.org/officeDocument/2006/relationships/hyperlink" Target="file:///C:\Users\h-alkanhal\AppData\Local\Temp\Temp1_RE__Repose_letter_.zip\Revised%20paper_marked.docx" TargetMode="External"/><Relationship Id="rId12" Type="http://schemas.openxmlformats.org/officeDocument/2006/relationships/hyperlink" Target="file:///C:\Users\h-alkanhal\AppData\Local\Temp\Temp1_RE__Repose_letter_.zip\Revised%20paper_marked.docx" TargetMode="External"/><Relationship Id="rId17" Type="http://schemas.openxmlformats.org/officeDocument/2006/relationships/hyperlink" Target="file:///C:\Users\h-alkanhal\AppData\Local\Temp\Temp1_RE__Repose_letter_.zip\Revised%20paper_marked.docx" TargetMode="External"/><Relationship Id="rId25" Type="http://schemas.openxmlformats.org/officeDocument/2006/relationships/hyperlink" Target="file:///C:\Users\h-alkanhal\AppData\Local\Temp\Temp1_RE__Repose_letter_.zip\Revised%20paper_marked.docx" TargetMode="External"/><Relationship Id="rId33" Type="http://schemas.openxmlformats.org/officeDocument/2006/relationships/hyperlink" Target="file:///C:\Users\h-alkanhal\AppData\Local\Temp\Temp1_RE__Repose_letter_.zip\Revised%20paper_marked.docx" TargetMode="External"/><Relationship Id="rId38" Type="http://schemas.openxmlformats.org/officeDocument/2006/relationships/hyperlink" Target="file:///C:\Users\h-alkanhal\AppData\Local\Temp\Temp1_RE__Repose_letter_.zip\Revised%20paper_marked.docx" TargetMode="External"/><Relationship Id="rId46" Type="http://schemas.openxmlformats.org/officeDocument/2006/relationships/hyperlink" Target="file:///C:\Users\h-alkanhal\AppData\Local\Temp\Temp1_RE__Repose_letter_.zip\Revised%20paper_marked.docx" TargetMode="External"/><Relationship Id="rId2" Type="http://schemas.openxmlformats.org/officeDocument/2006/relationships/styles" Target="styles.xml"/><Relationship Id="rId16" Type="http://schemas.openxmlformats.org/officeDocument/2006/relationships/hyperlink" Target="file:///C:\Users\h-alkanhal\AppData\Local\Temp\Temp1_RE__Repose_letter_.zip\Revised%20paper_marked.docx" TargetMode="External"/><Relationship Id="rId20" Type="http://schemas.openxmlformats.org/officeDocument/2006/relationships/hyperlink" Target="file:///C:\Users\h-alkanhal\AppData\Local\Temp\Temp1_RE__Repose_letter_.zip\Revised%20paper_marked.docx" TargetMode="External"/><Relationship Id="rId29" Type="http://schemas.openxmlformats.org/officeDocument/2006/relationships/hyperlink" Target="file:///C:\Users\h-alkanhal\AppData\Local\Temp\Temp1_RE__Repose_letter_.zip\Revised%20paper_marked.docx" TargetMode="External"/><Relationship Id="rId41" Type="http://schemas.openxmlformats.org/officeDocument/2006/relationships/hyperlink" Target="file:///C:\Users\h-alkanhal\AppData\Local\Temp\Temp1_RE__Repose_letter_.zip\Revised%20paper_marked.docx" TargetMode="External"/><Relationship Id="rId1" Type="http://schemas.openxmlformats.org/officeDocument/2006/relationships/numbering" Target="numbering.xml"/><Relationship Id="rId6" Type="http://schemas.openxmlformats.org/officeDocument/2006/relationships/hyperlink" Target="file:///C:\Users\h-alkanhal\AppData\Local\Temp\Temp1_RE__Repose_letter_.zip\Revised%20paper_marked.docx" TargetMode="External"/><Relationship Id="rId11" Type="http://schemas.openxmlformats.org/officeDocument/2006/relationships/hyperlink" Target="file:///C:\Users\h-alkanhal\AppData\Local\Temp\Temp1_RE__Repose_letter_.zip\Revised%20paper_marked.docx" TargetMode="External"/><Relationship Id="rId24" Type="http://schemas.openxmlformats.org/officeDocument/2006/relationships/hyperlink" Target="file:///C:\Users\h-alkanhal\AppData\Local\Temp\Temp1_RE__Repose_letter_.zip\Revised%20paper_marked.docx" TargetMode="External"/><Relationship Id="rId32" Type="http://schemas.openxmlformats.org/officeDocument/2006/relationships/hyperlink" Target="file:///C:\Users\h-alkanhal\AppData\Local\Temp\Temp1_RE__Repose_letter_.zip\Revised%20paper_marked.docx" TargetMode="External"/><Relationship Id="rId37" Type="http://schemas.openxmlformats.org/officeDocument/2006/relationships/hyperlink" Target="file:///C:\Users\h-alkanhal\AppData\Local\Temp\Temp1_RE__Repose_letter_.zip\Revised%20paper_marked.docx" TargetMode="External"/><Relationship Id="rId40" Type="http://schemas.openxmlformats.org/officeDocument/2006/relationships/hyperlink" Target="file:///C:\Users\h-alkanhal\AppData\Local\Temp\Temp1_RE__Repose_letter_.zip\Revised%20paper_marked.docx" TargetMode="External"/><Relationship Id="rId45" Type="http://schemas.openxmlformats.org/officeDocument/2006/relationships/hyperlink" Target="file:///C:\Users\h-alkanhal\AppData\Local\Temp\Temp1_RE__Repose_letter_.zip\Revised%20paper_marked.docx" TargetMode="External"/><Relationship Id="rId5" Type="http://schemas.openxmlformats.org/officeDocument/2006/relationships/hyperlink" Target="file:///C:\Users\h-alkanhal\AppData\Local\Temp\Temp1_RE__Repose_letter_.zip\Revised%20paper_marked.docx" TargetMode="External"/><Relationship Id="rId15" Type="http://schemas.openxmlformats.org/officeDocument/2006/relationships/hyperlink" Target="file:///C:\Users\h-alkanhal\AppData\Local\Temp\Temp1_RE__Repose_letter_.zip\Revised%20paper_marked.docx" TargetMode="External"/><Relationship Id="rId23" Type="http://schemas.openxmlformats.org/officeDocument/2006/relationships/hyperlink" Target="file:///C:\Users\h-alkanhal\AppData\Local\Temp\Temp1_RE__Repose_letter_.zip\Revised%20paper_marked.docx" TargetMode="External"/><Relationship Id="rId28" Type="http://schemas.openxmlformats.org/officeDocument/2006/relationships/hyperlink" Target="file:///C:\Users\h-alkanhal\AppData\Local\Temp\Temp1_RE__Repose_letter_.zip\Revised%20paper_marked.docx" TargetMode="External"/><Relationship Id="rId36" Type="http://schemas.openxmlformats.org/officeDocument/2006/relationships/hyperlink" Target="file:///C:\Users\h-alkanhal\AppData\Local\Temp\Temp1_RE__Repose_letter_.zip\Revised%20paper_marked.docx" TargetMode="External"/><Relationship Id="rId49" Type="http://schemas.openxmlformats.org/officeDocument/2006/relationships/hyperlink" Target="https://doi.org/10.3892/ol.2017.6378" TargetMode="External"/><Relationship Id="rId10" Type="http://schemas.openxmlformats.org/officeDocument/2006/relationships/hyperlink" Target="file:///C:\Users\h-alkanhal\AppData\Local\Temp\Temp1_RE__Repose_letter_.zip\Revised%20paper_marked.docx" TargetMode="External"/><Relationship Id="rId19" Type="http://schemas.openxmlformats.org/officeDocument/2006/relationships/hyperlink" Target="file:///C:\Users\h-alkanhal\AppData\Local\Temp\Temp1_RE__Repose_letter_.zip\Revised%20paper_marked.docx" TargetMode="External"/><Relationship Id="rId31" Type="http://schemas.openxmlformats.org/officeDocument/2006/relationships/hyperlink" Target="file:///C:\Users\h-alkanhal\AppData\Local\Temp\Temp1_RE__Repose_letter_.zip\Revised%20paper_marked.docx" TargetMode="External"/><Relationship Id="rId44" Type="http://schemas.openxmlformats.org/officeDocument/2006/relationships/hyperlink" Target="file:///C:\Users\h-alkanhal\AppData\Local\Temp\Temp1_RE__Repose_letter_.zip\Revised%20paper_marked.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alkanhal\AppData\Local\Temp\Temp1_RE__Repose_letter_.zip\Revised%20paper_marked.docx" TargetMode="External"/><Relationship Id="rId14" Type="http://schemas.openxmlformats.org/officeDocument/2006/relationships/hyperlink" Target="file:///C:\Users\h-alkanhal\AppData\Local\Temp\Temp1_RE__Repose_letter_.zip\Revised%20paper_marked.docx" TargetMode="External"/><Relationship Id="rId22" Type="http://schemas.openxmlformats.org/officeDocument/2006/relationships/hyperlink" Target="file:///C:\Users\h-alkanhal\AppData\Local\Temp\Temp1_RE__Repose_letter_.zip\Revised%20paper_marked.docx" TargetMode="External"/><Relationship Id="rId27" Type="http://schemas.openxmlformats.org/officeDocument/2006/relationships/hyperlink" Target="file:///C:\Users\h-alkanhal\AppData\Local\Temp\Temp1_RE__Repose_letter_.zip\Revised%20paper_marked.docx" TargetMode="External"/><Relationship Id="rId30" Type="http://schemas.openxmlformats.org/officeDocument/2006/relationships/hyperlink" Target="file:///C:\Users\h-alkanhal\AppData\Local\Temp\Temp1_RE__Repose_letter_.zip\Revised%20paper_marked.docx" TargetMode="External"/><Relationship Id="rId35" Type="http://schemas.openxmlformats.org/officeDocument/2006/relationships/hyperlink" Target="file:///C:\Users\h-alkanhal\AppData\Local\Temp\Temp1_RE__Repose_letter_.zip\Revised%20paper_marked.docx" TargetMode="External"/><Relationship Id="rId43" Type="http://schemas.openxmlformats.org/officeDocument/2006/relationships/hyperlink" Target="file:///C:\Users\h-alkanhal\AppData\Local\Temp\Temp1_RE__Repose_letter_.zip\Revised%20paper_marked.docx" TargetMode="External"/><Relationship Id="rId48" Type="http://schemas.openxmlformats.org/officeDocument/2006/relationships/hyperlink" Target="file:///C:\Users\h-alkanhal\AppData\Local\Temp\Temp1_RE__Repose_letter_.zip\Revised%20paper_marked.docx" TargetMode="External"/><Relationship Id="rId8" Type="http://schemas.openxmlformats.org/officeDocument/2006/relationships/hyperlink" Target="file:///C:\Users\h-alkanhal\AppData\Local\Temp\Temp1_RE__Repose_letter_.zip\Revised%20paper_marked.docx"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11358</Words>
  <Characters>64746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h-alkanhal</dc:creator>
  <cp:keywords/>
  <dc:description/>
  <cp:lastModifiedBy>Poptani, Harish</cp:lastModifiedBy>
  <cp:revision>3</cp:revision>
  <dcterms:created xsi:type="dcterms:W3CDTF">2020-10-25T10:27:00Z</dcterms:created>
  <dcterms:modified xsi:type="dcterms:W3CDTF">2020-10-25T10:30:00Z</dcterms:modified>
</cp:coreProperties>
</file>