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DA7E0" w14:textId="77777777" w:rsidR="00504CB9" w:rsidRPr="00441C8C" w:rsidRDefault="00504CB9" w:rsidP="009D6283">
      <w:pPr>
        <w:spacing w:after="0" w:line="480" w:lineRule="auto"/>
        <w:rPr>
          <w:rFonts w:ascii="Times New Roman" w:hAnsi="Times New Roman" w:cs="Times New Roman"/>
          <w:sz w:val="28"/>
          <w:szCs w:val="28"/>
        </w:rPr>
      </w:pPr>
      <w:r w:rsidRPr="00441C8C">
        <w:rPr>
          <w:rFonts w:ascii="Times New Roman" w:hAnsi="Times New Roman" w:cs="Times New Roman"/>
          <w:sz w:val="28"/>
          <w:szCs w:val="28"/>
        </w:rPr>
        <w:t xml:space="preserve">The Trade in Knowledge in </w:t>
      </w:r>
      <w:r w:rsidRPr="00441C8C">
        <w:rPr>
          <w:rFonts w:ascii="Times New Roman" w:hAnsi="Times New Roman" w:cs="Times New Roman"/>
          <w:i/>
          <w:sz w:val="28"/>
          <w:szCs w:val="28"/>
        </w:rPr>
        <w:t>Tristram Shandy</w:t>
      </w:r>
    </w:p>
    <w:p w14:paraId="5F7E31C9" w14:textId="77777777" w:rsidR="00504CB9" w:rsidRPr="00441C8C" w:rsidRDefault="00504CB9" w:rsidP="009D6283">
      <w:pPr>
        <w:spacing w:after="0" w:line="480" w:lineRule="auto"/>
        <w:rPr>
          <w:rFonts w:ascii="Times New Roman" w:hAnsi="Times New Roman" w:cs="Times New Roman"/>
          <w:sz w:val="28"/>
          <w:szCs w:val="28"/>
        </w:rPr>
      </w:pPr>
    </w:p>
    <w:p w14:paraId="0748DE24" w14:textId="77777777" w:rsidR="00504CB9" w:rsidRPr="00441C8C" w:rsidRDefault="00504CB9" w:rsidP="009D6283">
      <w:pPr>
        <w:spacing w:after="0" w:line="480" w:lineRule="auto"/>
        <w:rPr>
          <w:rFonts w:ascii="Times New Roman" w:hAnsi="Times New Roman" w:cs="Times New Roman"/>
          <w:sz w:val="28"/>
          <w:szCs w:val="28"/>
        </w:rPr>
      </w:pPr>
      <w:r w:rsidRPr="00441C8C">
        <w:rPr>
          <w:rFonts w:ascii="Times New Roman" w:hAnsi="Times New Roman" w:cs="Times New Roman"/>
          <w:sz w:val="28"/>
          <w:szCs w:val="28"/>
        </w:rPr>
        <w:t>Marcus Walsh</w:t>
      </w:r>
      <w:bookmarkStart w:id="0" w:name="_GoBack"/>
      <w:bookmarkEnd w:id="0"/>
    </w:p>
    <w:p w14:paraId="117EB0B2" w14:textId="77777777" w:rsidR="00504CB9" w:rsidRPr="00441C8C" w:rsidRDefault="00504CB9" w:rsidP="009D6283">
      <w:pPr>
        <w:spacing w:after="0" w:line="480" w:lineRule="auto"/>
        <w:rPr>
          <w:rFonts w:ascii="Times New Roman" w:hAnsi="Times New Roman" w:cs="Times New Roman"/>
          <w:sz w:val="28"/>
          <w:szCs w:val="28"/>
        </w:rPr>
      </w:pPr>
      <w:r w:rsidRPr="00441C8C">
        <w:rPr>
          <w:rFonts w:ascii="Times New Roman" w:hAnsi="Times New Roman" w:cs="Times New Roman"/>
          <w:sz w:val="28"/>
          <w:szCs w:val="28"/>
        </w:rPr>
        <w:t>University of Liverpool</w:t>
      </w:r>
    </w:p>
    <w:p w14:paraId="444D572F" w14:textId="77777777" w:rsidR="00504CB9" w:rsidRPr="00441C8C" w:rsidRDefault="00504CB9" w:rsidP="009D6283">
      <w:pPr>
        <w:spacing w:after="0" w:line="480" w:lineRule="auto"/>
        <w:rPr>
          <w:rFonts w:ascii="Times New Roman" w:hAnsi="Times New Roman" w:cs="Times New Roman"/>
          <w:sz w:val="28"/>
          <w:szCs w:val="28"/>
        </w:rPr>
      </w:pPr>
    </w:p>
    <w:p w14:paraId="66167A97" w14:textId="77777777" w:rsidR="00E13F19" w:rsidRPr="00441C8C" w:rsidRDefault="00E0430C" w:rsidP="009D6283">
      <w:pPr>
        <w:spacing w:after="0" w:line="480" w:lineRule="auto"/>
        <w:rPr>
          <w:rFonts w:ascii="Times New Roman" w:hAnsi="Times New Roman" w:cs="Times New Roman"/>
          <w:sz w:val="28"/>
          <w:szCs w:val="28"/>
        </w:rPr>
      </w:pPr>
      <w:r w:rsidRPr="00441C8C">
        <w:rPr>
          <w:rFonts w:ascii="Times New Roman" w:hAnsi="Times New Roman" w:cs="Times New Roman"/>
          <w:sz w:val="28"/>
          <w:szCs w:val="28"/>
        </w:rPr>
        <w:t xml:space="preserve">One could hardly imagine a conference theme better suited to the </w:t>
      </w:r>
      <w:proofErr w:type="spellStart"/>
      <w:r w:rsidRPr="00441C8C">
        <w:rPr>
          <w:rFonts w:ascii="Times New Roman" w:hAnsi="Times New Roman" w:cs="Times New Roman"/>
          <w:sz w:val="28"/>
          <w:szCs w:val="28"/>
        </w:rPr>
        <w:t>Humor</w:t>
      </w:r>
      <w:proofErr w:type="spellEnd"/>
      <w:r w:rsidRPr="00441C8C">
        <w:rPr>
          <w:rFonts w:ascii="Times New Roman" w:hAnsi="Times New Roman" w:cs="Times New Roman"/>
          <w:sz w:val="28"/>
          <w:szCs w:val="28"/>
        </w:rPr>
        <w:t xml:space="preserve"> of </w:t>
      </w:r>
      <w:r w:rsidR="00F830F8" w:rsidRPr="00441C8C">
        <w:rPr>
          <w:rFonts w:ascii="Times New Roman" w:hAnsi="Times New Roman" w:cs="Times New Roman"/>
          <w:sz w:val="28"/>
          <w:szCs w:val="28"/>
        </w:rPr>
        <w:t>our</w:t>
      </w:r>
      <w:r w:rsidRPr="00441C8C">
        <w:rPr>
          <w:rFonts w:ascii="Times New Roman" w:hAnsi="Times New Roman" w:cs="Times New Roman"/>
          <w:sz w:val="28"/>
          <w:szCs w:val="28"/>
        </w:rPr>
        <w:t xml:space="preserve"> Age than ‘</w:t>
      </w:r>
      <w:r w:rsidR="00DE6FB9" w:rsidRPr="00441C8C">
        <w:rPr>
          <w:rFonts w:ascii="Times New Roman" w:hAnsi="Times New Roman" w:cs="Times New Roman"/>
          <w:sz w:val="28"/>
          <w:szCs w:val="28"/>
        </w:rPr>
        <w:t>Opening</w:t>
      </w:r>
      <w:r w:rsidRPr="00441C8C">
        <w:rPr>
          <w:rFonts w:ascii="Times New Roman" w:hAnsi="Times New Roman" w:cs="Times New Roman"/>
          <w:sz w:val="28"/>
          <w:szCs w:val="28"/>
        </w:rPr>
        <w:t xml:space="preserve"> Markets’.</w:t>
      </w:r>
      <w:r w:rsidR="009D6283">
        <w:rPr>
          <w:rStyle w:val="FootnoteReference"/>
          <w:rFonts w:ascii="Times New Roman" w:hAnsi="Times New Roman" w:cs="Times New Roman"/>
          <w:sz w:val="28"/>
          <w:szCs w:val="28"/>
        </w:rPr>
        <w:footnoteReference w:id="1"/>
      </w:r>
      <w:r w:rsidRPr="00441C8C">
        <w:rPr>
          <w:rFonts w:ascii="Times New Roman" w:hAnsi="Times New Roman" w:cs="Times New Roman"/>
          <w:sz w:val="28"/>
          <w:szCs w:val="28"/>
        </w:rPr>
        <w:t xml:space="preserve"> </w:t>
      </w:r>
      <w:r w:rsidR="003566B7" w:rsidRPr="00441C8C">
        <w:rPr>
          <w:rFonts w:ascii="Times New Roman" w:hAnsi="Times New Roman" w:cs="Times New Roman"/>
          <w:sz w:val="28"/>
          <w:szCs w:val="28"/>
        </w:rPr>
        <w:t>That rubric</w:t>
      </w:r>
      <w:r w:rsidRPr="00441C8C">
        <w:rPr>
          <w:rFonts w:ascii="Times New Roman" w:hAnsi="Times New Roman" w:cs="Times New Roman"/>
          <w:sz w:val="28"/>
          <w:szCs w:val="28"/>
        </w:rPr>
        <w:t xml:space="preserve"> </w:t>
      </w:r>
      <w:r w:rsidR="003566B7" w:rsidRPr="00441C8C">
        <w:rPr>
          <w:rFonts w:ascii="Times New Roman" w:hAnsi="Times New Roman" w:cs="Times New Roman"/>
          <w:sz w:val="28"/>
          <w:szCs w:val="28"/>
        </w:rPr>
        <w:t>might</w:t>
      </w:r>
      <w:r w:rsidR="00C86F4A" w:rsidRPr="00441C8C">
        <w:rPr>
          <w:rFonts w:ascii="Times New Roman" w:hAnsi="Times New Roman" w:cs="Times New Roman"/>
          <w:sz w:val="28"/>
          <w:szCs w:val="28"/>
        </w:rPr>
        <w:t xml:space="preserve"> by some</w:t>
      </w:r>
      <w:r w:rsidR="003566B7" w:rsidRPr="00441C8C">
        <w:rPr>
          <w:rFonts w:ascii="Times New Roman" w:hAnsi="Times New Roman" w:cs="Times New Roman"/>
          <w:sz w:val="28"/>
          <w:szCs w:val="28"/>
        </w:rPr>
        <w:t xml:space="preserve"> be suspected of</w:t>
      </w:r>
      <w:r w:rsidRPr="00441C8C">
        <w:rPr>
          <w:rFonts w:ascii="Times New Roman" w:hAnsi="Times New Roman" w:cs="Times New Roman"/>
          <w:sz w:val="28"/>
          <w:szCs w:val="28"/>
        </w:rPr>
        <w:t xml:space="preserve"> </w:t>
      </w:r>
      <w:r w:rsidR="003566B7" w:rsidRPr="00441C8C">
        <w:rPr>
          <w:rFonts w:ascii="Times New Roman" w:hAnsi="Times New Roman" w:cs="Times New Roman"/>
          <w:sz w:val="28"/>
          <w:szCs w:val="28"/>
        </w:rPr>
        <w:t>privileging the historical, the material and indeed the materialistic, and of marginalising</w:t>
      </w:r>
      <w:r w:rsidR="00167DC6" w:rsidRPr="00441C8C">
        <w:rPr>
          <w:rFonts w:ascii="Times New Roman" w:hAnsi="Times New Roman" w:cs="Times New Roman"/>
          <w:sz w:val="28"/>
          <w:szCs w:val="28"/>
        </w:rPr>
        <w:t xml:space="preserve"> the literary and the textual</w:t>
      </w:r>
      <w:r w:rsidR="003566B7" w:rsidRPr="00441C8C">
        <w:rPr>
          <w:rFonts w:ascii="Times New Roman" w:hAnsi="Times New Roman" w:cs="Times New Roman"/>
          <w:sz w:val="28"/>
          <w:szCs w:val="28"/>
        </w:rPr>
        <w:t>. We must nevertheless</w:t>
      </w:r>
      <w:r w:rsidRPr="00441C8C">
        <w:rPr>
          <w:rFonts w:ascii="Times New Roman" w:hAnsi="Times New Roman" w:cs="Times New Roman"/>
          <w:sz w:val="28"/>
          <w:szCs w:val="28"/>
        </w:rPr>
        <w:t xml:space="preserve"> remember that ours is an age in which </w:t>
      </w:r>
      <w:r w:rsidR="003566B7" w:rsidRPr="00441C8C">
        <w:rPr>
          <w:rFonts w:ascii="Times New Roman" w:hAnsi="Times New Roman" w:cs="Times New Roman"/>
          <w:sz w:val="28"/>
          <w:szCs w:val="28"/>
        </w:rPr>
        <w:t xml:space="preserve">the market, in the form of global </w:t>
      </w:r>
      <w:r w:rsidRPr="00441C8C">
        <w:rPr>
          <w:rFonts w:ascii="Times New Roman" w:hAnsi="Times New Roman" w:cs="Times New Roman"/>
          <w:sz w:val="28"/>
          <w:szCs w:val="28"/>
        </w:rPr>
        <w:t>turbo capitalism</w:t>
      </w:r>
      <w:r w:rsidR="003566B7" w:rsidRPr="00441C8C">
        <w:rPr>
          <w:rFonts w:ascii="Times New Roman" w:hAnsi="Times New Roman" w:cs="Times New Roman"/>
          <w:sz w:val="28"/>
          <w:szCs w:val="28"/>
        </w:rPr>
        <w:t>,</w:t>
      </w:r>
      <w:r w:rsidRPr="00441C8C">
        <w:rPr>
          <w:rFonts w:ascii="Times New Roman" w:hAnsi="Times New Roman" w:cs="Times New Roman"/>
          <w:sz w:val="28"/>
          <w:szCs w:val="28"/>
        </w:rPr>
        <w:t xml:space="preserve"> has triumphed even through crisis, and </w:t>
      </w:r>
      <w:r w:rsidR="00954800" w:rsidRPr="00441C8C">
        <w:rPr>
          <w:rFonts w:ascii="Times New Roman" w:hAnsi="Times New Roman" w:cs="Times New Roman"/>
          <w:sz w:val="28"/>
          <w:szCs w:val="28"/>
        </w:rPr>
        <w:t xml:space="preserve">that </w:t>
      </w:r>
      <w:r w:rsidR="00A1096A">
        <w:rPr>
          <w:rFonts w:ascii="Times New Roman" w:hAnsi="Times New Roman" w:cs="Times New Roman"/>
          <w:sz w:val="28"/>
          <w:szCs w:val="28"/>
        </w:rPr>
        <w:t xml:space="preserve">many of </w:t>
      </w:r>
      <w:r w:rsidRPr="00441C8C">
        <w:rPr>
          <w:rFonts w:ascii="Times New Roman" w:hAnsi="Times New Roman" w:cs="Times New Roman"/>
          <w:sz w:val="28"/>
          <w:szCs w:val="28"/>
        </w:rPr>
        <w:t xml:space="preserve">our Universities have </w:t>
      </w:r>
      <w:r w:rsidR="00954800" w:rsidRPr="00441C8C">
        <w:rPr>
          <w:rFonts w:ascii="Times New Roman" w:hAnsi="Times New Roman" w:cs="Times New Roman"/>
          <w:sz w:val="28"/>
          <w:szCs w:val="28"/>
        </w:rPr>
        <w:t xml:space="preserve">accepted </w:t>
      </w:r>
      <w:r w:rsidRPr="00441C8C">
        <w:rPr>
          <w:rFonts w:ascii="Times New Roman" w:hAnsi="Times New Roman" w:cs="Times New Roman"/>
          <w:sz w:val="28"/>
          <w:szCs w:val="28"/>
        </w:rPr>
        <w:t>their</w:t>
      </w:r>
      <w:r w:rsidR="00081F64" w:rsidRPr="00441C8C">
        <w:rPr>
          <w:rFonts w:ascii="Times New Roman" w:hAnsi="Times New Roman" w:cs="Times New Roman"/>
          <w:sz w:val="28"/>
          <w:szCs w:val="28"/>
        </w:rPr>
        <w:t xml:space="preserve"> </w:t>
      </w:r>
      <w:r w:rsidR="002A58CE">
        <w:rPr>
          <w:rFonts w:ascii="Times New Roman" w:hAnsi="Times New Roman" w:cs="Times New Roman"/>
          <w:sz w:val="28"/>
          <w:szCs w:val="28"/>
        </w:rPr>
        <w:t>primary</w:t>
      </w:r>
      <w:r w:rsidRPr="00441C8C">
        <w:rPr>
          <w:rFonts w:ascii="Times New Roman" w:hAnsi="Times New Roman" w:cs="Times New Roman"/>
          <w:sz w:val="28"/>
          <w:szCs w:val="28"/>
        </w:rPr>
        <w:t xml:space="preserve"> </w:t>
      </w:r>
      <w:r w:rsidR="00167DC6" w:rsidRPr="00441C8C">
        <w:rPr>
          <w:rFonts w:ascii="Times New Roman" w:hAnsi="Times New Roman" w:cs="Times New Roman"/>
          <w:sz w:val="28"/>
          <w:szCs w:val="28"/>
        </w:rPr>
        <w:t>mission as commodity providers</w:t>
      </w:r>
      <w:r w:rsidRPr="00441C8C">
        <w:rPr>
          <w:rFonts w:ascii="Times New Roman" w:hAnsi="Times New Roman" w:cs="Times New Roman"/>
          <w:sz w:val="28"/>
          <w:szCs w:val="28"/>
        </w:rPr>
        <w:t xml:space="preserve"> </w:t>
      </w:r>
      <w:r w:rsidR="00B32C6C" w:rsidRPr="00441C8C">
        <w:rPr>
          <w:rFonts w:ascii="Times New Roman" w:hAnsi="Times New Roman" w:cs="Times New Roman"/>
          <w:sz w:val="28"/>
          <w:szCs w:val="28"/>
        </w:rPr>
        <w:t>on behalf of</w:t>
      </w:r>
      <w:r w:rsidR="00100CB9" w:rsidRPr="00441C8C">
        <w:rPr>
          <w:rFonts w:ascii="Times New Roman" w:hAnsi="Times New Roman" w:cs="Times New Roman"/>
          <w:sz w:val="28"/>
          <w:szCs w:val="28"/>
        </w:rPr>
        <w:t>,</w:t>
      </w:r>
      <w:r w:rsidR="00B32C6C" w:rsidRPr="00441C8C">
        <w:rPr>
          <w:rFonts w:ascii="Times New Roman" w:hAnsi="Times New Roman" w:cs="Times New Roman"/>
          <w:sz w:val="28"/>
          <w:szCs w:val="28"/>
        </w:rPr>
        <w:t xml:space="preserve"> and within</w:t>
      </w:r>
      <w:r w:rsidR="00100CB9" w:rsidRPr="00441C8C">
        <w:rPr>
          <w:rFonts w:ascii="Times New Roman" w:hAnsi="Times New Roman" w:cs="Times New Roman"/>
          <w:sz w:val="28"/>
          <w:szCs w:val="28"/>
        </w:rPr>
        <w:t>,</w:t>
      </w:r>
      <w:r w:rsidRPr="00441C8C">
        <w:rPr>
          <w:rFonts w:ascii="Times New Roman" w:hAnsi="Times New Roman" w:cs="Times New Roman"/>
          <w:sz w:val="28"/>
          <w:szCs w:val="28"/>
        </w:rPr>
        <w:t xml:space="preserve"> the </w:t>
      </w:r>
      <w:r w:rsidR="00167DC6" w:rsidRPr="00441C8C">
        <w:rPr>
          <w:rFonts w:ascii="Times New Roman" w:hAnsi="Times New Roman" w:cs="Times New Roman"/>
          <w:sz w:val="28"/>
          <w:szCs w:val="28"/>
        </w:rPr>
        <w:t xml:space="preserve">competitive </w:t>
      </w:r>
      <w:r w:rsidRPr="00441C8C">
        <w:rPr>
          <w:rFonts w:ascii="Times New Roman" w:hAnsi="Times New Roman" w:cs="Times New Roman"/>
          <w:sz w:val="28"/>
          <w:szCs w:val="28"/>
        </w:rPr>
        <w:t xml:space="preserve">networks of commerce. </w:t>
      </w:r>
      <w:r w:rsidR="00621042" w:rsidRPr="00441C8C">
        <w:rPr>
          <w:rFonts w:ascii="Times New Roman" w:hAnsi="Times New Roman" w:cs="Times New Roman"/>
          <w:sz w:val="28"/>
          <w:szCs w:val="28"/>
        </w:rPr>
        <w:t>Learning has always had a market value, though often a very small value, and</w:t>
      </w:r>
      <w:r w:rsidR="002A58CE">
        <w:rPr>
          <w:rFonts w:ascii="Times New Roman" w:hAnsi="Times New Roman" w:cs="Times New Roman"/>
          <w:sz w:val="28"/>
          <w:szCs w:val="28"/>
        </w:rPr>
        <w:t xml:space="preserve"> is properly</w:t>
      </w:r>
      <w:r w:rsidR="00621042" w:rsidRPr="00441C8C">
        <w:rPr>
          <w:rFonts w:ascii="Times New Roman" w:hAnsi="Times New Roman" w:cs="Times New Roman"/>
          <w:sz w:val="28"/>
          <w:szCs w:val="28"/>
        </w:rPr>
        <w:t xml:space="preserve"> recognis</w:t>
      </w:r>
      <w:r w:rsidR="002A58CE">
        <w:rPr>
          <w:rFonts w:ascii="Times New Roman" w:hAnsi="Times New Roman" w:cs="Times New Roman"/>
          <w:sz w:val="28"/>
          <w:szCs w:val="28"/>
        </w:rPr>
        <w:t>ed as</w:t>
      </w:r>
      <w:r w:rsidR="00621042" w:rsidRPr="00441C8C">
        <w:rPr>
          <w:rFonts w:ascii="Times New Roman" w:hAnsi="Times New Roman" w:cs="Times New Roman"/>
          <w:sz w:val="28"/>
          <w:szCs w:val="28"/>
        </w:rPr>
        <w:t xml:space="preserve"> a trade. </w:t>
      </w:r>
      <w:r w:rsidR="00954800" w:rsidRPr="00441C8C">
        <w:rPr>
          <w:rFonts w:ascii="Times New Roman" w:hAnsi="Times New Roman" w:cs="Times New Roman"/>
          <w:sz w:val="28"/>
          <w:szCs w:val="28"/>
        </w:rPr>
        <w:t xml:space="preserve">From the disciplinary point of view, literary studies have </w:t>
      </w:r>
      <w:r w:rsidR="006D5646" w:rsidRPr="00441C8C">
        <w:rPr>
          <w:rFonts w:ascii="Times New Roman" w:hAnsi="Times New Roman" w:cs="Times New Roman"/>
          <w:sz w:val="28"/>
          <w:szCs w:val="28"/>
        </w:rPr>
        <w:t xml:space="preserve">necessarily </w:t>
      </w:r>
      <w:r w:rsidR="00954800" w:rsidRPr="00441C8C">
        <w:rPr>
          <w:rFonts w:ascii="Times New Roman" w:hAnsi="Times New Roman" w:cs="Times New Roman"/>
          <w:sz w:val="28"/>
          <w:szCs w:val="28"/>
        </w:rPr>
        <w:t>given way to the stud</w:t>
      </w:r>
      <w:r w:rsidR="0019262D">
        <w:rPr>
          <w:rFonts w:ascii="Times New Roman" w:hAnsi="Times New Roman" w:cs="Times New Roman"/>
          <w:sz w:val="28"/>
          <w:szCs w:val="28"/>
        </w:rPr>
        <w:t>ents</w:t>
      </w:r>
      <w:r w:rsidR="00954800" w:rsidRPr="00441C8C">
        <w:rPr>
          <w:rFonts w:ascii="Times New Roman" w:hAnsi="Times New Roman" w:cs="Times New Roman"/>
          <w:sz w:val="28"/>
          <w:szCs w:val="28"/>
        </w:rPr>
        <w:t xml:space="preserve"> of </w:t>
      </w:r>
      <w:r w:rsidR="002562AD">
        <w:rPr>
          <w:rFonts w:ascii="Times New Roman" w:hAnsi="Times New Roman" w:cs="Times New Roman"/>
          <w:sz w:val="28"/>
          <w:szCs w:val="28"/>
        </w:rPr>
        <w:t xml:space="preserve">contextual and </w:t>
      </w:r>
      <w:r w:rsidR="00954800" w:rsidRPr="00441C8C">
        <w:rPr>
          <w:rFonts w:ascii="Times New Roman" w:hAnsi="Times New Roman" w:cs="Times New Roman"/>
          <w:sz w:val="28"/>
          <w:szCs w:val="28"/>
        </w:rPr>
        <w:t>material cultures</w:t>
      </w:r>
      <w:r w:rsidR="0020007D">
        <w:rPr>
          <w:rFonts w:ascii="Times New Roman" w:hAnsi="Times New Roman" w:cs="Times New Roman"/>
          <w:sz w:val="28"/>
          <w:szCs w:val="28"/>
        </w:rPr>
        <w:t>, a disciplinary army ‘determined’, in</w:t>
      </w:r>
      <w:r w:rsidR="00914DDA" w:rsidRPr="00441C8C">
        <w:rPr>
          <w:rFonts w:ascii="Times New Roman" w:hAnsi="Times New Roman" w:cs="Times New Roman"/>
          <w:sz w:val="28"/>
          <w:szCs w:val="28"/>
        </w:rPr>
        <w:t xml:space="preserve"> Professor</w:t>
      </w:r>
      <w:r w:rsidR="00954800" w:rsidRPr="00441C8C">
        <w:rPr>
          <w:rFonts w:ascii="Times New Roman" w:hAnsi="Times New Roman" w:cs="Times New Roman"/>
          <w:sz w:val="28"/>
          <w:szCs w:val="28"/>
        </w:rPr>
        <w:t xml:space="preserve"> Peter Barry’s resonantly punning phrase,</w:t>
      </w:r>
      <w:r w:rsidR="0020007D">
        <w:rPr>
          <w:rFonts w:ascii="Times New Roman" w:hAnsi="Times New Roman" w:cs="Times New Roman"/>
          <w:sz w:val="28"/>
          <w:szCs w:val="28"/>
        </w:rPr>
        <w:t xml:space="preserve"> ‘</w:t>
      </w:r>
      <w:r w:rsidR="0020007D">
        <w:rPr>
          <w:rFonts w:ascii="Times New Roman" w:hAnsi="Times New Roman" w:cs="Times New Roman"/>
          <w:i/>
          <w:sz w:val="28"/>
          <w:szCs w:val="28"/>
        </w:rPr>
        <w:t>to make English History</w:t>
      </w:r>
      <w:r w:rsidR="0020007D">
        <w:rPr>
          <w:rFonts w:ascii="Times New Roman" w:hAnsi="Times New Roman" w:cs="Times New Roman"/>
          <w:sz w:val="28"/>
          <w:szCs w:val="28"/>
        </w:rPr>
        <w:t>’</w:t>
      </w:r>
      <w:r w:rsidR="008A3BB3" w:rsidRPr="00441C8C">
        <w:rPr>
          <w:rFonts w:ascii="Times New Roman" w:hAnsi="Times New Roman" w:cs="Times New Roman"/>
          <w:sz w:val="28"/>
          <w:szCs w:val="28"/>
        </w:rPr>
        <w:t xml:space="preserve">; Barry’s </w:t>
      </w:r>
      <w:r w:rsidR="009C358F" w:rsidRPr="00441C8C">
        <w:rPr>
          <w:rFonts w:ascii="Times New Roman" w:hAnsi="Times New Roman" w:cs="Times New Roman"/>
          <w:sz w:val="28"/>
          <w:szCs w:val="28"/>
        </w:rPr>
        <w:t xml:space="preserve">remark </w:t>
      </w:r>
      <w:r w:rsidR="00400DB2" w:rsidRPr="00441C8C">
        <w:rPr>
          <w:rFonts w:ascii="Times New Roman" w:hAnsi="Times New Roman" w:cs="Times New Roman"/>
          <w:sz w:val="28"/>
          <w:szCs w:val="28"/>
        </w:rPr>
        <w:t>may properly</w:t>
      </w:r>
      <w:r w:rsidR="009C358F" w:rsidRPr="00441C8C">
        <w:rPr>
          <w:rFonts w:ascii="Times New Roman" w:hAnsi="Times New Roman" w:cs="Times New Roman"/>
          <w:sz w:val="28"/>
          <w:szCs w:val="28"/>
        </w:rPr>
        <w:t xml:space="preserve"> be applied to literary or textual study in any language of course</w:t>
      </w:r>
      <w:r w:rsidR="00954800" w:rsidRPr="00441C8C">
        <w:rPr>
          <w:rFonts w:ascii="Times New Roman" w:hAnsi="Times New Roman" w:cs="Times New Roman"/>
          <w:sz w:val="28"/>
          <w:szCs w:val="28"/>
        </w:rPr>
        <w:t>.</w:t>
      </w:r>
      <w:r w:rsidR="002562AD">
        <w:rPr>
          <w:rStyle w:val="FootnoteReference"/>
          <w:rFonts w:ascii="Times New Roman" w:hAnsi="Times New Roman" w:cs="Times New Roman"/>
          <w:sz w:val="28"/>
          <w:szCs w:val="28"/>
        </w:rPr>
        <w:footnoteReference w:id="2"/>
      </w:r>
      <w:r w:rsidR="00954800" w:rsidRPr="00441C8C">
        <w:rPr>
          <w:rFonts w:ascii="Times New Roman" w:hAnsi="Times New Roman" w:cs="Times New Roman"/>
          <w:sz w:val="28"/>
          <w:szCs w:val="28"/>
        </w:rPr>
        <w:t xml:space="preserve"> </w:t>
      </w:r>
    </w:p>
    <w:p w14:paraId="0769EEDE" w14:textId="77777777" w:rsidR="00DD2272" w:rsidRPr="00441C8C" w:rsidRDefault="00DE6FB9" w:rsidP="009D6283">
      <w:pPr>
        <w:spacing w:after="0" w:line="480" w:lineRule="auto"/>
        <w:ind w:firstLine="720"/>
        <w:rPr>
          <w:rFonts w:ascii="Times New Roman" w:hAnsi="Times New Roman" w:cs="Times New Roman"/>
          <w:sz w:val="28"/>
          <w:szCs w:val="28"/>
        </w:rPr>
      </w:pPr>
      <w:r w:rsidRPr="00441C8C">
        <w:rPr>
          <w:rFonts w:ascii="Times New Roman" w:hAnsi="Times New Roman" w:cs="Times New Roman"/>
          <w:sz w:val="28"/>
          <w:szCs w:val="28"/>
        </w:rPr>
        <w:lastRenderedPageBreak/>
        <w:t xml:space="preserve">Literature has always concerned itself of course with trade, with the places of trade, and with traders: the money-changers in the temple, </w:t>
      </w:r>
      <w:r w:rsidR="00B24A58" w:rsidRPr="00441C8C">
        <w:rPr>
          <w:rFonts w:ascii="Times New Roman" w:hAnsi="Times New Roman" w:cs="Times New Roman"/>
          <w:sz w:val="28"/>
          <w:szCs w:val="28"/>
        </w:rPr>
        <w:t>smithies a</w:t>
      </w:r>
      <w:r w:rsidR="00C82641" w:rsidRPr="00441C8C">
        <w:rPr>
          <w:rFonts w:ascii="Times New Roman" w:hAnsi="Times New Roman" w:cs="Times New Roman"/>
          <w:sz w:val="28"/>
          <w:szCs w:val="28"/>
        </w:rPr>
        <w:t>n</w:t>
      </w:r>
      <w:r w:rsidR="00B24A58" w:rsidRPr="00441C8C">
        <w:rPr>
          <w:rFonts w:ascii="Times New Roman" w:hAnsi="Times New Roman" w:cs="Times New Roman"/>
          <w:sz w:val="28"/>
          <w:szCs w:val="28"/>
        </w:rPr>
        <w:t xml:space="preserve">d </w:t>
      </w:r>
      <w:r w:rsidRPr="00441C8C">
        <w:rPr>
          <w:rFonts w:ascii="Times New Roman" w:hAnsi="Times New Roman" w:cs="Times New Roman"/>
          <w:sz w:val="28"/>
          <w:szCs w:val="28"/>
        </w:rPr>
        <w:t>carpenter’s shops, Bartholomew as well a</w:t>
      </w:r>
      <w:r w:rsidR="00336CF7" w:rsidRPr="00441C8C">
        <w:rPr>
          <w:rFonts w:ascii="Times New Roman" w:hAnsi="Times New Roman" w:cs="Times New Roman"/>
          <w:sz w:val="28"/>
          <w:szCs w:val="28"/>
        </w:rPr>
        <w:t>s Vanity Fair, Autolycus the pe</w:t>
      </w:r>
      <w:r w:rsidRPr="00441C8C">
        <w:rPr>
          <w:rFonts w:ascii="Times New Roman" w:hAnsi="Times New Roman" w:cs="Times New Roman"/>
          <w:sz w:val="28"/>
          <w:szCs w:val="28"/>
        </w:rPr>
        <w:t>dlar</w:t>
      </w:r>
      <w:r w:rsidR="00100CB9" w:rsidRPr="00441C8C">
        <w:rPr>
          <w:rFonts w:ascii="Times New Roman" w:hAnsi="Times New Roman" w:cs="Times New Roman"/>
          <w:sz w:val="28"/>
          <w:szCs w:val="28"/>
        </w:rPr>
        <w:t xml:space="preserve"> in </w:t>
      </w:r>
      <w:r w:rsidR="00813B95" w:rsidRPr="00441C8C">
        <w:rPr>
          <w:rFonts w:ascii="Times New Roman" w:hAnsi="Times New Roman" w:cs="Times New Roman"/>
          <w:sz w:val="28"/>
          <w:szCs w:val="28"/>
        </w:rPr>
        <w:t xml:space="preserve">Shakespeare’s </w:t>
      </w:r>
      <w:r w:rsidR="00100CB9" w:rsidRPr="00441C8C">
        <w:rPr>
          <w:rFonts w:ascii="Times New Roman" w:hAnsi="Times New Roman" w:cs="Times New Roman"/>
          <w:sz w:val="28"/>
          <w:szCs w:val="28"/>
        </w:rPr>
        <w:t>Bohemia</w:t>
      </w:r>
      <w:r w:rsidRPr="00441C8C">
        <w:rPr>
          <w:rFonts w:ascii="Times New Roman" w:hAnsi="Times New Roman" w:cs="Times New Roman"/>
          <w:sz w:val="28"/>
          <w:szCs w:val="28"/>
        </w:rPr>
        <w:t xml:space="preserve">, Smithfield </w:t>
      </w:r>
      <w:r w:rsidR="00100CB9" w:rsidRPr="00441C8C">
        <w:rPr>
          <w:rFonts w:ascii="Times New Roman" w:hAnsi="Times New Roman" w:cs="Times New Roman"/>
          <w:sz w:val="28"/>
          <w:szCs w:val="28"/>
        </w:rPr>
        <w:t xml:space="preserve">Market </w:t>
      </w:r>
      <w:r w:rsidRPr="00441C8C">
        <w:rPr>
          <w:rFonts w:ascii="Times New Roman" w:hAnsi="Times New Roman" w:cs="Times New Roman"/>
          <w:sz w:val="28"/>
          <w:szCs w:val="28"/>
        </w:rPr>
        <w:t>and Covent</w:t>
      </w:r>
      <w:r w:rsidR="00093740">
        <w:rPr>
          <w:rFonts w:ascii="Times New Roman" w:hAnsi="Times New Roman" w:cs="Times New Roman"/>
          <w:sz w:val="28"/>
          <w:szCs w:val="28"/>
        </w:rPr>
        <w:t xml:space="preserve"> Garden</w:t>
      </w:r>
      <w:r w:rsidR="009F7AA4" w:rsidRPr="00441C8C">
        <w:rPr>
          <w:rFonts w:ascii="Times New Roman" w:hAnsi="Times New Roman" w:cs="Times New Roman"/>
          <w:sz w:val="28"/>
          <w:szCs w:val="28"/>
        </w:rPr>
        <w:t xml:space="preserve">, St Paul’s Churchyard and </w:t>
      </w:r>
      <w:r w:rsidRPr="00441C8C">
        <w:rPr>
          <w:rFonts w:ascii="Times New Roman" w:hAnsi="Times New Roman" w:cs="Times New Roman"/>
          <w:sz w:val="28"/>
          <w:szCs w:val="28"/>
        </w:rPr>
        <w:t xml:space="preserve">Drury Lane, </w:t>
      </w:r>
      <w:r w:rsidR="00914DDA" w:rsidRPr="00441C8C">
        <w:rPr>
          <w:rFonts w:ascii="Times New Roman" w:hAnsi="Times New Roman" w:cs="Times New Roman"/>
          <w:sz w:val="28"/>
          <w:szCs w:val="28"/>
        </w:rPr>
        <w:t xml:space="preserve">Jane </w:t>
      </w:r>
      <w:r w:rsidRPr="00441C8C">
        <w:rPr>
          <w:rFonts w:ascii="Times New Roman" w:hAnsi="Times New Roman" w:cs="Times New Roman"/>
          <w:sz w:val="28"/>
          <w:szCs w:val="28"/>
        </w:rPr>
        <w:t>Austen’s millinery shops and</w:t>
      </w:r>
      <w:r w:rsidR="00914DDA" w:rsidRPr="00441C8C">
        <w:rPr>
          <w:rFonts w:ascii="Times New Roman" w:hAnsi="Times New Roman" w:cs="Times New Roman"/>
          <w:sz w:val="28"/>
          <w:szCs w:val="28"/>
        </w:rPr>
        <w:t xml:space="preserve"> Laurence</w:t>
      </w:r>
      <w:r w:rsidRPr="00441C8C">
        <w:rPr>
          <w:rFonts w:ascii="Times New Roman" w:hAnsi="Times New Roman" w:cs="Times New Roman"/>
          <w:sz w:val="28"/>
          <w:szCs w:val="28"/>
        </w:rPr>
        <w:t xml:space="preserve"> Sterne’s sausage shops. </w:t>
      </w:r>
      <w:r w:rsidR="00100CB9" w:rsidRPr="00441C8C">
        <w:rPr>
          <w:rFonts w:ascii="Times New Roman" w:hAnsi="Times New Roman" w:cs="Times New Roman"/>
          <w:sz w:val="28"/>
          <w:szCs w:val="28"/>
        </w:rPr>
        <w:t xml:space="preserve">The commodities </w:t>
      </w:r>
      <w:r w:rsidR="005166DD" w:rsidRPr="00441C8C">
        <w:rPr>
          <w:rFonts w:ascii="Times New Roman" w:hAnsi="Times New Roman" w:cs="Times New Roman"/>
          <w:sz w:val="28"/>
          <w:szCs w:val="28"/>
        </w:rPr>
        <w:t>as well as the locations are various</w:t>
      </w:r>
      <w:r w:rsidR="00100CB9" w:rsidRPr="00441C8C">
        <w:rPr>
          <w:rFonts w:ascii="Times New Roman" w:hAnsi="Times New Roman" w:cs="Times New Roman"/>
          <w:sz w:val="28"/>
          <w:szCs w:val="28"/>
        </w:rPr>
        <w:t xml:space="preserve">, but the transactions are broadly the same. </w:t>
      </w:r>
      <w:r w:rsidRPr="00441C8C">
        <w:rPr>
          <w:rFonts w:ascii="Times New Roman" w:hAnsi="Times New Roman" w:cs="Times New Roman"/>
          <w:sz w:val="28"/>
          <w:szCs w:val="28"/>
        </w:rPr>
        <w:t xml:space="preserve">As Malcolm Bradbury put it thirty years ago, </w:t>
      </w:r>
      <w:r w:rsidR="004058E2" w:rsidRPr="00441C8C">
        <w:rPr>
          <w:rFonts w:ascii="Times New Roman" w:hAnsi="Times New Roman" w:cs="Times New Roman"/>
          <w:sz w:val="28"/>
          <w:szCs w:val="28"/>
        </w:rPr>
        <w:t>life, and</w:t>
      </w:r>
      <w:r w:rsidR="000F18F8" w:rsidRPr="00441C8C">
        <w:rPr>
          <w:rFonts w:ascii="Times New Roman" w:hAnsi="Times New Roman" w:cs="Times New Roman"/>
          <w:sz w:val="28"/>
          <w:szCs w:val="28"/>
        </w:rPr>
        <w:t xml:space="preserve"> ther</w:t>
      </w:r>
      <w:r w:rsidR="00A23444" w:rsidRPr="00441C8C">
        <w:rPr>
          <w:rFonts w:ascii="Times New Roman" w:hAnsi="Times New Roman" w:cs="Times New Roman"/>
          <w:sz w:val="28"/>
          <w:szCs w:val="28"/>
        </w:rPr>
        <w:t>e</w:t>
      </w:r>
      <w:r w:rsidR="000F18F8" w:rsidRPr="00441C8C">
        <w:rPr>
          <w:rFonts w:ascii="Times New Roman" w:hAnsi="Times New Roman" w:cs="Times New Roman"/>
          <w:sz w:val="28"/>
          <w:szCs w:val="28"/>
        </w:rPr>
        <w:t>fore</w:t>
      </w:r>
      <w:r w:rsidR="004058E2" w:rsidRPr="00441C8C">
        <w:rPr>
          <w:rFonts w:ascii="Times New Roman" w:hAnsi="Times New Roman" w:cs="Times New Roman"/>
          <w:sz w:val="28"/>
          <w:szCs w:val="28"/>
        </w:rPr>
        <w:t xml:space="preserve"> the representation of life in fiction, is </w:t>
      </w:r>
    </w:p>
    <w:p w14:paraId="05FD5F5E" w14:textId="77777777" w:rsidR="00175FD4" w:rsidRPr="00441C8C" w:rsidRDefault="00DE6FB9" w:rsidP="009D6283">
      <w:pPr>
        <w:spacing w:after="0" w:line="480" w:lineRule="auto"/>
        <w:ind w:left="720"/>
        <w:rPr>
          <w:rFonts w:ascii="Times New Roman" w:hAnsi="Times New Roman" w:cs="Times New Roman"/>
          <w:sz w:val="28"/>
          <w:szCs w:val="28"/>
        </w:rPr>
      </w:pPr>
      <w:r w:rsidRPr="00441C8C">
        <w:rPr>
          <w:rFonts w:ascii="Times New Roman" w:hAnsi="Times New Roman" w:cs="Times New Roman"/>
          <w:sz w:val="28"/>
          <w:szCs w:val="28"/>
        </w:rPr>
        <w:t>… nothing else but making a trade, finding an equivalent, striking a bargain, forging a value</w:t>
      </w:r>
      <w:r w:rsidR="004058E2" w:rsidRPr="00441C8C">
        <w:rPr>
          <w:rFonts w:ascii="Times New Roman" w:hAnsi="Times New Roman" w:cs="Times New Roman"/>
          <w:sz w:val="28"/>
          <w:szCs w:val="28"/>
        </w:rPr>
        <w:t xml:space="preserve"> … bartering your mind and body … on the economic frontier in an attempt to find a meaning, invent a value, find your highest price, trade at the best possible rate of exchange.</w:t>
      </w:r>
      <w:r w:rsidR="00175FD4" w:rsidRPr="00441C8C">
        <w:rPr>
          <w:rStyle w:val="FootnoteReference"/>
          <w:rFonts w:ascii="Times New Roman" w:hAnsi="Times New Roman" w:cs="Times New Roman"/>
          <w:sz w:val="28"/>
          <w:szCs w:val="28"/>
        </w:rPr>
        <w:footnoteReference w:id="3"/>
      </w:r>
    </w:p>
    <w:p w14:paraId="64404CC6" w14:textId="77777777" w:rsidR="00175FD4" w:rsidRPr="00933607" w:rsidRDefault="00175FD4" w:rsidP="009D6283">
      <w:pPr>
        <w:spacing w:after="0" w:line="480" w:lineRule="auto"/>
        <w:rPr>
          <w:rFonts w:ascii="Times New Roman" w:hAnsi="Times New Roman" w:cs="Times New Roman"/>
          <w:sz w:val="28"/>
          <w:szCs w:val="28"/>
        </w:rPr>
      </w:pPr>
      <w:r w:rsidRPr="00441C8C">
        <w:rPr>
          <w:rFonts w:ascii="Times New Roman" w:hAnsi="Times New Roman" w:cs="Times New Roman"/>
          <w:sz w:val="28"/>
          <w:szCs w:val="28"/>
        </w:rPr>
        <w:t xml:space="preserve">Tristram Shandy was sufficiently aware of this truth: ‘every man will speak of the fair as his own market has gone in it;—for which </w:t>
      </w:r>
      <w:proofErr w:type="gramStart"/>
      <w:r w:rsidRPr="00441C8C">
        <w:rPr>
          <w:rFonts w:ascii="Times New Roman" w:hAnsi="Times New Roman" w:cs="Times New Roman"/>
          <w:sz w:val="28"/>
          <w:szCs w:val="28"/>
        </w:rPr>
        <w:t>cause</w:t>
      </w:r>
      <w:proofErr w:type="gramEnd"/>
      <w:r w:rsidRPr="00441C8C">
        <w:rPr>
          <w:rFonts w:ascii="Times New Roman" w:hAnsi="Times New Roman" w:cs="Times New Roman"/>
          <w:sz w:val="28"/>
          <w:szCs w:val="28"/>
        </w:rPr>
        <w:t xml:space="preserve"> I affirm it over again to be one of the vilest worlds that ever was made’ (1.5.). To an even greater extent than we have yet perhaps understood, Sterne’s Menippean fiction </w:t>
      </w:r>
      <w:r w:rsidRPr="00441C8C">
        <w:rPr>
          <w:rFonts w:ascii="Times New Roman" w:hAnsi="Times New Roman" w:cs="Times New Roman"/>
          <w:i/>
          <w:sz w:val="28"/>
          <w:szCs w:val="28"/>
        </w:rPr>
        <w:t xml:space="preserve">Tristram Shandy </w:t>
      </w:r>
      <w:r w:rsidRPr="00441C8C">
        <w:rPr>
          <w:rFonts w:ascii="Times New Roman" w:hAnsi="Times New Roman" w:cs="Times New Roman"/>
          <w:sz w:val="28"/>
          <w:szCs w:val="28"/>
        </w:rPr>
        <w:t>is everywhere concerned with trade, value, exchange, and property.</w:t>
      </w:r>
      <w:r w:rsidR="00933607">
        <w:rPr>
          <w:rFonts w:ascii="Times New Roman" w:hAnsi="Times New Roman" w:cs="Times New Roman"/>
          <w:sz w:val="28"/>
          <w:szCs w:val="28"/>
        </w:rPr>
        <w:t xml:space="preserve"> In this </w:t>
      </w:r>
      <w:r w:rsidR="008E3001">
        <w:rPr>
          <w:rFonts w:ascii="Times New Roman" w:hAnsi="Times New Roman" w:cs="Times New Roman"/>
          <w:sz w:val="28"/>
          <w:szCs w:val="28"/>
        </w:rPr>
        <w:t>essay</w:t>
      </w:r>
      <w:r w:rsidR="00933607">
        <w:rPr>
          <w:rFonts w:ascii="Times New Roman" w:hAnsi="Times New Roman" w:cs="Times New Roman"/>
          <w:sz w:val="28"/>
          <w:szCs w:val="28"/>
        </w:rPr>
        <w:t xml:space="preserve"> I shall be concerned less with literal trade and commerce in </w:t>
      </w:r>
      <w:r w:rsidR="00933607">
        <w:rPr>
          <w:rFonts w:ascii="Times New Roman" w:hAnsi="Times New Roman" w:cs="Times New Roman"/>
          <w:i/>
          <w:sz w:val="28"/>
          <w:szCs w:val="28"/>
        </w:rPr>
        <w:t xml:space="preserve">Tristram Shandy, </w:t>
      </w:r>
      <w:r w:rsidR="00933607">
        <w:rPr>
          <w:rFonts w:ascii="Times New Roman" w:hAnsi="Times New Roman" w:cs="Times New Roman"/>
          <w:sz w:val="28"/>
          <w:szCs w:val="28"/>
        </w:rPr>
        <w:t>than with Sterne’s repeated, and at a number of points salient, use of trade as a metaphor.</w:t>
      </w:r>
    </w:p>
    <w:p w14:paraId="11CE278B" w14:textId="77777777" w:rsidR="00175FD4" w:rsidRPr="00441C8C" w:rsidRDefault="00175FD4" w:rsidP="009D6283">
      <w:pPr>
        <w:spacing w:after="0" w:line="480" w:lineRule="auto"/>
        <w:ind w:firstLine="720"/>
        <w:rPr>
          <w:rFonts w:ascii="Times New Roman" w:hAnsi="Times New Roman" w:cs="Times New Roman"/>
          <w:sz w:val="28"/>
          <w:szCs w:val="28"/>
        </w:rPr>
      </w:pPr>
      <w:r w:rsidRPr="00441C8C">
        <w:rPr>
          <w:rFonts w:ascii="Times New Roman" w:hAnsi="Times New Roman" w:cs="Times New Roman"/>
          <w:sz w:val="28"/>
          <w:szCs w:val="28"/>
        </w:rPr>
        <w:lastRenderedPageBreak/>
        <w:t xml:space="preserve">The commodity which is endlessly traded, valued, exchanged, and owned in </w:t>
      </w:r>
      <w:r w:rsidRPr="00441C8C">
        <w:rPr>
          <w:rFonts w:ascii="Times New Roman" w:hAnsi="Times New Roman" w:cs="Times New Roman"/>
          <w:i/>
          <w:sz w:val="28"/>
          <w:szCs w:val="28"/>
        </w:rPr>
        <w:t>Tristram Shandy</w:t>
      </w:r>
      <w:r w:rsidRPr="00441C8C">
        <w:rPr>
          <w:rFonts w:ascii="Times New Roman" w:hAnsi="Times New Roman" w:cs="Times New Roman"/>
          <w:sz w:val="28"/>
          <w:szCs w:val="28"/>
        </w:rPr>
        <w:t xml:space="preserve"> is knowledge.</w:t>
      </w:r>
      <w:r w:rsidRPr="009D6283">
        <w:rPr>
          <w:rFonts w:ascii="Times New Roman" w:hAnsi="Times New Roman" w:cs="Times New Roman"/>
          <w:sz w:val="28"/>
          <w:szCs w:val="28"/>
        </w:rPr>
        <w:t xml:space="preserve"> Sterne knew very well that he was a writer for hire. Even so slight and brief a discourse as the book’s Dedication is a manufactured commodity, ‘made’ for no specific ‘Prince, Prelate, Pope, or Potentate’, not yet ‘</w:t>
      </w:r>
      <w:proofErr w:type="spellStart"/>
      <w:r w:rsidRPr="009D6283">
        <w:rPr>
          <w:rFonts w:ascii="Times New Roman" w:hAnsi="Times New Roman" w:cs="Times New Roman"/>
          <w:sz w:val="28"/>
          <w:szCs w:val="28"/>
        </w:rPr>
        <w:t>hawk’d</w:t>
      </w:r>
      <w:proofErr w:type="spellEnd"/>
      <w:r w:rsidRPr="009D6283">
        <w:rPr>
          <w:rFonts w:ascii="Times New Roman" w:hAnsi="Times New Roman" w:cs="Times New Roman"/>
          <w:sz w:val="28"/>
          <w:szCs w:val="28"/>
        </w:rPr>
        <w:t xml:space="preserve"> about’, but put up ‘fairly to publick sale’, for the price of fifty guineas, which is less, Sterne claims, than it is worth (1.9). </w:t>
      </w:r>
      <w:r w:rsidRPr="00441C8C">
        <w:rPr>
          <w:rFonts w:ascii="Times New Roman" w:hAnsi="Times New Roman" w:cs="Times New Roman"/>
          <w:sz w:val="28"/>
          <w:szCs w:val="28"/>
        </w:rPr>
        <w:t xml:space="preserve">Perhaps the most extended and explicit passage on the </w:t>
      </w:r>
      <w:proofErr w:type="spellStart"/>
      <w:r w:rsidRPr="00441C8C">
        <w:rPr>
          <w:rFonts w:ascii="Times New Roman" w:hAnsi="Times New Roman" w:cs="Times New Roman"/>
          <w:sz w:val="28"/>
          <w:szCs w:val="28"/>
        </w:rPr>
        <w:t>tradeability</w:t>
      </w:r>
      <w:proofErr w:type="spellEnd"/>
      <w:r w:rsidRPr="00441C8C">
        <w:rPr>
          <w:rFonts w:ascii="Times New Roman" w:hAnsi="Times New Roman" w:cs="Times New Roman"/>
          <w:sz w:val="28"/>
          <w:szCs w:val="28"/>
        </w:rPr>
        <w:t xml:space="preserve"> of knowledge, or the trade of learning, comes in Sterne’s exploration of the progress of a weightier if briefer proposition, an ancient apothegm or fragment of wisdom literature: ‘</w:t>
      </w:r>
      <w:r w:rsidRPr="00441C8C">
        <w:rPr>
          <w:rFonts w:ascii="Times New Roman" w:hAnsi="Times New Roman" w:cs="Times New Roman"/>
          <w:i/>
          <w:sz w:val="28"/>
          <w:szCs w:val="28"/>
        </w:rPr>
        <w:t>That we and our children were born to die,—but neither of us born to be slaves’</w:t>
      </w:r>
      <w:r w:rsidRPr="00441C8C">
        <w:rPr>
          <w:rFonts w:ascii="Times New Roman" w:hAnsi="Times New Roman" w:cs="Times New Roman"/>
          <w:sz w:val="28"/>
          <w:szCs w:val="28"/>
        </w:rPr>
        <w:t>. The ‘sentiment’ apparently originated with the Indian philosophers, was stolen by Alexander the Great, communicated via Eleazar and Josephus, and passed from thence to John Donne, from whom Sterne apparently, as was his wont, stole it once more.</w:t>
      </w:r>
      <w:r w:rsidRPr="00441C8C">
        <w:rPr>
          <w:rStyle w:val="FootnoteReference"/>
          <w:rFonts w:ascii="Times New Roman" w:hAnsi="Times New Roman" w:cs="Times New Roman"/>
          <w:sz w:val="28"/>
          <w:szCs w:val="28"/>
        </w:rPr>
        <w:footnoteReference w:id="4"/>
      </w:r>
      <w:r w:rsidRPr="00441C8C">
        <w:rPr>
          <w:rFonts w:ascii="Times New Roman" w:hAnsi="Times New Roman" w:cs="Times New Roman"/>
          <w:sz w:val="28"/>
          <w:szCs w:val="28"/>
        </w:rPr>
        <w:t xml:space="preserve"> By land, the sentiment travelled through Babylon, to Greece, to Rome, to France, ‘and from France to England—So things come round’. By water, ‘the sentiment might easily have come down the Ganges’, and so </w:t>
      </w:r>
    </w:p>
    <w:p w14:paraId="2CCFAA48" w14:textId="77777777" w:rsidR="00175FD4" w:rsidRPr="00441C8C" w:rsidRDefault="00175FD4" w:rsidP="009D6283">
      <w:pPr>
        <w:spacing w:after="0" w:line="480" w:lineRule="auto"/>
        <w:ind w:left="720"/>
        <w:rPr>
          <w:rFonts w:ascii="Times New Roman" w:hAnsi="Times New Roman" w:cs="Times New Roman"/>
          <w:sz w:val="28"/>
          <w:szCs w:val="28"/>
        </w:rPr>
      </w:pPr>
      <w:r w:rsidRPr="00441C8C">
        <w:rPr>
          <w:rFonts w:ascii="Times New Roman" w:hAnsi="Times New Roman" w:cs="Times New Roman"/>
          <w:sz w:val="28"/>
          <w:szCs w:val="28"/>
        </w:rPr>
        <w:t xml:space="preserve">following the course of trade … might be carried with other drugs and spices up the Red Sea to </w:t>
      </w:r>
      <w:proofErr w:type="spellStart"/>
      <w:r w:rsidRPr="00441C8C">
        <w:rPr>
          <w:rFonts w:ascii="Times New Roman" w:hAnsi="Times New Roman" w:cs="Times New Roman"/>
          <w:sz w:val="28"/>
          <w:szCs w:val="28"/>
        </w:rPr>
        <w:t>Joddah</w:t>
      </w:r>
      <w:proofErr w:type="spellEnd"/>
      <w:r w:rsidRPr="00441C8C">
        <w:rPr>
          <w:rFonts w:ascii="Times New Roman" w:hAnsi="Times New Roman" w:cs="Times New Roman"/>
          <w:sz w:val="28"/>
          <w:szCs w:val="28"/>
        </w:rPr>
        <w:t xml:space="preserve">, the port of </w:t>
      </w:r>
      <w:proofErr w:type="spellStart"/>
      <w:r w:rsidRPr="00441C8C">
        <w:rPr>
          <w:rFonts w:ascii="Times New Roman" w:hAnsi="Times New Roman" w:cs="Times New Roman"/>
          <w:sz w:val="28"/>
          <w:szCs w:val="28"/>
        </w:rPr>
        <w:t>Mekka</w:t>
      </w:r>
      <w:proofErr w:type="spellEnd"/>
      <w:r w:rsidRPr="00441C8C">
        <w:rPr>
          <w:rFonts w:ascii="Times New Roman" w:hAnsi="Times New Roman" w:cs="Times New Roman"/>
          <w:sz w:val="28"/>
          <w:szCs w:val="28"/>
        </w:rPr>
        <w:t xml:space="preserve">, … and from thence by </w:t>
      </w:r>
      <w:proofErr w:type="spellStart"/>
      <w:r w:rsidRPr="00441C8C">
        <w:rPr>
          <w:rFonts w:ascii="Times New Roman" w:hAnsi="Times New Roman" w:cs="Times New Roman"/>
          <w:sz w:val="28"/>
          <w:szCs w:val="28"/>
        </w:rPr>
        <w:t>karrawans</w:t>
      </w:r>
      <w:proofErr w:type="spellEnd"/>
      <w:r w:rsidRPr="00441C8C">
        <w:rPr>
          <w:rFonts w:ascii="Times New Roman" w:hAnsi="Times New Roman" w:cs="Times New Roman"/>
          <w:sz w:val="28"/>
          <w:szCs w:val="28"/>
        </w:rPr>
        <w:t xml:space="preserve"> to </w:t>
      </w:r>
      <w:proofErr w:type="spellStart"/>
      <w:r w:rsidRPr="00441C8C">
        <w:rPr>
          <w:rFonts w:ascii="Times New Roman" w:hAnsi="Times New Roman" w:cs="Times New Roman"/>
          <w:sz w:val="28"/>
          <w:szCs w:val="28"/>
        </w:rPr>
        <w:t>Coptos</w:t>
      </w:r>
      <w:proofErr w:type="spellEnd"/>
      <w:r w:rsidRPr="00441C8C">
        <w:rPr>
          <w:rFonts w:ascii="Times New Roman" w:hAnsi="Times New Roman" w:cs="Times New Roman"/>
          <w:sz w:val="28"/>
          <w:szCs w:val="28"/>
        </w:rPr>
        <w:t xml:space="preserve">, but three days journey distant, so down the Nile </w:t>
      </w:r>
      <w:r w:rsidRPr="00441C8C">
        <w:rPr>
          <w:rFonts w:ascii="Times New Roman" w:hAnsi="Times New Roman" w:cs="Times New Roman"/>
          <w:sz w:val="28"/>
          <w:szCs w:val="28"/>
        </w:rPr>
        <w:lastRenderedPageBreak/>
        <w:t>directly to Alexandria, where the SENTIMENT would be landed at the very foot of the great stair case of the Alexandrian library,—and from that store-house it would be fetched. (5. 12).</w:t>
      </w:r>
    </w:p>
    <w:p w14:paraId="35C45B22" w14:textId="77777777" w:rsidR="00175FD4" w:rsidRPr="00441C8C" w:rsidRDefault="00175FD4" w:rsidP="009D6283">
      <w:pPr>
        <w:spacing w:after="0" w:line="480" w:lineRule="auto"/>
        <w:rPr>
          <w:rFonts w:ascii="Times New Roman" w:hAnsi="Times New Roman" w:cs="Times New Roman"/>
          <w:sz w:val="28"/>
          <w:szCs w:val="28"/>
        </w:rPr>
      </w:pPr>
      <w:r w:rsidRPr="00441C8C">
        <w:rPr>
          <w:rFonts w:ascii="Times New Roman" w:hAnsi="Times New Roman" w:cs="Times New Roman"/>
          <w:sz w:val="28"/>
          <w:szCs w:val="28"/>
        </w:rPr>
        <w:t xml:space="preserve">‘Bless me!’, our narrator concludes; ‘what a trade was driven by the learned in those days!’ Thus a humane thought or sentiment becomes a tradeable object which follows the course of commerce, with such other material commodities as ‘drugs and spices’. It is carried by caravan along trade routes, by manageable stages. Finally it sails along the Nile, to be ‘landed’ at the staircase of the greatest of ancient libraries, imaged as a mere warehouse for storing things, rather than a repository of the intellectual life. As James Work and the Florida editors have pointed out, Sterne here ‘burlesques serious attempts (such as that of Sir William Temple in his </w:t>
      </w:r>
      <w:r w:rsidRPr="00441C8C">
        <w:rPr>
          <w:rFonts w:ascii="Times New Roman" w:hAnsi="Times New Roman" w:cs="Times New Roman"/>
          <w:i/>
          <w:sz w:val="28"/>
          <w:szCs w:val="28"/>
        </w:rPr>
        <w:t xml:space="preserve">Reflections upon Ancient and Modern Learning, </w:t>
      </w:r>
      <w:r w:rsidRPr="00441C8C">
        <w:rPr>
          <w:rFonts w:ascii="Times New Roman" w:hAnsi="Times New Roman" w:cs="Times New Roman"/>
          <w:sz w:val="28"/>
          <w:szCs w:val="28"/>
        </w:rPr>
        <w:t>1692) to trace the progress of the arts and sciences from their presumed origin in the East, to western Europe’.</w:t>
      </w:r>
      <w:r w:rsidR="00DC7351">
        <w:rPr>
          <w:rStyle w:val="FootnoteReference"/>
          <w:rFonts w:ascii="Times New Roman" w:hAnsi="Times New Roman" w:cs="Times New Roman"/>
          <w:sz w:val="28"/>
          <w:szCs w:val="28"/>
        </w:rPr>
        <w:footnoteReference w:id="5"/>
      </w:r>
      <w:r w:rsidRPr="00441C8C">
        <w:rPr>
          <w:rFonts w:ascii="Times New Roman" w:hAnsi="Times New Roman" w:cs="Times New Roman"/>
          <w:sz w:val="28"/>
          <w:szCs w:val="28"/>
        </w:rPr>
        <w:t xml:space="preserve"> Thus a high cultural history, the progress narrative explored in historiography and adopted and exploited in epic and in high lyric poetry, is reduced to a tracking history, such as we might read as we anticipate the delivery, to the very foot of our own stair case, of a consumer-good ordered from the other side of the world.</w:t>
      </w:r>
    </w:p>
    <w:p w14:paraId="48E8EC10" w14:textId="77777777" w:rsidR="00175FD4" w:rsidRPr="00441C8C" w:rsidRDefault="00175FD4" w:rsidP="009D6283">
      <w:pPr>
        <w:spacing w:after="0" w:line="480" w:lineRule="auto"/>
        <w:ind w:firstLine="720"/>
        <w:rPr>
          <w:rFonts w:ascii="Times New Roman" w:hAnsi="Times New Roman" w:cs="Times New Roman"/>
          <w:sz w:val="28"/>
          <w:szCs w:val="28"/>
        </w:rPr>
      </w:pPr>
      <w:r w:rsidRPr="00441C8C">
        <w:rPr>
          <w:rFonts w:ascii="Times New Roman" w:hAnsi="Times New Roman" w:cs="Times New Roman"/>
          <w:sz w:val="28"/>
          <w:szCs w:val="28"/>
        </w:rPr>
        <w:t xml:space="preserve">The key advocate and representative in Sterne’s book of the trade in knowledge is Walter Shandy. He has relevant expertise of course, having been </w:t>
      </w:r>
      <w:r w:rsidRPr="00441C8C">
        <w:rPr>
          <w:rFonts w:ascii="Times New Roman" w:hAnsi="Times New Roman" w:cs="Times New Roman"/>
          <w:sz w:val="28"/>
          <w:szCs w:val="28"/>
        </w:rPr>
        <w:lastRenderedPageBreak/>
        <w:t xml:space="preserve">‘a </w:t>
      </w:r>
      <w:proofErr w:type="spellStart"/>
      <w:r w:rsidRPr="00441C8C">
        <w:rPr>
          <w:rFonts w:ascii="Times New Roman" w:hAnsi="Times New Roman" w:cs="Times New Roman"/>
          <w:i/>
          <w:sz w:val="28"/>
          <w:szCs w:val="28"/>
        </w:rPr>
        <w:t>Turky</w:t>
      </w:r>
      <w:proofErr w:type="spellEnd"/>
      <w:r w:rsidRPr="00441C8C">
        <w:rPr>
          <w:rFonts w:ascii="Times New Roman" w:hAnsi="Times New Roman" w:cs="Times New Roman"/>
          <w:sz w:val="28"/>
          <w:szCs w:val="28"/>
        </w:rPr>
        <w:t xml:space="preserve"> merchant’, a member of the Turkey or Levant Company, retiring just as that company entered its period of final decline. As a merchant, Walter believes that knowledge can, or should, like other goods be accessed and transported by the easiest and most effective means: ‘I am convinced … that there is a north-west passage to the intellectual world’ (5.42). He believes in the materiality of knowledge, as a commodity capable of infinite divisibility and precise measurement:</w:t>
      </w:r>
    </w:p>
    <w:p w14:paraId="2AB4EAF2" w14:textId="77777777" w:rsidR="00175FD4" w:rsidRPr="00441C8C" w:rsidRDefault="00175FD4" w:rsidP="009D6283">
      <w:pPr>
        <w:pStyle w:val="PlainText"/>
        <w:spacing w:line="480" w:lineRule="auto"/>
        <w:ind w:left="720"/>
        <w:rPr>
          <w:rFonts w:ascii="Times New Roman" w:hAnsi="Times New Roman" w:cs="Times New Roman"/>
          <w:sz w:val="28"/>
          <w:szCs w:val="28"/>
        </w:rPr>
      </w:pPr>
      <w:r w:rsidRPr="00441C8C">
        <w:rPr>
          <w:rFonts w:ascii="Times New Roman" w:hAnsi="Times New Roman" w:cs="Times New Roman"/>
          <w:sz w:val="28"/>
          <w:szCs w:val="28"/>
        </w:rPr>
        <w:t xml:space="preserve">—To come at the exact weight of things in the scientific steel-yard, the fulcrum, he would say, should … avoid all friction from popular tenets;---without this the </w:t>
      </w:r>
      <w:proofErr w:type="spellStart"/>
      <w:r w:rsidRPr="00441C8C">
        <w:rPr>
          <w:rFonts w:ascii="Times New Roman" w:hAnsi="Times New Roman" w:cs="Times New Roman"/>
          <w:sz w:val="28"/>
          <w:szCs w:val="28"/>
        </w:rPr>
        <w:t>minutiæ</w:t>
      </w:r>
      <w:proofErr w:type="spellEnd"/>
      <w:r w:rsidRPr="00441C8C">
        <w:rPr>
          <w:rFonts w:ascii="Times New Roman" w:hAnsi="Times New Roman" w:cs="Times New Roman"/>
          <w:sz w:val="28"/>
          <w:szCs w:val="28"/>
        </w:rPr>
        <w:t xml:space="preserve"> of philosophy, which should always turn the balance, will have no weight at all.—Knowledge, like matter, he would affirm, was divisible in infinitum;—that the grains and scruples were as much a part of it, as the gravitation of the whole world.— (2. 19).</w:t>
      </w:r>
    </w:p>
    <w:p w14:paraId="79A6042D" w14:textId="77777777" w:rsidR="00175FD4" w:rsidRPr="00441C8C" w:rsidRDefault="00175FD4" w:rsidP="009D6283">
      <w:pPr>
        <w:pStyle w:val="PlainText"/>
        <w:spacing w:line="480" w:lineRule="auto"/>
        <w:rPr>
          <w:rFonts w:ascii="Times New Roman" w:hAnsi="Times New Roman" w:cs="Times New Roman"/>
          <w:sz w:val="28"/>
          <w:szCs w:val="28"/>
        </w:rPr>
      </w:pPr>
      <w:r w:rsidRPr="00441C8C">
        <w:rPr>
          <w:rFonts w:ascii="Times New Roman" w:hAnsi="Times New Roman" w:cs="Times New Roman"/>
          <w:sz w:val="28"/>
          <w:szCs w:val="28"/>
        </w:rPr>
        <w:t xml:space="preserve">Walter treats his knowledge as a possession: ‘He picked up an opinion, Sir, as a man in a state of nature picks up an apple. —It becomes his own’. As the learned civilian </w:t>
      </w:r>
      <w:proofErr w:type="spellStart"/>
      <w:r w:rsidRPr="00441C8C">
        <w:rPr>
          <w:rFonts w:ascii="Times New Roman" w:hAnsi="Times New Roman" w:cs="Times New Roman"/>
          <w:sz w:val="28"/>
          <w:szCs w:val="28"/>
        </w:rPr>
        <w:t>Tribonius</w:t>
      </w:r>
      <w:proofErr w:type="spellEnd"/>
      <w:r w:rsidRPr="00441C8C">
        <w:rPr>
          <w:rFonts w:ascii="Times New Roman" w:hAnsi="Times New Roman" w:cs="Times New Roman"/>
          <w:sz w:val="28"/>
          <w:szCs w:val="28"/>
        </w:rPr>
        <w:t xml:space="preserve"> argues,</w:t>
      </w:r>
      <w:r w:rsidRPr="00441C8C">
        <w:rPr>
          <w:rStyle w:val="FootnoteReference"/>
          <w:rFonts w:ascii="Times New Roman" w:hAnsi="Times New Roman" w:cs="Times New Roman"/>
          <w:sz w:val="28"/>
          <w:szCs w:val="28"/>
        </w:rPr>
        <w:footnoteReference w:id="6"/>
      </w:r>
      <w:r w:rsidRPr="00441C8C">
        <w:rPr>
          <w:rFonts w:ascii="Times New Roman" w:hAnsi="Times New Roman" w:cs="Times New Roman"/>
          <w:sz w:val="28"/>
          <w:szCs w:val="28"/>
        </w:rPr>
        <w:t xml:space="preserve"> ‘the sweat of a man’s brows, and the </w:t>
      </w:r>
      <w:proofErr w:type="spellStart"/>
      <w:r w:rsidRPr="00441C8C">
        <w:rPr>
          <w:rFonts w:ascii="Times New Roman" w:hAnsi="Times New Roman" w:cs="Times New Roman"/>
          <w:sz w:val="28"/>
          <w:szCs w:val="28"/>
        </w:rPr>
        <w:t>exsudations</w:t>
      </w:r>
      <w:proofErr w:type="spellEnd"/>
      <w:r w:rsidRPr="00441C8C">
        <w:rPr>
          <w:rFonts w:ascii="Times New Roman" w:hAnsi="Times New Roman" w:cs="Times New Roman"/>
          <w:sz w:val="28"/>
          <w:szCs w:val="28"/>
        </w:rPr>
        <w:t xml:space="preserve"> of a man’s brains, are as much a man’s own property, as the breeches upon his backside’; and therefore ‘’tis evident that the gatherer of the </w:t>
      </w:r>
      <w:r w:rsidRPr="00441C8C">
        <w:rPr>
          <w:rFonts w:ascii="Times New Roman" w:hAnsi="Times New Roman" w:cs="Times New Roman"/>
          <w:sz w:val="28"/>
          <w:szCs w:val="28"/>
        </w:rPr>
        <w:lastRenderedPageBreak/>
        <w:t xml:space="preserve">apple, in so doing, has </w:t>
      </w:r>
      <w:proofErr w:type="spellStart"/>
      <w:r w:rsidRPr="00441C8C">
        <w:rPr>
          <w:rFonts w:ascii="Times New Roman" w:hAnsi="Times New Roman" w:cs="Times New Roman"/>
          <w:sz w:val="28"/>
          <w:szCs w:val="28"/>
        </w:rPr>
        <w:t>mix’d</w:t>
      </w:r>
      <w:proofErr w:type="spellEnd"/>
      <w:r w:rsidRPr="00441C8C">
        <w:rPr>
          <w:rFonts w:ascii="Times New Roman" w:hAnsi="Times New Roman" w:cs="Times New Roman"/>
          <w:sz w:val="28"/>
          <w:szCs w:val="28"/>
        </w:rPr>
        <w:t xml:space="preserve"> up something which was his own, with the apple which was not his own, by which means he has acquired a property.’ Hence, </w:t>
      </w:r>
    </w:p>
    <w:p w14:paraId="70FB3060" w14:textId="77777777" w:rsidR="00175FD4" w:rsidRPr="00441C8C" w:rsidRDefault="00175FD4" w:rsidP="009D6283">
      <w:pPr>
        <w:pStyle w:val="PlainText"/>
        <w:spacing w:line="480" w:lineRule="auto"/>
        <w:ind w:left="720"/>
        <w:rPr>
          <w:rFonts w:ascii="Times New Roman" w:hAnsi="Times New Roman" w:cs="Times New Roman"/>
          <w:sz w:val="28"/>
          <w:szCs w:val="28"/>
        </w:rPr>
      </w:pPr>
      <w:r w:rsidRPr="00441C8C">
        <w:rPr>
          <w:rFonts w:ascii="Times New Roman" w:hAnsi="Times New Roman" w:cs="Times New Roman"/>
          <w:sz w:val="28"/>
          <w:szCs w:val="28"/>
        </w:rPr>
        <w:t xml:space="preserve">By the same learned chain of reasoning my father stood up for all his opinions: he had spared no pains in picking them up, and the more they lay out of the common way, the better still was his title. —…so that they might well and </w:t>
      </w:r>
      <w:proofErr w:type="spellStart"/>
      <w:r w:rsidRPr="00441C8C">
        <w:rPr>
          <w:rFonts w:ascii="Times New Roman" w:hAnsi="Times New Roman" w:cs="Times New Roman"/>
          <w:sz w:val="28"/>
          <w:szCs w:val="28"/>
        </w:rPr>
        <w:t>truely</w:t>
      </w:r>
      <w:proofErr w:type="spellEnd"/>
      <w:r w:rsidRPr="00441C8C">
        <w:rPr>
          <w:rFonts w:ascii="Times New Roman" w:hAnsi="Times New Roman" w:cs="Times New Roman"/>
          <w:sz w:val="28"/>
          <w:szCs w:val="28"/>
        </w:rPr>
        <w:t xml:space="preserve"> be said to be his own goods and </w:t>
      </w:r>
      <w:proofErr w:type="spellStart"/>
      <w:r w:rsidRPr="00441C8C">
        <w:rPr>
          <w:rFonts w:ascii="Times New Roman" w:hAnsi="Times New Roman" w:cs="Times New Roman"/>
          <w:sz w:val="28"/>
          <w:szCs w:val="28"/>
        </w:rPr>
        <w:t>chattles</w:t>
      </w:r>
      <w:proofErr w:type="spellEnd"/>
      <w:r w:rsidRPr="00441C8C">
        <w:rPr>
          <w:rFonts w:ascii="Times New Roman" w:hAnsi="Times New Roman" w:cs="Times New Roman"/>
          <w:sz w:val="28"/>
          <w:szCs w:val="28"/>
        </w:rPr>
        <w:t>.— … (3. 34)</w:t>
      </w:r>
    </w:p>
    <w:p w14:paraId="6F7BC0CB" w14:textId="77777777" w:rsidR="00175FD4" w:rsidRPr="00441C8C" w:rsidRDefault="00175FD4" w:rsidP="009D6283">
      <w:pPr>
        <w:pStyle w:val="PlainText"/>
        <w:spacing w:line="480" w:lineRule="auto"/>
        <w:rPr>
          <w:rFonts w:ascii="Times New Roman" w:hAnsi="Times New Roman" w:cs="Times New Roman"/>
          <w:sz w:val="28"/>
          <w:szCs w:val="28"/>
        </w:rPr>
      </w:pPr>
      <w:r w:rsidRPr="00441C8C">
        <w:rPr>
          <w:rFonts w:ascii="Times New Roman" w:hAnsi="Times New Roman" w:cs="Times New Roman"/>
          <w:sz w:val="28"/>
          <w:szCs w:val="28"/>
        </w:rPr>
        <w:t xml:space="preserve">Walter’s relationship to knowledge however goes beyond the proprietorial to the concupiscent. He is a collector of philosophical rarities, and feels as close to, and as possessive of, his curiosities as any lover. We see in him a parable, a prosopopoeia and a prophecy of the </w:t>
      </w:r>
      <w:proofErr w:type="spellStart"/>
      <w:r w:rsidRPr="00441C8C">
        <w:rPr>
          <w:rFonts w:ascii="Times New Roman" w:hAnsi="Times New Roman" w:cs="Times New Roman"/>
          <w:sz w:val="28"/>
          <w:szCs w:val="28"/>
        </w:rPr>
        <w:t>erotics</w:t>
      </w:r>
      <w:proofErr w:type="spellEnd"/>
      <w:r w:rsidRPr="00441C8C">
        <w:rPr>
          <w:rFonts w:ascii="Times New Roman" w:hAnsi="Times New Roman" w:cs="Times New Roman"/>
          <w:sz w:val="28"/>
          <w:szCs w:val="28"/>
        </w:rPr>
        <w:t xml:space="preserve"> of consumerism.</w:t>
      </w:r>
      <w:r w:rsidR="00CD7403">
        <w:rPr>
          <w:rFonts w:ascii="Times New Roman" w:hAnsi="Times New Roman" w:cs="Times New Roman"/>
          <w:sz w:val="28"/>
          <w:szCs w:val="28"/>
        </w:rPr>
        <w:t xml:space="preserve"> He takes ‘a strong fancy’ to</w:t>
      </w:r>
      <w:r w:rsidR="00D05D0E">
        <w:rPr>
          <w:rFonts w:ascii="Times New Roman" w:hAnsi="Times New Roman" w:cs="Times New Roman"/>
          <w:i/>
          <w:sz w:val="28"/>
          <w:szCs w:val="28"/>
        </w:rPr>
        <w:t xml:space="preserve"> </w:t>
      </w:r>
      <w:r w:rsidR="00D05D0E">
        <w:rPr>
          <w:rFonts w:ascii="Times New Roman" w:hAnsi="Times New Roman" w:cs="Times New Roman"/>
          <w:sz w:val="28"/>
          <w:szCs w:val="28"/>
        </w:rPr>
        <w:t>a</w:t>
      </w:r>
      <w:r w:rsidR="00CD7403">
        <w:rPr>
          <w:rFonts w:ascii="Times New Roman" w:hAnsi="Times New Roman" w:cs="Times New Roman"/>
          <w:sz w:val="28"/>
          <w:szCs w:val="28"/>
        </w:rPr>
        <w:t xml:space="preserve"> prologue upon long noses from ‘the moment he laid his hands upon it’, and pays three half crowns for this rarity.</w:t>
      </w:r>
      <w:r w:rsidRPr="00441C8C">
        <w:rPr>
          <w:rFonts w:ascii="Times New Roman" w:hAnsi="Times New Roman" w:cs="Times New Roman"/>
          <w:sz w:val="28"/>
          <w:szCs w:val="28"/>
        </w:rPr>
        <w:t xml:space="preserve"> Having got </w:t>
      </w:r>
      <w:r w:rsidR="00CD7403">
        <w:rPr>
          <w:rFonts w:ascii="Times New Roman" w:hAnsi="Times New Roman" w:cs="Times New Roman"/>
          <w:sz w:val="28"/>
          <w:szCs w:val="28"/>
        </w:rPr>
        <w:t>the book safely home,</w:t>
      </w:r>
      <w:r w:rsidRPr="00441C8C">
        <w:rPr>
          <w:rFonts w:ascii="Times New Roman" w:hAnsi="Times New Roman" w:cs="Times New Roman"/>
          <w:sz w:val="28"/>
          <w:szCs w:val="28"/>
        </w:rPr>
        <w:t xml:space="preserve"> ‘he solaced himself with Bruscambille after the manner, in which, ’tis ten to one, your worship solaced yourself with your first mistress,—that is, from morning even unto night’ (3. 35). His </w:t>
      </w:r>
      <w:r w:rsidR="00261028">
        <w:rPr>
          <w:rFonts w:ascii="Times New Roman" w:hAnsi="Times New Roman" w:cs="Times New Roman"/>
          <w:sz w:val="28"/>
          <w:szCs w:val="28"/>
        </w:rPr>
        <w:t>involvement</w:t>
      </w:r>
      <w:r w:rsidRPr="00441C8C">
        <w:rPr>
          <w:rFonts w:ascii="Times New Roman" w:hAnsi="Times New Roman" w:cs="Times New Roman"/>
          <w:sz w:val="28"/>
          <w:szCs w:val="28"/>
        </w:rPr>
        <w:t xml:space="preserve"> with Slawkenbergius, the master text of noses, is yet closer. Slawkenbergius is for Walter, explicitly, both a treasure and a pleasure:</w:t>
      </w:r>
    </w:p>
    <w:p w14:paraId="79A01791" w14:textId="77777777" w:rsidR="00175FD4" w:rsidRPr="00441C8C" w:rsidRDefault="00175FD4" w:rsidP="009D6283">
      <w:pPr>
        <w:pStyle w:val="PlainText"/>
        <w:spacing w:line="480" w:lineRule="auto"/>
        <w:ind w:left="720"/>
        <w:rPr>
          <w:rFonts w:ascii="Times New Roman" w:hAnsi="Times New Roman" w:cs="Times New Roman"/>
          <w:sz w:val="28"/>
          <w:szCs w:val="28"/>
        </w:rPr>
      </w:pPr>
      <w:r w:rsidRPr="00441C8C">
        <w:rPr>
          <w:rFonts w:ascii="Times New Roman" w:hAnsi="Times New Roman" w:cs="Times New Roman"/>
          <w:sz w:val="28"/>
          <w:szCs w:val="28"/>
        </w:rPr>
        <w:t xml:space="preserve">— at </w:t>
      </w:r>
      <w:r w:rsidRPr="00441C8C">
        <w:rPr>
          <w:rFonts w:ascii="Times New Roman" w:hAnsi="Times New Roman" w:cs="Times New Roman"/>
          <w:i/>
          <w:sz w:val="28"/>
          <w:szCs w:val="28"/>
        </w:rPr>
        <w:t>matin</w:t>
      </w:r>
      <w:r w:rsidRPr="00441C8C">
        <w:rPr>
          <w:rFonts w:ascii="Times New Roman" w:hAnsi="Times New Roman" w:cs="Times New Roman"/>
          <w:sz w:val="28"/>
          <w:szCs w:val="28"/>
        </w:rPr>
        <w:t xml:space="preserve">, noon, and vespers was </w:t>
      </w:r>
      <w:r w:rsidRPr="00441C8C">
        <w:rPr>
          <w:rFonts w:ascii="Times New Roman" w:hAnsi="Times New Roman" w:cs="Times New Roman"/>
          <w:i/>
          <w:sz w:val="28"/>
          <w:szCs w:val="28"/>
        </w:rPr>
        <w:t>Hafen Slawkenbergius</w:t>
      </w:r>
      <w:r w:rsidRPr="00441C8C">
        <w:rPr>
          <w:rFonts w:ascii="Times New Roman" w:hAnsi="Times New Roman" w:cs="Times New Roman"/>
          <w:sz w:val="28"/>
          <w:szCs w:val="28"/>
        </w:rPr>
        <w:t xml:space="preserve"> his recreation and delight: ’twas for ever in his hands, — you would have sworn, Sir, it had been a canon’s prayer-book, — so worn, so glazed, so contrited and </w:t>
      </w:r>
      <w:r w:rsidRPr="00441C8C">
        <w:rPr>
          <w:rFonts w:ascii="Times New Roman" w:hAnsi="Times New Roman" w:cs="Times New Roman"/>
          <w:sz w:val="28"/>
          <w:szCs w:val="28"/>
        </w:rPr>
        <w:lastRenderedPageBreak/>
        <w:t xml:space="preserve">attrited was it with fingers and with thumbs in all its parts, from one end even unto the other. </w:t>
      </w:r>
    </w:p>
    <w:p w14:paraId="0DB4FE34" w14:textId="77777777" w:rsidR="00175FD4" w:rsidRPr="00441C8C" w:rsidRDefault="00175FD4" w:rsidP="009D6283">
      <w:pPr>
        <w:pStyle w:val="PlainText"/>
        <w:spacing w:line="480" w:lineRule="auto"/>
        <w:ind w:left="720"/>
        <w:jc w:val="right"/>
        <w:rPr>
          <w:rFonts w:ascii="Times New Roman" w:hAnsi="Times New Roman" w:cs="Times New Roman"/>
          <w:sz w:val="28"/>
          <w:szCs w:val="28"/>
        </w:rPr>
      </w:pPr>
      <w:r w:rsidRPr="00441C8C">
        <w:rPr>
          <w:rFonts w:ascii="Times New Roman" w:hAnsi="Times New Roman" w:cs="Times New Roman"/>
          <w:i/>
          <w:sz w:val="28"/>
          <w:szCs w:val="28"/>
        </w:rPr>
        <w:t>TS</w:t>
      </w:r>
      <w:r w:rsidRPr="00441C8C">
        <w:rPr>
          <w:rFonts w:ascii="Times New Roman" w:hAnsi="Times New Roman" w:cs="Times New Roman"/>
          <w:sz w:val="28"/>
          <w:szCs w:val="28"/>
        </w:rPr>
        <w:t>, 3. 42. 285</w:t>
      </w:r>
    </w:p>
    <w:p w14:paraId="7388D359" w14:textId="77777777" w:rsidR="00175FD4" w:rsidRPr="00441C8C" w:rsidRDefault="00175FD4" w:rsidP="009D6283">
      <w:pPr>
        <w:spacing w:after="0" w:line="480" w:lineRule="auto"/>
        <w:rPr>
          <w:rFonts w:ascii="Times New Roman" w:hAnsi="Times New Roman" w:cs="Times New Roman"/>
          <w:sz w:val="28"/>
          <w:szCs w:val="28"/>
        </w:rPr>
      </w:pPr>
      <w:r w:rsidRPr="00441C8C">
        <w:rPr>
          <w:rFonts w:ascii="Times New Roman" w:hAnsi="Times New Roman" w:cs="Times New Roman"/>
          <w:sz w:val="28"/>
          <w:szCs w:val="28"/>
        </w:rPr>
        <w:t>Walter’s relationship with the physical corpus of Slawkenbergius’s Tales is</w:t>
      </w:r>
      <w:r w:rsidR="00D05D0E">
        <w:rPr>
          <w:rFonts w:ascii="Times New Roman" w:hAnsi="Times New Roman" w:cs="Times New Roman"/>
          <w:sz w:val="28"/>
          <w:szCs w:val="28"/>
        </w:rPr>
        <w:t xml:space="preserve"> both devotional— regular</w:t>
      </w:r>
      <w:r w:rsidRPr="00441C8C">
        <w:rPr>
          <w:rFonts w:ascii="Times New Roman" w:hAnsi="Times New Roman" w:cs="Times New Roman"/>
          <w:sz w:val="28"/>
          <w:szCs w:val="28"/>
        </w:rPr>
        <w:t>, continual, faithful</w:t>
      </w:r>
      <w:r w:rsidR="00D05D0E">
        <w:rPr>
          <w:rFonts w:ascii="Times New Roman" w:hAnsi="Times New Roman" w:cs="Times New Roman"/>
          <w:sz w:val="28"/>
          <w:szCs w:val="28"/>
        </w:rPr>
        <w:t>—and erotic—</w:t>
      </w:r>
      <w:r w:rsidRPr="00441C8C">
        <w:rPr>
          <w:rFonts w:ascii="Times New Roman" w:hAnsi="Times New Roman" w:cs="Times New Roman"/>
          <w:sz w:val="28"/>
          <w:szCs w:val="28"/>
        </w:rPr>
        <w:t xml:space="preserve"> </w:t>
      </w:r>
      <w:r w:rsidR="00D05D0E">
        <w:rPr>
          <w:rFonts w:ascii="Times New Roman" w:hAnsi="Times New Roman" w:cs="Times New Roman"/>
          <w:sz w:val="28"/>
          <w:szCs w:val="28"/>
        </w:rPr>
        <w:t xml:space="preserve">intimate, </w:t>
      </w:r>
      <w:r w:rsidRPr="00441C8C">
        <w:rPr>
          <w:rFonts w:ascii="Times New Roman" w:hAnsi="Times New Roman" w:cs="Times New Roman"/>
          <w:sz w:val="28"/>
          <w:szCs w:val="28"/>
        </w:rPr>
        <w:t>tactile,</w:t>
      </w:r>
      <w:r w:rsidR="00D05D0E">
        <w:rPr>
          <w:rFonts w:ascii="Times New Roman" w:hAnsi="Times New Roman" w:cs="Times New Roman"/>
          <w:sz w:val="28"/>
          <w:szCs w:val="28"/>
        </w:rPr>
        <w:t xml:space="preserve"> solitary</w:t>
      </w:r>
      <w:r w:rsidRPr="00441C8C">
        <w:rPr>
          <w:rFonts w:ascii="Times New Roman" w:hAnsi="Times New Roman" w:cs="Times New Roman"/>
          <w:sz w:val="28"/>
          <w:szCs w:val="28"/>
        </w:rPr>
        <w:t>.</w:t>
      </w:r>
    </w:p>
    <w:p w14:paraId="632101F4" w14:textId="77777777" w:rsidR="00175FD4" w:rsidRPr="00441C8C" w:rsidRDefault="00175FD4" w:rsidP="009D6283">
      <w:pPr>
        <w:spacing w:after="0" w:line="480" w:lineRule="auto"/>
        <w:ind w:firstLine="720"/>
        <w:rPr>
          <w:rFonts w:ascii="Times New Roman" w:hAnsi="Times New Roman" w:cs="Times New Roman"/>
          <w:sz w:val="28"/>
          <w:szCs w:val="28"/>
        </w:rPr>
      </w:pPr>
      <w:r w:rsidRPr="00441C8C">
        <w:rPr>
          <w:rFonts w:ascii="Times New Roman" w:hAnsi="Times New Roman" w:cs="Times New Roman"/>
          <w:sz w:val="28"/>
          <w:szCs w:val="28"/>
        </w:rPr>
        <w:t>Nor is Walter the only Shandy brother who rides his hobby horse in eager ‘pursuit of this bewitching phantom, Knowledge’. Toby becomes in his own way a virtuoso, another questor after the curious, in his case the maps and plans of the fortified towns of Italy and Flanders:</w:t>
      </w:r>
    </w:p>
    <w:p w14:paraId="0454DAF7" w14:textId="77777777" w:rsidR="00175FD4" w:rsidRPr="00441C8C" w:rsidRDefault="00175FD4" w:rsidP="009D6283">
      <w:pPr>
        <w:spacing w:after="0" w:line="480" w:lineRule="auto"/>
        <w:ind w:left="720"/>
        <w:rPr>
          <w:rFonts w:ascii="Times New Roman" w:hAnsi="Times New Roman" w:cs="Times New Roman"/>
          <w:sz w:val="28"/>
          <w:szCs w:val="28"/>
        </w:rPr>
      </w:pPr>
      <w:r w:rsidRPr="00441C8C">
        <w:rPr>
          <w:rFonts w:ascii="Times New Roman" w:hAnsi="Times New Roman" w:cs="Times New Roman"/>
          <w:sz w:val="28"/>
          <w:szCs w:val="28"/>
        </w:rPr>
        <w:t xml:space="preserve">… the desire of knowledge, like the thirst of riches, increases ever with the acquisition of it. The more my uncle Toby pored over his map, the more he took a liking to it; —by the same process and electrical assimilation … thro’ which … the souls of connoisseurs themselves, by long friction and </w:t>
      </w:r>
      <w:proofErr w:type="spellStart"/>
      <w:r w:rsidRPr="00441C8C">
        <w:rPr>
          <w:rFonts w:ascii="Times New Roman" w:hAnsi="Times New Roman" w:cs="Times New Roman"/>
          <w:sz w:val="28"/>
          <w:szCs w:val="28"/>
        </w:rPr>
        <w:t>incumbition</w:t>
      </w:r>
      <w:proofErr w:type="spellEnd"/>
      <w:r w:rsidRPr="00441C8C">
        <w:rPr>
          <w:rFonts w:ascii="Times New Roman" w:hAnsi="Times New Roman" w:cs="Times New Roman"/>
          <w:sz w:val="28"/>
          <w:szCs w:val="28"/>
        </w:rPr>
        <w:t>, have the happiness, at length, to get all be-</w:t>
      </w:r>
      <w:proofErr w:type="spellStart"/>
      <w:r w:rsidRPr="00441C8C">
        <w:rPr>
          <w:rFonts w:ascii="Times New Roman" w:hAnsi="Times New Roman" w:cs="Times New Roman"/>
          <w:sz w:val="28"/>
          <w:szCs w:val="28"/>
        </w:rPr>
        <w:t>virtu’d</w:t>
      </w:r>
      <w:proofErr w:type="spellEnd"/>
      <w:r w:rsidRPr="00441C8C">
        <w:rPr>
          <w:rFonts w:ascii="Times New Roman" w:hAnsi="Times New Roman" w:cs="Times New Roman"/>
          <w:sz w:val="28"/>
          <w:szCs w:val="28"/>
        </w:rPr>
        <w:t>,—be-</w:t>
      </w:r>
      <w:proofErr w:type="spellStart"/>
      <w:r w:rsidRPr="00441C8C">
        <w:rPr>
          <w:rFonts w:ascii="Times New Roman" w:hAnsi="Times New Roman" w:cs="Times New Roman"/>
          <w:sz w:val="28"/>
          <w:szCs w:val="28"/>
        </w:rPr>
        <w:t>pictur’d</w:t>
      </w:r>
      <w:proofErr w:type="spellEnd"/>
      <w:r w:rsidRPr="00441C8C">
        <w:rPr>
          <w:rFonts w:ascii="Times New Roman" w:hAnsi="Times New Roman" w:cs="Times New Roman"/>
          <w:sz w:val="28"/>
          <w:szCs w:val="28"/>
        </w:rPr>
        <w:t xml:space="preserve">,—be-butterflied, and be-fiddled. </w:t>
      </w:r>
    </w:p>
    <w:p w14:paraId="4660E9BB" w14:textId="77777777" w:rsidR="00175FD4" w:rsidRPr="00441C8C" w:rsidRDefault="00175FD4" w:rsidP="009D6283">
      <w:pPr>
        <w:spacing w:after="0" w:line="480" w:lineRule="auto"/>
        <w:ind w:left="720"/>
        <w:rPr>
          <w:rFonts w:ascii="Times New Roman" w:hAnsi="Times New Roman" w:cs="Times New Roman"/>
          <w:sz w:val="28"/>
          <w:szCs w:val="28"/>
        </w:rPr>
      </w:pPr>
      <w:r w:rsidRPr="00441C8C">
        <w:rPr>
          <w:rFonts w:ascii="Times New Roman" w:hAnsi="Times New Roman" w:cs="Times New Roman"/>
          <w:sz w:val="28"/>
          <w:szCs w:val="28"/>
        </w:rPr>
        <w:t>The more my uncle Toby drank of this sweet fountain of science, the greater was the heat and impatience of his thirst … (2.3)</w:t>
      </w:r>
    </w:p>
    <w:p w14:paraId="0EF38706" w14:textId="77777777" w:rsidR="00175FD4" w:rsidRPr="00441C8C" w:rsidRDefault="00175FD4" w:rsidP="009D6283">
      <w:pPr>
        <w:spacing w:after="0" w:line="480" w:lineRule="auto"/>
        <w:rPr>
          <w:rFonts w:ascii="Times New Roman" w:hAnsi="Times New Roman" w:cs="Times New Roman"/>
          <w:sz w:val="28"/>
          <w:szCs w:val="28"/>
        </w:rPr>
      </w:pPr>
      <w:r w:rsidRPr="00441C8C">
        <w:rPr>
          <w:rFonts w:ascii="Times New Roman" w:hAnsi="Times New Roman" w:cs="Times New Roman"/>
          <w:sz w:val="28"/>
          <w:szCs w:val="28"/>
        </w:rPr>
        <w:t>The appetite grows with eating, a fact known to Shakespeare’s Hamlet as well as to Rabelais’s Gargantua. Toby grows into liking, and progresses to heat, impatience, and thirst. ‘At length’ he becomes one with his fellow connoisseurs</w:t>
      </w:r>
      <w:r w:rsidR="007054BA">
        <w:rPr>
          <w:rFonts w:ascii="Times New Roman" w:hAnsi="Times New Roman" w:cs="Times New Roman"/>
          <w:sz w:val="28"/>
          <w:szCs w:val="28"/>
        </w:rPr>
        <w:t>, whether of pictures, or natural objects, or books,</w:t>
      </w:r>
      <w:r w:rsidRPr="00441C8C">
        <w:rPr>
          <w:rFonts w:ascii="Times New Roman" w:hAnsi="Times New Roman" w:cs="Times New Roman"/>
          <w:sz w:val="28"/>
          <w:szCs w:val="28"/>
        </w:rPr>
        <w:t xml:space="preserve"> in reaching a climax of happiness. ‘Long friction’ and ‘</w:t>
      </w:r>
      <w:proofErr w:type="spellStart"/>
      <w:r w:rsidRPr="00441C8C">
        <w:rPr>
          <w:rFonts w:ascii="Times New Roman" w:hAnsi="Times New Roman" w:cs="Times New Roman"/>
          <w:sz w:val="28"/>
          <w:szCs w:val="28"/>
        </w:rPr>
        <w:t>incumbition</w:t>
      </w:r>
      <w:proofErr w:type="spellEnd"/>
      <w:r w:rsidRPr="00441C8C">
        <w:rPr>
          <w:rFonts w:ascii="Times New Roman" w:hAnsi="Times New Roman" w:cs="Times New Roman"/>
          <w:sz w:val="28"/>
          <w:szCs w:val="28"/>
        </w:rPr>
        <w:t xml:space="preserve">’ label </w:t>
      </w:r>
      <w:r w:rsidR="00100D9B" w:rsidRPr="00441C8C">
        <w:rPr>
          <w:rFonts w:ascii="Times New Roman" w:hAnsi="Times New Roman" w:cs="Times New Roman"/>
          <w:sz w:val="28"/>
          <w:szCs w:val="28"/>
        </w:rPr>
        <w:t xml:space="preserve">such activities and desires </w:t>
      </w:r>
      <w:r w:rsidRPr="00441C8C">
        <w:rPr>
          <w:rFonts w:ascii="Times New Roman" w:hAnsi="Times New Roman" w:cs="Times New Roman"/>
          <w:sz w:val="28"/>
          <w:szCs w:val="28"/>
        </w:rPr>
        <w:t xml:space="preserve">as </w:t>
      </w:r>
      <w:r w:rsidRPr="00441C8C">
        <w:rPr>
          <w:rFonts w:ascii="Times New Roman" w:hAnsi="Times New Roman" w:cs="Times New Roman"/>
          <w:sz w:val="28"/>
          <w:szCs w:val="28"/>
        </w:rPr>
        <w:lastRenderedPageBreak/>
        <w:t>electrical, physical and amatory. ‘</w:t>
      </w:r>
      <w:proofErr w:type="spellStart"/>
      <w:r w:rsidRPr="00441C8C">
        <w:rPr>
          <w:rFonts w:ascii="Times New Roman" w:hAnsi="Times New Roman" w:cs="Times New Roman"/>
          <w:sz w:val="28"/>
          <w:szCs w:val="28"/>
        </w:rPr>
        <w:t>Incumbition</w:t>
      </w:r>
      <w:proofErr w:type="spellEnd"/>
      <w:r w:rsidRPr="00441C8C">
        <w:rPr>
          <w:rFonts w:ascii="Times New Roman" w:hAnsi="Times New Roman" w:cs="Times New Roman"/>
          <w:sz w:val="28"/>
          <w:szCs w:val="28"/>
        </w:rPr>
        <w:t>’, a word apparently invented by Sterne for this particular occasion, is ‘the action of lying or pressing upon’.</w:t>
      </w:r>
      <w:r w:rsidRPr="00441C8C">
        <w:rPr>
          <w:rStyle w:val="FootnoteReference"/>
          <w:rFonts w:ascii="Times New Roman" w:hAnsi="Times New Roman" w:cs="Times New Roman"/>
          <w:sz w:val="28"/>
          <w:szCs w:val="28"/>
        </w:rPr>
        <w:footnoteReference w:id="7"/>
      </w:r>
      <w:r w:rsidRPr="00441C8C">
        <w:rPr>
          <w:rFonts w:ascii="Times New Roman" w:hAnsi="Times New Roman" w:cs="Times New Roman"/>
          <w:sz w:val="28"/>
          <w:szCs w:val="28"/>
        </w:rPr>
        <w:t xml:space="preserve"> The passive verbs—‘be-</w:t>
      </w:r>
      <w:proofErr w:type="spellStart"/>
      <w:r w:rsidRPr="00441C8C">
        <w:rPr>
          <w:rFonts w:ascii="Times New Roman" w:hAnsi="Times New Roman" w:cs="Times New Roman"/>
          <w:sz w:val="28"/>
          <w:szCs w:val="28"/>
        </w:rPr>
        <w:t>virtu’d</w:t>
      </w:r>
      <w:proofErr w:type="spellEnd"/>
      <w:r w:rsidRPr="00441C8C">
        <w:rPr>
          <w:rFonts w:ascii="Times New Roman" w:hAnsi="Times New Roman" w:cs="Times New Roman"/>
          <w:sz w:val="28"/>
          <w:szCs w:val="28"/>
        </w:rPr>
        <w:t>,—be-</w:t>
      </w:r>
      <w:proofErr w:type="spellStart"/>
      <w:r w:rsidRPr="00441C8C">
        <w:rPr>
          <w:rFonts w:ascii="Times New Roman" w:hAnsi="Times New Roman" w:cs="Times New Roman"/>
          <w:sz w:val="28"/>
          <w:szCs w:val="28"/>
        </w:rPr>
        <w:t>pictur’d</w:t>
      </w:r>
      <w:proofErr w:type="spellEnd"/>
      <w:r w:rsidRPr="00441C8C">
        <w:rPr>
          <w:rFonts w:ascii="Times New Roman" w:hAnsi="Times New Roman" w:cs="Times New Roman"/>
          <w:sz w:val="28"/>
          <w:szCs w:val="28"/>
        </w:rPr>
        <w:t xml:space="preserve">,—be-butterflied’—suggest however a pleasure arising as much from </w:t>
      </w:r>
      <w:r w:rsidR="00243DB6" w:rsidRPr="00441C8C">
        <w:rPr>
          <w:rFonts w:ascii="Times New Roman" w:hAnsi="Times New Roman" w:cs="Times New Roman"/>
          <w:sz w:val="28"/>
          <w:szCs w:val="28"/>
        </w:rPr>
        <w:t xml:space="preserve">suffering </w:t>
      </w:r>
      <w:r w:rsidRPr="00441C8C">
        <w:rPr>
          <w:rFonts w:ascii="Times New Roman" w:hAnsi="Times New Roman" w:cs="Times New Roman"/>
          <w:sz w:val="28"/>
          <w:szCs w:val="28"/>
        </w:rPr>
        <w:t xml:space="preserve"> as from </w:t>
      </w:r>
      <w:r w:rsidR="00243DB6" w:rsidRPr="00441C8C">
        <w:rPr>
          <w:rFonts w:ascii="Times New Roman" w:hAnsi="Times New Roman" w:cs="Times New Roman"/>
          <w:sz w:val="28"/>
          <w:szCs w:val="28"/>
        </w:rPr>
        <w:t>doing</w:t>
      </w:r>
      <w:r w:rsidRPr="00441C8C">
        <w:rPr>
          <w:rFonts w:ascii="Times New Roman" w:hAnsi="Times New Roman" w:cs="Times New Roman"/>
          <w:sz w:val="28"/>
          <w:szCs w:val="28"/>
        </w:rPr>
        <w:t xml:space="preserve">. </w:t>
      </w:r>
    </w:p>
    <w:p w14:paraId="2F8FADB9" w14:textId="77777777" w:rsidR="0015278D" w:rsidRPr="00441C8C" w:rsidRDefault="00175FD4" w:rsidP="009D6283">
      <w:pPr>
        <w:spacing w:after="0" w:line="480" w:lineRule="auto"/>
        <w:ind w:firstLine="720"/>
        <w:rPr>
          <w:rFonts w:ascii="Times New Roman" w:hAnsi="Times New Roman" w:cs="Times New Roman"/>
          <w:sz w:val="28"/>
          <w:szCs w:val="28"/>
        </w:rPr>
      </w:pPr>
      <w:r w:rsidRPr="00441C8C">
        <w:rPr>
          <w:rFonts w:ascii="Times New Roman" w:hAnsi="Times New Roman" w:cs="Times New Roman"/>
          <w:sz w:val="28"/>
          <w:szCs w:val="28"/>
        </w:rPr>
        <w:t xml:space="preserve">In </w:t>
      </w:r>
      <w:r w:rsidRPr="00441C8C">
        <w:rPr>
          <w:rFonts w:ascii="Times New Roman" w:hAnsi="Times New Roman" w:cs="Times New Roman"/>
          <w:i/>
          <w:sz w:val="28"/>
          <w:szCs w:val="28"/>
        </w:rPr>
        <w:t>Tristram</w:t>
      </w:r>
      <w:r w:rsidRPr="00441C8C">
        <w:rPr>
          <w:rFonts w:ascii="Times New Roman" w:hAnsi="Times New Roman" w:cs="Times New Roman"/>
          <w:sz w:val="28"/>
          <w:szCs w:val="28"/>
        </w:rPr>
        <w:t xml:space="preserve"> </w:t>
      </w:r>
      <w:r w:rsidRPr="00441C8C">
        <w:rPr>
          <w:rFonts w:ascii="Times New Roman" w:hAnsi="Times New Roman" w:cs="Times New Roman"/>
          <w:i/>
          <w:sz w:val="28"/>
          <w:szCs w:val="28"/>
        </w:rPr>
        <w:t>Shandy</w:t>
      </w:r>
      <w:r w:rsidRPr="00441C8C">
        <w:rPr>
          <w:rFonts w:ascii="Times New Roman" w:hAnsi="Times New Roman" w:cs="Times New Roman"/>
          <w:sz w:val="28"/>
          <w:szCs w:val="28"/>
        </w:rPr>
        <w:t xml:space="preserve"> knowledge is thus advanced and exchanged </w:t>
      </w:r>
      <w:r w:rsidR="00E318BD" w:rsidRPr="00441C8C">
        <w:rPr>
          <w:rFonts w:ascii="Times New Roman" w:hAnsi="Times New Roman" w:cs="Times New Roman"/>
          <w:sz w:val="28"/>
          <w:szCs w:val="28"/>
        </w:rPr>
        <w:t xml:space="preserve">intimately and </w:t>
      </w:r>
      <w:r w:rsidRPr="00441C8C">
        <w:rPr>
          <w:rFonts w:ascii="Times New Roman" w:hAnsi="Times New Roman" w:cs="Times New Roman"/>
          <w:sz w:val="28"/>
          <w:szCs w:val="28"/>
        </w:rPr>
        <w:t>corporeally on several occasions and between a number of different principals. I</w:t>
      </w:r>
      <w:r w:rsidR="00243DB6" w:rsidRPr="00441C8C">
        <w:rPr>
          <w:rFonts w:ascii="Times New Roman" w:hAnsi="Times New Roman" w:cs="Times New Roman"/>
          <w:sz w:val="28"/>
          <w:szCs w:val="28"/>
        </w:rPr>
        <w:t xml:space="preserve">n </w:t>
      </w:r>
      <w:r w:rsidR="00243DB6" w:rsidRPr="00441C8C">
        <w:rPr>
          <w:rFonts w:ascii="Times New Roman" w:hAnsi="Times New Roman" w:cs="Times New Roman"/>
          <w:i/>
          <w:sz w:val="28"/>
          <w:szCs w:val="28"/>
        </w:rPr>
        <w:t>Tristram Shandy</w:t>
      </w:r>
      <w:r w:rsidR="00243DB6" w:rsidRPr="00441C8C">
        <w:rPr>
          <w:rFonts w:ascii="Times New Roman" w:hAnsi="Times New Roman" w:cs="Times New Roman"/>
          <w:sz w:val="28"/>
          <w:szCs w:val="28"/>
        </w:rPr>
        <w:t xml:space="preserve"> (which differs in this from </w:t>
      </w:r>
      <w:r w:rsidR="00243DB6" w:rsidRPr="00441C8C">
        <w:rPr>
          <w:rFonts w:ascii="Times New Roman" w:hAnsi="Times New Roman" w:cs="Times New Roman"/>
          <w:i/>
          <w:sz w:val="28"/>
          <w:szCs w:val="28"/>
        </w:rPr>
        <w:t>A Sentimental Journey</w:t>
      </w:r>
      <w:r w:rsidR="00243DB6" w:rsidRPr="00441C8C">
        <w:rPr>
          <w:rFonts w:ascii="Times New Roman" w:hAnsi="Times New Roman" w:cs="Times New Roman"/>
          <w:sz w:val="28"/>
          <w:szCs w:val="28"/>
        </w:rPr>
        <w:t xml:space="preserve">) </w:t>
      </w:r>
      <w:r w:rsidRPr="00441C8C">
        <w:rPr>
          <w:rFonts w:ascii="Times New Roman" w:hAnsi="Times New Roman" w:cs="Times New Roman"/>
          <w:sz w:val="28"/>
          <w:szCs w:val="28"/>
        </w:rPr>
        <w:t>t</w:t>
      </w:r>
      <w:r w:rsidR="00243DB6" w:rsidRPr="00441C8C">
        <w:rPr>
          <w:rFonts w:ascii="Times New Roman" w:hAnsi="Times New Roman" w:cs="Times New Roman"/>
          <w:sz w:val="28"/>
          <w:szCs w:val="28"/>
        </w:rPr>
        <w:t>hese are interchanges</w:t>
      </w:r>
      <w:r w:rsidRPr="00441C8C">
        <w:rPr>
          <w:rFonts w:ascii="Times New Roman" w:hAnsi="Times New Roman" w:cs="Times New Roman"/>
          <w:sz w:val="28"/>
          <w:szCs w:val="28"/>
        </w:rPr>
        <w:t xml:space="preserve"> less sentimental than sexual. </w:t>
      </w:r>
      <w:r w:rsidR="0067108F" w:rsidRPr="00441C8C">
        <w:rPr>
          <w:rFonts w:ascii="Times New Roman" w:hAnsi="Times New Roman" w:cs="Times New Roman"/>
          <w:sz w:val="28"/>
          <w:szCs w:val="28"/>
        </w:rPr>
        <w:t>‘Let no man say’, as our narrator points out,</w:t>
      </w:r>
      <w:r w:rsidR="0015278D" w:rsidRPr="00441C8C">
        <w:rPr>
          <w:rFonts w:ascii="Times New Roman" w:hAnsi="Times New Roman" w:cs="Times New Roman"/>
          <w:sz w:val="28"/>
          <w:szCs w:val="28"/>
        </w:rPr>
        <w:t xml:space="preserve"> </w:t>
      </w:r>
    </w:p>
    <w:p w14:paraId="3608630E" w14:textId="77777777" w:rsidR="00B24A58" w:rsidRPr="00441C8C" w:rsidRDefault="0015278D" w:rsidP="009D6283">
      <w:pPr>
        <w:spacing w:after="0" w:line="480" w:lineRule="auto"/>
        <w:ind w:left="720"/>
        <w:rPr>
          <w:rFonts w:ascii="Times New Roman" w:hAnsi="Times New Roman" w:cs="Times New Roman"/>
          <w:sz w:val="28"/>
          <w:szCs w:val="28"/>
        </w:rPr>
      </w:pPr>
      <w:r w:rsidRPr="00441C8C">
        <w:rPr>
          <w:rFonts w:ascii="Times New Roman" w:hAnsi="Times New Roman" w:cs="Times New Roman"/>
          <w:sz w:val="28"/>
          <w:szCs w:val="28"/>
        </w:rPr>
        <w:t xml:space="preserve">from what </w:t>
      </w:r>
      <w:proofErr w:type="spellStart"/>
      <w:r w:rsidRPr="00441C8C">
        <w:rPr>
          <w:rFonts w:ascii="Times New Roman" w:hAnsi="Times New Roman" w:cs="Times New Roman"/>
          <w:sz w:val="28"/>
          <w:szCs w:val="28"/>
        </w:rPr>
        <w:t>taggs</w:t>
      </w:r>
      <w:proofErr w:type="spellEnd"/>
      <w:r w:rsidRPr="00441C8C">
        <w:rPr>
          <w:rFonts w:ascii="Times New Roman" w:hAnsi="Times New Roman" w:cs="Times New Roman"/>
          <w:sz w:val="28"/>
          <w:szCs w:val="28"/>
        </w:rPr>
        <w:t xml:space="preserve"> and jaggs hints may not be cut out for the advancement of human </w:t>
      </w:r>
      <w:proofErr w:type="spellStart"/>
      <w:r w:rsidRPr="00441C8C">
        <w:rPr>
          <w:rFonts w:ascii="Times New Roman" w:hAnsi="Times New Roman" w:cs="Times New Roman"/>
          <w:sz w:val="28"/>
          <w:szCs w:val="28"/>
        </w:rPr>
        <w:t>knowlege</w:t>
      </w:r>
      <w:proofErr w:type="spellEnd"/>
      <w:r w:rsidRPr="00441C8C">
        <w:rPr>
          <w:rFonts w:ascii="Times New Roman" w:hAnsi="Times New Roman" w:cs="Times New Roman"/>
          <w:sz w:val="28"/>
          <w:szCs w:val="28"/>
        </w:rPr>
        <w:t xml:space="preserve">. </w:t>
      </w:r>
      <w:r w:rsidR="0067108F" w:rsidRPr="00441C8C">
        <w:rPr>
          <w:rFonts w:ascii="Times New Roman" w:hAnsi="Times New Roman" w:cs="Times New Roman"/>
          <w:sz w:val="28"/>
          <w:szCs w:val="28"/>
        </w:rPr>
        <w:t>Let no man who has read my father’s first and second beds of justice, ever rise up and say again, from collision of what kinds of bodies, light may, or may not be struck out, to carry the arts and sciences up to perfection.</w:t>
      </w:r>
      <w:r w:rsidR="00D92A38" w:rsidRPr="00441C8C">
        <w:rPr>
          <w:rFonts w:ascii="Times New Roman" w:hAnsi="Times New Roman" w:cs="Times New Roman"/>
          <w:sz w:val="28"/>
          <w:szCs w:val="28"/>
        </w:rPr>
        <w:t>—</w:t>
      </w:r>
      <w:r w:rsidR="0067108F" w:rsidRPr="00441C8C">
        <w:rPr>
          <w:rFonts w:ascii="Times New Roman" w:hAnsi="Times New Roman" w:cs="Times New Roman"/>
          <w:sz w:val="28"/>
          <w:szCs w:val="28"/>
        </w:rPr>
        <w:t xml:space="preserve"> (6.26)</w:t>
      </w:r>
    </w:p>
    <w:p w14:paraId="7ACCE98C" w14:textId="77777777" w:rsidR="0067108F" w:rsidRPr="00441C8C" w:rsidRDefault="00952C06" w:rsidP="009D6283">
      <w:pPr>
        <w:spacing w:after="0" w:line="480" w:lineRule="auto"/>
        <w:rPr>
          <w:rFonts w:ascii="Times New Roman" w:hAnsi="Times New Roman" w:cs="Times New Roman"/>
          <w:sz w:val="28"/>
          <w:szCs w:val="28"/>
        </w:rPr>
      </w:pPr>
      <w:r w:rsidRPr="00441C8C">
        <w:rPr>
          <w:rFonts w:ascii="Times New Roman" w:hAnsi="Times New Roman" w:cs="Times New Roman"/>
          <w:sz w:val="28"/>
          <w:szCs w:val="28"/>
        </w:rPr>
        <w:t>Conceptions</w:t>
      </w:r>
      <w:r w:rsidR="0015278D" w:rsidRPr="00441C8C">
        <w:rPr>
          <w:rFonts w:ascii="Times New Roman" w:hAnsi="Times New Roman" w:cs="Times New Roman"/>
          <w:sz w:val="28"/>
          <w:szCs w:val="28"/>
        </w:rPr>
        <w:t xml:space="preserve"> as well as</w:t>
      </w:r>
      <w:r w:rsidRPr="00441C8C">
        <w:rPr>
          <w:rFonts w:ascii="Times New Roman" w:hAnsi="Times New Roman" w:cs="Times New Roman"/>
          <w:sz w:val="28"/>
          <w:szCs w:val="28"/>
        </w:rPr>
        <w:t xml:space="preserve"> misconception</w:t>
      </w:r>
      <w:r w:rsidR="0015278D" w:rsidRPr="00441C8C">
        <w:rPr>
          <w:rFonts w:ascii="Times New Roman" w:hAnsi="Times New Roman" w:cs="Times New Roman"/>
          <w:sz w:val="28"/>
          <w:szCs w:val="28"/>
        </w:rPr>
        <w:t>s</w:t>
      </w:r>
      <w:r w:rsidRPr="00441C8C">
        <w:rPr>
          <w:rFonts w:ascii="Times New Roman" w:hAnsi="Times New Roman" w:cs="Times New Roman"/>
          <w:sz w:val="28"/>
          <w:szCs w:val="28"/>
        </w:rPr>
        <w:t xml:space="preserve"> arise</w:t>
      </w:r>
      <w:r w:rsidR="0015278D" w:rsidRPr="00441C8C">
        <w:rPr>
          <w:rFonts w:ascii="Times New Roman" w:hAnsi="Times New Roman" w:cs="Times New Roman"/>
          <w:sz w:val="28"/>
          <w:szCs w:val="28"/>
        </w:rPr>
        <w:t>, fortuitously</w:t>
      </w:r>
      <w:r w:rsidR="00162785" w:rsidRPr="00441C8C">
        <w:rPr>
          <w:rFonts w:ascii="Times New Roman" w:hAnsi="Times New Roman" w:cs="Times New Roman"/>
          <w:sz w:val="28"/>
          <w:szCs w:val="28"/>
        </w:rPr>
        <w:t xml:space="preserve"> and unpredictably</w:t>
      </w:r>
      <w:r w:rsidR="0015278D" w:rsidRPr="00441C8C">
        <w:rPr>
          <w:rFonts w:ascii="Times New Roman" w:hAnsi="Times New Roman" w:cs="Times New Roman"/>
          <w:sz w:val="28"/>
          <w:szCs w:val="28"/>
        </w:rPr>
        <w:t>,</w:t>
      </w:r>
      <w:r w:rsidRPr="00441C8C">
        <w:rPr>
          <w:rFonts w:ascii="Times New Roman" w:hAnsi="Times New Roman" w:cs="Times New Roman"/>
          <w:sz w:val="28"/>
          <w:szCs w:val="28"/>
        </w:rPr>
        <w:t xml:space="preserve"> from the collision of bodies. </w:t>
      </w:r>
      <w:r w:rsidR="0067108F" w:rsidRPr="00441C8C">
        <w:rPr>
          <w:rFonts w:ascii="Times New Roman" w:hAnsi="Times New Roman" w:cs="Times New Roman"/>
          <w:sz w:val="28"/>
          <w:szCs w:val="28"/>
        </w:rPr>
        <w:t>Tristram’s father’s first and second beds of justice occur, at a day</w:t>
      </w:r>
      <w:r w:rsidR="00AE0BEC" w:rsidRPr="00441C8C">
        <w:rPr>
          <w:rFonts w:ascii="Times New Roman" w:hAnsi="Times New Roman" w:cs="Times New Roman"/>
          <w:sz w:val="28"/>
          <w:szCs w:val="28"/>
        </w:rPr>
        <w:t>’</w:t>
      </w:r>
      <w:r w:rsidR="0067108F" w:rsidRPr="00441C8C">
        <w:rPr>
          <w:rFonts w:ascii="Times New Roman" w:hAnsi="Times New Roman" w:cs="Times New Roman"/>
          <w:sz w:val="28"/>
          <w:szCs w:val="28"/>
        </w:rPr>
        <w:t xml:space="preserve">s interval, </w:t>
      </w:r>
      <w:r w:rsidR="00AE0BEC" w:rsidRPr="00441C8C">
        <w:rPr>
          <w:rFonts w:ascii="Times New Roman" w:hAnsi="Times New Roman" w:cs="Times New Roman"/>
          <w:sz w:val="28"/>
          <w:szCs w:val="28"/>
        </w:rPr>
        <w:t>bra</w:t>
      </w:r>
      <w:r w:rsidRPr="00441C8C">
        <w:rPr>
          <w:rFonts w:ascii="Times New Roman" w:hAnsi="Times New Roman" w:cs="Times New Roman"/>
          <w:sz w:val="28"/>
          <w:szCs w:val="28"/>
        </w:rPr>
        <w:t xml:space="preserve">cketing a monthly exchange of just this </w:t>
      </w:r>
      <w:r w:rsidR="00AE0BEC" w:rsidRPr="00441C8C">
        <w:rPr>
          <w:rFonts w:ascii="Times New Roman" w:hAnsi="Times New Roman" w:cs="Times New Roman"/>
          <w:sz w:val="28"/>
          <w:szCs w:val="28"/>
        </w:rPr>
        <w:t>kind</w:t>
      </w:r>
      <w:r w:rsidR="0067108F" w:rsidRPr="00441C8C">
        <w:rPr>
          <w:rFonts w:ascii="Times New Roman" w:hAnsi="Times New Roman" w:cs="Times New Roman"/>
          <w:sz w:val="28"/>
          <w:szCs w:val="28"/>
        </w:rPr>
        <w:t>, and involve communication, or more usually miscommunication</w:t>
      </w:r>
      <w:r w:rsidR="00D92A38" w:rsidRPr="00441C8C">
        <w:rPr>
          <w:rFonts w:ascii="Times New Roman" w:hAnsi="Times New Roman" w:cs="Times New Roman"/>
          <w:sz w:val="28"/>
          <w:szCs w:val="28"/>
        </w:rPr>
        <w:t>,</w:t>
      </w:r>
      <w:r w:rsidR="002456F4" w:rsidRPr="00441C8C">
        <w:rPr>
          <w:rFonts w:ascii="Times New Roman" w:hAnsi="Times New Roman" w:cs="Times New Roman"/>
          <w:sz w:val="28"/>
          <w:szCs w:val="28"/>
        </w:rPr>
        <w:t xml:space="preserve"> </w:t>
      </w:r>
      <w:r w:rsidR="0067108F" w:rsidRPr="00441C8C">
        <w:rPr>
          <w:rFonts w:ascii="Times New Roman" w:hAnsi="Times New Roman" w:cs="Times New Roman"/>
          <w:sz w:val="28"/>
          <w:szCs w:val="28"/>
        </w:rPr>
        <w:t>between</w:t>
      </w:r>
      <w:r w:rsidR="00AE0BEC" w:rsidRPr="00441C8C">
        <w:rPr>
          <w:rFonts w:ascii="Times New Roman" w:hAnsi="Times New Roman" w:cs="Times New Roman"/>
          <w:sz w:val="28"/>
          <w:szCs w:val="28"/>
        </w:rPr>
        <w:t xml:space="preserve"> himself and Mrs Shandy. </w:t>
      </w:r>
      <w:r w:rsidRPr="00441C8C">
        <w:rPr>
          <w:rFonts w:ascii="Times New Roman" w:hAnsi="Times New Roman" w:cs="Times New Roman"/>
          <w:sz w:val="28"/>
          <w:szCs w:val="28"/>
        </w:rPr>
        <w:t xml:space="preserve">(The substance of that communication, and its outcome, is of course a topic for anguished and extended discussion and debate.) </w:t>
      </w:r>
      <w:r w:rsidR="009D76B5" w:rsidRPr="00441C8C">
        <w:rPr>
          <w:rFonts w:ascii="Times New Roman" w:hAnsi="Times New Roman" w:cs="Times New Roman"/>
          <w:sz w:val="28"/>
          <w:szCs w:val="28"/>
        </w:rPr>
        <w:t xml:space="preserve">Similarly, the </w:t>
      </w:r>
      <w:r w:rsidR="00505CD0" w:rsidRPr="00441C8C">
        <w:rPr>
          <w:rFonts w:ascii="Times New Roman" w:hAnsi="Times New Roman" w:cs="Times New Roman"/>
          <w:sz w:val="28"/>
          <w:szCs w:val="28"/>
        </w:rPr>
        <w:lastRenderedPageBreak/>
        <w:t>revelation</w:t>
      </w:r>
      <w:r w:rsidR="00003CA6" w:rsidRPr="00441C8C">
        <w:rPr>
          <w:rFonts w:ascii="Times New Roman" w:hAnsi="Times New Roman" w:cs="Times New Roman"/>
          <w:sz w:val="28"/>
          <w:szCs w:val="28"/>
        </w:rPr>
        <w:t xml:space="preserve"> of the </w:t>
      </w:r>
      <w:r w:rsidR="009D76B5" w:rsidRPr="00441C8C">
        <w:rPr>
          <w:rFonts w:ascii="Times New Roman" w:hAnsi="Times New Roman" w:cs="Times New Roman"/>
          <w:sz w:val="28"/>
          <w:szCs w:val="28"/>
        </w:rPr>
        <w:t>collapse of Toby’s courtship, and its cause, is rapidly communicated</w:t>
      </w:r>
      <w:r w:rsidR="00256CBC" w:rsidRPr="00441C8C">
        <w:rPr>
          <w:rFonts w:ascii="Times New Roman" w:hAnsi="Times New Roman" w:cs="Times New Roman"/>
          <w:sz w:val="28"/>
          <w:szCs w:val="28"/>
        </w:rPr>
        <w:t xml:space="preserve"> by trade</w:t>
      </w:r>
      <w:r w:rsidR="0015278D" w:rsidRPr="00441C8C">
        <w:rPr>
          <w:rFonts w:ascii="Times New Roman" w:hAnsi="Times New Roman" w:cs="Times New Roman"/>
          <w:sz w:val="28"/>
          <w:szCs w:val="28"/>
        </w:rPr>
        <w:t xml:space="preserve"> </w:t>
      </w:r>
      <w:r w:rsidR="005B3A55" w:rsidRPr="00441C8C">
        <w:rPr>
          <w:rFonts w:ascii="Times New Roman" w:hAnsi="Times New Roman" w:cs="Times New Roman"/>
          <w:sz w:val="28"/>
          <w:szCs w:val="28"/>
        </w:rPr>
        <w:t>through a sequence</w:t>
      </w:r>
      <w:r w:rsidR="009D76B5" w:rsidRPr="00441C8C">
        <w:rPr>
          <w:rFonts w:ascii="Times New Roman" w:hAnsi="Times New Roman" w:cs="Times New Roman"/>
          <w:sz w:val="28"/>
          <w:szCs w:val="28"/>
        </w:rPr>
        <w:t xml:space="preserve"> of intermediaries</w:t>
      </w:r>
      <w:r w:rsidR="00256CBC" w:rsidRPr="00441C8C">
        <w:rPr>
          <w:rFonts w:ascii="Times New Roman" w:hAnsi="Times New Roman" w:cs="Times New Roman"/>
          <w:sz w:val="28"/>
          <w:szCs w:val="28"/>
        </w:rPr>
        <w:t>, by a number of vehicles,</w:t>
      </w:r>
      <w:r w:rsidR="005B3A55" w:rsidRPr="00441C8C">
        <w:rPr>
          <w:rFonts w:ascii="Times New Roman" w:hAnsi="Times New Roman" w:cs="Times New Roman"/>
          <w:sz w:val="28"/>
          <w:szCs w:val="28"/>
        </w:rPr>
        <w:t xml:space="preserve"> and </w:t>
      </w:r>
      <w:r w:rsidR="00256CBC" w:rsidRPr="00441C8C">
        <w:rPr>
          <w:rFonts w:ascii="Times New Roman" w:hAnsi="Times New Roman" w:cs="Times New Roman"/>
          <w:sz w:val="28"/>
          <w:szCs w:val="28"/>
        </w:rPr>
        <w:t>for</w:t>
      </w:r>
      <w:r w:rsidR="005B3A55" w:rsidRPr="00441C8C">
        <w:rPr>
          <w:rFonts w:ascii="Times New Roman" w:hAnsi="Times New Roman" w:cs="Times New Roman"/>
          <w:sz w:val="28"/>
          <w:szCs w:val="28"/>
        </w:rPr>
        <w:t xml:space="preserve"> </w:t>
      </w:r>
      <w:r w:rsidR="00256CBC" w:rsidRPr="00441C8C">
        <w:rPr>
          <w:rFonts w:ascii="Times New Roman" w:hAnsi="Times New Roman" w:cs="Times New Roman"/>
          <w:sz w:val="28"/>
          <w:szCs w:val="28"/>
        </w:rPr>
        <w:t xml:space="preserve">a </w:t>
      </w:r>
      <w:r w:rsidR="005B3A55" w:rsidRPr="00441C8C">
        <w:rPr>
          <w:rFonts w:ascii="Times New Roman" w:hAnsi="Times New Roman" w:cs="Times New Roman"/>
          <w:sz w:val="28"/>
          <w:szCs w:val="28"/>
        </w:rPr>
        <w:t>variety of small</w:t>
      </w:r>
      <w:r w:rsidR="009D76B5" w:rsidRPr="00441C8C">
        <w:rPr>
          <w:rFonts w:ascii="Times New Roman" w:hAnsi="Times New Roman" w:cs="Times New Roman"/>
          <w:sz w:val="28"/>
          <w:szCs w:val="28"/>
        </w:rPr>
        <w:t xml:space="preserve"> considerations:</w:t>
      </w:r>
    </w:p>
    <w:p w14:paraId="22289B6B" w14:textId="77777777" w:rsidR="009D76B5" w:rsidRPr="00441C8C" w:rsidRDefault="009D76B5" w:rsidP="009D6283">
      <w:pPr>
        <w:pStyle w:val="PlainText"/>
        <w:spacing w:line="480" w:lineRule="auto"/>
        <w:ind w:left="720"/>
        <w:rPr>
          <w:rFonts w:ascii="Times New Roman" w:hAnsi="Times New Roman" w:cs="Times New Roman"/>
          <w:sz w:val="28"/>
          <w:szCs w:val="28"/>
        </w:rPr>
      </w:pPr>
      <w:r w:rsidRPr="00441C8C">
        <w:rPr>
          <w:rFonts w:ascii="Times New Roman" w:hAnsi="Times New Roman" w:cs="Times New Roman"/>
          <w:sz w:val="28"/>
          <w:szCs w:val="28"/>
        </w:rPr>
        <w:t xml:space="preserve">Susannah was sufficient by herself </w:t>
      </w:r>
      <w:r w:rsidR="002E685C" w:rsidRPr="00441C8C">
        <w:rPr>
          <w:rFonts w:ascii="Times New Roman" w:hAnsi="Times New Roman" w:cs="Times New Roman"/>
          <w:sz w:val="28"/>
          <w:szCs w:val="28"/>
        </w:rPr>
        <w:t>…</w:t>
      </w:r>
      <w:r w:rsidR="009C358F" w:rsidRPr="00441C8C">
        <w:rPr>
          <w:rFonts w:ascii="Times New Roman" w:hAnsi="Times New Roman" w:cs="Times New Roman"/>
          <w:sz w:val="28"/>
          <w:szCs w:val="28"/>
        </w:rPr>
        <w:t xml:space="preserve"> in exporting a family </w:t>
      </w:r>
      <w:r w:rsidRPr="00441C8C">
        <w:rPr>
          <w:rFonts w:ascii="Times New Roman" w:hAnsi="Times New Roman" w:cs="Times New Roman"/>
          <w:sz w:val="28"/>
          <w:szCs w:val="28"/>
        </w:rPr>
        <w:t>secret; for she instantly imparted it by signs to Jonathan</w:t>
      </w:r>
      <w:r w:rsidR="00D92A38" w:rsidRPr="00441C8C">
        <w:rPr>
          <w:rFonts w:ascii="Times New Roman" w:hAnsi="Times New Roman" w:cs="Times New Roman"/>
          <w:sz w:val="28"/>
          <w:szCs w:val="28"/>
        </w:rPr>
        <w:t>—</w:t>
      </w:r>
      <w:r w:rsidRPr="00441C8C">
        <w:rPr>
          <w:rFonts w:ascii="Times New Roman" w:hAnsi="Times New Roman" w:cs="Times New Roman"/>
          <w:sz w:val="28"/>
          <w:szCs w:val="28"/>
        </w:rPr>
        <w:t xml:space="preserve">and Jonathan by tokens to the cook, as she was basting a loin of mutton; the cook sold it with some kitchen fat to the postillion for a </w:t>
      </w:r>
      <w:proofErr w:type="spellStart"/>
      <w:r w:rsidRPr="00441C8C">
        <w:rPr>
          <w:rFonts w:ascii="Times New Roman" w:hAnsi="Times New Roman" w:cs="Times New Roman"/>
          <w:sz w:val="28"/>
          <w:szCs w:val="28"/>
        </w:rPr>
        <w:t>groat</w:t>
      </w:r>
      <w:proofErr w:type="spellEnd"/>
      <w:r w:rsidRPr="00441C8C">
        <w:rPr>
          <w:rFonts w:ascii="Times New Roman" w:hAnsi="Times New Roman" w:cs="Times New Roman"/>
          <w:sz w:val="28"/>
          <w:szCs w:val="28"/>
        </w:rPr>
        <w:t xml:space="preserve">, who </w:t>
      </w:r>
      <w:proofErr w:type="spellStart"/>
      <w:r w:rsidRPr="00441C8C">
        <w:rPr>
          <w:rFonts w:ascii="Times New Roman" w:hAnsi="Times New Roman" w:cs="Times New Roman"/>
          <w:sz w:val="28"/>
          <w:szCs w:val="28"/>
        </w:rPr>
        <w:t>truck’d</w:t>
      </w:r>
      <w:proofErr w:type="spellEnd"/>
      <w:r w:rsidRPr="00441C8C">
        <w:rPr>
          <w:rFonts w:ascii="Times New Roman" w:hAnsi="Times New Roman" w:cs="Times New Roman"/>
          <w:sz w:val="28"/>
          <w:szCs w:val="28"/>
        </w:rPr>
        <w:t xml:space="preserve"> it with the dairy maid for something of about the same value</w:t>
      </w:r>
      <w:r w:rsidR="00D92A38" w:rsidRPr="00441C8C">
        <w:rPr>
          <w:rFonts w:ascii="Times New Roman" w:hAnsi="Times New Roman" w:cs="Times New Roman"/>
          <w:sz w:val="28"/>
          <w:szCs w:val="28"/>
        </w:rPr>
        <w:t>—</w:t>
      </w:r>
      <w:r w:rsidRPr="00441C8C">
        <w:rPr>
          <w:rFonts w:ascii="Times New Roman" w:hAnsi="Times New Roman" w:cs="Times New Roman"/>
          <w:sz w:val="28"/>
          <w:szCs w:val="28"/>
        </w:rPr>
        <w:t xml:space="preserve"> (9. 32)</w:t>
      </w:r>
    </w:p>
    <w:p w14:paraId="0ADF1F95" w14:textId="77777777" w:rsidR="002456F4" w:rsidRPr="00441C8C" w:rsidRDefault="00D34CB3" w:rsidP="009D6283">
      <w:pPr>
        <w:spacing w:after="0" w:line="480" w:lineRule="auto"/>
        <w:rPr>
          <w:rFonts w:ascii="Times New Roman" w:hAnsi="Times New Roman" w:cs="Times New Roman"/>
          <w:sz w:val="28"/>
          <w:szCs w:val="28"/>
        </w:rPr>
      </w:pPr>
      <w:r w:rsidRPr="00441C8C">
        <w:rPr>
          <w:rFonts w:ascii="Times New Roman" w:hAnsi="Times New Roman" w:cs="Times New Roman"/>
          <w:sz w:val="28"/>
          <w:szCs w:val="28"/>
        </w:rPr>
        <w:t>In the world of Shandy Hall information, if not</w:t>
      </w:r>
      <w:r w:rsidR="00782357" w:rsidRPr="00441C8C">
        <w:rPr>
          <w:rFonts w:ascii="Times New Roman" w:hAnsi="Times New Roman" w:cs="Times New Roman"/>
          <w:sz w:val="28"/>
          <w:szCs w:val="28"/>
        </w:rPr>
        <w:t xml:space="preserve"> fungible</w:t>
      </w:r>
      <w:r w:rsidRPr="00441C8C">
        <w:rPr>
          <w:rFonts w:ascii="Times New Roman" w:hAnsi="Times New Roman" w:cs="Times New Roman"/>
          <w:sz w:val="28"/>
          <w:szCs w:val="28"/>
        </w:rPr>
        <w:t xml:space="preserve"> like current coin, nevertheless </w:t>
      </w:r>
      <w:r w:rsidR="00782357" w:rsidRPr="00441C8C">
        <w:rPr>
          <w:rFonts w:ascii="Times New Roman" w:hAnsi="Times New Roman" w:cs="Times New Roman"/>
          <w:sz w:val="28"/>
          <w:szCs w:val="28"/>
        </w:rPr>
        <w:t>normally</w:t>
      </w:r>
      <w:r w:rsidRPr="00441C8C">
        <w:rPr>
          <w:rFonts w:ascii="Times New Roman" w:hAnsi="Times New Roman" w:cs="Times New Roman"/>
          <w:sz w:val="28"/>
          <w:szCs w:val="28"/>
        </w:rPr>
        <w:t xml:space="preserve"> has a more or less agreed exchange value.</w:t>
      </w:r>
      <w:r w:rsidR="0015278D" w:rsidRPr="00441C8C">
        <w:rPr>
          <w:rFonts w:ascii="Times New Roman" w:hAnsi="Times New Roman" w:cs="Times New Roman"/>
          <w:sz w:val="28"/>
          <w:szCs w:val="28"/>
        </w:rPr>
        <w:t xml:space="preserve"> It may be exported, imparted, sold, and trucked</w:t>
      </w:r>
      <w:r w:rsidR="00EA2383" w:rsidRPr="00441C8C">
        <w:rPr>
          <w:rFonts w:ascii="Times New Roman" w:hAnsi="Times New Roman" w:cs="Times New Roman"/>
          <w:sz w:val="28"/>
          <w:szCs w:val="28"/>
        </w:rPr>
        <w:t xml:space="preserve">, by signs or tokens, </w:t>
      </w:r>
      <w:r w:rsidR="002E685C" w:rsidRPr="00441C8C">
        <w:rPr>
          <w:rFonts w:ascii="Times New Roman" w:hAnsi="Times New Roman" w:cs="Times New Roman"/>
          <w:sz w:val="28"/>
          <w:szCs w:val="28"/>
        </w:rPr>
        <w:t xml:space="preserve">in the common course of life, </w:t>
      </w:r>
      <w:r w:rsidR="00B770DD" w:rsidRPr="00441C8C">
        <w:rPr>
          <w:rFonts w:ascii="Times New Roman" w:hAnsi="Times New Roman" w:cs="Times New Roman"/>
          <w:sz w:val="28"/>
          <w:szCs w:val="28"/>
        </w:rPr>
        <w:t xml:space="preserve">for a </w:t>
      </w:r>
      <w:proofErr w:type="spellStart"/>
      <w:r w:rsidR="00B770DD" w:rsidRPr="00441C8C">
        <w:rPr>
          <w:rFonts w:ascii="Times New Roman" w:hAnsi="Times New Roman" w:cs="Times New Roman"/>
          <w:sz w:val="28"/>
          <w:szCs w:val="28"/>
        </w:rPr>
        <w:t>groat</w:t>
      </w:r>
      <w:proofErr w:type="spellEnd"/>
      <w:r w:rsidR="00B770DD" w:rsidRPr="00441C8C">
        <w:rPr>
          <w:rFonts w:ascii="Times New Roman" w:hAnsi="Times New Roman" w:cs="Times New Roman"/>
          <w:sz w:val="28"/>
          <w:szCs w:val="28"/>
        </w:rPr>
        <w:t xml:space="preserve"> or a </w:t>
      </w:r>
      <w:proofErr w:type="spellStart"/>
      <w:r w:rsidR="00B770DD" w:rsidRPr="00441C8C">
        <w:rPr>
          <w:rFonts w:ascii="Times New Roman" w:hAnsi="Times New Roman" w:cs="Times New Roman"/>
          <w:sz w:val="28"/>
          <w:szCs w:val="28"/>
        </w:rPr>
        <w:t>groat’s</w:t>
      </w:r>
      <w:proofErr w:type="spellEnd"/>
      <w:r w:rsidR="00B770DD" w:rsidRPr="00441C8C">
        <w:rPr>
          <w:rFonts w:ascii="Times New Roman" w:hAnsi="Times New Roman" w:cs="Times New Roman"/>
          <w:sz w:val="28"/>
          <w:szCs w:val="28"/>
        </w:rPr>
        <w:t xml:space="preserve"> equivalent, </w:t>
      </w:r>
      <w:r w:rsidR="00EA2383" w:rsidRPr="00441C8C">
        <w:rPr>
          <w:rFonts w:ascii="Times New Roman" w:hAnsi="Times New Roman" w:cs="Times New Roman"/>
          <w:sz w:val="28"/>
          <w:szCs w:val="28"/>
        </w:rPr>
        <w:t>as a clean purchase or in part exchange.</w:t>
      </w:r>
      <w:r w:rsidRPr="00441C8C">
        <w:rPr>
          <w:rFonts w:ascii="Times New Roman" w:hAnsi="Times New Roman" w:cs="Times New Roman"/>
          <w:sz w:val="28"/>
          <w:szCs w:val="28"/>
        </w:rPr>
        <w:t xml:space="preserve"> </w:t>
      </w:r>
      <w:r w:rsidR="00336CF7" w:rsidRPr="00441C8C">
        <w:rPr>
          <w:rFonts w:ascii="Times New Roman" w:hAnsi="Times New Roman" w:cs="Times New Roman"/>
          <w:sz w:val="28"/>
          <w:szCs w:val="28"/>
        </w:rPr>
        <w:t xml:space="preserve">It is as readily passed from hand to hand or from </w:t>
      </w:r>
      <w:r w:rsidR="00AD1DA4" w:rsidRPr="00441C8C">
        <w:rPr>
          <w:rFonts w:ascii="Times New Roman" w:hAnsi="Times New Roman" w:cs="Times New Roman"/>
          <w:sz w:val="28"/>
          <w:szCs w:val="28"/>
        </w:rPr>
        <w:t>ear to ear</w:t>
      </w:r>
      <w:r w:rsidR="00336CF7" w:rsidRPr="00441C8C">
        <w:rPr>
          <w:rFonts w:ascii="Times New Roman" w:hAnsi="Times New Roman" w:cs="Times New Roman"/>
          <w:sz w:val="28"/>
          <w:szCs w:val="28"/>
        </w:rPr>
        <w:t xml:space="preserve"> as a starling, or the fragment of a notary’s tale, or, perhaps most conspicuously, the reports of a stranger’s curious nose.</w:t>
      </w:r>
    </w:p>
    <w:p w14:paraId="2CCB4416" w14:textId="77777777" w:rsidR="002456F4" w:rsidRPr="00441C8C" w:rsidRDefault="002456F4" w:rsidP="009D6283">
      <w:pPr>
        <w:spacing w:after="0" w:line="480" w:lineRule="auto"/>
        <w:ind w:firstLine="720"/>
        <w:rPr>
          <w:rFonts w:ascii="Times New Roman" w:hAnsi="Times New Roman" w:cs="Times New Roman"/>
          <w:sz w:val="28"/>
          <w:szCs w:val="28"/>
        </w:rPr>
      </w:pPr>
      <w:r w:rsidRPr="00441C8C">
        <w:rPr>
          <w:rFonts w:ascii="Times New Roman" w:hAnsi="Times New Roman" w:cs="Times New Roman"/>
          <w:sz w:val="28"/>
          <w:szCs w:val="28"/>
        </w:rPr>
        <w:t xml:space="preserve">Walter’s is not however the only possible notion of knowledge, and alternatives are stated within </w:t>
      </w:r>
      <w:r w:rsidRPr="00441C8C">
        <w:rPr>
          <w:rFonts w:ascii="Times New Roman" w:hAnsi="Times New Roman" w:cs="Times New Roman"/>
          <w:i/>
          <w:sz w:val="28"/>
          <w:szCs w:val="28"/>
        </w:rPr>
        <w:t>Tristram Shandy</w:t>
      </w:r>
      <w:r w:rsidRPr="00441C8C">
        <w:rPr>
          <w:rFonts w:ascii="Times New Roman" w:hAnsi="Times New Roman" w:cs="Times New Roman"/>
          <w:sz w:val="28"/>
          <w:szCs w:val="28"/>
        </w:rPr>
        <w:t xml:space="preserve">, if not (for the book is a satire) at equal length. </w:t>
      </w:r>
      <w:r w:rsidR="005030A4" w:rsidRPr="00441C8C">
        <w:rPr>
          <w:rFonts w:ascii="Times New Roman" w:hAnsi="Times New Roman" w:cs="Times New Roman"/>
          <w:sz w:val="28"/>
          <w:szCs w:val="28"/>
        </w:rPr>
        <w:t xml:space="preserve">‘True </w:t>
      </w:r>
      <w:proofErr w:type="spellStart"/>
      <w:r w:rsidR="005030A4" w:rsidRPr="00441C8C">
        <w:rPr>
          <w:rFonts w:ascii="Times New Roman" w:hAnsi="Times New Roman" w:cs="Times New Roman"/>
          <w:sz w:val="28"/>
          <w:szCs w:val="28"/>
        </w:rPr>
        <w:t>Shandeism</w:t>
      </w:r>
      <w:proofErr w:type="spellEnd"/>
      <w:r w:rsidR="005030A4" w:rsidRPr="00441C8C">
        <w:rPr>
          <w:rFonts w:ascii="Times New Roman" w:hAnsi="Times New Roman" w:cs="Times New Roman"/>
          <w:sz w:val="28"/>
          <w:szCs w:val="28"/>
        </w:rPr>
        <w:t xml:space="preserve">’, explicitly, does not prioritise trade at the expense of the human. Tristram as narrator insists ‘Was I left like Sancho </w:t>
      </w:r>
      <w:proofErr w:type="spellStart"/>
      <w:r w:rsidR="005030A4" w:rsidRPr="00441C8C">
        <w:rPr>
          <w:rFonts w:ascii="Times New Roman" w:hAnsi="Times New Roman" w:cs="Times New Roman"/>
          <w:sz w:val="28"/>
          <w:szCs w:val="28"/>
        </w:rPr>
        <w:t>Pança</w:t>
      </w:r>
      <w:proofErr w:type="spellEnd"/>
      <w:r w:rsidR="005030A4" w:rsidRPr="00441C8C">
        <w:rPr>
          <w:rFonts w:ascii="Times New Roman" w:hAnsi="Times New Roman" w:cs="Times New Roman"/>
          <w:sz w:val="28"/>
          <w:szCs w:val="28"/>
        </w:rPr>
        <w:t xml:space="preserve"> to chuse my kingdom, it should not be maritime</w:t>
      </w:r>
      <w:r w:rsidR="00D92A38" w:rsidRPr="00441C8C">
        <w:rPr>
          <w:rFonts w:ascii="Times New Roman" w:hAnsi="Times New Roman" w:cs="Times New Roman"/>
          <w:sz w:val="28"/>
          <w:szCs w:val="28"/>
        </w:rPr>
        <w:t>—</w:t>
      </w:r>
      <w:r w:rsidR="005030A4" w:rsidRPr="00441C8C">
        <w:rPr>
          <w:rFonts w:ascii="Times New Roman" w:hAnsi="Times New Roman" w:cs="Times New Roman"/>
          <w:sz w:val="28"/>
          <w:szCs w:val="28"/>
        </w:rPr>
        <w:t>or a kingdom of blacks to make a penny of</w:t>
      </w:r>
      <w:r w:rsidR="002E473F" w:rsidRPr="00441C8C">
        <w:rPr>
          <w:rFonts w:ascii="Times New Roman" w:hAnsi="Times New Roman" w:cs="Times New Roman"/>
          <w:sz w:val="28"/>
          <w:szCs w:val="28"/>
        </w:rPr>
        <w:t>’</w:t>
      </w:r>
      <w:r w:rsidR="000738AC" w:rsidRPr="00441C8C">
        <w:rPr>
          <w:rFonts w:ascii="Times New Roman" w:hAnsi="Times New Roman" w:cs="Times New Roman"/>
          <w:sz w:val="28"/>
          <w:szCs w:val="28"/>
        </w:rPr>
        <w:t xml:space="preserve"> (4. 32).</w:t>
      </w:r>
      <w:r w:rsidR="005030A4" w:rsidRPr="00441C8C">
        <w:rPr>
          <w:rFonts w:ascii="Times New Roman" w:hAnsi="Times New Roman" w:cs="Times New Roman"/>
          <w:sz w:val="28"/>
          <w:szCs w:val="28"/>
        </w:rPr>
        <w:t xml:space="preserve"> </w:t>
      </w:r>
      <w:r w:rsidR="00100D9B" w:rsidRPr="00441C8C">
        <w:rPr>
          <w:rFonts w:ascii="Times New Roman" w:hAnsi="Times New Roman" w:cs="Times New Roman"/>
          <w:sz w:val="28"/>
          <w:szCs w:val="28"/>
        </w:rPr>
        <w:t xml:space="preserve">Yorick the Parson </w:t>
      </w:r>
      <w:r w:rsidR="00100D9B">
        <w:rPr>
          <w:rFonts w:ascii="Times New Roman" w:hAnsi="Times New Roman" w:cs="Times New Roman"/>
          <w:sz w:val="28"/>
          <w:szCs w:val="28"/>
        </w:rPr>
        <w:t>would be an</w:t>
      </w:r>
      <w:r w:rsidR="000738AC" w:rsidRPr="00441C8C">
        <w:rPr>
          <w:rFonts w:ascii="Times New Roman" w:hAnsi="Times New Roman" w:cs="Times New Roman"/>
          <w:sz w:val="28"/>
          <w:szCs w:val="28"/>
        </w:rPr>
        <w:t xml:space="preserve"> obvious choice for a </w:t>
      </w:r>
      <w:r w:rsidR="00CE7F37" w:rsidRPr="00441C8C">
        <w:rPr>
          <w:rFonts w:ascii="Times New Roman" w:hAnsi="Times New Roman" w:cs="Times New Roman"/>
          <w:sz w:val="28"/>
          <w:szCs w:val="28"/>
        </w:rPr>
        <w:t>‘</w:t>
      </w:r>
      <w:r w:rsidR="002E473F" w:rsidRPr="00441C8C">
        <w:rPr>
          <w:rFonts w:ascii="Times New Roman" w:hAnsi="Times New Roman" w:cs="Times New Roman"/>
          <w:sz w:val="28"/>
          <w:szCs w:val="28"/>
        </w:rPr>
        <w:t>hearty laughing subject</w:t>
      </w:r>
      <w:r w:rsidR="00CE7F37" w:rsidRPr="00441C8C">
        <w:rPr>
          <w:rFonts w:ascii="Times New Roman" w:hAnsi="Times New Roman" w:cs="Times New Roman"/>
          <w:sz w:val="28"/>
          <w:szCs w:val="28"/>
        </w:rPr>
        <w:t>’</w:t>
      </w:r>
      <w:r w:rsidR="000738AC" w:rsidRPr="00441C8C">
        <w:rPr>
          <w:rFonts w:ascii="Times New Roman" w:hAnsi="Times New Roman" w:cs="Times New Roman"/>
          <w:sz w:val="28"/>
          <w:szCs w:val="28"/>
        </w:rPr>
        <w:t xml:space="preserve"> of that kingdom. Yorick is not a numbers man, and</w:t>
      </w:r>
      <w:r w:rsidR="006D21DF" w:rsidRPr="00441C8C">
        <w:rPr>
          <w:rFonts w:ascii="Times New Roman" w:hAnsi="Times New Roman" w:cs="Times New Roman"/>
          <w:sz w:val="28"/>
          <w:szCs w:val="28"/>
        </w:rPr>
        <w:t xml:space="preserve">, </w:t>
      </w:r>
      <w:r w:rsidR="006D21DF" w:rsidRPr="00441C8C">
        <w:rPr>
          <w:rFonts w:ascii="Times New Roman" w:hAnsi="Times New Roman" w:cs="Times New Roman"/>
          <w:sz w:val="28"/>
          <w:szCs w:val="28"/>
        </w:rPr>
        <w:lastRenderedPageBreak/>
        <w:t>though he has a sense of humour,</w:t>
      </w:r>
      <w:r w:rsidR="00A74491" w:rsidRPr="00441C8C">
        <w:rPr>
          <w:rFonts w:ascii="Times New Roman" w:hAnsi="Times New Roman" w:cs="Times New Roman"/>
          <w:sz w:val="28"/>
          <w:szCs w:val="28"/>
        </w:rPr>
        <w:t xml:space="preserve"> has little sense of worldly business.</w:t>
      </w:r>
      <w:r w:rsidR="00BF11F6" w:rsidRPr="00441C8C">
        <w:rPr>
          <w:rFonts w:ascii="Times New Roman" w:hAnsi="Times New Roman" w:cs="Times New Roman"/>
          <w:sz w:val="28"/>
          <w:szCs w:val="28"/>
        </w:rPr>
        <w:t xml:space="preserve"> </w:t>
      </w:r>
      <w:r w:rsidR="007C32E5" w:rsidRPr="00441C8C">
        <w:rPr>
          <w:rFonts w:ascii="Times New Roman" w:hAnsi="Times New Roman" w:cs="Times New Roman"/>
          <w:sz w:val="28"/>
          <w:szCs w:val="28"/>
        </w:rPr>
        <w:t>Careless of</w:t>
      </w:r>
      <w:r w:rsidR="00093E60" w:rsidRPr="00441C8C">
        <w:rPr>
          <w:rFonts w:ascii="Times New Roman" w:hAnsi="Times New Roman" w:cs="Times New Roman"/>
          <w:sz w:val="28"/>
          <w:szCs w:val="28"/>
        </w:rPr>
        <w:t xml:space="preserve"> the </w:t>
      </w:r>
      <w:r w:rsidR="007C32E5" w:rsidRPr="00441C8C">
        <w:rPr>
          <w:rFonts w:ascii="Times New Roman" w:hAnsi="Times New Roman" w:cs="Times New Roman"/>
          <w:sz w:val="28"/>
          <w:szCs w:val="28"/>
        </w:rPr>
        <w:t>costs</w:t>
      </w:r>
      <w:r w:rsidR="00093E60" w:rsidRPr="00441C8C">
        <w:rPr>
          <w:rFonts w:ascii="Times New Roman" w:hAnsi="Times New Roman" w:cs="Times New Roman"/>
          <w:sz w:val="28"/>
          <w:szCs w:val="28"/>
        </w:rPr>
        <w:t xml:space="preserve"> of his jesting, the</w:t>
      </w:r>
      <w:r w:rsidR="00BF11F6" w:rsidRPr="00441C8C">
        <w:rPr>
          <w:rFonts w:ascii="Times New Roman" w:hAnsi="Times New Roman" w:cs="Times New Roman"/>
          <w:sz w:val="28"/>
          <w:szCs w:val="28"/>
        </w:rPr>
        <w:t xml:space="preserve"> </w:t>
      </w:r>
      <w:r w:rsidR="00CE7F37" w:rsidRPr="00441C8C">
        <w:rPr>
          <w:rFonts w:ascii="Times New Roman" w:hAnsi="Times New Roman" w:cs="Times New Roman"/>
          <w:sz w:val="28"/>
          <w:szCs w:val="28"/>
        </w:rPr>
        <w:t xml:space="preserve">myriad </w:t>
      </w:r>
      <w:r w:rsidR="00BF11F6" w:rsidRPr="00441C8C">
        <w:rPr>
          <w:rFonts w:ascii="Times New Roman" w:hAnsi="Times New Roman" w:cs="Times New Roman"/>
          <w:sz w:val="28"/>
          <w:szCs w:val="28"/>
        </w:rPr>
        <w:t xml:space="preserve">grains and scruples </w:t>
      </w:r>
      <w:r w:rsidR="00093E60" w:rsidRPr="00441C8C">
        <w:rPr>
          <w:rFonts w:ascii="Times New Roman" w:hAnsi="Times New Roman" w:cs="Times New Roman"/>
          <w:sz w:val="28"/>
          <w:szCs w:val="28"/>
        </w:rPr>
        <w:t xml:space="preserve">of indebtedness mount up </w:t>
      </w:r>
      <w:r w:rsidR="002E473F" w:rsidRPr="00441C8C">
        <w:rPr>
          <w:rFonts w:ascii="Times New Roman" w:hAnsi="Times New Roman" w:cs="Times New Roman"/>
          <w:sz w:val="28"/>
          <w:szCs w:val="28"/>
        </w:rPr>
        <w:t>against</w:t>
      </w:r>
      <w:r w:rsidR="00093E60" w:rsidRPr="00441C8C">
        <w:rPr>
          <w:rFonts w:ascii="Times New Roman" w:hAnsi="Times New Roman" w:cs="Times New Roman"/>
          <w:sz w:val="28"/>
          <w:szCs w:val="28"/>
        </w:rPr>
        <w:t xml:space="preserve"> his account to a tidy sum.</w:t>
      </w:r>
      <w:r w:rsidR="00A74491" w:rsidRPr="00441C8C">
        <w:rPr>
          <w:rFonts w:ascii="Times New Roman" w:hAnsi="Times New Roman" w:cs="Times New Roman"/>
          <w:sz w:val="28"/>
          <w:szCs w:val="28"/>
        </w:rPr>
        <w:t xml:space="preserve"> </w:t>
      </w:r>
      <w:r w:rsidR="007C32E5" w:rsidRPr="00441C8C">
        <w:rPr>
          <w:rFonts w:ascii="Times New Roman" w:hAnsi="Times New Roman" w:cs="Times New Roman"/>
          <w:sz w:val="28"/>
          <w:szCs w:val="28"/>
        </w:rPr>
        <w:t>E</w:t>
      </w:r>
      <w:r w:rsidR="000738AC" w:rsidRPr="00441C8C">
        <w:rPr>
          <w:rFonts w:ascii="Times New Roman" w:hAnsi="Times New Roman" w:cs="Times New Roman"/>
          <w:sz w:val="28"/>
          <w:szCs w:val="28"/>
        </w:rPr>
        <w:t xml:space="preserve">ven the commerce of wit involves </w:t>
      </w:r>
      <w:r w:rsidR="00A66F01" w:rsidRPr="00441C8C">
        <w:rPr>
          <w:rFonts w:ascii="Times New Roman" w:hAnsi="Times New Roman" w:cs="Times New Roman"/>
          <w:sz w:val="28"/>
          <w:szCs w:val="28"/>
        </w:rPr>
        <w:t>assuming</w:t>
      </w:r>
      <w:r w:rsidR="00F05134" w:rsidRPr="00441C8C">
        <w:rPr>
          <w:rFonts w:ascii="Times New Roman" w:hAnsi="Times New Roman" w:cs="Times New Roman"/>
          <w:sz w:val="28"/>
          <w:szCs w:val="28"/>
        </w:rPr>
        <w:t xml:space="preserve"> an obligation which, literally and materially, will end with the borrower’s death</w:t>
      </w:r>
      <w:r w:rsidR="000738AC" w:rsidRPr="00441C8C">
        <w:rPr>
          <w:rFonts w:ascii="Times New Roman" w:hAnsi="Times New Roman" w:cs="Times New Roman"/>
          <w:sz w:val="28"/>
          <w:szCs w:val="28"/>
        </w:rPr>
        <w:t>:</w:t>
      </w:r>
    </w:p>
    <w:p w14:paraId="0CFFD93C" w14:textId="77777777" w:rsidR="0080089B" w:rsidRPr="00441C8C" w:rsidRDefault="007C32E5" w:rsidP="009D6283">
      <w:pPr>
        <w:pStyle w:val="PlainText"/>
        <w:spacing w:line="480" w:lineRule="auto"/>
        <w:ind w:left="720"/>
        <w:rPr>
          <w:rFonts w:ascii="Times New Roman" w:hAnsi="Times New Roman" w:cs="Times New Roman"/>
          <w:sz w:val="28"/>
          <w:szCs w:val="28"/>
        </w:rPr>
      </w:pPr>
      <w:r w:rsidRPr="00441C8C">
        <w:rPr>
          <w:rFonts w:ascii="Times New Roman" w:hAnsi="Times New Roman" w:cs="Times New Roman"/>
          <w:sz w:val="28"/>
          <w:szCs w:val="28"/>
        </w:rPr>
        <w:t>[the Mortgager]</w:t>
      </w:r>
      <w:r w:rsidR="000738AC" w:rsidRPr="00441C8C">
        <w:rPr>
          <w:rFonts w:ascii="Times New Roman" w:hAnsi="Times New Roman" w:cs="Times New Roman"/>
          <w:sz w:val="28"/>
          <w:szCs w:val="28"/>
        </w:rPr>
        <w:t xml:space="preserve"> raises a sum and </w:t>
      </w:r>
      <w:r w:rsidRPr="00441C8C">
        <w:rPr>
          <w:rFonts w:ascii="Times New Roman" w:hAnsi="Times New Roman" w:cs="Times New Roman"/>
          <w:sz w:val="28"/>
          <w:szCs w:val="28"/>
        </w:rPr>
        <w:t xml:space="preserve">[the </w:t>
      </w:r>
      <w:proofErr w:type="spellStart"/>
      <w:r w:rsidRPr="00441C8C">
        <w:rPr>
          <w:rFonts w:ascii="Times New Roman" w:hAnsi="Times New Roman" w:cs="Times New Roman"/>
          <w:sz w:val="28"/>
          <w:szCs w:val="28"/>
        </w:rPr>
        <w:t>Mortgagée</w:t>
      </w:r>
      <w:proofErr w:type="spellEnd"/>
      <w:r w:rsidRPr="00441C8C">
        <w:rPr>
          <w:rFonts w:ascii="Times New Roman" w:hAnsi="Times New Roman" w:cs="Times New Roman"/>
          <w:sz w:val="28"/>
          <w:szCs w:val="28"/>
        </w:rPr>
        <w:t>]</w:t>
      </w:r>
      <w:r w:rsidR="000738AC" w:rsidRPr="00441C8C">
        <w:rPr>
          <w:rFonts w:ascii="Times New Roman" w:hAnsi="Times New Roman" w:cs="Times New Roman"/>
          <w:sz w:val="28"/>
          <w:szCs w:val="28"/>
        </w:rPr>
        <w:t xml:space="preserve"> a laugh at your expence, and think no more about it. Interest, however, still runs on in both cases;</w:t>
      </w:r>
      <w:r w:rsidR="00D92A38" w:rsidRPr="00441C8C">
        <w:rPr>
          <w:rFonts w:ascii="Times New Roman" w:hAnsi="Times New Roman" w:cs="Times New Roman"/>
          <w:sz w:val="28"/>
          <w:szCs w:val="28"/>
        </w:rPr>
        <w:t>—</w:t>
      </w:r>
      <w:r w:rsidR="00D25C7E" w:rsidRPr="00441C8C">
        <w:rPr>
          <w:rFonts w:ascii="Times New Roman" w:hAnsi="Times New Roman" w:cs="Times New Roman"/>
          <w:sz w:val="28"/>
          <w:szCs w:val="28"/>
        </w:rPr>
        <w:t>…</w:t>
      </w:r>
      <w:r w:rsidR="000738AC" w:rsidRPr="00441C8C">
        <w:rPr>
          <w:rFonts w:ascii="Times New Roman" w:hAnsi="Times New Roman" w:cs="Times New Roman"/>
          <w:sz w:val="28"/>
          <w:szCs w:val="28"/>
        </w:rPr>
        <w:t xml:space="preserve"> till, at length …</w:t>
      </w:r>
      <w:r w:rsidR="00D92A38" w:rsidRPr="00441C8C">
        <w:rPr>
          <w:rFonts w:ascii="Times New Roman" w:hAnsi="Times New Roman" w:cs="Times New Roman"/>
          <w:sz w:val="28"/>
          <w:szCs w:val="28"/>
        </w:rPr>
        <w:t>—</w:t>
      </w:r>
      <w:r w:rsidR="000738AC" w:rsidRPr="00441C8C">
        <w:rPr>
          <w:rFonts w:ascii="Times New Roman" w:hAnsi="Times New Roman" w:cs="Times New Roman"/>
          <w:sz w:val="28"/>
          <w:szCs w:val="28"/>
        </w:rPr>
        <w:t>pop comes the creditor upon each, and by demanding principal upon the spot, together with full interest to the very day</w:t>
      </w:r>
      <w:r w:rsidR="00B42331" w:rsidRPr="00441C8C">
        <w:rPr>
          <w:rFonts w:ascii="Times New Roman" w:hAnsi="Times New Roman" w:cs="Times New Roman"/>
          <w:sz w:val="28"/>
          <w:szCs w:val="28"/>
        </w:rPr>
        <w:t xml:space="preserve"> </w:t>
      </w:r>
      <w:r w:rsidR="000738AC" w:rsidRPr="00441C8C">
        <w:rPr>
          <w:rFonts w:ascii="Times New Roman" w:hAnsi="Times New Roman" w:cs="Times New Roman"/>
          <w:sz w:val="28"/>
          <w:szCs w:val="28"/>
        </w:rPr>
        <w:t xml:space="preserve"> … my Hero …</w:t>
      </w:r>
      <w:r w:rsidR="00D25C7E" w:rsidRPr="00441C8C">
        <w:rPr>
          <w:rFonts w:ascii="Times New Roman" w:hAnsi="Times New Roman" w:cs="Times New Roman"/>
          <w:sz w:val="28"/>
          <w:szCs w:val="28"/>
        </w:rPr>
        <w:t xml:space="preserve"> </w:t>
      </w:r>
      <w:r w:rsidR="000738AC" w:rsidRPr="00441C8C">
        <w:rPr>
          <w:rFonts w:ascii="Times New Roman" w:hAnsi="Times New Roman" w:cs="Times New Roman"/>
          <w:sz w:val="28"/>
          <w:szCs w:val="28"/>
        </w:rPr>
        <w:t>had wantonly involved himself in a multitude of small book-debts of this stamp, which … he too much disregarded …</w:t>
      </w:r>
      <w:r w:rsidR="0080089B" w:rsidRPr="00441C8C">
        <w:rPr>
          <w:rFonts w:ascii="Times New Roman" w:hAnsi="Times New Roman" w:cs="Times New Roman"/>
          <w:sz w:val="28"/>
          <w:szCs w:val="28"/>
        </w:rPr>
        <w:t xml:space="preserve"> </w:t>
      </w:r>
      <w:r w:rsidR="000738AC" w:rsidRPr="00441C8C">
        <w:rPr>
          <w:rFonts w:ascii="Times New Roman" w:hAnsi="Times New Roman" w:cs="Times New Roman"/>
          <w:sz w:val="28"/>
          <w:szCs w:val="28"/>
        </w:rPr>
        <w:t>Eugenius …</w:t>
      </w:r>
      <w:r w:rsidR="00C60CAC" w:rsidRPr="00441C8C">
        <w:rPr>
          <w:rFonts w:ascii="Times New Roman" w:hAnsi="Times New Roman" w:cs="Times New Roman"/>
          <w:sz w:val="28"/>
          <w:szCs w:val="28"/>
        </w:rPr>
        <w:t xml:space="preserve"> </w:t>
      </w:r>
      <w:r w:rsidR="000738AC" w:rsidRPr="00441C8C">
        <w:rPr>
          <w:rFonts w:ascii="Times New Roman" w:hAnsi="Times New Roman" w:cs="Times New Roman"/>
          <w:sz w:val="28"/>
          <w:szCs w:val="28"/>
        </w:rPr>
        <w:t>would often tell him, that one day or other he would certainly be reckoned with …</w:t>
      </w:r>
      <w:r w:rsidR="00D92A38" w:rsidRPr="00441C8C">
        <w:rPr>
          <w:rFonts w:ascii="Times New Roman" w:hAnsi="Times New Roman" w:cs="Times New Roman"/>
          <w:sz w:val="28"/>
          <w:szCs w:val="28"/>
        </w:rPr>
        <w:t>—</w:t>
      </w:r>
      <w:r w:rsidR="000738AC" w:rsidRPr="00441C8C">
        <w:rPr>
          <w:rFonts w:ascii="Times New Roman" w:hAnsi="Times New Roman" w:cs="Times New Roman"/>
          <w:sz w:val="28"/>
          <w:szCs w:val="28"/>
        </w:rPr>
        <w:t>to the uttermost mite.</w:t>
      </w:r>
      <w:r w:rsidR="00C60CAC" w:rsidRPr="00441C8C">
        <w:rPr>
          <w:rFonts w:ascii="Times New Roman" w:hAnsi="Times New Roman" w:cs="Times New Roman"/>
          <w:sz w:val="28"/>
          <w:szCs w:val="28"/>
        </w:rPr>
        <w:t xml:space="preserve"> (1. 12)</w:t>
      </w:r>
    </w:p>
    <w:p w14:paraId="4E3D9316" w14:textId="77777777" w:rsidR="00A66F01" w:rsidRPr="00441C8C" w:rsidRDefault="00162785" w:rsidP="009D6283">
      <w:pPr>
        <w:pStyle w:val="PlainText"/>
        <w:spacing w:line="480" w:lineRule="auto"/>
        <w:rPr>
          <w:rFonts w:ascii="Times New Roman" w:hAnsi="Times New Roman" w:cs="Times New Roman"/>
          <w:sz w:val="28"/>
          <w:szCs w:val="28"/>
        </w:rPr>
      </w:pPr>
      <w:r w:rsidRPr="00441C8C">
        <w:rPr>
          <w:rFonts w:ascii="Times New Roman" w:hAnsi="Times New Roman" w:cs="Times New Roman"/>
          <w:sz w:val="28"/>
          <w:szCs w:val="28"/>
        </w:rPr>
        <w:t>This</w:t>
      </w:r>
      <w:r w:rsidR="0080089B" w:rsidRPr="00441C8C">
        <w:rPr>
          <w:rFonts w:ascii="Times New Roman" w:hAnsi="Times New Roman" w:cs="Times New Roman"/>
          <w:sz w:val="28"/>
          <w:szCs w:val="28"/>
        </w:rPr>
        <w:t xml:space="preserve"> is much in tune with </w:t>
      </w:r>
      <w:r w:rsidR="00712EAC" w:rsidRPr="00441C8C">
        <w:rPr>
          <w:rFonts w:ascii="Times New Roman" w:hAnsi="Times New Roman" w:cs="Times New Roman"/>
          <w:sz w:val="28"/>
          <w:szCs w:val="28"/>
        </w:rPr>
        <w:t>the</w:t>
      </w:r>
      <w:r w:rsidR="0080089B" w:rsidRPr="00441C8C">
        <w:rPr>
          <w:rFonts w:ascii="Times New Roman" w:hAnsi="Times New Roman" w:cs="Times New Roman"/>
          <w:sz w:val="28"/>
          <w:szCs w:val="28"/>
        </w:rPr>
        <w:t xml:space="preserve"> </w:t>
      </w:r>
      <w:r w:rsidR="00B37231">
        <w:rPr>
          <w:rFonts w:ascii="Times New Roman" w:hAnsi="Times New Roman" w:cs="Times New Roman"/>
          <w:sz w:val="28"/>
          <w:szCs w:val="28"/>
        </w:rPr>
        <w:t>ongoing</w:t>
      </w:r>
      <w:r w:rsidR="00712EAC" w:rsidRPr="00441C8C">
        <w:rPr>
          <w:rFonts w:ascii="Times New Roman" w:hAnsi="Times New Roman" w:cs="Times New Roman"/>
          <w:sz w:val="28"/>
          <w:szCs w:val="28"/>
        </w:rPr>
        <w:t xml:space="preserve"> </w:t>
      </w:r>
      <w:r w:rsidR="00B37231">
        <w:rPr>
          <w:rFonts w:ascii="Times New Roman" w:hAnsi="Times New Roman" w:cs="Times New Roman"/>
          <w:sz w:val="28"/>
          <w:szCs w:val="28"/>
        </w:rPr>
        <w:t>figurative discourse</w:t>
      </w:r>
      <w:r w:rsidR="0080089B" w:rsidRPr="00441C8C">
        <w:rPr>
          <w:rFonts w:ascii="Times New Roman" w:hAnsi="Times New Roman" w:cs="Times New Roman"/>
          <w:sz w:val="28"/>
          <w:szCs w:val="28"/>
        </w:rPr>
        <w:t xml:space="preserve"> </w:t>
      </w:r>
      <w:r w:rsidR="00712EAC" w:rsidRPr="00441C8C">
        <w:rPr>
          <w:rFonts w:ascii="Times New Roman" w:hAnsi="Times New Roman" w:cs="Times New Roman"/>
          <w:sz w:val="28"/>
          <w:szCs w:val="28"/>
        </w:rPr>
        <w:t>of trade and exchange</w:t>
      </w:r>
      <w:r w:rsidR="0080089B" w:rsidRPr="00441C8C">
        <w:rPr>
          <w:rFonts w:ascii="Times New Roman" w:hAnsi="Times New Roman" w:cs="Times New Roman"/>
          <w:sz w:val="28"/>
          <w:szCs w:val="28"/>
        </w:rPr>
        <w:t xml:space="preserve"> in </w:t>
      </w:r>
      <w:r w:rsidR="0080089B" w:rsidRPr="00441C8C">
        <w:rPr>
          <w:rFonts w:ascii="Times New Roman" w:hAnsi="Times New Roman" w:cs="Times New Roman"/>
          <w:i/>
          <w:sz w:val="28"/>
          <w:szCs w:val="28"/>
        </w:rPr>
        <w:t>Tristram Shandy</w:t>
      </w:r>
      <w:r w:rsidR="00C60CAC" w:rsidRPr="00441C8C">
        <w:rPr>
          <w:rFonts w:ascii="Times New Roman" w:hAnsi="Times New Roman" w:cs="Times New Roman"/>
          <w:sz w:val="28"/>
          <w:szCs w:val="28"/>
        </w:rPr>
        <w:t>. T</w:t>
      </w:r>
      <w:r w:rsidR="0080089B" w:rsidRPr="00441C8C">
        <w:rPr>
          <w:rFonts w:ascii="Times New Roman" w:hAnsi="Times New Roman" w:cs="Times New Roman"/>
          <w:sz w:val="28"/>
          <w:szCs w:val="28"/>
        </w:rPr>
        <w:t>he</w:t>
      </w:r>
      <w:r w:rsidR="00782357" w:rsidRPr="00441C8C">
        <w:rPr>
          <w:rFonts w:ascii="Times New Roman" w:hAnsi="Times New Roman" w:cs="Times New Roman"/>
          <w:sz w:val="28"/>
          <w:szCs w:val="28"/>
        </w:rPr>
        <w:t xml:space="preserve"> passage’s</w:t>
      </w:r>
      <w:r w:rsidR="0080089B" w:rsidRPr="00441C8C">
        <w:rPr>
          <w:rFonts w:ascii="Times New Roman" w:hAnsi="Times New Roman" w:cs="Times New Roman"/>
          <w:sz w:val="28"/>
          <w:szCs w:val="28"/>
        </w:rPr>
        <w:t xml:space="preserve"> </w:t>
      </w:r>
      <w:r w:rsidR="00782357" w:rsidRPr="00441C8C">
        <w:rPr>
          <w:rFonts w:ascii="Times New Roman" w:hAnsi="Times New Roman" w:cs="Times New Roman"/>
          <w:sz w:val="28"/>
          <w:szCs w:val="28"/>
        </w:rPr>
        <w:t>concluding</w:t>
      </w:r>
      <w:r w:rsidR="0080089B" w:rsidRPr="00441C8C">
        <w:rPr>
          <w:rFonts w:ascii="Times New Roman" w:hAnsi="Times New Roman" w:cs="Times New Roman"/>
          <w:sz w:val="28"/>
          <w:szCs w:val="28"/>
        </w:rPr>
        <w:t xml:space="preserve"> word</w:t>
      </w:r>
      <w:r w:rsidR="00782357" w:rsidRPr="00441C8C">
        <w:rPr>
          <w:rFonts w:ascii="Times New Roman" w:hAnsi="Times New Roman" w:cs="Times New Roman"/>
          <w:sz w:val="28"/>
          <w:szCs w:val="28"/>
        </w:rPr>
        <w:t>, however,</w:t>
      </w:r>
      <w:r w:rsidR="005420C5" w:rsidRPr="00441C8C">
        <w:rPr>
          <w:rFonts w:ascii="Times New Roman" w:hAnsi="Times New Roman" w:cs="Times New Roman"/>
          <w:sz w:val="28"/>
          <w:szCs w:val="28"/>
        </w:rPr>
        <w:t xml:space="preserve"> inescap</w:t>
      </w:r>
      <w:r w:rsidR="00A66F01" w:rsidRPr="00441C8C">
        <w:rPr>
          <w:rFonts w:ascii="Times New Roman" w:hAnsi="Times New Roman" w:cs="Times New Roman"/>
          <w:sz w:val="28"/>
          <w:szCs w:val="28"/>
        </w:rPr>
        <w:t>ably</w:t>
      </w:r>
      <w:r w:rsidR="00782357" w:rsidRPr="00441C8C">
        <w:rPr>
          <w:rFonts w:ascii="Times New Roman" w:hAnsi="Times New Roman" w:cs="Times New Roman"/>
          <w:sz w:val="28"/>
          <w:szCs w:val="28"/>
        </w:rPr>
        <w:t xml:space="preserve"> </w:t>
      </w:r>
      <w:r w:rsidR="0080089B" w:rsidRPr="00441C8C">
        <w:rPr>
          <w:rFonts w:ascii="Times New Roman" w:hAnsi="Times New Roman" w:cs="Times New Roman"/>
          <w:sz w:val="28"/>
          <w:szCs w:val="28"/>
        </w:rPr>
        <w:t>recalls</w:t>
      </w:r>
      <w:r w:rsidR="005420C5" w:rsidRPr="00441C8C">
        <w:rPr>
          <w:rFonts w:ascii="Times New Roman" w:hAnsi="Times New Roman" w:cs="Times New Roman"/>
          <w:sz w:val="28"/>
          <w:szCs w:val="28"/>
        </w:rPr>
        <w:t xml:space="preserve"> the parable of the widow’s mite,</w:t>
      </w:r>
      <w:r w:rsidR="00C77888" w:rsidRPr="00441C8C">
        <w:rPr>
          <w:rFonts w:ascii="Times New Roman" w:hAnsi="Times New Roman" w:cs="Times New Roman"/>
          <w:sz w:val="28"/>
          <w:szCs w:val="28"/>
        </w:rPr>
        <w:t xml:space="preserve"> </w:t>
      </w:r>
      <w:r w:rsidR="0080089B" w:rsidRPr="00441C8C">
        <w:rPr>
          <w:rFonts w:ascii="Times New Roman" w:hAnsi="Times New Roman" w:cs="Times New Roman"/>
          <w:sz w:val="28"/>
          <w:szCs w:val="28"/>
        </w:rPr>
        <w:t>another discourse</w:t>
      </w:r>
      <w:r w:rsidR="00C60CAC" w:rsidRPr="00441C8C">
        <w:rPr>
          <w:rFonts w:ascii="Times New Roman" w:hAnsi="Times New Roman" w:cs="Times New Roman"/>
          <w:sz w:val="28"/>
          <w:szCs w:val="28"/>
        </w:rPr>
        <w:t xml:space="preserve">, and </w:t>
      </w:r>
      <w:r w:rsidR="0080089B" w:rsidRPr="00441C8C">
        <w:rPr>
          <w:rFonts w:ascii="Times New Roman" w:hAnsi="Times New Roman" w:cs="Times New Roman"/>
          <w:sz w:val="28"/>
          <w:szCs w:val="28"/>
        </w:rPr>
        <w:t>another etho</w:t>
      </w:r>
      <w:r w:rsidR="004D4DC0" w:rsidRPr="00441C8C">
        <w:rPr>
          <w:rFonts w:ascii="Times New Roman" w:hAnsi="Times New Roman" w:cs="Times New Roman"/>
          <w:sz w:val="28"/>
          <w:szCs w:val="28"/>
        </w:rPr>
        <w:t xml:space="preserve">s, in which exact monetary </w:t>
      </w:r>
      <w:r w:rsidR="00C77888" w:rsidRPr="00441C8C">
        <w:rPr>
          <w:rFonts w:ascii="Times New Roman" w:hAnsi="Times New Roman" w:cs="Times New Roman"/>
          <w:sz w:val="28"/>
          <w:szCs w:val="28"/>
        </w:rPr>
        <w:t xml:space="preserve">equivalence is trumped by moral </w:t>
      </w:r>
      <w:r w:rsidR="005420C5" w:rsidRPr="00441C8C">
        <w:rPr>
          <w:rFonts w:ascii="Times New Roman" w:hAnsi="Times New Roman" w:cs="Times New Roman"/>
          <w:sz w:val="28"/>
          <w:szCs w:val="28"/>
        </w:rPr>
        <w:t>considerations. Here Jesus sees ‘</w:t>
      </w:r>
      <w:r w:rsidR="005420C5" w:rsidRPr="00441C8C">
        <w:rPr>
          <w:rFonts w:ascii="Times New Roman" w:hAnsi="Times New Roman" w:cs="Times New Roman"/>
          <w:color w:val="000000"/>
          <w:sz w:val="28"/>
          <w:szCs w:val="28"/>
          <w:shd w:val="clear" w:color="auto" w:fill="FFFFFF"/>
        </w:rPr>
        <w:t>the rich men casting their gifts into the treasury’, and</w:t>
      </w:r>
      <w:r w:rsidR="005420C5" w:rsidRPr="00441C8C">
        <w:rPr>
          <w:rStyle w:val="text"/>
          <w:rFonts w:ascii="Times New Roman" w:hAnsi="Times New Roman" w:cs="Times New Roman"/>
          <w:color w:val="000000"/>
          <w:sz w:val="28"/>
          <w:szCs w:val="28"/>
        </w:rPr>
        <w:t xml:space="preserve"> ‘a certain poor widow casting in thither two mites’ (the widow’s mite is </w:t>
      </w:r>
      <w:r w:rsidR="005420C5" w:rsidRPr="00441C8C">
        <w:rPr>
          <w:rFonts w:ascii="Times New Roman" w:hAnsi="Times New Roman" w:cs="Times New Roman"/>
          <w:sz w:val="28"/>
          <w:szCs w:val="28"/>
        </w:rPr>
        <w:t xml:space="preserve">a coin, the </w:t>
      </w:r>
      <w:r w:rsidR="005420C5" w:rsidRPr="00441C8C">
        <w:rPr>
          <w:rFonts w:ascii="Times New Roman" w:hAnsi="Times New Roman" w:cs="Times New Roman"/>
          <w:i/>
          <w:sz w:val="28"/>
          <w:szCs w:val="28"/>
        </w:rPr>
        <w:t>lepton</w:t>
      </w:r>
      <w:r w:rsidR="00AE1DE5" w:rsidRPr="00441C8C">
        <w:rPr>
          <w:rFonts w:ascii="Times New Roman" w:hAnsi="Times New Roman" w:cs="Times New Roman"/>
          <w:sz w:val="28"/>
          <w:szCs w:val="28"/>
        </w:rPr>
        <w:t>, which was</w:t>
      </w:r>
      <w:r w:rsidR="005420C5" w:rsidRPr="00441C8C">
        <w:rPr>
          <w:rFonts w:ascii="Times New Roman" w:hAnsi="Times New Roman" w:cs="Times New Roman"/>
          <w:sz w:val="28"/>
          <w:szCs w:val="28"/>
        </w:rPr>
        <w:t xml:space="preserve"> </w:t>
      </w:r>
      <w:r w:rsidR="00AE1DE5" w:rsidRPr="00441C8C">
        <w:rPr>
          <w:rFonts w:ascii="Times New Roman" w:hAnsi="Times New Roman" w:cs="Times New Roman"/>
          <w:sz w:val="28"/>
          <w:szCs w:val="28"/>
        </w:rPr>
        <w:t>the</w:t>
      </w:r>
      <w:r w:rsidR="005420C5" w:rsidRPr="00441C8C">
        <w:rPr>
          <w:rFonts w:ascii="Times New Roman" w:hAnsi="Times New Roman" w:cs="Times New Roman"/>
          <w:sz w:val="28"/>
          <w:szCs w:val="28"/>
        </w:rPr>
        <w:t xml:space="preserve"> least valuable </w:t>
      </w:r>
      <w:r w:rsidR="00AE1DE5" w:rsidRPr="00441C8C">
        <w:rPr>
          <w:rFonts w:ascii="Times New Roman" w:hAnsi="Times New Roman" w:cs="Times New Roman"/>
          <w:sz w:val="28"/>
          <w:szCs w:val="28"/>
        </w:rPr>
        <w:t>unit of currency</w:t>
      </w:r>
      <w:r w:rsidR="00A66F01" w:rsidRPr="00441C8C">
        <w:rPr>
          <w:rFonts w:ascii="Times New Roman" w:hAnsi="Times New Roman" w:cs="Times New Roman"/>
          <w:sz w:val="28"/>
          <w:szCs w:val="28"/>
        </w:rPr>
        <w:t xml:space="preserve"> then</w:t>
      </w:r>
      <w:r w:rsidR="005420C5" w:rsidRPr="00441C8C">
        <w:rPr>
          <w:rFonts w:ascii="Times New Roman" w:hAnsi="Times New Roman" w:cs="Times New Roman"/>
          <w:sz w:val="28"/>
          <w:szCs w:val="28"/>
        </w:rPr>
        <w:t xml:space="preserve"> in circulation in Palestine</w:t>
      </w:r>
      <w:r w:rsidR="001D067C" w:rsidRPr="00441C8C">
        <w:rPr>
          <w:rFonts w:ascii="Times New Roman" w:hAnsi="Times New Roman" w:cs="Times New Roman"/>
          <w:sz w:val="28"/>
          <w:szCs w:val="28"/>
        </w:rPr>
        <w:t>)</w:t>
      </w:r>
      <w:r w:rsidR="005420C5" w:rsidRPr="00441C8C">
        <w:rPr>
          <w:rFonts w:ascii="Times New Roman" w:hAnsi="Times New Roman" w:cs="Times New Roman"/>
          <w:sz w:val="28"/>
          <w:szCs w:val="28"/>
        </w:rPr>
        <w:t>.</w:t>
      </w:r>
      <w:r w:rsidR="001D067C" w:rsidRPr="00441C8C">
        <w:rPr>
          <w:rFonts w:ascii="Times New Roman" w:hAnsi="Times New Roman" w:cs="Times New Roman"/>
          <w:sz w:val="28"/>
          <w:szCs w:val="28"/>
        </w:rPr>
        <w:t xml:space="preserve"> The rich men can afford to pay an offering from their abundance; ‘but she </w:t>
      </w:r>
      <w:r w:rsidR="001D067C" w:rsidRPr="00441C8C">
        <w:rPr>
          <w:rStyle w:val="text"/>
          <w:rFonts w:ascii="Times New Roman" w:hAnsi="Times New Roman" w:cs="Times New Roman"/>
          <w:color w:val="000000"/>
          <w:sz w:val="28"/>
          <w:szCs w:val="28"/>
        </w:rPr>
        <w:t xml:space="preserve">of her penury hath cast in all the living that she had’ (Luke, </w:t>
      </w:r>
      <w:r w:rsidR="001D067C" w:rsidRPr="00441C8C">
        <w:rPr>
          <w:rStyle w:val="text"/>
          <w:rFonts w:ascii="Times New Roman" w:hAnsi="Times New Roman" w:cs="Times New Roman"/>
          <w:color w:val="000000"/>
          <w:sz w:val="28"/>
          <w:szCs w:val="28"/>
        </w:rPr>
        <w:lastRenderedPageBreak/>
        <w:t>21. 2-4).</w:t>
      </w:r>
      <w:r w:rsidR="00CE7F37" w:rsidRPr="00441C8C">
        <w:rPr>
          <w:rStyle w:val="text"/>
          <w:rFonts w:ascii="Times New Roman" w:hAnsi="Times New Roman" w:cs="Times New Roman"/>
          <w:color w:val="000000"/>
          <w:sz w:val="28"/>
          <w:szCs w:val="28"/>
        </w:rPr>
        <w:t xml:space="preserve"> Her contribution, though much </w:t>
      </w:r>
      <w:r w:rsidR="000F403C" w:rsidRPr="00441C8C">
        <w:rPr>
          <w:rStyle w:val="text"/>
          <w:rFonts w:ascii="Times New Roman" w:hAnsi="Times New Roman" w:cs="Times New Roman"/>
          <w:color w:val="000000"/>
          <w:sz w:val="28"/>
          <w:szCs w:val="28"/>
        </w:rPr>
        <w:t xml:space="preserve">the </w:t>
      </w:r>
      <w:r w:rsidR="00CE7F37" w:rsidRPr="00441C8C">
        <w:rPr>
          <w:rStyle w:val="text"/>
          <w:rFonts w:ascii="Times New Roman" w:hAnsi="Times New Roman" w:cs="Times New Roman"/>
          <w:color w:val="000000"/>
          <w:sz w:val="28"/>
          <w:szCs w:val="28"/>
        </w:rPr>
        <w:t>smaller, is much the more valuable.</w:t>
      </w:r>
      <w:r w:rsidR="00C85626">
        <w:rPr>
          <w:rStyle w:val="text"/>
          <w:rFonts w:ascii="Times New Roman" w:hAnsi="Times New Roman" w:cs="Times New Roman"/>
          <w:color w:val="000000"/>
          <w:sz w:val="28"/>
          <w:szCs w:val="28"/>
        </w:rPr>
        <w:t xml:space="preserve"> </w:t>
      </w:r>
      <w:r w:rsidR="009F3D7C" w:rsidRPr="00441C8C">
        <w:rPr>
          <w:rFonts w:ascii="Times New Roman" w:hAnsi="Times New Roman" w:cs="Times New Roman"/>
          <w:sz w:val="28"/>
          <w:szCs w:val="28"/>
        </w:rPr>
        <w:t>T</w:t>
      </w:r>
      <w:r w:rsidR="000F403C" w:rsidRPr="00441C8C">
        <w:rPr>
          <w:rFonts w:ascii="Times New Roman" w:hAnsi="Times New Roman" w:cs="Times New Roman"/>
          <w:sz w:val="28"/>
          <w:szCs w:val="28"/>
        </w:rPr>
        <w:t>he</w:t>
      </w:r>
      <w:r w:rsidR="00571A58" w:rsidRPr="00441C8C">
        <w:rPr>
          <w:rFonts w:ascii="Times New Roman" w:hAnsi="Times New Roman" w:cs="Times New Roman"/>
          <w:sz w:val="28"/>
          <w:szCs w:val="28"/>
        </w:rPr>
        <w:t xml:space="preserve"> heavenly reckoning which awaits the widow differs from the earthly reckoning which,</w:t>
      </w:r>
      <w:r w:rsidR="00F80C37" w:rsidRPr="00441C8C">
        <w:rPr>
          <w:rFonts w:ascii="Times New Roman" w:hAnsi="Times New Roman" w:cs="Times New Roman"/>
          <w:sz w:val="28"/>
          <w:szCs w:val="28"/>
        </w:rPr>
        <w:t xml:space="preserve"> </w:t>
      </w:r>
      <w:r w:rsidR="006D5646" w:rsidRPr="00441C8C">
        <w:rPr>
          <w:rFonts w:ascii="Times New Roman" w:hAnsi="Times New Roman" w:cs="Times New Roman"/>
          <w:sz w:val="28"/>
          <w:szCs w:val="28"/>
        </w:rPr>
        <w:t xml:space="preserve">the more worldly </w:t>
      </w:r>
      <w:r w:rsidR="00F80C37" w:rsidRPr="00441C8C">
        <w:rPr>
          <w:rFonts w:ascii="Times New Roman" w:hAnsi="Times New Roman" w:cs="Times New Roman"/>
          <w:sz w:val="28"/>
          <w:szCs w:val="28"/>
        </w:rPr>
        <w:t>Eugenius warns, awaits Yorick.</w:t>
      </w:r>
      <w:r w:rsidR="00F10601">
        <w:rPr>
          <w:rFonts w:ascii="Times New Roman" w:hAnsi="Times New Roman" w:cs="Times New Roman"/>
          <w:sz w:val="28"/>
          <w:szCs w:val="28"/>
        </w:rPr>
        <w:t xml:space="preserve"> In the first the values are relative; in the second, fixed.</w:t>
      </w:r>
    </w:p>
    <w:p w14:paraId="2B4086FD" w14:textId="77777777" w:rsidR="004F0DE4" w:rsidRPr="00441C8C" w:rsidRDefault="00A66F01" w:rsidP="009D6283">
      <w:pPr>
        <w:pStyle w:val="PlainText"/>
        <w:spacing w:line="480" w:lineRule="auto"/>
        <w:ind w:firstLine="720"/>
        <w:rPr>
          <w:rFonts w:ascii="Times New Roman" w:hAnsi="Times New Roman" w:cs="Times New Roman"/>
          <w:sz w:val="28"/>
          <w:szCs w:val="28"/>
        </w:rPr>
      </w:pPr>
      <w:r w:rsidRPr="00441C8C">
        <w:rPr>
          <w:rFonts w:ascii="Times New Roman" w:hAnsi="Times New Roman" w:cs="Times New Roman"/>
          <w:sz w:val="28"/>
          <w:szCs w:val="28"/>
        </w:rPr>
        <w:t xml:space="preserve">The deathbed conversation with Eugenius </w:t>
      </w:r>
      <w:r w:rsidR="00C77888" w:rsidRPr="00441C8C">
        <w:rPr>
          <w:rFonts w:ascii="Times New Roman" w:hAnsi="Times New Roman" w:cs="Times New Roman"/>
          <w:sz w:val="28"/>
          <w:szCs w:val="28"/>
        </w:rPr>
        <w:t xml:space="preserve">is not the only </w:t>
      </w:r>
      <w:r w:rsidR="00D12A83" w:rsidRPr="00441C8C">
        <w:rPr>
          <w:rFonts w:ascii="Times New Roman" w:hAnsi="Times New Roman" w:cs="Times New Roman"/>
          <w:sz w:val="28"/>
          <w:szCs w:val="28"/>
        </w:rPr>
        <w:t>moment</w:t>
      </w:r>
      <w:r w:rsidR="00C77888" w:rsidRPr="00441C8C">
        <w:rPr>
          <w:rFonts w:ascii="Times New Roman" w:hAnsi="Times New Roman" w:cs="Times New Roman"/>
          <w:sz w:val="28"/>
          <w:szCs w:val="28"/>
        </w:rPr>
        <w:t xml:space="preserve"> in </w:t>
      </w:r>
      <w:r w:rsidR="00C77888" w:rsidRPr="00441C8C">
        <w:rPr>
          <w:rFonts w:ascii="Times New Roman" w:hAnsi="Times New Roman" w:cs="Times New Roman"/>
          <w:i/>
          <w:sz w:val="28"/>
          <w:szCs w:val="28"/>
        </w:rPr>
        <w:t>Tristram Shandy</w:t>
      </w:r>
      <w:r w:rsidR="00A25AD5" w:rsidRPr="00441C8C">
        <w:rPr>
          <w:rFonts w:ascii="Times New Roman" w:hAnsi="Times New Roman" w:cs="Times New Roman"/>
          <w:sz w:val="28"/>
          <w:szCs w:val="28"/>
        </w:rPr>
        <w:t xml:space="preserve"> </w:t>
      </w:r>
      <w:r w:rsidR="00B770DD" w:rsidRPr="00441C8C">
        <w:rPr>
          <w:rFonts w:ascii="Times New Roman" w:hAnsi="Times New Roman" w:cs="Times New Roman"/>
          <w:sz w:val="28"/>
          <w:szCs w:val="28"/>
        </w:rPr>
        <w:t>at which</w:t>
      </w:r>
      <w:r w:rsidR="00A25AD5" w:rsidRPr="00441C8C">
        <w:rPr>
          <w:rFonts w:ascii="Times New Roman" w:hAnsi="Times New Roman" w:cs="Times New Roman"/>
          <w:sz w:val="28"/>
          <w:szCs w:val="28"/>
        </w:rPr>
        <w:t xml:space="preserve"> </w:t>
      </w:r>
      <w:r w:rsidR="00C77888" w:rsidRPr="00441C8C">
        <w:rPr>
          <w:rFonts w:ascii="Times New Roman" w:hAnsi="Times New Roman" w:cs="Times New Roman"/>
          <w:sz w:val="28"/>
          <w:szCs w:val="28"/>
        </w:rPr>
        <w:t xml:space="preserve">Yorick is associated with or expresses such a dismissal of </w:t>
      </w:r>
      <w:r w:rsidR="00D34CB3" w:rsidRPr="00441C8C">
        <w:rPr>
          <w:rFonts w:ascii="Times New Roman" w:hAnsi="Times New Roman" w:cs="Times New Roman"/>
          <w:sz w:val="28"/>
          <w:szCs w:val="28"/>
        </w:rPr>
        <w:t xml:space="preserve">a </w:t>
      </w:r>
      <w:r w:rsidR="00A25AD5" w:rsidRPr="00441C8C">
        <w:rPr>
          <w:rFonts w:ascii="Times New Roman" w:hAnsi="Times New Roman" w:cs="Times New Roman"/>
          <w:sz w:val="28"/>
          <w:szCs w:val="28"/>
        </w:rPr>
        <w:t xml:space="preserve">merely </w:t>
      </w:r>
      <w:r w:rsidR="00C77888" w:rsidRPr="00441C8C">
        <w:rPr>
          <w:rFonts w:ascii="Times New Roman" w:hAnsi="Times New Roman" w:cs="Times New Roman"/>
          <w:sz w:val="28"/>
          <w:szCs w:val="28"/>
        </w:rPr>
        <w:t xml:space="preserve">commercial </w:t>
      </w:r>
      <w:r w:rsidR="003D4949">
        <w:rPr>
          <w:rFonts w:ascii="Times New Roman" w:hAnsi="Times New Roman" w:cs="Times New Roman"/>
          <w:sz w:val="28"/>
          <w:szCs w:val="28"/>
        </w:rPr>
        <w:t>arithmetic</w:t>
      </w:r>
      <w:r w:rsidR="00A25AD5" w:rsidRPr="00441C8C">
        <w:rPr>
          <w:rFonts w:ascii="Times New Roman" w:hAnsi="Times New Roman" w:cs="Times New Roman"/>
          <w:sz w:val="28"/>
          <w:szCs w:val="28"/>
        </w:rPr>
        <w:t xml:space="preserve">, and </w:t>
      </w:r>
      <w:r w:rsidR="00A83BC2" w:rsidRPr="00441C8C">
        <w:rPr>
          <w:rFonts w:ascii="Times New Roman" w:hAnsi="Times New Roman" w:cs="Times New Roman"/>
          <w:sz w:val="28"/>
          <w:szCs w:val="28"/>
        </w:rPr>
        <w:t xml:space="preserve">such </w:t>
      </w:r>
      <w:r w:rsidR="00A25AD5" w:rsidRPr="00441C8C">
        <w:rPr>
          <w:rFonts w:ascii="Times New Roman" w:hAnsi="Times New Roman" w:cs="Times New Roman"/>
          <w:sz w:val="28"/>
          <w:szCs w:val="28"/>
        </w:rPr>
        <w:t>an insistence on moral</w:t>
      </w:r>
      <w:r w:rsidR="00C77888" w:rsidRPr="00441C8C">
        <w:rPr>
          <w:rFonts w:ascii="Times New Roman" w:hAnsi="Times New Roman" w:cs="Times New Roman"/>
          <w:sz w:val="28"/>
          <w:szCs w:val="28"/>
        </w:rPr>
        <w:t xml:space="preserve"> </w:t>
      </w:r>
      <w:r w:rsidR="00571A58" w:rsidRPr="00441C8C">
        <w:rPr>
          <w:rFonts w:ascii="Times New Roman" w:hAnsi="Times New Roman" w:cs="Times New Roman"/>
          <w:sz w:val="28"/>
          <w:szCs w:val="28"/>
        </w:rPr>
        <w:t xml:space="preserve">or spiritual </w:t>
      </w:r>
      <w:r w:rsidR="00A25AD5" w:rsidRPr="00441C8C">
        <w:rPr>
          <w:rFonts w:ascii="Times New Roman" w:hAnsi="Times New Roman" w:cs="Times New Roman"/>
          <w:sz w:val="28"/>
          <w:szCs w:val="28"/>
        </w:rPr>
        <w:t>worth and usefulness</w:t>
      </w:r>
      <w:r w:rsidR="00D12A83" w:rsidRPr="00441C8C">
        <w:rPr>
          <w:rFonts w:ascii="Times New Roman" w:hAnsi="Times New Roman" w:cs="Times New Roman"/>
          <w:sz w:val="28"/>
          <w:szCs w:val="28"/>
        </w:rPr>
        <w:t xml:space="preserve">. </w:t>
      </w:r>
      <w:r w:rsidR="00221BCC" w:rsidRPr="00441C8C">
        <w:rPr>
          <w:rFonts w:ascii="Times New Roman" w:hAnsi="Times New Roman" w:cs="Times New Roman"/>
          <w:sz w:val="28"/>
          <w:szCs w:val="28"/>
        </w:rPr>
        <w:t xml:space="preserve">Yorick’s is not only a good-humoured but also a practical and a moral science. </w:t>
      </w:r>
      <w:r w:rsidR="00D12A83" w:rsidRPr="00441C8C">
        <w:rPr>
          <w:rFonts w:ascii="Times New Roman" w:hAnsi="Times New Roman" w:cs="Times New Roman"/>
          <w:sz w:val="28"/>
          <w:szCs w:val="28"/>
        </w:rPr>
        <w:t xml:space="preserve">When Walter Shandy threatens to appeal, in </w:t>
      </w:r>
      <w:r w:rsidR="00D92A38" w:rsidRPr="00441C8C">
        <w:rPr>
          <w:rFonts w:ascii="Times New Roman" w:hAnsi="Times New Roman" w:cs="Times New Roman"/>
          <w:sz w:val="28"/>
          <w:szCs w:val="28"/>
        </w:rPr>
        <w:t>addressing</w:t>
      </w:r>
      <w:r w:rsidR="00D12A83" w:rsidRPr="00441C8C">
        <w:rPr>
          <w:rFonts w:ascii="Times New Roman" w:hAnsi="Times New Roman" w:cs="Times New Roman"/>
          <w:sz w:val="28"/>
          <w:szCs w:val="28"/>
        </w:rPr>
        <w:t xml:space="preserve"> the arguments </w:t>
      </w:r>
      <w:r w:rsidR="00D12A83" w:rsidRPr="00441C8C">
        <w:rPr>
          <w:rFonts w:ascii="Times New Roman" w:hAnsi="Times New Roman" w:cs="Times New Roman"/>
          <w:i/>
          <w:sz w:val="28"/>
          <w:szCs w:val="28"/>
        </w:rPr>
        <w:t>pro</w:t>
      </w:r>
      <w:r w:rsidR="00D12A83" w:rsidRPr="00441C8C">
        <w:rPr>
          <w:rFonts w:ascii="Times New Roman" w:hAnsi="Times New Roman" w:cs="Times New Roman"/>
          <w:sz w:val="28"/>
          <w:szCs w:val="28"/>
        </w:rPr>
        <w:t xml:space="preserve"> and </w:t>
      </w:r>
      <w:r w:rsidR="00D12A83" w:rsidRPr="00441C8C">
        <w:rPr>
          <w:rFonts w:ascii="Times New Roman" w:hAnsi="Times New Roman" w:cs="Times New Roman"/>
          <w:i/>
          <w:sz w:val="28"/>
          <w:szCs w:val="28"/>
        </w:rPr>
        <w:t>con</w:t>
      </w:r>
      <w:r w:rsidR="00D12A83" w:rsidRPr="00441C8C">
        <w:rPr>
          <w:rFonts w:ascii="Times New Roman" w:hAnsi="Times New Roman" w:cs="Times New Roman"/>
          <w:sz w:val="28"/>
          <w:szCs w:val="28"/>
        </w:rPr>
        <w:t xml:space="preserve"> circumcision, to ‘our best polemic divines’, Yorick at once </w:t>
      </w:r>
      <w:r w:rsidRPr="00441C8C">
        <w:rPr>
          <w:rFonts w:ascii="Times New Roman" w:hAnsi="Times New Roman" w:cs="Times New Roman"/>
          <w:sz w:val="28"/>
          <w:szCs w:val="28"/>
        </w:rPr>
        <w:t>intervenes</w:t>
      </w:r>
      <w:r w:rsidR="000F403C" w:rsidRPr="00441C8C">
        <w:rPr>
          <w:rFonts w:ascii="Times New Roman" w:hAnsi="Times New Roman" w:cs="Times New Roman"/>
          <w:sz w:val="28"/>
          <w:szCs w:val="28"/>
        </w:rPr>
        <w:t>. Preferring to judge by quality than by quantity, Yorick</w:t>
      </w:r>
      <w:r w:rsidRPr="00441C8C">
        <w:rPr>
          <w:rFonts w:ascii="Times New Roman" w:hAnsi="Times New Roman" w:cs="Times New Roman"/>
          <w:sz w:val="28"/>
          <w:szCs w:val="28"/>
        </w:rPr>
        <w:t xml:space="preserve"> weigh</w:t>
      </w:r>
      <w:r w:rsidR="000F403C" w:rsidRPr="00441C8C">
        <w:rPr>
          <w:rFonts w:ascii="Times New Roman" w:hAnsi="Times New Roman" w:cs="Times New Roman"/>
          <w:sz w:val="28"/>
          <w:szCs w:val="28"/>
        </w:rPr>
        <w:t>s</w:t>
      </w:r>
      <w:r w:rsidRPr="00441C8C">
        <w:rPr>
          <w:rFonts w:ascii="Times New Roman" w:hAnsi="Times New Roman" w:cs="Times New Roman"/>
          <w:sz w:val="28"/>
          <w:szCs w:val="28"/>
        </w:rPr>
        <w:t xml:space="preserve"> </w:t>
      </w:r>
      <w:r w:rsidR="00D12A83" w:rsidRPr="00441C8C">
        <w:rPr>
          <w:rFonts w:ascii="Times New Roman" w:hAnsi="Times New Roman" w:cs="Times New Roman"/>
          <w:sz w:val="28"/>
          <w:szCs w:val="28"/>
        </w:rPr>
        <w:t xml:space="preserve">their cargoes of </w:t>
      </w:r>
      <w:r w:rsidR="00782357" w:rsidRPr="00441C8C">
        <w:rPr>
          <w:rFonts w:ascii="Times New Roman" w:hAnsi="Times New Roman" w:cs="Times New Roman"/>
          <w:sz w:val="28"/>
          <w:szCs w:val="28"/>
        </w:rPr>
        <w:t xml:space="preserve">scholastic </w:t>
      </w:r>
      <w:r w:rsidR="00D12A83" w:rsidRPr="00441C8C">
        <w:rPr>
          <w:rFonts w:ascii="Times New Roman" w:hAnsi="Times New Roman" w:cs="Times New Roman"/>
          <w:sz w:val="28"/>
          <w:szCs w:val="28"/>
        </w:rPr>
        <w:t>learning</w:t>
      </w:r>
      <w:r w:rsidRPr="00441C8C">
        <w:rPr>
          <w:rFonts w:ascii="Times New Roman" w:hAnsi="Times New Roman" w:cs="Times New Roman"/>
          <w:sz w:val="28"/>
          <w:szCs w:val="28"/>
        </w:rPr>
        <w:t xml:space="preserve"> in the balance and find</w:t>
      </w:r>
      <w:r w:rsidR="000F403C" w:rsidRPr="00441C8C">
        <w:rPr>
          <w:rFonts w:ascii="Times New Roman" w:hAnsi="Times New Roman" w:cs="Times New Roman"/>
          <w:sz w:val="28"/>
          <w:szCs w:val="28"/>
        </w:rPr>
        <w:t>s</w:t>
      </w:r>
      <w:r w:rsidRPr="00441C8C">
        <w:rPr>
          <w:rFonts w:ascii="Times New Roman" w:hAnsi="Times New Roman" w:cs="Times New Roman"/>
          <w:sz w:val="28"/>
          <w:szCs w:val="28"/>
        </w:rPr>
        <w:t xml:space="preserve"> them wanting. He</w:t>
      </w:r>
      <w:r w:rsidR="00D12A83" w:rsidRPr="00441C8C">
        <w:rPr>
          <w:rFonts w:ascii="Times New Roman" w:hAnsi="Times New Roman" w:cs="Times New Roman"/>
          <w:sz w:val="28"/>
          <w:szCs w:val="28"/>
        </w:rPr>
        <w:t xml:space="preserve"> wish</w:t>
      </w:r>
      <w:r w:rsidRPr="00441C8C">
        <w:rPr>
          <w:rFonts w:ascii="Times New Roman" w:hAnsi="Times New Roman" w:cs="Times New Roman"/>
          <w:sz w:val="28"/>
          <w:szCs w:val="28"/>
        </w:rPr>
        <w:t>es</w:t>
      </w:r>
      <w:r w:rsidR="00D12A83" w:rsidRPr="00441C8C">
        <w:rPr>
          <w:rFonts w:ascii="Times New Roman" w:hAnsi="Times New Roman" w:cs="Times New Roman"/>
          <w:sz w:val="28"/>
          <w:szCs w:val="28"/>
        </w:rPr>
        <w:t xml:space="preserve"> that ‘there was not a polemic divine in the kingdom</w:t>
      </w:r>
      <w:r w:rsidRPr="00441C8C">
        <w:rPr>
          <w:rFonts w:ascii="Times New Roman" w:hAnsi="Times New Roman" w:cs="Times New Roman"/>
          <w:sz w:val="28"/>
          <w:szCs w:val="28"/>
        </w:rPr>
        <w:t>’ and insists that ‘</w:t>
      </w:r>
      <w:r w:rsidR="00D12A83" w:rsidRPr="00441C8C">
        <w:rPr>
          <w:rFonts w:ascii="Times New Roman" w:hAnsi="Times New Roman" w:cs="Times New Roman"/>
          <w:sz w:val="28"/>
          <w:szCs w:val="28"/>
        </w:rPr>
        <w:t>one ounce of practical divinity</w:t>
      </w:r>
      <w:r w:rsidR="00F80C37" w:rsidRPr="00441C8C">
        <w:rPr>
          <w:rFonts w:ascii="Times New Roman" w:hAnsi="Times New Roman" w:cs="Times New Roman"/>
          <w:sz w:val="28"/>
          <w:szCs w:val="28"/>
        </w:rPr>
        <w:t xml:space="preserve"> </w:t>
      </w:r>
      <w:r w:rsidR="00D12A83" w:rsidRPr="00441C8C">
        <w:rPr>
          <w:rFonts w:ascii="Times New Roman" w:hAnsi="Times New Roman" w:cs="Times New Roman"/>
          <w:sz w:val="28"/>
          <w:szCs w:val="28"/>
        </w:rPr>
        <w:t xml:space="preserve">is worth a painted ship load of all their reverences have imported these fifty years’ </w:t>
      </w:r>
      <w:r w:rsidR="00B16F5E" w:rsidRPr="00441C8C">
        <w:rPr>
          <w:rFonts w:ascii="Times New Roman" w:hAnsi="Times New Roman" w:cs="Times New Roman"/>
          <w:sz w:val="28"/>
          <w:szCs w:val="28"/>
        </w:rPr>
        <w:t>(5. 28).</w:t>
      </w:r>
      <w:r w:rsidR="00424E1C" w:rsidRPr="00441C8C">
        <w:rPr>
          <w:rFonts w:ascii="Times New Roman" w:hAnsi="Times New Roman" w:cs="Times New Roman"/>
          <w:sz w:val="28"/>
          <w:szCs w:val="28"/>
        </w:rPr>
        <w:t xml:space="preserve"> </w:t>
      </w:r>
    </w:p>
    <w:p w14:paraId="65876323" w14:textId="77777777" w:rsidR="00C77888" w:rsidRPr="009D6283" w:rsidRDefault="004F0DE4" w:rsidP="009D6283">
      <w:pPr>
        <w:spacing w:after="0" w:line="480" w:lineRule="auto"/>
        <w:ind w:firstLine="720"/>
        <w:rPr>
          <w:rFonts w:ascii="Times New Roman" w:hAnsi="Times New Roman" w:cs="Times New Roman"/>
          <w:sz w:val="28"/>
          <w:szCs w:val="28"/>
          <w:u w:val="single"/>
        </w:rPr>
      </w:pPr>
      <w:r w:rsidRPr="00441C8C">
        <w:rPr>
          <w:rFonts w:ascii="Times New Roman" w:hAnsi="Times New Roman" w:cs="Times New Roman"/>
          <w:sz w:val="28"/>
          <w:szCs w:val="28"/>
        </w:rPr>
        <w:t>Much has been said about what Sterne himself calls ‘sentimental commerce’ (</w:t>
      </w:r>
      <w:r w:rsidRPr="00441C8C">
        <w:rPr>
          <w:rFonts w:ascii="Times New Roman" w:hAnsi="Times New Roman" w:cs="Times New Roman"/>
          <w:i/>
          <w:sz w:val="28"/>
          <w:szCs w:val="28"/>
        </w:rPr>
        <w:t>ASJ</w:t>
      </w:r>
      <w:r w:rsidRPr="00441C8C">
        <w:rPr>
          <w:rFonts w:ascii="Times New Roman" w:hAnsi="Times New Roman" w:cs="Times New Roman"/>
          <w:sz w:val="28"/>
          <w:szCs w:val="28"/>
        </w:rPr>
        <w:t xml:space="preserve">, p. 13). This commerce sometimes attaches to objects physically possessed and exchanged. David Fairer, in a vital article, remarks that ‘The sentimental exchange is conscious of … decisive subjectivities, where an object acquires value and meaning by engaging with an individual human </w:t>
      </w:r>
      <w:r w:rsidRPr="00441C8C">
        <w:rPr>
          <w:rFonts w:ascii="Times New Roman" w:hAnsi="Times New Roman" w:cs="Times New Roman"/>
          <w:sz w:val="28"/>
          <w:szCs w:val="28"/>
        </w:rPr>
        <w:lastRenderedPageBreak/>
        <w:t>mind’.</w:t>
      </w:r>
      <w:r w:rsidR="00E15BCE">
        <w:rPr>
          <w:rStyle w:val="FootnoteReference"/>
          <w:rFonts w:ascii="Times New Roman" w:hAnsi="Times New Roman" w:cs="Times New Roman"/>
          <w:sz w:val="28"/>
          <w:szCs w:val="28"/>
        </w:rPr>
        <w:footnoteReference w:id="8"/>
      </w:r>
      <w:r w:rsidRPr="00441C8C">
        <w:rPr>
          <w:rFonts w:ascii="Times New Roman" w:hAnsi="Times New Roman" w:cs="Times New Roman"/>
          <w:sz w:val="28"/>
          <w:szCs w:val="28"/>
        </w:rPr>
        <w:t xml:space="preserve"> More often, ‘sentimental commerce’ occurs in the direct intercourse between individuals. Such ‘benevolent commerce’, as Sterne describes it in his second sermon, may take place genuinely at a death bed, or more questionably at a remise door, or in a glove shop. The instances of commerce I have been discussing are of a different kind. Walter Shandy’s possessive intimac</w:t>
      </w:r>
      <w:r w:rsidR="006866F5">
        <w:rPr>
          <w:rFonts w:ascii="Times New Roman" w:hAnsi="Times New Roman" w:cs="Times New Roman"/>
          <w:sz w:val="28"/>
          <w:szCs w:val="28"/>
        </w:rPr>
        <w:t>ies</w:t>
      </w:r>
      <w:r w:rsidRPr="00441C8C">
        <w:rPr>
          <w:rFonts w:ascii="Times New Roman" w:hAnsi="Times New Roman" w:cs="Times New Roman"/>
          <w:sz w:val="28"/>
          <w:szCs w:val="28"/>
        </w:rPr>
        <w:t xml:space="preserve"> with Bruscambille and Slawkenbergius involve sympathetic communion with no other human being. His communication</w:t>
      </w:r>
      <w:r w:rsidR="003C248A">
        <w:rPr>
          <w:rFonts w:ascii="Times New Roman" w:hAnsi="Times New Roman" w:cs="Times New Roman"/>
          <w:sz w:val="28"/>
          <w:szCs w:val="28"/>
        </w:rPr>
        <w:t>s</w:t>
      </w:r>
      <w:r w:rsidRPr="00441C8C">
        <w:rPr>
          <w:rFonts w:ascii="Times New Roman" w:hAnsi="Times New Roman" w:cs="Times New Roman"/>
          <w:sz w:val="28"/>
          <w:szCs w:val="28"/>
        </w:rPr>
        <w:t xml:space="preserve"> with Mrs Shandy in his Beds of Justice </w:t>
      </w:r>
      <w:r w:rsidR="003C248A">
        <w:rPr>
          <w:rFonts w:ascii="Times New Roman" w:hAnsi="Times New Roman" w:cs="Times New Roman"/>
          <w:sz w:val="28"/>
          <w:szCs w:val="28"/>
        </w:rPr>
        <w:t>are</w:t>
      </w:r>
      <w:r w:rsidRPr="00441C8C">
        <w:rPr>
          <w:rFonts w:ascii="Times New Roman" w:hAnsi="Times New Roman" w:cs="Times New Roman"/>
          <w:sz w:val="28"/>
          <w:szCs w:val="28"/>
        </w:rPr>
        <w:t xml:space="preserve"> instance</w:t>
      </w:r>
      <w:r w:rsidR="003C248A">
        <w:rPr>
          <w:rFonts w:ascii="Times New Roman" w:hAnsi="Times New Roman" w:cs="Times New Roman"/>
          <w:sz w:val="28"/>
          <w:szCs w:val="28"/>
        </w:rPr>
        <w:t>s</w:t>
      </w:r>
      <w:r w:rsidRPr="00441C8C">
        <w:rPr>
          <w:rFonts w:ascii="Times New Roman" w:hAnsi="Times New Roman" w:cs="Times New Roman"/>
          <w:sz w:val="28"/>
          <w:szCs w:val="28"/>
        </w:rPr>
        <w:t xml:space="preserve"> of </w:t>
      </w:r>
      <w:r w:rsidR="003C248A">
        <w:rPr>
          <w:rFonts w:ascii="Times New Roman" w:hAnsi="Times New Roman" w:cs="Times New Roman"/>
          <w:sz w:val="28"/>
          <w:szCs w:val="28"/>
        </w:rPr>
        <w:t>something</w:t>
      </w:r>
      <w:r w:rsidRPr="00441C8C">
        <w:rPr>
          <w:rFonts w:ascii="Times New Roman" w:hAnsi="Times New Roman" w:cs="Times New Roman"/>
          <w:sz w:val="28"/>
          <w:szCs w:val="28"/>
        </w:rPr>
        <w:t xml:space="preserve"> opposite to human understanding. The pilgrimage of a proverb across two continents is the transport of an object, not a human </w:t>
      </w:r>
      <w:r w:rsidR="00815CDD">
        <w:rPr>
          <w:rFonts w:ascii="Times New Roman" w:hAnsi="Times New Roman" w:cs="Times New Roman"/>
          <w:sz w:val="28"/>
          <w:szCs w:val="28"/>
        </w:rPr>
        <w:t>thought</w:t>
      </w:r>
      <w:r w:rsidRPr="00441C8C">
        <w:rPr>
          <w:rFonts w:ascii="Times New Roman" w:hAnsi="Times New Roman" w:cs="Times New Roman"/>
          <w:sz w:val="28"/>
          <w:szCs w:val="28"/>
        </w:rPr>
        <w:t xml:space="preserve">. The ‘bewitching phantom of Knowledge’ pursued by Toby and Walter turns out to be a </w:t>
      </w:r>
      <w:proofErr w:type="spellStart"/>
      <w:r w:rsidRPr="00441C8C">
        <w:rPr>
          <w:rFonts w:ascii="Times New Roman" w:hAnsi="Times New Roman" w:cs="Times New Roman"/>
          <w:sz w:val="28"/>
          <w:szCs w:val="28"/>
        </w:rPr>
        <w:t>Lamia</w:t>
      </w:r>
      <w:proofErr w:type="spellEnd"/>
      <w:r w:rsidRPr="00441C8C">
        <w:rPr>
          <w:rFonts w:ascii="Times New Roman" w:hAnsi="Times New Roman" w:cs="Times New Roman"/>
          <w:sz w:val="28"/>
          <w:szCs w:val="28"/>
        </w:rPr>
        <w:t xml:space="preserve"> rather than a lady. </w:t>
      </w:r>
      <w:r w:rsidR="00EB3F5F" w:rsidRPr="00441C8C">
        <w:rPr>
          <w:rFonts w:ascii="Times New Roman" w:hAnsi="Times New Roman" w:cs="Times New Roman"/>
          <w:sz w:val="28"/>
          <w:szCs w:val="28"/>
        </w:rPr>
        <w:t>It h</w:t>
      </w:r>
      <w:r w:rsidR="00441C8C">
        <w:rPr>
          <w:rFonts w:ascii="Times New Roman" w:hAnsi="Times New Roman" w:cs="Times New Roman"/>
          <w:sz w:val="28"/>
          <w:szCs w:val="28"/>
        </w:rPr>
        <w:t>a</w:t>
      </w:r>
      <w:r w:rsidR="00EB3F5F" w:rsidRPr="00441C8C">
        <w:rPr>
          <w:rFonts w:ascii="Times New Roman" w:hAnsi="Times New Roman" w:cs="Times New Roman"/>
          <w:sz w:val="28"/>
          <w:szCs w:val="28"/>
        </w:rPr>
        <w:t xml:space="preserve">s been suggested by a recent editor of </w:t>
      </w:r>
      <w:r w:rsidR="00EB3F5F" w:rsidRPr="00441C8C">
        <w:rPr>
          <w:rFonts w:ascii="Times New Roman" w:hAnsi="Times New Roman" w:cs="Times New Roman"/>
          <w:i/>
          <w:sz w:val="28"/>
          <w:szCs w:val="28"/>
        </w:rPr>
        <w:t>A Sentimental Journey</w:t>
      </w:r>
      <w:r w:rsidR="00EB3F5F" w:rsidRPr="00441C8C">
        <w:rPr>
          <w:rFonts w:ascii="Times New Roman" w:hAnsi="Times New Roman" w:cs="Times New Roman"/>
          <w:sz w:val="28"/>
          <w:szCs w:val="28"/>
        </w:rPr>
        <w:t xml:space="preserve"> that Sterne’s use of such phrases as ‘benevolent commerce’ refer to ‘kindly interaction, rather than simple trade’, and </w:t>
      </w:r>
      <w:r w:rsidR="003144A8">
        <w:rPr>
          <w:rFonts w:ascii="Times New Roman" w:hAnsi="Times New Roman" w:cs="Times New Roman"/>
          <w:sz w:val="28"/>
          <w:szCs w:val="28"/>
        </w:rPr>
        <w:t>the editor</w:t>
      </w:r>
      <w:r w:rsidR="00EB3F5F" w:rsidRPr="00441C8C">
        <w:rPr>
          <w:rFonts w:ascii="Times New Roman" w:hAnsi="Times New Roman" w:cs="Times New Roman"/>
          <w:sz w:val="28"/>
          <w:szCs w:val="28"/>
        </w:rPr>
        <w:t xml:space="preserve"> continues, parenthetically, to suggest that ‘(the metaphor … implicitly gives value to trade)’.</w:t>
      </w:r>
      <w:r w:rsidR="002562AD">
        <w:rPr>
          <w:rStyle w:val="FootnoteReference"/>
          <w:rFonts w:ascii="Times New Roman" w:hAnsi="Times New Roman" w:cs="Times New Roman"/>
          <w:sz w:val="28"/>
          <w:szCs w:val="28"/>
        </w:rPr>
        <w:footnoteReference w:id="9"/>
      </w:r>
      <w:r w:rsidR="00EB3F5F" w:rsidRPr="00441C8C">
        <w:rPr>
          <w:rFonts w:ascii="Times New Roman" w:hAnsi="Times New Roman" w:cs="Times New Roman"/>
          <w:sz w:val="28"/>
          <w:szCs w:val="28"/>
        </w:rPr>
        <w:t xml:space="preserve"> The metaphor of commerce is used by Sterne, however, in different ways in different places. Sterne’s use of the metaphor does not seem to this reader</w:t>
      </w:r>
      <w:r w:rsidR="00441C8C">
        <w:rPr>
          <w:rFonts w:ascii="Times New Roman" w:hAnsi="Times New Roman" w:cs="Times New Roman"/>
          <w:sz w:val="28"/>
          <w:szCs w:val="28"/>
        </w:rPr>
        <w:t xml:space="preserve">, as far as </w:t>
      </w:r>
      <w:r w:rsidR="00441C8C">
        <w:rPr>
          <w:rFonts w:ascii="Times New Roman" w:hAnsi="Times New Roman" w:cs="Times New Roman"/>
          <w:i/>
          <w:sz w:val="28"/>
          <w:szCs w:val="28"/>
        </w:rPr>
        <w:t>Tristram Shandy</w:t>
      </w:r>
      <w:r w:rsidR="00441C8C">
        <w:rPr>
          <w:rFonts w:ascii="Times New Roman" w:hAnsi="Times New Roman" w:cs="Times New Roman"/>
          <w:sz w:val="28"/>
          <w:szCs w:val="28"/>
        </w:rPr>
        <w:t xml:space="preserve"> is concerned,</w:t>
      </w:r>
      <w:r w:rsidR="00EB3F5F" w:rsidRPr="00441C8C">
        <w:rPr>
          <w:rFonts w:ascii="Times New Roman" w:hAnsi="Times New Roman" w:cs="Times New Roman"/>
          <w:sz w:val="28"/>
          <w:szCs w:val="28"/>
        </w:rPr>
        <w:t xml:space="preserve"> very sympathetic </w:t>
      </w:r>
      <w:r w:rsidR="00221BCC" w:rsidRPr="00441C8C">
        <w:rPr>
          <w:rFonts w:ascii="Times New Roman" w:hAnsi="Times New Roman" w:cs="Times New Roman"/>
          <w:sz w:val="28"/>
          <w:szCs w:val="28"/>
        </w:rPr>
        <w:t>to trade, commerce and markets,</w:t>
      </w:r>
      <w:r w:rsidR="003144A8">
        <w:rPr>
          <w:rFonts w:ascii="Times New Roman" w:hAnsi="Times New Roman" w:cs="Times New Roman"/>
          <w:sz w:val="28"/>
          <w:szCs w:val="28"/>
        </w:rPr>
        <w:t xml:space="preserve"> their values or their practices,</w:t>
      </w:r>
      <w:r w:rsidR="00EB3F5F" w:rsidRPr="00441C8C">
        <w:rPr>
          <w:rFonts w:ascii="Times New Roman" w:hAnsi="Times New Roman" w:cs="Times New Roman"/>
          <w:sz w:val="28"/>
          <w:szCs w:val="28"/>
        </w:rPr>
        <w:t xml:space="preserve"> </w:t>
      </w:r>
      <w:r w:rsidR="00221BCC" w:rsidRPr="00441C8C">
        <w:rPr>
          <w:rFonts w:ascii="Times New Roman" w:hAnsi="Times New Roman" w:cs="Times New Roman"/>
          <w:sz w:val="28"/>
          <w:szCs w:val="28"/>
        </w:rPr>
        <w:t>opening or otherwise.</w:t>
      </w:r>
    </w:p>
    <w:sectPr w:rsidR="00C77888" w:rsidRPr="009D6283">
      <w:head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00786" w14:textId="77777777" w:rsidR="00CA29BD" w:rsidRDefault="00CA29BD" w:rsidP="004058E2">
      <w:pPr>
        <w:spacing w:after="0" w:line="240" w:lineRule="auto"/>
      </w:pPr>
      <w:r>
        <w:separator/>
      </w:r>
    </w:p>
  </w:endnote>
  <w:endnote w:type="continuationSeparator" w:id="0">
    <w:p w14:paraId="0B5904F5" w14:textId="77777777" w:rsidR="00CA29BD" w:rsidRDefault="00CA29BD" w:rsidP="0040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BBD8D" w14:textId="77777777" w:rsidR="00CA29BD" w:rsidRDefault="00CA29BD" w:rsidP="004058E2">
      <w:pPr>
        <w:spacing w:after="0" w:line="240" w:lineRule="auto"/>
      </w:pPr>
      <w:r>
        <w:separator/>
      </w:r>
    </w:p>
  </w:footnote>
  <w:footnote w:type="continuationSeparator" w:id="0">
    <w:p w14:paraId="0996A967" w14:textId="77777777" w:rsidR="00CA29BD" w:rsidRDefault="00CA29BD" w:rsidP="004058E2">
      <w:pPr>
        <w:spacing w:after="0" w:line="240" w:lineRule="auto"/>
      </w:pPr>
      <w:r>
        <w:continuationSeparator/>
      </w:r>
    </w:p>
  </w:footnote>
  <w:footnote w:id="1">
    <w:p w14:paraId="4BB5F07E" w14:textId="77777777" w:rsidR="009D6283" w:rsidRPr="009D6283" w:rsidRDefault="009D6283" w:rsidP="009D6283">
      <w:pPr>
        <w:pStyle w:val="FootnoteText"/>
        <w:spacing w:line="480" w:lineRule="auto"/>
        <w:rPr>
          <w:rFonts w:ascii="Times New Roman" w:hAnsi="Times New Roman" w:cs="Times New Roman"/>
          <w:sz w:val="24"/>
          <w:szCs w:val="24"/>
        </w:rPr>
      </w:pPr>
      <w:r w:rsidRPr="009D6283">
        <w:rPr>
          <w:rStyle w:val="FootnoteReference"/>
          <w:rFonts w:ascii="Times New Roman" w:hAnsi="Times New Roman" w:cs="Times New Roman"/>
          <w:sz w:val="24"/>
          <w:szCs w:val="24"/>
        </w:rPr>
        <w:footnoteRef/>
      </w:r>
      <w:r w:rsidRPr="009D6283">
        <w:rPr>
          <w:rFonts w:ascii="Times New Roman" w:hAnsi="Times New Roman" w:cs="Times New Roman"/>
          <w:sz w:val="24"/>
          <w:szCs w:val="24"/>
        </w:rPr>
        <w:t xml:space="preserve"> This paper was delivered in a panel on Sterne at ISECS Rotterdam 2019.</w:t>
      </w:r>
    </w:p>
  </w:footnote>
  <w:footnote w:id="2">
    <w:p w14:paraId="1DD7E792" w14:textId="77777777" w:rsidR="002562AD" w:rsidRPr="0020007D" w:rsidRDefault="002562AD" w:rsidP="009D6283">
      <w:pPr>
        <w:pStyle w:val="FootnoteText"/>
        <w:spacing w:line="480" w:lineRule="auto"/>
        <w:rPr>
          <w:rFonts w:ascii="Times New Roman" w:hAnsi="Times New Roman" w:cs="Times New Roman"/>
          <w:sz w:val="24"/>
          <w:szCs w:val="24"/>
        </w:rPr>
      </w:pPr>
      <w:r w:rsidRPr="0020007D">
        <w:rPr>
          <w:rStyle w:val="FootnoteReference"/>
          <w:rFonts w:ascii="Times New Roman" w:hAnsi="Times New Roman" w:cs="Times New Roman"/>
          <w:sz w:val="24"/>
          <w:szCs w:val="24"/>
        </w:rPr>
        <w:footnoteRef/>
      </w:r>
      <w:r w:rsidRPr="0020007D">
        <w:rPr>
          <w:rFonts w:ascii="Times New Roman" w:hAnsi="Times New Roman" w:cs="Times New Roman"/>
          <w:sz w:val="24"/>
          <w:szCs w:val="24"/>
        </w:rPr>
        <w:t xml:space="preserve"> Peter Barry, ‘An Academic Discipline Foresees its Death’, </w:t>
      </w:r>
      <w:r w:rsidRPr="0020007D">
        <w:rPr>
          <w:rFonts w:ascii="Times New Roman" w:hAnsi="Times New Roman" w:cs="Times New Roman"/>
          <w:i/>
          <w:sz w:val="24"/>
          <w:szCs w:val="24"/>
        </w:rPr>
        <w:t>PN Review</w:t>
      </w:r>
      <w:r w:rsidRPr="0020007D">
        <w:rPr>
          <w:rFonts w:ascii="Times New Roman" w:hAnsi="Times New Roman" w:cs="Times New Roman"/>
          <w:sz w:val="24"/>
          <w:szCs w:val="24"/>
        </w:rPr>
        <w:t xml:space="preserve">, 173 (2007), 1-20 (p. </w:t>
      </w:r>
      <w:r w:rsidR="0020007D" w:rsidRPr="0020007D">
        <w:rPr>
          <w:rFonts w:ascii="Times New Roman" w:hAnsi="Times New Roman" w:cs="Times New Roman"/>
          <w:sz w:val="24"/>
          <w:szCs w:val="24"/>
        </w:rPr>
        <w:t>18).</w:t>
      </w:r>
    </w:p>
  </w:footnote>
  <w:footnote w:id="3">
    <w:p w14:paraId="7EDB7EB0" w14:textId="77777777" w:rsidR="00175FD4" w:rsidRPr="0020007D" w:rsidRDefault="00175FD4" w:rsidP="009D6283">
      <w:pPr>
        <w:pStyle w:val="FootnoteText"/>
        <w:spacing w:line="480" w:lineRule="auto"/>
        <w:rPr>
          <w:rFonts w:ascii="Times New Roman" w:hAnsi="Times New Roman" w:cs="Times New Roman"/>
          <w:sz w:val="24"/>
          <w:szCs w:val="24"/>
        </w:rPr>
      </w:pPr>
      <w:r w:rsidRPr="0020007D">
        <w:rPr>
          <w:rStyle w:val="FootnoteReference"/>
          <w:rFonts w:ascii="Times New Roman" w:hAnsi="Times New Roman" w:cs="Times New Roman"/>
          <w:sz w:val="24"/>
          <w:szCs w:val="24"/>
        </w:rPr>
        <w:footnoteRef/>
      </w:r>
      <w:r w:rsidRPr="0020007D">
        <w:rPr>
          <w:rFonts w:ascii="Times New Roman" w:hAnsi="Times New Roman" w:cs="Times New Roman"/>
          <w:sz w:val="24"/>
          <w:szCs w:val="24"/>
        </w:rPr>
        <w:t xml:space="preserve"> </w:t>
      </w:r>
      <w:r w:rsidRPr="0020007D">
        <w:rPr>
          <w:rFonts w:ascii="Times New Roman" w:hAnsi="Times New Roman" w:cs="Times New Roman"/>
          <w:i/>
          <w:sz w:val="24"/>
          <w:szCs w:val="24"/>
        </w:rPr>
        <w:t>Rates of Exchange</w:t>
      </w:r>
      <w:r w:rsidRPr="0020007D">
        <w:rPr>
          <w:rFonts w:ascii="Times New Roman" w:hAnsi="Times New Roman" w:cs="Times New Roman"/>
          <w:sz w:val="24"/>
          <w:szCs w:val="24"/>
        </w:rPr>
        <w:t xml:space="preserve"> (London: Secker and Warburg, 1983), pp. 8, 9.</w:t>
      </w:r>
    </w:p>
  </w:footnote>
  <w:footnote w:id="4">
    <w:p w14:paraId="45981E0C" w14:textId="77777777" w:rsidR="00175FD4" w:rsidRPr="0020007D" w:rsidRDefault="00175FD4" w:rsidP="009D6283">
      <w:pPr>
        <w:pStyle w:val="FootnoteText"/>
        <w:spacing w:line="480" w:lineRule="auto"/>
        <w:rPr>
          <w:rFonts w:ascii="Times New Roman" w:hAnsi="Times New Roman" w:cs="Times New Roman"/>
          <w:sz w:val="24"/>
          <w:szCs w:val="24"/>
        </w:rPr>
      </w:pPr>
      <w:r w:rsidRPr="0020007D">
        <w:rPr>
          <w:rStyle w:val="FootnoteReference"/>
          <w:rFonts w:ascii="Times New Roman" w:hAnsi="Times New Roman" w:cs="Times New Roman"/>
          <w:sz w:val="24"/>
          <w:szCs w:val="24"/>
        </w:rPr>
        <w:footnoteRef/>
      </w:r>
      <w:r w:rsidRPr="0020007D">
        <w:rPr>
          <w:rFonts w:ascii="Times New Roman" w:hAnsi="Times New Roman" w:cs="Times New Roman"/>
          <w:sz w:val="24"/>
          <w:szCs w:val="24"/>
        </w:rPr>
        <w:t xml:space="preserve"> </w:t>
      </w:r>
      <w:r w:rsidRPr="0020007D">
        <w:rPr>
          <w:rFonts w:ascii="Times New Roman" w:hAnsi="Times New Roman" w:cs="Times New Roman"/>
          <w:i/>
          <w:sz w:val="24"/>
          <w:szCs w:val="24"/>
        </w:rPr>
        <w:t>TS</w:t>
      </w:r>
      <w:r w:rsidRPr="0020007D">
        <w:rPr>
          <w:rFonts w:ascii="Times New Roman" w:hAnsi="Times New Roman" w:cs="Times New Roman"/>
          <w:sz w:val="24"/>
          <w:szCs w:val="24"/>
        </w:rPr>
        <w:t xml:space="preserve">, 5. 12. 440-1; see </w:t>
      </w:r>
      <w:r w:rsidRPr="0020007D">
        <w:rPr>
          <w:rFonts w:ascii="Times New Roman" w:hAnsi="Times New Roman" w:cs="Times New Roman"/>
          <w:i/>
          <w:sz w:val="24"/>
          <w:szCs w:val="24"/>
        </w:rPr>
        <w:t xml:space="preserve">TS Notes, </w:t>
      </w:r>
      <w:r w:rsidRPr="0020007D">
        <w:rPr>
          <w:rFonts w:ascii="Times New Roman" w:hAnsi="Times New Roman" w:cs="Times New Roman"/>
          <w:sz w:val="24"/>
          <w:szCs w:val="24"/>
        </w:rPr>
        <w:t>p. 361-2.</w:t>
      </w:r>
    </w:p>
  </w:footnote>
  <w:footnote w:id="5">
    <w:p w14:paraId="77C592CA" w14:textId="77777777" w:rsidR="00DC7351" w:rsidRPr="0020007D" w:rsidRDefault="00DC7351" w:rsidP="009D6283">
      <w:pPr>
        <w:pStyle w:val="FootnoteText"/>
        <w:spacing w:line="480" w:lineRule="auto"/>
        <w:rPr>
          <w:rFonts w:ascii="Times New Roman" w:hAnsi="Times New Roman" w:cs="Times New Roman"/>
          <w:sz w:val="24"/>
          <w:szCs w:val="24"/>
        </w:rPr>
      </w:pPr>
      <w:r w:rsidRPr="0020007D">
        <w:rPr>
          <w:rStyle w:val="FootnoteReference"/>
          <w:rFonts w:ascii="Times New Roman" w:hAnsi="Times New Roman" w:cs="Times New Roman"/>
          <w:sz w:val="24"/>
          <w:szCs w:val="24"/>
        </w:rPr>
        <w:footnoteRef/>
      </w:r>
      <w:r w:rsidRPr="0020007D">
        <w:rPr>
          <w:rFonts w:ascii="Times New Roman" w:hAnsi="Times New Roman" w:cs="Times New Roman"/>
          <w:sz w:val="24"/>
          <w:szCs w:val="24"/>
        </w:rPr>
        <w:t xml:space="preserve"> See </w:t>
      </w:r>
      <w:r w:rsidRPr="0020007D">
        <w:rPr>
          <w:rFonts w:ascii="Times New Roman" w:hAnsi="Times New Roman" w:cs="Times New Roman"/>
          <w:i/>
          <w:sz w:val="24"/>
          <w:szCs w:val="24"/>
        </w:rPr>
        <w:t>TS Notes</w:t>
      </w:r>
      <w:r w:rsidRPr="0020007D">
        <w:rPr>
          <w:rFonts w:ascii="Times New Roman" w:hAnsi="Times New Roman" w:cs="Times New Roman"/>
          <w:sz w:val="24"/>
          <w:szCs w:val="24"/>
        </w:rPr>
        <w:t>, pp. 361-3.</w:t>
      </w:r>
    </w:p>
  </w:footnote>
  <w:footnote w:id="6">
    <w:p w14:paraId="719D46D1" w14:textId="77777777" w:rsidR="00175FD4" w:rsidRPr="0020007D" w:rsidRDefault="00175FD4" w:rsidP="009D6283">
      <w:pPr>
        <w:pStyle w:val="FootnoteText"/>
        <w:spacing w:line="480" w:lineRule="auto"/>
        <w:rPr>
          <w:rFonts w:ascii="Times New Roman" w:hAnsi="Times New Roman" w:cs="Times New Roman"/>
          <w:sz w:val="24"/>
          <w:szCs w:val="24"/>
        </w:rPr>
      </w:pPr>
      <w:r w:rsidRPr="0020007D">
        <w:rPr>
          <w:rStyle w:val="FootnoteReference"/>
          <w:rFonts w:ascii="Times New Roman" w:hAnsi="Times New Roman" w:cs="Times New Roman"/>
          <w:sz w:val="24"/>
          <w:szCs w:val="24"/>
        </w:rPr>
        <w:footnoteRef/>
      </w:r>
      <w:r w:rsidRPr="0020007D">
        <w:rPr>
          <w:rFonts w:ascii="Times New Roman" w:hAnsi="Times New Roman" w:cs="Times New Roman"/>
          <w:sz w:val="24"/>
          <w:szCs w:val="24"/>
        </w:rPr>
        <w:t xml:space="preserve"> Or rather, as is argued by John Locke, from whom Sterne stole the argument (</w:t>
      </w:r>
      <w:r w:rsidRPr="0020007D">
        <w:rPr>
          <w:rFonts w:ascii="Times New Roman" w:hAnsi="Times New Roman" w:cs="Times New Roman"/>
          <w:i/>
          <w:sz w:val="24"/>
          <w:szCs w:val="24"/>
        </w:rPr>
        <w:t>Of Civil Government</w:t>
      </w:r>
      <w:r w:rsidRPr="0020007D">
        <w:rPr>
          <w:rFonts w:ascii="Times New Roman" w:hAnsi="Times New Roman" w:cs="Times New Roman"/>
          <w:sz w:val="24"/>
          <w:szCs w:val="24"/>
        </w:rPr>
        <w:t xml:space="preserve">, 2. 5. 27-8, in </w:t>
      </w:r>
      <w:r w:rsidRPr="0020007D">
        <w:rPr>
          <w:rFonts w:ascii="Times New Roman" w:hAnsi="Times New Roman" w:cs="Times New Roman"/>
          <w:i/>
          <w:sz w:val="24"/>
          <w:szCs w:val="24"/>
        </w:rPr>
        <w:t>Two Treatises of Government</w:t>
      </w:r>
      <w:r w:rsidRPr="0020007D">
        <w:rPr>
          <w:rFonts w:ascii="Times New Roman" w:hAnsi="Times New Roman" w:cs="Times New Roman"/>
          <w:sz w:val="24"/>
          <w:szCs w:val="24"/>
        </w:rPr>
        <w:t xml:space="preserve">, ed. Peter </w:t>
      </w:r>
      <w:proofErr w:type="spellStart"/>
      <w:r w:rsidRPr="0020007D">
        <w:rPr>
          <w:rFonts w:ascii="Times New Roman" w:hAnsi="Times New Roman" w:cs="Times New Roman"/>
          <w:sz w:val="24"/>
          <w:szCs w:val="24"/>
        </w:rPr>
        <w:t>Laslett</w:t>
      </w:r>
      <w:proofErr w:type="spellEnd"/>
      <w:r w:rsidRPr="0020007D">
        <w:rPr>
          <w:rFonts w:ascii="Times New Roman" w:hAnsi="Times New Roman" w:cs="Times New Roman"/>
          <w:sz w:val="24"/>
          <w:szCs w:val="24"/>
        </w:rPr>
        <w:t xml:space="preserve"> (Cambridge: CUPO, 1966), pp. 305-6. See </w:t>
      </w:r>
      <w:r w:rsidRPr="0020007D">
        <w:rPr>
          <w:rFonts w:ascii="Times New Roman" w:hAnsi="Times New Roman" w:cs="Times New Roman"/>
          <w:i/>
          <w:sz w:val="24"/>
          <w:szCs w:val="24"/>
        </w:rPr>
        <w:t>TS Notes</w:t>
      </w:r>
      <w:r w:rsidRPr="0020007D">
        <w:rPr>
          <w:rFonts w:ascii="Times New Roman" w:hAnsi="Times New Roman" w:cs="Times New Roman"/>
          <w:sz w:val="24"/>
          <w:szCs w:val="24"/>
        </w:rPr>
        <w:t>, p. 264).</w:t>
      </w:r>
    </w:p>
  </w:footnote>
  <w:footnote w:id="7">
    <w:p w14:paraId="39B2AE72" w14:textId="77777777" w:rsidR="00175FD4" w:rsidRPr="0020007D" w:rsidRDefault="00175FD4" w:rsidP="009D6283">
      <w:pPr>
        <w:pStyle w:val="FootnoteText"/>
        <w:spacing w:line="480" w:lineRule="auto"/>
        <w:rPr>
          <w:rFonts w:ascii="Times New Roman" w:hAnsi="Times New Roman" w:cs="Times New Roman"/>
          <w:sz w:val="24"/>
          <w:szCs w:val="24"/>
        </w:rPr>
      </w:pPr>
      <w:r w:rsidRPr="0020007D">
        <w:rPr>
          <w:rStyle w:val="FootnoteReference"/>
          <w:rFonts w:ascii="Times New Roman" w:hAnsi="Times New Roman" w:cs="Times New Roman"/>
          <w:sz w:val="24"/>
          <w:szCs w:val="24"/>
        </w:rPr>
        <w:footnoteRef/>
      </w:r>
      <w:r w:rsidRPr="0020007D">
        <w:rPr>
          <w:rFonts w:ascii="Times New Roman" w:hAnsi="Times New Roman" w:cs="Times New Roman"/>
          <w:sz w:val="24"/>
          <w:szCs w:val="24"/>
        </w:rPr>
        <w:t xml:space="preserve">  </w:t>
      </w:r>
      <w:r w:rsidRPr="0020007D">
        <w:rPr>
          <w:rFonts w:ascii="Times New Roman" w:hAnsi="Times New Roman" w:cs="Times New Roman"/>
          <w:i/>
          <w:sz w:val="24"/>
          <w:szCs w:val="24"/>
        </w:rPr>
        <w:t>Oxford English Dictionary</w:t>
      </w:r>
      <w:r w:rsidRPr="0020007D">
        <w:rPr>
          <w:rFonts w:ascii="Times New Roman" w:hAnsi="Times New Roman" w:cs="Times New Roman"/>
          <w:sz w:val="24"/>
          <w:szCs w:val="24"/>
        </w:rPr>
        <w:t>, which cites this passage as its sole illustrative example.</w:t>
      </w:r>
    </w:p>
  </w:footnote>
  <w:footnote w:id="8">
    <w:p w14:paraId="16DB2242" w14:textId="77777777" w:rsidR="00E15BCE" w:rsidRPr="0020007D" w:rsidRDefault="00E15BCE" w:rsidP="009D6283">
      <w:pPr>
        <w:pStyle w:val="FootnoteText"/>
        <w:spacing w:line="480" w:lineRule="auto"/>
        <w:rPr>
          <w:rFonts w:ascii="Times New Roman" w:hAnsi="Times New Roman" w:cs="Times New Roman"/>
          <w:sz w:val="24"/>
          <w:szCs w:val="24"/>
        </w:rPr>
      </w:pPr>
      <w:r w:rsidRPr="0020007D">
        <w:rPr>
          <w:rStyle w:val="FootnoteReference"/>
          <w:rFonts w:ascii="Times New Roman" w:hAnsi="Times New Roman" w:cs="Times New Roman"/>
          <w:sz w:val="24"/>
          <w:szCs w:val="24"/>
        </w:rPr>
        <w:footnoteRef/>
      </w:r>
      <w:r w:rsidRPr="0020007D">
        <w:rPr>
          <w:rFonts w:ascii="Times New Roman" w:hAnsi="Times New Roman" w:cs="Times New Roman"/>
          <w:sz w:val="24"/>
          <w:szCs w:val="24"/>
        </w:rPr>
        <w:t xml:space="preserve"> ‘Sentimental Translation in Mackenzie and Sterne’, </w:t>
      </w:r>
      <w:r w:rsidRPr="0020007D">
        <w:rPr>
          <w:rFonts w:ascii="Times New Roman" w:hAnsi="Times New Roman" w:cs="Times New Roman"/>
          <w:i/>
          <w:sz w:val="24"/>
          <w:szCs w:val="24"/>
        </w:rPr>
        <w:t>Essays in Criticism</w:t>
      </w:r>
      <w:r w:rsidRPr="0020007D">
        <w:rPr>
          <w:rFonts w:ascii="Times New Roman" w:hAnsi="Times New Roman" w:cs="Times New Roman"/>
          <w:sz w:val="24"/>
          <w:szCs w:val="24"/>
        </w:rPr>
        <w:t>, 49 (1999),  132-51.</w:t>
      </w:r>
    </w:p>
  </w:footnote>
  <w:footnote w:id="9">
    <w:p w14:paraId="6FBE0575" w14:textId="77777777" w:rsidR="002562AD" w:rsidRPr="0020007D" w:rsidRDefault="002562AD" w:rsidP="009D6283">
      <w:pPr>
        <w:pStyle w:val="FootnoteText"/>
        <w:spacing w:line="480" w:lineRule="auto"/>
        <w:rPr>
          <w:rFonts w:ascii="Times New Roman" w:hAnsi="Times New Roman" w:cs="Times New Roman"/>
          <w:sz w:val="24"/>
          <w:szCs w:val="24"/>
        </w:rPr>
      </w:pPr>
      <w:r w:rsidRPr="0020007D">
        <w:rPr>
          <w:rStyle w:val="FootnoteReference"/>
          <w:rFonts w:ascii="Times New Roman" w:hAnsi="Times New Roman" w:cs="Times New Roman"/>
          <w:sz w:val="24"/>
          <w:szCs w:val="24"/>
        </w:rPr>
        <w:footnoteRef/>
      </w:r>
      <w:r w:rsidRPr="0020007D">
        <w:rPr>
          <w:rFonts w:ascii="Times New Roman" w:hAnsi="Times New Roman" w:cs="Times New Roman"/>
          <w:sz w:val="24"/>
          <w:szCs w:val="24"/>
        </w:rPr>
        <w:t xml:space="preserve"> Katherine Turner, ed., </w:t>
      </w:r>
      <w:r w:rsidRPr="0020007D">
        <w:rPr>
          <w:rFonts w:ascii="Times New Roman" w:hAnsi="Times New Roman" w:cs="Times New Roman"/>
          <w:i/>
          <w:sz w:val="24"/>
          <w:szCs w:val="24"/>
        </w:rPr>
        <w:t>A Sentimental Journey through France and Italy</w:t>
      </w:r>
      <w:r w:rsidRPr="0020007D">
        <w:rPr>
          <w:rFonts w:ascii="Times New Roman" w:hAnsi="Times New Roman" w:cs="Times New Roman"/>
          <w:sz w:val="24"/>
          <w:szCs w:val="24"/>
        </w:rPr>
        <w:t xml:space="preserve"> (Peterborough, Ontario: Broadview, 2010), p.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261119"/>
      <w:docPartObj>
        <w:docPartGallery w:val="Page Numbers (Top of Page)"/>
        <w:docPartUnique/>
      </w:docPartObj>
    </w:sdtPr>
    <w:sdtEndPr>
      <w:rPr>
        <w:noProof/>
      </w:rPr>
    </w:sdtEndPr>
    <w:sdtContent>
      <w:p w14:paraId="4FA0FEAA" w14:textId="54859A7E" w:rsidR="00C96849" w:rsidRDefault="00126450">
        <w:pPr>
          <w:pStyle w:val="Header"/>
          <w:jc w:val="right"/>
        </w:pPr>
        <w:r>
          <w:t xml:space="preserve">Walsh </w:t>
        </w:r>
        <w:r w:rsidR="00C96849">
          <w:fldChar w:fldCharType="begin"/>
        </w:r>
        <w:r w:rsidR="00C96849">
          <w:instrText xml:space="preserve"> PAGE   \* MERGEFORMAT </w:instrText>
        </w:r>
        <w:r w:rsidR="00C96849">
          <w:fldChar w:fldCharType="separate"/>
        </w:r>
        <w:r w:rsidR="004D014D">
          <w:rPr>
            <w:noProof/>
          </w:rPr>
          <w:t>9</w:t>
        </w:r>
        <w:r w:rsidR="00C96849">
          <w:rPr>
            <w:noProof/>
          </w:rPr>
          <w:fldChar w:fldCharType="end"/>
        </w:r>
      </w:p>
    </w:sdtContent>
  </w:sdt>
  <w:p w14:paraId="6E56B026" w14:textId="77777777" w:rsidR="00C96849" w:rsidRDefault="00C968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30C"/>
    <w:rsid w:val="00003CA6"/>
    <w:rsid w:val="00065F02"/>
    <w:rsid w:val="000738AC"/>
    <w:rsid w:val="00081F64"/>
    <w:rsid w:val="00093740"/>
    <w:rsid w:val="00093E60"/>
    <w:rsid w:val="000A1132"/>
    <w:rsid w:val="000B47E3"/>
    <w:rsid w:val="000B5184"/>
    <w:rsid w:val="000F18F8"/>
    <w:rsid w:val="000F403C"/>
    <w:rsid w:val="00100CB9"/>
    <w:rsid w:val="00100D9B"/>
    <w:rsid w:val="00126450"/>
    <w:rsid w:val="001469AA"/>
    <w:rsid w:val="0015278D"/>
    <w:rsid w:val="00162785"/>
    <w:rsid w:val="00167DC6"/>
    <w:rsid w:val="00175FD4"/>
    <w:rsid w:val="001924B5"/>
    <w:rsid w:val="0019262D"/>
    <w:rsid w:val="001C6121"/>
    <w:rsid w:val="001D067C"/>
    <w:rsid w:val="001F4E8A"/>
    <w:rsid w:val="0020007D"/>
    <w:rsid w:val="002039D5"/>
    <w:rsid w:val="0020775D"/>
    <w:rsid w:val="0021592B"/>
    <w:rsid w:val="00221BCC"/>
    <w:rsid w:val="00226DA9"/>
    <w:rsid w:val="00243DB6"/>
    <w:rsid w:val="002456F4"/>
    <w:rsid w:val="00247322"/>
    <w:rsid w:val="002562AD"/>
    <w:rsid w:val="00256CBC"/>
    <w:rsid w:val="00261028"/>
    <w:rsid w:val="002A4A94"/>
    <w:rsid w:val="002A58CE"/>
    <w:rsid w:val="002E473F"/>
    <w:rsid w:val="002E685C"/>
    <w:rsid w:val="003144A8"/>
    <w:rsid w:val="00323D7E"/>
    <w:rsid w:val="00336CF7"/>
    <w:rsid w:val="00340741"/>
    <w:rsid w:val="003566B7"/>
    <w:rsid w:val="00363830"/>
    <w:rsid w:val="00383AEB"/>
    <w:rsid w:val="003C248A"/>
    <w:rsid w:val="003D4949"/>
    <w:rsid w:val="00400DB2"/>
    <w:rsid w:val="004058E2"/>
    <w:rsid w:val="00424E1C"/>
    <w:rsid w:val="00441C8C"/>
    <w:rsid w:val="004835A4"/>
    <w:rsid w:val="004C140E"/>
    <w:rsid w:val="004D014D"/>
    <w:rsid w:val="004D4DC0"/>
    <w:rsid w:val="004F0DE4"/>
    <w:rsid w:val="004F7843"/>
    <w:rsid w:val="005012FA"/>
    <w:rsid w:val="005030A4"/>
    <w:rsid w:val="0050326C"/>
    <w:rsid w:val="00504CB9"/>
    <w:rsid w:val="00505CD0"/>
    <w:rsid w:val="005166DD"/>
    <w:rsid w:val="005312AF"/>
    <w:rsid w:val="005420C5"/>
    <w:rsid w:val="00571A58"/>
    <w:rsid w:val="005B3A55"/>
    <w:rsid w:val="00621042"/>
    <w:rsid w:val="00663A74"/>
    <w:rsid w:val="0067108F"/>
    <w:rsid w:val="00673BAD"/>
    <w:rsid w:val="006866F5"/>
    <w:rsid w:val="00693717"/>
    <w:rsid w:val="006A66A5"/>
    <w:rsid w:val="006B0752"/>
    <w:rsid w:val="006D21DF"/>
    <w:rsid w:val="006D5646"/>
    <w:rsid w:val="006E104B"/>
    <w:rsid w:val="007054BA"/>
    <w:rsid w:val="00712EAC"/>
    <w:rsid w:val="0075548E"/>
    <w:rsid w:val="00782357"/>
    <w:rsid w:val="00791173"/>
    <w:rsid w:val="00791212"/>
    <w:rsid w:val="007C32E5"/>
    <w:rsid w:val="0080089B"/>
    <w:rsid w:val="00806AB4"/>
    <w:rsid w:val="00813B95"/>
    <w:rsid w:val="00815CDD"/>
    <w:rsid w:val="008322DC"/>
    <w:rsid w:val="00857124"/>
    <w:rsid w:val="008858B3"/>
    <w:rsid w:val="008A3BB3"/>
    <w:rsid w:val="008E3001"/>
    <w:rsid w:val="00914DDA"/>
    <w:rsid w:val="00930CA2"/>
    <w:rsid w:val="00933607"/>
    <w:rsid w:val="00935DC1"/>
    <w:rsid w:val="00952C06"/>
    <w:rsid w:val="00954800"/>
    <w:rsid w:val="00993C3E"/>
    <w:rsid w:val="009C358F"/>
    <w:rsid w:val="009D167C"/>
    <w:rsid w:val="009D6283"/>
    <w:rsid w:val="009D76B5"/>
    <w:rsid w:val="009F3D7C"/>
    <w:rsid w:val="009F4F6D"/>
    <w:rsid w:val="009F7AA4"/>
    <w:rsid w:val="00A1096A"/>
    <w:rsid w:val="00A12D97"/>
    <w:rsid w:val="00A23444"/>
    <w:rsid w:val="00A25AD5"/>
    <w:rsid w:val="00A64370"/>
    <w:rsid w:val="00A66F01"/>
    <w:rsid w:val="00A74491"/>
    <w:rsid w:val="00A83BC2"/>
    <w:rsid w:val="00AB2E8B"/>
    <w:rsid w:val="00AC4FE4"/>
    <w:rsid w:val="00AD0EFD"/>
    <w:rsid w:val="00AD1DA4"/>
    <w:rsid w:val="00AE0BEC"/>
    <w:rsid w:val="00AE1DE5"/>
    <w:rsid w:val="00B0277C"/>
    <w:rsid w:val="00B16F5E"/>
    <w:rsid w:val="00B24A58"/>
    <w:rsid w:val="00B32C6C"/>
    <w:rsid w:val="00B34243"/>
    <w:rsid w:val="00B37231"/>
    <w:rsid w:val="00B42331"/>
    <w:rsid w:val="00B47370"/>
    <w:rsid w:val="00B770DD"/>
    <w:rsid w:val="00B97DC7"/>
    <w:rsid w:val="00BA36D0"/>
    <w:rsid w:val="00BB66B1"/>
    <w:rsid w:val="00BC02A7"/>
    <w:rsid w:val="00BE2ED4"/>
    <w:rsid w:val="00BF11F6"/>
    <w:rsid w:val="00BF1554"/>
    <w:rsid w:val="00BF5A28"/>
    <w:rsid w:val="00C14474"/>
    <w:rsid w:val="00C3535C"/>
    <w:rsid w:val="00C46F5B"/>
    <w:rsid w:val="00C5565D"/>
    <w:rsid w:val="00C60CAC"/>
    <w:rsid w:val="00C77888"/>
    <w:rsid w:val="00C82641"/>
    <w:rsid w:val="00C85626"/>
    <w:rsid w:val="00C86F4A"/>
    <w:rsid w:val="00C92360"/>
    <w:rsid w:val="00C96849"/>
    <w:rsid w:val="00CA29BD"/>
    <w:rsid w:val="00CB2294"/>
    <w:rsid w:val="00CD7403"/>
    <w:rsid w:val="00CE7F37"/>
    <w:rsid w:val="00D05D0E"/>
    <w:rsid w:val="00D12A83"/>
    <w:rsid w:val="00D25C7E"/>
    <w:rsid w:val="00D32E88"/>
    <w:rsid w:val="00D34CB3"/>
    <w:rsid w:val="00D34E59"/>
    <w:rsid w:val="00D92A38"/>
    <w:rsid w:val="00D953C4"/>
    <w:rsid w:val="00DB4DE7"/>
    <w:rsid w:val="00DC7351"/>
    <w:rsid w:val="00DD2272"/>
    <w:rsid w:val="00DD3993"/>
    <w:rsid w:val="00DD5439"/>
    <w:rsid w:val="00DE4FB0"/>
    <w:rsid w:val="00DE6FB9"/>
    <w:rsid w:val="00E0430C"/>
    <w:rsid w:val="00E13F19"/>
    <w:rsid w:val="00E15BCE"/>
    <w:rsid w:val="00E20BD7"/>
    <w:rsid w:val="00E318BD"/>
    <w:rsid w:val="00EA2383"/>
    <w:rsid w:val="00EB3F5F"/>
    <w:rsid w:val="00EB4776"/>
    <w:rsid w:val="00ED1406"/>
    <w:rsid w:val="00F0307B"/>
    <w:rsid w:val="00F05134"/>
    <w:rsid w:val="00F10601"/>
    <w:rsid w:val="00F6135F"/>
    <w:rsid w:val="00F80C37"/>
    <w:rsid w:val="00F830F8"/>
    <w:rsid w:val="00FA03FB"/>
    <w:rsid w:val="00FA5757"/>
    <w:rsid w:val="00FB5DC2"/>
    <w:rsid w:val="00FE2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18E0"/>
  <w15:docId w15:val="{3533816A-7C65-4D7A-98F8-D11524BB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05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58E2"/>
    <w:rPr>
      <w:sz w:val="20"/>
      <w:szCs w:val="20"/>
    </w:rPr>
  </w:style>
  <w:style w:type="character" w:styleId="EndnoteReference">
    <w:name w:val="endnote reference"/>
    <w:basedOn w:val="DefaultParagraphFont"/>
    <w:uiPriority w:val="99"/>
    <w:semiHidden/>
    <w:unhideWhenUsed/>
    <w:rsid w:val="004058E2"/>
    <w:rPr>
      <w:vertAlign w:val="superscript"/>
    </w:rPr>
  </w:style>
  <w:style w:type="paragraph" w:styleId="PlainText">
    <w:name w:val="Plain Text"/>
    <w:basedOn w:val="Normal"/>
    <w:link w:val="PlainTextChar"/>
    <w:uiPriority w:val="99"/>
    <w:unhideWhenUsed/>
    <w:rsid w:val="00C86F4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86F4A"/>
    <w:rPr>
      <w:rFonts w:ascii="Consolas" w:hAnsi="Consolas" w:cs="Consolas"/>
      <w:sz w:val="21"/>
      <w:szCs w:val="21"/>
    </w:rPr>
  </w:style>
  <w:style w:type="paragraph" w:styleId="NormalWeb">
    <w:name w:val="Normal (Web)"/>
    <w:basedOn w:val="Normal"/>
    <w:uiPriority w:val="99"/>
    <w:semiHidden/>
    <w:unhideWhenUsed/>
    <w:rsid w:val="004D4D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4D4DC0"/>
  </w:style>
  <w:style w:type="paragraph" w:styleId="Header">
    <w:name w:val="header"/>
    <w:basedOn w:val="Normal"/>
    <w:link w:val="HeaderChar"/>
    <w:uiPriority w:val="99"/>
    <w:unhideWhenUsed/>
    <w:rsid w:val="00C96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849"/>
  </w:style>
  <w:style w:type="paragraph" w:styleId="Footer">
    <w:name w:val="footer"/>
    <w:basedOn w:val="Normal"/>
    <w:link w:val="FooterChar"/>
    <w:uiPriority w:val="99"/>
    <w:unhideWhenUsed/>
    <w:rsid w:val="00C96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849"/>
  </w:style>
  <w:style w:type="paragraph" w:styleId="FootnoteText">
    <w:name w:val="footnote text"/>
    <w:basedOn w:val="Normal"/>
    <w:link w:val="FootnoteTextChar"/>
    <w:uiPriority w:val="99"/>
    <w:semiHidden/>
    <w:unhideWhenUsed/>
    <w:rsid w:val="00175F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FD4"/>
    <w:rPr>
      <w:sz w:val="20"/>
      <w:szCs w:val="20"/>
    </w:rPr>
  </w:style>
  <w:style w:type="character" w:styleId="FootnoteReference">
    <w:name w:val="footnote reference"/>
    <w:basedOn w:val="DefaultParagraphFont"/>
    <w:uiPriority w:val="99"/>
    <w:semiHidden/>
    <w:unhideWhenUsed/>
    <w:rsid w:val="00175F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22FEA-3E6F-4DAD-A76B-85A1BB55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2559</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Marcus Walsh</cp:lastModifiedBy>
  <cp:revision>2</cp:revision>
  <cp:lastPrinted>2015-04-08T16:48:00Z</cp:lastPrinted>
  <dcterms:created xsi:type="dcterms:W3CDTF">2020-03-02T12:38:00Z</dcterms:created>
  <dcterms:modified xsi:type="dcterms:W3CDTF">2020-03-02T12:38:00Z</dcterms:modified>
</cp:coreProperties>
</file>