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7162B" w14:textId="226F2E64" w:rsidR="00003844" w:rsidRPr="007A49F7" w:rsidRDefault="00E0349C" w:rsidP="00BE547D">
      <w:pPr>
        <w:pBdr>
          <w:top w:val="nil"/>
          <w:left w:val="nil"/>
          <w:bottom w:val="nil"/>
          <w:right w:val="nil"/>
          <w:between w:val="nil"/>
        </w:pBdr>
        <w:spacing w:before="100" w:after="100" w:line="480" w:lineRule="auto"/>
        <w:jc w:val="both"/>
        <w:rPr>
          <w:rFonts w:ascii="Arial" w:eastAsia="Arial" w:hAnsi="Arial" w:cs="Arial"/>
          <w:b/>
          <w:color w:val="000000"/>
          <w:sz w:val="22"/>
          <w:szCs w:val="22"/>
        </w:rPr>
      </w:pPr>
      <w:bookmarkStart w:id="0" w:name="_GoBack"/>
      <w:bookmarkEnd w:id="0"/>
      <w:r w:rsidRPr="007A49F7">
        <w:rPr>
          <w:rFonts w:ascii="Arial" w:eastAsia="Arial" w:hAnsi="Arial" w:cs="Arial"/>
          <w:b/>
          <w:sz w:val="22"/>
          <w:szCs w:val="22"/>
        </w:rPr>
        <w:t xml:space="preserve">Long-term </w:t>
      </w:r>
      <w:r w:rsidR="00E679E7" w:rsidRPr="007A49F7">
        <w:rPr>
          <w:rFonts w:ascii="Arial" w:eastAsia="Arial" w:hAnsi="Arial" w:cs="Arial"/>
          <w:b/>
          <w:sz w:val="22"/>
          <w:szCs w:val="22"/>
        </w:rPr>
        <w:t xml:space="preserve">environmental </w:t>
      </w:r>
      <w:r w:rsidRPr="007A49F7">
        <w:rPr>
          <w:rFonts w:ascii="Arial" w:eastAsia="Arial" w:hAnsi="Arial" w:cs="Arial"/>
          <w:b/>
          <w:sz w:val="22"/>
          <w:szCs w:val="22"/>
        </w:rPr>
        <w:t xml:space="preserve">tolerance of </w:t>
      </w:r>
      <w:r w:rsidR="00D731B4">
        <w:rPr>
          <w:rFonts w:ascii="Arial" w:eastAsia="Arial" w:hAnsi="Arial" w:cs="Arial"/>
          <w:b/>
          <w:sz w:val="22"/>
          <w:szCs w:val="22"/>
        </w:rPr>
        <w:t>the</w:t>
      </w:r>
      <w:r w:rsidR="00AE2E43" w:rsidRPr="007A49F7">
        <w:rPr>
          <w:rFonts w:ascii="Arial" w:eastAsia="Arial" w:hAnsi="Arial" w:cs="Arial"/>
          <w:b/>
          <w:sz w:val="22"/>
          <w:szCs w:val="22"/>
        </w:rPr>
        <w:t xml:space="preserve"> </w:t>
      </w:r>
      <w:r w:rsidR="007F6EC7" w:rsidRPr="007A49F7">
        <w:rPr>
          <w:rFonts w:ascii="Arial" w:eastAsia="Arial" w:hAnsi="Arial" w:cs="Arial"/>
          <w:b/>
          <w:sz w:val="22"/>
          <w:szCs w:val="22"/>
        </w:rPr>
        <w:t xml:space="preserve">non-indigenous </w:t>
      </w:r>
      <w:r w:rsidR="003E2FDB" w:rsidRPr="007A49F7">
        <w:rPr>
          <w:rFonts w:ascii="Arial" w:eastAsia="Arial" w:hAnsi="Arial" w:cs="Arial"/>
          <w:b/>
          <w:sz w:val="22"/>
          <w:szCs w:val="22"/>
        </w:rPr>
        <w:t>Pacific oyster</w:t>
      </w:r>
      <w:r w:rsidR="007F6EC7" w:rsidRPr="007A49F7">
        <w:rPr>
          <w:rFonts w:ascii="Arial" w:eastAsia="Arial" w:hAnsi="Arial" w:cs="Arial"/>
          <w:b/>
          <w:sz w:val="22"/>
          <w:szCs w:val="22"/>
        </w:rPr>
        <w:t xml:space="preserve"> to </w:t>
      </w:r>
      <w:r w:rsidR="00C70018" w:rsidRPr="007A49F7">
        <w:rPr>
          <w:rFonts w:ascii="Arial" w:eastAsia="Arial" w:hAnsi="Arial" w:cs="Arial"/>
          <w:b/>
          <w:sz w:val="22"/>
          <w:szCs w:val="22"/>
        </w:rPr>
        <w:t>expected contemporary climate change conditions</w:t>
      </w:r>
    </w:p>
    <w:p w14:paraId="55594B89" w14:textId="77777777" w:rsidR="0050343B" w:rsidRDefault="0050343B" w:rsidP="00BE547D">
      <w:pPr>
        <w:pBdr>
          <w:top w:val="nil"/>
          <w:left w:val="nil"/>
          <w:bottom w:val="nil"/>
          <w:right w:val="nil"/>
          <w:between w:val="nil"/>
        </w:pBdr>
        <w:spacing w:before="100" w:after="100" w:line="480" w:lineRule="auto"/>
        <w:jc w:val="both"/>
        <w:rPr>
          <w:rFonts w:ascii="Arial" w:eastAsia="Arial" w:hAnsi="Arial" w:cs="Arial"/>
          <w:b/>
          <w:color w:val="000000"/>
          <w:sz w:val="22"/>
          <w:szCs w:val="22"/>
        </w:rPr>
      </w:pPr>
    </w:p>
    <w:p w14:paraId="580D821F" w14:textId="58F54B5E" w:rsidR="007F6EC7" w:rsidRPr="007A49F7" w:rsidRDefault="007F6EC7" w:rsidP="00BE547D">
      <w:pPr>
        <w:pBdr>
          <w:top w:val="nil"/>
          <w:left w:val="nil"/>
          <w:bottom w:val="nil"/>
          <w:right w:val="nil"/>
          <w:between w:val="nil"/>
        </w:pBdr>
        <w:spacing w:before="100" w:after="100" w:line="480" w:lineRule="auto"/>
        <w:jc w:val="both"/>
        <w:rPr>
          <w:rFonts w:ascii="Arial" w:eastAsia="Arial" w:hAnsi="Arial" w:cs="Arial"/>
          <w:b/>
          <w:color w:val="000000"/>
          <w:sz w:val="22"/>
          <w:szCs w:val="22"/>
          <w:vertAlign w:val="superscript"/>
        </w:rPr>
      </w:pPr>
      <w:r w:rsidRPr="007A49F7">
        <w:rPr>
          <w:rFonts w:ascii="Arial" w:eastAsia="Arial" w:hAnsi="Arial" w:cs="Arial"/>
          <w:b/>
          <w:color w:val="000000"/>
          <w:sz w:val="22"/>
          <w:szCs w:val="22"/>
        </w:rPr>
        <w:t>Kathryn E. Pack</w:t>
      </w:r>
      <w:r w:rsidR="0086387B" w:rsidRPr="007A49F7">
        <w:rPr>
          <w:rFonts w:ascii="Arial" w:eastAsia="Arial" w:hAnsi="Arial" w:cs="Arial"/>
          <w:b/>
          <w:color w:val="000000"/>
          <w:sz w:val="22"/>
          <w:szCs w:val="22"/>
          <w:vertAlign w:val="superscript"/>
        </w:rPr>
        <w:t>1,2</w:t>
      </w:r>
      <w:r w:rsidR="00AB6164" w:rsidRPr="007A49F7">
        <w:rPr>
          <w:rFonts w:ascii="Arial" w:eastAsia="Arial" w:hAnsi="Arial" w:cs="Arial"/>
          <w:b/>
          <w:color w:val="000000"/>
          <w:sz w:val="22"/>
          <w:szCs w:val="22"/>
          <w:vertAlign w:val="superscript"/>
        </w:rPr>
        <w:t>,*</w:t>
      </w:r>
      <w:r w:rsidR="0086387B" w:rsidRPr="007A49F7">
        <w:rPr>
          <w:rFonts w:ascii="Arial" w:eastAsia="Arial" w:hAnsi="Arial" w:cs="Arial"/>
          <w:b/>
          <w:color w:val="000000"/>
          <w:sz w:val="22"/>
          <w:szCs w:val="22"/>
        </w:rPr>
        <w:t>, Marc Rius</w:t>
      </w:r>
      <w:r w:rsidR="0086387B" w:rsidRPr="007A49F7">
        <w:rPr>
          <w:rFonts w:ascii="Arial" w:eastAsia="Arial" w:hAnsi="Arial" w:cs="Arial"/>
          <w:b/>
          <w:color w:val="000000"/>
          <w:sz w:val="22"/>
          <w:szCs w:val="22"/>
          <w:vertAlign w:val="superscript"/>
        </w:rPr>
        <w:t>1</w:t>
      </w:r>
      <w:r w:rsidR="00094A37" w:rsidRPr="007A49F7">
        <w:rPr>
          <w:rFonts w:ascii="Arial" w:eastAsia="Arial" w:hAnsi="Arial" w:cs="Arial"/>
          <w:b/>
          <w:color w:val="000000"/>
          <w:sz w:val="22"/>
          <w:szCs w:val="22"/>
          <w:vertAlign w:val="superscript"/>
        </w:rPr>
        <w:t>,</w:t>
      </w:r>
      <w:r w:rsidR="009943C8" w:rsidRPr="007A49F7">
        <w:rPr>
          <w:rFonts w:ascii="Arial" w:eastAsia="Arial" w:hAnsi="Arial" w:cs="Arial"/>
          <w:b/>
          <w:color w:val="000000"/>
          <w:sz w:val="22"/>
          <w:szCs w:val="22"/>
          <w:vertAlign w:val="superscript"/>
        </w:rPr>
        <w:t>3</w:t>
      </w:r>
      <w:r w:rsidR="0086387B" w:rsidRPr="007A49F7">
        <w:rPr>
          <w:rFonts w:ascii="Arial" w:eastAsia="Arial" w:hAnsi="Arial" w:cs="Arial"/>
          <w:b/>
          <w:color w:val="000000"/>
          <w:sz w:val="22"/>
          <w:szCs w:val="22"/>
        </w:rPr>
        <w:t xml:space="preserve">, Nova </w:t>
      </w:r>
      <w:r w:rsidR="00AC558B" w:rsidRPr="007A49F7">
        <w:rPr>
          <w:rFonts w:ascii="Arial" w:eastAsia="Arial" w:hAnsi="Arial" w:cs="Arial"/>
          <w:b/>
          <w:color w:val="000000"/>
          <w:sz w:val="22"/>
          <w:szCs w:val="22"/>
        </w:rPr>
        <w:t>Mieszkowska</w:t>
      </w:r>
      <w:r w:rsidR="009943C8" w:rsidRPr="007A49F7">
        <w:rPr>
          <w:rFonts w:ascii="Arial" w:eastAsia="Arial" w:hAnsi="Arial" w:cs="Arial"/>
          <w:b/>
          <w:color w:val="000000"/>
          <w:sz w:val="22"/>
          <w:szCs w:val="22"/>
          <w:vertAlign w:val="superscript"/>
        </w:rPr>
        <w:t>2</w:t>
      </w:r>
      <w:r w:rsidR="0086387B" w:rsidRPr="007A49F7">
        <w:rPr>
          <w:rFonts w:ascii="Arial" w:eastAsia="Arial" w:hAnsi="Arial" w:cs="Arial"/>
          <w:b/>
          <w:color w:val="000000"/>
          <w:sz w:val="22"/>
          <w:szCs w:val="22"/>
          <w:vertAlign w:val="superscript"/>
        </w:rPr>
        <w:t>,</w:t>
      </w:r>
      <w:r w:rsidR="00AC558B" w:rsidRPr="007A49F7">
        <w:rPr>
          <w:rFonts w:ascii="Arial" w:eastAsia="Arial" w:hAnsi="Arial" w:cs="Arial"/>
          <w:b/>
          <w:color w:val="000000"/>
          <w:sz w:val="22"/>
          <w:szCs w:val="22"/>
          <w:vertAlign w:val="superscript"/>
        </w:rPr>
        <w:t>4</w:t>
      </w:r>
    </w:p>
    <w:p w14:paraId="17156772" w14:textId="77777777" w:rsidR="00E0349C" w:rsidRPr="007A49F7" w:rsidRDefault="00E0349C" w:rsidP="00BE547D">
      <w:pPr>
        <w:pBdr>
          <w:top w:val="nil"/>
          <w:left w:val="nil"/>
          <w:bottom w:val="nil"/>
          <w:right w:val="nil"/>
          <w:between w:val="nil"/>
        </w:pBdr>
        <w:spacing w:before="100" w:after="100" w:line="480" w:lineRule="auto"/>
        <w:jc w:val="both"/>
        <w:rPr>
          <w:rFonts w:ascii="Arial" w:eastAsia="Arial" w:hAnsi="Arial" w:cs="Arial"/>
          <w:b/>
          <w:color w:val="000000"/>
          <w:sz w:val="22"/>
          <w:szCs w:val="22"/>
        </w:rPr>
      </w:pPr>
    </w:p>
    <w:p w14:paraId="3B647B07" w14:textId="66DBA5F7" w:rsidR="0086387B" w:rsidRPr="007A49F7" w:rsidRDefault="006C2B2D"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vertAlign w:val="superscript"/>
        </w:rPr>
        <w:t>1</w:t>
      </w:r>
      <w:r w:rsidR="006040BF" w:rsidRPr="007A49F7">
        <w:rPr>
          <w:rFonts w:ascii="Arial" w:eastAsia="Arial" w:hAnsi="Arial" w:cs="Arial"/>
          <w:color w:val="000000"/>
          <w:sz w:val="22"/>
          <w:szCs w:val="22"/>
        </w:rPr>
        <w:t xml:space="preserve"> </w:t>
      </w:r>
      <w:r w:rsidR="0086387B" w:rsidRPr="007A49F7">
        <w:rPr>
          <w:rFonts w:ascii="Arial" w:eastAsia="Arial" w:hAnsi="Arial" w:cs="Arial"/>
          <w:color w:val="000000"/>
          <w:sz w:val="22"/>
          <w:szCs w:val="22"/>
        </w:rPr>
        <w:t>School of Ocean and Earth Science, National Oceanography Centre Southampton, University of Southampton, Southampton, U</w:t>
      </w:r>
      <w:r w:rsidR="00AB6164" w:rsidRPr="007A49F7">
        <w:rPr>
          <w:rFonts w:ascii="Arial" w:eastAsia="Arial" w:hAnsi="Arial" w:cs="Arial"/>
          <w:color w:val="000000"/>
          <w:sz w:val="22"/>
          <w:szCs w:val="22"/>
        </w:rPr>
        <w:t xml:space="preserve">nited </w:t>
      </w:r>
      <w:r w:rsidR="0086387B" w:rsidRPr="007A49F7">
        <w:rPr>
          <w:rFonts w:ascii="Arial" w:eastAsia="Arial" w:hAnsi="Arial" w:cs="Arial"/>
          <w:color w:val="000000"/>
          <w:sz w:val="22"/>
          <w:szCs w:val="22"/>
        </w:rPr>
        <w:t>K</w:t>
      </w:r>
      <w:r w:rsidR="00AB6164" w:rsidRPr="007A49F7">
        <w:rPr>
          <w:rFonts w:ascii="Arial" w:eastAsia="Arial" w:hAnsi="Arial" w:cs="Arial"/>
          <w:color w:val="000000"/>
          <w:sz w:val="22"/>
          <w:szCs w:val="22"/>
        </w:rPr>
        <w:t>ingdom</w:t>
      </w:r>
    </w:p>
    <w:p w14:paraId="074B4813" w14:textId="6BCBAA74" w:rsidR="0086387B" w:rsidRPr="007A49F7" w:rsidRDefault="006C2B2D"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vertAlign w:val="superscript"/>
        </w:rPr>
        <w:t>2</w:t>
      </w:r>
      <w:r w:rsidR="00D20858" w:rsidRPr="007A49F7">
        <w:rPr>
          <w:rFonts w:ascii="Arial" w:eastAsia="Arial" w:hAnsi="Arial" w:cs="Arial"/>
          <w:color w:val="000000"/>
          <w:sz w:val="22"/>
          <w:szCs w:val="22"/>
        </w:rPr>
        <w:t xml:space="preserve"> </w:t>
      </w:r>
      <w:r w:rsidR="0086387B" w:rsidRPr="007A49F7">
        <w:rPr>
          <w:rFonts w:ascii="Arial" w:eastAsia="Arial" w:hAnsi="Arial" w:cs="Arial"/>
          <w:color w:val="000000"/>
          <w:sz w:val="22"/>
          <w:szCs w:val="22"/>
        </w:rPr>
        <w:t>Marine Biological Association, Plymouth, U</w:t>
      </w:r>
      <w:r w:rsidR="00AB6164" w:rsidRPr="007A49F7">
        <w:rPr>
          <w:rFonts w:ascii="Arial" w:eastAsia="Arial" w:hAnsi="Arial" w:cs="Arial"/>
          <w:color w:val="000000"/>
          <w:sz w:val="22"/>
          <w:szCs w:val="22"/>
        </w:rPr>
        <w:t xml:space="preserve">nited </w:t>
      </w:r>
      <w:r w:rsidR="0086387B" w:rsidRPr="007A49F7">
        <w:rPr>
          <w:rFonts w:ascii="Arial" w:eastAsia="Arial" w:hAnsi="Arial" w:cs="Arial"/>
          <w:color w:val="000000"/>
          <w:sz w:val="22"/>
          <w:szCs w:val="22"/>
        </w:rPr>
        <w:t>K</w:t>
      </w:r>
      <w:r w:rsidR="00AB6164" w:rsidRPr="007A49F7">
        <w:rPr>
          <w:rFonts w:ascii="Arial" w:eastAsia="Arial" w:hAnsi="Arial" w:cs="Arial"/>
          <w:color w:val="000000"/>
          <w:sz w:val="22"/>
          <w:szCs w:val="22"/>
        </w:rPr>
        <w:t>ingdom</w:t>
      </w:r>
    </w:p>
    <w:p w14:paraId="2A3FFF38" w14:textId="2BC8F164" w:rsidR="00AC558B" w:rsidRPr="007A49F7" w:rsidRDefault="006C2B2D"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vertAlign w:val="superscript"/>
        </w:rPr>
        <w:t>3</w:t>
      </w:r>
      <w:r w:rsidR="00D20858" w:rsidRPr="007A49F7">
        <w:rPr>
          <w:rFonts w:ascii="Arial" w:eastAsia="Arial" w:hAnsi="Arial" w:cs="Arial"/>
          <w:color w:val="000000"/>
          <w:sz w:val="22"/>
          <w:szCs w:val="22"/>
        </w:rPr>
        <w:t xml:space="preserve"> </w:t>
      </w:r>
      <w:r w:rsidR="007D4D7F" w:rsidRPr="007A49F7">
        <w:rPr>
          <w:rFonts w:ascii="Arial" w:eastAsia="Arial" w:hAnsi="Arial" w:cs="Arial"/>
          <w:color w:val="000000"/>
          <w:sz w:val="22"/>
          <w:szCs w:val="22"/>
        </w:rPr>
        <w:t xml:space="preserve">Centre for Ecological Genomics and Wildlife Conservation, </w:t>
      </w:r>
      <w:r w:rsidR="00F2792E" w:rsidRPr="007A49F7">
        <w:rPr>
          <w:rFonts w:ascii="Arial" w:eastAsia="Arial" w:hAnsi="Arial" w:cs="Arial"/>
          <w:color w:val="000000"/>
          <w:sz w:val="22"/>
          <w:szCs w:val="22"/>
        </w:rPr>
        <w:t xml:space="preserve">Department of Zoology, </w:t>
      </w:r>
      <w:r w:rsidR="007D4D7F" w:rsidRPr="007A49F7">
        <w:rPr>
          <w:rFonts w:ascii="Arial" w:eastAsia="Arial" w:hAnsi="Arial" w:cs="Arial"/>
          <w:color w:val="000000"/>
          <w:sz w:val="22"/>
          <w:szCs w:val="22"/>
        </w:rPr>
        <w:t>University of Johannesburg, Auckland Park, South Africa</w:t>
      </w:r>
    </w:p>
    <w:p w14:paraId="79BE815B" w14:textId="5C9682DC" w:rsidR="00E0349C" w:rsidRPr="007A49F7" w:rsidRDefault="00D20858"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vertAlign w:val="superscript"/>
        </w:rPr>
        <w:t>4</w:t>
      </w:r>
      <w:r w:rsidRPr="007A49F7">
        <w:rPr>
          <w:rFonts w:ascii="Arial" w:eastAsia="Arial" w:hAnsi="Arial" w:cs="Arial"/>
          <w:color w:val="000000"/>
          <w:sz w:val="22"/>
          <w:szCs w:val="22"/>
        </w:rPr>
        <w:t xml:space="preserve"> </w:t>
      </w:r>
      <w:r w:rsidR="00E17A41" w:rsidRPr="007A49F7">
        <w:rPr>
          <w:rFonts w:ascii="Arial" w:eastAsia="Arial" w:hAnsi="Arial" w:cs="Arial"/>
          <w:color w:val="000000"/>
          <w:sz w:val="22"/>
          <w:szCs w:val="22"/>
        </w:rPr>
        <w:t>School of Environmental</w:t>
      </w:r>
      <w:r w:rsidR="00964174" w:rsidRPr="007A49F7">
        <w:rPr>
          <w:rFonts w:ascii="Arial" w:eastAsia="Arial" w:hAnsi="Arial" w:cs="Arial"/>
          <w:color w:val="000000"/>
          <w:sz w:val="22"/>
          <w:szCs w:val="22"/>
        </w:rPr>
        <w:t xml:space="preserve"> Sciences, University of Liverpool, Liverpool, U</w:t>
      </w:r>
      <w:r w:rsidR="00AB6164" w:rsidRPr="007A49F7">
        <w:rPr>
          <w:rFonts w:ascii="Arial" w:eastAsia="Arial" w:hAnsi="Arial" w:cs="Arial"/>
          <w:color w:val="000000"/>
          <w:sz w:val="22"/>
          <w:szCs w:val="22"/>
        </w:rPr>
        <w:t xml:space="preserve">nited </w:t>
      </w:r>
      <w:r w:rsidR="00964174" w:rsidRPr="007A49F7">
        <w:rPr>
          <w:rFonts w:ascii="Arial" w:eastAsia="Arial" w:hAnsi="Arial" w:cs="Arial"/>
          <w:color w:val="000000"/>
          <w:sz w:val="22"/>
          <w:szCs w:val="22"/>
        </w:rPr>
        <w:t>K</w:t>
      </w:r>
      <w:r w:rsidR="00AB6164" w:rsidRPr="007A49F7">
        <w:rPr>
          <w:rFonts w:ascii="Arial" w:eastAsia="Arial" w:hAnsi="Arial" w:cs="Arial"/>
          <w:color w:val="000000"/>
          <w:sz w:val="22"/>
          <w:szCs w:val="22"/>
        </w:rPr>
        <w:t>ingdom</w:t>
      </w:r>
    </w:p>
    <w:p w14:paraId="68E3548C" w14:textId="77777777" w:rsidR="00353A02" w:rsidRDefault="00353A02" w:rsidP="00BE547D">
      <w:pPr>
        <w:pBdr>
          <w:top w:val="nil"/>
          <w:left w:val="nil"/>
          <w:bottom w:val="nil"/>
          <w:right w:val="nil"/>
          <w:between w:val="nil"/>
        </w:pBdr>
        <w:spacing w:before="100" w:after="100" w:line="480" w:lineRule="auto"/>
        <w:jc w:val="both"/>
        <w:rPr>
          <w:rFonts w:ascii="Arial" w:eastAsia="Arial" w:hAnsi="Arial" w:cs="Arial"/>
          <w:color w:val="000000"/>
          <w:sz w:val="22"/>
          <w:szCs w:val="22"/>
          <w:vertAlign w:val="superscript"/>
        </w:rPr>
      </w:pPr>
    </w:p>
    <w:p w14:paraId="0EC9E107" w14:textId="770A8027" w:rsidR="00B50262" w:rsidRPr="007A49F7" w:rsidRDefault="00AB6164"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vertAlign w:val="superscript"/>
        </w:rPr>
        <w:t>*</w:t>
      </w:r>
      <w:r w:rsidRPr="007A49F7">
        <w:rPr>
          <w:rFonts w:ascii="Arial" w:eastAsia="Arial" w:hAnsi="Arial" w:cs="Arial"/>
          <w:color w:val="000000"/>
          <w:sz w:val="22"/>
          <w:szCs w:val="22"/>
        </w:rPr>
        <w:t xml:space="preserve"> </w:t>
      </w:r>
      <w:r w:rsidR="00E0349C" w:rsidRPr="007A49F7">
        <w:rPr>
          <w:rFonts w:ascii="Arial" w:eastAsia="Arial" w:hAnsi="Arial" w:cs="Arial"/>
          <w:color w:val="000000"/>
          <w:sz w:val="22"/>
          <w:szCs w:val="22"/>
        </w:rPr>
        <w:t xml:space="preserve">Corresponding author: Kathryn E. Pack, </w:t>
      </w:r>
      <w:r w:rsidR="00B50262" w:rsidRPr="007A49F7">
        <w:rPr>
          <w:rFonts w:ascii="Arial" w:eastAsia="Arial" w:hAnsi="Arial" w:cs="Arial"/>
          <w:sz w:val="22"/>
          <w:szCs w:val="22"/>
        </w:rPr>
        <w:t>kep2g11@soton.ac.uk</w:t>
      </w:r>
    </w:p>
    <w:p w14:paraId="6506BCDC" w14:textId="77777777" w:rsidR="006219DD" w:rsidRPr="007A49F7" w:rsidRDefault="006219DD" w:rsidP="00BE547D">
      <w:pPr>
        <w:pBdr>
          <w:top w:val="nil"/>
          <w:left w:val="nil"/>
          <w:bottom w:val="nil"/>
          <w:right w:val="nil"/>
          <w:between w:val="nil"/>
        </w:pBdr>
        <w:spacing w:before="100" w:after="100" w:line="480" w:lineRule="auto"/>
        <w:jc w:val="both"/>
        <w:rPr>
          <w:rFonts w:ascii="Arial" w:eastAsia="Arial" w:hAnsi="Arial" w:cs="Arial"/>
          <w:b/>
          <w:color w:val="111111"/>
          <w:sz w:val="22"/>
          <w:szCs w:val="22"/>
          <w:lang w:val="en-GB"/>
        </w:rPr>
      </w:pPr>
    </w:p>
    <w:p w14:paraId="0644E726" w14:textId="49FBE14A" w:rsidR="00AD0888" w:rsidRPr="007A49F7" w:rsidRDefault="00AD0888" w:rsidP="00AD0888">
      <w:pPr>
        <w:pBdr>
          <w:top w:val="nil"/>
          <w:left w:val="nil"/>
          <w:bottom w:val="nil"/>
          <w:right w:val="nil"/>
          <w:between w:val="nil"/>
        </w:pBdr>
        <w:spacing w:before="100" w:after="100" w:line="480" w:lineRule="auto"/>
        <w:jc w:val="both"/>
        <w:rPr>
          <w:rFonts w:ascii="Arial" w:eastAsia="Arial" w:hAnsi="Arial" w:cs="Arial"/>
          <w:b/>
          <w:bCs/>
          <w:color w:val="111111"/>
          <w:sz w:val="22"/>
          <w:szCs w:val="22"/>
          <w:lang w:val="en-GB"/>
        </w:rPr>
      </w:pPr>
      <w:r w:rsidRPr="007A49F7">
        <w:rPr>
          <w:rFonts w:ascii="Arial" w:eastAsia="Arial" w:hAnsi="Arial" w:cs="Arial"/>
          <w:b/>
          <w:bCs/>
          <w:color w:val="111111"/>
          <w:sz w:val="22"/>
          <w:szCs w:val="22"/>
          <w:lang w:val="en-GB"/>
        </w:rPr>
        <w:t>Highlights</w:t>
      </w:r>
      <w:r w:rsidR="00111491">
        <w:rPr>
          <w:rFonts w:ascii="Arial" w:eastAsia="Arial" w:hAnsi="Arial" w:cs="Arial"/>
          <w:b/>
          <w:bCs/>
          <w:color w:val="111111"/>
          <w:sz w:val="22"/>
          <w:szCs w:val="22"/>
          <w:lang w:val="en-GB"/>
        </w:rPr>
        <w:t>:</w:t>
      </w:r>
    </w:p>
    <w:p w14:paraId="1C645959" w14:textId="77777777" w:rsidR="00AD0888" w:rsidRPr="007A49F7" w:rsidRDefault="00AD0888"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r w:rsidRPr="007A49F7">
        <w:rPr>
          <w:rFonts w:ascii="Arial" w:eastAsia="Arial" w:hAnsi="Arial" w:cs="Arial"/>
          <w:color w:val="111111"/>
          <w:sz w:val="22"/>
          <w:szCs w:val="22"/>
          <w:lang w:val="en-GB"/>
        </w:rPr>
        <w:t>•</w:t>
      </w:r>
      <w:r w:rsidRPr="007A49F7">
        <w:rPr>
          <w:rFonts w:ascii="Arial" w:eastAsia="Arial" w:hAnsi="Arial" w:cs="Arial"/>
          <w:color w:val="111111"/>
          <w:sz w:val="22"/>
          <w:szCs w:val="22"/>
          <w:lang w:val="en-GB"/>
        </w:rPr>
        <w:tab/>
        <w:t>Long-term effects of climate change on non-indigenous species are rarely studied</w:t>
      </w:r>
    </w:p>
    <w:p w14:paraId="50C47C2E" w14:textId="77777777" w:rsidR="00AD0888" w:rsidRPr="007A49F7" w:rsidRDefault="00AD0888"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r w:rsidRPr="007A49F7">
        <w:rPr>
          <w:rFonts w:ascii="Arial" w:eastAsia="Arial" w:hAnsi="Arial" w:cs="Arial"/>
          <w:color w:val="111111"/>
          <w:sz w:val="22"/>
          <w:szCs w:val="22"/>
          <w:lang w:val="en-GB"/>
        </w:rPr>
        <w:t>•</w:t>
      </w:r>
      <w:r w:rsidRPr="007A49F7">
        <w:rPr>
          <w:rFonts w:ascii="Arial" w:eastAsia="Arial" w:hAnsi="Arial" w:cs="Arial"/>
          <w:color w:val="111111"/>
          <w:sz w:val="22"/>
          <w:szCs w:val="22"/>
          <w:lang w:val="en-GB"/>
        </w:rPr>
        <w:tab/>
        <w:t>Pacific oysters were exposed to warming, ocean acidification and reduced salinity</w:t>
      </w:r>
    </w:p>
    <w:p w14:paraId="1CDCCA2E" w14:textId="77777777" w:rsidR="00AD0888" w:rsidRPr="007A49F7" w:rsidRDefault="00AD0888"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r w:rsidRPr="007A49F7">
        <w:rPr>
          <w:rFonts w:ascii="Arial" w:eastAsia="Arial" w:hAnsi="Arial" w:cs="Arial"/>
          <w:color w:val="111111"/>
          <w:sz w:val="22"/>
          <w:szCs w:val="22"/>
          <w:lang w:val="en-GB"/>
        </w:rPr>
        <w:t>•</w:t>
      </w:r>
      <w:r w:rsidRPr="007A49F7">
        <w:rPr>
          <w:rFonts w:ascii="Arial" w:eastAsia="Arial" w:hAnsi="Arial" w:cs="Arial"/>
          <w:color w:val="111111"/>
          <w:sz w:val="22"/>
          <w:szCs w:val="22"/>
          <w:lang w:val="en-GB"/>
        </w:rPr>
        <w:tab/>
        <w:t>Warming and ocean acidification predicted for the year 2100 did not affect fitness</w:t>
      </w:r>
    </w:p>
    <w:p w14:paraId="5D44F58A" w14:textId="77777777" w:rsidR="00AD0888" w:rsidRPr="007A49F7" w:rsidRDefault="00AD0888"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r w:rsidRPr="007A49F7">
        <w:rPr>
          <w:rFonts w:ascii="Arial" w:eastAsia="Arial" w:hAnsi="Arial" w:cs="Arial"/>
          <w:color w:val="111111"/>
          <w:sz w:val="22"/>
          <w:szCs w:val="22"/>
          <w:lang w:val="en-GB"/>
        </w:rPr>
        <w:t>•</w:t>
      </w:r>
      <w:r w:rsidRPr="007A49F7">
        <w:rPr>
          <w:rFonts w:ascii="Arial" w:eastAsia="Arial" w:hAnsi="Arial" w:cs="Arial"/>
          <w:color w:val="111111"/>
          <w:sz w:val="22"/>
          <w:szCs w:val="22"/>
          <w:lang w:val="en-GB"/>
        </w:rPr>
        <w:tab/>
        <w:t>Low salinity reduced clearance rates and increased oxygen consumption rates</w:t>
      </w:r>
    </w:p>
    <w:p w14:paraId="398C9D21" w14:textId="6AF00DB8" w:rsidR="00AD0888" w:rsidRPr="007A49F7" w:rsidRDefault="00AD0888"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r w:rsidRPr="007A49F7">
        <w:rPr>
          <w:rFonts w:ascii="Arial" w:eastAsia="Arial" w:hAnsi="Arial" w:cs="Arial"/>
          <w:color w:val="111111"/>
          <w:sz w:val="22"/>
          <w:szCs w:val="22"/>
          <w:lang w:val="en-GB"/>
        </w:rPr>
        <w:t>•</w:t>
      </w:r>
      <w:r w:rsidRPr="007A49F7">
        <w:rPr>
          <w:rFonts w:ascii="Arial" w:eastAsia="Arial" w:hAnsi="Arial" w:cs="Arial"/>
          <w:color w:val="111111"/>
          <w:sz w:val="22"/>
          <w:szCs w:val="22"/>
          <w:lang w:val="en-GB"/>
        </w:rPr>
        <w:tab/>
      </w:r>
      <w:r w:rsidR="00BB6B57">
        <w:rPr>
          <w:rFonts w:ascii="Arial" w:eastAsia="Arial" w:hAnsi="Arial" w:cs="Arial"/>
          <w:color w:val="111111"/>
          <w:sz w:val="22"/>
          <w:szCs w:val="22"/>
          <w:lang w:val="en-GB"/>
        </w:rPr>
        <w:t xml:space="preserve">Long-term </w:t>
      </w:r>
      <w:r w:rsidR="007901BF">
        <w:rPr>
          <w:rFonts w:ascii="Arial" w:eastAsia="Arial" w:hAnsi="Arial" w:cs="Arial"/>
          <w:color w:val="111111"/>
          <w:sz w:val="22"/>
          <w:szCs w:val="22"/>
          <w:lang w:val="en-GB"/>
        </w:rPr>
        <w:t>observations</w:t>
      </w:r>
      <w:r w:rsidR="00BB6B57">
        <w:rPr>
          <w:rFonts w:ascii="Arial" w:eastAsia="Arial" w:hAnsi="Arial" w:cs="Arial"/>
          <w:color w:val="111111"/>
          <w:sz w:val="22"/>
          <w:szCs w:val="22"/>
          <w:lang w:val="en-GB"/>
        </w:rPr>
        <w:t xml:space="preserve"> highlighted potential seasonal trends in physiological rates</w:t>
      </w:r>
    </w:p>
    <w:p w14:paraId="6274C757" w14:textId="76F2C124" w:rsidR="00AD0888" w:rsidRDefault="00AD0888"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p>
    <w:p w14:paraId="59E86A61" w14:textId="0E24CF1A" w:rsidR="0050343B" w:rsidRDefault="0050343B"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p>
    <w:p w14:paraId="2AC8AAF0" w14:textId="62772BAE" w:rsidR="0050343B" w:rsidRDefault="0050343B" w:rsidP="00AD0888">
      <w:pPr>
        <w:pBdr>
          <w:top w:val="nil"/>
          <w:left w:val="nil"/>
          <w:bottom w:val="nil"/>
          <w:right w:val="nil"/>
          <w:between w:val="nil"/>
        </w:pBdr>
        <w:spacing w:before="100" w:after="100" w:line="480" w:lineRule="auto"/>
        <w:jc w:val="both"/>
        <w:rPr>
          <w:rFonts w:ascii="Arial" w:eastAsia="Arial" w:hAnsi="Arial" w:cs="Arial"/>
          <w:color w:val="111111"/>
          <w:sz w:val="22"/>
          <w:szCs w:val="22"/>
          <w:lang w:val="en-GB"/>
        </w:rPr>
      </w:pPr>
    </w:p>
    <w:p w14:paraId="2274F57F" w14:textId="31386532" w:rsidR="00DE37C8" w:rsidRPr="00745B67" w:rsidRDefault="007419F9" w:rsidP="00BE547D">
      <w:pPr>
        <w:pBdr>
          <w:top w:val="nil"/>
          <w:left w:val="nil"/>
          <w:bottom w:val="nil"/>
          <w:right w:val="nil"/>
          <w:between w:val="nil"/>
        </w:pBdr>
        <w:spacing w:before="100" w:after="100" w:line="480" w:lineRule="auto"/>
        <w:jc w:val="both"/>
        <w:rPr>
          <w:rFonts w:ascii="Arial" w:eastAsia="Arial" w:hAnsi="Arial" w:cs="Arial"/>
          <w:b/>
          <w:color w:val="000000"/>
          <w:sz w:val="22"/>
          <w:szCs w:val="22"/>
          <w:lang w:val="en-GB"/>
        </w:rPr>
      </w:pPr>
      <w:r w:rsidRPr="007A49F7">
        <w:rPr>
          <w:rFonts w:ascii="Arial" w:eastAsia="Arial" w:hAnsi="Arial" w:cs="Arial"/>
          <w:b/>
          <w:color w:val="000000"/>
          <w:sz w:val="22"/>
          <w:szCs w:val="22"/>
          <w:lang w:val="en-GB"/>
        </w:rPr>
        <w:lastRenderedPageBreak/>
        <w:t>Abstract</w:t>
      </w:r>
      <w:r w:rsidR="00745B67">
        <w:rPr>
          <w:rFonts w:ascii="Arial" w:eastAsia="Arial" w:hAnsi="Arial" w:cs="Arial"/>
          <w:b/>
          <w:color w:val="000000"/>
          <w:sz w:val="22"/>
          <w:szCs w:val="22"/>
          <w:lang w:val="en-GB"/>
        </w:rPr>
        <w:t xml:space="preserve">: </w:t>
      </w:r>
      <w:r w:rsidR="00A27E50" w:rsidRPr="007A49F7">
        <w:rPr>
          <w:rFonts w:ascii="Arial" w:eastAsia="Arial" w:hAnsi="Arial" w:cs="Arial"/>
          <w:color w:val="111111"/>
          <w:sz w:val="22"/>
          <w:szCs w:val="22"/>
          <w:highlight w:val="white"/>
          <w:lang w:val="en-GB"/>
        </w:rPr>
        <w:t>T</w:t>
      </w:r>
      <w:r w:rsidR="00AE2E43" w:rsidRPr="007A49F7">
        <w:rPr>
          <w:rFonts w:ascii="Arial" w:eastAsia="Arial" w:hAnsi="Arial" w:cs="Arial"/>
          <w:color w:val="111111"/>
          <w:sz w:val="22"/>
          <w:szCs w:val="22"/>
          <w:highlight w:val="white"/>
          <w:lang w:val="en-GB"/>
        </w:rPr>
        <w:t xml:space="preserve">he </w:t>
      </w:r>
      <w:r w:rsidR="00E17A41" w:rsidRPr="007A49F7">
        <w:rPr>
          <w:rFonts w:ascii="Arial" w:eastAsia="Arial" w:hAnsi="Arial" w:cs="Arial"/>
          <w:color w:val="111111"/>
          <w:sz w:val="22"/>
          <w:szCs w:val="22"/>
          <w:highlight w:val="white"/>
          <w:lang w:val="en-GB"/>
        </w:rPr>
        <w:t>current</w:t>
      </w:r>
      <w:r w:rsidR="006B30D0" w:rsidRPr="007A49F7">
        <w:rPr>
          <w:rFonts w:ascii="Arial" w:eastAsia="Arial" w:hAnsi="Arial" w:cs="Arial"/>
          <w:color w:val="111111"/>
          <w:sz w:val="22"/>
          <w:szCs w:val="22"/>
          <w:highlight w:val="white"/>
          <w:lang w:val="en-GB"/>
        </w:rPr>
        <w:t xml:space="preserve"> </w:t>
      </w:r>
      <w:r w:rsidR="00AE2E43" w:rsidRPr="007A49F7">
        <w:rPr>
          <w:rFonts w:ascii="Arial" w:eastAsia="Arial" w:hAnsi="Arial" w:cs="Arial"/>
          <w:color w:val="111111"/>
          <w:sz w:val="22"/>
          <w:szCs w:val="22"/>
          <w:highlight w:val="white"/>
          <w:lang w:val="en-GB"/>
        </w:rPr>
        <w:t xml:space="preserve">global redistribution of biota </w:t>
      </w:r>
      <w:r w:rsidR="00A27E50" w:rsidRPr="007A49F7">
        <w:rPr>
          <w:rFonts w:ascii="Arial" w:eastAsia="Arial" w:hAnsi="Arial" w:cs="Arial"/>
          <w:color w:val="111111"/>
          <w:sz w:val="22"/>
          <w:szCs w:val="22"/>
          <w:highlight w:val="white"/>
          <w:lang w:val="en-GB"/>
        </w:rPr>
        <w:t>is often attributed to two main drivers</w:t>
      </w:r>
      <w:r w:rsidR="006B30D0" w:rsidRPr="007A49F7">
        <w:rPr>
          <w:rFonts w:ascii="Arial" w:eastAsia="Arial" w:hAnsi="Arial" w:cs="Arial"/>
          <w:color w:val="111111"/>
          <w:sz w:val="22"/>
          <w:szCs w:val="22"/>
          <w:highlight w:val="white"/>
          <w:lang w:val="en-GB"/>
        </w:rPr>
        <w:t>:</w:t>
      </w:r>
      <w:r w:rsidR="00A27E50" w:rsidRPr="007A49F7">
        <w:rPr>
          <w:rFonts w:ascii="Arial" w:eastAsia="Arial" w:hAnsi="Arial" w:cs="Arial"/>
          <w:color w:val="111111"/>
          <w:sz w:val="22"/>
          <w:szCs w:val="22"/>
          <w:highlight w:val="white"/>
          <w:lang w:val="en-GB"/>
        </w:rPr>
        <w:t xml:space="preserve"> contemporary </w:t>
      </w:r>
      <w:r w:rsidR="0085622C" w:rsidRPr="007A49F7">
        <w:rPr>
          <w:rFonts w:ascii="Arial" w:eastAsia="Arial" w:hAnsi="Arial" w:cs="Arial"/>
          <w:color w:val="111111"/>
          <w:sz w:val="22"/>
          <w:szCs w:val="22"/>
          <w:highlight w:val="white"/>
          <w:lang w:val="en-GB"/>
        </w:rPr>
        <w:t>climate change (CCC) and non-indigenous species (NIS)</w:t>
      </w:r>
      <w:r w:rsidR="008B3175" w:rsidRPr="007A49F7">
        <w:rPr>
          <w:rFonts w:ascii="Arial" w:eastAsia="Arial" w:hAnsi="Arial" w:cs="Arial"/>
          <w:color w:val="111111"/>
          <w:sz w:val="22"/>
          <w:szCs w:val="22"/>
          <w:highlight w:val="white"/>
          <w:lang w:val="en-GB"/>
        </w:rPr>
        <w:t xml:space="preserve">. Despite </w:t>
      </w:r>
      <w:r w:rsidR="00D521D6" w:rsidRPr="007A49F7">
        <w:rPr>
          <w:rFonts w:ascii="Arial" w:eastAsia="Arial" w:hAnsi="Arial" w:cs="Arial"/>
          <w:color w:val="111111"/>
          <w:sz w:val="22"/>
          <w:szCs w:val="22"/>
          <w:highlight w:val="white"/>
          <w:lang w:val="en-GB"/>
        </w:rPr>
        <w:t>evidence of synergetic effects</w:t>
      </w:r>
      <w:r w:rsidR="006328E2" w:rsidRPr="007A49F7">
        <w:rPr>
          <w:rFonts w:ascii="Arial" w:eastAsia="Arial" w:hAnsi="Arial" w:cs="Arial"/>
          <w:color w:val="111111"/>
          <w:sz w:val="22"/>
          <w:szCs w:val="22"/>
          <w:highlight w:val="white"/>
          <w:lang w:val="en-GB"/>
        </w:rPr>
        <w:t>,</w:t>
      </w:r>
      <w:r w:rsidR="005D07C5" w:rsidRPr="007A49F7">
        <w:rPr>
          <w:rFonts w:ascii="Arial" w:eastAsia="Arial" w:hAnsi="Arial" w:cs="Arial"/>
          <w:color w:val="111111"/>
          <w:sz w:val="22"/>
          <w:szCs w:val="22"/>
          <w:highlight w:val="white"/>
          <w:lang w:val="en-GB"/>
        </w:rPr>
        <w:t xml:space="preserve"> however,</w:t>
      </w:r>
      <w:r w:rsidR="0085622C" w:rsidRPr="007A49F7">
        <w:rPr>
          <w:rFonts w:ascii="Arial" w:eastAsia="Arial" w:hAnsi="Arial" w:cs="Arial"/>
          <w:color w:val="111111"/>
          <w:sz w:val="22"/>
          <w:szCs w:val="22"/>
          <w:highlight w:val="white"/>
          <w:lang w:val="en-GB"/>
        </w:rPr>
        <w:t xml:space="preserve"> </w:t>
      </w:r>
      <w:r w:rsidR="006328E2" w:rsidRPr="007A49F7">
        <w:rPr>
          <w:rFonts w:ascii="Arial" w:eastAsia="Arial" w:hAnsi="Arial" w:cs="Arial"/>
          <w:color w:val="111111"/>
          <w:sz w:val="22"/>
          <w:szCs w:val="22"/>
          <w:highlight w:val="white"/>
          <w:lang w:val="en-GB"/>
        </w:rPr>
        <w:t>s</w:t>
      </w:r>
      <w:r w:rsidR="0085622C" w:rsidRPr="007A49F7">
        <w:rPr>
          <w:rFonts w:ascii="Arial" w:eastAsia="Arial" w:hAnsi="Arial" w:cs="Arial"/>
          <w:color w:val="111111"/>
          <w:sz w:val="22"/>
          <w:szCs w:val="22"/>
          <w:highlight w:val="white"/>
          <w:lang w:val="en-GB"/>
        </w:rPr>
        <w:t>tudies assessing</w:t>
      </w:r>
      <w:r w:rsidR="00A971E3" w:rsidRPr="007A49F7">
        <w:rPr>
          <w:rFonts w:ascii="Arial" w:eastAsia="Arial" w:hAnsi="Arial" w:cs="Arial"/>
          <w:color w:val="111111"/>
          <w:sz w:val="22"/>
          <w:szCs w:val="22"/>
          <w:highlight w:val="white"/>
          <w:lang w:val="en-GB"/>
        </w:rPr>
        <w:t xml:space="preserve"> </w:t>
      </w:r>
      <w:r w:rsidR="00170626" w:rsidRPr="007A49F7">
        <w:rPr>
          <w:rFonts w:ascii="Arial" w:eastAsia="Arial" w:hAnsi="Arial" w:cs="Arial"/>
          <w:color w:val="111111"/>
          <w:sz w:val="22"/>
          <w:szCs w:val="22"/>
          <w:highlight w:val="white"/>
          <w:lang w:val="en-GB"/>
        </w:rPr>
        <w:t>long-term</w:t>
      </w:r>
      <w:r w:rsidR="00651D4C" w:rsidRPr="007A49F7">
        <w:rPr>
          <w:rFonts w:ascii="Arial" w:eastAsia="Arial" w:hAnsi="Arial" w:cs="Arial"/>
          <w:color w:val="111111"/>
          <w:sz w:val="22"/>
          <w:szCs w:val="22"/>
          <w:highlight w:val="white"/>
          <w:lang w:val="en-GB"/>
        </w:rPr>
        <w:t xml:space="preserve"> </w:t>
      </w:r>
      <w:r w:rsidR="00A971E3" w:rsidRPr="007A49F7">
        <w:rPr>
          <w:rFonts w:ascii="Arial" w:eastAsia="Arial" w:hAnsi="Arial" w:cs="Arial"/>
          <w:color w:val="111111"/>
          <w:sz w:val="22"/>
          <w:szCs w:val="22"/>
          <w:highlight w:val="white"/>
          <w:lang w:val="en-GB"/>
        </w:rPr>
        <w:t>effect</w:t>
      </w:r>
      <w:r w:rsidR="00651D4C" w:rsidRPr="007A49F7">
        <w:rPr>
          <w:rFonts w:ascii="Arial" w:eastAsia="Arial" w:hAnsi="Arial" w:cs="Arial"/>
          <w:color w:val="111111"/>
          <w:sz w:val="22"/>
          <w:szCs w:val="22"/>
          <w:highlight w:val="white"/>
          <w:lang w:val="en-GB"/>
        </w:rPr>
        <w:t>s</w:t>
      </w:r>
      <w:r w:rsidR="00A971E3" w:rsidRPr="007A49F7">
        <w:rPr>
          <w:rFonts w:ascii="Arial" w:eastAsia="Arial" w:hAnsi="Arial" w:cs="Arial"/>
          <w:color w:val="111111"/>
          <w:sz w:val="22"/>
          <w:szCs w:val="22"/>
          <w:highlight w:val="white"/>
          <w:lang w:val="en-GB"/>
        </w:rPr>
        <w:t xml:space="preserve"> of CCC </w:t>
      </w:r>
      <w:r w:rsidR="00170626" w:rsidRPr="007A49F7">
        <w:rPr>
          <w:rFonts w:ascii="Arial" w:eastAsia="Arial" w:hAnsi="Arial" w:cs="Arial"/>
          <w:color w:val="111111"/>
          <w:sz w:val="22"/>
          <w:szCs w:val="22"/>
          <w:highlight w:val="white"/>
          <w:lang w:val="en-GB"/>
        </w:rPr>
        <w:t xml:space="preserve">conditions </w:t>
      </w:r>
      <w:r w:rsidR="00A971E3" w:rsidRPr="007A49F7">
        <w:rPr>
          <w:rFonts w:ascii="Arial" w:eastAsia="Arial" w:hAnsi="Arial" w:cs="Arial"/>
          <w:color w:val="111111"/>
          <w:sz w:val="22"/>
          <w:szCs w:val="22"/>
          <w:highlight w:val="white"/>
          <w:lang w:val="en-GB"/>
        </w:rPr>
        <w:t>on NIS fitness</w:t>
      </w:r>
      <w:r w:rsidR="00AE3694" w:rsidRPr="007A49F7">
        <w:rPr>
          <w:rFonts w:ascii="Arial" w:eastAsia="Arial" w:hAnsi="Arial" w:cs="Arial"/>
          <w:color w:val="111111"/>
          <w:sz w:val="22"/>
          <w:szCs w:val="22"/>
          <w:highlight w:val="white"/>
          <w:lang w:val="en-GB"/>
        </w:rPr>
        <w:t xml:space="preserve"> </w:t>
      </w:r>
      <w:r w:rsidR="00AB6164" w:rsidRPr="007A49F7">
        <w:rPr>
          <w:rFonts w:ascii="Arial" w:eastAsia="Arial" w:hAnsi="Arial" w:cs="Arial"/>
          <w:color w:val="111111"/>
          <w:sz w:val="22"/>
          <w:szCs w:val="22"/>
          <w:highlight w:val="white"/>
          <w:lang w:val="en-GB"/>
        </w:rPr>
        <w:t xml:space="preserve">remain </w:t>
      </w:r>
      <w:r w:rsidR="00581ED7" w:rsidRPr="007A49F7">
        <w:rPr>
          <w:rFonts w:ascii="Arial" w:eastAsia="Arial" w:hAnsi="Arial" w:cs="Arial"/>
          <w:color w:val="111111"/>
          <w:sz w:val="22"/>
          <w:szCs w:val="22"/>
          <w:highlight w:val="white"/>
          <w:lang w:val="en-GB"/>
        </w:rPr>
        <w:t>rare</w:t>
      </w:r>
      <w:r w:rsidR="0085622C" w:rsidRPr="007A49F7">
        <w:rPr>
          <w:rFonts w:ascii="Arial" w:eastAsia="Arial" w:hAnsi="Arial" w:cs="Arial"/>
          <w:color w:val="111111"/>
          <w:sz w:val="22"/>
          <w:szCs w:val="22"/>
          <w:highlight w:val="white"/>
          <w:lang w:val="en-GB"/>
        </w:rPr>
        <w:t>.</w:t>
      </w:r>
      <w:r w:rsidR="00EB6F28" w:rsidRPr="007A49F7">
        <w:rPr>
          <w:rFonts w:ascii="Arial" w:eastAsia="Arial" w:hAnsi="Arial" w:cs="Arial"/>
          <w:color w:val="111111"/>
          <w:sz w:val="22"/>
          <w:szCs w:val="22"/>
          <w:highlight w:val="white"/>
          <w:lang w:val="en-GB"/>
        </w:rPr>
        <w:t xml:space="preserve"> W</w:t>
      </w:r>
      <w:r w:rsidR="00C4372F" w:rsidRPr="007A49F7">
        <w:rPr>
          <w:rFonts w:ascii="Arial" w:eastAsia="Arial" w:hAnsi="Arial" w:cs="Arial"/>
          <w:color w:val="111111"/>
          <w:sz w:val="22"/>
          <w:szCs w:val="22"/>
          <w:highlight w:val="white"/>
          <w:lang w:val="en-GB"/>
        </w:rPr>
        <w:t>e</w:t>
      </w:r>
      <w:r w:rsidR="0085622C" w:rsidRPr="007A49F7">
        <w:rPr>
          <w:rFonts w:ascii="Arial" w:eastAsia="Arial" w:hAnsi="Arial" w:cs="Arial"/>
          <w:color w:val="111111"/>
          <w:sz w:val="22"/>
          <w:szCs w:val="22"/>
          <w:highlight w:val="white"/>
          <w:lang w:val="en-GB"/>
        </w:rPr>
        <w:t xml:space="preserve"> examine</w:t>
      </w:r>
      <w:r w:rsidR="006B30D0" w:rsidRPr="007A49F7">
        <w:rPr>
          <w:rFonts w:ascii="Arial" w:eastAsia="Arial" w:hAnsi="Arial" w:cs="Arial"/>
          <w:color w:val="111111"/>
          <w:sz w:val="22"/>
          <w:szCs w:val="22"/>
          <w:highlight w:val="white"/>
          <w:lang w:val="en-GB"/>
        </w:rPr>
        <w:t>d</w:t>
      </w:r>
      <w:r w:rsidR="0085622C" w:rsidRPr="007A49F7">
        <w:rPr>
          <w:rFonts w:ascii="Arial" w:eastAsia="Arial" w:hAnsi="Arial" w:cs="Arial"/>
          <w:color w:val="111111"/>
          <w:sz w:val="22"/>
          <w:szCs w:val="22"/>
          <w:highlight w:val="white"/>
          <w:lang w:val="en-GB"/>
        </w:rPr>
        <w:t xml:space="preserve"> the interactive effects of warming</w:t>
      </w:r>
      <w:r w:rsidR="002D3523" w:rsidRPr="007A49F7">
        <w:rPr>
          <w:rFonts w:ascii="Arial" w:eastAsia="Arial" w:hAnsi="Arial" w:cs="Arial"/>
          <w:color w:val="111111"/>
          <w:sz w:val="22"/>
          <w:szCs w:val="22"/>
          <w:highlight w:val="white"/>
          <w:lang w:val="en-GB"/>
        </w:rPr>
        <w:t xml:space="preserve">, </w:t>
      </w:r>
      <w:r w:rsidR="0085622C" w:rsidRPr="007A49F7">
        <w:rPr>
          <w:rFonts w:ascii="Arial" w:eastAsia="Arial" w:hAnsi="Arial" w:cs="Arial"/>
          <w:color w:val="111111"/>
          <w:sz w:val="22"/>
          <w:szCs w:val="22"/>
          <w:highlight w:val="white"/>
          <w:lang w:val="en-GB"/>
        </w:rPr>
        <w:t>ocean acidification</w:t>
      </w:r>
      <w:r w:rsidR="002D3523" w:rsidRPr="007A49F7">
        <w:rPr>
          <w:rFonts w:ascii="Arial" w:eastAsia="Arial" w:hAnsi="Arial" w:cs="Arial"/>
          <w:color w:val="111111"/>
          <w:sz w:val="22"/>
          <w:szCs w:val="22"/>
          <w:highlight w:val="white"/>
          <w:lang w:val="en-GB"/>
        </w:rPr>
        <w:t xml:space="preserve"> </w:t>
      </w:r>
      <w:r w:rsidR="00906F16" w:rsidRPr="007A49F7">
        <w:rPr>
          <w:rFonts w:ascii="Arial" w:eastAsia="Arial" w:hAnsi="Arial" w:cs="Arial"/>
          <w:color w:val="111111"/>
          <w:sz w:val="22"/>
          <w:szCs w:val="22"/>
          <w:highlight w:val="white"/>
          <w:lang w:val="en-GB"/>
        </w:rPr>
        <w:t xml:space="preserve">and </w:t>
      </w:r>
      <w:r w:rsidR="000922FF" w:rsidRPr="007A49F7">
        <w:rPr>
          <w:rFonts w:ascii="Arial" w:eastAsia="Arial" w:hAnsi="Arial" w:cs="Arial"/>
          <w:color w:val="111111"/>
          <w:sz w:val="22"/>
          <w:szCs w:val="22"/>
          <w:highlight w:val="white"/>
          <w:lang w:val="en-GB"/>
        </w:rPr>
        <w:t>reduced</w:t>
      </w:r>
      <w:r w:rsidR="00906F16" w:rsidRPr="007A49F7">
        <w:rPr>
          <w:rFonts w:ascii="Arial" w:eastAsia="Arial" w:hAnsi="Arial" w:cs="Arial"/>
          <w:color w:val="111111"/>
          <w:sz w:val="22"/>
          <w:szCs w:val="22"/>
          <w:highlight w:val="white"/>
          <w:lang w:val="en-GB"/>
        </w:rPr>
        <w:t xml:space="preserve"> salinity</w:t>
      </w:r>
      <w:r w:rsidR="00955CF4" w:rsidRPr="007A49F7">
        <w:rPr>
          <w:rFonts w:ascii="Arial" w:eastAsia="Arial" w:hAnsi="Arial" w:cs="Arial"/>
          <w:color w:val="111111"/>
          <w:sz w:val="22"/>
          <w:szCs w:val="22"/>
          <w:highlight w:val="white"/>
          <w:lang w:val="en-GB"/>
        </w:rPr>
        <w:t xml:space="preserve"> </w:t>
      </w:r>
      <w:r w:rsidR="0085622C" w:rsidRPr="007A49F7">
        <w:rPr>
          <w:rFonts w:ascii="Arial" w:eastAsia="Arial" w:hAnsi="Arial" w:cs="Arial"/>
          <w:color w:val="111111"/>
          <w:sz w:val="22"/>
          <w:szCs w:val="22"/>
          <w:highlight w:val="white"/>
          <w:lang w:val="en-GB"/>
        </w:rPr>
        <w:t>on the global</w:t>
      </w:r>
      <w:r w:rsidR="002A124A" w:rsidRPr="007A49F7">
        <w:rPr>
          <w:rFonts w:ascii="Arial" w:eastAsia="Arial" w:hAnsi="Arial" w:cs="Arial"/>
          <w:color w:val="111111"/>
          <w:sz w:val="22"/>
          <w:szCs w:val="22"/>
          <w:highlight w:val="white"/>
          <w:lang w:val="en-GB"/>
        </w:rPr>
        <w:t>ly distributed</w:t>
      </w:r>
      <w:r w:rsidR="00002D48" w:rsidRPr="007A49F7">
        <w:rPr>
          <w:rFonts w:ascii="Arial" w:eastAsia="Arial" w:hAnsi="Arial" w:cs="Arial"/>
          <w:color w:val="111111"/>
          <w:sz w:val="22"/>
          <w:szCs w:val="22"/>
          <w:highlight w:val="white"/>
          <w:lang w:val="en-GB"/>
        </w:rPr>
        <w:t xml:space="preserve"> marine </w:t>
      </w:r>
      <w:r w:rsidR="0085622C" w:rsidRPr="007A49F7">
        <w:rPr>
          <w:rFonts w:ascii="Arial" w:eastAsia="Arial" w:hAnsi="Arial" w:cs="Arial"/>
          <w:color w:val="111111"/>
          <w:sz w:val="22"/>
          <w:szCs w:val="22"/>
          <w:highlight w:val="white"/>
          <w:lang w:val="en-GB"/>
        </w:rPr>
        <w:t xml:space="preserve">NIS </w:t>
      </w:r>
      <w:r w:rsidR="0085622C" w:rsidRPr="007A49F7">
        <w:rPr>
          <w:rFonts w:ascii="Arial" w:eastAsia="Arial" w:hAnsi="Arial" w:cs="Arial"/>
          <w:i/>
          <w:color w:val="111111"/>
          <w:sz w:val="22"/>
          <w:szCs w:val="22"/>
          <w:highlight w:val="white"/>
          <w:lang w:val="en-GB"/>
        </w:rPr>
        <w:t>Magallana gigas</w:t>
      </w:r>
      <w:r w:rsidR="00167F3E" w:rsidRPr="007A49F7">
        <w:rPr>
          <w:rFonts w:ascii="Arial" w:eastAsia="Arial" w:hAnsi="Arial" w:cs="Arial"/>
          <w:color w:val="111111"/>
          <w:sz w:val="22"/>
          <w:szCs w:val="22"/>
          <w:highlight w:val="white"/>
          <w:lang w:val="en-GB"/>
        </w:rPr>
        <w:t xml:space="preserve"> </w:t>
      </w:r>
      <w:r w:rsidR="00D508C2" w:rsidRPr="007A49F7">
        <w:rPr>
          <w:rFonts w:ascii="Arial" w:eastAsia="Arial" w:hAnsi="Arial" w:cs="Arial"/>
          <w:color w:val="111111"/>
          <w:sz w:val="22"/>
          <w:szCs w:val="22"/>
          <w:highlight w:val="white"/>
          <w:lang w:val="en-GB"/>
        </w:rPr>
        <w:t xml:space="preserve">(Pacific oyster) </w:t>
      </w:r>
      <w:r w:rsidR="006B30D0" w:rsidRPr="007A49F7">
        <w:rPr>
          <w:rFonts w:ascii="Arial" w:eastAsia="Arial" w:hAnsi="Arial" w:cs="Arial"/>
          <w:color w:val="111111"/>
          <w:sz w:val="22"/>
          <w:szCs w:val="22"/>
          <w:highlight w:val="white"/>
          <w:lang w:val="en-GB"/>
        </w:rPr>
        <w:t>over a ten-month period</w:t>
      </w:r>
      <w:r w:rsidR="00167F3E" w:rsidRPr="007A49F7">
        <w:rPr>
          <w:rFonts w:ascii="Arial" w:eastAsia="Arial" w:hAnsi="Arial" w:cs="Arial"/>
          <w:color w:val="111111"/>
          <w:sz w:val="22"/>
          <w:szCs w:val="22"/>
          <w:highlight w:val="white"/>
          <w:lang w:val="en-GB"/>
        </w:rPr>
        <w:t>.</w:t>
      </w:r>
      <w:r w:rsidR="0085622C" w:rsidRPr="007A49F7">
        <w:rPr>
          <w:rFonts w:ascii="Arial" w:eastAsia="Arial" w:hAnsi="Arial" w:cs="Arial"/>
          <w:i/>
          <w:color w:val="111111"/>
          <w:sz w:val="22"/>
          <w:szCs w:val="22"/>
          <w:highlight w:val="white"/>
          <w:lang w:val="en-GB"/>
        </w:rPr>
        <w:t xml:space="preserve"> </w:t>
      </w:r>
      <w:r w:rsidR="00FE1E12" w:rsidRPr="007A49F7">
        <w:rPr>
          <w:rFonts w:ascii="Arial" w:eastAsia="Arial" w:hAnsi="Arial" w:cs="Arial"/>
          <w:sz w:val="22"/>
          <w:szCs w:val="22"/>
          <w:highlight w:val="white"/>
          <w:lang w:val="en-GB"/>
        </w:rPr>
        <w:t xml:space="preserve">Growth, </w:t>
      </w:r>
      <w:r w:rsidR="00AF5437" w:rsidRPr="007A49F7">
        <w:rPr>
          <w:rFonts w:ascii="Arial" w:eastAsia="Arial" w:hAnsi="Arial" w:cs="Arial"/>
          <w:sz w:val="22"/>
          <w:szCs w:val="22"/>
          <w:highlight w:val="white"/>
          <w:lang w:val="en-GB"/>
        </w:rPr>
        <w:t>c</w:t>
      </w:r>
      <w:r w:rsidR="0085622C" w:rsidRPr="007A49F7">
        <w:rPr>
          <w:rFonts w:ascii="Arial" w:eastAsia="Arial" w:hAnsi="Arial" w:cs="Arial"/>
          <w:sz w:val="22"/>
          <w:szCs w:val="22"/>
          <w:highlight w:val="white"/>
          <w:lang w:val="en-GB"/>
        </w:rPr>
        <w:t xml:space="preserve">learance </w:t>
      </w:r>
      <w:r w:rsidR="007A7AA2" w:rsidRPr="007A49F7">
        <w:rPr>
          <w:rFonts w:ascii="Arial" w:eastAsia="Arial" w:hAnsi="Arial" w:cs="Arial"/>
          <w:sz w:val="22"/>
          <w:szCs w:val="22"/>
          <w:highlight w:val="white"/>
          <w:lang w:val="en-GB"/>
        </w:rPr>
        <w:t>and</w:t>
      </w:r>
      <w:r w:rsidR="0085622C" w:rsidRPr="007A49F7">
        <w:rPr>
          <w:rFonts w:ascii="Arial" w:eastAsia="Arial" w:hAnsi="Arial" w:cs="Arial"/>
          <w:sz w:val="22"/>
          <w:szCs w:val="22"/>
          <w:highlight w:val="white"/>
          <w:lang w:val="en-GB"/>
        </w:rPr>
        <w:t xml:space="preserve"> oxygen consumption rates were </w:t>
      </w:r>
      <w:r w:rsidR="00C4774C" w:rsidRPr="007A49F7">
        <w:rPr>
          <w:rFonts w:ascii="Arial" w:eastAsia="Arial" w:hAnsi="Arial" w:cs="Arial"/>
          <w:sz w:val="22"/>
          <w:szCs w:val="22"/>
          <w:highlight w:val="white"/>
          <w:lang w:val="en-GB"/>
        </w:rPr>
        <w:t>measured</w:t>
      </w:r>
      <w:r w:rsidR="0085622C" w:rsidRPr="007A49F7">
        <w:rPr>
          <w:rFonts w:ascii="Arial" w:eastAsia="Arial" w:hAnsi="Arial" w:cs="Arial"/>
          <w:sz w:val="22"/>
          <w:szCs w:val="22"/>
          <w:highlight w:val="white"/>
          <w:lang w:val="en-GB"/>
        </w:rPr>
        <w:t xml:space="preserve"> month</w:t>
      </w:r>
      <w:r w:rsidR="001A52BB" w:rsidRPr="007A49F7">
        <w:rPr>
          <w:rFonts w:ascii="Arial" w:eastAsia="Arial" w:hAnsi="Arial" w:cs="Arial"/>
          <w:sz w:val="22"/>
          <w:szCs w:val="22"/>
          <w:highlight w:val="white"/>
          <w:lang w:val="en-GB"/>
        </w:rPr>
        <w:t>ly</w:t>
      </w:r>
      <w:r w:rsidR="00E932B0" w:rsidRPr="007A49F7">
        <w:rPr>
          <w:rFonts w:ascii="Arial" w:eastAsia="Arial" w:hAnsi="Arial" w:cs="Arial"/>
          <w:sz w:val="22"/>
          <w:szCs w:val="22"/>
          <w:highlight w:val="white"/>
          <w:lang w:val="en-GB"/>
        </w:rPr>
        <w:t xml:space="preserve"> </w:t>
      </w:r>
      <w:r w:rsidR="009A02CB" w:rsidRPr="007A49F7">
        <w:rPr>
          <w:rFonts w:ascii="Arial" w:eastAsia="Arial" w:hAnsi="Arial" w:cs="Arial"/>
          <w:sz w:val="22"/>
          <w:szCs w:val="22"/>
          <w:highlight w:val="white"/>
          <w:lang w:val="en-GB"/>
        </w:rPr>
        <w:t>to assess</w:t>
      </w:r>
      <w:r w:rsidR="00E932B0" w:rsidRPr="007A49F7">
        <w:rPr>
          <w:rFonts w:ascii="Arial" w:eastAsia="Arial" w:hAnsi="Arial" w:cs="Arial"/>
          <w:sz w:val="22"/>
          <w:szCs w:val="22"/>
          <w:highlight w:val="white"/>
          <w:lang w:val="en-GB"/>
        </w:rPr>
        <w:t xml:space="preserve"> individual fitness</w:t>
      </w:r>
      <w:r w:rsidR="0085622C" w:rsidRPr="007A49F7">
        <w:rPr>
          <w:rFonts w:ascii="Arial" w:eastAsia="Arial" w:hAnsi="Arial" w:cs="Arial"/>
          <w:sz w:val="22"/>
          <w:szCs w:val="22"/>
          <w:highlight w:val="white"/>
          <w:lang w:val="en-GB"/>
        </w:rPr>
        <w:t>.</w:t>
      </w:r>
      <w:r w:rsidR="00A86772" w:rsidRPr="007A49F7">
        <w:rPr>
          <w:rFonts w:ascii="Arial" w:eastAsia="Arial" w:hAnsi="Arial" w:cs="Arial"/>
          <w:sz w:val="22"/>
          <w:szCs w:val="22"/>
          <w:lang w:val="en-GB"/>
        </w:rPr>
        <w:t xml:space="preserve"> </w:t>
      </w:r>
      <w:r w:rsidR="009149F7" w:rsidRPr="007A49F7">
        <w:rPr>
          <w:rFonts w:ascii="Arial" w:eastAsia="Arial" w:hAnsi="Arial" w:cs="Arial"/>
          <w:sz w:val="22"/>
          <w:szCs w:val="22"/>
          <w:lang w:val="en-GB"/>
        </w:rPr>
        <w:t>L</w:t>
      </w:r>
      <w:r w:rsidR="001043B1" w:rsidRPr="007A49F7">
        <w:rPr>
          <w:rFonts w:ascii="Arial" w:eastAsia="Arial" w:hAnsi="Arial" w:cs="Arial"/>
          <w:sz w:val="22"/>
          <w:szCs w:val="22"/>
          <w:lang w:val="en-GB"/>
        </w:rPr>
        <w:t>ower salinity had a significant, permanent effect</w:t>
      </w:r>
      <w:r w:rsidR="00ED3FE5" w:rsidRPr="007A49F7">
        <w:rPr>
          <w:rFonts w:ascii="Arial" w:eastAsia="Arial" w:hAnsi="Arial" w:cs="Arial"/>
          <w:sz w:val="22"/>
          <w:szCs w:val="22"/>
          <w:lang w:val="en-GB"/>
        </w:rPr>
        <w:t xml:space="preserve"> on </w:t>
      </w:r>
      <w:r w:rsidR="00ED3FE5" w:rsidRPr="007A49F7">
        <w:rPr>
          <w:rFonts w:ascii="Arial" w:eastAsia="Arial" w:hAnsi="Arial" w:cs="Arial"/>
          <w:i/>
          <w:iCs/>
          <w:sz w:val="22"/>
          <w:szCs w:val="22"/>
        </w:rPr>
        <w:t>M. gigas</w:t>
      </w:r>
      <w:r w:rsidR="001043B1" w:rsidRPr="007A49F7">
        <w:rPr>
          <w:rFonts w:ascii="Arial" w:eastAsia="Arial" w:hAnsi="Arial" w:cs="Arial"/>
          <w:sz w:val="22"/>
          <w:szCs w:val="22"/>
          <w:lang w:val="en-GB"/>
        </w:rPr>
        <w:t xml:space="preserve">, reducing and increasing </w:t>
      </w:r>
      <w:r w:rsidR="00737FE1" w:rsidRPr="007A49F7">
        <w:rPr>
          <w:rFonts w:ascii="Arial" w:eastAsia="Arial" w:hAnsi="Arial" w:cs="Arial"/>
          <w:sz w:val="22"/>
          <w:szCs w:val="22"/>
          <w:lang w:val="en-GB"/>
        </w:rPr>
        <w:t xml:space="preserve">clearance and </w:t>
      </w:r>
      <w:r w:rsidR="001043B1" w:rsidRPr="007A49F7">
        <w:rPr>
          <w:rFonts w:ascii="Arial" w:eastAsia="Arial" w:hAnsi="Arial" w:cs="Arial"/>
          <w:sz w:val="22"/>
          <w:szCs w:val="22"/>
          <w:lang w:val="en-GB"/>
        </w:rPr>
        <w:t>oxygen consumption rates</w:t>
      </w:r>
      <w:r w:rsidR="009C21B3" w:rsidRPr="007A49F7">
        <w:rPr>
          <w:rFonts w:ascii="Arial" w:eastAsia="Arial" w:hAnsi="Arial" w:cs="Arial"/>
          <w:sz w:val="22"/>
          <w:szCs w:val="22"/>
          <w:lang w:val="en-GB"/>
        </w:rPr>
        <w:t>,</w:t>
      </w:r>
      <w:r w:rsidR="00737FE1" w:rsidRPr="007A49F7">
        <w:rPr>
          <w:rFonts w:ascii="Arial" w:eastAsia="Arial" w:hAnsi="Arial" w:cs="Arial"/>
          <w:sz w:val="22"/>
          <w:szCs w:val="22"/>
          <w:lang w:val="en-GB"/>
        </w:rPr>
        <w:t xml:space="preserve"> respectively</w:t>
      </w:r>
      <w:r w:rsidR="005058C6" w:rsidRPr="007A49F7">
        <w:rPr>
          <w:rFonts w:ascii="Arial" w:eastAsia="Arial" w:hAnsi="Arial" w:cs="Arial"/>
          <w:sz w:val="22"/>
          <w:szCs w:val="22"/>
          <w:highlight w:val="white"/>
          <w:lang w:val="en-GB"/>
        </w:rPr>
        <w:t xml:space="preserve">. </w:t>
      </w:r>
      <w:r w:rsidR="009149F7" w:rsidRPr="007A49F7">
        <w:rPr>
          <w:rFonts w:ascii="Arial" w:eastAsia="Arial" w:hAnsi="Arial" w:cs="Arial"/>
          <w:sz w:val="22"/>
          <w:szCs w:val="22"/>
          <w:highlight w:val="white"/>
          <w:lang w:val="en-GB"/>
        </w:rPr>
        <w:t>N</w:t>
      </w:r>
      <w:r w:rsidR="001043B1" w:rsidRPr="007A49F7" w:rsidDel="0093233F">
        <w:rPr>
          <w:rFonts w:ascii="Arial" w:eastAsia="Arial" w:hAnsi="Arial" w:cs="Arial"/>
          <w:sz w:val="22"/>
          <w:szCs w:val="22"/>
          <w:highlight w:val="white"/>
          <w:lang w:val="en-GB"/>
        </w:rPr>
        <w:t xml:space="preserve">either </w:t>
      </w:r>
      <w:r w:rsidR="001043B1" w:rsidRPr="007A49F7">
        <w:rPr>
          <w:rFonts w:ascii="Arial" w:eastAsia="Arial" w:hAnsi="Arial" w:cs="Arial"/>
          <w:sz w:val="22"/>
          <w:szCs w:val="22"/>
          <w:highlight w:val="white"/>
          <w:lang w:val="en-GB"/>
        </w:rPr>
        <w:t xml:space="preserve">predicted increases in </w:t>
      </w:r>
      <w:r w:rsidR="009C21B3" w:rsidRPr="007A49F7">
        <w:rPr>
          <w:rFonts w:ascii="Arial" w:eastAsia="Arial" w:hAnsi="Arial" w:cs="Arial"/>
          <w:sz w:val="22"/>
          <w:szCs w:val="22"/>
          <w:highlight w:val="white"/>
          <w:lang w:val="en-GB"/>
        </w:rPr>
        <w:t xml:space="preserve">seawater </w:t>
      </w:r>
      <w:r w:rsidR="001043B1" w:rsidRPr="007A49F7" w:rsidDel="0093233F">
        <w:rPr>
          <w:rFonts w:ascii="Arial" w:eastAsia="Arial" w:hAnsi="Arial" w:cs="Arial"/>
          <w:sz w:val="22"/>
          <w:szCs w:val="22"/>
          <w:highlight w:val="white"/>
          <w:lang w:val="en-GB"/>
        </w:rPr>
        <w:t xml:space="preserve">temperature </w:t>
      </w:r>
      <w:r w:rsidR="004010A9" w:rsidRPr="007A49F7">
        <w:rPr>
          <w:rFonts w:ascii="Arial" w:eastAsia="Arial" w:hAnsi="Arial" w:cs="Arial"/>
          <w:sz w:val="22"/>
          <w:szCs w:val="22"/>
          <w:highlight w:val="white"/>
          <w:lang w:val="en-GB"/>
        </w:rPr>
        <w:t>nor</w:t>
      </w:r>
      <w:r w:rsidR="001043B1" w:rsidRPr="007A49F7">
        <w:rPr>
          <w:rFonts w:ascii="Arial" w:eastAsia="Arial" w:hAnsi="Arial" w:cs="Arial"/>
          <w:sz w:val="22"/>
          <w:szCs w:val="22"/>
          <w:highlight w:val="white"/>
          <w:lang w:val="en-GB"/>
        </w:rPr>
        <w:t xml:space="preserve"> reduced </w:t>
      </w:r>
      <w:r w:rsidR="001043B1" w:rsidRPr="007A49F7" w:rsidDel="0093233F">
        <w:rPr>
          <w:rFonts w:ascii="Arial" w:eastAsia="Arial" w:hAnsi="Arial" w:cs="Arial"/>
          <w:sz w:val="22"/>
          <w:szCs w:val="22"/>
          <w:highlight w:val="white"/>
          <w:lang w:val="en-GB"/>
        </w:rPr>
        <w:t xml:space="preserve">pH had </w:t>
      </w:r>
      <w:r w:rsidR="001043B1" w:rsidRPr="007A49F7">
        <w:rPr>
          <w:rFonts w:ascii="Arial" w:eastAsia="Arial" w:hAnsi="Arial" w:cs="Arial"/>
          <w:sz w:val="22"/>
          <w:szCs w:val="22"/>
          <w:highlight w:val="white"/>
          <w:lang w:val="en-GB"/>
        </w:rPr>
        <w:t xml:space="preserve">a long-term </w:t>
      </w:r>
      <w:r w:rsidR="005D07C5" w:rsidRPr="007A49F7">
        <w:rPr>
          <w:rFonts w:ascii="Arial" w:eastAsia="Arial" w:hAnsi="Arial" w:cs="Arial"/>
          <w:sz w:val="22"/>
          <w:szCs w:val="22"/>
          <w:highlight w:val="white"/>
          <w:lang w:val="en-GB"/>
        </w:rPr>
        <w:t xml:space="preserve">physiological </w:t>
      </w:r>
      <w:r w:rsidR="001043B1" w:rsidRPr="007A49F7">
        <w:rPr>
          <w:rFonts w:ascii="Arial" w:eastAsia="Arial" w:hAnsi="Arial" w:cs="Arial"/>
          <w:sz w:val="22"/>
          <w:szCs w:val="22"/>
          <w:highlight w:val="white"/>
          <w:lang w:val="en-GB"/>
        </w:rPr>
        <w:t>effect</w:t>
      </w:r>
      <w:r w:rsidR="00F071D1" w:rsidRPr="007A49F7">
        <w:rPr>
          <w:rFonts w:ascii="Arial" w:eastAsia="Arial" w:hAnsi="Arial" w:cs="Arial"/>
          <w:sz w:val="22"/>
          <w:szCs w:val="22"/>
          <w:lang w:val="en-GB"/>
        </w:rPr>
        <w:t xml:space="preserve">, </w:t>
      </w:r>
      <w:r w:rsidR="00581153" w:rsidRPr="007A49F7">
        <w:rPr>
          <w:rFonts w:ascii="Arial" w:eastAsia="Arial" w:hAnsi="Arial" w:cs="Arial"/>
          <w:sz w:val="22"/>
          <w:szCs w:val="22"/>
          <w:lang w:val="en-GB"/>
        </w:rPr>
        <w:t>indica</w:t>
      </w:r>
      <w:r w:rsidR="005C0061" w:rsidRPr="007A49F7">
        <w:rPr>
          <w:rFonts w:ascii="Arial" w:eastAsia="Arial" w:hAnsi="Arial" w:cs="Arial"/>
          <w:sz w:val="22"/>
          <w:szCs w:val="22"/>
          <w:lang w:val="en-GB"/>
        </w:rPr>
        <w:t>t</w:t>
      </w:r>
      <w:r w:rsidR="00581153" w:rsidRPr="007A49F7">
        <w:rPr>
          <w:rFonts w:ascii="Arial" w:eastAsia="Arial" w:hAnsi="Arial" w:cs="Arial"/>
          <w:sz w:val="22"/>
          <w:szCs w:val="22"/>
          <w:lang w:val="en-GB"/>
        </w:rPr>
        <w:t>ing</w:t>
      </w:r>
      <w:r w:rsidR="00F071D1" w:rsidRPr="007A49F7">
        <w:rPr>
          <w:rFonts w:ascii="Arial" w:eastAsia="Arial" w:hAnsi="Arial" w:cs="Arial"/>
          <w:sz w:val="22"/>
          <w:szCs w:val="22"/>
          <w:lang w:val="en-GB"/>
        </w:rPr>
        <w:t xml:space="preserve"> conditions </w:t>
      </w:r>
      <w:r w:rsidR="00F071D1" w:rsidRPr="007A49F7">
        <w:rPr>
          <w:rFonts w:ascii="Arial" w:eastAsia="Arial" w:hAnsi="Arial" w:cs="Arial"/>
          <w:sz w:val="22"/>
          <w:szCs w:val="22"/>
        </w:rPr>
        <w:t xml:space="preserve">predicted </w:t>
      </w:r>
      <w:r w:rsidR="00F071D1" w:rsidRPr="007A49F7">
        <w:rPr>
          <w:rFonts w:ascii="Arial" w:eastAsia="Arial" w:hAnsi="Arial" w:cs="Arial"/>
          <w:sz w:val="22"/>
          <w:szCs w:val="22"/>
          <w:lang w:val="en-GB"/>
        </w:rPr>
        <w:t xml:space="preserve">for </w:t>
      </w:r>
      <w:r w:rsidR="003F130A" w:rsidRPr="007A49F7">
        <w:rPr>
          <w:rFonts w:ascii="Arial" w:eastAsia="Arial" w:hAnsi="Arial" w:cs="Arial"/>
          <w:sz w:val="22"/>
          <w:szCs w:val="22"/>
          <w:lang w:val="en-GB"/>
        </w:rPr>
        <w:t>2100</w:t>
      </w:r>
      <w:r w:rsidR="00F071D1" w:rsidRPr="007A49F7">
        <w:rPr>
          <w:rFonts w:ascii="Arial" w:eastAsia="Arial" w:hAnsi="Arial" w:cs="Arial"/>
          <w:sz w:val="22"/>
          <w:szCs w:val="22"/>
          <w:lang w:val="en-GB"/>
        </w:rPr>
        <w:t xml:space="preserve"> will not affect adult physiology and survival.</w:t>
      </w:r>
      <w:r w:rsidR="00222AE4" w:rsidRPr="007A49F7">
        <w:rPr>
          <w:rFonts w:ascii="Arial" w:eastAsia="Arial" w:hAnsi="Arial" w:cs="Arial"/>
          <w:sz w:val="22"/>
          <w:szCs w:val="22"/>
          <w:lang w:val="en-GB"/>
        </w:rPr>
        <w:t xml:space="preserve"> </w:t>
      </w:r>
      <w:r w:rsidR="004278D8" w:rsidRPr="007A49F7">
        <w:rPr>
          <w:rFonts w:ascii="Arial" w:eastAsia="Arial" w:hAnsi="Arial" w:cs="Arial"/>
          <w:sz w:val="22"/>
          <w:szCs w:val="22"/>
          <w:lang w:val="en-GB"/>
        </w:rPr>
        <w:t xml:space="preserve">These results </w:t>
      </w:r>
      <w:r w:rsidR="00093903" w:rsidRPr="007A49F7">
        <w:rPr>
          <w:rFonts w:ascii="Arial" w:eastAsia="Arial" w:hAnsi="Arial" w:cs="Arial"/>
          <w:sz w:val="22"/>
          <w:szCs w:val="22"/>
          <w:lang w:val="en-GB"/>
        </w:rPr>
        <w:t xml:space="preserve">suggest that </w:t>
      </w:r>
      <w:r w:rsidR="00BE22C3" w:rsidRPr="007A49F7">
        <w:rPr>
          <w:rFonts w:ascii="Arial" w:eastAsia="Arial" w:hAnsi="Arial" w:cs="Arial"/>
          <w:i/>
          <w:iCs/>
          <w:sz w:val="22"/>
          <w:szCs w:val="22"/>
        </w:rPr>
        <w:t>M. gigas</w:t>
      </w:r>
      <w:r w:rsidR="004630E5" w:rsidRPr="007A49F7">
        <w:rPr>
          <w:rFonts w:ascii="Arial" w:eastAsia="Arial" w:hAnsi="Arial" w:cs="Arial"/>
          <w:sz w:val="22"/>
          <w:szCs w:val="22"/>
        </w:rPr>
        <w:t xml:space="preserve"> </w:t>
      </w:r>
      <w:r w:rsidR="00192BF3" w:rsidRPr="007A49F7">
        <w:rPr>
          <w:rFonts w:ascii="Arial" w:eastAsia="Arial" w:hAnsi="Arial" w:cs="Arial"/>
          <w:sz w:val="22"/>
          <w:szCs w:val="22"/>
        </w:rPr>
        <w:t xml:space="preserve">will </w:t>
      </w:r>
      <w:r w:rsidR="00E502E9" w:rsidRPr="007A49F7">
        <w:rPr>
          <w:rFonts w:ascii="Arial" w:eastAsia="Arial" w:hAnsi="Arial" w:cs="Arial"/>
          <w:sz w:val="22"/>
          <w:szCs w:val="22"/>
        </w:rPr>
        <w:t>remain a</w:t>
      </w:r>
      <w:r w:rsidR="00BE22C3" w:rsidRPr="007A49F7">
        <w:rPr>
          <w:rFonts w:ascii="Arial" w:eastAsia="Arial" w:hAnsi="Arial" w:cs="Arial"/>
          <w:sz w:val="22"/>
          <w:szCs w:val="22"/>
        </w:rPr>
        <w:t xml:space="preserve"> globally successful NIS</w:t>
      </w:r>
      <w:r w:rsidR="00E44498" w:rsidRPr="007A49F7">
        <w:rPr>
          <w:rFonts w:ascii="Arial" w:eastAsia="Arial" w:hAnsi="Arial" w:cs="Arial"/>
          <w:sz w:val="22"/>
          <w:szCs w:val="22"/>
        </w:rPr>
        <w:t xml:space="preserve"> and </w:t>
      </w:r>
      <w:r w:rsidR="00834A99" w:rsidRPr="007A49F7">
        <w:rPr>
          <w:rFonts w:ascii="Arial" w:eastAsia="Arial" w:hAnsi="Arial" w:cs="Arial"/>
          <w:sz w:val="22"/>
          <w:szCs w:val="22"/>
          <w:lang w:val="en-GB"/>
        </w:rPr>
        <w:t xml:space="preserve">predicted </w:t>
      </w:r>
      <w:r w:rsidR="00E502E9" w:rsidRPr="007A49F7">
        <w:rPr>
          <w:rFonts w:ascii="Arial" w:eastAsia="Arial" w:hAnsi="Arial" w:cs="Arial"/>
          <w:sz w:val="22"/>
          <w:szCs w:val="22"/>
          <w:lang w:val="en-GB"/>
        </w:rPr>
        <w:t xml:space="preserve">CCC </w:t>
      </w:r>
      <w:r w:rsidR="00DF4291" w:rsidRPr="007A49F7">
        <w:rPr>
          <w:rFonts w:ascii="Arial" w:eastAsia="Arial" w:hAnsi="Arial" w:cs="Arial"/>
          <w:sz w:val="22"/>
          <w:szCs w:val="22"/>
          <w:lang w:val="en-GB"/>
        </w:rPr>
        <w:t>will continue</w:t>
      </w:r>
      <w:r w:rsidR="009A02CB" w:rsidRPr="007A49F7">
        <w:rPr>
          <w:rFonts w:ascii="Arial" w:eastAsia="Arial" w:hAnsi="Arial" w:cs="Arial"/>
          <w:sz w:val="22"/>
          <w:szCs w:val="22"/>
          <w:lang w:val="en-GB"/>
        </w:rPr>
        <w:t xml:space="preserve"> to</w:t>
      </w:r>
      <w:r w:rsidR="00DF4291" w:rsidRPr="007A49F7">
        <w:rPr>
          <w:rFonts w:ascii="Arial" w:eastAsia="Arial" w:hAnsi="Arial" w:cs="Arial"/>
          <w:sz w:val="22"/>
          <w:szCs w:val="22"/>
          <w:lang w:val="en-GB"/>
        </w:rPr>
        <w:t xml:space="preserve"> facilitat</w:t>
      </w:r>
      <w:r w:rsidR="009A02CB" w:rsidRPr="007A49F7">
        <w:rPr>
          <w:rFonts w:ascii="Arial" w:eastAsia="Arial" w:hAnsi="Arial" w:cs="Arial"/>
          <w:sz w:val="22"/>
          <w:szCs w:val="22"/>
          <w:lang w:val="en-GB"/>
        </w:rPr>
        <w:t>e</w:t>
      </w:r>
      <w:r w:rsidR="00DF4291" w:rsidRPr="007A49F7">
        <w:rPr>
          <w:rFonts w:ascii="Arial" w:eastAsia="Arial" w:hAnsi="Arial" w:cs="Arial"/>
          <w:sz w:val="22"/>
          <w:szCs w:val="22"/>
          <w:lang w:val="en-GB"/>
        </w:rPr>
        <w:t xml:space="preserve"> </w:t>
      </w:r>
      <w:r w:rsidR="00834A99" w:rsidRPr="007A49F7">
        <w:rPr>
          <w:rFonts w:ascii="Arial" w:eastAsia="Arial" w:hAnsi="Arial" w:cs="Arial"/>
          <w:sz w:val="22"/>
          <w:szCs w:val="22"/>
          <w:lang w:val="en-GB"/>
        </w:rPr>
        <w:t>the</w:t>
      </w:r>
      <w:r w:rsidR="00030AC5" w:rsidRPr="007A49F7">
        <w:rPr>
          <w:rFonts w:ascii="Arial" w:eastAsia="Arial" w:hAnsi="Arial" w:cs="Arial"/>
          <w:sz w:val="22"/>
          <w:szCs w:val="22"/>
          <w:lang w:val="en-GB"/>
        </w:rPr>
        <w:t>ir</w:t>
      </w:r>
      <w:r w:rsidR="00834A99" w:rsidRPr="007A49F7">
        <w:rPr>
          <w:rFonts w:ascii="Arial" w:eastAsia="Arial" w:hAnsi="Arial" w:cs="Arial"/>
          <w:sz w:val="22"/>
          <w:szCs w:val="22"/>
          <w:lang w:val="en-GB"/>
        </w:rPr>
        <w:t xml:space="preserve"> competitive dominance</w:t>
      </w:r>
      <w:r w:rsidR="00E92701" w:rsidRPr="007A49F7">
        <w:rPr>
          <w:rFonts w:ascii="Arial" w:eastAsia="Arial" w:hAnsi="Arial" w:cs="Arial"/>
          <w:sz w:val="22"/>
          <w:szCs w:val="22"/>
          <w:lang w:val="en-GB"/>
        </w:rPr>
        <w:t xml:space="preserve"> </w:t>
      </w:r>
      <w:r w:rsidR="00834A99" w:rsidRPr="007A49F7">
        <w:rPr>
          <w:rFonts w:ascii="Arial" w:eastAsia="Arial" w:hAnsi="Arial" w:cs="Arial"/>
          <w:sz w:val="22"/>
          <w:szCs w:val="22"/>
          <w:lang w:val="en-GB"/>
        </w:rPr>
        <w:t>in the near future</w:t>
      </w:r>
      <w:r w:rsidR="00C80D66" w:rsidRPr="007A49F7">
        <w:rPr>
          <w:rFonts w:ascii="Arial" w:eastAsia="Arial" w:hAnsi="Arial" w:cs="Arial"/>
          <w:sz w:val="22"/>
          <w:szCs w:val="22"/>
          <w:lang w:val="en-GB"/>
        </w:rPr>
        <w:t>.</w:t>
      </w:r>
      <w:r w:rsidR="001A52BB" w:rsidRPr="007A49F7">
        <w:rPr>
          <w:rFonts w:ascii="Arial" w:eastAsia="Arial" w:hAnsi="Arial" w:cs="Arial"/>
          <w:sz w:val="22"/>
          <w:szCs w:val="22"/>
          <w:lang w:val="en-GB"/>
        </w:rPr>
        <w:t xml:space="preserve"> </w:t>
      </w:r>
    </w:p>
    <w:p w14:paraId="4BF83CA3" w14:textId="09B03188" w:rsidR="00DE37C8" w:rsidRDefault="00B03922" w:rsidP="00BE547D">
      <w:pPr>
        <w:pBdr>
          <w:top w:val="nil"/>
          <w:left w:val="nil"/>
          <w:bottom w:val="nil"/>
          <w:right w:val="nil"/>
          <w:between w:val="nil"/>
        </w:pBdr>
        <w:spacing w:before="100" w:after="100" w:line="480" w:lineRule="auto"/>
        <w:jc w:val="both"/>
        <w:rPr>
          <w:rFonts w:ascii="Arial" w:eastAsia="Arial" w:hAnsi="Arial" w:cs="Arial"/>
          <w:sz w:val="22"/>
          <w:szCs w:val="22"/>
          <w:lang w:val="en-GB"/>
        </w:rPr>
      </w:pPr>
      <w:r w:rsidRPr="00BC2CFC">
        <w:rPr>
          <w:rFonts w:ascii="Arial" w:eastAsia="Arial" w:hAnsi="Arial" w:cs="Arial"/>
          <w:b/>
          <w:bCs/>
          <w:sz w:val="22"/>
          <w:szCs w:val="22"/>
          <w:lang w:val="en-GB"/>
        </w:rPr>
        <w:t>Key words:</w:t>
      </w:r>
      <w:r w:rsidRPr="00BC2CFC">
        <w:rPr>
          <w:rFonts w:ascii="Arial" w:eastAsia="Arial" w:hAnsi="Arial" w:cs="Arial"/>
          <w:sz w:val="22"/>
          <w:szCs w:val="22"/>
          <w:lang w:val="en-GB"/>
        </w:rPr>
        <w:t xml:space="preserve"> Climate change, invasive species, Magallana gigas, mesocosm, multiple stresses, seasonality</w:t>
      </w:r>
    </w:p>
    <w:p w14:paraId="4768D7FE" w14:textId="77777777" w:rsidR="00745B67" w:rsidRPr="00BC2CFC" w:rsidRDefault="00745B67" w:rsidP="00BE547D">
      <w:pPr>
        <w:pBdr>
          <w:top w:val="nil"/>
          <w:left w:val="nil"/>
          <w:bottom w:val="nil"/>
          <w:right w:val="nil"/>
          <w:between w:val="nil"/>
        </w:pBdr>
        <w:spacing w:before="100" w:after="100" w:line="480" w:lineRule="auto"/>
        <w:jc w:val="both"/>
        <w:rPr>
          <w:rFonts w:ascii="Arial" w:eastAsia="Arial" w:hAnsi="Arial" w:cs="Arial"/>
          <w:sz w:val="22"/>
          <w:szCs w:val="22"/>
          <w:lang w:val="en-GB"/>
        </w:rPr>
      </w:pPr>
    </w:p>
    <w:p w14:paraId="0D5F0F83" w14:textId="77777777" w:rsidR="007F6EC7" w:rsidRPr="007A49F7" w:rsidRDefault="007F6EC7" w:rsidP="00BE547D">
      <w:pPr>
        <w:pStyle w:val="Heading2"/>
        <w:numPr>
          <w:ilvl w:val="0"/>
          <w:numId w:val="2"/>
        </w:numP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Introduction</w:t>
      </w:r>
    </w:p>
    <w:p w14:paraId="44636051" w14:textId="1E0FCC9B" w:rsidR="008D77A6" w:rsidRPr="007A49F7" w:rsidRDefault="007F6EC7" w:rsidP="00BE547D">
      <w:pPr>
        <w:pBdr>
          <w:top w:val="nil"/>
          <w:left w:val="nil"/>
          <w:bottom w:val="nil"/>
          <w:right w:val="nil"/>
          <w:between w:val="nil"/>
        </w:pBdr>
        <w:spacing w:before="100" w:after="100" w:line="480" w:lineRule="auto"/>
        <w:jc w:val="both"/>
        <w:rPr>
          <w:rFonts w:ascii="Arial" w:eastAsia="Arial" w:hAnsi="Arial" w:cs="Arial"/>
          <w:sz w:val="22"/>
          <w:szCs w:val="22"/>
        </w:rPr>
      </w:pPr>
      <w:bookmarkStart w:id="1" w:name="_Hlk29375169"/>
      <w:r w:rsidRPr="007A49F7">
        <w:rPr>
          <w:rFonts w:ascii="Arial" w:eastAsia="Arial" w:hAnsi="Arial" w:cs="Arial"/>
          <w:color w:val="000000"/>
          <w:sz w:val="22"/>
          <w:szCs w:val="22"/>
        </w:rPr>
        <w:t>Non-indigenous species (NIS) and contemporary climate change (CCC) are two of the most significant threats to global biodiversity.</w:t>
      </w:r>
      <w:r w:rsidRPr="007A49F7">
        <w:rPr>
          <w:rFonts w:ascii="Arial" w:eastAsia="Arial" w:hAnsi="Arial" w:cs="Arial"/>
          <w:sz w:val="22"/>
          <w:szCs w:val="22"/>
        </w:rPr>
        <w:t xml:space="preserve"> </w:t>
      </w:r>
      <w:r w:rsidRPr="007A49F7">
        <w:rPr>
          <w:rFonts w:ascii="Arial" w:eastAsia="Arial" w:hAnsi="Arial" w:cs="Arial"/>
          <w:color w:val="000000"/>
          <w:sz w:val="22"/>
          <w:szCs w:val="22"/>
        </w:rPr>
        <w:t xml:space="preserve">From their main points of introduction (e.g. </w:t>
      </w:r>
      <w:r w:rsidR="00E21703" w:rsidRPr="007A49F7">
        <w:rPr>
          <w:rFonts w:ascii="Arial" w:eastAsia="Arial" w:hAnsi="Arial" w:cs="Arial"/>
          <w:color w:val="000000"/>
          <w:sz w:val="22"/>
          <w:szCs w:val="22"/>
        </w:rPr>
        <w:t>agricultural exploitations</w:t>
      </w:r>
      <w:r w:rsidRPr="007A49F7">
        <w:rPr>
          <w:rFonts w:ascii="Arial" w:eastAsia="Arial" w:hAnsi="Arial" w:cs="Arial"/>
          <w:color w:val="000000"/>
          <w:sz w:val="22"/>
          <w:szCs w:val="22"/>
        </w:rPr>
        <w:t xml:space="preserve">, harbours </w:t>
      </w:r>
      <w:r w:rsidR="00113FA7" w:rsidRPr="007A49F7">
        <w:rPr>
          <w:rFonts w:ascii="Arial" w:eastAsia="Arial" w:hAnsi="Arial" w:cs="Arial"/>
          <w:color w:val="000000"/>
          <w:sz w:val="22"/>
          <w:szCs w:val="22"/>
        </w:rPr>
        <w:t xml:space="preserve">and </w:t>
      </w:r>
      <w:r w:rsidRPr="007A49F7">
        <w:rPr>
          <w:rFonts w:ascii="Arial" w:eastAsia="Arial" w:hAnsi="Arial" w:cs="Arial"/>
          <w:color w:val="000000"/>
          <w:sz w:val="22"/>
          <w:szCs w:val="22"/>
        </w:rPr>
        <w:t xml:space="preserve">aquaculture sites), NIS </w:t>
      </w:r>
      <w:r w:rsidR="00650E44" w:rsidRPr="007A49F7">
        <w:rPr>
          <w:rFonts w:ascii="Arial" w:eastAsia="Arial" w:hAnsi="Arial" w:cs="Arial"/>
          <w:color w:val="000000"/>
          <w:sz w:val="22"/>
          <w:szCs w:val="22"/>
        </w:rPr>
        <w:t>can</w:t>
      </w:r>
      <w:r w:rsidRPr="007A49F7">
        <w:rPr>
          <w:rFonts w:ascii="Arial" w:eastAsia="Arial" w:hAnsi="Arial" w:cs="Arial"/>
          <w:color w:val="000000"/>
          <w:sz w:val="22"/>
          <w:szCs w:val="22"/>
        </w:rPr>
        <w:t xml:space="preserve"> </w:t>
      </w:r>
      <w:r w:rsidR="008215D8" w:rsidRPr="007A49F7">
        <w:rPr>
          <w:rFonts w:ascii="Arial" w:eastAsia="Arial" w:hAnsi="Arial" w:cs="Arial"/>
          <w:color w:val="000000"/>
          <w:sz w:val="22"/>
          <w:szCs w:val="22"/>
        </w:rPr>
        <w:t>spread to surrounding areas</w:t>
      </w:r>
      <w:r w:rsidR="00724D72" w:rsidRPr="007A49F7">
        <w:rPr>
          <w:rFonts w:ascii="Arial" w:eastAsia="Arial" w:hAnsi="Arial" w:cs="Arial"/>
          <w:color w:val="000000"/>
          <w:sz w:val="22"/>
          <w:szCs w:val="22"/>
        </w:rPr>
        <w:t xml:space="preserve"> and establish </w:t>
      </w:r>
      <w:r w:rsidR="00B55954" w:rsidRPr="007A49F7">
        <w:rPr>
          <w:rFonts w:ascii="Arial" w:eastAsia="Arial" w:hAnsi="Arial" w:cs="Arial"/>
          <w:color w:val="000000"/>
          <w:sz w:val="22"/>
          <w:szCs w:val="22"/>
        </w:rPr>
        <w:t>new</w:t>
      </w:r>
      <w:r w:rsidR="00724D72" w:rsidRPr="007A49F7">
        <w:rPr>
          <w:rFonts w:ascii="Arial" w:eastAsia="Arial" w:hAnsi="Arial" w:cs="Arial"/>
          <w:color w:val="000000"/>
          <w:sz w:val="22"/>
          <w:szCs w:val="22"/>
        </w:rPr>
        <w:t xml:space="preserve"> populations</w:t>
      </w:r>
      <w:r w:rsidR="00D86319" w:rsidRPr="007A49F7">
        <w:rPr>
          <w:rFonts w:ascii="Arial" w:eastAsia="Arial" w:hAnsi="Arial" w:cs="Arial"/>
          <w:color w:val="000000"/>
          <w:sz w:val="22"/>
          <w:szCs w:val="22"/>
        </w:rPr>
        <w:t xml:space="preserve">, becoming invasive </w:t>
      </w:r>
      <w:r w:rsidR="006B594F" w:rsidRPr="007A49F7">
        <w:rPr>
          <w:rFonts w:ascii="Arial" w:eastAsia="Arial" w:hAnsi="Arial" w:cs="Arial"/>
          <w:color w:val="000000"/>
          <w:sz w:val="22"/>
          <w:szCs w:val="22"/>
        </w:rPr>
        <w:fldChar w:fldCharType="begin">
          <w:fldData xml:space="preserve">PEVuZE5vdGU+PENpdGU+PEF1dGhvcj5Fbm88L0F1dGhvcj48WWVhcj4xOTk3PC9ZZWFyPjxSZWNO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PEVuZE5vdGU+PENpdGU+PEF1dGhvcj5Fbm88L0F1dGhvcj48WWVhcj4xOTk3PC9ZZWFyPjxSZWNO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006B594F" w:rsidRPr="007A49F7">
        <w:rPr>
          <w:rFonts w:ascii="Arial" w:eastAsia="Arial" w:hAnsi="Arial" w:cs="Arial"/>
          <w:color w:val="000000"/>
          <w:sz w:val="22"/>
          <w:szCs w:val="22"/>
        </w:rPr>
      </w:r>
      <w:r w:rsidR="006B594F"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(Eno</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1997; Manchester &amp; Bullock, 2000; Richardson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2000; Jensen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2004; Hellmann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2008)</w:t>
      </w:r>
      <w:r w:rsidR="006B594F" w:rsidRPr="007A49F7">
        <w:rPr>
          <w:rFonts w:ascii="Arial" w:eastAsia="Arial" w:hAnsi="Arial" w:cs="Arial"/>
          <w:color w:val="000000"/>
          <w:sz w:val="22"/>
          <w:szCs w:val="22"/>
        </w:rPr>
        <w:fldChar w:fldCharType="end"/>
      </w:r>
      <w:r w:rsidR="0085622C" w:rsidRPr="007A49F7">
        <w:rPr>
          <w:rFonts w:ascii="Arial" w:eastAsia="Arial" w:hAnsi="Arial" w:cs="Arial"/>
          <w:sz w:val="22"/>
          <w:szCs w:val="22"/>
        </w:rPr>
        <w:t xml:space="preserve">. </w:t>
      </w:r>
      <w:r w:rsidR="009D75F7" w:rsidRPr="007A49F7">
        <w:rPr>
          <w:rFonts w:ascii="Arial" w:eastAsia="Arial" w:hAnsi="Arial" w:cs="Arial"/>
          <w:sz w:val="22"/>
          <w:szCs w:val="22"/>
        </w:rPr>
        <w:t>In addition</w:t>
      </w:r>
      <w:r w:rsidR="00FE05E1" w:rsidRPr="007A49F7">
        <w:rPr>
          <w:rFonts w:ascii="Arial" w:eastAsia="Arial" w:hAnsi="Arial" w:cs="Arial"/>
          <w:color w:val="000000"/>
          <w:sz w:val="22"/>
          <w:szCs w:val="22"/>
        </w:rPr>
        <w:t>,</w:t>
      </w:r>
      <w:r w:rsidRPr="007A49F7">
        <w:rPr>
          <w:rFonts w:ascii="Arial" w:eastAsia="Arial" w:hAnsi="Arial" w:cs="Arial"/>
          <w:color w:val="000000"/>
          <w:sz w:val="22"/>
          <w:szCs w:val="22"/>
        </w:rPr>
        <w:t xml:space="preserve"> </w:t>
      </w:r>
      <w:r w:rsidR="0085622C" w:rsidRPr="007A49F7">
        <w:rPr>
          <w:rFonts w:ascii="Arial" w:eastAsia="Arial" w:hAnsi="Arial" w:cs="Arial"/>
          <w:color w:val="000000"/>
          <w:sz w:val="22"/>
          <w:szCs w:val="22"/>
        </w:rPr>
        <w:t xml:space="preserve">NIS </w:t>
      </w:r>
      <w:r w:rsidR="00985E57" w:rsidRPr="007A49F7">
        <w:rPr>
          <w:rFonts w:ascii="Arial" w:eastAsia="Arial" w:hAnsi="Arial" w:cs="Arial"/>
          <w:color w:val="000000"/>
          <w:sz w:val="22"/>
          <w:szCs w:val="22"/>
        </w:rPr>
        <w:t>can</w:t>
      </w:r>
      <w:r w:rsidR="00113FA7" w:rsidRPr="007A49F7">
        <w:rPr>
          <w:rFonts w:ascii="Arial" w:eastAsia="Arial" w:hAnsi="Arial" w:cs="Arial"/>
          <w:color w:val="000000"/>
          <w:sz w:val="22"/>
          <w:szCs w:val="22"/>
        </w:rPr>
        <w:t xml:space="preserve"> negatively impact native biodiversity</w:t>
      </w:r>
      <w:r w:rsidR="00985E57" w:rsidRPr="007A49F7">
        <w:rPr>
          <w:rFonts w:ascii="Arial" w:eastAsia="Arial" w:hAnsi="Arial" w:cs="Arial"/>
          <w:color w:val="000000"/>
          <w:sz w:val="22"/>
          <w:szCs w:val="22"/>
        </w:rPr>
        <w:t xml:space="preserve"> and </w:t>
      </w:r>
      <w:r w:rsidRPr="007A49F7">
        <w:rPr>
          <w:rFonts w:ascii="Arial" w:eastAsia="Arial" w:hAnsi="Arial" w:cs="Arial"/>
          <w:color w:val="000000"/>
          <w:sz w:val="22"/>
          <w:szCs w:val="22"/>
        </w:rPr>
        <w:t>alter</w:t>
      </w:r>
      <w:r w:rsidR="00E550F2" w:rsidRPr="007A49F7">
        <w:rPr>
          <w:rFonts w:ascii="Arial" w:eastAsia="Arial" w:hAnsi="Arial" w:cs="Arial"/>
          <w:color w:val="000000"/>
          <w:sz w:val="22"/>
          <w:szCs w:val="22"/>
        </w:rPr>
        <w:t xml:space="preserve"> the structure and functioning of</w:t>
      </w:r>
      <w:r w:rsidRPr="007A49F7">
        <w:rPr>
          <w:rFonts w:ascii="Arial" w:eastAsia="Arial" w:hAnsi="Arial" w:cs="Arial"/>
          <w:color w:val="000000"/>
          <w:sz w:val="22"/>
          <w:szCs w:val="22"/>
        </w:rPr>
        <w:t xml:space="preserve"> ecosystem</w:t>
      </w:r>
      <w:r w:rsidRPr="007A49F7">
        <w:rPr>
          <w:rFonts w:ascii="Arial" w:eastAsia="Arial" w:hAnsi="Arial" w:cs="Arial"/>
          <w:sz w:val="22"/>
          <w:szCs w:val="22"/>
        </w:rPr>
        <w:t>s</w:t>
      </w:r>
      <w:r w:rsidRPr="007A49F7">
        <w:rPr>
          <w:rFonts w:ascii="Arial" w:eastAsia="Arial" w:hAnsi="Arial" w:cs="Arial"/>
          <w:color w:val="000000"/>
          <w:sz w:val="22"/>
          <w:szCs w:val="22"/>
        </w:rPr>
        <w:t xml:space="preserve"> </w:t>
      </w:r>
      <w:r w:rsidR="006D5A57" w:rsidRPr="007A49F7">
        <w:rPr>
          <w:rFonts w:ascii="Arial" w:eastAsia="Arial" w:hAnsi="Arial" w:cs="Arial"/>
          <w:sz w:val="22"/>
          <w:szCs w:val="22"/>
        </w:rPr>
        <w:fldChar w:fldCharType="begin">
          <w:fldData xml:space="preserve">PEVuZE5vdGU+PENpdGU+PEF1dGhvcj5OaWNob2xzPC9BdXRob3I+PFllYXI+MTk5MDwvWWVhcj48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</w:fldData>
        </w:fldChar>
      </w:r>
      <w:r w:rsidR="003650B7" w:rsidRPr="007A49F7">
        <w:rPr>
          <w:rFonts w:ascii="Arial" w:eastAsia="Arial" w:hAnsi="Arial" w:cs="Arial"/>
          <w:sz w:val="22"/>
          <w:szCs w:val="22"/>
        </w:rPr>
        <w:instrText xml:space="preserve"> ADDIN EN.CITE </w:instrText>
      </w:r>
      <w:r w:rsidR="003650B7" w:rsidRPr="007A49F7">
        <w:rPr>
          <w:rFonts w:ascii="Arial" w:eastAsia="Arial" w:hAnsi="Arial" w:cs="Arial"/>
          <w:sz w:val="22"/>
          <w:szCs w:val="22"/>
        </w:rPr>
        <w:fldChar w:fldCharType="begin">
          <w:fldData xml:space="preserve">PEVuZE5vdGU+PENpdGU+PEF1dGhvcj5OaWNob2xzPC9BdXRob3I+PFllYXI+MTk5MDwvWWVhcj48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</w:fldData>
        </w:fldChar>
      </w:r>
      <w:r w:rsidR="003650B7" w:rsidRPr="007A49F7">
        <w:rPr>
          <w:rFonts w:ascii="Arial" w:eastAsia="Arial" w:hAnsi="Arial" w:cs="Arial"/>
          <w:sz w:val="22"/>
          <w:szCs w:val="22"/>
        </w:rPr>
        <w:instrText xml:space="preserve"> ADDIN EN.CITE.DATA </w:instrText>
      </w:r>
      <w:r w:rsidR="003650B7" w:rsidRPr="007A49F7">
        <w:rPr>
          <w:rFonts w:ascii="Arial" w:eastAsia="Arial" w:hAnsi="Arial" w:cs="Arial"/>
          <w:sz w:val="22"/>
          <w:szCs w:val="22"/>
        </w:rPr>
      </w:r>
      <w:r w:rsidR="003650B7" w:rsidRPr="007A49F7">
        <w:rPr>
          <w:rFonts w:ascii="Arial" w:eastAsia="Arial" w:hAnsi="Arial" w:cs="Arial"/>
          <w:sz w:val="22"/>
          <w:szCs w:val="22"/>
        </w:rPr>
        <w:fldChar w:fldCharType="end"/>
      </w:r>
      <w:r w:rsidR="006D5A57" w:rsidRPr="007A49F7">
        <w:rPr>
          <w:rFonts w:ascii="Arial" w:eastAsia="Arial" w:hAnsi="Arial" w:cs="Arial"/>
          <w:sz w:val="22"/>
          <w:szCs w:val="22"/>
        </w:rPr>
      </w:r>
      <w:r w:rsidR="006D5A57" w:rsidRPr="007A49F7">
        <w:rPr>
          <w:rFonts w:ascii="Arial" w:eastAsia="Arial" w:hAnsi="Arial" w:cs="Arial"/>
          <w:sz w:val="22"/>
          <w:szCs w:val="22"/>
        </w:rPr>
        <w:fldChar w:fldCharType="separate"/>
      </w:r>
      <w:r w:rsidR="007F3010" w:rsidRPr="007A49F7">
        <w:rPr>
          <w:rFonts w:ascii="Arial" w:eastAsia="Arial" w:hAnsi="Arial" w:cs="Arial"/>
          <w:noProof/>
          <w:sz w:val="22"/>
          <w:szCs w:val="22"/>
        </w:rPr>
        <w:t>(Nichols</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1990; Carlton &amp; Geller, 1993; Travis, 1993; Grosholz Edwin</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2000)</w:t>
      </w:r>
      <w:r w:rsidR="006D5A57" w:rsidRPr="007A49F7">
        <w:rPr>
          <w:rFonts w:ascii="Arial" w:eastAsia="Arial" w:hAnsi="Arial" w:cs="Arial"/>
          <w:sz w:val="22"/>
          <w:szCs w:val="22"/>
        </w:rPr>
        <w:fldChar w:fldCharType="end"/>
      </w:r>
      <w:r w:rsidR="006D5A57" w:rsidRPr="007A49F7">
        <w:rPr>
          <w:rFonts w:ascii="Arial" w:eastAsia="Arial" w:hAnsi="Arial" w:cs="Arial"/>
          <w:sz w:val="22"/>
          <w:szCs w:val="22"/>
        </w:rPr>
        <w:t>.</w:t>
      </w:r>
      <w:r w:rsidRPr="007A49F7">
        <w:rPr>
          <w:rFonts w:ascii="Arial" w:eastAsia="Arial" w:hAnsi="Arial" w:cs="Arial"/>
          <w:sz w:val="22"/>
          <w:szCs w:val="22"/>
        </w:rPr>
        <w:t xml:space="preserve"> </w:t>
      </w:r>
      <w:bookmarkStart w:id="2" w:name="_Hlk52287969"/>
      <w:bookmarkStart w:id="3" w:name="_Hlk53485867"/>
      <w:r w:rsidR="00B76C2B" w:rsidRPr="007A49F7">
        <w:rPr>
          <w:rFonts w:ascii="Arial" w:eastAsia="Arial" w:hAnsi="Arial" w:cs="Arial"/>
          <w:sz w:val="22"/>
          <w:szCs w:val="22"/>
        </w:rPr>
        <w:t>K</w:t>
      </w:r>
      <w:r w:rsidR="00A26A3C" w:rsidRPr="007A49F7">
        <w:rPr>
          <w:rFonts w:ascii="Arial" w:eastAsia="Arial" w:hAnsi="Arial" w:cs="Arial"/>
          <w:sz w:val="22"/>
          <w:szCs w:val="22"/>
        </w:rPr>
        <w:t>nowledge</w:t>
      </w:r>
      <w:r w:rsidR="00DD044F" w:rsidRPr="007A49F7">
        <w:rPr>
          <w:rFonts w:ascii="Arial" w:eastAsia="Arial" w:hAnsi="Arial" w:cs="Arial"/>
          <w:sz w:val="22"/>
          <w:szCs w:val="22"/>
        </w:rPr>
        <w:t xml:space="preserve"> </w:t>
      </w:r>
      <w:r w:rsidR="00A26A3C" w:rsidRPr="007A49F7">
        <w:rPr>
          <w:rFonts w:ascii="Arial" w:eastAsia="Arial" w:hAnsi="Arial" w:cs="Arial"/>
          <w:sz w:val="22"/>
          <w:szCs w:val="22"/>
        </w:rPr>
        <w:t xml:space="preserve">of </w:t>
      </w:r>
      <w:r w:rsidR="00DD044F" w:rsidRPr="007A49F7">
        <w:rPr>
          <w:rFonts w:ascii="Arial" w:eastAsia="Arial" w:hAnsi="Arial" w:cs="Arial"/>
          <w:sz w:val="22"/>
          <w:szCs w:val="22"/>
        </w:rPr>
        <w:t xml:space="preserve">the </w:t>
      </w:r>
      <w:r w:rsidR="00B76C2B" w:rsidRPr="007A49F7">
        <w:rPr>
          <w:rFonts w:ascii="Arial" w:eastAsia="Arial" w:hAnsi="Arial" w:cs="Arial"/>
          <w:sz w:val="22"/>
          <w:szCs w:val="22"/>
        </w:rPr>
        <w:t>potential</w:t>
      </w:r>
      <w:r w:rsidR="00DD044F" w:rsidRPr="007A49F7">
        <w:rPr>
          <w:rFonts w:ascii="Arial" w:eastAsia="Arial" w:hAnsi="Arial" w:cs="Arial"/>
          <w:sz w:val="22"/>
          <w:szCs w:val="22"/>
        </w:rPr>
        <w:t xml:space="preserve"> impacts of CCC on </w:t>
      </w:r>
      <w:r w:rsidR="00A26A3C" w:rsidRPr="007A49F7">
        <w:rPr>
          <w:rFonts w:ascii="Arial" w:eastAsia="Arial" w:hAnsi="Arial" w:cs="Arial"/>
          <w:sz w:val="22"/>
          <w:szCs w:val="22"/>
        </w:rPr>
        <w:t xml:space="preserve">marine </w:t>
      </w:r>
      <w:r w:rsidR="00DD044F" w:rsidRPr="007A49F7">
        <w:rPr>
          <w:rFonts w:ascii="Arial" w:eastAsia="Arial" w:hAnsi="Arial" w:cs="Arial"/>
          <w:sz w:val="22"/>
          <w:szCs w:val="22"/>
        </w:rPr>
        <w:t xml:space="preserve">NIS </w:t>
      </w:r>
      <w:r w:rsidR="008918DE" w:rsidRPr="007A49F7">
        <w:rPr>
          <w:rFonts w:ascii="Arial" w:eastAsia="Arial" w:hAnsi="Arial" w:cs="Arial"/>
          <w:sz w:val="22"/>
          <w:szCs w:val="22"/>
        </w:rPr>
        <w:t xml:space="preserve">has advanced rapidly </w:t>
      </w:r>
      <w:r w:rsidR="00EE23FC" w:rsidRPr="007A49F7">
        <w:rPr>
          <w:rFonts w:ascii="Arial" w:eastAsia="Arial" w:hAnsi="Arial" w:cs="Arial"/>
          <w:sz w:val="22"/>
          <w:szCs w:val="22"/>
        </w:rPr>
        <w:t xml:space="preserve">in recent years </w:t>
      </w:r>
      <w:r w:rsidR="00DD044F" w:rsidRPr="007A49F7">
        <w:rPr>
          <w:rFonts w:ascii="Arial" w:eastAsia="Arial" w:hAnsi="Arial" w:cs="Arial"/>
          <w:sz w:val="22"/>
          <w:szCs w:val="22"/>
        </w:rPr>
        <w:t>through</w:t>
      </w:r>
      <w:r w:rsidR="008918DE" w:rsidRPr="007A49F7">
        <w:rPr>
          <w:rFonts w:ascii="Arial" w:eastAsia="Arial" w:hAnsi="Arial" w:cs="Arial"/>
          <w:sz w:val="22"/>
          <w:szCs w:val="22"/>
        </w:rPr>
        <w:t xml:space="preserve"> the use of </w:t>
      </w:r>
      <w:r w:rsidR="00B20EFE" w:rsidRPr="007A49F7">
        <w:rPr>
          <w:rFonts w:ascii="Arial" w:eastAsia="Arial" w:hAnsi="Arial" w:cs="Arial"/>
          <w:sz w:val="22"/>
          <w:szCs w:val="22"/>
        </w:rPr>
        <w:t xml:space="preserve">laboratory </w:t>
      </w:r>
      <w:r w:rsidR="00B76C2B" w:rsidRPr="007A49F7">
        <w:rPr>
          <w:rFonts w:ascii="Arial" w:eastAsia="Arial" w:hAnsi="Arial" w:cs="Arial"/>
          <w:sz w:val="22"/>
          <w:szCs w:val="22"/>
        </w:rPr>
        <w:t xml:space="preserve">and field </w:t>
      </w:r>
      <w:r w:rsidR="00B20EFE" w:rsidRPr="007A49F7">
        <w:rPr>
          <w:rFonts w:ascii="Arial" w:eastAsia="Arial" w:hAnsi="Arial" w:cs="Arial"/>
          <w:sz w:val="22"/>
          <w:szCs w:val="22"/>
        </w:rPr>
        <w:t>experiments</w:t>
      </w:r>
      <w:r w:rsidR="00A26A3C" w:rsidRPr="007A49F7">
        <w:rPr>
          <w:rFonts w:ascii="Arial" w:eastAsia="Arial" w:hAnsi="Arial" w:cs="Arial"/>
          <w:sz w:val="22"/>
          <w:szCs w:val="22"/>
        </w:rPr>
        <w:t xml:space="preserve"> (for example Lemasson </w:t>
      </w:r>
      <w:r w:rsidR="00A26A3C" w:rsidRPr="007A49F7">
        <w:rPr>
          <w:rFonts w:ascii="Arial" w:eastAsia="Arial" w:hAnsi="Arial" w:cs="Arial"/>
          <w:i/>
          <w:iCs/>
          <w:sz w:val="22"/>
          <w:szCs w:val="22"/>
        </w:rPr>
        <w:t>et al</w:t>
      </w:r>
      <w:r w:rsidR="00A26A3C" w:rsidRPr="007A49F7">
        <w:rPr>
          <w:rFonts w:ascii="Arial" w:eastAsia="Arial" w:hAnsi="Arial" w:cs="Arial"/>
          <w:sz w:val="22"/>
          <w:szCs w:val="22"/>
        </w:rPr>
        <w:t>., 2018</w:t>
      </w:r>
      <w:r w:rsidR="00BD371B" w:rsidRPr="007A49F7">
        <w:rPr>
          <w:rFonts w:ascii="Arial" w:eastAsia="Arial" w:hAnsi="Arial" w:cs="Arial"/>
          <w:sz w:val="22"/>
          <w:szCs w:val="22"/>
        </w:rPr>
        <w:t xml:space="preserve">; </w:t>
      </w:r>
      <w:r w:rsidR="002B492D" w:rsidRPr="007A49F7">
        <w:rPr>
          <w:rFonts w:ascii="Arial" w:eastAsia="Arial" w:hAnsi="Arial" w:cs="Arial"/>
          <w:sz w:val="22"/>
          <w:szCs w:val="22"/>
        </w:rPr>
        <w:t xml:space="preserve">Miranda </w:t>
      </w:r>
      <w:r w:rsidR="002B492D" w:rsidRPr="007A49F7">
        <w:rPr>
          <w:rFonts w:ascii="Arial" w:eastAsia="Arial" w:hAnsi="Arial" w:cs="Arial"/>
          <w:i/>
          <w:iCs/>
          <w:sz w:val="22"/>
          <w:szCs w:val="22"/>
        </w:rPr>
        <w:t>et al</w:t>
      </w:r>
      <w:r w:rsidR="002B492D" w:rsidRPr="007A49F7">
        <w:rPr>
          <w:rFonts w:ascii="Arial" w:eastAsia="Arial" w:hAnsi="Arial" w:cs="Arial"/>
          <w:sz w:val="22"/>
          <w:szCs w:val="22"/>
        </w:rPr>
        <w:t>., 2019;</w:t>
      </w:r>
      <w:r w:rsidR="002B492D" w:rsidRPr="007A49F7">
        <w:rPr>
          <w:rFonts w:ascii="Arial" w:eastAsia="Arial" w:hAnsi="Arial" w:cs="Arial"/>
          <w:i/>
          <w:iCs/>
          <w:sz w:val="22"/>
          <w:szCs w:val="22"/>
        </w:rPr>
        <w:t xml:space="preserve"> </w:t>
      </w:r>
      <w:r w:rsidR="00BD371B" w:rsidRPr="007A49F7">
        <w:rPr>
          <w:rFonts w:ascii="Arial" w:eastAsia="Arial" w:hAnsi="Arial" w:cs="Arial"/>
          <w:sz w:val="22"/>
          <w:szCs w:val="22"/>
        </w:rPr>
        <w:t xml:space="preserve">Nguyen </w:t>
      </w:r>
      <w:r w:rsidR="00BD371B" w:rsidRPr="007A49F7">
        <w:rPr>
          <w:rFonts w:ascii="Arial" w:eastAsia="Arial" w:hAnsi="Arial" w:cs="Arial"/>
          <w:i/>
          <w:iCs/>
          <w:sz w:val="22"/>
          <w:szCs w:val="22"/>
        </w:rPr>
        <w:t>et al.</w:t>
      </w:r>
      <w:r w:rsidR="00BD371B" w:rsidRPr="007A49F7">
        <w:rPr>
          <w:rFonts w:ascii="Arial" w:eastAsia="Arial" w:hAnsi="Arial" w:cs="Arial"/>
          <w:sz w:val="22"/>
          <w:szCs w:val="22"/>
        </w:rPr>
        <w:t>,</w:t>
      </w:r>
      <w:r w:rsidR="00BD371B" w:rsidRPr="007A49F7">
        <w:rPr>
          <w:rFonts w:ascii="Arial" w:eastAsia="Arial" w:hAnsi="Arial" w:cs="Arial"/>
          <w:i/>
          <w:iCs/>
          <w:sz w:val="22"/>
          <w:szCs w:val="22"/>
        </w:rPr>
        <w:t xml:space="preserve"> </w:t>
      </w:r>
      <w:r w:rsidR="00BD371B" w:rsidRPr="007A49F7">
        <w:rPr>
          <w:rFonts w:ascii="Arial" w:eastAsia="Arial" w:hAnsi="Arial" w:cs="Arial"/>
          <w:sz w:val="22"/>
          <w:szCs w:val="22"/>
        </w:rPr>
        <w:t>2020</w:t>
      </w:r>
      <w:r w:rsidR="00A26A3C" w:rsidRPr="007A49F7">
        <w:rPr>
          <w:rFonts w:ascii="Arial" w:eastAsia="Arial" w:hAnsi="Arial" w:cs="Arial"/>
          <w:sz w:val="22"/>
          <w:szCs w:val="22"/>
        </w:rPr>
        <w:t xml:space="preserve">), habitat suitability modelling (for example </w:t>
      </w:r>
      <w:r w:rsidR="008918DE" w:rsidRPr="007A49F7">
        <w:rPr>
          <w:rFonts w:ascii="Arial" w:eastAsia="Arial" w:hAnsi="Arial" w:cs="Arial"/>
          <w:sz w:val="22"/>
          <w:szCs w:val="22"/>
        </w:rPr>
        <w:t xml:space="preserve">Sarà </w:t>
      </w:r>
      <w:r w:rsidR="008918DE" w:rsidRPr="007A49F7">
        <w:rPr>
          <w:rFonts w:ascii="Arial" w:eastAsia="Arial" w:hAnsi="Arial" w:cs="Arial"/>
          <w:i/>
          <w:iCs/>
          <w:sz w:val="22"/>
          <w:szCs w:val="22"/>
        </w:rPr>
        <w:t>et al</w:t>
      </w:r>
      <w:r w:rsidR="008918DE" w:rsidRPr="007A49F7">
        <w:rPr>
          <w:rFonts w:ascii="Arial" w:eastAsia="Arial" w:hAnsi="Arial" w:cs="Arial"/>
          <w:sz w:val="22"/>
          <w:szCs w:val="22"/>
        </w:rPr>
        <w:t xml:space="preserve">., 2018; </w:t>
      </w:r>
      <w:r w:rsidR="00A26A3C" w:rsidRPr="007A49F7">
        <w:rPr>
          <w:rFonts w:ascii="Arial" w:eastAsia="Arial" w:hAnsi="Arial" w:cs="Arial"/>
          <w:sz w:val="22"/>
          <w:szCs w:val="22"/>
        </w:rPr>
        <w:t>D’Amen &amp; Azzurro, 2019;</w:t>
      </w:r>
      <w:r w:rsidR="008918DE" w:rsidRPr="007A49F7">
        <w:rPr>
          <w:rFonts w:ascii="Arial" w:eastAsia="Arial" w:hAnsi="Arial" w:cs="Arial"/>
          <w:sz w:val="22"/>
          <w:szCs w:val="22"/>
        </w:rPr>
        <w:t xml:space="preserve"> Zhang </w:t>
      </w:r>
      <w:r w:rsidR="008918DE" w:rsidRPr="007A49F7">
        <w:rPr>
          <w:rFonts w:ascii="Arial" w:eastAsia="Arial" w:hAnsi="Arial" w:cs="Arial"/>
          <w:i/>
          <w:iCs/>
          <w:sz w:val="22"/>
          <w:szCs w:val="22"/>
        </w:rPr>
        <w:t>et al</w:t>
      </w:r>
      <w:r w:rsidR="008918DE" w:rsidRPr="007A49F7">
        <w:rPr>
          <w:rFonts w:ascii="Arial" w:eastAsia="Arial" w:hAnsi="Arial" w:cs="Arial"/>
          <w:sz w:val="22"/>
          <w:szCs w:val="22"/>
        </w:rPr>
        <w:t>., 2020</w:t>
      </w:r>
      <w:r w:rsidR="00A26A3C" w:rsidRPr="007A49F7">
        <w:rPr>
          <w:rFonts w:ascii="Arial" w:eastAsia="Arial" w:hAnsi="Arial" w:cs="Arial"/>
          <w:sz w:val="22"/>
          <w:szCs w:val="22"/>
        </w:rPr>
        <w:t>) and mechanistic modelling (Thomas</w:t>
      </w:r>
      <w:r w:rsidR="008918DE" w:rsidRPr="007A49F7">
        <w:rPr>
          <w:rFonts w:ascii="Arial" w:eastAsia="Arial" w:hAnsi="Arial" w:cs="Arial"/>
          <w:sz w:val="22"/>
          <w:szCs w:val="22"/>
        </w:rPr>
        <w:t xml:space="preserve"> </w:t>
      </w:r>
      <w:r w:rsidR="008918DE" w:rsidRPr="007A49F7">
        <w:rPr>
          <w:rFonts w:ascii="Arial" w:eastAsia="Arial" w:hAnsi="Arial" w:cs="Arial"/>
          <w:i/>
          <w:iCs/>
          <w:sz w:val="22"/>
          <w:szCs w:val="22"/>
        </w:rPr>
        <w:lastRenderedPageBreak/>
        <w:t>et al</w:t>
      </w:r>
      <w:r w:rsidR="008918DE" w:rsidRPr="007A49F7">
        <w:rPr>
          <w:rFonts w:ascii="Arial" w:eastAsia="Arial" w:hAnsi="Arial" w:cs="Arial"/>
          <w:sz w:val="22"/>
          <w:szCs w:val="22"/>
        </w:rPr>
        <w:t>., 2016)</w:t>
      </w:r>
      <w:r w:rsidR="00A26A3C" w:rsidRPr="007A49F7">
        <w:rPr>
          <w:rFonts w:ascii="Arial" w:eastAsia="Arial" w:hAnsi="Arial" w:cs="Arial"/>
          <w:sz w:val="22"/>
          <w:szCs w:val="22"/>
        </w:rPr>
        <w:t>.</w:t>
      </w:r>
      <w:r w:rsidR="003C5B2F" w:rsidRPr="007A49F7">
        <w:rPr>
          <w:rFonts w:ascii="Arial" w:eastAsia="Arial" w:hAnsi="Arial" w:cs="Arial"/>
          <w:sz w:val="22"/>
          <w:szCs w:val="22"/>
        </w:rPr>
        <w:t xml:space="preserve"> </w:t>
      </w:r>
      <w:bookmarkEnd w:id="2"/>
      <w:r w:rsidR="003C5B2F" w:rsidRPr="007A49F7">
        <w:rPr>
          <w:rFonts w:ascii="Arial" w:eastAsia="Arial" w:hAnsi="Arial" w:cs="Arial"/>
          <w:sz w:val="22"/>
          <w:szCs w:val="22"/>
          <w:lang w:val="en-GB"/>
        </w:rPr>
        <w:t>M</w:t>
      </w:r>
      <w:r w:rsidR="00222BF8" w:rsidRPr="007A49F7">
        <w:rPr>
          <w:rFonts w:ascii="Arial" w:eastAsia="Arial" w:hAnsi="Arial" w:cs="Arial"/>
          <w:sz w:val="22"/>
          <w:szCs w:val="22"/>
          <w:lang w:val="en-GB"/>
        </w:rPr>
        <w:t xml:space="preserve">ounting evidence </w:t>
      </w:r>
      <w:r w:rsidR="003C5B2F" w:rsidRPr="007A49F7">
        <w:rPr>
          <w:rFonts w:ascii="Arial" w:eastAsia="Arial" w:hAnsi="Arial" w:cs="Arial"/>
          <w:sz w:val="22"/>
          <w:szCs w:val="22"/>
          <w:lang w:val="en-GB"/>
        </w:rPr>
        <w:t>suggests that</w:t>
      </w:r>
      <w:r w:rsidR="00544544" w:rsidRPr="007A49F7">
        <w:rPr>
          <w:rFonts w:ascii="Arial" w:eastAsia="Arial" w:hAnsi="Arial" w:cs="Arial"/>
          <w:sz w:val="22"/>
          <w:szCs w:val="22"/>
          <w:lang w:val="en-GB"/>
        </w:rPr>
        <w:t xml:space="preserve"> </w:t>
      </w:r>
      <w:r w:rsidR="003C5B2F" w:rsidRPr="007A49F7">
        <w:rPr>
          <w:rFonts w:ascii="Arial" w:eastAsia="Arial" w:hAnsi="Arial" w:cs="Arial"/>
          <w:sz w:val="22"/>
          <w:szCs w:val="22"/>
          <w:lang w:val="en-GB"/>
        </w:rPr>
        <w:t xml:space="preserve"> </w:t>
      </w:r>
      <w:r w:rsidR="00985E57" w:rsidRPr="007A49F7">
        <w:rPr>
          <w:rFonts w:ascii="Arial" w:eastAsia="Arial" w:hAnsi="Arial" w:cs="Arial"/>
          <w:sz w:val="22"/>
          <w:szCs w:val="22"/>
          <w:lang w:val="en-GB"/>
        </w:rPr>
        <w:t>CCC</w:t>
      </w:r>
      <w:r w:rsidR="004C3777" w:rsidRPr="007A49F7">
        <w:rPr>
          <w:rFonts w:ascii="Arial" w:eastAsia="Arial" w:hAnsi="Arial" w:cs="Arial"/>
          <w:sz w:val="22"/>
          <w:szCs w:val="22"/>
          <w:lang w:val="en-GB"/>
        </w:rPr>
        <w:t xml:space="preserve"> </w:t>
      </w:r>
      <w:r w:rsidR="004E1251" w:rsidRPr="007A49F7">
        <w:rPr>
          <w:rFonts w:ascii="Arial" w:eastAsia="Arial" w:hAnsi="Arial" w:cs="Arial"/>
          <w:sz w:val="22"/>
          <w:szCs w:val="22"/>
          <w:lang w:val="en-GB"/>
        </w:rPr>
        <w:t>is likely to</w:t>
      </w:r>
      <w:r w:rsidR="00EA6A13" w:rsidRPr="007A49F7">
        <w:rPr>
          <w:rFonts w:ascii="Arial" w:eastAsia="Arial" w:hAnsi="Arial" w:cs="Arial"/>
          <w:sz w:val="22"/>
          <w:szCs w:val="22"/>
          <w:lang w:val="en-GB"/>
        </w:rPr>
        <w:t xml:space="preserve"> </w:t>
      </w:r>
      <w:r w:rsidR="0046798F" w:rsidRPr="007A49F7">
        <w:rPr>
          <w:rFonts w:ascii="Arial" w:eastAsia="Arial" w:hAnsi="Arial" w:cs="Arial"/>
          <w:sz w:val="22"/>
          <w:szCs w:val="22"/>
          <w:lang w:val="en-GB"/>
        </w:rPr>
        <w:t>facilitat</w:t>
      </w:r>
      <w:r w:rsidR="00D043EF" w:rsidRPr="007A49F7">
        <w:rPr>
          <w:rFonts w:ascii="Arial" w:eastAsia="Arial" w:hAnsi="Arial" w:cs="Arial"/>
          <w:sz w:val="22"/>
          <w:szCs w:val="22"/>
          <w:lang w:val="en-GB"/>
        </w:rPr>
        <w:t>e</w:t>
      </w:r>
      <w:r w:rsidR="0046798F" w:rsidRPr="007A49F7">
        <w:rPr>
          <w:rFonts w:ascii="Arial" w:eastAsia="Arial" w:hAnsi="Arial" w:cs="Arial"/>
          <w:sz w:val="22"/>
          <w:szCs w:val="22"/>
          <w:lang w:val="en-GB"/>
        </w:rPr>
        <w:t xml:space="preserve"> </w:t>
      </w:r>
      <w:r w:rsidR="00D043EF" w:rsidRPr="007A49F7">
        <w:rPr>
          <w:rFonts w:ascii="Arial" w:eastAsia="Arial" w:hAnsi="Arial" w:cs="Arial"/>
          <w:sz w:val="22"/>
          <w:szCs w:val="22"/>
          <w:lang w:val="en-GB"/>
        </w:rPr>
        <w:t xml:space="preserve">NIS </w:t>
      </w:r>
      <w:r w:rsidR="0046798F" w:rsidRPr="007A49F7">
        <w:rPr>
          <w:rFonts w:ascii="Arial" w:eastAsia="Arial" w:hAnsi="Arial" w:cs="Arial"/>
          <w:sz w:val="22"/>
          <w:szCs w:val="22"/>
          <w:lang w:val="en-GB"/>
        </w:rPr>
        <w:t xml:space="preserve">spread </w:t>
      </w:r>
      <w:r w:rsidR="003E4AB1" w:rsidRPr="007A49F7">
        <w:rPr>
          <w:rFonts w:ascii="Arial" w:eastAsia="Arial" w:hAnsi="Arial" w:cs="Arial"/>
          <w:sz w:val="22"/>
          <w:szCs w:val="22"/>
          <w:lang w:val="en-GB"/>
        </w:rPr>
        <w:t>and</w:t>
      </w:r>
      <w:r w:rsidR="0046798F" w:rsidRPr="007A49F7">
        <w:rPr>
          <w:rFonts w:ascii="Arial" w:eastAsia="Arial" w:hAnsi="Arial" w:cs="Arial"/>
          <w:sz w:val="22"/>
          <w:szCs w:val="22"/>
          <w:lang w:val="en-GB"/>
        </w:rPr>
        <w:t xml:space="preserve"> </w:t>
      </w:r>
      <w:r w:rsidR="00DC104B" w:rsidRPr="007A49F7">
        <w:rPr>
          <w:rFonts w:ascii="Arial" w:eastAsia="Arial" w:hAnsi="Arial" w:cs="Arial"/>
          <w:sz w:val="22"/>
          <w:szCs w:val="22"/>
          <w:lang w:val="en-GB"/>
        </w:rPr>
        <w:t xml:space="preserve">alter </w:t>
      </w:r>
      <w:r w:rsidR="001C0416" w:rsidRPr="007A49F7">
        <w:rPr>
          <w:rFonts w:ascii="Arial" w:eastAsia="Arial" w:hAnsi="Arial" w:cs="Arial"/>
          <w:sz w:val="22"/>
          <w:szCs w:val="22"/>
          <w:lang w:val="en-GB"/>
        </w:rPr>
        <w:t xml:space="preserve">the current </w:t>
      </w:r>
      <w:r w:rsidR="00EA6A13" w:rsidRPr="007A49F7">
        <w:rPr>
          <w:rFonts w:ascii="Arial" w:eastAsia="Arial" w:hAnsi="Arial" w:cs="Arial"/>
          <w:sz w:val="22"/>
          <w:szCs w:val="22"/>
          <w:lang w:val="en-GB"/>
        </w:rPr>
        <w:t xml:space="preserve">global </w:t>
      </w:r>
      <w:r w:rsidR="001C0416" w:rsidRPr="007A49F7">
        <w:rPr>
          <w:rFonts w:ascii="Arial" w:eastAsia="Arial" w:hAnsi="Arial" w:cs="Arial"/>
          <w:sz w:val="22"/>
          <w:szCs w:val="22"/>
          <w:lang w:val="en-GB"/>
        </w:rPr>
        <w:t>distribution</w:t>
      </w:r>
      <w:r w:rsidR="00DA2517" w:rsidRPr="007A49F7">
        <w:rPr>
          <w:rFonts w:ascii="Arial" w:eastAsia="Arial" w:hAnsi="Arial" w:cs="Arial"/>
          <w:sz w:val="22"/>
          <w:szCs w:val="22"/>
          <w:lang w:val="en-GB"/>
        </w:rPr>
        <w:t xml:space="preserve"> </w:t>
      </w:r>
      <w:r w:rsidR="00EA6A13" w:rsidRPr="007A49F7">
        <w:rPr>
          <w:rFonts w:ascii="Arial" w:eastAsia="Arial" w:hAnsi="Arial" w:cs="Arial"/>
          <w:sz w:val="22"/>
          <w:szCs w:val="22"/>
          <w:lang w:val="en-GB"/>
        </w:rPr>
        <w:t xml:space="preserve">of </w:t>
      </w:r>
      <w:r w:rsidR="00F0163E" w:rsidRPr="007A49F7">
        <w:rPr>
          <w:rFonts w:ascii="Arial" w:eastAsia="Arial" w:hAnsi="Arial" w:cs="Arial"/>
          <w:sz w:val="22"/>
          <w:szCs w:val="22"/>
          <w:lang w:val="en-GB"/>
        </w:rPr>
        <w:t>species</w:t>
      </w:r>
      <w:r w:rsidR="00AC1467" w:rsidRPr="007A49F7">
        <w:rPr>
          <w:rFonts w:ascii="Arial" w:eastAsia="Arial" w:hAnsi="Arial" w:cs="Arial"/>
          <w:sz w:val="22"/>
          <w:szCs w:val="22"/>
          <w:lang w:val="en-GB"/>
        </w:rPr>
        <w:t xml:space="preserve"> </w:t>
      </w:r>
      <w:r w:rsidR="004C3777" w:rsidRPr="007A49F7">
        <w:rPr>
          <w:rFonts w:ascii="Arial" w:eastAsia="Arial" w:hAnsi="Arial" w:cs="Arial"/>
          <w:sz w:val="22"/>
          <w:szCs w:val="22"/>
          <w:lang w:val="en-GB"/>
        </w:rPr>
        <w:fldChar w:fldCharType="begin">
          <w:fldData xml:space="preserve">PEVuZE5vdGU+PENpdGU+PEF1dGhvcj5SYWhlbDwvQXV0aG9yPjxZZWFyPjIwMDg8L1llYXI+PFJl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==
</w:fldData>
        </w:fldChar>
      </w:r>
      <w:r w:rsidR="00B20EFE" w:rsidRPr="007A49F7">
        <w:rPr>
          <w:rFonts w:ascii="Arial" w:eastAsia="Arial" w:hAnsi="Arial" w:cs="Arial"/>
          <w:sz w:val="22"/>
          <w:szCs w:val="22"/>
          <w:lang w:val="en-GB"/>
        </w:rPr>
        <w:instrText xml:space="preserve"> ADDIN EN.CITE </w:instrText>
      </w:r>
      <w:r w:rsidR="00B20EFE" w:rsidRPr="007A49F7">
        <w:rPr>
          <w:rFonts w:ascii="Arial" w:eastAsia="Arial" w:hAnsi="Arial" w:cs="Arial"/>
          <w:sz w:val="22"/>
          <w:szCs w:val="22"/>
          <w:lang w:val="en-GB"/>
        </w:rPr>
        <w:fldChar w:fldCharType="begin">
          <w:fldData xml:space="preserve">PEVuZE5vdGU+PENpdGU+PEF1dGhvcj5SYWhlbDwvQXV0aG9yPjxZZWFyPjIwMDg8L1llYXI+PFJl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==
</w:fldData>
        </w:fldChar>
      </w:r>
      <w:r w:rsidR="00B20EFE" w:rsidRPr="007A49F7">
        <w:rPr>
          <w:rFonts w:ascii="Arial" w:eastAsia="Arial" w:hAnsi="Arial" w:cs="Arial"/>
          <w:sz w:val="22"/>
          <w:szCs w:val="22"/>
          <w:lang w:val="en-GB"/>
        </w:rPr>
        <w:instrText xml:space="preserve"> ADDIN EN.CITE.DATA </w:instrText>
      </w:r>
      <w:r w:rsidR="00B20EFE" w:rsidRPr="007A49F7">
        <w:rPr>
          <w:rFonts w:ascii="Arial" w:eastAsia="Arial" w:hAnsi="Arial" w:cs="Arial"/>
          <w:sz w:val="22"/>
          <w:szCs w:val="22"/>
          <w:lang w:val="en-GB"/>
        </w:rPr>
      </w:r>
      <w:r w:rsidR="00B20EFE" w:rsidRPr="007A49F7">
        <w:rPr>
          <w:rFonts w:ascii="Arial" w:eastAsia="Arial" w:hAnsi="Arial" w:cs="Arial"/>
          <w:sz w:val="22"/>
          <w:szCs w:val="22"/>
          <w:lang w:val="en-GB"/>
        </w:rPr>
        <w:fldChar w:fldCharType="end"/>
      </w:r>
      <w:r w:rsidR="004C3777" w:rsidRPr="007A49F7">
        <w:rPr>
          <w:rFonts w:ascii="Arial" w:eastAsia="Arial" w:hAnsi="Arial" w:cs="Arial"/>
          <w:sz w:val="22"/>
          <w:szCs w:val="22"/>
          <w:lang w:val="en-GB"/>
        </w:rPr>
      </w:r>
      <w:r w:rsidR="004C3777" w:rsidRPr="007A49F7">
        <w:rPr>
          <w:rFonts w:ascii="Arial" w:eastAsia="Arial" w:hAnsi="Arial" w:cs="Arial"/>
          <w:sz w:val="22"/>
          <w:szCs w:val="22"/>
          <w:lang w:val="en-GB"/>
        </w:rPr>
        <w:fldChar w:fldCharType="separate"/>
      </w:r>
      <w:r w:rsidR="00B20EFE" w:rsidRPr="007A49F7">
        <w:rPr>
          <w:rFonts w:ascii="Arial" w:eastAsia="Arial" w:hAnsi="Arial" w:cs="Arial"/>
          <w:noProof/>
          <w:sz w:val="22"/>
          <w:szCs w:val="22"/>
          <w:lang w:val="en-GB"/>
        </w:rPr>
        <w:t>(Dukes &amp; Mooney, 1999; Carlton, 2000; Occhipinti-Ambrogi, 2007; Hellmann</w:t>
      </w:r>
      <w:r w:rsidR="00B20EFE" w:rsidRPr="007A49F7">
        <w:rPr>
          <w:rFonts w:ascii="Arial" w:eastAsia="Arial" w:hAnsi="Arial" w:cs="Arial"/>
          <w:i/>
          <w:noProof/>
          <w:sz w:val="22"/>
          <w:szCs w:val="22"/>
          <w:lang w:val="en-GB"/>
        </w:rPr>
        <w:t xml:space="preserve"> et al.</w:t>
      </w:r>
      <w:r w:rsidR="00B20EFE" w:rsidRPr="007A49F7">
        <w:rPr>
          <w:rFonts w:ascii="Arial" w:eastAsia="Arial" w:hAnsi="Arial" w:cs="Arial"/>
          <w:noProof/>
          <w:sz w:val="22"/>
          <w:szCs w:val="22"/>
          <w:lang w:val="en-GB"/>
        </w:rPr>
        <w:t>, 2008; Rahel &amp; Olden, 2008; Occhipinti-Ambrogi &amp; Galil, 2010; Smith</w:t>
      </w:r>
      <w:r w:rsidR="00B20EFE" w:rsidRPr="007A49F7">
        <w:rPr>
          <w:rFonts w:ascii="Arial" w:eastAsia="Arial" w:hAnsi="Arial" w:cs="Arial"/>
          <w:i/>
          <w:noProof/>
          <w:sz w:val="22"/>
          <w:szCs w:val="22"/>
          <w:lang w:val="en-GB"/>
        </w:rPr>
        <w:t xml:space="preserve"> et al.</w:t>
      </w:r>
      <w:r w:rsidR="00B20EFE" w:rsidRPr="007A49F7">
        <w:rPr>
          <w:rFonts w:ascii="Arial" w:eastAsia="Arial" w:hAnsi="Arial" w:cs="Arial"/>
          <w:noProof/>
          <w:sz w:val="22"/>
          <w:szCs w:val="22"/>
          <w:lang w:val="en-GB"/>
        </w:rPr>
        <w:t>, 2012)</w:t>
      </w:r>
      <w:r w:rsidR="004C3777" w:rsidRPr="007A49F7">
        <w:rPr>
          <w:rFonts w:ascii="Arial" w:eastAsia="Arial" w:hAnsi="Arial" w:cs="Arial"/>
          <w:sz w:val="22"/>
          <w:szCs w:val="22"/>
          <w:lang w:val="en-GB"/>
        </w:rPr>
        <w:fldChar w:fldCharType="end"/>
      </w:r>
      <w:bookmarkStart w:id="4" w:name="_Hlk52287683"/>
      <w:bookmarkStart w:id="5" w:name="_Hlk52274437"/>
      <w:r w:rsidR="009740E7" w:rsidRPr="007A49F7">
        <w:rPr>
          <w:rFonts w:ascii="Arial" w:eastAsia="Arial" w:hAnsi="Arial" w:cs="Arial"/>
          <w:sz w:val="22"/>
          <w:szCs w:val="22"/>
        </w:rPr>
        <w:t>.</w:t>
      </w:r>
      <w:bookmarkEnd w:id="3"/>
      <w:bookmarkEnd w:id="4"/>
    </w:p>
    <w:bookmarkEnd w:id="5"/>
    <w:p w14:paraId="71A157DF" w14:textId="0CA5B6D2" w:rsidR="00C62018" w:rsidRPr="007A49F7" w:rsidRDefault="001B43EB" w:rsidP="00BE547D">
      <w:pPr>
        <w:pBdr>
          <w:top w:val="nil"/>
          <w:left w:val="nil"/>
          <w:bottom w:val="nil"/>
          <w:right w:val="nil"/>
          <w:between w:val="nil"/>
        </w:pBdr>
        <w:spacing w:before="100" w:after="100" w:line="480" w:lineRule="auto"/>
        <w:jc w:val="both"/>
        <w:rPr>
          <w:rFonts w:ascii="Arial" w:eastAsia="Arial" w:hAnsi="Arial" w:cs="Arial"/>
          <w:color w:val="ED7D31" w:themeColor="accent2"/>
          <w:sz w:val="22"/>
          <w:szCs w:val="22"/>
        </w:rPr>
      </w:pPr>
      <w:r w:rsidRPr="007A49F7">
        <w:rPr>
          <w:rFonts w:ascii="Arial" w:eastAsia="Arial" w:hAnsi="Arial" w:cs="Arial"/>
          <w:sz w:val="22"/>
          <w:szCs w:val="22"/>
        </w:rPr>
        <w:t xml:space="preserve">Anthropogenic activities have led to both an increase in global temperatures and ocean acidification over the last 150 years </w:t>
      </w:r>
      <w:r w:rsidRPr="007A49F7">
        <w:rPr>
          <w:rFonts w:ascii="Arial" w:eastAsia="Arial" w:hAnsi="Arial" w:cs="Arial"/>
          <w:sz w:val="22"/>
          <w:szCs w:val="22"/>
        </w:rPr>
        <w:fldChar w:fldCharType="begin">
          <w:fldData xml:space="preserve">PEVuZE5vdGU+PENpdGU+PEF1dGhvcj5DYWxkZWlyYTwvQXV0aG9yPjxZZWFyPjIwMDM8L1llYXI+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=
</w:fldData>
        </w:fldChar>
      </w:r>
      <w:r w:rsidR="009C2561" w:rsidRPr="007A49F7">
        <w:rPr>
          <w:rFonts w:ascii="Arial" w:eastAsia="Arial" w:hAnsi="Arial" w:cs="Arial"/>
          <w:sz w:val="22"/>
          <w:szCs w:val="22"/>
        </w:rPr>
        <w:instrText xml:space="preserve"> ADDIN EN.CITE </w:instrText>
      </w:r>
      <w:r w:rsidR="009C2561" w:rsidRPr="007A49F7">
        <w:rPr>
          <w:rFonts w:ascii="Arial" w:eastAsia="Arial" w:hAnsi="Arial" w:cs="Arial"/>
          <w:sz w:val="22"/>
          <w:szCs w:val="22"/>
        </w:rPr>
        <w:fldChar w:fldCharType="begin">
          <w:fldData xml:space="preserve">PEVuZE5vdGU+PENpdGU+PEF1dGhvcj5DYWxkZWlyYTwvQXV0aG9yPjxZZWFyPjIwMDM8L1llYXI+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=
</w:fldData>
        </w:fldChar>
      </w:r>
      <w:r w:rsidR="009C2561" w:rsidRPr="007A49F7">
        <w:rPr>
          <w:rFonts w:ascii="Arial" w:eastAsia="Arial" w:hAnsi="Arial" w:cs="Arial"/>
          <w:sz w:val="22"/>
          <w:szCs w:val="22"/>
        </w:rPr>
        <w:instrText xml:space="preserve"> ADDIN EN.CITE.DATA </w:instrText>
      </w:r>
      <w:r w:rsidR="009C2561" w:rsidRPr="007A49F7">
        <w:rPr>
          <w:rFonts w:ascii="Arial" w:eastAsia="Arial" w:hAnsi="Arial" w:cs="Arial"/>
          <w:sz w:val="22"/>
          <w:szCs w:val="22"/>
        </w:rPr>
      </w:r>
      <w:r w:rsidR="009C2561" w:rsidRPr="007A49F7">
        <w:rPr>
          <w:rFonts w:ascii="Arial" w:eastAsia="Arial" w:hAnsi="Arial" w:cs="Arial"/>
          <w:sz w:val="22"/>
          <w:szCs w:val="22"/>
        </w:rPr>
        <w:fldChar w:fldCharType="end"/>
      </w:r>
      <w:r w:rsidRPr="007A49F7">
        <w:rPr>
          <w:rFonts w:ascii="Arial" w:eastAsia="Arial" w:hAnsi="Arial" w:cs="Arial"/>
          <w:sz w:val="22"/>
          <w:szCs w:val="22"/>
        </w:rPr>
      </w:r>
      <w:r w:rsidRPr="007A49F7">
        <w:rPr>
          <w:rFonts w:ascii="Arial" w:eastAsia="Arial" w:hAnsi="Arial" w:cs="Arial"/>
          <w:sz w:val="22"/>
          <w:szCs w:val="22"/>
        </w:rPr>
        <w:fldChar w:fldCharType="separate"/>
      </w:r>
      <w:r w:rsidR="009C2561" w:rsidRPr="007A49F7">
        <w:rPr>
          <w:rFonts w:ascii="Arial" w:eastAsia="Arial" w:hAnsi="Arial" w:cs="Arial"/>
          <w:noProof/>
          <w:sz w:val="22"/>
          <w:szCs w:val="22"/>
        </w:rPr>
        <w:t>(Caldeira &amp; Wickett, 2003; Caldeira &amp; Wickett, 2005; Gattuso</w:t>
      </w:r>
      <w:r w:rsidR="009C2561" w:rsidRPr="007A49F7">
        <w:rPr>
          <w:rFonts w:ascii="Arial" w:eastAsia="Arial" w:hAnsi="Arial" w:cs="Arial"/>
          <w:i/>
          <w:noProof/>
          <w:sz w:val="22"/>
          <w:szCs w:val="22"/>
        </w:rPr>
        <w:t xml:space="preserve"> et al.</w:t>
      </w:r>
      <w:r w:rsidR="009C2561" w:rsidRPr="007A49F7">
        <w:rPr>
          <w:rFonts w:ascii="Arial" w:eastAsia="Arial" w:hAnsi="Arial" w:cs="Arial"/>
          <w:noProof/>
          <w:sz w:val="22"/>
          <w:szCs w:val="22"/>
        </w:rPr>
        <w:t>, 2015; IPCC, 2019)</w:t>
      </w:r>
      <w:r w:rsidRPr="007A49F7">
        <w:rPr>
          <w:rFonts w:ascii="Arial" w:eastAsia="Arial" w:hAnsi="Arial" w:cs="Arial"/>
          <w:sz w:val="22"/>
          <w:szCs w:val="22"/>
        </w:rPr>
        <w:fldChar w:fldCharType="end"/>
      </w:r>
      <w:r w:rsidRPr="007A49F7">
        <w:rPr>
          <w:rFonts w:ascii="Arial" w:eastAsia="Arial" w:hAnsi="Arial" w:cs="Arial"/>
          <w:sz w:val="22"/>
          <w:szCs w:val="22"/>
        </w:rPr>
        <w:t>. It is expected that by the end of the century, global surface temperatures</w:t>
      </w:r>
      <w:r w:rsidR="007F2903" w:rsidRPr="007A49F7">
        <w:rPr>
          <w:rFonts w:ascii="Arial" w:eastAsia="Arial" w:hAnsi="Arial" w:cs="Arial"/>
          <w:sz w:val="22"/>
          <w:szCs w:val="22"/>
        </w:rPr>
        <w:t xml:space="preserve"> </w:t>
      </w:r>
      <w:r w:rsidRPr="007A49F7">
        <w:rPr>
          <w:rFonts w:ascii="Arial" w:eastAsia="Arial" w:hAnsi="Arial" w:cs="Arial"/>
          <w:sz w:val="22"/>
          <w:szCs w:val="22"/>
        </w:rPr>
        <w:t xml:space="preserve">and ocean pH will rise by </w:t>
      </w:r>
      <w:r w:rsidR="00B82AA6" w:rsidRPr="007A49F7">
        <w:rPr>
          <w:rFonts w:ascii="Arial" w:eastAsia="Arial" w:hAnsi="Arial" w:cs="Arial"/>
          <w:sz w:val="22"/>
          <w:szCs w:val="22"/>
        </w:rPr>
        <w:t xml:space="preserve">2 - </w:t>
      </w:r>
      <w:r w:rsidRPr="007A49F7">
        <w:rPr>
          <w:rFonts w:ascii="Arial" w:eastAsia="Arial" w:hAnsi="Arial" w:cs="Arial"/>
          <w:sz w:val="22"/>
          <w:szCs w:val="22"/>
        </w:rPr>
        <w:t>4</w:t>
      </w:r>
      <w:r w:rsidR="003D24AC" w:rsidRPr="007A49F7">
        <w:rPr>
          <w:rFonts w:ascii="Arial" w:eastAsia="Arial" w:hAnsi="Arial" w:cs="Arial"/>
          <w:sz w:val="22"/>
          <w:szCs w:val="22"/>
        </w:rPr>
        <w:t xml:space="preserve">°C </w:t>
      </w:r>
      <w:r w:rsidRPr="007A49F7">
        <w:rPr>
          <w:rFonts w:ascii="Arial" w:eastAsia="Arial" w:hAnsi="Arial" w:cs="Arial"/>
          <w:sz w:val="22"/>
          <w:szCs w:val="22"/>
        </w:rPr>
        <w:t>and decrease by 0.3 - 0.4 units</w:t>
      </w:r>
      <w:r w:rsidR="00E612A3" w:rsidRPr="007A49F7">
        <w:rPr>
          <w:rFonts w:ascii="Arial" w:eastAsia="Arial" w:hAnsi="Arial" w:cs="Arial"/>
          <w:sz w:val="22"/>
          <w:szCs w:val="22"/>
        </w:rPr>
        <w:t>,</w:t>
      </w:r>
      <w:r w:rsidRPr="007A49F7">
        <w:rPr>
          <w:rFonts w:ascii="Arial" w:eastAsia="Arial" w:hAnsi="Arial" w:cs="Arial"/>
          <w:sz w:val="22"/>
          <w:szCs w:val="22"/>
        </w:rPr>
        <w:t xml:space="preserve"> respectively</w:t>
      </w:r>
      <w:r w:rsidR="00E612A3" w:rsidRPr="007A49F7">
        <w:rPr>
          <w:rFonts w:ascii="Arial" w:eastAsia="Arial" w:hAnsi="Arial" w:cs="Arial"/>
          <w:sz w:val="22"/>
          <w:szCs w:val="22"/>
        </w:rPr>
        <w:t xml:space="preserve">, relative to 1986 – 2005 </w:t>
      </w:r>
      <w:r w:rsidRPr="007A49F7">
        <w:rPr>
          <w:rFonts w:ascii="Arial" w:eastAsia="Arial" w:hAnsi="Arial" w:cs="Arial"/>
          <w:sz w:val="22"/>
          <w:szCs w:val="22"/>
        </w:rPr>
        <w:fldChar w:fldCharType="begin">
          <w:fldData xml:space="preserve">PEVuZE5vdGU+PENpdGU+PEF1dGhvcj5DYWxkZWlyYTwvQXV0aG9yPjxZZWFyPjIwMDU8L1llYXI+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</w:fldData>
        </w:fldChar>
      </w:r>
      <w:r w:rsidR="00A050CB" w:rsidRPr="007A49F7">
        <w:rPr>
          <w:rFonts w:ascii="Arial" w:eastAsia="Arial" w:hAnsi="Arial" w:cs="Arial"/>
          <w:sz w:val="22"/>
          <w:szCs w:val="22"/>
        </w:rPr>
        <w:instrText xml:space="preserve"> ADDIN EN.CITE </w:instrText>
      </w:r>
      <w:r w:rsidR="00A050CB" w:rsidRPr="007A49F7">
        <w:rPr>
          <w:rFonts w:ascii="Arial" w:eastAsia="Arial" w:hAnsi="Arial" w:cs="Arial"/>
          <w:sz w:val="22"/>
          <w:szCs w:val="22"/>
        </w:rPr>
        <w:fldChar w:fldCharType="begin">
          <w:fldData xml:space="preserve">PEVuZE5vdGU+PENpdGU+PEF1dGhvcj5DYWxkZWlyYTwvQXV0aG9yPjxZZWFyPjIwMDU8L1llYXI+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</w:fldData>
        </w:fldChar>
      </w:r>
      <w:r w:rsidR="00A050CB" w:rsidRPr="007A49F7">
        <w:rPr>
          <w:rFonts w:ascii="Arial" w:eastAsia="Arial" w:hAnsi="Arial" w:cs="Arial"/>
          <w:sz w:val="22"/>
          <w:szCs w:val="22"/>
        </w:rPr>
        <w:instrText xml:space="preserve"> ADDIN EN.CITE.DATA </w:instrText>
      </w:r>
      <w:r w:rsidR="00A050CB" w:rsidRPr="007A49F7">
        <w:rPr>
          <w:rFonts w:ascii="Arial" w:eastAsia="Arial" w:hAnsi="Arial" w:cs="Arial"/>
          <w:sz w:val="22"/>
          <w:szCs w:val="22"/>
        </w:rPr>
      </w:r>
      <w:r w:rsidR="00A050CB" w:rsidRPr="007A49F7">
        <w:rPr>
          <w:rFonts w:ascii="Arial" w:eastAsia="Arial" w:hAnsi="Arial" w:cs="Arial"/>
          <w:sz w:val="22"/>
          <w:szCs w:val="22"/>
        </w:rPr>
        <w:fldChar w:fldCharType="end"/>
      </w:r>
      <w:r w:rsidRPr="007A49F7">
        <w:rPr>
          <w:rFonts w:ascii="Arial" w:eastAsia="Arial" w:hAnsi="Arial" w:cs="Arial"/>
          <w:sz w:val="22"/>
          <w:szCs w:val="22"/>
        </w:rPr>
      </w:r>
      <w:r w:rsidRPr="007A49F7">
        <w:rPr>
          <w:rFonts w:ascii="Arial" w:eastAsia="Arial" w:hAnsi="Arial" w:cs="Arial"/>
          <w:sz w:val="22"/>
          <w:szCs w:val="22"/>
        </w:rPr>
        <w:fldChar w:fldCharType="separate"/>
      </w:r>
      <w:r w:rsidR="00FD46CD" w:rsidRPr="007A49F7">
        <w:rPr>
          <w:rFonts w:ascii="Arial" w:eastAsia="Arial" w:hAnsi="Arial" w:cs="Arial"/>
          <w:noProof/>
          <w:sz w:val="22"/>
          <w:szCs w:val="22"/>
        </w:rPr>
        <w:t>(Caldeira &amp; Wickett, 2003; Sabine</w:t>
      </w:r>
      <w:r w:rsidR="00FD46CD" w:rsidRPr="007A49F7">
        <w:rPr>
          <w:rFonts w:ascii="Arial" w:eastAsia="Arial" w:hAnsi="Arial" w:cs="Arial"/>
          <w:i/>
          <w:noProof/>
          <w:sz w:val="22"/>
          <w:szCs w:val="22"/>
        </w:rPr>
        <w:t xml:space="preserve"> et al.</w:t>
      </w:r>
      <w:r w:rsidR="00FD46CD" w:rsidRPr="007A49F7">
        <w:rPr>
          <w:rFonts w:ascii="Arial" w:eastAsia="Arial" w:hAnsi="Arial" w:cs="Arial"/>
          <w:noProof/>
          <w:sz w:val="22"/>
          <w:szCs w:val="22"/>
        </w:rPr>
        <w:t>, 2004; Caldeira &amp; Wickett, 2005; IPCC, 2019)</w:t>
      </w:r>
      <w:r w:rsidRPr="007A49F7">
        <w:rPr>
          <w:rFonts w:ascii="Arial" w:eastAsia="Arial" w:hAnsi="Arial" w:cs="Arial"/>
          <w:sz w:val="22"/>
          <w:szCs w:val="22"/>
        </w:rPr>
        <w:fldChar w:fldCharType="end"/>
      </w:r>
      <w:r w:rsidRPr="007A49F7">
        <w:rPr>
          <w:rFonts w:ascii="Arial" w:eastAsia="Arial" w:hAnsi="Arial" w:cs="Arial"/>
          <w:sz w:val="22"/>
          <w:szCs w:val="22"/>
        </w:rPr>
        <w:t xml:space="preserve">. In response to these </w:t>
      </w:r>
      <w:r w:rsidR="007A491D" w:rsidRPr="007A49F7">
        <w:rPr>
          <w:rFonts w:ascii="Arial" w:eastAsia="Arial" w:hAnsi="Arial" w:cs="Arial"/>
          <w:sz w:val="22"/>
          <w:szCs w:val="22"/>
        </w:rPr>
        <w:t xml:space="preserve">environmental </w:t>
      </w:r>
      <w:r w:rsidRPr="007A49F7">
        <w:rPr>
          <w:rFonts w:ascii="Arial" w:eastAsia="Arial" w:hAnsi="Arial" w:cs="Arial"/>
          <w:sz w:val="22"/>
          <w:szCs w:val="22"/>
        </w:rPr>
        <w:t xml:space="preserve">changes, species </w:t>
      </w:r>
      <w:r w:rsidR="00BD5F27" w:rsidRPr="007A49F7">
        <w:rPr>
          <w:rFonts w:ascii="Arial" w:eastAsia="Arial" w:hAnsi="Arial" w:cs="Arial"/>
          <w:sz w:val="22"/>
          <w:szCs w:val="22"/>
        </w:rPr>
        <w:t xml:space="preserve">distributions are </w:t>
      </w:r>
      <w:r w:rsidRPr="007A49F7">
        <w:rPr>
          <w:rFonts w:ascii="Arial" w:eastAsia="Arial" w:hAnsi="Arial" w:cs="Arial"/>
          <w:sz w:val="22"/>
          <w:szCs w:val="22"/>
        </w:rPr>
        <w:t>shifting to</w:t>
      </w:r>
      <w:r w:rsidR="00F00E00" w:rsidRPr="007A49F7">
        <w:rPr>
          <w:rFonts w:ascii="Arial" w:eastAsia="Arial" w:hAnsi="Arial" w:cs="Arial"/>
          <w:sz w:val="22"/>
          <w:szCs w:val="22"/>
        </w:rPr>
        <w:t xml:space="preserve"> </w:t>
      </w:r>
      <w:r w:rsidRPr="007A49F7">
        <w:rPr>
          <w:rFonts w:ascii="Arial" w:eastAsia="Arial" w:hAnsi="Arial" w:cs="Arial"/>
          <w:sz w:val="22"/>
          <w:szCs w:val="22"/>
        </w:rPr>
        <w:t xml:space="preserve">higher latitudes and </w:t>
      </w:r>
      <w:r w:rsidRPr="007A49F7">
        <w:rPr>
          <w:rFonts w:ascii="Arial" w:eastAsia="Arial" w:hAnsi="Arial" w:cs="Arial"/>
          <w:sz w:val="22"/>
          <w:szCs w:val="22"/>
          <w:lang w:val="en-GB"/>
        </w:rPr>
        <w:t>altitudes</w:t>
      </w:r>
      <w:r w:rsidR="00F00E00" w:rsidRPr="007A49F7">
        <w:rPr>
          <w:rFonts w:ascii="Arial" w:eastAsia="Arial" w:hAnsi="Arial" w:cs="Arial"/>
          <w:sz w:val="22"/>
          <w:szCs w:val="22"/>
          <w:lang w:val="en-GB"/>
        </w:rPr>
        <w:t xml:space="preserve">, or deeper depths in the oceans </w:t>
      </w:r>
      <w:r w:rsidRPr="007A49F7">
        <w:rPr>
          <w:rFonts w:ascii="Arial" w:eastAsia="Arial" w:hAnsi="Arial" w:cs="Arial"/>
          <w:sz w:val="22"/>
          <w:szCs w:val="22"/>
          <w:lang w:val="en-GB"/>
        </w:rPr>
        <w:t xml:space="preserve"> </w:t>
      </w:r>
      <w:r w:rsidRPr="007A49F7">
        <w:rPr>
          <w:rFonts w:ascii="Arial" w:eastAsia="Arial" w:hAnsi="Arial" w:cs="Arial"/>
          <w:sz w:val="22"/>
          <w:szCs w:val="22"/>
        </w:rPr>
        <w:fldChar w:fldCharType="begin">
          <w:fldData xml:space="preserve">PEVuZE5vdGU+PENpdGU+PEF1dGhvcj5QYXJtZXNhbjwvQXV0aG9yPjxZZWFyPjIwMDU8L1llYXI+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==
</w:fldData>
        </w:fldChar>
      </w:r>
      <w:r w:rsidR="003650B7" w:rsidRPr="007A49F7">
        <w:rPr>
          <w:rFonts w:ascii="Arial" w:eastAsia="Arial" w:hAnsi="Arial" w:cs="Arial"/>
          <w:sz w:val="22"/>
          <w:szCs w:val="22"/>
        </w:rPr>
        <w:instrText xml:space="preserve"> ADDIN EN.CITE </w:instrText>
      </w:r>
      <w:r w:rsidR="003650B7" w:rsidRPr="007A49F7">
        <w:rPr>
          <w:rFonts w:ascii="Arial" w:eastAsia="Arial" w:hAnsi="Arial" w:cs="Arial"/>
          <w:sz w:val="22"/>
          <w:szCs w:val="22"/>
        </w:rPr>
        <w:fldChar w:fldCharType="begin">
          <w:fldData xml:space="preserve">PEVuZE5vdGU+PENpdGU+PEF1dGhvcj5QYXJtZXNhbjwvQXV0aG9yPjxZZWFyPjIwMDU8L1llYXI+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==
</w:fldData>
        </w:fldChar>
      </w:r>
      <w:r w:rsidR="003650B7" w:rsidRPr="007A49F7">
        <w:rPr>
          <w:rFonts w:ascii="Arial" w:eastAsia="Arial" w:hAnsi="Arial" w:cs="Arial"/>
          <w:sz w:val="22"/>
          <w:szCs w:val="22"/>
        </w:rPr>
        <w:instrText xml:space="preserve"> ADDIN EN.CITE.DATA </w:instrText>
      </w:r>
      <w:r w:rsidR="003650B7" w:rsidRPr="007A49F7">
        <w:rPr>
          <w:rFonts w:ascii="Arial" w:eastAsia="Arial" w:hAnsi="Arial" w:cs="Arial"/>
          <w:sz w:val="22"/>
          <w:szCs w:val="22"/>
        </w:rPr>
      </w:r>
      <w:r w:rsidR="003650B7" w:rsidRPr="007A49F7">
        <w:rPr>
          <w:rFonts w:ascii="Arial" w:eastAsia="Arial" w:hAnsi="Arial" w:cs="Arial"/>
          <w:sz w:val="22"/>
          <w:szCs w:val="22"/>
        </w:rPr>
        <w:fldChar w:fldCharType="end"/>
      </w:r>
      <w:r w:rsidRPr="007A49F7">
        <w:rPr>
          <w:rFonts w:ascii="Arial" w:eastAsia="Arial" w:hAnsi="Arial" w:cs="Arial"/>
          <w:sz w:val="22"/>
          <w:szCs w:val="22"/>
        </w:rPr>
      </w:r>
      <w:r w:rsidRPr="007A49F7">
        <w:rPr>
          <w:rFonts w:ascii="Arial" w:eastAsia="Arial" w:hAnsi="Arial" w:cs="Arial"/>
          <w:sz w:val="22"/>
          <w:szCs w:val="22"/>
        </w:rPr>
        <w:fldChar w:fldCharType="separate"/>
      </w:r>
      <w:r w:rsidR="007F3010" w:rsidRPr="007A49F7">
        <w:rPr>
          <w:rFonts w:ascii="Arial" w:eastAsia="Arial" w:hAnsi="Arial" w:cs="Arial"/>
          <w:noProof/>
          <w:sz w:val="22"/>
          <w:szCs w:val="22"/>
        </w:rPr>
        <w:t>(Parmesan &amp; Yohe, 2003; Parmesan</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2005; Helmuth</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2006; Hickling</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2006; Mieszkowska</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2006; Cheung</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xml:space="preserve">, 2009; </w:t>
      </w:r>
      <w:r w:rsidR="00726444" w:rsidRPr="007A49F7">
        <w:rPr>
          <w:rFonts w:ascii="Arial" w:eastAsia="Arial" w:hAnsi="Arial" w:cs="Arial"/>
          <w:noProof/>
          <w:sz w:val="22"/>
          <w:szCs w:val="22"/>
        </w:rPr>
        <w:t xml:space="preserve">Rijnsdorp </w:t>
      </w:r>
      <w:r w:rsidR="00726444" w:rsidRPr="007A49F7">
        <w:rPr>
          <w:rFonts w:ascii="Arial" w:eastAsia="Arial" w:hAnsi="Arial" w:cs="Arial"/>
          <w:i/>
          <w:iCs/>
          <w:noProof/>
          <w:sz w:val="22"/>
          <w:szCs w:val="22"/>
        </w:rPr>
        <w:t>et al.</w:t>
      </w:r>
      <w:r w:rsidR="001756FD">
        <w:rPr>
          <w:rFonts w:ascii="Arial" w:eastAsia="Arial" w:hAnsi="Arial" w:cs="Arial"/>
          <w:noProof/>
          <w:sz w:val="22"/>
          <w:szCs w:val="22"/>
        </w:rPr>
        <w:t>,</w:t>
      </w:r>
      <w:r w:rsidR="00726444" w:rsidRPr="007A49F7">
        <w:rPr>
          <w:rFonts w:ascii="Arial" w:eastAsia="Arial" w:hAnsi="Arial" w:cs="Arial"/>
          <w:i/>
          <w:iCs/>
          <w:noProof/>
          <w:sz w:val="22"/>
          <w:szCs w:val="22"/>
        </w:rPr>
        <w:t xml:space="preserve"> </w:t>
      </w:r>
      <w:r w:rsidR="00726444" w:rsidRPr="001756FD">
        <w:rPr>
          <w:rFonts w:ascii="Arial" w:eastAsia="Arial" w:hAnsi="Arial" w:cs="Arial"/>
          <w:noProof/>
          <w:sz w:val="22"/>
          <w:szCs w:val="22"/>
        </w:rPr>
        <w:t>2009</w:t>
      </w:r>
      <w:r w:rsidR="00726444" w:rsidRPr="007A49F7">
        <w:rPr>
          <w:rFonts w:ascii="Arial" w:eastAsia="Arial" w:hAnsi="Arial" w:cs="Arial"/>
          <w:noProof/>
          <w:sz w:val="22"/>
          <w:szCs w:val="22"/>
        </w:rPr>
        <w:t>;</w:t>
      </w:r>
      <w:r w:rsidR="00726444" w:rsidRPr="007A49F7">
        <w:rPr>
          <w:rFonts w:ascii="Arial" w:eastAsia="Arial" w:hAnsi="Arial" w:cs="Arial"/>
          <w:i/>
          <w:iCs/>
          <w:noProof/>
          <w:sz w:val="22"/>
          <w:szCs w:val="22"/>
        </w:rPr>
        <w:t xml:space="preserve"> </w:t>
      </w:r>
      <w:r w:rsidR="007F3010" w:rsidRPr="007A49F7">
        <w:rPr>
          <w:rFonts w:ascii="Arial" w:eastAsia="Arial" w:hAnsi="Arial" w:cs="Arial"/>
          <w:noProof/>
          <w:sz w:val="22"/>
          <w:szCs w:val="22"/>
        </w:rPr>
        <w:t>Chen</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2011; Pecl</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2017)</w:t>
      </w:r>
      <w:r w:rsidRPr="007A49F7">
        <w:rPr>
          <w:rFonts w:ascii="Arial" w:eastAsia="Arial" w:hAnsi="Arial" w:cs="Arial"/>
          <w:sz w:val="22"/>
          <w:szCs w:val="22"/>
        </w:rPr>
        <w:fldChar w:fldCharType="end"/>
      </w:r>
      <w:r w:rsidRPr="007A49F7">
        <w:rPr>
          <w:rFonts w:ascii="Arial" w:eastAsia="Arial" w:hAnsi="Arial" w:cs="Arial"/>
          <w:sz w:val="22"/>
          <w:szCs w:val="22"/>
        </w:rPr>
        <w:t xml:space="preserve">. </w:t>
      </w:r>
      <w:r w:rsidR="005E0235" w:rsidRPr="007A49F7">
        <w:rPr>
          <w:rFonts w:ascii="Arial" w:eastAsia="Arial" w:hAnsi="Arial" w:cs="Arial"/>
          <w:sz w:val="22"/>
          <w:szCs w:val="22"/>
        </w:rPr>
        <w:t>Range e</w:t>
      </w:r>
      <w:r w:rsidR="007A491D" w:rsidRPr="007A49F7">
        <w:rPr>
          <w:rFonts w:ascii="Arial" w:eastAsia="Arial" w:hAnsi="Arial" w:cs="Arial"/>
          <w:sz w:val="22"/>
          <w:szCs w:val="22"/>
        </w:rPr>
        <w:t>xpansion</w:t>
      </w:r>
      <w:r w:rsidR="005E0235" w:rsidRPr="007A49F7">
        <w:rPr>
          <w:rFonts w:ascii="Arial" w:eastAsia="Arial" w:hAnsi="Arial" w:cs="Arial"/>
          <w:sz w:val="22"/>
          <w:szCs w:val="22"/>
        </w:rPr>
        <w:t>s</w:t>
      </w:r>
      <w:r w:rsidR="007A491D" w:rsidRPr="007A49F7">
        <w:rPr>
          <w:rFonts w:ascii="Arial" w:eastAsia="Arial" w:hAnsi="Arial" w:cs="Arial"/>
          <w:sz w:val="22"/>
          <w:szCs w:val="22"/>
        </w:rPr>
        <w:t xml:space="preserve"> and increase</w:t>
      </w:r>
      <w:r w:rsidR="005E0235" w:rsidRPr="007A49F7">
        <w:rPr>
          <w:rFonts w:ascii="Arial" w:eastAsia="Arial" w:hAnsi="Arial" w:cs="Arial"/>
          <w:sz w:val="22"/>
          <w:szCs w:val="22"/>
        </w:rPr>
        <w:t>s</w:t>
      </w:r>
      <w:r w:rsidR="007A491D" w:rsidRPr="007A49F7">
        <w:rPr>
          <w:rFonts w:ascii="Arial" w:eastAsia="Arial" w:hAnsi="Arial" w:cs="Arial"/>
          <w:sz w:val="22"/>
          <w:szCs w:val="22"/>
        </w:rPr>
        <w:t xml:space="preserve"> in abundance </w:t>
      </w:r>
      <w:r w:rsidR="005E0235" w:rsidRPr="007A49F7">
        <w:rPr>
          <w:rFonts w:ascii="Arial" w:eastAsia="Arial" w:hAnsi="Arial" w:cs="Arial"/>
          <w:sz w:val="22"/>
          <w:szCs w:val="22"/>
        </w:rPr>
        <w:t>have</w:t>
      </w:r>
      <w:r w:rsidRPr="007A49F7">
        <w:rPr>
          <w:rFonts w:ascii="Arial" w:eastAsia="Arial" w:hAnsi="Arial" w:cs="Arial"/>
          <w:sz w:val="22"/>
          <w:szCs w:val="22"/>
        </w:rPr>
        <w:t xml:space="preserve"> already been </w:t>
      </w:r>
      <w:r w:rsidR="005E0235" w:rsidRPr="007A49F7">
        <w:rPr>
          <w:rFonts w:ascii="Arial" w:eastAsia="Arial" w:hAnsi="Arial" w:cs="Arial"/>
          <w:sz w:val="22"/>
          <w:szCs w:val="22"/>
        </w:rPr>
        <w:t xml:space="preserve">reported </w:t>
      </w:r>
      <w:r w:rsidRPr="007A49F7">
        <w:rPr>
          <w:rFonts w:ascii="Arial" w:eastAsia="Arial" w:hAnsi="Arial" w:cs="Arial"/>
          <w:sz w:val="22"/>
          <w:szCs w:val="22"/>
        </w:rPr>
        <w:t xml:space="preserve">on NIS that have </w:t>
      </w:r>
      <w:r w:rsidR="005E0235" w:rsidRPr="007A49F7">
        <w:rPr>
          <w:rFonts w:ascii="Arial" w:eastAsia="Arial" w:hAnsi="Arial" w:cs="Arial"/>
          <w:sz w:val="22"/>
          <w:szCs w:val="22"/>
        </w:rPr>
        <w:t xml:space="preserve">experienced </w:t>
      </w:r>
      <w:r w:rsidRPr="007A49F7">
        <w:rPr>
          <w:rFonts w:ascii="Arial" w:eastAsia="Arial" w:hAnsi="Arial" w:cs="Arial"/>
          <w:sz w:val="22"/>
          <w:szCs w:val="22"/>
        </w:rPr>
        <w:t xml:space="preserve">a 50-year period of warming </w:t>
      </w:r>
      <w:r w:rsidRPr="007A49F7">
        <w:rPr>
          <w:rFonts w:ascii="Arial" w:eastAsia="Arial" w:hAnsi="Arial" w:cs="Arial"/>
          <w:sz w:val="22"/>
          <w:szCs w:val="22"/>
        </w:rPr>
        <w:fldChar w:fldCharType="begin"/>
      </w:r>
      <w:r w:rsidR="003650B7" w:rsidRPr="007A49F7">
        <w:rPr>
          <w:rFonts w:ascii="Arial" w:eastAsia="Arial" w:hAnsi="Arial" w:cs="Arial"/>
          <w:sz w:val="22"/>
          <w:szCs w:val="22"/>
        </w:rPr>
        <w:instrText xml:space="preserve"> ADDIN EN.CITE &lt;EndNote&gt;&lt;Cite&gt;&lt;Author&gt;Rius&lt;/Author&gt;&lt;Year&gt;2014&lt;/Year&gt;&lt;RecNum&gt;1247&lt;/RecNum&gt;&lt;DisplayText&gt;(Rius&lt;style face="italic"&gt; et al.&lt;/style&gt;, 2014)&lt;/DisplayText&gt;&lt;record&gt;&lt;rec-number&gt;1247&lt;/rec-number&gt;&lt;foreign-keys&gt;&lt;key app="EN" db-id="vpvadewsue0asderve35a25l550wte9pa022" timestamp="1576239173"&gt;1247&lt;/key&gt;&lt;/foreign-keys&gt;&lt;ref-type name="Journal Article"&gt;17&lt;/ref-type&gt;&lt;contributors&gt;&lt;authors&gt;&lt;author&gt;Rius, Marc&lt;/author&gt;&lt;author&gt;Clusella-Trullas, Susana&lt;/author&gt;&lt;author&gt;McQuaid, Christopher D.&lt;/author&gt;&lt;author&gt;Navarro, René A.&lt;/author&gt;&lt;author&gt;Griffiths, Charles L.&lt;/author&gt;&lt;author&gt;Matthee, Conrad A.&lt;/author&gt;&lt;author&gt;von der Heyden, Sophie&lt;/author&gt;&lt;author&gt;Turon, Xavier&lt;/author&gt;&lt;/authors&gt;&lt;/contributors&gt;&lt;titles&gt;&lt;title&gt;Range expansions across ecoregions: interactions of climate change, physiology and genetic diversity&lt;/title&gt;&lt;secondary-title&gt;Global Ecology and Biogeography&lt;/secondary-title&gt;&lt;/titles&gt;&lt;periodical&gt;&lt;full-title&gt;Global Ecology and Biogeography&lt;/full-title&gt;&lt;/periodical&gt;&lt;pages&gt;76-88&lt;/pages&gt;&lt;volume&gt;23&lt;/volume&gt;&lt;number&gt;1&lt;/number&gt;&lt;dates&gt;&lt;year&gt;2014&lt;/year&gt;&lt;/dates&gt;&lt;isbn&gt;1466-822X&lt;/isbn&gt;&lt;urls&gt;&lt;related-urls&gt;&lt;url&gt;https://onlinelibrary.wiley.com/doi/abs/10.1111/geb.12105&lt;/url&gt;&lt;/related-urls&gt;&lt;/urls&gt;&lt;electronic-resource-num&gt;10.1111/geb.12105&lt;/electronic-resource-num&gt;&lt;/record&gt;&lt;/Cite&gt;&lt;/EndNote&gt;</w:instrText>
      </w:r>
      <w:r w:rsidRPr="007A49F7">
        <w:rPr>
          <w:rFonts w:ascii="Arial" w:eastAsia="Arial" w:hAnsi="Arial" w:cs="Arial"/>
          <w:sz w:val="22"/>
          <w:szCs w:val="22"/>
        </w:rPr>
        <w:fldChar w:fldCharType="separate"/>
      </w:r>
      <w:r w:rsidR="007F3010" w:rsidRPr="007A49F7">
        <w:rPr>
          <w:rFonts w:ascii="Arial" w:eastAsia="Arial" w:hAnsi="Arial" w:cs="Arial"/>
          <w:noProof/>
          <w:sz w:val="22"/>
          <w:szCs w:val="22"/>
        </w:rPr>
        <w:t>(Rius</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2014)</w:t>
      </w:r>
      <w:r w:rsidRPr="007A49F7">
        <w:rPr>
          <w:rFonts w:ascii="Arial" w:eastAsia="Arial" w:hAnsi="Arial" w:cs="Arial"/>
          <w:sz w:val="22"/>
          <w:szCs w:val="22"/>
        </w:rPr>
        <w:fldChar w:fldCharType="end"/>
      </w:r>
      <w:r w:rsidRPr="007A49F7">
        <w:rPr>
          <w:rFonts w:ascii="Arial" w:eastAsia="Arial" w:hAnsi="Arial" w:cs="Arial"/>
          <w:sz w:val="22"/>
          <w:szCs w:val="22"/>
        </w:rPr>
        <w:t>.</w:t>
      </w:r>
      <w:r w:rsidR="004A46C9" w:rsidRPr="007A49F7">
        <w:rPr>
          <w:rFonts w:ascii="Arial" w:eastAsia="Arial" w:hAnsi="Arial" w:cs="Arial"/>
          <w:sz w:val="22"/>
          <w:szCs w:val="22"/>
        </w:rPr>
        <w:t xml:space="preserve"> </w:t>
      </w:r>
      <w:r w:rsidR="002F0862" w:rsidRPr="007A49F7">
        <w:rPr>
          <w:rFonts w:ascii="Arial" w:eastAsia="Arial" w:hAnsi="Arial" w:cs="Arial"/>
          <w:sz w:val="22"/>
          <w:szCs w:val="22"/>
        </w:rPr>
        <w:t>Consequently</w:t>
      </w:r>
      <w:r w:rsidR="004A46C9" w:rsidRPr="007A49F7">
        <w:rPr>
          <w:rFonts w:ascii="Arial" w:eastAsia="Arial" w:hAnsi="Arial" w:cs="Arial"/>
          <w:sz w:val="22"/>
          <w:szCs w:val="22"/>
        </w:rPr>
        <w:t xml:space="preserve">, </w:t>
      </w:r>
      <w:r w:rsidR="00334873" w:rsidRPr="007A49F7">
        <w:rPr>
          <w:rFonts w:ascii="Arial" w:eastAsia="Arial" w:hAnsi="Arial" w:cs="Arial"/>
          <w:sz w:val="22"/>
          <w:szCs w:val="22"/>
        </w:rPr>
        <w:t>range</w:t>
      </w:r>
      <w:r w:rsidR="004A46C9" w:rsidRPr="007A49F7">
        <w:rPr>
          <w:rFonts w:ascii="Arial" w:eastAsia="Arial" w:hAnsi="Arial" w:cs="Arial"/>
          <w:sz w:val="22"/>
          <w:szCs w:val="22"/>
        </w:rPr>
        <w:t xml:space="preserve"> expansion</w:t>
      </w:r>
      <w:r w:rsidR="00AC1467" w:rsidRPr="007A49F7">
        <w:rPr>
          <w:rFonts w:ascii="Arial" w:eastAsia="Arial" w:hAnsi="Arial" w:cs="Arial"/>
          <w:sz w:val="22"/>
          <w:szCs w:val="22"/>
        </w:rPr>
        <w:t>s</w:t>
      </w:r>
      <w:r w:rsidR="004A46C9" w:rsidRPr="007A49F7">
        <w:rPr>
          <w:rFonts w:ascii="Arial" w:eastAsia="Arial" w:hAnsi="Arial" w:cs="Arial"/>
          <w:sz w:val="22"/>
          <w:szCs w:val="22"/>
        </w:rPr>
        <w:t xml:space="preserve"> of NIS</w:t>
      </w:r>
      <w:r w:rsidR="00050B39" w:rsidRPr="007A49F7">
        <w:rPr>
          <w:rFonts w:ascii="Arial" w:eastAsia="Arial" w:hAnsi="Arial" w:cs="Arial"/>
          <w:sz w:val="22"/>
          <w:szCs w:val="22"/>
        </w:rPr>
        <w:t xml:space="preserve"> are</w:t>
      </w:r>
      <w:r w:rsidR="004A46C9" w:rsidRPr="007A49F7">
        <w:rPr>
          <w:rFonts w:ascii="Arial" w:eastAsia="Arial" w:hAnsi="Arial" w:cs="Arial"/>
          <w:sz w:val="22"/>
          <w:szCs w:val="22"/>
        </w:rPr>
        <w:t xml:space="preserve"> expected </w:t>
      </w:r>
      <w:r w:rsidR="00050B39" w:rsidRPr="007A49F7">
        <w:rPr>
          <w:rFonts w:ascii="Arial" w:eastAsia="Arial" w:hAnsi="Arial" w:cs="Arial"/>
          <w:sz w:val="22"/>
          <w:szCs w:val="22"/>
        </w:rPr>
        <w:t>throughout this</w:t>
      </w:r>
      <w:r w:rsidR="004A46C9" w:rsidRPr="007A49F7">
        <w:rPr>
          <w:rFonts w:ascii="Arial" w:eastAsia="Arial" w:hAnsi="Arial" w:cs="Arial"/>
          <w:sz w:val="22"/>
          <w:szCs w:val="22"/>
        </w:rPr>
        <w:t xml:space="preserve"> century in both marine and terrestrial </w:t>
      </w:r>
      <w:r w:rsidR="002F0862" w:rsidRPr="007A49F7">
        <w:rPr>
          <w:rFonts w:ascii="Arial" w:eastAsia="Arial" w:hAnsi="Arial" w:cs="Arial"/>
          <w:sz w:val="22"/>
          <w:szCs w:val="22"/>
        </w:rPr>
        <w:t>eco</w:t>
      </w:r>
      <w:r w:rsidR="004A46C9" w:rsidRPr="007A49F7">
        <w:rPr>
          <w:rFonts w:ascii="Arial" w:eastAsia="Arial" w:hAnsi="Arial" w:cs="Arial"/>
          <w:sz w:val="22"/>
          <w:szCs w:val="22"/>
        </w:rPr>
        <w:t>systems</w:t>
      </w:r>
      <w:r w:rsidR="00455F51" w:rsidRPr="007A49F7">
        <w:rPr>
          <w:rFonts w:ascii="Arial" w:eastAsia="Arial" w:hAnsi="Arial" w:cs="Arial"/>
          <w:sz w:val="22"/>
          <w:szCs w:val="22"/>
        </w:rPr>
        <w:t xml:space="preserve"> </w:t>
      </w:r>
      <w:r w:rsidR="00455F51" w:rsidRPr="007A49F7">
        <w:rPr>
          <w:rFonts w:ascii="Arial" w:eastAsia="Arial" w:hAnsi="Arial" w:cs="Arial"/>
          <w:sz w:val="22"/>
          <w:szCs w:val="22"/>
        </w:rPr>
        <w:fldChar w:fldCharType="begin">
          <w:fldData xml:space="preserve">PEVuZE5vdGU+PENpdGU+PEF1dGhvcj5PY2NoaXBpbnRpLUFtYnJvZ2k8L0F1dGhvcj48WWVhcj4y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</w:fldData>
        </w:fldChar>
      </w:r>
      <w:r w:rsidR="003650B7" w:rsidRPr="007A49F7">
        <w:rPr>
          <w:rFonts w:ascii="Arial" w:eastAsia="Arial" w:hAnsi="Arial" w:cs="Arial"/>
          <w:sz w:val="22"/>
          <w:szCs w:val="22"/>
        </w:rPr>
        <w:instrText xml:space="preserve"> ADDIN EN.CITE </w:instrText>
      </w:r>
      <w:r w:rsidR="003650B7" w:rsidRPr="007A49F7">
        <w:rPr>
          <w:rFonts w:ascii="Arial" w:eastAsia="Arial" w:hAnsi="Arial" w:cs="Arial"/>
          <w:sz w:val="22"/>
          <w:szCs w:val="22"/>
        </w:rPr>
        <w:fldChar w:fldCharType="begin">
          <w:fldData xml:space="preserve">PEVuZE5vdGU+PENpdGU+PEF1dGhvcj5PY2NoaXBpbnRpLUFtYnJvZ2k8L0F1dGhvcj48WWVhcj4y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</w:fldData>
        </w:fldChar>
      </w:r>
      <w:r w:rsidR="003650B7" w:rsidRPr="007A49F7">
        <w:rPr>
          <w:rFonts w:ascii="Arial" w:eastAsia="Arial" w:hAnsi="Arial" w:cs="Arial"/>
          <w:sz w:val="22"/>
          <w:szCs w:val="22"/>
        </w:rPr>
        <w:instrText xml:space="preserve"> ADDIN EN.CITE.DATA </w:instrText>
      </w:r>
      <w:r w:rsidR="003650B7" w:rsidRPr="007A49F7">
        <w:rPr>
          <w:rFonts w:ascii="Arial" w:eastAsia="Arial" w:hAnsi="Arial" w:cs="Arial"/>
          <w:sz w:val="22"/>
          <w:szCs w:val="22"/>
        </w:rPr>
      </w:r>
      <w:r w:rsidR="003650B7" w:rsidRPr="007A49F7">
        <w:rPr>
          <w:rFonts w:ascii="Arial" w:eastAsia="Arial" w:hAnsi="Arial" w:cs="Arial"/>
          <w:sz w:val="22"/>
          <w:szCs w:val="22"/>
        </w:rPr>
        <w:fldChar w:fldCharType="end"/>
      </w:r>
      <w:r w:rsidR="00455F51" w:rsidRPr="007A49F7">
        <w:rPr>
          <w:rFonts w:ascii="Arial" w:eastAsia="Arial" w:hAnsi="Arial" w:cs="Arial"/>
          <w:sz w:val="22"/>
          <w:szCs w:val="22"/>
        </w:rPr>
      </w:r>
      <w:r w:rsidR="00455F51" w:rsidRPr="007A49F7">
        <w:rPr>
          <w:rFonts w:ascii="Arial" w:eastAsia="Arial" w:hAnsi="Arial" w:cs="Arial"/>
          <w:sz w:val="22"/>
          <w:szCs w:val="22"/>
        </w:rPr>
        <w:fldChar w:fldCharType="separate"/>
      </w:r>
      <w:r w:rsidR="007F3010" w:rsidRPr="007A49F7">
        <w:rPr>
          <w:rFonts w:ascii="Arial" w:eastAsia="Arial" w:hAnsi="Arial" w:cs="Arial"/>
          <w:noProof/>
          <w:sz w:val="22"/>
          <w:szCs w:val="22"/>
        </w:rPr>
        <w:t>(Occhipinti-Ambrogi, 2007; Rahel &amp; Olden, 2008; Pecl</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2017)</w:t>
      </w:r>
      <w:r w:rsidR="00455F51" w:rsidRPr="007A49F7">
        <w:rPr>
          <w:rFonts w:ascii="Arial" w:eastAsia="Arial" w:hAnsi="Arial" w:cs="Arial"/>
          <w:sz w:val="22"/>
          <w:szCs w:val="22"/>
        </w:rPr>
        <w:fldChar w:fldCharType="end"/>
      </w:r>
      <w:r w:rsidR="000624FA" w:rsidRPr="007A49F7">
        <w:rPr>
          <w:rFonts w:ascii="Arial" w:eastAsia="Arial" w:hAnsi="Arial" w:cs="Arial"/>
          <w:sz w:val="22"/>
          <w:szCs w:val="22"/>
        </w:rPr>
        <w:t>.</w:t>
      </w:r>
      <w:r w:rsidR="006E4389" w:rsidRPr="007A49F7">
        <w:rPr>
          <w:rFonts w:ascii="Arial" w:eastAsia="Arial" w:hAnsi="Arial" w:cs="Arial"/>
          <w:sz w:val="22"/>
          <w:szCs w:val="22"/>
        </w:rPr>
        <w:t xml:space="preserve"> </w:t>
      </w:r>
      <w:r w:rsidR="005C5A38" w:rsidRPr="007A49F7">
        <w:rPr>
          <w:rFonts w:ascii="Arial" w:eastAsia="Arial" w:hAnsi="Arial" w:cs="Arial"/>
          <w:color w:val="000000"/>
          <w:sz w:val="22"/>
          <w:szCs w:val="22"/>
          <w:lang w:val="en-GB"/>
        </w:rPr>
        <w:t>A meta-analysis of NIS performance under CCC conditions show</w:t>
      </w:r>
      <w:r w:rsidR="005C5A38" w:rsidRPr="007A49F7">
        <w:rPr>
          <w:rFonts w:ascii="Arial" w:eastAsia="Arial" w:hAnsi="Arial" w:cs="Arial"/>
          <w:sz w:val="22"/>
          <w:szCs w:val="22"/>
          <w:lang w:val="en-GB"/>
        </w:rPr>
        <w:t xml:space="preserve">ed that NIS </w:t>
      </w:r>
      <w:r w:rsidR="00136422" w:rsidRPr="007A49F7">
        <w:rPr>
          <w:rFonts w:ascii="Arial" w:eastAsia="Arial" w:hAnsi="Arial" w:cs="Arial"/>
          <w:sz w:val="22"/>
          <w:szCs w:val="22"/>
          <w:lang w:val="en-GB"/>
        </w:rPr>
        <w:t>displayed</w:t>
      </w:r>
      <w:r w:rsidR="005C5A38" w:rsidRPr="007A49F7">
        <w:rPr>
          <w:rFonts w:ascii="Arial" w:eastAsia="Arial" w:hAnsi="Arial" w:cs="Arial"/>
          <w:sz w:val="22"/>
          <w:szCs w:val="22"/>
          <w:lang w:val="en-GB"/>
        </w:rPr>
        <w:t xml:space="preserve"> more positive responses</w:t>
      </w:r>
      <w:r w:rsidR="00C54604" w:rsidRPr="007A49F7">
        <w:rPr>
          <w:rFonts w:ascii="Arial" w:eastAsia="Arial" w:hAnsi="Arial" w:cs="Arial"/>
          <w:sz w:val="22"/>
          <w:szCs w:val="22"/>
          <w:lang w:val="en-GB"/>
        </w:rPr>
        <w:t xml:space="preserve"> </w:t>
      </w:r>
      <w:r w:rsidR="005C5A38" w:rsidRPr="007A49F7">
        <w:rPr>
          <w:rFonts w:ascii="Arial" w:eastAsia="Arial" w:hAnsi="Arial" w:cs="Arial"/>
          <w:sz w:val="22"/>
          <w:szCs w:val="22"/>
          <w:lang w:val="en-GB"/>
        </w:rPr>
        <w:t xml:space="preserve">to increased </w:t>
      </w:r>
      <w:r w:rsidR="007B60ED" w:rsidRPr="007A49F7">
        <w:rPr>
          <w:rFonts w:ascii="Arial" w:eastAsia="Arial" w:hAnsi="Arial" w:cs="Arial"/>
          <w:sz w:val="22"/>
          <w:szCs w:val="22"/>
          <w:lang w:val="en-GB"/>
        </w:rPr>
        <w:t>ocean acidification</w:t>
      </w:r>
      <w:r w:rsidR="005C5A38" w:rsidRPr="007A49F7">
        <w:rPr>
          <w:rFonts w:ascii="Arial" w:eastAsia="Arial" w:hAnsi="Arial" w:cs="Arial"/>
          <w:sz w:val="22"/>
          <w:szCs w:val="22"/>
          <w:lang w:val="en-GB"/>
        </w:rPr>
        <w:t xml:space="preserve"> and warming than native species </w:t>
      </w:r>
      <w:r w:rsidR="005C5A38" w:rsidRPr="007A49F7">
        <w:rPr>
          <w:rFonts w:ascii="Arial" w:eastAsia="Arial" w:hAnsi="Arial" w:cs="Arial"/>
          <w:sz w:val="22"/>
          <w:szCs w:val="22"/>
        </w:rPr>
        <w:fldChar w:fldCharType="begin"/>
      </w:r>
      <w:r w:rsidR="005C5A38" w:rsidRPr="007A49F7">
        <w:rPr>
          <w:rFonts w:ascii="Arial" w:eastAsia="Arial" w:hAnsi="Arial" w:cs="Arial"/>
          <w:sz w:val="22"/>
          <w:szCs w:val="22"/>
        </w:rPr>
        <w:instrText xml:space="preserve"> ADDIN EN.CITE &lt;EndNote&gt;&lt;Cite&gt;&lt;Author&gt;Sorte&lt;/Author&gt;&lt;Year&gt;2013&lt;/Year&gt;&lt;RecNum&gt;1232&lt;/RecNum&gt;&lt;DisplayText&gt;(Sorte&lt;style face="italic"&gt; et al.&lt;/style&gt;, 2013)&lt;/DisplayText&gt;&lt;record&gt;&lt;rec-number&gt;1232&lt;/rec-number&gt;&lt;foreign-keys&gt;&lt;key app="EN" db-id="vpvadewsue0asderve35a25l550wte9pa022" timestamp="1576239173"&gt;1232&lt;/key&gt;&lt;/foreign-keys&gt;&lt;ref-type name="Journal Article"&gt;17&lt;/ref-type&gt;&lt;contributors&gt;&lt;authors&gt;&lt;author&gt;Sorte, Cascade J. B.&lt;/author&gt;&lt;author&gt;Ibáñez, Ines&lt;/author&gt;&lt;author&gt;Blumenthal, Dana M.&lt;/author&gt;&lt;author&gt;Molinari, Nicole A.&lt;/author&gt;&lt;author&gt;Miller, Luke P.&lt;/author&gt;&lt;author&gt;Grosholz, Edwin D.&lt;/author&gt;&lt;author&gt;Diez, Jeffrey M.&lt;/author&gt;&lt;author&gt;D&amp;apos;Antonio, Carla M.&lt;/author&gt;&lt;author&gt;Olden, Julian D.&lt;/author&gt;&lt;author&gt;Jones, Sierra J.&lt;/author&gt;&lt;author&gt;Dukes, Jeffrey S.&lt;/author&gt;&lt;/authors&gt;&lt;/contributors&gt;&lt;titles&gt;&lt;title&gt;Poised to prosper? A cross-system comparison of climate change effects on native and non-native species performance&lt;/title&gt;&lt;secondary-title&gt;Ecology Letters&lt;/secondary-title&gt;&lt;/titles&gt;&lt;periodical&gt;&lt;full-title&gt;Ecology Letters&lt;/full-title&gt;&lt;/periodical&gt;&lt;pages&gt;261-270&lt;/pages&gt;&lt;volume&gt;16&lt;/volume&gt;&lt;number&gt;2&lt;/number&gt;&lt;keywords&gt;&lt;keyword&gt;Climate change&lt;/keyword&gt;&lt;keyword&gt;CO2&lt;/keyword&gt;&lt;keyword&gt;effect size&lt;/keyword&gt;&lt;keyword&gt;forecasting&lt;/keyword&gt;&lt;keyword&gt;global warming&lt;/keyword&gt;&lt;keyword&gt;invasive species&lt;/keyword&gt;&lt;keyword&gt;meta-analysis&lt;/keyword&gt;&lt;keyword&gt;performance&lt;/keyword&gt;&lt;keyword&gt;precipitation&lt;/keyword&gt;&lt;keyword&gt;resource utilisation&lt;/keyword&gt;&lt;/keywords&gt;&lt;dates&gt;&lt;year&gt;2013&lt;/year&gt;&lt;pub-dates&gt;&lt;date&gt;2013/02/01&lt;/date&gt;&lt;/pub-dates&gt;&lt;/dates&gt;&lt;publisher&gt;John Wiley &amp;amp; Sons, Ltd (10.1111)&lt;/publisher&gt;&lt;isbn&gt;1461-023X&lt;/isbn&gt;&lt;urls&gt;&lt;related-urls&gt;&lt;url&gt;https://doi.org/10.1111/ele.12017&lt;/url&gt;&lt;/related-urls&gt;&lt;/urls&gt;&lt;electronic-resource-num&gt;10.1111/ele.12017&lt;/electronic-resource-num&gt;&lt;access-date&gt;2019/03/21&lt;/access-date&gt;&lt;/record&gt;&lt;/Cite&gt;&lt;/EndNote&gt;</w:instrText>
      </w:r>
      <w:r w:rsidR="005C5A38" w:rsidRPr="007A49F7">
        <w:rPr>
          <w:rFonts w:ascii="Arial" w:eastAsia="Arial" w:hAnsi="Arial" w:cs="Arial"/>
          <w:sz w:val="22"/>
          <w:szCs w:val="22"/>
        </w:rPr>
        <w:fldChar w:fldCharType="separate"/>
      </w:r>
      <w:r w:rsidR="005C5A38" w:rsidRPr="007A49F7">
        <w:rPr>
          <w:rFonts w:ascii="Arial" w:eastAsia="Arial" w:hAnsi="Arial" w:cs="Arial"/>
          <w:noProof/>
          <w:sz w:val="22"/>
          <w:szCs w:val="22"/>
          <w:lang w:val="en-GB"/>
        </w:rPr>
        <w:t>(Sorte</w:t>
      </w:r>
      <w:r w:rsidR="005C5A38" w:rsidRPr="007A49F7">
        <w:rPr>
          <w:rFonts w:ascii="Arial" w:eastAsia="Arial" w:hAnsi="Arial" w:cs="Arial"/>
          <w:i/>
          <w:noProof/>
          <w:sz w:val="22"/>
          <w:szCs w:val="22"/>
          <w:lang w:val="en-GB"/>
        </w:rPr>
        <w:t xml:space="preserve"> et al.</w:t>
      </w:r>
      <w:r w:rsidR="005C5A38" w:rsidRPr="007A49F7">
        <w:rPr>
          <w:rFonts w:ascii="Arial" w:eastAsia="Arial" w:hAnsi="Arial" w:cs="Arial"/>
          <w:noProof/>
          <w:sz w:val="22"/>
          <w:szCs w:val="22"/>
          <w:lang w:val="en-GB"/>
        </w:rPr>
        <w:t>, 2013)</w:t>
      </w:r>
      <w:r w:rsidR="005C5A38" w:rsidRPr="007A49F7">
        <w:rPr>
          <w:rFonts w:ascii="Arial" w:eastAsia="Arial" w:hAnsi="Arial" w:cs="Arial"/>
          <w:sz w:val="22"/>
          <w:szCs w:val="22"/>
        </w:rPr>
        <w:fldChar w:fldCharType="end"/>
      </w:r>
      <w:r w:rsidR="007B60ED" w:rsidRPr="007A49F7">
        <w:rPr>
          <w:rFonts w:ascii="Arial" w:eastAsia="Arial" w:hAnsi="Arial" w:cs="Arial"/>
          <w:sz w:val="22"/>
          <w:szCs w:val="22"/>
        </w:rPr>
        <w:t>, probably due to successful NIS being able to survive across a wider range of these parameters</w:t>
      </w:r>
      <w:r w:rsidR="00F263C8" w:rsidRPr="007A49F7">
        <w:rPr>
          <w:rFonts w:ascii="Arial" w:eastAsia="Arial" w:hAnsi="Arial" w:cs="Arial"/>
          <w:sz w:val="22"/>
          <w:szCs w:val="22"/>
        </w:rPr>
        <w:t xml:space="preserve">, although genetic diversity can either be very similar or completely different between native and invasive populations (Le Cam et al. 2019) </w:t>
      </w:r>
      <w:r w:rsidR="005C5A38" w:rsidRPr="007A49F7">
        <w:rPr>
          <w:rFonts w:ascii="Arial" w:eastAsia="Arial" w:hAnsi="Arial" w:cs="Arial"/>
          <w:sz w:val="22"/>
          <w:szCs w:val="22"/>
          <w:lang w:val="en-GB"/>
        </w:rPr>
        <w:t xml:space="preserve">. Overall, the potential positive effects of CCC on NIS may ultimately facilitate NIS dominance in the </w:t>
      </w:r>
      <w:r w:rsidR="004E7203" w:rsidRPr="007A49F7">
        <w:rPr>
          <w:rFonts w:ascii="Arial" w:eastAsia="Arial" w:hAnsi="Arial" w:cs="Arial"/>
          <w:sz w:val="22"/>
          <w:szCs w:val="22"/>
          <w:lang w:val="en-GB"/>
        </w:rPr>
        <w:t>near future</w:t>
      </w:r>
      <w:r w:rsidR="005C5A38" w:rsidRPr="007A49F7">
        <w:rPr>
          <w:rFonts w:ascii="Arial" w:eastAsia="Arial" w:hAnsi="Arial" w:cs="Arial"/>
          <w:sz w:val="22"/>
          <w:szCs w:val="22"/>
          <w:lang w:val="en-GB"/>
        </w:rPr>
        <w:t>.</w:t>
      </w:r>
    </w:p>
    <w:p w14:paraId="36F777E3" w14:textId="4D337E91" w:rsidR="00DC3322" w:rsidRPr="007A49F7" w:rsidRDefault="00C60231">
      <w:pPr>
        <w:pBdr>
          <w:top w:val="nil"/>
          <w:left w:val="nil"/>
          <w:bottom w:val="nil"/>
          <w:right w:val="nil"/>
          <w:between w:val="nil"/>
        </w:pBdr>
        <w:spacing w:before="100" w:after="100" w:line="480" w:lineRule="auto"/>
        <w:jc w:val="both"/>
        <w:rPr>
          <w:rFonts w:ascii="Arial" w:eastAsia="Arial" w:hAnsi="Arial" w:cs="Arial"/>
          <w:color w:val="FF0000"/>
          <w:sz w:val="22"/>
          <w:szCs w:val="22"/>
        </w:rPr>
      </w:pPr>
      <w:r w:rsidRPr="007A49F7">
        <w:rPr>
          <w:rFonts w:ascii="Arial" w:eastAsia="Arial" w:hAnsi="Arial" w:cs="Arial"/>
          <w:sz w:val="22"/>
          <w:szCs w:val="22"/>
        </w:rPr>
        <w:t>T</w:t>
      </w:r>
      <w:r w:rsidR="00B01988" w:rsidRPr="007A49F7">
        <w:rPr>
          <w:rFonts w:ascii="Arial" w:eastAsia="Arial" w:hAnsi="Arial" w:cs="Arial"/>
          <w:sz w:val="22"/>
          <w:szCs w:val="22"/>
        </w:rPr>
        <w:t xml:space="preserve">he environmental factors linked </w:t>
      </w:r>
      <w:r w:rsidR="00F414A8" w:rsidRPr="007A49F7">
        <w:rPr>
          <w:rFonts w:ascii="Arial" w:eastAsia="Arial" w:hAnsi="Arial" w:cs="Arial"/>
          <w:sz w:val="22"/>
          <w:szCs w:val="22"/>
        </w:rPr>
        <w:t xml:space="preserve">to </w:t>
      </w:r>
      <w:r w:rsidR="00B01988" w:rsidRPr="007A49F7">
        <w:rPr>
          <w:rFonts w:ascii="Arial" w:eastAsia="Arial" w:hAnsi="Arial" w:cs="Arial"/>
          <w:sz w:val="22"/>
          <w:szCs w:val="22"/>
        </w:rPr>
        <w:t>CCC rarely act in isolation</w:t>
      </w:r>
      <w:r w:rsidR="005968B6" w:rsidRPr="007A49F7">
        <w:rPr>
          <w:rFonts w:ascii="Arial" w:eastAsia="Arial" w:hAnsi="Arial" w:cs="Arial"/>
          <w:sz w:val="22"/>
          <w:szCs w:val="22"/>
        </w:rPr>
        <w:t xml:space="preserve"> </w:t>
      </w:r>
      <w:r w:rsidR="00716132" w:rsidRPr="007A49F7">
        <w:rPr>
          <w:rFonts w:ascii="Arial" w:eastAsia="Arial" w:hAnsi="Arial" w:cs="Arial"/>
          <w:sz w:val="22"/>
          <w:szCs w:val="22"/>
        </w:rPr>
        <w:t>and</w:t>
      </w:r>
      <w:r w:rsidR="00865767" w:rsidRPr="007A49F7">
        <w:rPr>
          <w:rFonts w:ascii="Arial" w:eastAsia="Arial" w:hAnsi="Arial" w:cs="Arial"/>
          <w:sz w:val="22"/>
          <w:szCs w:val="22"/>
        </w:rPr>
        <w:t xml:space="preserve"> </w:t>
      </w:r>
      <w:r w:rsidR="00716132" w:rsidRPr="007A49F7">
        <w:rPr>
          <w:rFonts w:ascii="Arial" w:eastAsia="Arial" w:hAnsi="Arial" w:cs="Arial"/>
          <w:sz w:val="22"/>
          <w:szCs w:val="22"/>
        </w:rPr>
        <w:t>interact</w:t>
      </w:r>
      <w:r w:rsidR="00865767" w:rsidRPr="007A49F7">
        <w:rPr>
          <w:rFonts w:ascii="Arial" w:eastAsia="Arial" w:hAnsi="Arial" w:cs="Arial"/>
          <w:sz w:val="22"/>
          <w:szCs w:val="22"/>
        </w:rPr>
        <w:t>ions</w:t>
      </w:r>
      <w:r w:rsidR="00716132" w:rsidRPr="007A49F7">
        <w:rPr>
          <w:rFonts w:ascii="Arial" w:eastAsia="Arial" w:hAnsi="Arial" w:cs="Arial"/>
          <w:sz w:val="22"/>
          <w:szCs w:val="22"/>
        </w:rPr>
        <w:t xml:space="preserve"> </w:t>
      </w:r>
      <w:r w:rsidR="002069B3" w:rsidRPr="007A49F7">
        <w:rPr>
          <w:rFonts w:ascii="Arial" w:eastAsia="Arial" w:hAnsi="Arial" w:cs="Arial"/>
          <w:sz w:val="22"/>
          <w:szCs w:val="22"/>
        </w:rPr>
        <w:t xml:space="preserve">between </w:t>
      </w:r>
      <w:r w:rsidR="009B0E67" w:rsidRPr="007A49F7">
        <w:rPr>
          <w:rFonts w:ascii="Arial" w:eastAsia="Arial" w:hAnsi="Arial" w:cs="Arial"/>
          <w:sz w:val="22"/>
          <w:szCs w:val="22"/>
        </w:rPr>
        <w:t>multiple</w:t>
      </w:r>
      <w:r w:rsidR="00D43EE1" w:rsidRPr="007A49F7">
        <w:rPr>
          <w:rFonts w:ascii="Arial" w:eastAsia="Arial" w:hAnsi="Arial" w:cs="Arial"/>
          <w:sz w:val="22"/>
          <w:szCs w:val="22"/>
        </w:rPr>
        <w:t xml:space="preserve"> </w:t>
      </w:r>
      <w:r w:rsidR="005968B6" w:rsidRPr="007A49F7">
        <w:rPr>
          <w:rFonts w:ascii="Arial" w:eastAsia="Arial" w:hAnsi="Arial" w:cs="Arial"/>
          <w:sz w:val="22"/>
          <w:szCs w:val="22"/>
        </w:rPr>
        <w:t>environmental stressors</w:t>
      </w:r>
      <w:r w:rsidR="00F71043" w:rsidRPr="007A49F7">
        <w:rPr>
          <w:rFonts w:ascii="Arial" w:eastAsia="Arial" w:hAnsi="Arial" w:cs="Arial"/>
          <w:sz w:val="22"/>
          <w:szCs w:val="22"/>
        </w:rPr>
        <w:t xml:space="preserve"> </w:t>
      </w:r>
      <w:r w:rsidR="005420F0" w:rsidRPr="007A49F7">
        <w:rPr>
          <w:rFonts w:ascii="Arial" w:eastAsia="Arial" w:hAnsi="Arial" w:cs="Arial"/>
          <w:sz w:val="22"/>
          <w:szCs w:val="22"/>
        </w:rPr>
        <w:t xml:space="preserve">are known to </w:t>
      </w:r>
      <w:r w:rsidR="00865767" w:rsidRPr="007A49F7">
        <w:rPr>
          <w:rFonts w:ascii="Arial" w:eastAsia="Arial" w:hAnsi="Arial" w:cs="Arial"/>
          <w:sz w:val="22"/>
          <w:szCs w:val="22"/>
        </w:rPr>
        <w:t xml:space="preserve">exacerbate the effects of CCC on species performance </w:t>
      </w:r>
      <w:r w:rsidR="00865767" w:rsidRPr="007A49F7">
        <w:rPr>
          <w:rFonts w:ascii="Arial" w:eastAsia="Arial" w:hAnsi="Arial" w:cs="Arial"/>
          <w:color w:val="000000"/>
          <w:sz w:val="22"/>
          <w:szCs w:val="22"/>
        </w:rPr>
        <w:fldChar w:fldCharType="begin">
          <w:fldData xml:space="preserve">PEVuZE5vdGU+PENpdGU+PEF1dGhvcj5Qcnplc2xhd3NraTwvQXV0aG9yPjxZZWFyPjIwMDU8L1ll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PEVuZE5vdGU+PENpdGU+PEF1dGhvcj5Qcnplc2xhd3NraTwvQXV0aG9yPjxZZWFyPjIwMDU8L1ll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00865767" w:rsidRPr="007A49F7">
        <w:rPr>
          <w:rFonts w:ascii="Arial" w:eastAsia="Arial" w:hAnsi="Arial" w:cs="Arial"/>
          <w:color w:val="000000"/>
          <w:sz w:val="22"/>
          <w:szCs w:val="22"/>
        </w:rPr>
      </w:r>
      <w:r w:rsidR="00865767"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(Przeslawski</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2005; Staudt</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2013; Delorme &amp; Sewell, 2014; Przeslawski</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2015)</w:t>
      </w:r>
      <w:r w:rsidR="00865767" w:rsidRPr="007A49F7">
        <w:rPr>
          <w:rFonts w:ascii="Arial" w:eastAsia="Arial" w:hAnsi="Arial" w:cs="Arial"/>
          <w:color w:val="000000"/>
          <w:sz w:val="22"/>
          <w:szCs w:val="22"/>
        </w:rPr>
        <w:fldChar w:fldCharType="end"/>
      </w:r>
      <w:r w:rsidR="00865767" w:rsidRPr="007A49F7">
        <w:rPr>
          <w:rFonts w:ascii="Arial" w:eastAsia="Arial" w:hAnsi="Arial" w:cs="Arial"/>
          <w:color w:val="000000"/>
          <w:sz w:val="22"/>
          <w:szCs w:val="22"/>
        </w:rPr>
        <w:t>.</w:t>
      </w:r>
      <w:r w:rsidR="00865767" w:rsidRPr="007A49F7">
        <w:rPr>
          <w:rFonts w:ascii="Arial" w:eastAsia="Arial" w:hAnsi="Arial" w:cs="Arial"/>
          <w:sz w:val="22"/>
          <w:szCs w:val="22"/>
        </w:rPr>
        <w:t xml:space="preserve"> It is</w:t>
      </w:r>
      <w:r w:rsidR="0006100E" w:rsidRPr="007A49F7">
        <w:rPr>
          <w:rFonts w:ascii="Arial" w:eastAsia="Arial" w:hAnsi="Arial" w:cs="Arial"/>
          <w:sz w:val="22"/>
          <w:szCs w:val="22"/>
        </w:rPr>
        <w:t>,</w:t>
      </w:r>
      <w:r w:rsidR="00865767" w:rsidRPr="007A49F7">
        <w:rPr>
          <w:rFonts w:ascii="Arial" w:eastAsia="Arial" w:hAnsi="Arial" w:cs="Arial"/>
          <w:sz w:val="22"/>
          <w:szCs w:val="22"/>
        </w:rPr>
        <w:t xml:space="preserve"> therefore</w:t>
      </w:r>
      <w:r w:rsidR="0006100E" w:rsidRPr="007A49F7">
        <w:rPr>
          <w:rFonts w:ascii="Arial" w:eastAsia="Arial" w:hAnsi="Arial" w:cs="Arial"/>
          <w:sz w:val="22"/>
          <w:szCs w:val="22"/>
        </w:rPr>
        <w:t>,</w:t>
      </w:r>
      <w:r w:rsidR="00865767" w:rsidRPr="007A49F7">
        <w:rPr>
          <w:rFonts w:ascii="Arial" w:eastAsia="Arial" w:hAnsi="Arial" w:cs="Arial"/>
          <w:sz w:val="22"/>
          <w:szCs w:val="22"/>
        </w:rPr>
        <w:t xml:space="preserve"> crucial to</w:t>
      </w:r>
      <w:r w:rsidR="00B01988" w:rsidRPr="007A49F7">
        <w:rPr>
          <w:rFonts w:ascii="Arial" w:eastAsia="Arial" w:hAnsi="Arial" w:cs="Arial"/>
          <w:sz w:val="22"/>
          <w:szCs w:val="22"/>
        </w:rPr>
        <w:t xml:space="preserve"> </w:t>
      </w:r>
      <w:r w:rsidR="00015150" w:rsidRPr="007A49F7">
        <w:rPr>
          <w:rFonts w:ascii="Arial" w:eastAsia="Arial" w:hAnsi="Arial" w:cs="Arial"/>
          <w:sz w:val="22"/>
          <w:szCs w:val="22"/>
        </w:rPr>
        <w:t>study</w:t>
      </w:r>
      <w:r w:rsidR="00865767" w:rsidRPr="007A49F7">
        <w:rPr>
          <w:rFonts w:ascii="Arial" w:eastAsia="Arial" w:hAnsi="Arial" w:cs="Arial"/>
          <w:sz w:val="22"/>
          <w:szCs w:val="22"/>
        </w:rPr>
        <w:t xml:space="preserve"> </w:t>
      </w:r>
      <w:r w:rsidR="00B01988" w:rsidRPr="007A49F7">
        <w:rPr>
          <w:rFonts w:ascii="Arial" w:eastAsia="Arial" w:hAnsi="Arial" w:cs="Arial"/>
          <w:sz w:val="22"/>
          <w:szCs w:val="22"/>
        </w:rPr>
        <w:t xml:space="preserve">the combined effects of multiple </w:t>
      </w:r>
      <w:r w:rsidR="00B01988" w:rsidRPr="007A49F7">
        <w:rPr>
          <w:rFonts w:ascii="Arial" w:eastAsia="Arial" w:hAnsi="Arial" w:cs="Arial"/>
          <w:sz w:val="22"/>
          <w:szCs w:val="22"/>
        </w:rPr>
        <w:lastRenderedPageBreak/>
        <w:t xml:space="preserve">abiotic stressors on species physiology to </w:t>
      </w:r>
      <w:r w:rsidR="00F414A8" w:rsidRPr="007A49F7">
        <w:rPr>
          <w:rFonts w:ascii="Arial" w:eastAsia="Arial" w:hAnsi="Arial" w:cs="Arial"/>
          <w:sz w:val="22"/>
          <w:szCs w:val="22"/>
        </w:rPr>
        <w:t xml:space="preserve">fully understand </w:t>
      </w:r>
      <w:r w:rsidR="00015150" w:rsidRPr="007A49F7">
        <w:rPr>
          <w:rFonts w:ascii="Arial" w:eastAsia="Arial" w:hAnsi="Arial" w:cs="Arial"/>
          <w:sz w:val="22"/>
          <w:szCs w:val="22"/>
        </w:rPr>
        <w:t>how</w:t>
      </w:r>
      <w:r w:rsidR="00257AAD" w:rsidRPr="007A49F7">
        <w:rPr>
          <w:rFonts w:ascii="Arial" w:eastAsia="Arial" w:hAnsi="Arial" w:cs="Arial"/>
          <w:sz w:val="22"/>
          <w:szCs w:val="22"/>
        </w:rPr>
        <w:t xml:space="preserve"> CCC will</w:t>
      </w:r>
      <w:r w:rsidR="00015150" w:rsidRPr="007A49F7">
        <w:rPr>
          <w:rFonts w:ascii="Arial" w:eastAsia="Arial" w:hAnsi="Arial" w:cs="Arial"/>
          <w:sz w:val="22"/>
          <w:szCs w:val="22"/>
        </w:rPr>
        <w:t xml:space="preserve"> affect</w:t>
      </w:r>
      <w:r w:rsidR="00B20FC8" w:rsidRPr="007A49F7">
        <w:rPr>
          <w:rFonts w:ascii="Arial" w:eastAsia="Arial" w:hAnsi="Arial" w:cs="Arial"/>
          <w:sz w:val="22"/>
          <w:szCs w:val="22"/>
        </w:rPr>
        <w:t xml:space="preserve"> the success of</w:t>
      </w:r>
      <w:r w:rsidR="00015150" w:rsidRPr="007A49F7">
        <w:rPr>
          <w:rFonts w:ascii="Arial" w:eastAsia="Arial" w:hAnsi="Arial" w:cs="Arial"/>
          <w:sz w:val="22"/>
          <w:szCs w:val="22"/>
        </w:rPr>
        <w:t xml:space="preserve"> </w:t>
      </w:r>
      <w:r w:rsidR="00B01988" w:rsidRPr="007A49F7">
        <w:rPr>
          <w:rFonts w:ascii="Arial" w:eastAsia="Arial" w:hAnsi="Arial" w:cs="Arial"/>
          <w:sz w:val="22"/>
          <w:szCs w:val="22"/>
        </w:rPr>
        <w:t>NIS.</w:t>
      </w:r>
      <w:r w:rsidR="00B81179" w:rsidRPr="007A49F7">
        <w:rPr>
          <w:rFonts w:ascii="Arial" w:eastAsia="Arial" w:hAnsi="Arial" w:cs="Arial"/>
          <w:sz w:val="22"/>
          <w:szCs w:val="22"/>
        </w:rPr>
        <w:t xml:space="preserve"> </w:t>
      </w:r>
      <w:r w:rsidR="009B0E67" w:rsidRPr="007A49F7">
        <w:rPr>
          <w:rFonts w:ascii="Arial" w:eastAsia="Arial" w:hAnsi="Arial" w:cs="Arial"/>
          <w:sz w:val="22"/>
          <w:szCs w:val="22"/>
        </w:rPr>
        <w:t xml:space="preserve">However, </w:t>
      </w:r>
      <w:bookmarkEnd w:id="1"/>
      <w:r w:rsidR="00AD3D98" w:rsidRPr="007A49F7">
        <w:rPr>
          <w:rFonts w:ascii="Arial" w:eastAsia="Arial" w:hAnsi="Arial" w:cs="Arial"/>
          <w:sz w:val="22"/>
          <w:szCs w:val="22"/>
        </w:rPr>
        <w:t>a</w:t>
      </w:r>
      <w:r w:rsidR="0038358C" w:rsidRPr="007A49F7">
        <w:rPr>
          <w:rFonts w:ascii="Arial" w:eastAsia="Arial" w:hAnsi="Arial" w:cs="Arial"/>
          <w:sz w:val="22"/>
          <w:szCs w:val="22"/>
        </w:rPr>
        <w:t>ssessments of the effects o</w:t>
      </w:r>
      <w:r w:rsidR="00134553" w:rsidRPr="007A49F7">
        <w:rPr>
          <w:rFonts w:ascii="Arial" w:eastAsia="Arial" w:hAnsi="Arial" w:cs="Arial"/>
          <w:sz w:val="22"/>
          <w:szCs w:val="22"/>
        </w:rPr>
        <w:t>f</w:t>
      </w:r>
      <w:r w:rsidR="0038358C" w:rsidRPr="007A49F7">
        <w:rPr>
          <w:rFonts w:ascii="Arial" w:eastAsia="Arial" w:hAnsi="Arial" w:cs="Arial"/>
          <w:sz w:val="22"/>
          <w:szCs w:val="22"/>
        </w:rPr>
        <w:t xml:space="preserve"> </w:t>
      </w:r>
      <w:r w:rsidR="000102E0" w:rsidRPr="007A49F7">
        <w:rPr>
          <w:rFonts w:ascii="Arial" w:eastAsia="Arial" w:hAnsi="Arial" w:cs="Arial"/>
          <w:sz w:val="22"/>
          <w:szCs w:val="22"/>
        </w:rPr>
        <w:t>multiple stressors</w:t>
      </w:r>
      <w:r w:rsidR="00134553" w:rsidRPr="007A49F7">
        <w:rPr>
          <w:rFonts w:ascii="Arial" w:eastAsia="Arial" w:hAnsi="Arial" w:cs="Arial"/>
          <w:sz w:val="22"/>
          <w:szCs w:val="22"/>
        </w:rPr>
        <w:t xml:space="preserve">, particularly those using more than 2 stressors, are uncommon </w:t>
      </w:r>
      <w:r w:rsidR="000102E0" w:rsidRPr="007A49F7">
        <w:rPr>
          <w:rFonts w:ascii="Arial" w:eastAsia="Arial" w:hAnsi="Arial" w:cs="Arial"/>
          <w:sz w:val="22"/>
          <w:szCs w:val="22"/>
        </w:rPr>
        <w:t>with t</w:t>
      </w:r>
      <w:r w:rsidR="00FF49A5" w:rsidRPr="007A49F7">
        <w:rPr>
          <w:rFonts w:ascii="Arial" w:eastAsia="Arial" w:hAnsi="Arial" w:cs="Arial"/>
          <w:sz w:val="22"/>
          <w:szCs w:val="22"/>
        </w:rPr>
        <w:t xml:space="preserve">he majority of CCC experiments </w:t>
      </w:r>
      <w:r w:rsidR="0038358C" w:rsidRPr="007A49F7">
        <w:rPr>
          <w:rFonts w:ascii="Arial" w:eastAsia="Arial" w:hAnsi="Arial" w:cs="Arial"/>
          <w:sz w:val="22"/>
          <w:szCs w:val="22"/>
        </w:rPr>
        <w:t>focusing on</w:t>
      </w:r>
      <w:r w:rsidR="00FF49A5" w:rsidRPr="007A49F7">
        <w:rPr>
          <w:rFonts w:ascii="Arial" w:eastAsia="Arial" w:hAnsi="Arial" w:cs="Arial"/>
          <w:sz w:val="22"/>
          <w:szCs w:val="22"/>
        </w:rPr>
        <w:t xml:space="preserve"> short-term exposure</w:t>
      </w:r>
      <w:r w:rsidR="0038358C" w:rsidRPr="007A49F7">
        <w:rPr>
          <w:rFonts w:ascii="Arial" w:eastAsia="Arial" w:hAnsi="Arial" w:cs="Arial"/>
          <w:sz w:val="22"/>
          <w:szCs w:val="22"/>
        </w:rPr>
        <w:t>s</w:t>
      </w:r>
      <w:r w:rsidR="001C6AB7" w:rsidRPr="007A49F7">
        <w:rPr>
          <w:rFonts w:ascii="Arial" w:eastAsia="Arial" w:hAnsi="Arial" w:cs="Arial"/>
          <w:sz w:val="22"/>
          <w:szCs w:val="22"/>
        </w:rPr>
        <w:t xml:space="preserve"> </w:t>
      </w:r>
      <w:r w:rsidR="001C6AB7" w:rsidRPr="007A49F7">
        <w:rPr>
          <w:rFonts w:ascii="Arial" w:eastAsia="Arial" w:hAnsi="Arial" w:cs="Arial"/>
          <w:sz w:val="22"/>
          <w:szCs w:val="22"/>
        </w:rPr>
        <w:fldChar w:fldCharType="begin"/>
      </w:r>
      <w:r w:rsidR="003650B7" w:rsidRPr="007A49F7">
        <w:rPr>
          <w:rFonts w:ascii="Arial" w:eastAsia="Arial" w:hAnsi="Arial" w:cs="Arial"/>
          <w:sz w:val="22"/>
          <w:szCs w:val="22"/>
        </w:rPr>
        <w:instrText xml:space="preserve"> ADDIN EN.CITE &lt;EndNote&gt;&lt;Cite&gt;&lt;Author&gt;Kroeker&lt;/Author&gt;&lt;Year&gt;2013&lt;/Year&gt;&lt;RecNum&gt;1177&lt;/RecNum&gt;&lt;DisplayText&gt;(Kroeker&lt;style face="italic"&gt; et al.&lt;/style&gt;, 2013)&lt;/DisplayText&gt;&lt;record&gt;&lt;rec-number&gt;1177&lt;/rec-number&gt;&lt;foreign-keys&gt;&lt;key app="EN" db-id="vpvadewsue0asderve35a25l550wte9pa022" timestamp="1576239171"&gt;1177&lt;/key&gt;&lt;/foreign-keys&gt;&lt;ref-type name="Journal Article"&gt;17&lt;/ref-type&gt;&lt;contributors&gt;&lt;authors&gt;&lt;author&gt;Kroeker, Kristy J.&lt;/author&gt;&lt;author&gt;Kordas, Rebecca L.&lt;/author&gt;&lt;author&gt;Crim, Ryan&lt;/author&gt;&lt;author&gt;Hendriks, Iris E.&lt;/author&gt;&lt;author&gt;Ramajo, Laura&lt;/author&gt;&lt;author&gt;Singh, Gerald S.&lt;/author&gt;&lt;author&gt;Duarte, Carlos M.&lt;/author&gt;&lt;author&gt;Gattuso, Jean-Pierre&lt;/author&gt;&lt;/authors&gt;&lt;/contributors&gt;&lt;titles&gt;&lt;title&gt;Impacts of ocean acidification on marine organisms: quantifying sensitivities and interaction with warming&lt;/title&gt;&lt;secondary-title&gt;Global Change Biology&lt;/secondary-title&gt;&lt;/titles&gt;&lt;periodical&gt;&lt;full-title&gt;Global Change Biology&lt;/full-title&gt;&lt;/periodical&gt;&lt;pages&gt;1884-1896&lt;/pages&gt;&lt;volume&gt;19&lt;/volume&gt;&lt;number&gt;6&lt;/number&gt;&lt;keywords&gt;&lt;keyword&gt;calcification&lt;/keyword&gt;&lt;keyword&gt;carbonate chemistry&lt;/keyword&gt;&lt;keyword&gt;climate change&lt;/keyword&gt;&lt;keyword&gt;cumulative effects&lt;/keyword&gt;&lt;keyword&gt;pH&lt;/keyword&gt;&lt;/keywords&gt;&lt;dates&gt;&lt;year&gt;2013&lt;/year&gt;&lt;pub-dates&gt;&lt;date&gt;2013/06/01&lt;/date&gt;&lt;/pub-dates&gt;&lt;/dates&gt;&lt;publisher&gt;John Wiley &amp;amp; Sons, Ltd (10.1111)&lt;/publisher&gt;&lt;isbn&gt;1354-1013&lt;/isbn&gt;&lt;urls&gt;&lt;related-urls&gt;&lt;url&gt;https://doi.org/10.1111/gcb.12179&lt;/url&gt;&lt;/related-urls&gt;&lt;/urls&gt;&lt;electronic-resource-num&gt;10.1111/gcb.12179&lt;/electronic-resource-num&gt;&lt;access-date&gt;2019/02/20&lt;/access-date&gt;&lt;/record&gt;&lt;/Cite&gt;&lt;/EndNote&gt;</w:instrText>
      </w:r>
      <w:r w:rsidR="001C6AB7" w:rsidRPr="007A49F7">
        <w:rPr>
          <w:rFonts w:ascii="Arial" w:eastAsia="Arial" w:hAnsi="Arial" w:cs="Arial"/>
          <w:sz w:val="22"/>
          <w:szCs w:val="22"/>
        </w:rPr>
        <w:fldChar w:fldCharType="separate"/>
      </w:r>
      <w:r w:rsidR="007F3010" w:rsidRPr="007A49F7">
        <w:rPr>
          <w:rFonts w:ascii="Arial" w:eastAsia="Arial" w:hAnsi="Arial" w:cs="Arial"/>
          <w:noProof/>
          <w:sz w:val="22"/>
          <w:szCs w:val="22"/>
        </w:rPr>
        <w:t>(Kroeker</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2013)</w:t>
      </w:r>
      <w:r w:rsidR="001C6AB7" w:rsidRPr="007A49F7">
        <w:rPr>
          <w:rFonts w:ascii="Arial" w:eastAsia="Arial" w:hAnsi="Arial" w:cs="Arial"/>
          <w:sz w:val="22"/>
          <w:szCs w:val="22"/>
        </w:rPr>
        <w:fldChar w:fldCharType="end"/>
      </w:r>
      <w:r w:rsidR="000102E0" w:rsidRPr="007A49F7">
        <w:rPr>
          <w:rFonts w:ascii="Arial" w:eastAsia="Arial" w:hAnsi="Arial" w:cs="Arial"/>
          <w:sz w:val="22"/>
          <w:szCs w:val="22"/>
        </w:rPr>
        <w:t>. A</w:t>
      </w:r>
      <w:r w:rsidR="00087EEF" w:rsidRPr="007A49F7">
        <w:rPr>
          <w:rFonts w:ascii="Arial" w:eastAsia="Arial" w:hAnsi="Arial" w:cs="Arial"/>
          <w:sz w:val="22"/>
          <w:szCs w:val="22"/>
        </w:rPr>
        <w:t xml:space="preserve">lthough </w:t>
      </w:r>
      <w:r w:rsidR="00AD3D98" w:rsidRPr="007A49F7">
        <w:rPr>
          <w:rFonts w:ascii="Arial" w:eastAsia="Arial" w:hAnsi="Arial" w:cs="Arial"/>
          <w:sz w:val="22"/>
          <w:szCs w:val="22"/>
        </w:rPr>
        <w:t>these</w:t>
      </w:r>
      <w:r w:rsidR="000102E0" w:rsidRPr="007A49F7">
        <w:rPr>
          <w:rFonts w:ascii="Arial" w:eastAsia="Arial" w:hAnsi="Arial" w:cs="Arial"/>
          <w:sz w:val="22"/>
          <w:szCs w:val="22"/>
        </w:rPr>
        <w:t xml:space="preserve"> experiments</w:t>
      </w:r>
      <w:r w:rsidR="00087EEF" w:rsidRPr="007A49F7">
        <w:rPr>
          <w:rFonts w:ascii="Arial" w:eastAsia="Arial" w:hAnsi="Arial" w:cs="Arial"/>
          <w:sz w:val="22"/>
          <w:szCs w:val="22"/>
        </w:rPr>
        <w:t xml:space="preserve"> </w:t>
      </w:r>
      <w:r w:rsidR="0038358C" w:rsidRPr="007A49F7">
        <w:rPr>
          <w:rFonts w:ascii="Arial" w:eastAsia="Arial" w:hAnsi="Arial" w:cs="Arial"/>
          <w:sz w:val="22"/>
          <w:szCs w:val="22"/>
        </w:rPr>
        <w:t xml:space="preserve">provide </w:t>
      </w:r>
      <w:r w:rsidR="00AF3A39" w:rsidRPr="007A49F7">
        <w:rPr>
          <w:rFonts w:ascii="Arial" w:eastAsia="Arial" w:hAnsi="Arial" w:cs="Arial"/>
          <w:sz w:val="22"/>
          <w:szCs w:val="22"/>
        </w:rPr>
        <w:t>k</w:t>
      </w:r>
      <w:r w:rsidR="00DF21B3" w:rsidRPr="007A49F7">
        <w:rPr>
          <w:rFonts w:ascii="Arial" w:eastAsia="Arial" w:hAnsi="Arial" w:cs="Arial"/>
          <w:sz w:val="22"/>
          <w:szCs w:val="22"/>
        </w:rPr>
        <w:t>ey insights</w:t>
      </w:r>
      <w:r w:rsidR="00087EEF" w:rsidRPr="007A49F7">
        <w:rPr>
          <w:rFonts w:ascii="Arial" w:eastAsia="Arial" w:hAnsi="Arial" w:cs="Arial"/>
          <w:sz w:val="22"/>
          <w:szCs w:val="22"/>
        </w:rPr>
        <w:t xml:space="preserve"> into how CCC</w:t>
      </w:r>
      <w:r w:rsidR="0038358C" w:rsidRPr="007A49F7">
        <w:rPr>
          <w:rFonts w:ascii="Arial" w:eastAsia="Arial" w:hAnsi="Arial" w:cs="Arial"/>
          <w:sz w:val="22"/>
          <w:szCs w:val="22"/>
        </w:rPr>
        <w:t xml:space="preserve"> affects the physiology of both native and NIS</w:t>
      </w:r>
      <w:r w:rsidR="00087EEF" w:rsidRPr="007A49F7">
        <w:rPr>
          <w:rFonts w:ascii="Arial" w:eastAsia="Arial" w:hAnsi="Arial" w:cs="Arial"/>
          <w:sz w:val="22"/>
          <w:szCs w:val="22"/>
        </w:rPr>
        <w:t xml:space="preserve">, </w:t>
      </w:r>
      <w:r w:rsidR="00992DCD" w:rsidRPr="007A49F7">
        <w:rPr>
          <w:rFonts w:ascii="Arial" w:eastAsia="Arial" w:hAnsi="Arial" w:cs="Arial"/>
          <w:sz w:val="22"/>
          <w:szCs w:val="22"/>
        </w:rPr>
        <w:t xml:space="preserve">short-term </w:t>
      </w:r>
      <w:r w:rsidR="0038358C" w:rsidRPr="007A49F7">
        <w:rPr>
          <w:rFonts w:ascii="Arial" w:eastAsia="Arial" w:hAnsi="Arial" w:cs="Arial"/>
          <w:sz w:val="22"/>
          <w:szCs w:val="22"/>
        </w:rPr>
        <w:t xml:space="preserve">experiments </w:t>
      </w:r>
      <w:r w:rsidR="0009133D" w:rsidRPr="007A49F7">
        <w:rPr>
          <w:rFonts w:ascii="Arial" w:eastAsia="Arial" w:hAnsi="Arial" w:cs="Arial"/>
          <w:sz w:val="22"/>
          <w:szCs w:val="22"/>
        </w:rPr>
        <w:t>may</w:t>
      </w:r>
      <w:r w:rsidR="002638FB" w:rsidRPr="007A49F7">
        <w:rPr>
          <w:rFonts w:ascii="Arial" w:eastAsia="Arial" w:hAnsi="Arial" w:cs="Arial"/>
          <w:sz w:val="22"/>
          <w:szCs w:val="22"/>
        </w:rPr>
        <w:t xml:space="preserve"> not </w:t>
      </w:r>
      <w:r w:rsidR="00AF3A39" w:rsidRPr="007A49F7">
        <w:rPr>
          <w:rFonts w:ascii="Arial" w:eastAsia="Arial" w:hAnsi="Arial" w:cs="Arial"/>
          <w:sz w:val="22"/>
          <w:szCs w:val="22"/>
        </w:rPr>
        <w:t>account</w:t>
      </w:r>
      <w:r w:rsidR="00166AE9" w:rsidRPr="007A49F7">
        <w:rPr>
          <w:rFonts w:ascii="Arial" w:eastAsia="Arial" w:hAnsi="Arial" w:cs="Arial"/>
          <w:sz w:val="22"/>
          <w:szCs w:val="22"/>
        </w:rPr>
        <w:t xml:space="preserve"> </w:t>
      </w:r>
      <w:r w:rsidR="00087EEF" w:rsidRPr="007A49F7">
        <w:rPr>
          <w:rFonts w:ascii="Arial" w:eastAsia="Arial" w:hAnsi="Arial" w:cs="Arial"/>
          <w:sz w:val="22"/>
          <w:szCs w:val="22"/>
        </w:rPr>
        <w:t xml:space="preserve">for the acclimation of the species to </w:t>
      </w:r>
      <w:r w:rsidR="00FD66FA" w:rsidRPr="007A49F7">
        <w:rPr>
          <w:rFonts w:ascii="Arial" w:eastAsia="Arial" w:hAnsi="Arial" w:cs="Arial"/>
          <w:sz w:val="22"/>
          <w:szCs w:val="22"/>
        </w:rPr>
        <w:t xml:space="preserve">experimental </w:t>
      </w:r>
      <w:r w:rsidR="00992DCD" w:rsidRPr="007A49F7">
        <w:rPr>
          <w:rFonts w:ascii="Arial" w:eastAsia="Arial" w:hAnsi="Arial" w:cs="Arial"/>
          <w:sz w:val="22"/>
          <w:szCs w:val="22"/>
        </w:rPr>
        <w:t>conditions</w:t>
      </w:r>
      <w:r w:rsidR="0009133D" w:rsidRPr="007A49F7">
        <w:rPr>
          <w:rFonts w:ascii="Arial" w:eastAsia="Arial" w:hAnsi="Arial" w:cs="Arial"/>
          <w:sz w:val="22"/>
          <w:szCs w:val="22"/>
        </w:rPr>
        <w:t xml:space="preserve"> and</w:t>
      </w:r>
      <w:r w:rsidR="008E525A" w:rsidRPr="007A49F7">
        <w:rPr>
          <w:rFonts w:ascii="Arial" w:eastAsia="Arial" w:hAnsi="Arial" w:cs="Arial"/>
          <w:sz w:val="22"/>
          <w:szCs w:val="22"/>
        </w:rPr>
        <w:t xml:space="preserve"> </w:t>
      </w:r>
      <w:r w:rsidR="00843A16" w:rsidRPr="007A49F7">
        <w:rPr>
          <w:rFonts w:ascii="Arial" w:eastAsia="Arial" w:hAnsi="Arial" w:cs="Arial"/>
          <w:sz w:val="22"/>
          <w:szCs w:val="22"/>
        </w:rPr>
        <w:t xml:space="preserve">only </w:t>
      </w:r>
      <w:r w:rsidR="00166AE9" w:rsidRPr="007A49F7">
        <w:rPr>
          <w:rFonts w:ascii="Arial" w:eastAsia="Arial" w:hAnsi="Arial" w:cs="Arial"/>
          <w:sz w:val="22"/>
          <w:szCs w:val="22"/>
        </w:rPr>
        <w:t xml:space="preserve">provide </w:t>
      </w:r>
      <w:r w:rsidR="00BA4FCA" w:rsidRPr="007A49F7">
        <w:rPr>
          <w:rFonts w:ascii="Arial" w:eastAsia="Arial" w:hAnsi="Arial" w:cs="Arial"/>
          <w:sz w:val="22"/>
          <w:szCs w:val="22"/>
        </w:rPr>
        <w:t xml:space="preserve">limited </w:t>
      </w:r>
      <w:r w:rsidR="00166AE9" w:rsidRPr="007A49F7">
        <w:rPr>
          <w:rFonts w:ascii="Arial" w:eastAsia="Arial" w:hAnsi="Arial" w:cs="Arial"/>
          <w:sz w:val="22"/>
          <w:szCs w:val="22"/>
        </w:rPr>
        <w:t xml:space="preserve">evidence </w:t>
      </w:r>
      <w:r w:rsidR="0009133D" w:rsidRPr="007A49F7">
        <w:rPr>
          <w:rFonts w:ascii="Arial" w:eastAsia="Arial" w:hAnsi="Arial" w:cs="Arial"/>
          <w:sz w:val="22"/>
          <w:szCs w:val="22"/>
        </w:rPr>
        <w:t xml:space="preserve">of </w:t>
      </w:r>
      <w:r w:rsidR="00843A16" w:rsidRPr="007A49F7">
        <w:rPr>
          <w:rFonts w:ascii="Arial" w:eastAsia="Arial" w:hAnsi="Arial" w:cs="Arial"/>
          <w:sz w:val="22"/>
          <w:szCs w:val="22"/>
        </w:rPr>
        <w:t>chronic</w:t>
      </w:r>
      <w:r w:rsidR="00FD66FA" w:rsidRPr="007A49F7">
        <w:rPr>
          <w:rFonts w:ascii="Arial" w:eastAsia="Arial" w:hAnsi="Arial" w:cs="Arial"/>
          <w:sz w:val="22"/>
          <w:szCs w:val="22"/>
        </w:rPr>
        <w:t xml:space="preserve"> stress responses</w:t>
      </w:r>
      <w:r w:rsidR="00087EEF" w:rsidRPr="007A49F7">
        <w:rPr>
          <w:rFonts w:ascii="Arial" w:eastAsia="Arial" w:hAnsi="Arial" w:cs="Arial"/>
          <w:sz w:val="22"/>
          <w:szCs w:val="22"/>
        </w:rPr>
        <w:t xml:space="preserve"> </w:t>
      </w:r>
      <w:r w:rsidR="00087EEF" w:rsidRPr="007A49F7">
        <w:rPr>
          <w:rFonts w:ascii="Arial" w:eastAsia="Arial" w:hAnsi="Arial" w:cs="Arial"/>
          <w:sz w:val="22"/>
          <w:szCs w:val="22"/>
        </w:rPr>
        <w:fldChar w:fldCharType="begin">
          <w:fldData xml:space="preserve">PEVuZE5vdGU+PENpdGU+PEF1dGhvcj5EdXBvbnQ8L0F1dGhvcj48WWVhcj4yMDEzPC9ZZWFyPjxS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</w:fldData>
        </w:fldChar>
      </w:r>
      <w:r w:rsidR="003650B7" w:rsidRPr="007A49F7">
        <w:rPr>
          <w:rFonts w:ascii="Arial" w:eastAsia="Arial" w:hAnsi="Arial" w:cs="Arial"/>
          <w:sz w:val="22"/>
          <w:szCs w:val="22"/>
        </w:rPr>
        <w:instrText xml:space="preserve"> ADDIN EN.CITE </w:instrText>
      </w:r>
      <w:r w:rsidR="003650B7" w:rsidRPr="007A49F7">
        <w:rPr>
          <w:rFonts w:ascii="Arial" w:eastAsia="Arial" w:hAnsi="Arial" w:cs="Arial"/>
          <w:sz w:val="22"/>
          <w:szCs w:val="22"/>
        </w:rPr>
        <w:fldChar w:fldCharType="begin">
          <w:fldData xml:space="preserve">PEVuZE5vdGU+PENpdGU+PEF1dGhvcj5EdXBvbnQ8L0F1dGhvcj48WWVhcj4yMDEzPC9ZZWFyPjxS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</w:fldData>
        </w:fldChar>
      </w:r>
      <w:r w:rsidR="003650B7" w:rsidRPr="007A49F7">
        <w:rPr>
          <w:rFonts w:ascii="Arial" w:eastAsia="Arial" w:hAnsi="Arial" w:cs="Arial"/>
          <w:sz w:val="22"/>
          <w:szCs w:val="22"/>
        </w:rPr>
        <w:instrText xml:space="preserve"> ADDIN EN.CITE.DATA </w:instrText>
      </w:r>
      <w:r w:rsidR="003650B7" w:rsidRPr="007A49F7">
        <w:rPr>
          <w:rFonts w:ascii="Arial" w:eastAsia="Arial" w:hAnsi="Arial" w:cs="Arial"/>
          <w:sz w:val="22"/>
          <w:szCs w:val="22"/>
        </w:rPr>
      </w:r>
      <w:r w:rsidR="003650B7" w:rsidRPr="007A49F7">
        <w:rPr>
          <w:rFonts w:ascii="Arial" w:eastAsia="Arial" w:hAnsi="Arial" w:cs="Arial"/>
          <w:sz w:val="22"/>
          <w:szCs w:val="22"/>
        </w:rPr>
        <w:fldChar w:fldCharType="end"/>
      </w:r>
      <w:r w:rsidR="00087EEF" w:rsidRPr="007A49F7">
        <w:rPr>
          <w:rFonts w:ascii="Arial" w:eastAsia="Arial" w:hAnsi="Arial" w:cs="Arial"/>
          <w:sz w:val="22"/>
          <w:szCs w:val="22"/>
        </w:rPr>
      </w:r>
      <w:r w:rsidR="00087EEF" w:rsidRPr="007A49F7">
        <w:rPr>
          <w:rFonts w:ascii="Arial" w:eastAsia="Arial" w:hAnsi="Arial" w:cs="Arial"/>
          <w:sz w:val="22"/>
          <w:szCs w:val="22"/>
        </w:rPr>
        <w:fldChar w:fldCharType="separate"/>
      </w:r>
      <w:r w:rsidR="007F3010" w:rsidRPr="007A49F7">
        <w:rPr>
          <w:rFonts w:ascii="Arial" w:eastAsia="Arial" w:hAnsi="Arial" w:cs="Arial"/>
          <w:noProof/>
          <w:sz w:val="22"/>
          <w:szCs w:val="22"/>
        </w:rPr>
        <w:t>(Hollister</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2005; Leuzinger</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2011; Dupont</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2013; Smith &amp; Dukes, 2013; Stewart</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2013; Suckling</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2015)</w:t>
      </w:r>
      <w:r w:rsidR="00087EEF" w:rsidRPr="007A49F7">
        <w:rPr>
          <w:rFonts w:ascii="Arial" w:eastAsia="Arial" w:hAnsi="Arial" w:cs="Arial"/>
          <w:sz w:val="22"/>
          <w:szCs w:val="22"/>
        </w:rPr>
        <w:fldChar w:fldCharType="end"/>
      </w:r>
      <w:r w:rsidR="00087EEF" w:rsidRPr="007A49F7">
        <w:rPr>
          <w:rFonts w:ascii="Arial" w:eastAsia="Arial" w:hAnsi="Arial" w:cs="Arial"/>
          <w:sz w:val="22"/>
          <w:szCs w:val="22"/>
        </w:rPr>
        <w:t>.</w:t>
      </w:r>
      <w:r w:rsidR="00C54604" w:rsidRPr="007A49F7">
        <w:rPr>
          <w:rFonts w:ascii="Arial" w:eastAsia="Arial" w:hAnsi="Arial" w:cs="Arial"/>
          <w:sz w:val="22"/>
          <w:szCs w:val="22"/>
        </w:rPr>
        <w:t xml:space="preserve"> Data from long and short-term experiments have revealed contrasting results </w:t>
      </w:r>
      <w:r w:rsidR="00C54604" w:rsidRPr="007A49F7">
        <w:rPr>
          <w:rFonts w:ascii="Arial" w:eastAsia="Arial" w:hAnsi="Arial" w:cs="Arial"/>
          <w:sz w:val="22"/>
          <w:szCs w:val="22"/>
        </w:rPr>
        <w:fldChar w:fldCharType="begin">
          <w:fldData xml:space="preserve">PEVuZE5vdGU+PENpdGU+PEF1dGhvcj5Gb3JtPC9BdXRob3I+PFllYXI+MjAxMTwvWWVhcj48UmVj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</w:fldData>
        </w:fldChar>
      </w:r>
      <w:r w:rsidR="00C54604" w:rsidRPr="007A49F7">
        <w:rPr>
          <w:rFonts w:ascii="Arial" w:eastAsia="Arial" w:hAnsi="Arial" w:cs="Arial"/>
          <w:sz w:val="22"/>
          <w:szCs w:val="22"/>
        </w:rPr>
        <w:instrText xml:space="preserve"> ADDIN EN.CITE </w:instrText>
      </w:r>
      <w:r w:rsidR="00C54604" w:rsidRPr="007A49F7">
        <w:rPr>
          <w:rFonts w:ascii="Arial" w:eastAsia="Arial" w:hAnsi="Arial" w:cs="Arial"/>
          <w:sz w:val="22"/>
          <w:szCs w:val="22"/>
        </w:rPr>
        <w:fldChar w:fldCharType="begin">
          <w:fldData xml:space="preserve">PEVuZE5vdGU+PENpdGU+PEF1dGhvcj5Gb3JtPC9BdXRob3I+PFllYXI+MjAxMTwvWWVhcj48UmVj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</w:fldData>
        </w:fldChar>
      </w:r>
      <w:r w:rsidR="00C54604" w:rsidRPr="007A49F7">
        <w:rPr>
          <w:rFonts w:ascii="Arial" w:eastAsia="Arial" w:hAnsi="Arial" w:cs="Arial"/>
          <w:sz w:val="22"/>
          <w:szCs w:val="22"/>
        </w:rPr>
        <w:instrText xml:space="preserve"> ADDIN EN.CITE.DATA </w:instrText>
      </w:r>
      <w:r w:rsidR="00C54604" w:rsidRPr="007A49F7">
        <w:rPr>
          <w:rFonts w:ascii="Arial" w:eastAsia="Arial" w:hAnsi="Arial" w:cs="Arial"/>
          <w:sz w:val="22"/>
          <w:szCs w:val="22"/>
        </w:rPr>
      </w:r>
      <w:r w:rsidR="00C54604" w:rsidRPr="007A49F7">
        <w:rPr>
          <w:rFonts w:ascii="Arial" w:eastAsia="Arial" w:hAnsi="Arial" w:cs="Arial"/>
          <w:sz w:val="22"/>
          <w:szCs w:val="22"/>
        </w:rPr>
        <w:fldChar w:fldCharType="end"/>
      </w:r>
      <w:r w:rsidR="00C54604" w:rsidRPr="007A49F7">
        <w:rPr>
          <w:rFonts w:ascii="Arial" w:eastAsia="Arial" w:hAnsi="Arial" w:cs="Arial"/>
          <w:sz w:val="22"/>
          <w:szCs w:val="22"/>
        </w:rPr>
      </w:r>
      <w:r w:rsidR="00C54604" w:rsidRPr="007A49F7">
        <w:rPr>
          <w:rFonts w:ascii="Arial" w:eastAsia="Arial" w:hAnsi="Arial" w:cs="Arial"/>
          <w:sz w:val="22"/>
          <w:szCs w:val="22"/>
        </w:rPr>
        <w:fldChar w:fldCharType="separate"/>
      </w:r>
      <w:r w:rsidR="00C54604" w:rsidRPr="007A49F7">
        <w:rPr>
          <w:rFonts w:ascii="Arial" w:eastAsia="Arial" w:hAnsi="Arial" w:cs="Arial"/>
          <w:noProof/>
          <w:sz w:val="22"/>
          <w:szCs w:val="22"/>
        </w:rPr>
        <w:t>(Form &amp; Riebesell, 2011; Dupont</w:t>
      </w:r>
      <w:r w:rsidR="00C54604" w:rsidRPr="007A49F7">
        <w:rPr>
          <w:rFonts w:ascii="Arial" w:eastAsia="Arial" w:hAnsi="Arial" w:cs="Arial"/>
          <w:i/>
          <w:noProof/>
          <w:sz w:val="22"/>
          <w:szCs w:val="22"/>
        </w:rPr>
        <w:t xml:space="preserve"> et al.</w:t>
      </w:r>
      <w:r w:rsidR="00C54604" w:rsidRPr="007A49F7">
        <w:rPr>
          <w:rFonts w:ascii="Arial" w:eastAsia="Arial" w:hAnsi="Arial" w:cs="Arial"/>
          <w:noProof/>
          <w:sz w:val="22"/>
          <w:szCs w:val="22"/>
        </w:rPr>
        <w:t>, 2013; Munday</w:t>
      </w:r>
      <w:r w:rsidR="00C54604" w:rsidRPr="007A49F7">
        <w:rPr>
          <w:rFonts w:ascii="Arial" w:eastAsia="Arial" w:hAnsi="Arial" w:cs="Arial"/>
          <w:i/>
          <w:noProof/>
          <w:sz w:val="22"/>
          <w:szCs w:val="22"/>
        </w:rPr>
        <w:t xml:space="preserve"> et al.</w:t>
      </w:r>
      <w:r w:rsidR="00C54604" w:rsidRPr="007A49F7">
        <w:rPr>
          <w:rFonts w:ascii="Arial" w:eastAsia="Arial" w:hAnsi="Arial" w:cs="Arial"/>
          <w:noProof/>
          <w:sz w:val="22"/>
          <w:szCs w:val="22"/>
        </w:rPr>
        <w:t>, 2013; Suckling</w:t>
      </w:r>
      <w:r w:rsidR="00C54604" w:rsidRPr="007A49F7">
        <w:rPr>
          <w:rFonts w:ascii="Arial" w:eastAsia="Arial" w:hAnsi="Arial" w:cs="Arial"/>
          <w:i/>
          <w:noProof/>
          <w:sz w:val="22"/>
          <w:szCs w:val="22"/>
        </w:rPr>
        <w:t xml:space="preserve"> et al.</w:t>
      </w:r>
      <w:r w:rsidR="00C54604" w:rsidRPr="007A49F7">
        <w:rPr>
          <w:rFonts w:ascii="Arial" w:eastAsia="Arial" w:hAnsi="Arial" w:cs="Arial"/>
          <w:noProof/>
          <w:sz w:val="22"/>
          <w:szCs w:val="22"/>
        </w:rPr>
        <w:t>, 2015)</w:t>
      </w:r>
      <w:r w:rsidR="00C54604" w:rsidRPr="007A49F7">
        <w:rPr>
          <w:rFonts w:ascii="Arial" w:eastAsia="Arial" w:hAnsi="Arial" w:cs="Arial"/>
          <w:sz w:val="22"/>
          <w:szCs w:val="22"/>
        </w:rPr>
        <w:fldChar w:fldCharType="end"/>
      </w:r>
      <w:r w:rsidR="00C54604" w:rsidRPr="007A49F7">
        <w:rPr>
          <w:rFonts w:ascii="Arial" w:eastAsia="Arial" w:hAnsi="Arial" w:cs="Arial"/>
          <w:sz w:val="22"/>
          <w:szCs w:val="22"/>
        </w:rPr>
        <w:t xml:space="preserve">, with species showing acclimation and resilience only in long-term </w:t>
      </w:r>
      <w:r w:rsidR="00C54604" w:rsidRPr="007A49F7">
        <w:rPr>
          <w:rFonts w:ascii="Arial" w:eastAsia="Arial" w:hAnsi="Arial" w:cs="Arial"/>
          <w:color w:val="000000"/>
          <w:sz w:val="22"/>
          <w:szCs w:val="22"/>
        </w:rPr>
        <w:t xml:space="preserve">and/or trans-generational exposure to abiotic stressors </w:t>
      </w:r>
      <w:r w:rsidR="00C54604" w:rsidRPr="007A49F7">
        <w:rPr>
          <w:rFonts w:ascii="Arial" w:eastAsia="Arial" w:hAnsi="Arial" w:cs="Arial"/>
          <w:color w:val="000000"/>
          <w:sz w:val="22"/>
          <w:szCs w:val="22"/>
        </w:rPr>
        <w:fldChar w:fldCharType="begin">
          <w:fldData xml:space="preserve">PEVuZE5vdGU+PENpdGU+PEF1dGhvcj5TdWNrbGluZzwvQXV0aG9yPjxZZWFyPjIwMTU8L1llYXI+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</w:fldData>
        </w:fldChar>
      </w:r>
      <w:r w:rsidR="00C54604" w:rsidRPr="007A49F7">
        <w:rPr>
          <w:rFonts w:ascii="Arial" w:eastAsia="Arial" w:hAnsi="Arial" w:cs="Arial"/>
          <w:color w:val="000000"/>
          <w:sz w:val="22"/>
          <w:szCs w:val="22"/>
        </w:rPr>
        <w:instrText xml:space="preserve"> ADDIN EN.CITE </w:instrText>
      </w:r>
      <w:r w:rsidR="00C54604" w:rsidRPr="007A49F7">
        <w:rPr>
          <w:rFonts w:ascii="Arial" w:eastAsia="Arial" w:hAnsi="Arial" w:cs="Arial"/>
          <w:color w:val="000000"/>
          <w:sz w:val="22"/>
          <w:szCs w:val="22"/>
        </w:rPr>
        <w:fldChar w:fldCharType="begin">
          <w:fldData xml:space="preserve">PEVuZE5vdGU+PENpdGU+PEF1dGhvcj5TdWNrbGluZzwvQXV0aG9yPjxZZWFyPjIwMTU8L1llYXI+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</w:fldData>
        </w:fldChar>
      </w:r>
      <w:r w:rsidR="00C54604" w:rsidRPr="007A49F7">
        <w:rPr>
          <w:rFonts w:ascii="Arial" w:eastAsia="Arial" w:hAnsi="Arial" w:cs="Arial"/>
          <w:color w:val="000000"/>
          <w:sz w:val="22"/>
          <w:szCs w:val="22"/>
        </w:rPr>
        <w:instrText xml:space="preserve"> ADDIN EN.CITE.DATA </w:instrText>
      </w:r>
      <w:r w:rsidR="00C54604" w:rsidRPr="007A49F7">
        <w:rPr>
          <w:rFonts w:ascii="Arial" w:eastAsia="Arial" w:hAnsi="Arial" w:cs="Arial"/>
          <w:color w:val="000000"/>
          <w:sz w:val="22"/>
          <w:szCs w:val="22"/>
        </w:rPr>
      </w:r>
      <w:r w:rsidR="00C54604" w:rsidRPr="007A49F7">
        <w:rPr>
          <w:rFonts w:ascii="Arial" w:eastAsia="Arial" w:hAnsi="Arial" w:cs="Arial"/>
          <w:color w:val="000000"/>
          <w:sz w:val="22"/>
          <w:szCs w:val="22"/>
        </w:rPr>
        <w:fldChar w:fldCharType="end"/>
      </w:r>
      <w:r w:rsidR="00C54604" w:rsidRPr="007A49F7">
        <w:rPr>
          <w:rFonts w:ascii="Arial" w:eastAsia="Arial" w:hAnsi="Arial" w:cs="Arial"/>
          <w:color w:val="000000"/>
          <w:sz w:val="22"/>
          <w:szCs w:val="22"/>
        </w:rPr>
      </w:r>
      <w:r w:rsidR="00C54604" w:rsidRPr="007A49F7">
        <w:rPr>
          <w:rFonts w:ascii="Arial" w:eastAsia="Arial" w:hAnsi="Arial" w:cs="Arial"/>
          <w:color w:val="000000"/>
          <w:sz w:val="22"/>
          <w:szCs w:val="22"/>
        </w:rPr>
        <w:fldChar w:fldCharType="separate"/>
      </w:r>
      <w:r w:rsidR="00C54604" w:rsidRPr="007A49F7">
        <w:rPr>
          <w:rFonts w:ascii="Arial" w:eastAsia="Arial" w:hAnsi="Arial" w:cs="Arial"/>
          <w:noProof/>
          <w:color w:val="000000"/>
          <w:sz w:val="22"/>
          <w:szCs w:val="22"/>
        </w:rPr>
        <w:t>(Donelson</w:t>
      </w:r>
      <w:r w:rsidR="00C54604" w:rsidRPr="007A49F7">
        <w:rPr>
          <w:rFonts w:ascii="Arial" w:eastAsia="Arial" w:hAnsi="Arial" w:cs="Arial"/>
          <w:i/>
          <w:noProof/>
          <w:color w:val="000000"/>
          <w:sz w:val="22"/>
          <w:szCs w:val="22"/>
        </w:rPr>
        <w:t xml:space="preserve"> et al.</w:t>
      </w:r>
      <w:r w:rsidR="00C54604" w:rsidRPr="007A49F7">
        <w:rPr>
          <w:rFonts w:ascii="Arial" w:eastAsia="Arial" w:hAnsi="Arial" w:cs="Arial"/>
          <w:noProof/>
          <w:color w:val="000000"/>
          <w:sz w:val="22"/>
          <w:szCs w:val="22"/>
        </w:rPr>
        <w:t>, 2011; Munday, 2014; Palumbi</w:t>
      </w:r>
      <w:r w:rsidR="00C54604" w:rsidRPr="007A49F7">
        <w:rPr>
          <w:rFonts w:ascii="Arial" w:eastAsia="Arial" w:hAnsi="Arial" w:cs="Arial"/>
          <w:i/>
          <w:noProof/>
          <w:color w:val="000000"/>
          <w:sz w:val="22"/>
          <w:szCs w:val="22"/>
        </w:rPr>
        <w:t xml:space="preserve"> et al.</w:t>
      </w:r>
      <w:r w:rsidR="00C54604" w:rsidRPr="007A49F7">
        <w:rPr>
          <w:rFonts w:ascii="Arial" w:eastAsia="Arial" w:hAnsi="Arial" w:cs="Arial"/>
          <w:noProof/>
          <w:color w:val="000000"/>
          <w:sz w:val="22"/>
          <w:szCs w:val="22"/>
        </w:rPr>
        <w:t>, 2014; Suckling</w:t>
      </w:r>
      <w:r w:rsidR="00C54604" w:rsidRPr="007A49F7">
        <w:rPr>
          <w:rFonts w:ascii="Arial" w:eastAsia="Arial" w:hAnsi="Arial" w:cs="Arial"/>
          <w:i/>
          <w:noProof/>
          <w:color w:val="000000"/>
          <w:sz w:val="22"/>
          <w:szCs w:val="22"/>
        </w:rPr>
        <w:t xml:space="preserve"> et al.</w:t>
      </w:r>
      <w:r w:rsidR="00C54604" w:rsidRPr="007A49F7">
        <w:rPr>
          <w:rFonts w:ascii="Arial" w:eastAsia="Arial" w:hAnsi="Arial" w:cs="Arial"/>
          <w:noProof/>
          <w:color w:val="000000"/>
          <w:sz w:val="22"/>
          <w:szCs w:val="22"/>
        </w:rPr>
        <w:t>, 2015; Ross</w:t>
      </w:r>
      <w:r w:rsidR="00C54604" w:rsidRPr="007A49F7">
        <w:rPr>
          <w:rFonts w:ascii="Arial" w:eastAsia="Arial" w:hAnsi="Arial" w:cs="Arial"/>
          <w:i/>
          <w:noProof/>
          <w:color w:val="000000"/>
          <w:sz w:val="22"/>
          <w:szCs w:val="22"/>
        </w:rPr>
        <w:t xml:space="preserve"> et al.</w:t>
      </w:r>
      <w:r w:rsidR="00C54604" w:rsidRPr="007A49F7">
        <w:rPr>
          <w:rFonts w:ascii="Arial" w:eastAsia="Arial" w:hAnsi="Arial" w:cs="Arial"/>
          <w:noProof/>
          <w:color w:val="000000"/>
          <w:sz w:val="22"/>
          <w:szCs w:val="22"/>
        </w:rPr>
        <w:t>, 2016)</w:t>
      </w:r>
      <w:r w:rsidR="00C54604" w:rsidRPr="007A49F7">
        <w:rPr>
          <w:rFonts w:ascii="Arial" w:eastAsia="Arial" w:hAnsi="Arial" w:cs="Arial"/>
          <w:color w:val="000000"/>
          <w:sz w:val="22"/>
          <w:szCs w:val="22"/>
        </w:rPr>
        <w:fldChar w:fldCharType="end"/>
      </w:r>
      <w:r w:rsidR="00C54604" w:rsidRPr="007A49F7">
        <w:rPr>
          <w:rFonts w:ascii="Arial" w:eastAsia="Arial" w:hAnsi="Arial" w:cs="Arial"/>
          <w:color w:val="000000"/>
          <w:sz w:val="22"/>
          <w:szCs w:val="22"/>
        </w:rPr>
        <w:t xml:space="preserve">. </w:t>
      </w:r>
      <w:r w:rsidR="001B0A66" w:rsidRPr="007A49F7">
        <w:rPr>
          <w:rFonts w:ascii="Arial" w:eastAsia="Arial" w:hAnsi="Arial" w:cs="Arial"/>
          <w:color w:val="000000"/>
          <w:sz w:val="22"/>
          <w:szCs w:val="22"/>
        </w:rPr>
        <w:t>Long-term studies are,</w:t>
      </w:r>
      <w:r w:rsidR="00C54604" w:rsidRPr="007A49F7">
        <w:rPr>
          <w:rFonts w:ascii="Arial" w:eastAsia="Arial" w:hAnsi="Arial" w:cs="Arial"/>
          <w:color w:val="000000"/>
          <w:sz w:val="22"/>
          <w:szCs w:val="22"/>
        </w:rPr>
        <w:t xml:space="preserve"> therefore, </w:t>
      </w:r>
      <w:r w:rsidR="006946D5" w:rsidRPr="007A49F7">
        <w:rPr>
          <w:rFonts w:ascii="Arial" w:eastAsia="Arial" w:hAnsi="Arial" w:cs="Arial"/>
          <w:color w:val="000000"/>
          <w:sz w:val="22"/>
          <w:szCs w:val="22"/>
        </w:rPr>
        <w:t>crucial</w:t>
      </w:r>
      <w:r w:rsidR="00C54604" w:rsidRPr="007A49F7">
        <w:rPr>
          <w:rFonts w:ascii="Arial" w:eastAsia="Arial" w:hAnsi="Arial" w:cs="Arial"/>
          <w:color w:val="000000"/>
          <w:sz w:val="22"/>
          <w:szCs w:val="22"/>
        </w:rPr>
        <w:t xml:space="preserve"> </w:t>
      </w:r>
      <w:r w:rsidR="001B0A66" w:rsidRPr="007A49F7">
        <w:rPr>
          <w:rFonts w:ascii="Arial" w:eastAsia="Arial" w:hAnsi="Arial" w:cs="Arial"/>
          <w:color w:val="000000"/>
          <w:sz w:val="22"/>
          <w:szCs w:val="22"/>
        </w:rPr>
        <w:t>for accurate predictions of the effects of CCC on species fitness.</w:t>
      </w:r>
      <w:r w:rsidR="00C54604" w:rsidRPr="007A49F7">
        <w:rPr>
          <w:rFonts w:ascii="Arial" w:eastAsia="Arial" w:hAnsi="Arial" w:cs="Arial"/>
          <w:color w:val="000000"/>
          <w:sz w:val="22"/>
          <w:szCs w:val="22"/>
        </w:rPr>
        <w:t xml:space="preserve"> Another advantage of </w:t>
      </w:r>
      <w:r w:rsidR="00C54604" w:rsidRPr="007A49F7">
        <w:rPr>
          <w:rFonts w:ascii="Arial" w:eastAsia="Arial" w:hAnsi="Arial" w:cs="Arial"/>
          <w:sz w:val="22"/>
          <w:szCs w:val="22"/>
        </w:rPr>
        <w:t>long-term experiments is that they can encompass seasonal changes in environmental conditions,</w:t>
      </w:r>
      <w:r w:rsidR="0008453F" w:rsidRPr="007A49F7">
        <w:rPr>
          <w:rFonts w:ascii="Arial" w:eastAsia="Arial" w:hAnsi="Arial" w:cs="Arial"/>
          <w:sz w:val="22"/>
          <w:szCs w:val="22"/>
        </w:rPr>
        <w:t xml:space="preserve"> which are often overlooked in short-term experiments. By </w:t>
      </w:r>
      <w:r w:rsidR="00C54604" w:rsidRPr="007A49F7">
        <w:rPr>
          <w:rFonts w:ascii="Arial" w:eastAsia="Arial" w:hAnsi="Arial" w:cs="Arial"/>
          <w:sz w:val="22"/>
          <w:szCs w:val="22"/>
        </w:rPr>
        <w:t xml:space="preserve">including maximum and minimum temperatures, </w:t>
      </w:r>
      <w:r w:rsidR="0008453F" w:rsidRPr="007A49F7">
        <w:rPr>
          <w:rFonts w:ascii="Arial" w:eastAsia="Arial" w:hAnsi="Arial" w:cs="Arial"/>
          <w:sz w:val="22"/>
          <w:szCs w:val="22"/>
        </w:rPr>
        <w:t xml:space="preserve">an </w:t>
      </w:r>
      <w:r w:rsidR="00C54604" w:rsidRPr="007A49F7">
        <w:rPr>
          <w:rFonts w:ascii="Arial" w:eastAsia="Arial" w:hAnsi="Arial" w:cs="Arial"/>
          <w:sz w:val="22"/>
          <w:szCs w:val="22"/>
        </w:rPr>
        <w:t>assess</w:t>
      </w:r>
      <w:r w:rsidR="0008453F" w:rsidRPr="007A49F7">
        <w:rPr>
          <w:rFonts w:ascii="Arial" w:eastAsia="Arial" w:hAnsi="Arial" w:cs="Arial"/>
          <w:sz w:val="22"/>
          <w:szCs w:val="22"/>
        </w:rPr>
        <w:t>ment can be made of</w:t>
      </w:r>
      <w:r w:rsidR="00C54604" w:rsidRPr="007A49F7">
        <w:rPr>
          <w:rFonts w:ascii="Arial" w:eastAsia="Arial" w:hAnsi="Arial" w:cs="Arial"/>
          <w:sz w:val="22"/>
          <w:szCs w:val="22"/>
        </w:rPr>
        <w:t xml:space="preserve"> the effects of stressors across phenological cycles.</w:t>
      </w:r>
    </w:p>
    <w:p w14:paraId="76CA2C34" w14:textId="2258766A" w:rsidR="00303949" w:rsidRPr="007A49F7" w:rsidRDefault="00BB2B0E" w:rsidP="00906660">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hAnsi="Arial" w:cs="Arial"/>
          <w:color w:val="000000"/>
          <w:sz w:val="22"/>
          <w:szCs w:val="22"/>
        </w:rPr>
        <w:t xml:space="preserve">In this study </w:t>
      </w:r>
      <w:r w:rsidR="00651061" w:rsidRPr="007A49F7">
        <w:rPr>
          <w:rFonts w:ascii="Arial" w:hAnsi="Arial" w:cs="Arial"/>
          <w:color w:val="000000"/>
          <w:sz w:val="22"/>
          <w:szCs w:val="22"/>
        </w:rPr>
        <w:t>we</w:t>
      </w:r>
      <w:r w:rsidR="0076078D" w:rsidRPr="007A49F7">
        <w:rPr>
          <w:rFonts w:ascii="Arial" w:hAnsi="Arial" w:cs="Arial"/>
          <w:color w:val="000000"/>
          <w:sz w:val="22"/>
          <w:szCs w:val="22"/>
        </w:rPr>
        <w:t xml:space="preserve"> </w:t>
      </w:r>
      <w:r w:rsidR="00651061" w:rsidRPr="007A49F7">
        <w:rPr>
          <w:rFonts w:ascii="Arial" w:hAnsi="Arial" w:cs="Arial"/>
          <w:color w:val="000000"/>
          <w:sz w:val="22"/>
          <w:szCs w:val="22"/>
        </w:rPr>
        <w:t>assess how changes i</w:t>
      </w:r>
      <w:r w:rsidR="00783F20" w:rsidRPr="007A49F7">
        <w:rPr>
          <w:rFonts w:ascii="Arial" w:hAnsi="Arial" w:cs="Arial"/>
          <w:color w:val="000000"/>
          <w:sz w:val="22"/>
          <w:szCs w:val="22"/>
        </w:rPr>
        <w:t>n</w:t>
      </w:r>
      <w:r w:rsidR="00651061" w:rsidRPr="007A49F7">
        <w:rPr>
          <w:rFonts w:ascii="Arial" w:hAnsi="Arial" w:cs="Arial"/>
          <w:color w:val="000000"/>
          <w:sz w:val="22"/>
          <w:szCs w:val="22"/>
        </w:rPr>
        <w:t xml:space="preserve"> </w:t>
      </w:r>
      <w:r w:rsidR="00651061" w:rsidRPr="007A49F7">
        <w:rPr>
          <w:rFonts w:ascii="Arial" w:hAnsi="Arial" w:cs="Arial"/>
          <w:sz w:val="22"/>
          <w:szCs w:val="22"/>
        </w:rPr>
        <w:t xml:space="preserve">key environmental </w:t>
      </w:r>
      <w:r w:rsidR="00651061" w:rsidRPr="007A49F7">
        <w:rPr>
          <w:rFonts w:ascii="Arial" w:hAnsi="Arial" w:cs="Arial"/>
          <w:color w:val="000000"/>
          <w:sz w:val="22"/>
          <w:szCs w:val="22"/>
        </w:rPr>
        <w:t>conditions</w:t>
      </w:r>
      <w:r w:rsidR="00542ECD" w:rsidRPr="007A49F7">
        <w:rPr>
          <w:rFonts w:ascii="Arial" w:hAnsi="Arial" w:cs="Arial"/>
          <w:color w:val="000000"/>
          <w:sz w:val="22"/>
          <w:szCs w:val="22"/>
        </w:rPr>
        <w:t>,</w:t>
      </w:r>
      <w:r w:rsidR="00651061" w:rsidRPr="007A49F7">
        <w:rPr>
          <w:rFonts w:ascii="Arial" w:hAnsi="Arial" w:cs="Arial"/>
          <w:color w:val="000000"/>
          <w:sz w:val="22"/>
          <w:szCs w:val="22"/>
        </w:rPr>
        <w:t xml:space="preserve"> as predicted under CCC at the end of the 21</w:t>
      </w:r>
      <w:r w:rsidR="00651061" w:rsidRPr="007A49F7">
        <w:rPr>
          <w:rFonts w:ascii="Arial" w:hAnsi="Arial" w:cs="Arial"/>
          <w:color w:val="000000"/>
          <w:sz w:val="22"/>
          <w:szCs w:val="22"/>
          <w:vertAlign w:val="superscript"/>
        </w:rPr>
        <w:t>st</w:t>
      </w:r>
      <w:r w:rsidR="00651061" w:rsidRPr="007A49F7">
        <w:rPr>
          <w:rFonts w:ascii="Arial" w:hAnsi="Arial" w:cs="Arial"/>
          <w:color w:val="000000"/>
          <w:sz w:val="22"/>
          <w:szCs w:val="22"/>
        </w:rPr>
        <w:t xml:space="preserve"> century</w:t>
      </w:r>
      <w:r w:rsidR="00542ECD" w:rsidRPr="007A49F7">
        <w:rPr>
          <w:rFonts w:ascii="Arial" w:hAnsi="Arial" w:cs="Arial"/>
          <w:color w:val="000000"/>
          <w:sz w:val="22"/>
          <w:szCs w:val="22"/>
        </w:rPr>
        <w:t>,</w:t>
      </w:r>
      <w:r w:rsidR="00651061" w:rsidRPr="007A49F7">
        <w:rPr>
          <w:rFonts w:ascii="Arial" w:hAnsi="Arial" w:cs="Arial"/>
          <w:sz w:val="22"/>
          <w:szCs w:val="22"/>
        </w:rPr>
        <w:t xml:space="preserve"> </w:t>
      </w:r>
      <w:r w:rsidR="00457132" w:rsidRPr="007A49F7">
        <w:rPr>
          <w:rFonts w:ascii="Arial" w:hAnsi="Arial" w:cs="Arial"/>
          <w:sz w:val="22"/>
          <w:szCs w:val="22"/>
        </w:rPr>
        <w:t xml:space="preserve">interact and </w:t>
      </w:r>
      <w:r w:rsidR="00651061" w:rsidRPr="007A49F7">
        <w:rPr>
          <w:rFonts w:ascii="Arial" w:hAnsi="Arial" w:cs="Arial"/>
          <w:sz w:val="22"/>
          <w:szCs w:val="22"/>
        </w:rPr>
        <w:t>affect the</w:t>
      </w:r>
      <w:r w:rsidR="00033717" w:rsidRPr="007A49F7">
        <w:rPr>
          <w:rFonts w:ascii="Arial" w:hAnsi="Arial" w:cs="Arial"/>
          <w:sz w:val="22"/>
          <w:szCs w:val="22"/>
        </w:rPr>
        <w:t xml:space="preserve"> long-term</w:t>
      </w:r>
      <w:r w:rsidR="00651061" w:rsidRPr="007A49F7">
        <w:rPr>
          <w:rFonts w:ascii="Arial" w:hAnsi="Arial" w:cs="Arial"/>
          <w:sz w:val="22"/>
          <w:szCs w:val="22"/>
        </w:rPr>
        <w:t xml:space="preserve"> performance </w:t>
      </w:r>
      <w:r w:rsidR="00651061" w:rsidRPr="007A49F7">
        <w:rPr>
          <w:rFonts w:ascii="Arial" w:hAnsi="Arial" w:cs="Arial"/>
          <w:color w:val="000000"/>
          <w:sz w:val="22"/>
          <w:szCs w:val="22"/>
        </w:rPr>
        <w:t>of</w:t>
      </w:r>
      <w:r w:rsidR="0076078D" w:rsidRPr="007A49F7">
        <w:rPr>
          <w:rFonts w:ascii="Arial" w:hAnsi="Arial" w:cs="Arial"/>
          <w:color w:val="000000"/>
          <w:sz w:val="22"/>
          <w:szCs w:val="22"/>
        </w:rPr>
        <w:t xml:space="preserve"> </w:t>
      </w:r>
      <w:r w:rsidR="00033717" w:rsidRPr="007A49F7">
        <w:rPr>
          <w:rFonts w:ascii="Arial" w:hAnsi="Arial" w:cs="Arial"/>
          <w:color w:val="000000"/>
          <w:sz w:val="22"/>
          <w:szCs w:val="22"/>
        </w:rPr>
        <w:t>the</w:t>
      </w:r>
      <w:r w:rsidR="006E6AE8" w:rsidRPr="007A49F7">
        <w:rPr>
          <w:rFonts w:ascii="Arial" w:hAnsi="Arial" w:cs="Arial"/>
          <w:color w:val="000000"/>
          <w:sz w:val="22"/>
          <w:szCs w:val="22"/>
        </w:rPr>
        <w:t xml:space="preserve"> highly successful </w:t>
      </w:r>
      <w:r w:rsidR="00B0103C" w:rsidRPr="007A49F7">
        <w:rPr>
          <w:rFonts w:ascii="Arial" w:hAnsi="Arial" w:cs="Arial"/>
          <w:color w:val="000000"/>
          <w:sz w:val="22"/>
          <w:szCs w:val="22"/>
        </w:rPr>
        <w:t xml:space="preserve">marine </w:t>
      </w:r>
      <w:r w:rsidR="0076078D" w:rsidRPr="007A49F7">
        <w:rPr>
          <w:rFonts w:ascii="Arial" w:hAnsi="Arial" w:cs="Arial"/>
          <w:color w:val="000000"/>
          <w:sz w:val="22"/>
          <w:szCs w:val="22"/>
        </w:rPr>
        <w:t>NIS</w:t>
      </w:r>
      <w:r w:rsidR="00A050CB" w:rsidRPr="007A49F7">
        <w:rPr>
          <w:rFonts w:ascii="Arial" w:eastAsia="Arial" w:hAnsi="Arial" w:cs="Arial"/>
          <w:sz w:val="22"/>
          <w:szCs w:val="22"/>
          <w:lang w:val="en-GB"/>
        </w:rPr>
        <w:t xml:space="preserve"> the Pacific oyster</w:t>
      </w:r>
      <w:r w:rsidRPr="007A49F7">
        <w:rPr>
          <w:rFonts w:ascii="Arial" w:eastAsia="Arial" w:hAnsi="Arial" w:cs="Arial"/>
          <w:sz w:val="22"/>
          <w:szCs w:val="22"/>
          <w:lang w:val="en-GB"/>
        </w:rPr>
        <w:t>,</w:t>
      </w:r>
      <w:r w:rsidR="00A050CB" w:rsidRPr="007A49F7">
        <w:rPr>
          <w:rFonts w:ascii="Arial" w:eastAsia="Arial" w:hAnsi="Arial" w:cs="Arial"/>
          <w:sz w:val="22"/>
          <w:szCs w:val="22"/>
          <w:lang w:val="en-GB"/>
        </w:rPr>
        <w:t xml:space="preserve"> </w:t>
      </w:r>
      <w:r w:rsidR="00A050CB" w:rsidRPr="007A49F7">
        <w:rPr>
          <w:rFonts w:ascii="Arial" w:eastAsia="Arial" w:hAnsi="Arial" w:cs="Arial"/>
          <w:i/>
          <w:sz w:val="22"/>
          <w:szCs w:val="22"/>
          <w:lang w:val="en-GB"/>
        </w:rPr>
        <w:t>Magallana gigas</w:t>
      </w:r>
      <w:r w:rsidR="00A050CB" w:rsidRPr="007A49F7">
        <w:rPr>
          <w:rFonts w:ascii="Arial" w:eastAsia="Arial" w:hAnsi="Arial" w:cs="Arial"/>
          <w:sz w:val="22"/>
          <w:szCs w:val="22"/>
          <w:lang w:val="en-GB"/>
        </w:rPr>
        <w:t xml:space="preserve"> (Thunberg, 1793). </w:t>
      </w:r>
      <w:r w:rsidR="005E70B8" w:rsidRPr="007A49F7">
        <w:rPr>
          <w:rFonts w:ascii="Arial" w:eastAsia="Arial" w:hAnsi="Arial" w:cs="Arial"/>
          <w:iCs/>
          <w:sz w:val="22"/>
          <w:szCs w:val="22"/>
          <w:lang w:val="en-GB"/>
        </w:rPr>
        <w:t>From its native range in</w:t>
      </w:r>
      <w:r w:rsidR="005E70B8" w:rsidRPr="007A49F7">
        <w:rPr>
          <w:rFonts w:ascii="Arial" w:eastAsia="Arial" w:hAnsi="Arial" w:cs="Arial"/>
          <w:i/>
          <w:sz w:val="22"/>
          <w:szCs w:val="22"/>
          <w:lang w:val="en-GB"/>
        </w:rPr>
        <w:t xml:space="preserve"> </w:t>
      </w:r>
      <w:r w:rsidR="005E70B8" w:rsidRPr="007A49F7">
        <w:rPr>
          <w:rFonts w:ascii="Arial" w:eastAsia="Arial" w:hAnsi="Arial" w:cs="Arial"/>
          <w:sz w:val="22"/>
          <w:szCs w:val="22"/>
          <w:lang w:val="en-GB"/>
        </w:rPr>
        <w:t xml:space="preserve">northeast Asia, </w:t>
      </w:r>
      <w:r w:rsidR="005E70B8" w:rsidRPr="007A49F7">
        <w:rPr>
          <w:rFonts w:ascii="Arial" w:eastAsia="Arial" w:hAnsi="Arial" w:cs="Arial"/>
          <w:i/>
          <w:iCs/>
          <w:sz w:val="22"/>
          <w:szCs w:val="22"/>
          <w:lang w:val="en-GB"/>
        </w:rPr>
        <w:t xml:space="preserve">M. gigas </w:t>
      </w:r>
      <w:r w:rsidR="005E70B8" w:rsidRPr="007A49F7">
        <w:rPr>
          <w:rFonts w:ascii="Arial" w:eastAsia="Arial" w:hAnsi="Arial" w:cs="Arial"/>
          <w:sz w:val="22"/>
          <w:szCs w:val="22"/>
          <w:lang w:val="en-GB"/>
        </w:rPr>
        <w:t xml:space="preserve">has been introduced into over 65 countries for use in aquaculture worth approximately $1.2 – $1.4 billion per year (Fig. S1a). </w:t>
      </w:r>
      <w:r w:rsidR="005E70B8" w:rsidRPr="007A49F7">
        <w:rPr>
          <w:rFonts w:ascii="Arial" w:eastAsia="Arial" w:hAnsi="Arial" w:cs="Arial"/>
          <w:i/>
          <w:iCs/>
          <w:sz w:val="22"/>
          <w:szCs w:val="22"/>
          <w:lang w:val="en-GB"/>
        </w:rPr>
        <w:t>M. gigas</w:t>
      </w:r>
      <w:r w:rsidR="005E70B8" w:rsidRPr="007A49F7">
        <w:rPr>
          <w:rFonts w:ascii="Arial" w:eastAsia="Arial" w:hAnsi="Arial" w:cs="Arial"/>
          <w:sz w:val="22"/>
          <w:szCs w:val="22"/>
          <w:lang w:val="en-GB"/>
        </w:rPr>
        <w:t xml:space="preserve"> has already established wild populations in more than 17 countries (Fig. S1b)</w:t>
      </w:r>
      <w:r w:rsidR="005E70B8" w:rsidRPr="007A49F7">
        <w:rPr>
          <w:rFonts w:ascii="Arial" w:eastAsia="Arial" w:hAnsi="Arial" w:cs="Arial"/>
          <w:sz w:val="22"/>
          <w:szCs w:val="22"/>
          <w:lang w:val="en-GB"/>
        </w:rPr>
        <w:fldChar w:fldCharType="begin"/>
      </w:r>
      <w:r w:rsidR="005E70B8" w:rsidRPr="007A49F7">
        <w:rPr>
          <w:rFonts w:ascii="Arial" w:eastAsia="Arial" w:hAnsi="Arial" w:cs="Arial"/>
          <w:sz w:val="22"/>
          <w:szCs w:val="22"/>
          <w:lang w:val="en-GB"/>
        </w:rPr>
        <w:instrText xml:space="preserve"> ADDIN EN.CITE &lt;EndNote&gt;&lt;Cite Hidden="1"&gt;&lt;Author&gt;GBIF.org&lt;/Author&gt;&lt;Year&gt;7 October 2019&lt;/Year&gt;&lt;RecNum&gt;1528&lt;/RecNum&gt;&lt;record&gt;&lt;rec-number&gt;1528&lt;/rec-number&gt;&lt;foreign-keys&gt;&lt;key app="EN" db-id="vpvadewsue0asderve35a25l550wte9pa022" timestamp="1581332942"&gt;1528&lt;/key&gt;&lt;/foreign-keys&gt;&lt;ref-type name="Web Page"&gt;12&lt;/ref-type&gt;&lt;contributors&gt;&lt;authors&gt;&lt;author&gt;GBIF.org&lt;/author&gt;&lt;/authors&gt;&lt;/contributors&gt;&lt;titles&gt;&lt;title&gt;GBIF Occurrence Download  https://doi.org/10.15468/dl.qtnjkf&lt;/title&gt;&lt;/titles&gt;&lt;volume&gt;2019&lt;/volume&gt;&lt;number&gt;7th October&lt;/number&gt;&lt;dates&gt;&lt;year&gt;7 October 2019&lt;/year&gt;&lt;/dates&gt;&lt;urls&gt;&lt;/urls&gt;&lt;/record&gt;&lt;/Cite&gt;&lt;/EndNote&gt;</w:instrText>
      </w:r>
      <w:r w:rsidR="005E70B8" w:rsidRPr="007A49F7">
        <w:rPr>
          <w:rFonts w:ascii="Arial" w:eastAsia="Arial" w:hAnsi="Arial" w:cs="Arial"/>
          <w:sz w:val="22"/>
          <w:szCs w:val="22"/>
          <w:lang w:val="en-GB"/>
        </w:rPr>
        <w:fldChar w:fldCharType="end"/>
      </w:r>
      <w:r w:rsidR="005E70B8" w:rsidRPr="007A49F7">
        <w:rPr>
          <w:rFonts w:ascii="Arial" w:eastAsia="Arial" w:hAnsi="Arial" w:cs="Arial"/>
          <w:sz w:val="22"/>
          <w:szCs w:val="22"/>
          <w:lang w:val="en-GB"/>
        </w:rPr>
        <w:t xml:space="preserve">, </w:t>
      </w:r>
      <w:r w:rsidR="005E70B8" w:rsidRPr="007A49F7">
        <w:rPr>
          <w:rFonts w:ascii="Arial" w:eastAsia="Arial" w:hAnsi="Arial" w:cs="Arial"/>
          <w:sz w:val="22"/>
          <w:szCs w:val="22"/>
          <w:lang w:val="en-GB"/>
        </w:rPr>
        <w:fldChar w:fldCharType="begin"/>
      </w:r>
      <w:r w:rsidR="005E70B8" w:rsidRPr="007A49F7">
        <w:rPr>
          <w:rFonts w:ascii="Arial" w:eastAsia="Arial" w:hAnsi="Arial" w:cs="Arial"/>
          <w:sz w:val="22"/>
          <w:szCs w:val="22"/>
          <w:lang w:val="en-GB"/>
        </w:rPr>
        <w:instrText xml:space="preserve"> ADDIN EN.CITE &lt;EndNote&gt;&lt;Cite Hidden="1"&gt;&lt;Author&gt;FAO&lt;/Author&gt;&lt;Year&gt;2019&lt;/Year&gt;&lt;RecNum&gt;1529&lt;/RecNum&gt;&lt;record&gt;&lt;rec-number&gt;1529&lt;/rec-number&gt;&lt;foreign-keys&gt;&lt;key app="EN" db-id="vpvadewsue0asderve35a25l550wte9pa022" timestamp="1581333186"&gt;1529&lt;/key&gt;&lt;/foreign-keys&gt;&lt;ref-type name="Journal Article"&gt;17&lt;/ref-type&gt;&lt;contributors&gt;&lt;authors&gt;&lt;author&gt;FAO&lt;/author&gt;&lt;/authors&gt;&lt;/contributors&gt;&lt;titles&gt;&lt;title&gt;FAO Yearbook&lt;/title&gt;&lt;secondary-title&gt;Fishery and Aquaculture Statistics 2017&lt;/secondary-title&gt;&lt;/titles&gt;&lt;periodical&gt;&lt;full-title&gt;Fishery and Aquaculture Statistics 2017&lt;/full-title&gt;&lt;/periodical&gt;&lt;dates&gt;&lt;year&gt;2019&lt;/year&gt;&lt;/dates&gt;&lt;urls&gt;&lt;/urls&gt;&lt;/record&gt;&lt;/Cite&gt;&lt;/EndNote&gt;</w:instrText>
      </w:r>
      <w:r w:rsidR="005E70B8" w:rsidRPr="007A49F7">
        <w:rPr>
          <w:rFonts w:ascii="Arial" w:eastAsia="Arial" w:hAnsi="Arial" w:cs="Arial"/>
          <w:sz w:val="22"/>
          <w:szCs w:val="22"/>
          <w:lang w:val="en-GB"/>
        </w:rPr>
        <w:fldChar w:fldCharType="end"/>
      </w:r>
      <w:r w:rsidR="005E70B8" w:rsidRPr="007A49F7">
        <w:rPr>
          <w:rFonts w:ascii="Arial" w:eastAsia="Arial" w:hAnsi="Arial" w:cs="Arial"/>
          <w:sz w:val="22"/>
          <w:szCs w:val="22"/>
          <w:lang w:val="en-GB"/>
        </w:rPr>
        <w:t xml:space="preserve">making it a globally successful NIS </w:t>
      </w:r>
      <w:r w:rsidR="005E70B8" w:rsidRPr="007A49F7">
        <w:rPr>
          <w:rFonts w:ascii="Arial" w:eastAsia="Arial" w:hAnsi="Arial" w:cs="Arial"/>
          <w:sz w:val="22"/>
          <w:szCs w:val="22"/>
        </w:rPr>
        <w:fldChar w:fldCharType="begin"/>
      </w:r>
      <w:r w:rsidR="005E70B8" w:rsidRPr="007A49F7">
        <w:rPr>
          <w:rFonts w:ascii="Arial" w:eastAsia="Arial" w:hAnsi="Arial" w:cs="Arial"/>
          <w:sz w:val="22"/>
          <w:szCs w:val="22"/>
        </w:rPr>
        <w:instrText xml:space="preserve"> ADDIN EN.CITE &lt;EndNote&gt;&lt;Cite&gt;&lt;Author&gt;Herbert&lt;/Author&gt;&lt;Year&gt;2016&lt;/Year&gt;&lt;RecNum&gt;1275&lt;/RecNum&gt;&lt;DisplayText&gt;(Herbert&lt;style face="italic"&gt; et al.&lt;/style&gt;, 2016)&lt;/DisplayText&gt;&lt;record&gt;&lt;rec-number&gt;1275&lt;/rec-number&gt;&lt;foreign-keys&gt;&lt;key app="EN" db-id="vpvadewsue0asderve35a25l550wte9pa022" timestamp="1576239174"&gt;1275&lt;/key&gt;&lt;/foreign-keys&gt;&lt;ref-type name="Journal Article"&gt;17&lt;/ref-type&gt;&lt;contributors&gt;&lt;authors&gt;&lt;author&gt;Herbert, R. J. H.&lt;/author&gt;&lt;author&gt;Humphreys, John&lt;/author&gt;&lt;author&gt;Davies, Clare J.&lt;/author&gt;&lt;author&gt;Roberts, Caroline&lt;/author&gt;&lt;author&gt;Fletcher, Steve&lt;/author&gt;&lt;author&gt;Crowe, Tasman P.&lt;/author&gt;&lt;/authors&gt;&lt;/contributors&gt;&lt;titles&gt;&lt;title&gt;&lt;style face="normal" font="default" size="100%"&gt;Ecological impacts of non-native Pacific oysters (&lt;/style&gt;&lt;style face="italic" font="default" size="100%"&gt;Crassostrea gigas&lt;/style&gt;&lt;style face="normal" font="default" size="100%"&gt;) and management measures for protected areas in Europe&lt;/style&gt;&lt;/title&gt;&lt;secondary-title&gt;Biodiversity and Conservation&lt;/secondary-title&gt;&lt;/titles&gt;&lt;periodical&gt;&lt;full-title&gt;Biodiversity and Conservation&lt;/full-title&gt;&lt;/periodical&gt;&lt;pages&gt;2835-2865&lt;/pages&gt;&lt;volume&gt;25&lt;/volume&gt;&lt;number&gt;14&lt;/number&gt;&lt;dates&gt;&lt;year&gt;2016&lt;/year&gt;&lt;pub-dates&gt;&lt;date&gt;2016/12/01&lt;/date&gt;&lt;/pub-dates&gt;&lt;/dates&gt;&lt;isbn&gt;1572-9710&lt;/isbn&gt;&lt;urls&gt;&lt;related-urls&gt;&lt;url&gt;https://doi.org/10.1007/s10531-016-1209-4&lt;/url&gt;&lt;/related-urls&gt;&lt;/urls&gt;&lt;electronic-resource-num&gt;10.1007/s10531-016-1209-4&lt;/electronic-resource-num&gt;&lt;/record&gt;&lt;/Cite&gt;&lt;/EndNote&gt;</w:instrText>
      </w:r>
      <w:r w:rsidR="005E70B8" w:rsidRPr="007A49F7">
        <w:rPr>
          <w:rFonts w:ascii="Arial" w:eastAsia="Arial" w:hAnsi="Arial" w:cs="Arial"/>
          <w:sz w:val="22"/>
          <w:szCs w:val="22"/>
        </w:rPr>
        <w:fldChar w:fldCharType="separate"/>
      </w:r>
      <w:r w:rsidR="005E70B8" w:rsidRPr="007A49F7">
        <w:rPr>
          <w:rFonts w:ascii="Arial" w:eastAsia="Arial" w:hAnsi="Arial" w:cs="Arial"/>
          <w:noProof/>
          <w:sz w:val="22"/>
          <w:szCs w:val="22"/>
        </w:rPr>
        <w:t>(Herbert</w:t>
      </w:r>
      <w:r w:rsidR="005E70B8" w:rsidRPr="007A49F7">
        <w:rPr>
          <w:rFonts w:ascii="Arial" w:eastAsia="Arial" w:hAnsi="Arial" w:cs="Arial"/>
          <w:i/>
          <w:noProof/>
          <w:sz w:val="22"/>
          <w:szCs w:val="22"/>
        </w:rPr>
        <w:t xml:space="preserve"> et al.</w:t>
      </w:r>
      <w:r w:rsidR="005E70B8" w:rsidRPr="007A49F7">
        <w:rPr>
          <w:rFonts w:ascii="Arial" w:eastAsia="Arial" w:hAnsi="Arial" w:cs="Arial"/>
          <w:noProof/>
          <w:sz w:val="22"/>
          <w:szCs w:val="22"/>
        </w:rPr>
        <w:t>, 2016)</w:t>
      </w:r>
      <w:r w:rsidR="005E70B8" w:rsidRPr="007A49F7">
        <w:rPr>
          <w:rFonts w:ascii="Arial" w:eastAsia="Arial" w:hAnsi="Arial" w:cs="Arial"/>
          <w:sz w:val="22"/>
          <w:szCs w:val="22"/>
        </w:rPr>
        <w:fldChar w:fldCharType="end"/>
      </w:r>
      <w:r w:rsidR="005E70B8" w:rsidRPr="007A49F7">
        <w:rPr>
          <w:rFonts w:ascii="Arial" w:eastAsia="Arial" w:hAnsi="Arial" w:cs="Arial"/>
          <w:sz w:val="22"/>
          <w:szCs w:val="22"/>
          <w:lang w:val="en-GB"/>
        </w:rPr>
        <w:t xml:space="preserve">. </w:t>
      </w:r>
      <w:r w:rsidR="005E70B8" w:rsidRPr="007A49F7">
        <w:rPr>
          <w:rFonts w:ascii="Arial" w:eastAsia="Arial" w:hAnsi="Arial" w:cs="Arial"/>
          <w:i/>
          <w:sz w:val="22"/>
          <w:szCs w:val="22"/>
        </w:rPr>
        <w:t xml:space="preserve">M. gigas </w:t>
      </w:r>
      <w:r w:rsidR="005E70B8" w:rsidRPr="007A49F7">
        <w:rPr>
          <w:rFonts w:ascii="Arial" w:eastAsia="Arial" w:hAnsi="Arial" w:cs="Arial"/>
          <w:sz w:val="22"/>
          <w:szCs w:val="22"/>
        </w:rPr>
        <w:t xml:space="preserve">is classified as an invasive species due to its ability to spread and form extensive reefs, modifying the habitats and threatening indigenous biodiversity </w:t>
      </w:r>
      <w:r w:rsidR="005E70B8" w:rsidRPr="007A49F7">
        <w:rPr>
          <w:rFonts w:ascii="Arial" w:eastAsia="Arial" w:hAnsi="Arial" w:cs="Arial"/>
          <w:sz w:val="22"/>
          <w:szCs w:val="22"/>
        </w:rPr>
        <w:fldChar w:fldCharType="begin">
          <w:fldData xml:space="preserve">PEVuZE5vdGU+PENpdGU+PEF1dGhvcj5MZWphcnQ8L0F1dGhvcj48WWVhcj4yMDA1PC9ZZWFyPjxS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</w:fldData>
        </w:fldChar>
      </w:r>
      <w:r w:rsidR="005E70B8" w:rsidRPr="007A49F7">
        <w:rPr>
          <w:rFonts w:ascii="Arial" w:eastAsia="Arial" w:hAnsi="Arial" w:cs="Arial"/>
          <w:sz w:val="22"/>
          <w:szCs w:val="22"/>
        </w:rPr>
        <w:instrText xml:space="preserve"> ADDIN EN.CITE </w:instrText>
      </w:r>
      <w:r w:rsidR="005E70B8" w:rsidRPr="007A49F7">
        <w:rPr>
          <w:rFonts w:ascii="Arial" w:eastAsia="Arial" w:hAnsi="Arial" w:cs="Arial"/>
          <w:sz w:val="22"/>
          <w:szCs w:val="22"/>
        </w:rPr>
        <w:fldChar w:fldCharType="begin">
          <w:fldData xml:space="preserve">PEVuZE5vdGU+PENpdGU+PEF1dGhvcj5MZWphcnQ8L0F1dGhvcj48WWVhcj4yMDA1PC9ZZWFyPjxS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</w:fldData>
        </w:fldChar>
      </w:r>
      <w:r w:rsidR="005E70B8" w:rsidRPr="007A49F7">
        <w:rPr>
          <w:rFonts w:ascii="Arial" w:eastAsia="Arial" w:hAnsi="Arial" w:cs="Arial"/>
          <w:sz w:val="22"/>
          <w:szCs w:val="22"/>
        </w:rPr>
        <w:instrText xml:space="preserve"> ADDIN EN.CITE.DATA </w:instrText>
      </w:r>
      <w:r w:rsidR="005E70B8" w:rsidRPr="007A49F7">
        <w:rPr>
          <w:rFonts w:ascii="Arial" w:eastAsia="Arial" w:hAnsi="Arial" w:cs="Arial"/>
          <w:sz w:val="22"/>
          <w:szCs w:val="22"/>
        </w:rPr>
      </w:r>
      <w:r w:rsidR="005E70B8" w:rsidRPr="007A49F7">
        <w:rPr>
          <w:rFonts w:ascii="Arial" w:eastAsia="Arial" w:hAnsi="Arial" w:cs="Arial"/>
          <w:sz w:val="22"/>
          <w:szCs w:val="22"/>
        </w:rPr>
        <w:fldChar w:fldCharType="end"/>
      </w:r>
      <w:r w:rsidR="005E70B8" w:rsidRPr="007A49F7">
        <w:rPr>
          <w:rFonts w:ascii="Arial" w:eastAsia="Arial" w:hAnsi="Arial" w:cs="Arial"/>
          <w:sz w:val="22"/>
          <w:szCs w:val="22"/>
        </w:rPr>
      </w:r>
      <w:r w:rsidR="005E70B8" w:rsidRPr="007A49F7">
        <w:rPr>
          <w:rFonts w:ascii="Arial" w:eastAsia="Arial" w:hAnsi="Arial" w:cs="Arial"/>
          <w:sz w:val="22"/>
          <w:szCs w:val="22"/>
        </w:rPr>
        <w:fldChar w:fldCharType="separate"/>
      </w:r>
      <w:r w:rsidR="005E70B8" w:rsidRPr="007A49F7">
        <w:rPr>
          <w:rFonts w:ascii="Arial" w:eastAsia="Arial" w:hAnsi="Arial" w:cs="Arial"/>
          <w:noProof/>
          <w:sz w:val="22"/>
          <w:szCs w:val="22"/>
        </w:rPr>
        <w:t>(Richardson</w:t>
      </w:r>
      <w:r w:rsidR="005E70B8" w:rsidRPr="007A49F7">
        <w:rPr>
          <w:rFonts w:ascii="Arial" w:eastAsia="Arial" w:hAnsi="Arial" w:cs="Arial"/>
          <w:i/>
          <w:noProof/>
          <w:sz w:val="22"/>
          <w:szCs w:val="22"/>
        </w:rPr>
        <w:t xml:space="preserve"> et al.</w:t>
      </w:r>
      <w:r w:rsidR="005E70B8" w:rsidRPr="007A49F7">
        <w:rPr>
          <w:rFonts w:ascii="Arial" w:eastAsia="Arial" w:hAnsi="Arial" w:cs="Arial"/>
          <w:noProof/>
          <w:sz w:val="22"/>
          <w:szCs w:val="22"/>
        </w:rPr>
        <w:t>, 2000; Lejart &amp; Hily, 2005; Smaal</w:t>
      </w:r>
      <w:r w:rsidR="005E70B8" w:rsidRPr="007A49F7">
        <w:rPr>
          <w:rFonts w:ascii="Arial" w:eastAsia="Arial" w:hAnsi="Arial" w:cs="Arial"/>
          <w:i/>
          <w:noProof/>
          <w:sz w:val="22"/>
          <w:szCs w:val="22"/>
        </w:rPr>
        <w:t xml:space="preserve"> et al.</w:t>
      </w:r>
      <w:r w:rsidR="005E70B8" w:rsidRPr="007A49F7">
        <w:rPr>
          <w:rFonts w:ascii="Arial" w:eastAsia="Arial" w:hAnsi="Arial" w:cs="Arial"/>
          <w:noProof/>
          <w:sz w:val="22"/>
          <w:szCs w:val="22"/>
        </w:rPr>
        <w:t>, 2008; Troost, 2010; Holm</w:t>
      </w:r>
      <w:r w:rsidR="005E70B8" w:rsidRPr="007A49F7">
        <w:rPr>
          <w:rFonts w:ascii="Arial" w:eastAsia="Arial" w:hAnsi="Arial" w:cs="Arial"/>
          <w:i/>
          <w:noProof/>
          <w:sz w:val="22"/>
          <w:szCs w:val="22"/>
        </w:rPr>
        <w:t xml:space="preserve"> et al.</w:t>
      </w:r>
      <w:r w:rsidR="005E70B8" w:rsidRPr="007A49F7">
        <w:rPr>
          <w:rFonts w:ascii="Arial" w:eastAsia="Arial" w:hAnsi="Arial" w:cs="Arial"/>
          <w:noProof/>
          <w:sz w:val="22"/>
          <w:szCs w:val="22"/>
        </w:rPr>
        <w:t>, 2016)</w:t>
      </w:r>
      <w:r w:rsidR="005E70B8" w:rsidRPr="007A49F7">
        <w:rPr>
          <w:rFonts w:ascii="Arial" w:eastAsia="Arial" w:hAnsi="Arial" w:cs="Arial"/>
          <w:sz w:val="22"/>
          <w:szCs w:val="22"/>
        </w:rPr>
        <w:fldChar w:fldCharType="end"/>
      </w:r>
      <w:r w:rsidR="005E70B8" w:rsidRPr="007A49F7">
        <w:rPr>
          <w:rFonts w:ascii="Arial" w:eastAsia="Arial" w:hAnsi="Arial" w:cs="Arial"/>
          <w:sz w:val="22"/>
          <w:szCs w:val="22"/>
        </w:rPr>
        <w:t xml:space="preserve">. </w:t>
      </w:r>
    </w:p>
    <w:p w14:paraId="0F37C33D" w14:textId="7CD44443" w:rsidR="00303949" w:rsidRPr="007A49F7" w:rsidRDefault="00303949" w:rsidP="00906660">
      <w:pPr>
        <w:pBdr>
          <w:top w:val="nil"/>
          <w:left w:val="nil"/>
          <w:bottom w:val="nil"/>
          <w:right w:val="nil"/>
          <w:between w:val="nil"/>
        </w:pBdr>
        <w:spacing w:before="100" w:after="100" w:line="480" w:lineRule="auto"/>
        <w:jc w:val="both"/>
        <w:rPr>
          <w:rStyle w:val="CommentReference"/>
          <w:rFonts w:ascii="Arial" w:hAnsi="Arial" w:cs="Arial"/>
          <w:sz w:val="22"/>
          <w:szCs w:val="22"/>
        </w:rPr>
      </w:pPr>
      <w:r w:rsidRPr="007A49F7">
        <w:rPr>
          <w:rFonts w:ascii="Arial" w:eastAsia="Arial" w:hAnsi="Arial" w:cs="Arial"/>
          <w:sz w:val="22"/>
          <w:szCs w:val="22"/>
        </w:rPr>
        <w:lastRenderedPageBreak/>
        <w:t>T</w:t>
      </w:r>
      <w:r w:rsidRPr="007A49F7">
        <w:rPr>
          <w:rFonts w:ascii="Arial" w:eastAsia="Arial" w:hAnsi="Arial" w:cs="Arial"/>
          <w:color w:val="000000"/>
          <w:sz w:val="22"/>
          <w:szCs w:val="22"/>
        </w:rPr>
        <w:t xml:space="preserve">here </w:t>
      </w:r>
      <w:r w:rsidRPr="007A49F7">
        <w:rPr>
          <w:rFonts w:ascii="Arial" w:eastAsia="Arial" w:hAnsi="Arial" w:cs="Arial"/>
          <w:sz w:val="22"/>
          <w:szCs w:val="22"/>
        </w:rPr>
        <w:t xml:space="preserve">are </w:t>
      </w:r>
      <w:r w:rsidRPr="007A49F7">
        <w:rPr>
          <w:rFonts w:ascii="Arial" w:eastAsia="Arial" w:hAnsi="Arial" w:cs="Arial"/>
          <w:color w:val="000000"/>
          <w:sz w:val="22"/>
          <w:szCs w:val="22"/>
        </w:rPr>
        <w:t xml:space="preserve">a wealth of studies investigating environmental change on </w:t>
      </w:r>
      <w:r w:rsidRPr="007A49F7">
        <w:rPr>
          <w:rFonts w:ascii="Arial" w:eastAsia="Arial" w:hAnsi="Arial" w:cs="Arial"/>
          <w:i/>
          <w:color w:val="000000"/>
          <w:sz w:val="22"/>
          <w:szCs w:val="22"/>
        </w:rPr>
        <w:t>M. gigas</w:t>
      </w:r>
      <w:r w:rsidR="00A372DD" w:rsidRPr="007A49F7">
        <w:rPr>
          <w:rFonts w:ascii="Arial" w:eastAsia="Arial" w:hAnsi="Arial" w:cs="Arial"/>
          <w:iCs/>
          <w:color w:val="000000"/>
          <w:sz w:val="22"/>
          <w:szCs w:val="22"/>
        </w:rPr>
        <w:t xml:space="preserve"> fitness</w:t>
      </w:r>
      <w:r w:rsidRPr="007A49F7">
        <w:rPr>
          <w:rFonts w:ascii="Arial" w:eastAsia="Arial" w:hAnsi="Arial" w:cs="Arial"/>
          <w:iCs/>
          <w:color w:val="000000"/>
          <w:sz w:val="22"/>
          <w:szCs w:val="22"/>
        </w:rPr>
        <w:t xml:space="preserve">, </w:t>
      </w:r>
      <w:r w:rsidR="00761E0D" w:rsidRPr="007A49F7">
        <w:rPr>
          <w:rFonts w:ascii="Arial" w:eastAsia="Arial" w:hAnsi="Arial" w:cs="Arial"/>
          <w:iCs/>
          <w:color w:val="000000"/>
          <w:sz w:val="22"/>
          <w:szCs w:val="22"/>
        </w:rPr>
        <w:t>however,</w:t>
      </w:r>
      <w:r w:rsidRPr="007A49F7">
        <w:rPr>
          <w:rFonts w:ascii="Arial" w:eastAsia="Arial" w:hAnsi="Arial" w:cs="Arial"/>
          <w:iCs/>
          <w:color w:val="000000"/>
          <w:sz w:val="22"/>
          <w:szCs w:val="22"/>
        </w:rPr>
        <w:t xml:space="preserve"> contrasting results</w:t>
      </w:r>
      <w:r w:rsidR="00820256" w:rsidRPr="007A49F7">
        <w:rPr>
          <w:rFonts w:ascii="Arial" w:eastAsia="Arial" w:hAnsi="Arial" w:cs="Arial"/>
          <w:iCs/>
          <w:color w:val="000000"/>
          <w:sz w:val="22"/>
          <w:szCs w:val="22"/>
        </w:rPr>
        <w:t xml:space="preserve"> </w:t>
      </w:r>
      <w:r w:rsidR="00761E0D" w:rsidRPr="007A49F7">
        <w:rPr>
          <w:rFonts w:ascii="Arial" w:eastAsia="Arial" w:hAnsi="Arial" w:cs="Arial"/>
          <w:iCs/>
          <w:color w:val="000000"/>
          <w:sz w:val="22"/>
          <w:szCs w:val="22"/>
        </w:rPr>
        <w:t>have shown</w:t>
      </w:r>
      <w:r w:rsidR="00820256" w:rsidRPr="007A49F7">
        <w:rPr>
          <w:rFonts w:ascii="Arial" w:eastAsia="Arial" w:hAnsi="Arial" w:cs="Arial"/>
          <w:iCs/>
          <w:color w:val="000000"/>
          <w:sz w:val="22"/>
          <w:szCs w:val="22"/>
        </w:rPr>
        <w:t xml:space="preserve"> both </w:t>
      </w:r>
      <w:r w:rsidR="00097352" w:rsidRPr="007A49F7">
        <w:rPr>
          <w:rFonts w:ascii="Arial" w:eastAsia="Arial" w:hAnsi="Arial" w:cs="Arial"/>
          <w:iCs/>
          <w:color w:val="000000"/>
          <w:sz w:val="22"/>
          <w:szCs w:val="22"/>
        </w:rPr>
        <w:t>neutral/</w:t>
      </w:r>
      <w:r w:rsidR="00820256" w:rsidRPr="007A49F7">
        <w:rPr>
          <w:rFonts w:ascii="Arial" w:eastAsia="Arial" w:hAnsi="Arial" w:cs="Arial"/>
          <w:iCs/>
          <w:color w:val="000000"/>
          <w:sz w:val="22"/>
          <w:szCs w:val="22"/>
        </w:rPr>
        <w:t>positive</w:t>
      </w:r>
      <w:r w:rsidR="00165511" w:rsidRPr="007A49F7">
        <w:rPr>
          <w:rFonts w:ascii="Arial" w:eastAsia="Arial" w:hAnsi="Arial" w:cs="Arial"/>
          <w:iCs/>
          <w:color w:val="000000"/>
          <w:sz w:val="22"/>
          <w:szCs w:val="22"/>
        </w:rPr>
        <w:t xml:space="preserve"> </w:t>
      </w:r>
      <w:r w:rsidR="00165511" w:rsidRPr="007A49F7">
        <w:rPr>
          <w:rFonts w:ascii="Arial" w:eastAsia="Arial" w:hAnsi="Arial" w:cs="Arial"/>
          <w:iCs/>
          <w:color w:val="000000"/>
          <w:sz w:val="22"/>
          <w:szCs w:val="22"/>
        </w:rPr>
        <w:fldChar w:fldCharType="begin">
          <w:fldData xml:space="preserve">PEVuZE5vdGU+PENpdGU+PEF1dGhvcj5GYWxrZW5iZXJnPC9BdXRob3I+PFllYXI+MjAxOTwvWWVh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</w:fldData>
        </w:fldChar>
      </w:r>
      <w:r w:rsidR="00097352" w:rsidRPr="007A49F7">
        <w:rPr>
          <w:rFonts w:ascii="Arial" w:eastAsia="Arial" w:hAnsi="Arial" w:cs="Arial"/>
          <w:iCs/>
          <w:color w:val="000000"/>
          <w:sz w:val="22"/>
          <w:szCs w:val="22"/>
        </w:rPr>
        <w:instrText xml:space="preserve"> ADDIN EN.CITE </w:instrText>
      </w:r>
      <w:r w:rsidR="00097352" w:rsidRPr="007A49F7">
        <w:rPr>
          <w:rFonts w:ascii="Arial" w:eastAsia="Arial" w:hAnsi="Arial" w:cs="Arial"/>
          <w:iCs/>
          <w:color w:val="000000"/>
          <w:sz w:val="22"/>
          <w:szCs w:val="22"/>
        </w:rPr>
        <w:fldChar w:fldCharType="begin">
          <w:fldData xml:space="preserve">PEVuZE5vdGU+PENpdGU+PEF1dGhvcj5GYWxrZW5iZXJnPC9BdXRob3I+PFllYXI+MjAxOTwvWWVh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</w:fldData>
        </w:fldChar>
      </w:r>
      <w:r w:rsidR="00097352" w:rsidRPr="007A49F7">
        <w:rPr>
          <w:rFonts w:ascii="Arial" w:eastAsia="Arial" w:hAnsi="Arial" w:cs="Arial"/>
          <w:iCs/>
          <w:color w:val="000000"/>
          <w:sz w:val="22"/>
          <w:szCs w:val="22"/>
        </w:rPr>
        <w:instrText xml:space="preserve"> ADDIN EN.CITE.DATA </w:instrText>
      </w:r>
      <w:r w:rsidR="00097352" w:rsidRPr="007A49F7">
        <w:rPr>
          <w:rFonts w:ascii="Arial" w:eastAsia="Arial" w:hAnsi="Arial" w:cs="Arial"/>
          <w:iCs/>
          <w:color w:val="000000"/>
          <w:sz w:val="22"/>
          <w:szCs w:val="22"/>
        </w:rPr>
      </w:r>
      <w:r w:rsidR="00097352" w:rsidRPr="007A49F7">
        <w:rPr>
          <w:rFonts w:ascii="Arial" w:eastAsia="Arial" w:hAnsi="Arial" w:cs="Arial"/>
          <w:iCs/>
          <w:color w:val="000000"/>
          <w:sz w:val="22"/>
          <w:szCs w:val="22"/>
        </w:rPr>
        <w:fldChar w:fldCharType="end"/>
      </w:r>
      <w:r w:rsidR="00165511" w:rsidRPr="007A49F7">
        <w:rPr>
          <w:rFonts w:ascii="Arial" w:eastAsia="Arial" w:hAnsi="Arial" w:cs="Arial"/>
          <w:iCs/>
          <w:color w:val="000000"/>
          <w:sz w:val="22"/>
          <w:szCs w:val="22"/>
        </w:rPr>
      </w:r>
      <w:r w:rsidR="00165511" w:rsidRPr="007A49F7">
        <w:rPr>
          <w:rFonts w:ascii="Arial" w:eastAsia="Arial" w:hAnsi="Arial" w:cs="Arial"/>
          <w:iCs/>
          <w:color w:val="000000"/>
          <w:sz w:val="22"/>
          <w:szCs w:val="22"/>
        </w:rPr>
        <w:fldChar w:fldCharType="separate"/>
      </w:r>
      <w:r w:rsidR="00097352" w:rsidRPr="007A49F7">
        <w:rPr>
          <w:rFonts w:ascii="Arial" w:eastAsia="Arial" w:hAnsi="Arial" w:cs="Arial"/>
          <w:iCs/>
          <w:noProof/>
          <w:color w:val="000000"/>
          <w:sz w:val="22"/>
          <w:szCs w:val="22"/>
        </w:rPr>
        <w:t>(Havenhand &amp; Schlegel, 2009; Falkenberg</w:t>
      </w:r>
      <w:r w:rsidR="00097352" w:rsidRPr="007A49F7">
        <w:rPr>
          <w:rFonts w:ascii="Arial" w:eastAsia="Arial" w:hAnsi="Arial" w:cs="Arial"/>
          <w:i/>
          <w:iCs/>
          <w:noProof/>
          <w:color w:val="000000"/>
          <w:sz w:val="22"/>
          <w:szCs w:val="22"/>
        </w:rPr>
        <w:t xml:space="preserve"> et al.</w:t>
      </w:r>
      <w:r w:rsidR="00097352" w:rsidRPr="007A49F7">
        <w:rPr>
          <w:rFonts w:ascii="Arial" w:eastAsia="Arial" w:hAnsi="Arial" w:cs="Arial"/>
          <w:iCs/>
          <w:noProof/>
          <w:color w:val="000000"/>
          <w:sz w:val="22"/>
          <w:szCs w:val="22"/>
        </w:rPr>
        <w:t>, 2019)</w:t>
      </w:r>
      <w:r w:rsidR="00165511" w:rsidRPr="007A49F7">
        <w:rPr>
          <w:rFonts w:ascii="Arial" w:eastAsia="Arial" w:hAnsi="Arial" w:cs="Arial"/>
          <w:iCs/>
          <w:color w:val="000000"/>
          <w:sz w:val="22"/>
          <w:szCs w:val="22"/>
        </w:rPr>
        <w:fldChar w:fldCharType="end"/>
      </w:r>
      <w:r w:rsidR="00820256" w:rsidRPr="007A49F7">
        <w:rPr>
          <w:rFonts w:ascii="Arial" w:eastAsia="Arial" w:hAnsi="Arial" w:cs="Arial"/>
          <w:iCs/>
          <w:color w:val="000000"/>
          <w:sz w:val="22"/>
          <w:szCs w:val="22"/>
        </w:rPr>
        <w:t xml:space="preserve"> and negative </w:t>
      </w:r>
      <w:r w:rsidR="00820256" w:rsidRPr="007A49F7">
        <w:rPr>
          <w:rFonts w:ascii="Arial" w:eastAsia="Arial" w:hAnsi="Arial" w:cs="Arial"/>
          <w:color w:val="000000"/>
          <w:sz w:val="22"/>
          <w:szCs w:val="22"/>
        </w:rPr>
        <w:fldChar w:fldCharType="begin">
          <w:fldData xml:space="preserve">PEVuZE5vdGU+PENpdGU+PEF1dGhvcj5CYXJyb3M8L0F1dGhvcj48WWVhcj4yMDEzPC9ZZWFyPjxS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</w:fldData>
        </w:fldChar>
      </w:r>
      <w:r w:rsidR="00EA58A8" w:rsidRPr="007A49F7">
        <w:rPr>
          <w:rFonts w:ascii="Arial" w:eastAsia="Arial" w:hAnsi="Arial" w:cs="Arial"/>
          <w:color w:val="000000"/>
          <w:sz w:val="22"/>
          <w:szCs w:val="22"/>
        </w:rPr>
        <w:instrText xml:space="preserve"> ADDIN EN.CITE </w:instrText>
      </w:r>
      <w:r w:rsidR="00EA58A8" w:rsidRPr="007A49F7">
        <w:rPr>
          <w:rFonts w:ascii="Arial" w:eastAsia="Arial" w:hAnsi="Arial" w:cs="Arial"/>
          <w:color w:val="000000"/>
          <w:sz w:val="22"/>
          <w:szCs w:val="22"/>
        </w:rPr>
        <w:fldChar w:fldCharType="begin">
          <w:fldData xml:space="preserve">PEVuZE5vdGU+PENpdGU+PEF1dGhvcj5CYXJyb3M8L0F1dGhvcj48WWVhcj4yMDEzPC9ZZWFyPjxS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</w:fldData>
        </w:fldChar>
      </w:r>
      <w:r w:rsidR="00EA58A8" w:rsidRPr="007A49F7">
        <w:rPr>
          <w:rFonts w:ascii="Arial" w:eastAsia="Arial" w:hAnsi="Arial" w:cs="Arial"/>
          <w:color w:val="000000"/>
          <w:sz w:val="22"/>
          <w:szCs w:val="22"/>
        </w:rPr>
        <w:instrText xml:space="preserve"> ADDIN EN.CITE.DATA </w:instrText>
      </w:r>
      <w:r w:rsidR="00EA58A8" w:rsidRPr="007A49F7">
        <w:rPr>
          <w:rFonts w:ascii="Arial" w:eastAsia="Arial" w:hAnsi="Arial" w:cs="Arial"/>
          <w:color w:val="000000"/>
          <w:sz w:val="22"/>
          <w:szCs w:val="22"/>
        </w:rPr>
      </w:r>
      <w:r w:rsidR="00EA58A8" w:rsidRPr="007A49F7">
        <w:rPr>
          <w:rFonts w:ascii="Arial" w:eastAsia="Arial" w:hAnsi="Arial" w:cs="Arial"/>
          <w:color w:val="000000"/>
          <w:sz w:val="22"/>
          <w:szCs w:val="22"/>
        </w:rPr>
        <w:fldChar w:fldCharType="end"/>
      </w:r>
      <w:r w:rsidR="00820256" w:rsidRPr="007A49F7">
        <w:rPr>
          <w:rFonts w:ascii="Arial" w:eastAsia="Arial" w:hAnsi="Arial" w:cs="Arial"/>
          <w:color w:val="000000"/>
          <w:sz w:val="22"/>
          <w:szCs w:val="22"/>
        </w:rPr>
      </w:r>
      <w:r w:rsidR="00820256" w:rsidRPr="007A49F7">
        <w:rPr>
          <w:rFonts w:ascii="Arial" w:eastAsia="Arial" w:hAnsi="Arial" w:cs="Arial"/>
          <w:color w:val="000000"/>
          <w:sz w:val="22"/>
          <w:szCs w:val="22"/>
        </w:rPr>
        <w:fldChar w:fldCharType="separate"/>
      </w:r>
      <w:r w:rsidR="00EA58A8" w:rsidRPr="007A49F7">
        <w:rPr>
          <w:rFonts w:ascii="Arial" w:eastAsia="Arial" w:hAnsi="Arial" w:cs="Arial"/>
          <w:noProof/>
          <w:color w:val="000000"/>
          <w:sz w:val="22"/>
          <w:szCs w:val="22"/>
        </w:rPr>
        <w:t>(Kurihara</w:t>
      </w:r>
      <w:r w:rsidR="00EA58A8" w:rsidRPr="007A49F7">
        <w:rPr>
          <w:rFonts w:ascii="Arial" w:eastAsia="Arial" w:hAnsi="Arial" w:cs="Arial"/>
          <w:i/>
          <w:noProof/>
          <w:color w:val="000000"/>
          <w:sz w:val="22"/>
          <w:szCs w:val="22"/>
        </w:rPr>
        <w:t xml:space="preserve"> et al.</w:t>
      </w:r>
      <w:r w:rsidR="00EA58A8" w:rsidRPr="007A49F7">
        <w:rPr>
          <w:rFonts w:ascii="Arial" w:eastAsia="Arial" w:hAnsi="Arial" w:cs="Arial"/>
          <w:noProof/>
          <w:color w:val="000000"/>
          <w:sz w:val="22"/>
          <w:szCs w:val="22"/>
        </w:rPr>
        <w:t>, 2007; Lannig</w:t>
      </w:r>
      <w:r w:rsidR="00EA58A8" w:rsidRPr="007A49F7">
        <w:rPr>
          <w:rFonts w:ascii="Arial" w:eastAsia="Arial" w:hAnsi="Arial" w:cs="Arial"/>
          <w:i/>
          <w:noProof/>
          <w:color w:val="000000"/>
          <w:sz w:val="22"/>
          <w:szCs w:val="22"/>
        </w:rPr>
        <w:t xml:space="preserve"> et al.</w:t>
      </w:r>
      <w:r w:rsidR="00EA58A8" w:rsidRPr="007A49F7">
        <w:rPr>
          <w:rFonts w:ascii="Arial" w:eastAsia="Arial" w:hAnsi="Arial" w:cs="Arial"/>
          <w:noProof/>
          <w:color w:val="000000"/>
          <w:sz w:val="22"/>
          <w:szCs w:val="22"/>
        </w:rPr>
        <w:t>, 2010; Barros</w:t>
      </w:r>
      <w:r w:rsidR="00EA58A8" w:rsidRPr="007A49F7">
        <w:rPr>
          <w:rFonts w:ascii="Arial" w:eastAsia="Arial" w:hAnsi="Arial" w:cs="Arial"/>
          <w:i/>
          <w:noProof/>
          <w:color w:val="000000"/>
          <w:sz w:val="22"/>
          <w:szCs w:val="22"/>
        </w:rPr>
        <w:t xml:space="preserve"> et al.</w:t>
      </w:r>
      <w:r w:rsidR="00EA58A8" w:rsidRPr="007A49F7">
        <w:rPr>
          <w:rFonts w:ascii="Arial" w:eastAsia="Arial" w:hAnsi="Arial" w:cs="Arial"/>
          <w:noProof/>
          <w:color w:val="000000"/>
          <w:sz w:val="22"/>
          <w:szCs w:val="22"/>
        </w:rPr>
        <w:t>, 2013; Lemasson</w:t>
      </w:r>
      <w:r w:rsidR="00EA58A8" w:rsidRPr="007A49F7">
        <w:rPr>
          <w:rFonts w:ascii="Arial" w:eastAsia="Arial" w:hAnsi="Arial" w:cs="Arial"/>
          <w:i/>
          <w:noProof/>
          <w:color w:val="000000"/>
          <w:sz w:val="22"/>
          <w:szCs w:val="22"/>
        </w:rPr>
        <w:t xml:space="preserve"> et al.</w:t>
      </w:r>
      <w:r w:rsidR="00EA58A8" w:rsidRPr="007A49F7">
        <w:rPr>
          <w:rFonts w:ascii="Arial" w:eastAsia="Arial" w:hAnsi="Arial" w:cs="Arial"/>
          <w:noProof/>
          <w:color w:val="000000"/>
          <w:sz w:val="22"/>
          <w:szCs w:val="22"/>
        </w:rPr>
        <w:t>, 2018)</w:t>
      </w:r>
      <w:r w:rsidR="00820256" w:rsidRPr="007A49F7">
        <w:rPr>
          <w:rFonts w:ascii="Arial" w:eastAsia="Arial" w:hAnsi="Arial" w:cs="Arial"/>
          <w:color w:val="000000"/>
          <w:sz w:val="22"/>
          <w:szCs w:val="22"/>
        </w:rPr>
        <w:fldChar w:fldCharType="end"/>
      </w:r>
      <w:r w:rsidR="00820256" w:rsidRPr="007A49F7">
        <w:rPr>
          <w:rFonts w:ascii="Arial" w:eastAsia="Arial" w:hAnsi="Arial" w:cs="Arial"/>
          <w:iCs/>
          <w:color w:val="000000"/>
          <w:sz w:val="22"/>
          <w:szCs w:val="22"/>
        </w:rPr>
        <w:t xml:space="preserve"> effects of warming and ocean acidification on adult and larval stages</w:t>
      </w:r>
      <w:r w:rsidRPr="007A49F7">
        <w:rPr>
          <w:rFonts w:ascii="Arial" w:eastAsia="Arial" w:hAnsi="Arial" w:cs="Arial"/>
          <w:color w:val="000000"/>
          <w:sz w:val="22"/>
          <w:szCs w:val="22"/>
        </w:rPr>
        <w:t>.</w:t>
      </w:r>
      <w:r w:rsidR="00355135" w:rsidRPr="007A49F7">
        <w:rPr>
          <w:rFonts w:ascii="Arial" w:eastAsia="Arial" w:hAnsi="Arial" w:cs="Arial"/>
          <w:color w:val="000000"/>
          <w:sz w:val="22"/>
          <w:szCs w:val="22"/>
        </w:rPr>
        <w:t xml:space="preserve"> </w:t>
      </w:r>
      <w:r w:rsidR="00C55D98" w:rsidRPr="007A49F7">
        <w:rPr>
          <w:rFonts w:ascii="Arial" w:eastAsia="Arial" w:hAnsi="Arial" w:cs="Arial"/>
          <w:color w:val="000000"/>
          <w:sz w:val="22"/>
          <w:szCs w:val="22"/>
        </w:rPr>
        <w:t xml:space="preserve">Whilst </w:t>
      </w:r>
      <w:r w:rsidR="00335340" w:rsidRPr="007A49F7">
        <w:rPr>
          <w:rFonts w:ascii="Arial" w:eastAsia="Arial" w:hAnsi="Arial" w:cs="Arial"/>
          <w:color w:val="000000"/>
          <w:sz w:val="22"/>
          <w:szCs w:val="22"/>
        </w:rPr>
        <w:t>the majority of these</w:t>
      </w:r>
      <w:r w:rsidR="00C55D98" w:rsidRPr="007A49F7">
        <w:rPr>
          <w:rFonts w:ascii="Arial" w:eastAsia="Arial" w:hAnsi="Arial" w:cs="Arial"/>
          <w:color w:val="000000"/>
          <w:sz w:val="22"/>
          <w:szCs w:val="22"/>
        </w:rPr>
        <w:t xml:space="preserve"> experiments have </w:t>
      </w:r>
      <w:r w:rsidR="005F1689" w:rsidRPr="007A49F7">
        <w:rPr>
          <w:rFonts w:ascii="Arial" w:eastAsia="Arial" w:hAnsi="Arial" w:cs="Arial"/>
          <w:color w:val="000000"/>
          <w:sz w:val="22"/>
          <w:szCs w:val="22"/>
        </w:rPr>
        <w:t xml:space="preserve">shown the short-term sensitivity of </w:t>
      </w:r>
      <w:r w:rsidR="005F1689" w:rsidRPr="007A49F7">
        <w:rPr>
          <w:rFonts w:ascii="Arial" w:eastAsia="Arial" w:hAnsi="Arial" w:cs="Arial"/>
          <w:i/>
          <w:iCs/>
          <w:color w:val="000000"/>
          <w:sz w:val="22"/>
          <w:szCs w:val="22"/>
        </w:rPr>
        <w:t xml:space="preserve">M. gigas </w:t>
      </w:r>
      <w:r w:rsidR="005F1689" w:rsidRPr="007A49F7">
        <w:rPr>
          <w:rFonts w:ascii="Arial" w:eastAsia="Arial" w:hAnsi="Arial" w:cs="Arial"/>
          <w:color w:val="000000"/>
          <w:sz w:val="22"/>
          <w:szCs w:val="22"/>
        </w:rPr>
        <w:t xml:space="preserve">to CCC, </w:t>
      </w:r>
      <w:r w:rsidR="00C55D98" w:rsidRPr="007A49F7">
        <w:rPr>
          <w:rFonts w:ascii="Arial" w:eastAsia="Arial" w:hAnsi="Arial" w:cs="Arial"/>
          <w:i/>
          <w:iCs/>
          <w:color w:val="000000"/>
          <w:sz w:val="22"/>
          <w:szCs w:val="22"/>
        </w:rPr>
        <w:t xml:space="preserve">M. gigas </w:t>
      </w:r>
      <w:r w:rsidR="00C55D98" w:rsidRPr="007A49F7">
        <w:rPr>
          <w:rFonts w:ascii="Arial" w:eastAsia="Arial" w:hAnsi="Arial" w:cs="Arial"/>
          <w:color w:val="000000"/>
          <w:sz w:val="22"/>
          <w:szCs w:val="22"/>
        </w:rPr>
        <w:t>may acclimate and express resilience to these conditions in the long-term. F</w:t>
      </w:r>
      <w:r w:rsidRPr="007A49F7">
        <w:rPr>
          <w:rFonts w:ascii="Arial" w:eastAsia="Arial" w:hAnsi="Arial" w:cs="Arial"/>
          <w:color w:val="000000"/>
          <w:sz w:val="22"/>
          <w:szCs w:val="22"/>
        </w:rPr>
        <w:t xml:space="preserve">urther </w:t>
      </w:r>
      <w:r w:rsidRPr="007A49F7">
        <w:rPr>
          <w:rFonts w:ascii="Arial" w:eastAsia="Arial" w:hAnsi="Arial" w:cs="Arial"/>
          <w:sz w:val="22"/>
          <w:szCs w:val="22"/>
        </w:rPr>
        <w:t>investigation is</w:t>
      </w:r>
      <w:r w:rsidR="00EC024A" w:rsidRPr="007A49F7">
        <w:rPr>
          <w:rFonts w:ascii="Arial" w:eastAsia="Arial" w:hAnsi="Arial" w:cs="Arial"/>
          <w:sz w:val="22"/>
          <w:szCs w:val="22"/>
        </w:rPr>
        <w:t>, therefore,</w:t>
      </w:r>
      <w:r w:rsidRPr="007A49F7">
        <w:rPr>
          <w:rFonts w:ascii="Arial" w:eastAsia="Arial" w:hAnsi="Arial" w:cs="Arial"/>
          <w:sz w:val="22"/>
          <w:szCs w:val="22"/>
        </w:rPr>
        <w:t xml:space="preserve"> needed to assess</w:t>
      </w:r>
      <w:r w:rsidRPr="007A49F7">
        <w:rPr>
          <w:rStyle w:val="CommentReference"/>
          <w:rFonts w:ascii="Arial" w:hAnsi="Arial" w:cs="Arial"/>
          <w:sz w:val="22"/>
          <w:szCs w:val="22"/>
        </w:rPr>
        <w:t xml:space="preserve"> the effects of prolonged, seasonal exposure of adult </w:t>
      </w:r>
      <w:r w:rsidRPr="007A49F7">
        <w:rPr>
          <w:rStyle w:val="CommentReference"/>
          <w:rFonts w:ascii="Arial" w:hAnsi="Arial" w:cs="Arial"/>
          <w:i/>
          <w:iCs/>
          <w:sz w:val="22"/>
          <w:szCs w:val="22"/>
        </w:rPr>
        <w:t>M. gigas</w:t>
      </w:r>
      <w:r w:rsidRPr="007A49F7">
        <w:rPr>
          <w:rStyle w:val="CommentReference"/>
          <w:rFonts w:ascii="Arial" w:hAnsi="Arial" w:cs="Arial"/>
          <w:sz w:val="22"/>
          <w:szCs w:val="22"/>
        </w:rPr>
        <w:t xml:space="preserve"> to predicted CCC conditions and how the long-term interactive effects between altered abiotic factors will contribute to their continued success. </w:t>
      </w:r>
    </w:p>
    <w:p w14:paraId="3980B83F" w14:textId="72143423" w:rsidR="00E51D01" w:rsidRPr="007A49F7" w:rsidRDefault="00303949" w:rsidP="00817670">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Style w:val="CommentReference"/>
          <w:rFonts w:ascii="Arial" w:hAnsi="Arial" w:cs="Arial"/>
          <w:sz w:val="22"/>
          <w:szCs w:val="22"/>
        </w:rPr>
        <w:t xml:space="preserve">Here, </w:t>
      </w:r>
      <w:r w:rsidR="00FB6D62" w:rsidRPr="007A49F7">
        <w:rPr>
          <w:rStyle w:val="CommentReference"/>
          <w:rFonts w:ascii="Arial" w:hAnsi="Arial" w:cs="Arial"/>
          <w:i/>
          <w:iCs/>
          <w:sz w:val="22"/>
          <w:szCs w:val="22"/>
        </w:rPr>
        <w:t xml:space="preserve">M. gigas </w:t>
      </w:r>
      <w:r w:rsidR="00FB6D62" w:rsidRPr="007A49F7">
        <w:rPr>
          <w:rStyle w:val="CommentReference"/>
          <w:rFonts w:ascii="Arial" w:hAnsi="Arial" w:cs="Arial"/>
          <w:sz w:val="22"/>
          <w:szCs w:val="22"/>
        </w:rPr>
        <w:t xml:space="preserve">were exposed to </w:t>
      </w:r>
      <w:r w:rsidR="00AF019B" w:rsidRPr="007A49F7">
        <w:rPr>
          <w:rStyle w:val="CommentReference"/>
          <w:rFonts w:ascii="Arial" w:hAnsi="Arial" w:cs="Arial"/>
          <w:sz w:val="22"/>
          <w:szCs w:val="22"/>
        </w:rPr>
        <w:t xml:space="preserve">varying levels of </w:t>
      </w:r>
      <w:r w:rsidR="00FB6D62" w:rsidRPr="007A49F7">
        <w:rPr>
          <w:rStyle w:val="CommentReference"/>
          <w:rFonts w:ascii="Arial" w:hAnsi="Arial" w:cs="Arial"/>
          <w:sz w:val="22"/>
          <w:szCs w:val="22"/>
        </w:rPr>
        <w:t xml:space="preserve">three abiotic </w:t>
      </w:r>
      <w:r w:rsidR="00174058" w:rsidRPr="007A49F7">
        <w:rPr>
          <w:rStyle w:val="CommentReference"/>
          <w:rFonts w:ascii="Arial" w:hAnsi="Arial" w:cs="Arial"/>
          <w:sz w:val="22"/>
          <w:szCs w:val="22"/>
        </w:rPr>
        <w:t>stressors</w:t>
      </w:r>
      <w:r w:rsidR="00AF019B" w:rsidRPr="007A49F7">
        <w:rPr>
          <w:rStyle w:val="CommentReference"/>
          <w:rFonts w:ascii="Arial" w:hAnsi="Arial" w:cs="Arial"/>
          <w:sz w:val="22"/>
          <w:szCs w:val="22"/>
        </w:rPr>
        <w:t>, temperature, pH and salinity,</w:t>
      </w:r>
      <w:r w:rsidR="00FB6D62" w:rsidRPr="007A49F7">
        <w:rPr>
          <w:rStyle w:val="CommentReference"/>
          <w:rFonts w:ascii="Arial" w:hAnsi="Arial" w:cs="Arial"/>
          <w:sz w:val="22"/>
          <w:szCs w:val="22"/>
        </w:rPr>
        <w:t xml:space="preserve"> over a ten-month period. </w:t>
      </w:r>
      <w:r w:rsidR="0079329C" w:rsidRPr="007A49F7">
        <w:rPr>
          <w:rFonts w:ascii="Arial" w:hAnsi="Arial" w:cs="Arial"/>
          <w:sz w:val="22"/>
          <w:szCs w:val="22"/>
          <w:shd w:val="clear" w:color="auto" w:fill="FFFFFF"/>
        </w:rPr>
        <w:t>We</w:t>
      </w:r>
      <w:r w:rsidR="00826EAE" w:rsidRPr="007A49F7">
        <w:rPr>
          <w:rFonts w:ascii="Arial" w:hAnsi="Arial" w:cs="Arial"/>
          <w:sz w:val="22"/>
          <w:szCs w:val="22"/>
          <w:shd w:val="clear" w:color="auto" w:fill="FFFFFF"/>
        </w:rPr>
        <w:t xml:space="preserve"> </w:t>
      </w:r>
      <w:r w:rsidR="0079329C" w:rsidRPr="007A49F7">
        <w:rPr>
          <w:rFonts w:ascii="Arial" w:hAnsi="Arial" w:cs="Arial"/>
          <w:sz w:val="22"/>
          <w:szCs w:val="22"/>
          <w:shd w:val="clear" w:color="auto" w:fill="FFFFFF"/>
        </w:rPr>
        <w:t xml:space="preserve">hypothesized </w:t>
      </w:r>
      <w:r w:rsidR="00826EAE" w:rsidRPr="007A49F7">
        <w:rPr>
          <w:rFonts w:ascii="Arial" w:hAnsi="Arial" w:cs="Arial"/>
          <w:sz w:val="22"/>
          <w:szCs w:val="22"/>
          <w:shd w:val="clear" w:color="auto" w:fill="FFFFFF"/>
        </w:rPr>
        <w:t>that</w:t>
      </w:r>
      <w:r w:rsidR="00022DEE" w:rsidRPr="007A49F7">
        <w:rPr>
          <w:rFonts w:ascii="Arial" w:hAnsi="Arial" w:cs="Arial"/>
          <w:sz w:val="22"/>
          <w:szCs w:val="22"/>
          <w:shd w:val="clear" w:color="auto" w:fill="FFFFFF"/>
        </w:rPr>
        <w:t>:</w:t>
      </w:r>
      <w:r w:rsidR="00826EAE" w:rsidRPr="007A49F7">
        <w:rPr>
          <w:rFonts w:ascii="Arial" w:hAnsi="Arial" w:cs="Arial"/>
          <w:sz w:val="22"/>
          <w:szCs w:val="22"/>
          <w:shd w:val="clear" w:color="auto" w:fill="FFFFFF"/>
        </w:rPr>
        <w:t xml:space="preserve"> </w:t>
      </w:r>
      <w:r w:rsidR="00021457" w:rsidRPr="007A49F7">
        <w:rPr>
          <w:rFonts w:ascii="Arial" w:hAnsi="Arial" w:cs="Arial"/>
          <w:sz w:val="22"/>
          <w:szCs w:val="22"/>
          <w:shd w:val="clear" w:color="auto" w:fill="FFFFFF"/>
        </w:rPr>
        <w:t>(</w:t>
      </w:r>
      <w:r w:rsidR="00E668B3" w:rsidRPr="007A49F7">
        <w:rPr>
          <w:rFonts w:ascii="Arial" w:hAnsi="Arial" w:cs="Arial"/>
          <w:sz w:val="22"/>
          <w:szCs w:val="22"/>
          <w:shd w:val="clear" w:color="auto" w:fill="FFFFFF"/>
        </w:rPr>
        <w:t>1</w:t>
      </w:r>
      <w:r w:rsidR="00021457" w:rsidRPr="007A49F7">
        <w:rPr>
          <w:rFonts w:ascii="Arial" w:hAnsi="Arial" w:cs="Arial"/>
          <w:sz w:val="22"/>
          <w:szCs w:val="22"/>
          <w:shd w:val="clear" w:color="auto" w:fill="FFFFFF"/>
        </w:rPr>
        <w:t xml:space="preserve">) </w:t>
      </w:r>
      <w:r w:rsidR="00BF13E7" w:rsidRPr="007A49F7">
        <w:rPr>
          <w:rFonts w:ascii="Arial" w:hAnsi="Arial" w:cs="Arial"/>
          <w:sz w:val="22"/>
          <w:szCs w:val="22"/>
          <w:shd w:val="clear" w:color="auto" w:fill="FFFFFF"/>
        </w:rPr>
        <w:t xml:space="preserve">long-term </w:t>
      </w:r>
      <w:r w:rsidR="00D40EC0" w:rsidRPr="007A49F7">
        <w:rPr>
          <w:rFonts w:ascii="Arial" w:hAnsi="Arial" w:cs="Arial"/>
          <w:sz w:val="22"/>
          <w:szCs w:val="22"/>
          <w:shd w:val="clear" w:color="auto" w:fill="FFFFFF"/>
        </w:rPr>
        <w:t>exposure</w:t>
      </w:r>
      <w:r w:rsidR="00825B21" w:rsidRPr="007A49F7">
        <w:rPr>
          <w:rFonts w:ascii="Arial" w:hAnsi="Arial" w:cs="Arial"/>
          <w:sz w:val="22"/>
          <w:szCs w:val="22"/>
          <w:shd w:val="clear" w:color="auto" w:fill="FFFFFF"/>
        </w:rPr>
        <w:t xml:space="preserve"> to</w:t>
      </w:r>
      <w:r w:rsidR="00D40EC0" w:rsidRPr="007A49F7">
        <w:rPr>
          <w:rFonts w:ascii="Arial" w:hAnsi="Arial" w:cs="Arial"/>
          <w:sz w:val="22"/>
          <w:szCs w:val="22"/>
          <w:shd w:val="clear" w:color="auto" w:fill="FFFFFF"/>
        </w:rPr>
        <w:t xml:space="preserve"> </w:t>
      </w:r>
      <w:r w:rsidR="005207A4" w:rsidRPr="007A49F7">
        <w:rPr>
          <w:rFonts w:ascii="Arial" w:hAnsi="Arial" w:cs="Arial"/>
          <w:sz w:val="22"/>
          <w:szCs w:val="22"/>
          <w:shd w:val="clear" w:color="auto" w:fill="FFFFFF"/>
        </w:rPr>
        <w:t>expected CCC conditions</w:t>
      </w:r>
      <w:r w:rsidR="00CE7CE5" w:rsidRPr="007A49F7">
        <w:rPr>
          <w:rFonts w:ascii="Arial" w:hAnsi="Arial" w:cs="Arial"/>
          <w:sz w:val="22"/>
          <w:szCs w:val="22"/>
          <w:shd w:val="clear" w:color="auto" w:fill="FFFFFF"/>
        </w:rPr>
        <w:t xml:space="preserve"> and reduced salinity</w:t>
      </w:r>
      <w:r w:rsidR="00756AD1" w:rsidRPr="007A49F7">
        <w:rPr>
          <w:rFonts w:ascii="Arial" w:hAnsi="Arial" w:cs="Arial"/>
          <w:sz w:val="22"/>
          <w:szCs w:val="22"/>
          <w:shd w:val="clear" w:color="auto" w:fill="FFFFFF"/>
        </w:rPr>
        <w:t xml:space="preserve"> </w:t>
      </w:r>
      <w:r w:rsidR="00BF13E7" w:rsidRPr="007A49F7">
        <w:rPr>
          <w:rFonts w:ascii="Arial" w:hAnsi="Arial" w:cs="Arial"/>
          <w:sz w:val="22"/>
          <w:szCs w:val="22"/>
          <w:shd w:val="clear" w:color="auto" w:fill="FFFFFF"/>
        </w:rPr>
        <w:t xml:space="preserve">would </w:t>
      </w:r>
      <w:r w:rsidR="00FF36E4" w:rsidRPr="007A49F7">
        <w:rPr>
          <w:rFonts w:ascii="Arial" w:hAnsi="Arial" w:cs="Arial"/>
          <w:sz w:val="22"/>
          <w:szCs w:val="22"/>
          <w:shd w:val="clear" w:color="auto" w:fill="FFFFFF"/>
        </w:rPr>
        <w:t>negative</w:t>
      </w:r>
      <w:r w:rsidR="008F6D48" w:rsidRPr="007A49F7">
        <w:rPr>
          <w:rFonts w:ascii="Arial" w:hAnsi="Arial" w:cs="Arial"/>
          <w:sz w:val="22"/>
          <w:szCs w:val="22"/>
          <w:shd w:val="clear" w:color="auto" w:fill="FFFFFF"/>
        </w:rPr>
        <w:t xml:space="preserve">ly affect </w:t>
      </w:r>
      <w:r w:rsidR="00E668B3" w:rsidRPr="007A49F7">
        <w:rPr>
          <w:rFonts w:ascii="Arial" w:hAnsi="Arial" w:cs="Arial"/>
          <w:i/>
          <w:iCs/>
          <w:sz w:val="22"/>
          <w:szCs w:val="22"/>
          <w:shd w:val="clear" w:color="auto" w:fill="FFFFFF"/>
        </w:rPr>
        <w:t>M. gigas</w:t>
      </w:r>
      <w:r w:rsidR="00E668B3" w:rsidRPr="007A49F7">
        <w:rPr>
          <w:rFonts w:ascii="Arial" w:hAnsi="Arial" w:cs="Arial"/>
          <w:sz w:val="22"/>
          <w:szCs w:val="22"/>
          <w:shd w:val="clear" w:color="auto" w:fill="FFFFFF"/>
        </w:rPr>
        <w:t xml:space="preserve"> </w:t>
      </w:r>
      <w:r w:rsidR="00BF13E7" w:rsidRPr="007A49F7">
        <w:rPr>
          <w:rFonts w:ascii="Arial" w:hAnsi="Arial" w:cs="Arial"/>
          <w:sz w:val="22"/>
          <w:szCs w:val="22"/>
          <w:shd w:val="clear" w:color="auto" w:fill="FFFFFF"/>
        </w:rPr>
        <w:t>fitness,</w:t>
      </w:r>
      <w:r w:rsidR="00700C77" w:rsidRPr="007A49F7">
        <w:rPr>
          <w:rFonts w:ascii="Arial" w:hAnsi="Arial" w:cs="Arial"/>
          <w:sz w:val="22"/>
          <w:szCs w:val="22"/>
          <w:shd w:val="clear" w:color="auto" w:fill="FFFFFF"/>
        </w:rPr>
        <w:t xml:space="preserve"> and</w:t>
      </w:r>
      <w:r w:rsidR="00BF13E7" w:rsidRPr="007A49F7">
        <w:rPr>
          <w:rFonts w:ascii="Arial" w:hAnsi="Arial" w:cs="Arial"/>
          <w:sz w:val="22"/>
          <w:szCs w:val="22"/>
          <w:shd w:val="clear" w:color="auto" w:fill="FFFFFF"/>
        </w:rPr>
        <w:t xml:space="preserve"> </w:t>
      </w:r>
      <w:r w:rsidR="00825B21" w:rsidRPr="007A49F7">
        <w:rPr>
          <w:rFonts w:ascii="Arial" w:hAnsi="Arial" w:cs="Arial"/>
          <w:sz w:val="22"/>
          <w:szCs w:val="22"/>
          <w:shd w:val="clear" w:color="auto" w:fill="FFFFFF"/>
        </w:rPr>
        <w:t>(</w:t>
      </w:r>
      <w:r w:rsidR="00E668B3" w:rsidRPr="007A49F7">
        <w:rPr>
          <w:rFonts w:ascii="Arial" w:hAnsi="Arial" w:cs="Arial"/>
          <w:sz w:val="22"/>
          <w:szCs w:val="22"/>
          <w:shd w:val="clear" w:color="auto" w:fill="FFFFFF"/>
        </w:rPr>
        <w:t>2</w:t>
      </w:r>
      <w:r w:rsidR="00825B21" w:rsidRPr="007A49F7">
        <w:rPr>
          <w:rFonts w:ascii="Arial" w:hAnsi="Arial" w:cs="Arial"/>
          <w:sz w:val="22"/>
          <w:szCs w:val="22"/>
          <w:shd w:val="clear" w:color="auto" w:fill="FFFFFF"/>
        </w:rPr>
        <w:t>)</w:t>
      </w:r>
      <w:r w:rsidR="008F6D48" w:rsidRPr="007A49F7">
        <w:rPr>
          <w:rFonts w:ascii="Arial" w:hAnsi="Arial" w:cs="Arial"/>
          <w:sz w:val="22"/>
          <w:szCs w:val="22"/>
          <w:shd w:val="clear" w:color="auto" w:fill="FFFFFF"/>
        </w:rPr>
        <w:t xml:space="preserve"> environmental conditions will have synergistic </w:t>
      </w:r>
      <w:r w:rsidR="00CF683D" w:rsidRPr="007A49F7">
        <w:rPr>
          <w:rFonts w:ascii="Arial" w:hAnsi="Arial" w:cs="Arial"/>
          <w:sz w:val="22"/>
          <w:szCs w:val="22"/>
          <w:shd w:val="clear" w:color="auto" w:fill="FFFFFF"/>
        </w:rPr>
        <w:t>interaction</w:t>
      </w:r>
      <w:r w:rsidR="00CE7CE5" w:rsidRPr="007A49F7">
        <w:rPr>
          <w:rFonts w:ascii="Arial" w:hAnsi="Arial" w:cs="Arial"/>
          <w:sz w:val="22"/>
          <w:szCs w:val="22"/>
          <w:shd w:val="clear" w:color="auto" w:fill="FFFFFF"/>
        </w:rPr>
        <w:t>s</w:t>
      </w:r>
      <w:r w:rsidR="0041787C" w:rsidRPr="007A49F7">
        <w:rPr>
          <w:rFonts w:ascii="Arial" w:hAnsi="Arial" w:cs="Arial"/>
          <w:sz w:val="22"/>
          <w:szCs w:val="22"/>
          <w:shd w:val="clear" w:color="auto" w:fill="FFFFFF"/>
        </w:rPr>
        <w:t>,</w:t>
      </w:r>
      <w:r w:rsidR="008F6D48" w:rsidRPr="007A49F7">
        <w:rPr>
          <w:rFonts w:ascii="Arial" w:hAnsi="Arial" w:cs="Arial"/>
          <w:sz w:val="22"/>
          <w:szCs w:val="22"/>
          <w:shd w:val="clear" w:color="auto" w:fill="FFFFFF"/>
        </w:rPr>
        <w:t xml:space="preserve"> </w:t>
      </w:r>
      <w:r w:rsidR="00CF683D" w:rsidRPr="007A49F7">
        <w:rPr>
          <w:rFonts w:ascii="Arial" w:hAnsi="Arial" w:cs="Arial"/>
          <w:sz w:val="22"/>
          <w:szCs w:val="22"/>
          <w:shd w:val="clear" w:color="auto" w:fill="FFFFFF"/>
        </w:rPr>
        <w:t>ultimately affect</w:t>
      </w:r>
      <w:r w:rsidR="0041787C" w:rsidRPr="007A49F7">
        <w:rPr>
          <w:rFonts w:ascii="Arial" w:hAnsi="Arial" w:cs="Arial"/>
          <w:sz w:val="22"/>
          <w:szCs w:val="22"/>
          <w:shd w:val="clear" w:color="auto" w:fill="FFFFFF"/>
        </w:rPr>
        <w:t>ing</w:t>
      </w:r>
      <w:r w:rsidR="00CF683D" w:rsidRPr="007A49F7">
        <w:rPr>
          <w:rFonts w:ascii="Arial" w:hAnsi="Arial" w:cs="Arial"/>
          <w:sz w:val="22"/>
          <w:szCs w:val="22"/>
          <w:shd w:val="clear" w:color="auto" w:fill="FFFFFF"/>
        </w:rPr>
        <w:t xml:space="preserve"> </w:t>
      </w:r>
      <w:r w:rsidR="0041787C" w:rsidRPr="007A49F7">
        <w:rPr>
          <w:rFonts w:ascii="Arial" w:hAnsi="Arial" w:cs="Arial"/>
          <w:sz w:val="22"/>
          <w:szCs w:val="22"/>
          <w:shd w:val="clear" w:color="auto" w:fill="FFFFFF"/>
        </w:rPr>
        <w:t xml:space="preserve">the performance of </w:t>
      </w:r>
      <w:r w:rsidR="00E668B3" w:rsidRPr="007A49F7">
        <w:rPr>
          <w:rFonts w:ascii="Arial" w:hAnsi="Arial" w:cs="Arial"/>
          <w:i/>
          <w:iCs/>
          <w:sz w:val="22"/>
          <w:szCs w:val="22"/>
          <w:shd w:val="clear" w:color="auto" w:fill="FFFFFF"/>
        </w:rPr>
        <w:t>M. gigas</w:t>
      </w:r>
      <w:r w:rsidR="00F24AD1" w:rsidRPr="007A49F7">
        <w:rPr>
          <w:rFonts w:ascii="Arial" w:hAnsi="Arial" w:cs="Arial"/>
          <w:sz w:val="22"/>
          <w:szCs w:val="22"/>
          <w:shd w:val="clear" w:color="auto" w:fill="FFFFFF"/>
        </w:rPr>
        <w:t>.</w:t>
      </w:r>
    </w:p>
    <w:p w14:paraId="2BBED105" w14:textId="77777777" w:rsidR="00837B22" w:rsidRPr="007A49F7" w:rsidRDefault="00837B22" w:rsidP="00BE547D">
      <w:pPr>
        <w:spacing w:before="100" w:after="100" w:line="480" w:lineRule="auto"/>
        <w:jc w:val="both"/>
        <w:rPr>
          <w:rFonts w:ascii="Arial" w:hAnsi="Arial" w:cs="Arial"/>
          <w:color w:val="FF0000"/>
          <w:sz w:val="22"/>
          <w:szCs w:val="22"/>
          <w:shd w:val="clear" w:color="auto" w:fill="FFFFFF"/>
        </w:rPr>
      </w:pPr>
    </w:p>
    <w:p w14:paraId="06B676D3" w14:textId="7E356C25" w:rsidR="007F6EC7" w:rsidRPr="007A49F7" w:rsidRDefault="007F6EC7" w:rsidP="00BE547D">
      <w:pPr>
        <w:pStyle w:val="Heading3"/>
        <w:numPr>
          <w:ilvl w:val="0"/>
          <w:numId w:val="2"/>
        </w:numPr>
        <w:spacing w:before="100" w:after="100" w:line="480" w:lineRule="auto"/>
        <w:jc w:val="both"/>
        <w:rPr>
          <w:rFonts w:ascii="Arial" w:eastAsia="Arial" w:hAnsi="Arial" w:cs="Arial"/>
          <w:color w:val="000000"/>
        </w:rPr>
      </w:pPr>
      <w:r w:rsidRPr="007A49F7">
        <w:rPr>
          <w:rFonts w:ascii="Arial" w:eastAsia="Arial" w:hAnsi="Arial" w:cs="Arial"/>
          <w:color w:val="000000"/>
        </w:rPr>
        <w:t>Methods</w:t>
      </w:r>
    </w:p>
    <w:p w14:paraId="20F93321" w14:textId="0AE4F3E1" w:rsidR="007F6EC7" w:rsidRPr="007A49F7" w:rsidRDefault="007F6EC7" w:rsidP="00BE547D">
      <w:pPr>
        <w:pStyle w:val="Heading3"/>
        <w:numPr>
          <w:ilvl w:val="1"/>
          <w:numId w:val="2"/>
        </w:numPr>
        <w:spacing w:before="100" w:after="100" w:line="480" w:lineRule="auto"/>
        <w:jc w:val="both"/>
        <w:rPr>
          <w:rFonts w:ascii="Arial" w:eastAsia="Arial" w:hAnsi="Arial" w:cs="Arial"/>
          <w:color w:val="000000"/>
        </w:rPr>
      </w:pPr>
      <w:r w:rsidRPr="007A49F7">
        <w:rPr>
          <w:rFonts w:ascii="Arial" w:eastAsia="Arial" w:hAnsi="Arial" w:cs="Arial"/>
          <w:b w:val="0"/>
          <w:color w:val="000000"/>
        </w:rPr>
        <w:t xml:space="preserve">Mesocosm </w:t>
      </w:r>
      <w:r w:rsidR="00DC0841" w:rsidRPr="007A49F7">
        <w:rPr>
          <w:rFonts w:ascii="Arial" w:eastAsia="Arial" w:hAnsi="Arial" w:cs="Arial"/>
          <w:b w:val="0"/>
          <w:color w:val="000000"/>
        </w:rPr>
        <w:t xml:space="preserve">set up and </w:t>
      </w:r>
      <w:r w:rsidRPr="007A49F7">
        <w:rPr>
          <w:rFonts w:ascii="Arial" w:eastAsia="Arial" w:hAnsi="Arial" w:cs="Arial"/>
          <w:b w:val="0"/>
          <w:color w:val="000000"/>
        </w:rPr>
        <w:t xml:space="preserve">conditions </w:t>
      </w:r>
    </w:p>
    <w:p w14:paraId="6BE7BE32" w14:textId="291EF31A" w:rsidR="00D223A2" w:rsidRPr="007A49F7" w:rsidRDefault="004F711E"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We created a </w:t>
      </w:r>
      <w:r w:rsidR="007F6EC7" w:rsidRPr="007A49F7">
        <w:rPr>
          <w:rFonts w:ascii="Arial" w:eastAsia="Arial" w:hAnsi="Arial" w:cs="Arial"/>
          <w:color w:val="000000"/>
          <w:sz w:val="22"/>
          <w:szCs w:val="22"/>
        </w:rPr>
        <w:t xml:space="preserve">mesocosm </w:t>
      </w:r>
      <w:r w:rsidR="00B7215C" w:rsidRPr="007A49F7">
        <w:rPr>
          <w:rFonts w:ascii="Arial" w:eastAsia="Arial" w:hAnsi="Arial" w:cs="Arial"/>
          <w:color w:val="000000"/>
          <w:sz w:val="22"/>
          <w:szCs w:val="22"/>
        </w:rPr>
        <w:t>system with</w:t>
      </w:r>
      <w:r w:rsidR="007F6EC7" w:rsidRPr="007A49F7">
        <w:rPr>
          <w:rFonts w:ascii="Arial" w:eastAsia="Arial" w:hAnsi="Arial" w:cs="Arial"/>
          <w:color w:val="000000"/>
          <w:sz w:val="22"/>
          <w:szCs w:val="22"/>
        </w:rPr>
        <w:t xml:space="preserve"> 12 </w:t>
      </w:r>
      <w:r w:rsidR="007F6EC7" w:rsidRPr="007A49F7">
        <w:rPr>
          <w:rFonts w:ascii="Arial" w:eastAsia="Arial" w:hAnsi="Arial" w:cs="Arial"/>
          <w:sz w:val="22"/>
          <w:szCs w:val="22"/>
        </w:rPr>
        <w:t>independent</w:t>
      </w:r>
      <w:r w:rsidR="007F6EC7" w:rsidRPr="007A49F7">
        <w:rPr>
          <w:rFonts w:ascii="Arial" w:eastAsia="Arial" w:hAnsi="Arial" w:cs="Arial"/>
          <w:color w:val="000000"/>
          <w:sz w:val="22"/>
          <w:szCs w:val="22"/>
        </w:rPr>
        <w:t xml:space="preserve"> experimental treatments</w:t>
      </w:r>
      <w:r w:rsidR="00B7215C"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B7215C" w:rsidRPr="007A49F7">
        <w:rPr>
          <w:rFonts w:ascii="Arial" w:eastAsia="Arial" w:hAnsi="Arial" w:cs="Arial"/>
          <w:color w:val="000000"/>
          <w:sz w:val="22"/>
          <w:szCs w:val="22"/>
        </w:rPr>
        <w:t xml:space="preserve"> </w:t>
      </w:r>
      <w:r w:rsidR="00D223A2" w:rsidRPr="007A49F7">
        <w:rPr>
          <w:rFonts w:ascii="Arial" w:eastAsia="Arial" w:hAnsi="Arial" w:cs="Arial"/>
          <w:color w:val="000000"/>
          <w:sz w:val="22"/>
          <w:szCs w:val="22"/>
        </w:rPr>
        <w:t>1</w:t>
      </w:r>
      <w:r w:rsidR="00B7215C" w:rsidRPr="007A49F7">
        <w:rPr>
          <w:rFonts w:ascii="Arial" w:eastAsia="Arial" w:hAnsi="Arial" w:cs="Arial"/>
          <w:color w:val="000000"/>
          <w:sz w:val="22"/>
          <w:szCs w:val="22"/>
        </w:rPr>
        <w:t>)</w:t>
      </w:r>
      <w:r w:rsidR="007F6EC7" w:rsidRPr="007A49F7">
        <w:rPr>
          <w:rFonts w:ascii="Arial" w:eastAsia="Arial" w:hAnsi="Arial" w:cs="Arial"/>
          <w:color w:val="000000"/>
          <w:sz w:val="22"/>
          <w:szCs w:val="22"/>
        </w:rPr>
        <w:t xml:space="preserve">. Each treatment consisted of a </w:t>
      </w:r>
      <w:r w:rsidR="000C3BD3" w:rsidRPr="007A49F7">
        <w:rPr>
          <w:rFonts w:ascii="Arial" w:eastAsia="Arial" w:hAnsi="Arial" w:cs="Arial"/>
          <w:color w:val="000000"/>
          <w:sz w:val="22"/>
          <w:szCs w:val="22"/>
        </w:rPr>
        <w:t xml:space="preserve">closed system </w:t>
      </w:r>
      <w:r w:rsidR="00AA2056" w:rsidRPr="007A49F7">
        <w:rPr>
          <w:rFonts w:ascii="Arial" w:eastAsia="Arial" w:hAnsi="Arial" w:cs="Arial"/>
          <w:color w:val="000000"/>
          <w:sz w:val="22"/>
          <w:szCs w:val="22"/>
        </w:rPr>
        <w:t xml:space="preserve">with </w:t>
      </w:r>
      <w:r w:rsidR="00947C4F" w:rsidRPr="007A49F7">
        <w:rPr>
          <w:rFonts w:ascii="Arial" w:eastAsia="Arial" w:hAnsi="Arial" w:cs="Arial"/>
          <w:color w:val="000000"/>
          <w:sz w:val="22"/>
          <w:szCs w:val="22"/>
        </w:rPr>
        <w:t>a</w:t>
      </w:r>
      <w:r w:rsidR="00AA2056" w:rsidRPr="007A49F7">
        <w:rPr>
          <w:rFonts w:ascii="Arial" w:eastAsia="Arial" w:hAnsi="Arial" w:cs="Arial"/>
          <w:color w:val="000000"/>
          <w:sz w:val="22"/>
          <w:szCs w:val="22"/>
        </w:rPr>
        <w:t xml:space="preserve"> </w:t>
      </w:r>
      <w:r w:rsidR="002872AE" w:rsidRPr="007A49F7">
        <w:rPr>
          <w:rFonts w:ascii="Arial" w:eastAsia="Arial" w:hAnsi="Arial" w:cs="Arial"/>
          <w:color w:val="000000"/>
          <w:sz w:val="22"/>
          <w:szCs w:val="22"/>
        </w:rPr>
        <w:t>header and footer tank</w:t>
      </w:r>
      <w:r w:rsidR="00702D8E" w:rsidRPr="007A49F7">
        <w:rPr>
          <w:rFonts w:ascii="Arial" w:eastAsia="Arial" w:hAnsi="Arial" w:cs="Arial"/>
          <w:color w:val="000000"/>
          <w:sz w:val="22"/>
          <w:szCs w:val="22"/>
        </w:rPr>
        <w:t xml:space="preserve"> </w:t>
      </w:r>
      <w:r w:rsidR="000C3BD3" w:rsidRPr="007A49F7">
        <w:rPr>
          <w:rFonts w:ascii="Arial" w:eastAsia="Arial" w:hAnsi="Arial" w:cs="Arial"/>
          <w:color w:val="000000"/>
          <w:sz w:val="22"/>
          <w:szCs w:val="22"/>
        </w:rPr>
        <w:t xml:space="preserve">circulating </w:t>
      </w:r>
      <w:r w:rsidR="007F6EC7" w:rsidRPr="007A49F7">
        <w:rPr>
          <w:rFonts w:ascii="Arial" w:eastAsia="Arial" w:hAnsi="Arial" w:cs="Arial"/>
          <w:color w:val="000000"/>
          <w:sz w:val="22"/>
          <w:szCs w:val="22"/>
        </w:rPr>
        <w:t xml:space="preserve">approximately 200 </w:t>
      </w:r>
      <w:r w:rsidR="007A1A7A" w:rsidRPr="007A49F7">
        <w:rPr>
          <w:rFonts w:ascii="Arial" w:eastAsia="Arial" w:hAnsi="Arial" w:cs="Arial"/>
          <w:color w:val="000000"/>
          <w:sz w:val="22"/>
          <w:szCs w:val="22"/>
        </w:rPr>
        <w:t>litres</w:t>
      </w:r>
      <w:r w:rsidR="007F6EC7" w:rsidRPr="007A49F7">
        <w:rPr>
          <w:rFonts w:ascii="Arial" w:eastAsia="Arial" w:hAnsi="Arial" w:cs="Arial"/>
          <w:color w:val="000000"/>
          <w:sz w:val="22"/>
          <w:szCs w:val="22"/>
        </w:rPr>
        <w:t xml:space="preserve"> of </w:t>
      </w:r>
      <w:r w:rsidR="002F0FD9" w:rsidRPr="007A49F7">
        <w:rPr>
          <w:rFonts w:ascii="Arial" w:eastAsia="Arial" w:hAnsi="Arial" w:cs="Arial"/>
          <w:color w:val="000000"/>
          <w:sz w:val="22"/>
          <w:szCs w:val="22"/>
        </w:rPr>
        <w:t>natural, untreated</w:t>
      </w:r>
      <w:r w:rsidR="00F31D41" w:rsidRPr="007A49F7">
        <w:rPr>
          <w:rFonts w:ascii="Arial" w:eastAsia="Arial" w:hAnsi="Arial" w:cs="Arial"/>
          <w:color w:val="000000"/>
          <w:sz w:val="22"/>
          <w:szCs w:val="22"/>
        </w:rPr>
        <w:t xml:space="preserve">, </w:t>
      </w:r>
      <w:r w:rsidR="007F6EC7" w:rsidRPr="007A49F7">
        <w:rPr>
          <w:rFonts w:ascii="Arial" w:eastAsia="Arial" w:hAnsi="Arial" w:cs="Arial"/>
          <w:color w:val="000000"/>
          <w:sz w:val="22"/>
          <w:szCs w:val="22"/>
        </w:rPr>
        <w:t xml:space="preserve">filtered seawater from Plymouth Sound through six, nine litre experimental tanks. </w:t>
      </w:r>
      <w:bookmarkStart w:id="6" w:name="_Hlk52780441"/>
      <w:r w:rsidR="007C4878" w:rsidRPr="007A49F7">
        <w:rPr>
          <w:rFonts w:ascii="Arial" w:eastAsia="Arial" w:hAnsi="Arial" w:cs="Arial"/>
          <w:color w:val="000000"/>
          <w:sz w:val="22"/>
          <w:szCs w:val="22"/>
        </w:rPr>
        <w:t>The</w:t>
      </w:r>
      <w:r w:rsidR="007F6EC7" w:rsidRPr="007A49F7">
        <w:rPr>
          <w:rFonts w:ascii="Arial" w:eastAsia="Arial" w:hAnsi="Arial" w:cs="Arial"/>
          <w:color w:val="000000"/>
          <w:sz w:val="22"/>
          <w:szCs w:val="22"/>
        </w:rPr>
        <w:t xml:space="preserve"> 12-level (</w:t>
      </w:r>
      <w:r w:rsidR="00652795" w:rsidRPr="007A49F7">
        <w:rPr>
          <w:rFonts w:ascii="Arial" w:eastAsia="Arial" w:hAnsi="Arial" w:cs="Arial"/>
          <w:color w:val="000000"/>
          <w:sz w:val="22"/>
          <w:szCs w:val="22"/>
        </w:rPr>
        <w:t>2</w:t>
      </w:r>
      <w:r w:rsidR="00712E6E" w:rsidRPr="007A49F7">
        <w:rPr>
          <w:rFonts w:ascii="Arial" w:eastAsia="Arial" w:hAnsi="Arial" w:cs="Arial"/>
          <w:color w:val="000000"/>
          <w:sz w:val="22"/>
          <w:szCs w:val="22"/>
        </w:rPr>
        <w:t xml:space="preserve"> temperature </w:t>
      </w:r>
      <w:r w:rsidR="00652795" w:rsidRPr="007A49F7">
        <w:rPr>
          <w:rFonts w:ascii="Arial" w:eastAsia="Arial" w:hAnsi="Arial" w:cs="Arial"/>
          <w:color w:val="000000"/>
          <w:sz w:val="22"/>
          <w:szCs w:val="22"/>
        </w:rPr>
        <w:t>x</w:t>
      </w:r>
      <w:r w:rsidR="00712E6E" w:rsidRPr="007A49F7">
        <w:rPr>
          <w:rFonts w:ascii="Arial" w:eastAsia="Arial" w:hAnsi="Arial" w:cs="Arial"/>
          <w:color w:val="000000"/>
          <w:sz w:val="22"/>
          <w:szCs w:val="22"/>
        </w:rPr>
        <w:t xml:space="preserve"> </w:t>
      </w:r>
      <w:r w:rsidR="00652795" w:rsidRPr="007A49F7">
        <w:rPr>
          <w:rFonts w:ascii="Arial" w:eastAsia="Arial" w:hAnsi="Arial" w:cs="Arial"/>
          <w:color w:val="000000"/>
          <w:sz w:val="22"/>
          <w:szCs w:val="22"/>
        </w:rPr>
        <w:t>3</w:t>
      </w:r>
      <w:r w:rsidR="00712E6E" w:rsidRPr="007A49F7">
        <w:rPr>
          <w:rFonts w:ascii="Arial" w:eastAsia="Arial" w:hAnsi="Arial" w:cs="Arial"/>
          <w:color w:val="000000"/>
          <w:sz w:val="22"/>
          <w:szCs w:val="22"/>
        </w:rPr>
        <w:t xml:space="preserve"> pH treatments</w:t>
      </w:r>
      <w:r w:rsidR="000532DA" w:rsidRPr="007A49F7">
        <w:rPr>
          <w:rFonts w:ascii="Arial" w:eastAsia="Arial" w:hAnsi="Arial" w:cs="Arial"/>
          <w:color w:val="000000"/>
          <w:sz w:val="22"/>
          <w:szCs w:val="22"/>
        </w:rPr>
        <w:t xml:space="preserve"> x 2 salinity</w:t>
      </w:r>
      <w:r w:rsidR="007F6EC7" w:rsidRPr="007A49F7">
        <w:rPr>
          <w:rFonts w:ascii="Arial" w:eastAsia="Arial" w:hAnsi="Arial" w:cs="Arial"/>
          <w:color w:val="000000"/>
          <w:sz w:val="22"/>
          <w:szCs w:val="22"/>
        </w:rPr>
        <w:t xml:space="preserve">) factorial experiment </w:t>
      </w:r>
      <w:r w:rsidR="00810584" w:rsidRPr="007A49F7">
        <w:rPr>
          <w:rFonts w:ascii="Arial" w:eastAsia="Arial" w:hAnsi="Arial" w:cs="Arial"/>
          <w:color w:val="000000"/>
          <w:sz w:val="22"/>
          <w:szCs w:val="22"/>
        </w:rPr>
        <w:t>included different</w:t>
      </w:r>
      <w:r w:rsidR="007F6EC7" w:rsidRPr="007A49F7">
        <w:rPr>
          <w:rFonts w:ascii="Arial" w:eastAsia="Arial" w:hAnsi="Arial" w:cs="Arial"/>
          <w:color w:val="000000"/>
          <w:sz w:val="22"/>
          <w:szCs w:val="22"/>
        </w:rPr>
        <w:t xml:space="preserve"> </w:t>
      </w:r>
      <w:r w:rsidR="00C95F86" w:rsidRPr="007A49F7">
        <w:rPr>
          <w:rFonts w:ascii="Arial" w:eastAsia="Arial" w:hAnsi="Arial" w:cs="Arial"/>
          <w:color w:val="000000"/>
          <w:sz w:val="22"/>
          <w:szCs w:val="22"/>
        </w:rPr>
        <w:t>temperature (</w:t>
      </w:r>
      <w:r w:rsidR="00C95F86" w:rsidRPr="007A49F7">
        <w:rPr>
          <w:rFonts w:ascii="Arial" w:eastAsia="Arial" w:hAnsi="Arial" w:cs="Arial"/>
          <w:sz w:val="22"/>
          <w:szCs w:val="22"/>
        </w:rPr>
        <w:t>ambient</w:t>
      </w:r>
      <w:r w:rsidR="00C95F86" w:rsidRPr="007A49F7">
        <w:rPr>
          <w:rFonts w:ascii="Arial" w:eastAsia="Arial" w:hAnsi="Arial" w:cs="Arial"/>
          <w:color w:val="000000"/>
          <w:sz w:val="22"/>
          <w:szCs w:val="22"/>
        </w:rPr>
        <w:t xml:space="preserve"> and +4 °C), </w:t>
      </w:r>
      <w:r w:rsidR="007F6EC7" w:rsidRPr="007A49F7">
        <w:rPr>
          <w:rFonts w:ascii="Arial" w:eastAsia="Arial" w:hAnsi="Arial" w:cs="Arial"/>
          <w:color w:val="000000"/>
          <w:sz w:val="22"/>
          <w:szCs w:val="22"/>
        </w:rPr>
        <w:t>pH (ambient at</w:t>
      </w:r>
      <w:r w:rsidR="00841445" w:rsidRPr="007A49F7">
        <w:rPr>
          <w:rFonts w:ascii="Arial" w:eastAsia="Arial" w:hAnsi="Arial" w:cs="Arial"/>
          <w:sz w:val="22"/>
          <w:szCs w:val="22"/>
        </w:rPr>
        <w:t xml:space="preserve"> 8.1</w:t>
      </w:r>
      <w:r w:rsidR="007F6EC7" w:rsidRPr="007A49F7">
        <w:rPr>
          <w:rFonts w:ascii="Arial" w:eastAsia="Arial" w:hAnsi="Arial" w:cs="Arial"/>
          <w:color w:val="000000"/>
          <w:sz w:val="22"/>
          <w:szCs w:val="22"/>
        </w:rPr>
        <w:t xml:space="preserve">, 7.7 and 7.5), </w:t>
      </w:r>
      <w:r w:rsidR="00AC515B" w:rsidRPr="007A49F7">
        <w:rPr>
          <w:rFonts w:ascii="Arial" w:eastAsia="Arial" w:hAnsi="Arial" w:cs="Arial"/>
          <w:color w:val="000000"/>
          <w:sz w:val="22"/>
          <w:szCs w:val="22"/>
        </w:rPr>
        <w:t xml:space="preserve">and </w:t>
      </w:r>
      <w:r w:rsidR="00810584" w:rsidRPr="007A49F7">
        <w:rPr>
          <w:rFonts w:ascii="Arial" w:eastAsia="Arial" w:hAnsi="Arial" w:cs="Arial"/>
          <w:color w:val="000000"/>
          <w:sz w:val="22"/>
          <w:szCs w:val="22"/>
        </w:rPr>
        <w:t xml:space="preserve">salinities </w:t>
      </w:r>
      <w:r w:rsidR="00AC515B" w:rsidRPr="007A49F7">
        <w:rPr>
          <w:rFonts w:ascii="Arial" w:eastAsia="Arial" w:hAnsi="Arial" w:cs="Arial"/>
          <w:color w:val="000000"/>
          <w:sz w:val="22"/>
          <w:szCs w:val="22"/>
        </w:rPr>
        <w:t>(</w:t>
      </w:r>
      <w:r w:rsidR="00783125" w:rsidRPr="007A49F7">
        <w:rPr>
          <w:rFonts w:ascii="Arial" w:eastAsia="Arial" w:hAnsi="Arial" w:cs="Arial"/>
          <w:color w:val="000000"/>
          <w:sz w:val="22"/>
          <w:szCs w:val="22"/>
        </w:rPr>
        <w:t>34 and 20</w:t>
      </w:r>
      <w:r w:rsidR="00AC515B" w:rsidRPr="007A49F7">
        <w:rPr>
          <w:rFonts w:ascii="Arial" w:eastAsia="Arial" w:hAnsi="Arial" w:cs="Arial"/>
          <w:color w:val="000000"/>
          <w:sz w:val="22"/>
          <w:szCs w:val="22"/>
        </w:rPr>
        <w:t>)</w:t>
      </w:r>
      <w:r w:rsidR="00AF11DC" w:rsidRPr="007A49F7">
        <w:rPr>
          <w:rFonts w:ascii="Arial" w:eastAsia="Arial" w:hAnsi="Arial" w:cs="Arial"/>
          <w:color w:val="000000"/>
          <w:sz w:val="22"/>
          <w:szCs w:val="22"/>
        </w:rPr>
        <w:t xml:space="preserve"> levels</w:t>
      </w:r>
      <w:r w:rsidR="00AC515B" w:rsidRPr="007A49F7">
        <w:rPr>
          <w:rFonts w:ascii="Arial" w:eastAsia="Arial" w:hAnsi="Arial" w:cs="Arial"/>
          <w:color w:val="000000"/>
          <w:sz w:val="22"/>
          <w:szCs w:val="22"/>
        </w:rPr>
        <w:t xml:space="preserve"> </w:t>
      </w:r>
      <w:bookmarkEnd w:id="6"/>
      <w:r w:rsidR="00AC515B" w:rsidRPr="007A49F7">
        <w:rPr>
          <w:rFonts w:ascii="Arial" w:eastAsia="Arial" w:hAnsi="Arial" w:cs="Arial"/>
          <w:color w:val="000000"/>
          <w:sz w:val="22"/>
          <w:szCs w:val="22"/>
        </w:rPr>
        <w:t>(</w:t>
      </w:r>
      <w:r w:rsidR="00CE7F71" w:rsidRPr="007A49F7">
        <w:rPr>
          <w:rFonts w:ascii="Arial" w:eastAsia="Arial" w:hAnsi="Arial" w:cs="Arial"/>
          <w:color w:val="000000"/>
          <w:sz w:val="22"/>
          <w:szCs w:val="22"/>
        </w:rPr>
        <w:t>Fig.</w:t>
      </w:r>
      <w:r w:rsidR="00B7215C" w:rsidRPr="007A49F7">
        <w:rPr>
          <w:rFonts w:ascii="Arial" w:eastAsia="Arial" w:hAnsi="Arial" w:cs="Arial"/>
          <w:color w:val="000000"/>
          <w:sz w:val="22"/>
          <w:szCs w:val="22"/>
        </w:rPr>
        <w:t xml:space="preserve"> </w:t>
      </w:r>
      <w:r w:rsidR="00D223A2" w:rsidRPr="007A49F7">
        <w:rPr>
          <w:rFonts w:ascii="Arial" w:eastAsia="Arial" w:hAnsi="Arial" w:cs="Arial"/>
          <w:color w:val="000000"/>
          <w:sz w:val="22"/>
          <w:szCs w:val="22"/>
        </w:rPr>
        <w:t>1</w:t>
      </w:r>
      <w:r w:rsidR="00AC515B" w:rsidRPr="007A49F7">
        <w:rPr>
          <w:rFonts w:ascii="Arial" w:eastAsia="Arial" w:hAnsi="Arial" w:cs="Arial"/>
          <w:color w:val="000000"/>
          <w:sz w:val="22"/>
          <w:szCs w:val="22"/>
        </w:rPr>
        <w:t>)</w:t>
      </w:r>
      <w:r w:rsidR="00174058" w:rsidRPr="007A49F7">
        <w:rPr>
          <w:rFonts w:ascii="Arial" w:eastAsia="Arial" w:hAnsi="Arial" w:cs="Arial"/>
          <w:color w:val="000000"/>
          <w:sz w:val="22"/>
          <w:szCs w:val="22"/>
        </w:rPr>
        <w:t xml:space="preserve">. </w:t>
      </w:r>
      <w:r w:rsidR="00174058" w:rsidRPr="007A49F7">
        <w:rPr>
          <w:rStyle w:val="CommentReference"/>
          <w:rFonts w:ascii="Arial" w:hAnsi="Arial" w:cs="Arial"/>
          <w:sz w:val="22"/>
          <w:szCs w:val="22"/>
        </w:rPr>
        <w:t>T</w:t>
      </w:r>
      <w:r w:rsidR="00174058" w:rsidRPr="007A49F7">
        <w:rPr>
          <w:rFonts w:ascii="Arial" w:eastAsia="Arial" w:hAnsi="Arial" w:cs="Arial"/>
          <w:color w:val="000000"/>
          <w:sz w:val="22"/>
          <w:szCs w:val="22"/>
        </w:rPr>
        <w:t xml:space="preserve">emperature and pH were chosen to reflect ambient and forecasted projections from both IPCC and UKCP09 reports </w:t>
      </w:r>
      <w:r w:rsidR="00174058" w:rsidRPr="007A49F7">
        <w:rPr>
          <w:rFonts w:ascii="Arial" w:eastAsia="Arial" w:hAnsi="Arial" w:cs="Arial"/>
          <w:color w:val="000000"/>
          <w:sz w:val="22"/>
          <w:szCs w:val="22"/>
        </w:rPr>
        <w:fldChar w:fldCharType="begin">
          <w:fldData xml:space="preserve">PEVuZE5vdGU+PENpdGU+PEF1dGhvcj5Mb3dlPC9BdXRob3I+PFllYXI+MjAwOTwvWWVhcj48UmVj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</w:fldData>
        </w:fldChar>
      </w:r>
      <w:r w:rsidR="00174058" w:rsidRPr="007A49F7">
        <w:rPr>
          <w:rFonts w:ascii="Arial" w:eastAsia="Arial" w:hAnsi="Arial" w:cs="Arial"/>
          <w:color w:val="000000"/>
          <w:sz w:val="22"/>
          <w:szCs w:val="22"/>
        </w:rPr>
        <w:instrText xml:space="preserve"> ADDIN EN.CITE </w:instrText>
      </w:r>
      <w:r w:rsidR="00174058" w:rsidRPr="007A49F7">
        <w:rPr>
          <w:rFonts w:ascii="Arial" w:eastAsia="Arial" w:hAnsi="Arial" w:cs="Arial"/>
          <w:color w:val="000000"/>
          <w:sz w:val="22"/>
          <w:szCs w:val="22"/>
        </w:rPr>
        <w:fldChar w:fldCharType="begin">
          <w:fldData xml:space="preserve">PEVuZE5vdGU+PENpdGU+PEF1dGhvcj5Mb3dlPC9BdXRob3I+PFllYXI+MjAwOTwvWWVhcj48UmVj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</w:fldData>
        </w:fldChar>
      </w:r>
      <w:r w:rsidR="00174058" w:rsidRPr="007A49F7">
        <w:rPr>
          <w:rFonts w:ascii="Arial" w:eastAsia="Arial" w:hAnsi="Arial" w:cs="Arial"/>
          <w:color w:val="000000"/>
          <w:sz w:val="22"/>
          <w:szCs w:val="22"/>
        </w:rPr>
        <w:instrText xml:space="preserve"> ADDIN EN.CITE.DATA </w:instrText>
      </w:r>
      <w:r w:rsidR="00174058" w:rsidRPr="007A49F7">
        <w:rPr>
          <w:rFonts w:ascii="Arial" w:eastAsia="Arial" w:hAnsi="Arial" w:cs="Arial"/>
          <w:color w:val="000000"/>
          <w:sz w:val="22"/>
          <w:szCs w:val="22"/>
        </w:rPr>
      </w:r>
      <w:r w:rsidR="00174058" w:rsidRPr="007A49F7">
        <w:rPr>
          <w:rFonts w:ascii="Arial" w:eastAsia="Arial" w:hAnsi="Arial" w:cs="Arial"/>
          <w:color w:val="000000"/>
          <w:sz w:val="22"/>
          <w:szCs w:val="22"/>
        </w:rPr>
        <w:fldChar w:fldCharType="end"/>
      </w:r>
      <w:r w:rsidR="00174058" w:rsidRPr="007A49F7">
        <w:rPr>
          <w:rFonts w:ascii="Arial" w:eastAsia="Arial" w:hAnsi="Arial" w:cs="Arial"/>
          <w:color w:val="000000"/>
          <w:sz w:val="22"/>
          <w:szCs w:val="22"/>
        </w:rPr>
      </w:r>
      <w:r w:rsidR="00174058" w:rsidRPr="007A49F7">
        <w:rPr>
          <w:rFonts w:ascii="Arial" w:eastAsia="Arial" w:hAnsi="Arial" w:cs="Arial"/>
          <w:color w:val="000000"/>
          <w:sz w:val="22"/>
          <w:szCs w:val="22"/>
        </w:rPr>
        <w:fldChar w:fldCharType="separate"/>
      </w:r>
      <w:r w:rsidR="00174058" w:rsidRPr="007A49F7">
        <w:rPr>
          <w:rFonts w:ascii="Arial" w:eastAsia="Arial" w:hAnsi="Arial" w:cs="Arial"/>
          <w:noProof/>
          <w:color w:val="000000"/>
          <w:sz w:val="22"/>
          <w:szCs w:val="22"/>
        </w:rPr>
        <w:t>(Jenkins</w:t>
      </w:r>
      <w:r w:rsidR="00174058" w:rsidRPr="007A49F7">
        <w:rPr>
          <w:rFonts w:ascii="Arial" w:eastAsia="Arial" w:hAnsi="Arial" w:cs="Arial"/>
          <w:i/>
          <w:noProof/>
          <w:color w:val="000000"/>
          <w:sz w:val="22"/>
          <w:szCs w:val="22"/>
        </w:rPr>
        <w:t xml:space="preserve"> et al.</w:t>
      </w:r>
      <w:r w:rsidR="00174058" w:rsidRPr="007A49F7">
        <w:rPr>
          <w:rFonts w:ascii="Arial" w:eastAsia="Arial" w:hAnsi="Arial" w:cs="Arial"/>
          <w:noProof/>
          <w:color w:val="000000"/>
          <w:sz w:val="22"/>
          <w:szCs w:val="22"/>
        </w:rPr>
        <w:t>, 2009; Lowe</w:t>
      </w:r>
      <w:r w:rsidR="00174058" w:rsidRPr="007A49F7">
        <w:rPr>
          <w:rFonts w:ascii="Arial" w:eastAsia="Arial" w:hAnsi="Arial" w:cs="Arial"/>
          <w:i/>
          <w:noProof/>
          <w:color w:val="000000"/>
          <w:sz w:val="22"/>
          <w:szCs w:val="22"/>
        </w:rPr>
        <w:t xml:space="preserve"> et al.</w:t>
      </w:r>
      <w:r w:rsidR="00174058" w:rsidRPr="007A49F7">
        <w:rPr>
          <w:rFonts w:ascii="Arial" w:eastAsia="Arial" w:hAnsi="Arial" w:cs="Arial"/>
          <w:noProof/>
          <w:color w:val="000000"/>
          <w:sz w:val="22"/>
          <w:szCs w:val="22"/>
        </w:rPr>
        <w:t>, 2009; Hughes</w:t>
      </w:r>
      <w:r w:rsidR="00174058" w:rsidRPr="007A49F7">
        <w:rPr>
          <w:rFonts w:ascii="Arial" w:eastAsia="Arial" w:hAnsi="Arial" w:cs="Arial"/>
          <w:i/>
          <w:noProof/>
          <w:color w:val="000000"/>
          <w:sz w:val="22"/>
          <w:szCs w:val="22"/>
        </w:rPr>
        <w:t xml:space="preserve"> et al.</w:t>
      </w:r>
      <w:r w:rsidR="00174058" w:rsidRPr="007A49F7">
        <w:rPr>
          <w:rFonts w:ascii="Arial" w:eastAsia="Arial" w:hAnsi="Arial" w:cs="Arial"/>
          <w:noProof/>
          <w:color w:val="000000"/>
          <w:sz w:val="22"/>
          <w:szCs w:val="22"/>
        </w:rPr>
        <w:t>, 2017; IPCC, 2019)</w:t>
      </w:r>
      <w:r w:rsidR="00174058" w:rsidRPr="007A49F7">
        <w:rPr>
          <w:rFonts w:ascii="Arial" w:eastAsia="Arial" w:hAnsi="Arial" w:cs="Arial"/>
          <w:color w:val="000000"/>
          <w:sz w:val="22"/>
          <w:szCs w:val="22"/>
        </w:rPr>
        <w:fldChar w:fldCharType="end"/>
      </w:r>
      <w:r w:rsidR="00174058" w:rsidRPr="007A49F7">
        <w:rPr>
          <w:rFonts w:ascii="Arial" w:eastAsia="Arial" w:hAnsi="Arial" w:cs="Arial"/>
          <w:color w:val="000000"/>
          <w:sz w:val="22"/>
          <w:szCs w:val="22"/>
        </w:rPr>
        <w:t xml:space="preserve">. </w:t>
      </w:r>
      <w:bookmarkStart w:id="7" w:name="_Hlk54006173"/>
      <w:r w:rsidR="00174058" w:rsidRPr="007A49F7">
        <w:rPr>
          <w:rFonts w:ascii="Arial" w:eastAsia="Arial" w:hAnsi="Arial" w:cs="Arial"/>
          <w:color w:val="000000"/>
          <w:sz w:val="22"/>
          <w:szCs w:val="22"/>
        </w:rPr>
        <w:t xml:space="preserve">Reduced salinity is a key range limiting factor for marine species, often having a negative impact on species physiology and survival </w:t>
      </w:r>
      <w:r w:rsidR="00174058" w:rsidRPr="007A49F7">
        <w:rPr>
          <w:rFonts w:ascii="Arial" w:eastAsia="Arial" w:hAnsi="Arial" w:cs="Arial"/>
          <w:color w:val="000000"/>
          <w:sz w:val="22"/>
          <w:szCs w:val="22"/>
        </w:rPr>
        <w:fldChar w:fldCharType="begin">
          <w:fldData xml:space="preserve">PEVuZE5vdGU+PENpdGU+PEF1dGhvcj5Db2duZXR0aTwvQXV0aG9yPjxZZWFyPjIwMDA8L1llYXI+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</w:fldData>
        </w:fldChar>
      </w:r>
      <w:r w:rsidR="00174058" w:rsidRPr="007A49F7">
        <w:rPr>
          <w:rFonts w:ascii="Arial" w:eastAsia="Arial" w:hAnsi="Arial" w:cs="Arial"/>
          <w:color w:val="000000"/>
          <w:sz w:val="22"/>
          <w:szCs w:val="22"/>
        </w:rPr>
        <w:instrText xml:space="preserve"> ADDIN EN.CITE </w:instrText>
      </w:r>
      <w:r w:rsidR="00174058" w:rsidRPr="007A49F7">
        <w:rPr>
          <w:rFonts w:ascii="Arial" w:eastAsia="Arial" w:hAnsi="Arial" w:cs="Arial"/>
          <w:color w:val="000000"/>
          <w:sz w:val="22"/>
          <w:szCs w:val="22"/>
        </w:rPr>
        <w:fldChar w:fldCharType="begin">
          <w:fldData xml:space="preserve">PEVuZE5vdGU+PENpdGU+PEF1dGhvcj5Db2duZXR0aTwvQXV0aG9yPjxZZWFyPjIwMDA8L1llYXI+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</w:fldData>
        </w:fldChar>
      </w:r>
      <w:r w:rsidR="00174058" w:rsidRPr="007A49F7">
        <w:rPr>
          <w:rFonts w:ascii="Arial" w:eastAsia="Arial" w:hAnsi="Arial" w:cs="Arial"/>
          <w:color w:val="000000"/>
          <w:sz w:val="22"/>
          <w:szCs w:val="22"/>
        </w:rPr>
        <w:instrText xml:space="preserve"> ADDIN EN.CITE.DATA </w:instrText>
      </w:r>
      <w:r w:rsidR="00174058" w:rsidRPr="007A49F7">
        <w:rPr>
          <w:rFonts w:ascii="Arial" w:eastAsia="Arial" w:hAnsi="Arial" w:cs="Arial"/>
          <w:color w:val="000000"/>
          <w:sz w:val="22"/>
          <w:szCs w:val="22"/>
        </w:rPr>
      </w:r>
      <w:r w:rsidR="00174058" w:rsidRPr="007A49F7">
        <w:rPr>
          <w:rFonts w:ascii="Arial" w:eastAsia="Arial" w:hAnsi="Arial" w:cs="Arial"/>
          <w:color w:val="000000"/>
          <w:sz w:val="22"/>
          <w:szCs w:val="22"/>
        </w:rPr>
        <w:fldChar w:fldCharType="end"/>
      </w:r>
      <w:r w:rsidR="00174058" w:rsidRPr="007A49F7">
        <w:rPr>
          <w:rFonts w:ascii="Arial" w:eastAsia="Arial" w:hAnsi="Arial" w:cs="Arial"/>
          <w:color w:val="000000"/>
          <w:sz w:val="22"/>
          <w:szCs w:val="22"/>
        </w:rPr>
      </w:r>
      <w:r w:rsidR="00174058" w:rsidRPr="007A49F7">
        <w:rPr>
          <w:rFonts w:ascii="Arial" w:eastAsia="Arial" w:hAnsi="Arial" w:cs="Arial"/>
          <w:color w:val="000000"/>
          <w:sz w:val="22"/>
          <w:szCs w:val="22"/>
        </w:rPr>
        <w:fldChar w:fldCharType="separate"/>
      </w:r>
      <w:r w:rsidR="00174058" w:rsidRPr="007A49F7">
        <w:rPr>
          <w:rFonts w:ascii="Arial" w:eastAsia="Arial" w:hAnsi="Arial" w:cs="Arial"/>
          <w:noProof/>
          <w:color w:val="000000"/>
          <w:sz w:val="22"/>
          <w:szCs w:val="22"/>
        </w:rPr>
        <w:t>(Cognetti &amp; Maltagliati, 2000; Paavola</w:t>
      </w:r>
      <w:r w:rsidR="00174058" w:rsidRPr="007A49F7">
        <w:rPr>
          <w:rFonts w:ascii="Arial" w:eastAsia="Arial" w:hAnsi="Arial" w:cs="Arial"/>
          <w:i/>
          <w:noProof/>
          <w:color w:val="000000"/>
          <w:sz w:val="22"/>
          <w:szCs w:val="22"/>
        </w:rPr>
        <w:t xml:space="preserve"> et al.</w:t>
      </w:r>
      <w:r w:rsidR="00174058" w:rsidRPr="007A49F7">
        <w:rPr>
          <w:rFonts w:ascii="Arial" w:eastAsia="Arial" w:hAnsi="Arial" w:cs="Arial"/>
          <w:noProof/>
          <w:color w:val="000000"/>
          <w:sz w:val="22"/>
          <w:szCs w:val="22"/>
        </w:rPr>
        <w:t>, 2005; Braby &amp; Somero, 2006; Pourmozaffar</w:t>
      </w:r>
      <w:r w:rsidR="00174058" w:rsidRPr="007A49F7">
        <w:rPr>
          <w:rFonts w:ascii="Arial" w:eastAsia="Arial" w:hAnsi="Arial" w:cs="Arial"/>
          <w:i/>
          <w:noProof/>
          <w:color w:val="000000"/>
          <w:sz w:val="22"/>
          <w:szCs w:val="22"/>
        </w:rPr>
        <w:t xml:space="preserve"> et </w:t>
      </w:r>
      <w:r w:rsidR="00174058" w:rsidRPr="007A49F7">
        <w:rPr>
          <w:rFonts w:ascii="Arial" w:eastAsia="Arial" w:hAnsi="Arial" w:cs="Arial"/>
          <w:i/>
          <w:noProof/>
          <w:color w:val="000000"/>
          <w:sz w:val="22"/>
          <w:szCs w:val="22"/>
        </w:rPr>
        <w:lastRenderedPageBreak/>
        <w:t>al.</w:t>
      </w:r>
      <w:r w:rsidR="00174058" w:rsidRPr="007A49F7">
        <w:rPr>
          <w:rFonts w:ascii="Arial" w:eastAsia="Arial" w:hAnsi="Arial" w:cs="Arial"/>
          <w:noProof/>
          <w:color w:val="000000"/>
          <w:sz w:val="22"/>
          <w:szCs w:val="22"/>
        </w:rPr>
        <w:t>, 2020)</w:t>
      </w:r>
      <w:r w:rsidR="00174058" w:rsidRPr="007A49F7">
        <w:rPr>
          <w:rFonts w:ascii="Arial" w:eastAsia="Arial" w:hAnsi="Arial" w:cs="Arial"/>
          <w:color w:val="000000"/>
          <w:sz w:val="22"/>
          <w:szCs w:val="22"/>
        </w:rPr>
        <w:fldChar w:fldCharType="end"/>
      </w:r>
      <w:r w:rsidR="00174058" w:rsidRPr="007A49F7">
        <w:rPr>
          <w:rFonts w:ascii="Arial" w:eastAsia="Arial" w:hAnsi="Arial" w:cs="Arial"/>
          <w:color w:val="000000"/>
          <w:sz w:val="22"/>
          <w:szCs w:val="22"/>
        </w:rPr>
        <w:t xml:space="preserve">, and thus salinity was manipulated to reflect the tolerance range of </w:t>
      </w:r>
      <w:r w:rsidR="00174058" w:rsidRPr="007A49F7">
        <w:rPr>
          <w:rFonts w:ascii="Arial" w:eastAsia="Arial" w:hAnsi="Arial" w:cs="Arial"/>
          <w:i/>
          <w:iCs/>
          <w:color w:val="000000"/>
          <w:sz w:val="22"/>
          <w:szCs w:val="22"/>
        </w:rPr>
        <w:t xml:space="preserve">M. gigas </w:t>
      </w:r>
      <w:r w:rsidR="00174058" w:rsidRPr="007A49F7">
        <w:rPr>
          <w:rFonts w:ascii="Arial" w:eastAsia="Arial" w:hAnsi="Arial" w:cs="Arial"/>
          <w:color w:val="000000"/>
          <w:sz w:val="22"/>
          <w:szCs w:val="22"/>
        </w:rPr>
        <w:t xml:space="preserve">with conditions experienced in northwest Europe as intertidal coastal and estuarine organisms. Salinities above 20 are regarded as important for the establishment of Pacific oysters and adult oysters having been observed in salinities ranging from 20 (Scandinavian coast </w:t>
      </w:r>
      <w:r w:rsidR="00174058" w:rsidRPr="007A49F7">
        <w:rPr>
          <w:rFonts w:ascii="Arial" w:eastAsia="Arial" w:hAnsi="Arial" w:cs="Arial"/>
          <w:color w:val="000000"/>
          <w:sz w:val="22"/>
          <w:szCs w:val="22"/>
        </w:rPr>
        <w:fldChar w:fldCharType="begin"/>
      </w:r>
      <w:r w:rsidR="00174058" w:rsidRPr="007A49F7">
        <w:rPr>
          <w:rFonts w:ascii="Arial" w:eastAsia="Arial" w:hAnsi="Arial" w:cs="Arial"/>
          <w:color w:val="000000"/>
          <w:sz w:val="22"/>
          <w:szCs w:val="22"/>
        </w:rPr>
        <w:instrText xml:space="preserve"> ADDIN EN.CITE &lt;EndNote&gt;&lt;Cite&gt;&lt;Author&gt;Wrange&lt;/Author&gt;&lt;Year&gt;2010&lt;/Year&gt;&lt;RecNum&gt;1108&lt;/RecNum&gt;&lt;DisplayText&gt;(Wrange&lt;style face="italic"&gt; et al.&lt;/style&gt;, 2010)&lt;/DisplayText&gt;&lt;record&gt;&lt;rec-number&gt;1108&lt;/rec-number&gt;&lt;foreign-keys&gt;&lt;key app="EN" db-id="vpvadewsue0asderve35a25l550wte9pa022" timestamp="1576239162"&gt;1108&lt;/key&gt;&lt;/foreign-keys&gt;&lt;ref-type name="Journal Article"&gt;17&lt;/ref-type&gt;&lt;contributors&gt;&lt;authors&gt;&lt;author&gt;Wrange, Anna-Lisa&lt;/author&gt;&lt;author&gt;Valero, Johanna&lt;/author&gt;&lt;author&gt;Harkestad, Lisbeth S.&lt;/author&gt;&lt;author&gt;Strand, Øivind&lt;/author&gt;&lt;author&gt;Lindegarth, Susanne&lt;/author&gt;&lt;author&gt;Christensen, Helle Torp&lt;/author&gt;&lt;author&gt;Dolmer, Per&lt;/author&gt;&lt;author&gt;Kristensen, Per Sand&lt;/author&gt;&lt;author&gt;Mortensen, Stein&lt;/author&gt;&lt;/authors&gt;&lt;/contributors&gt;&lt;titles&gt;&lt;title&gt;Massive settlements of the Pacific oyster, Crassostrea gigas, in Scandinavia&lt;/title&gt;&lt;secondary-title&gt;Biological Invasions&lt;/secondary-title&gt;&lt;/titles&gt;&lt;periodical&gt;&lt;full-title&gt;Biological Invasions&lt;/full-title&gt;&lt;/periodical&gt;&lt;pages&gt;1145-1152&lt;/pages&gt;&lt;volume&gt;12&lt;/volume&gt;&lt;number&gt;5&lt;/number&gt;&lt;dates&gt;&lt;year&gt;2010&lt;/year&gt;&lt;pub-dates&gt;&lt;date&gt;2010/05/01&lt;/date&gt;&lt;/pub-dates&gt;&lt;/dates&gt;&lt;isbn&gt;1573-1464&lt;/isbn&gt;&lt;urls&gt;&lt;related-urls&gt;&lt;url&gt;https://doi.org/10.1007/s10530-009-9535-z&lt;/url&gt;&lt;/related-urls&gt;&lt;/urls&gt;&lt;electronic-resource-num&gt;10.1007/s10530-009-9535-z&lt;/electronic-resource-num&gt;&lt;/record&gt;&lt;/Cite&gt;&lt;/EndNote&gt;</w:instrText>
      </w:r>
      <w:r w:rsidR="00174058" w:rsidRPr="007A49F7">
        <w:rPr>
          <w:rFonts w:ascii="Arial" w:eastAsia="Arial" w:hAnsi="Arial" w:cs="Arial"/>
          <w:color w:val="000000"/>
          <w:sz w:val="22"/>
          <w:szCs w:val="22"/>
        </w:rPr>
        <w:fldChar w:fldCharType="separate"/>
      </w:r>
      <w:r w:rsidR="00174058" w:rsidRPr="007A49F7">
        <w:rPr>
          <w:rFonts w:ascii="Arial" w:eastAsia="Arial" w:hAnsi="Arial" w:cs="Arial"/>
          <w:noProof/>
          <w:color w:val="000000"/>
          <w:sz w:val="22"/>
          <w:szCs w:val="22"/>
        </w:rPr>
        <w:t>(Wrange</w:t>
      </w:r>
      <w:r w:rsidR="00174058" w:rsidRPr="007A49F7">
        <w:rPr>
          <w:rFonts w:ascii="Arial" w:eastAsia="Arial" w:hAnsi="Arial" w:cs="Arial"/>
          <w:i/>
          <w:noProof/>
          <w:color w:val="000000"/>
          <w:sz w:val="22"/>
          <w:szCs w:val="22"/>
        </w:rPr>
        <w:t xml:space="preserve"> et al.</w:t>
      </w:r>
      <w:r w:rsidR="00174058" w:rsidRPr="007A49F7">
        <w:rPr>
          <w:rFonts w:ascii="Arial" w:eastAsia="Arial" w:hAnsi="Arial" w:cs="Arial"/>
          <w:noProof/>
          <w:color w:val="000000"/>
          <w:sz w:val="22"/>
          <w:szCs w:val="22"/>
        </w:rPr>
        <w:t>, 2010)</w:t>
      </w:r>
      <w:r w:rsidR="00174058" w:rsidRPr="007A49F7">
        <w:rPr>
          <w:rFonts w:ascii="Arial" w:eastAsia="Arial" w:hAnsi="Arial" w:cs="Arial"/>
          <w:color w:val="000000"/>
          <w:sz w:val="22"/>
          <w:szCs w:val="22"/>
        </w:rPr>
        <w:fldChar w:fldCharType="end"/>
      </w:r>
      <w:r w:rsidR="00BB3A6D" w:rsidRPr="007A49F7">
        <w:rPr>
          <w:rFonts w:ascii="Arial" w:eastAsia="Arial" w:hAnsi="Arial" w:cs="Arial"/>
          <w:color w:val="000000"/>
          <w:sz w:val="22"/>
          <w:szCs w:val="22"/>
        </w:rPr>
        <w:t>)</w:t>
      </w:r>
      <w:r w:rsidR="00174058" w:rsidRPr="007A49F7">
        <w:rPr>
          <w:rFonts w:ascii="Arial" w:eastAsia="Arial" w:hAnsi="Arial" w:cs="Arial"/>
          <w:color w:val="000000"/>
          <w:sz w:val="22"/>
          <w:szCs w:val="22"/>
        </w:rPr>
        <w:t xml:space="preserve"> to more than 35. </w:t>
      </w:r>
      <w:r w:rsidR="00174058" w:rsidRPr="007A49F7">
        <w:rPr>
          <w:rFonts w:ascii="Arial" w:eastAsia="Arial" w:hAnsi="Arial" w:cs="Arial"/>
          <w:i/>
          <w:iCs/>
          <w:color w:val="000000"/>
          <w:sz w:val="22"/>
          <w:szCs w:val="22"/>
        </w:rPr>
        <w:t xml:space="preserve">M. gigas </w:t>
      </w:r>
      <w:r w:rsidR="00174058" w:rsidRPr="007A49F7">
        <w:rPr>
          <w:rFonts w:ascii="Arial" w:eastAsia="Arial" w:hAnsi="Arial" w:cs="Arial"/>
          <w:color w:val="000000"/>
          <w:sz w:val="22"/>
          <w:szCs w:val="22"/>
        </w:rPr>
        <w:t xml:space="preserve">are also common in estuaries where salinity fluctuates on a semi-diurnal basis. </w:t>
      </w:r>
      <w:bookmarkStart w:id="8" w:name="_Hlk53996730"/>
      <w:bookmarkEnd w:id="7"/>
      <w:r w:rsidR="00174058" w:rsidRPr="007A49F7">
        <w:rPr>
          <w:rFonts w:ascii="Arial" w:eastAsia="Arial" w:hAnsi="Arial" w:cs="Arial"/>
          <w:color w:val="000000"/>
          <w:sz w:val="22"/>
          <w:szCs w:val="22"/>
        </w:rPr>
        <w:t xml:space="preserve">Each of </w:t>
      </w:r>
      <w:r w:rsidR="00631E0E" w:rsidRPr="007A49F7">
        <w:rPr>
          <w:rFonts w:ascii="Arial" w:eastAsia="Arial" w:hAnsi="Arial" w:cs="Arial"/>
          <w:color w:val="000000"/>
          <w:sz w:val="22"/>
          <w:szCs w:val="22"/>
        </w:rPr>
        <w:t>the 12</w:t>
      </w:r>
      <w:r w:rsidR="00174058" w:rsidRPr="007A49F7">
        <w:rPr>
          <w:rFonts w:ascii="Arial" w:eastAsia="Arial" w:hAnsi="Arial" w:cs="Arial"/>
          <w:color w:val="000000"/>
          <w:sz w:val="22"/>
          <w:szCs w:val="22"/>
        </w:rPr>
        <w:t xml:space="preserve"> treatments was run for 10 month</w:t>
      </w:r>
      <w:r w:rsidR="00CC480B" w:rsidRPr="007A49F7">
        <w:rPr>
          <w:rFonts w:ascii="Arial" w:eastAsia="Arial" w:hAnsi="Arial" w:cs="Arial"/>
          <w:color w:val="000000"/>
          <w:sz w:val="22"/>
          <w:szCs w:val="22"/>
        </w:rPr>
        <w:t>s</w:t>
      </w:r>
      <w:r w:rsidR="00174058" w:rsidRPr="007A49F7">
        <w:rPr>
          <w:rFonts w:ascii="Arial" w:eastAsia="Arial" w:hAnsi="Arial" w:cs="Arial"/>
          <w:color w:val="000000"/>
          <w:sz w:val="22"/>
          <w:szCs w:val="22"/>
        </w:rPr>
        <w:t xml:space="preserve"> between June 2018 to March 2019.</w:t>
      </w:r>
      <w:bookmarkEnd w:id="8"/>
    </w:p>
    <w:p w14:paraId="013D4993" w14:textId="77777777" w:rsidR="00906660" w:rsidRPr="007A49F7" w:rsidRDefault="00906660"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3B870E59" w14:textId="77777777" w:rsidR="00D223A2" w:rsidRPr="007A49F7" w:rsidRDefault="00D223A2" w:rsidP="00D223A2">
      <w:pPr>
        <w:pBdr>
          <w:top w:val="nil"/>
          <w:left w:val="nil"/>
          <w:bottom w:val="nil"/>
          <w:right w:val="nil"/>
          <w:between w:val="nil"/>
        </w:pBdr>
        <w:spacing w:before="100" w:after="100" w:line="480" w:lineRule="auto"/>
        <w:jc w:val="both"/>
        <w:rPr>
          <w:rFonts w:ascii="Arial" w:eastAsia="Arial" w:hAnsi="Arial" w:cs="Arial"/>
          <w:b/>
          <w:color w:val="000000"/>
          <w:sz w:val="22"/>
          <w:szCs w:val="22"/>
        </w:rPr>
      </w:pPr>
      <w:r w:rsidRPr="007A49F7">
        <w:rPr>
          <w:rFonts w:ascii="Arial" w:eastAsia="Arial" w:hAnsi="Arial" w:cs="Arial"/>
          <w:b/>
          <w:noProof/>
          <w:color w:val="000000"/>
          <w:sz w:val="22"/>
          <w:szCs w:val="22"/>
          <w:lang w:val="en-GB"/>
        </w:rPr>
        <w:drawing>
          <wp:inline distT="0" distB="0" distL="0" distR="0" wp14:anchorId="3B8F923A" wp14:editId="0DE980D5">
            <wp:extent cx="4807390" cy="32783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7074" cy="3284976"/>
                    </a:xfrm>
                    <a:prstGeom prst="rect">
                      <a:avLst/>
                    </a:prstGeom>
                    <a:noFill/>
                    <a:ln>
                      <a:noFill/>
                    </a:ln>
                  </pic:spPr>
                </pic:pic>
              </a:graphicData>
            </a:graphic>
          </wp:inline>
        </w:drawing>
      </w:r>
    </w:p>
    <w:p w14:paraId="473E4951" w14:textId="77777777" w:rsidR="00D223A2" w:rsidRPr="007A49F7" w:rsidRDefault="00D223A2" w:rsidP="00D223A2">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b/>
          <w:color w:val="000000"/>
          <w:sz w:val="22"/>
          <w:szCs w:val="22"/>
        </w:rPr>
        <w:t xml:space="preserve">Figure 1. </w:t>
      </w:r>
      <w:r w:rsidRPr="007A49F7">
        <w:rPr>
          <w:rFonts w:ascii="Arial" w:eastAsia="Arial" w:hAnsi="Arial" w:cs="Arial"/>
          <w:color w:val="000000"/>
          <w:sz w:val="22"/>
          <w:szCs w:val="22"/>
        </w:rPr>
        <w:t xml:space="preserve">Experimental design used for the 12-level factorial experiment and the layout of each closed treatment system. Treatment refers to the 12 independent combinations of the environmental parameters. The six, nine litre tanks per treatment acted as the replicates. </w:t>
      </w:r>
    </w:p>
    <w:p w14:paraId="660E2960" w14:textId="77777777" w:rsidR="00D223A2" w:rsidRPr="007A49F7" w:rsidRDefault="00D223A2"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34C34483" w14:textId="14952BBE" w:rsidR="000C3BD3" w:rsidRPr="007A49F7" w:rsidRDefault="00810584"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The pH was regulated using Aqua Medic pH computers, which administered CO</w:t>
      </w:r>
      <w:r w:rsidRPr="007A49F7">
        <w:rPr>
          <w:rFonts w:ascii="Arial" w:eastAsia="Arial" w:hAnsi="Arial" w:cs="Arial"/>
          <w:color w:val="000000"/>
          <w:sz w:val="22"/>
          <w:szCs w:val="22"/>
          <w:vertAlign w:val="subscript"/>
        </w:rPr>
        <w:t>2</w:t>
      </w:r>
      <w:r w:rsidRPr="007A49F7">
        <w:rPr>
          <w:rFonts w:ascii="Arial" w:eastAsia="Arial" w:hAnsi="Arial" w:cs="Arial"/>
          <w:color w:val="000000"/>
          <w:sz w:val="22"/>
          <w:szCs w:val="22"/>
        </w:rPr>
        <w:t xml:space="preserve"> when the pH deviated by 0.02 above the treatment value. </w:t>
      </w:r>
      <w:r w:rsidR="00FE33D8" w:rsidRPr="007A49F7">
        <w:rPr>
          <w:rFonts w:ascii="Arial" w:eastAsia="Arial" w:hAnsi="Arial" w:cs="Arial"/>
          <w:color w:val="000000"/>
          <w:sz w:val="22"/>
          <w:szCs w:val="22"/>
        </w:rPr>
        <w:t>To reflect seasonality in natural systems</w:t>
      </w:r>
      <w:r w:rsidR="00D61C0B" w:rsidRPr="007A49F7">
        <w:rPr>
          <w:rFonts w:ascii="Arial" w:eastAsia="Arial" w:hAnsi="Arial" w:cs="Arial"/>
          <w:color w:val="000000"/>
          <w:sz w:val="22"/>
          <w:szCs w:val="22"/>
        </w:rPr>
        <w:t xml:space="preserve">, daylength and temperature were adjusted </w:t>
      </w:r>
      <w:r w:rsidR="0045115A" w:rsidRPr="007A49F7">
        <w:rPr>
          <w:rFonts w:ascii="Arial" w:eastAsia="Arial" w:hAnsi="Arial" w:cs="Arial"/>
          <w:color w:val="000000"/>
          <w:sz w:val="22"/>
          <w:szCs w:val="22"/>
        </w:rPr>
        <w:t>at the start of every month</w:t>
      </w:r>
      <w:r w:rsidR="00D61C0B" w:rsidRPr="007A49F7">
        <w:rPr>
          <w:rFonts w:ascii="Arial" w:eastAsia="Arial" w:hAnsi="Arial" w:cs="Arial"/>
          <w:color w:val="000000"/>
          <w:sz w:val="22"/>
          <w:szCs w:val="22"/>
        </w:rPr>
        <w:t xml:space="preserve">, with </w:t>
      </w:r>
      <w:r w:rsidR="0014616C" w:rsidRPr="007A49F7">
        <w:rPr>
          <w:rFonts w:ascii="Arial" w:eastAsia="Arial" w:hAnsi="Arial" w:cs="Arial"/>
          <w:color w:val="000000"/>
          <w:sz w:val="22"/>
          <w:szCs w:val="22"/>
        </w:rPr>
        <w:t xml:space="preserve">seawater </w:t>
      </w:r>
      <w:r w:rsidR="00D61C0B" w:rsidRPr="007A49F7">
        <w:rPr>
          <w:rFonts w:ascii="Arial" w:eastAsia="Arial" w:hAnsi="Arial" w:cs="Arial"/>
          <w:color w:val="000000"/>
          <w:sz w:val="22"/>
          <w:szCs w:val="22"/>
        </w:rPr>
        <w:t>temperature reflecting</w:t>
      </w:r>
      <w:r w:rsidR="00FE33D8" w:rsidRPr="007A49F7">
        <w:rPr>
          <w:rFonts w:ascii="Arial" w:eastAsia="Arial" w:hAnsi="Arial" w:cs="Arial"/>
          <w:color w:val="000000"/>
          <w:sz w:val="22"/>
          <w:szCs w:val="22"/>
        </w:rPr>
        <w:t xml:space="preserve"> the average </w:t>
      </w:r>
      <w:r w:rsidR="00A07124" w:rsidRPr="007A49F7">
        <w:rPr>
          <w:rFonts w:ascii="Arial" w:eastAsia="Arial" w:hAnsi="Arial" w:cs="Arial"/>
          <w:color w:val="000000"/>
          <w:sz w:val="22"/>
          <w:szCs w:val="22"/>
        </w:rPr>
        <w:t>sea surface temperature</w:t>
      </w:r>
      <w:r w:rsidR="00FE33D8" w:rsidRPr="007A49F7">
        <w:rPr>
          <w:rFonts w:ascii="Arial" w:eastAsia="Arial" w:hAnsi="Arial" w:cs="Arial"/>
          <w:color w:val="000000"/>
          <w:sz w:val="22"/>
          <w:szCs w:val="22"/>
        </w:rPr>
        <w:t xml:space="preserve"> at L4 </w:t>
      </w:r>
      <w:r w:rsidR="00AA1727" w:rsidRPr="007A49F7">
        <w:rPr>
          <w:rFonts w:ascii="Arial" w:eastAsia="Arial" w:hAnsi="Arial" w:cs="Arial"/>
          <w:color w:val="000000"/>
          <w:sz w:val="22"/>
          <w:szCs w:val="22"/>
        </w:rPr>
        <w:t xml:space="preserve">station </w:t>
      </w:r>
      <w:r w:rsidR="00FE33D8" w:rsidRPr="007A49F7">
        <w:rPr>
          <w:rFonts w:ascii="Arial" w:eastAsia="Arial" w:hAnsi="Arial" w:cs="Arial"/>
          <w:color w:val="000000"/>
          <w:sz w:val="22"/>
          <w:szCs w:val="22"/>
        </w:rPr>
        <w:t xml:space="preserve">in the Western </w:t>
      </w:r>
      <w:r w:rsidR="00FE33D8" w:rsidRPr="007A49F7">
        <w:rPr>
          <w:rFonts w:ascii="Arial" w:eastAsia="Arial" w:hAnsi="Arial" w:cs="Arial"/>
          <w:color w:val="000000"/>
          <w:sz w:val="22"/>
          <w:szCs w:val="22"/>
        </w:rPr>
        <w:lastRenderedPageBreak/>
        <w:t>English Channel</w:t>
      </w:r>
      <w:r w:rsidR="00497E03" w:rsidRPr="007A49F7">
        <w:rPr>
          <w:rFonts w:ascii="Arial" w:eastAsia="Arial" w:hAnsi="Arial" w:cs="Arial"/>
          <w:color w:val="000000"/>
          <w:sz w:val="22"/>
          <w:szCs w:val="22"/>
        </w:rPr>
        <w:t xml:space="preserve"> off the coast of Plymouth</w:t>
      </w:r>
      <w:r w:rsidR="00FE33D8" w:rsidRPr="007A49F7">
        <w:rPr>
          <w:rFonts w:ascii="Arial" w:eastAsia="Arial" w:hAnsi="Arial" w:cs="Arial"/>
          <w:color w:val="000000"/>
          <w:sz w:val="22"/>
          <w:szCs w:val="22"/>
        </w:rPr>
        <w:t xml:space="preserve"> (</w:t>
      </w:r>
      <w:r w:rsidR="000F327F" w:rsidRPr="007A49F7">
        <w:rPr>
          <w:rFonts w:ascii="Arial" w:eastAsia="Arial" w:hAnsi="Arial" w:cs="Arial"/>
          <w:color w:val="000000"/>
          <w:sz w:val="22"/>
          <w:szCs w:val="22"/>
        </w:rPr>
        <w:t>www.westernchannelobservatory.org.uk</w:t>
      </w:r>
      <w:r w:rsidR="00FE33D8" w:rsidRPr="007A49F7">
        <w:rPr>
          <w:rFonts w:ascii="Arial" w:eastAsia="Arial" w:hAnsi="Arial" w:cs="Arial"/>
          <w:color w:val="000000"/>
          <w:sz w:val="22"/>
          <w:szCs w:val="22"/>
        </w:rPr>
        <w:t>)</w:t>
      </w:r>
      <w:r w:rsidR="000F327F"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0F327F" w:rsidRPr="007A49F7">
        <w:rPr>
          <w:rFonts w:ascii="Arial" w:eastAsia="Arial" w:hAnsi="Arial" w:cs="Arial"/>
          <w:color w:val="000000"/>
          <w:sz w:val="22"/>
          <w:szCs w:val="22"/>
        </w:rPr>
        <w:t xml:space="preserve"> </w:t>
      </w:r>
      <w:r w:rsidR="00D223A2" w:rsidRPr="007A49F7">
        <w:rPr>
          <w:rFonts w:ascii="Arial" w:eastAsia="Arial" w:hAnsi="Arial" w:cs="Arial"/>
          <w:color w:val="000000"/>
          <w:sz w:val="22"/>
          <w:szCs w:val="22"/>
        </w:rPr>
        <w:t>2</w:t>
      </w:r>
      <w:r w:rsidR="000F327F" w:rsidRPr="007A49F7">
        <w:rPr>
          <w:rFonts w:ascii="Arial" w:eastAsia="Arial" w:hAnsi="Arial" w:cs="Arial"/>
          <w:color w:val="000000"/>
          <w:sz w:val="22"/>
          <w:szCs w:val="22"/>
        </w:rPr>
        <w:t>)</w:t>
      </w:r>
      <w:r w:rsidR="00FE33D8"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 xml:space="preserve">Air temperature was </w:t>
      </w:r>
      <w:r w:rsidR="00435319" w:rsidRPr="007A49F7">
        <w:rPr>
          <w:rFonts w:ascii="Arial" w:eastAsia="Arial" w:hAnsi="Arial" w:cs="Arial"/>
          <w:color w:val="000000"/>
          <w:sz w:val="22"/>
          <w:szCs w:val="22"/>
        </w:rPr>
        <w:t xml:space="preserve">used to control ambient seawater temperature and was </w:t>
      </w:r>
      <w:r w:rsidRPr="007A49F7">
        <w:rPr>
          <w:rFonts w:ascii="Arial" w:eastAsia="Arial" w:hAnsi="Arial" w:cs="Arial"/>
          <w:color w:val="000000"/>
          <w:sz w:val="22"/>
          <w:szCs w:val="22"/>
        </w:rPr>
        <w:t xml:space="preserve">adjusted </w:t>
      </w:r>
      <w:r w:rsidR="00FE33D8" w:rsidRPr="007A49F7">
        <w:rPr>
          <w:rFonts w:ascii="Arial" w:eastAsia="Arial" w:hAnsi="Arial" w:cs="Arial"/>
          <w:color w:val="000000"/>
          <w:sz w:val="22"/>
          <w:szCs w:val="22"/>
        </w:rPr>
        <w:t xml:space="preserve">to </w:t>
      </w:r>
      <w:r w:rsidR="00AA1727" w:rsidRPr="007A49F7">
        <w:rPr>
          <w:rFonts w:ascii="Arial" w:eastAsia="Arial" w:hAnsi="Arial" w:cs="Arial"/>
          <w:color w:val="000000"/>
          <w:sz w:val="22"/>
          <w:szCs w:val="22"/>
        </w:rPr>
        <w:t>2</w:t>
      </w:r>
      <w:r w:rsidR="003D24AC" w:rsidRPr="007A49F7">
        <w:rPr>
          <w:rFonts w:ascii="Arial" w:eastAsia="Arial" w:hAnsi="Arial" w:cs="Arial"/>
          <w:color w:val="000000"/>
          <w:sz w:val="22"/>
          <w:szCs w:val="22"/>
        </w:rPr>
        <w:t xml:space="preserve">°C </w:t>
      </w:r>
      <w:r w:rsidR="002316ED" w:rsidRPr="007A49F7">
        <w:rPr>
          <w:rFonts w:ascii="Arial" w:eastAsia="Arial" w:hAnsi="Arial" w:cs="Arial"/>
          <w:color w:val="000000"/>
          <w:sz w:val="22"/>
          <w:szCs w:val="22"/>
        </w:rPr>
        <w:t xml:space="preserve">below </w:t>
      </w:r>
      <w:r w:rsidR="00435319" w:rsidRPr="007A49F7">
        <w:rPr>
          <w:rFonts w:ascii="Arial" w:eastAsia="Arial" w:hAnsi="Arial" w:cs="Arial"/>
          <w:color w:val="000000"/>
          <w:sz w:val="22"/>
          <w:szCs w:val="22"/>
        </w:rPr>
        <w:t xml:space="preserve">the </w:t>
      </w:r>
      <w:r w:rsidR="007C62B6" w:rsidRPr="007A49F7">
        <w:rPr>
          <w:rFonts w:ascii="Arial" w:eastAsia="Arial" w:hAnsi="Arial" w:cs="Arial"/>
          <w:color w:val="000000"/>
          <w:sz w:val="22"/>
          <w:szCs w:val="22"/>
        </w:rPr>
        <w:t xml:space="preserve">monthly average </w:t>
      </w:r>
      <w:r w:rsidR="00F73A21" w:rsidRPr="007A49F7">
        <w:rPr>
          <w:rFonts w:ascii="Arial" w:eastAsia="Arial" w:hAnsi="Arial" w:cs="Arial"/>
          <w:color w:val="000000"/>
          <w:sz w:val="22"/>
          <w:szCs w:val="22"/>
        </w:rPr>
        <w:t>at L4</w:t>
      </w:r>
      <w:r w:rsidR="008A47D5" w:rsidRPr="007A49F7">
        <w:rPr>
          <w:rFonts w:ascii="Arial" w:eastAsia="Arial" w:hAnsi="Arial" w:cs="Arial"/>
          <w:color w:val="000000"/>
          <w:sz w:val="22"/>
          <w:szCs w:val="22"/>
        </w:rPr>
        <w:t xml:space="preserve"> to achieve the desired </w:t>
      </w:r>
      <w:r w:rsidR="004C497F" w:rsidRPr="007A49F7">
        <w:rPr>
          <w:rFonts w:ascii="Arial" w:eastAsia="Arial" w:hAnsi="Arial" w:cs="Arial"/>
          <w:color w:val="000000"/>
          <w:sz w:val="22"/>
          <w:szCs w:val="22"/>
        </w:rPr>
        <w:t>seawater</w:t>
      </w:r>
      <w:r w:rsidR="005D38ED" w:rsidRPr="007A49F7">
        <w:rPr>
          <w:rFonts w:ascii="Arial" w:eastAsia="Arial" w:hAnsi="Arial" w:cs="Arial"/>
          <w:color w:val="000000"/>
          <w:sz w:val="22"/>
          <w:szCs w:val="22"/>
        </w:rPr>
        <w:t xml:space="preserve"> </w:t>
      </w:r>
      <w:r w:rsidR="008A47D5" w:rsidRPr="007A49F7">
        <w:rPr>
          <w:rFonts w:ascii="Arial" w:eastAsia="Arial" w:hAnsi="Arial" w:cs="Arial"/>
          <w:color w:val="000000"/>
          <w:sz w:val="22"/>
          <w:szCs w:val="22"/>
        </w:rPr>
        <w:t>temperature</w:t>
      </w:r>
      <w:r w:rsidR="005D38ED" w:rsidRPr="007A49F7">
        <w:rPr>
          <w:rFonts w:ascii="Arial" w:eastAsia="Arial" w:hAnsi="Arial" w:cs="Arial"/>
          <w:color w:val="000000"/>
          <w:sz w:val="22"/>
          <w:szCs w:val="22"/>
        </w:rPr>
        <w:t>s</w:t>
      </w:r>
      <w:r w:rsidR="00435319" w:rsidRPr="007A49F7">
        <w:rPr>
          <w:rFonts w:ascii="Arial" w:eastAsia="Arial" w:hAnsi="Arial" w:cs="Arial"/>
          <w:color w:val="000000"/>
          <w:sz w:val="22"/>
          <w:szCs w:val="22"/>
        </w:rPr>
        <w:t>. Seawa</w:t>
      </w:r>
      <w:r w:rsidR="002316ED" w:rsidRPr="007A49F7">
        <w:rPr>
          <w:rFonts w:ascii="Arial" w:eastAsia="Arial" w:hAnsi="Arial" w:cs="Arial"/>
          <w:color w:val="000000"/>
          <w:sz w:val="22"/>
          <w:szCs w:val="22"/>
        </w:rPr>
        <w:t xml:space="preserve">ter temperature </w:t>
      </w:r>
      <w:r w:rsidR="00435319" w:rsidRPr="007A49F7">
        <w:rPr>
          <w:rFonts w:ascii="Arial" w:eastAsia="Arial" w:hAnsi="Arial" w:cs="Arial"/>
          <w:color w:val="000000"/>
          <w:sz w:val="22"/>
          <w:szCs w:val="22"/>
        </w:rPr>
        <w:t xml:space="preserve">in the </w:t>
      </w:r>
      <w:r w:rsidRPr="007A49F7">
        <w:rPr>
          <w:rFonts w:ascii="Arial" w:eastAsia="Arial" w:hAnsi="Arial" w:cs="Arial"/>
          <w:color w:val="000000"/>
          <w:sz w:val="22"/>
          <w:szCs w:val="22"/>
        </w:rPr>
        <w:t>+4</w:t>
      </w:r>
      <w:r w:rsidR="003D24AC" w:rsidRPr="007A49F7">
        <w:rPr>
          <w:rFonts w:ascii="Arial" w:eastAsia="Arial" w:hAnsi="Arial" w:cs="Arial"/>
          <w:color w:val="000000"/>
          <w:sz w:val="22"/>
          <w:szCs w:val="22"/>
        </w:rPr>
        <w:t xml:space="preserve">°C </w:t>
      </w:r>
      <w:r w:rsidRPr="007A49F7">
        <w:rPr>
          <w:rFonts w:ascii="Arial" w:eastAsia="Arial" w:hAnsi="Arial" w:cs="Arial"/>
          <w:color w:val="000000"/>
          <w:sz w:val="22"/>
          <w:szCs w:val="22"/>
        </w:rPr>
        <w:t xml:space="preserve">treatments </w:t>
      </w:r>
      <w:r w:rsidR="002316ED" w:rsidRPr="007A49F7">
        <w:rPr>
          <w:rFonts w:ascii="Arial" w:eastAsia="Arial" w:hAnsi="Arial" w:cs="Arial"/>
          <w:color w:val="000000"/>
          <w:sz w:val="22"/>
          <w:szCs w:val="22"/>
        </w:rPr>
        <w:t xml:space="preserve">were </w:t>
      </w:r>
      <w:r w:rsidRPr="007A49F7">
        <w:rPr>
          <w:rFonts w:ascii="Arial" w:eastAsia="Arial" w:hAnsi="Arial" w:cs="Arial"/>
          <w:color w:val="000000"/>
          <w:sz w:val="22"/>
          <w:szCs w:val="22"/>
        </w:rPr>
        <w:t xml:space="preserve">achieved by placing heaters in the </w:t>
      </w:r>
      <w:r w:rsidR="001E3EB2" w:rsidRPr="007A49F7">
        <w:rPr>
          <w:rFonts w:ascii="Arial" w:eastAsia="Arial" w:hAnsi="Arial" w:cs="Arial"/>
          <w:color w:val="000000"/>
          <w:sz w:val="22"/>
          <w:szCs w:val="22"/>
        </w:rPr>
        <w:t>reservoir</w:t>
      </w:r>
      <w:r w:rsidRPr="007A49F7">
        <w:rPr>
          <w:rFonts w:ascii="Arial" w:eastAsia="Arial" w:hAnsi="Arial" w:cs="Arial"/>
          <w:color w:val="000000"/>
          <w:sz w:val="22"/>
          <w:szCs w:val="22"/>
        </w:rPr>
        <w:t xml:space="preserve"> tanks</w:t>
      </w:r>
      <w:r w:rsidR="00ED4877" w:rsidRPr="007A49F7">
        <w:rPr>
          <w:rFonts w:ascii="Arial" w:eastAsia="Arial" w:hAnsi="Arial" w:cs="Arial"/>
          <w:color w:val="000000"/>
          <w:sz w:val="22"/>
          <w:szCs w:val="22"/>
        </w:rPr>
        <w:t xml:space="preserve">. </w:t>
      </w:r>
      <w:r w:rsidR="00F97A6F" w:rsidRPr="007A49F7">
        <w:rPr>
          <w:rFonts w:ascii="Arial" w:eastAsia="Arial" w:hAnsi="Arial" w:cs="Arial"/>
          <w:color w:val="000000"/>
          <w:sz w:val="22"/>
          <w:szCs w:val="22"/>
        </w:rPr>
        <w:t>Seawater temperatures varied by ±0.5</w:t>
      </w:r>
      <w:r w:rsidR="003D24AC" w:rsidRPr="007A49F7">
        <w:rPr>
          <w:rFonts w:ascii="Arial" w:eastAsia="Arial" w:hAnsi="Arial" w:cs="Arial"/>
          <w:color w:val="000000"/>
          <w:sz w:val="22"/>
          <w:szCs w:val="22"/>
        </w:rPr>
        <w:t xml:space="preserve">°C </w:t>
      </w:r>
      <w:r w:rsidR="00F97A6F" w:rsidRPr="007A49F7">
        <w:rPr>
          <w:rFonts w:ascii="Arial" w:eastAsia="Arial" w:hAnsi="Arial" w:cs="Arial"/>
          <w:color w:val="000000"/>
          <w:sz w:val="22"/>
          <w:szCs w:val="22"/>
        </w:rPr>
        <w:t xml:space="preserve">across </w:t>
      </w:r>
      <w:r w:rsidR="00E66E58" w:rsidRPr="007A49F7">
        <w:rPr>
          <w:rFonts w:ascii="Arial" w:eastAsia="Arial" w:hAnsi="Arial" w:cs="Arial"/>
          <w:color w:val="000000"/>
          <w:sz w:val="22"/>
          <w:szCs w:val="22"/>
        </w:rPr>
        <w:t>the two</w:t>
      </w:r>
      <w:r w:rsidR="00F97A6F" w:rsidRPr="007A49F7">
        <w:rPr>
          <w:rFonts w:ascii="Arial" w:eastAsia="Arial" w:hAnsi="Arial" w:cs="Arial"/>
          <w:color w:val="000000"/>
          <w:sz w:val="22"/>
          <w:szCs w:val="22"/>
        </w:rPr>
        <w:t xml:space="preserve"> temperature </w:t>
      </w:r>
      <w:r w:rsidR="00F1228C" w:rsidRPr="007A49F7">
        <w:rPr>
          <w:rFonts w:ascii="Arial" w:eastAsia="Arial" w:hAnsi="Arial" w:cs="Arial"/>
          <w:color w:val="000000"/>
          <w:sz w:val="22"/>
          <w:szCs w:val="22"/>
        </w:rPr>
        <w:t>level</w:t>
      </w:r>
      <w:r w:rsidR="00E66E58" w:rsidRPr="007A49F7">
        <w:rPr>
          <w:rFonts w:ascii="Arial" w:eastAsia="Arial" w:hAnsi="Arial" w:cs="Arial"/>
          <w:color w:val="000000"/>
          <w:sz w:val="22"/>
          <w:szCs w:val="22"/>
        </w:rPr>
        <w:t>s</w:t>
      </w:r>
      <w:r w:rsidR="00F97A6F" w:rsidRPr="007A49F7">
        <w:rPr>
          <w:rFonts w:ascii="Arial" w:eastAsia="Arial" w:hAnsi="Arial" w:cs="Arial"/>
          <w:color w:val="000000"/>
          <w:sz w:val="22"/>
          <w:szCs w:val="22"/>
        </w:rPr>
        <w:t xml:space="preserve">. </w:t>
      </w:r>
      <w:r w:rsidR="00530CC3" w:rsidRPr="007A49F7">
        <w:rPr>
          <w:rFonts w:ascii="Arial" w:eastAsia="Arial" w:hAnsi="Arial" w:cs="Arial"/>
          <w:color w:val="000000"/>
          <w:sz w:val="22"/>
          <w:szCs w:val="22"/>
        </w:rPr>
        <w:t>Total alkalinity for each treatment was measured every other week using a</w:t>
      </w:r>
      <w:r w:rsidR="007C4878" w:rsidRPr="007A49F7">
        <w:rPr>
          <w:rFonts w:ascii="Arial" w:eastAsia="Arial" w:hAnsi="Arial" w:cs="Arial"/>
          <w:color w:val="000000"/>
          <w:sz w:val="22"/>
          <w:szCs w:val="22"/>
        </w:rPr>
        <w:t>n</w:t>
      </w:r>
      <w:r w:rsidR="00530CC3" w:rsidRPr="007A49F7">
        <w:rPr>
          <w:rFonts w:ascii="Arial" w:eastAsia="Arial" w:hAnsi="Arial" w:cs="Arial"/>
          <w:color w:val="000000"/>
          <w:sz w:val="22"/>
          <w:szCs w:val="22"/>
        </w:rPr>
        <w:t xml:space="preserve"> Alkalinity Titrator (Model AS-ALK2, Apollo SciTech, Bogart</w:t>
      </w:r>
      <w:r w:rsidR="001C365B" w:rsidRPr="007A49F7">
        <w:rPr>
          <w:rFonts w:ascii="Arial" w:eastAsia="Arial" w:hAnsi="Arial" w:cs="Arial"/>
          <w:color w:val="000000"/>
          <w:sz w:val="22"/>
          <w:szCs w:val="22"/>
        </w:rPr>
        <w:t>)</w:t>
      </w:r>
      <w:r w:rsidR="00FF509F" w:rsidRPr="007A49F7">
        <w:rPr>
          <w:rFonts w:ascii="Arial" w:eastAsia="Arial" w:hAnsi="Arial" w:cs="Arial"/>
          <w:color w:val="000000"/>
          <w:sz w:val="22"/>
          <w:szCs w:val="22"/>
        </w:rPr>
        <w:t xml:space="preserve">. </w:t>
      </w:r>
      <w:r w:rsidR="003179B4" w:rsidRPr="007A49F7">
        <w:rPr>
          <w:rFonts w:ascii="Arial" w:eastAsia="Arial" w:hAnsi="Arial" w:cs="Arial"/>
          <w:color w:val="000000"/>
          <w:sz w:val="22"/>
          <w:szCs w:val="22"/>
        </w:rPr>
        <w:t xml:space="preserve">The </w:t>
      </w:r>
      <w:r w:rsidR="00FF509F" w:rsidRPr="007A49F7">
        <w:rPr>
          <w:rFonts w:ascii="Arial" w:eastAsia="Arial" w:hAnsi="Arial" w:cs="Arial"/>
          <w:color w:val="000000"/>
          <w:sz w:val="22"/>
          <w:szCs w:val="22"/>
        </w:rPr>
        <w:t xml:space="preserve">water chemistry </w:t>
      </w:r>
      <w:r w:rsidR="00393642" w:rsidRPr="007A49F7">
        <w:rPr>
          <w:rFonts w:ascii="Arial" w:eastAsia="Arial" w:hAnsi="Arial" w:cs="Arial"/>
          <w:color w:val="000000"/>
          <w:sz w:val="22"/>
          <w:szCs w:val="22"/>
        </w:rPr>
        <w:t xml:space="preserve">recorded for </w:t>
      </w:r>
      <w:r w:rsidR="00FF509F" w:rsidRPr="007A49F7">
        <w:rPr>
          <w:rFonts w:ascii="Arial" w:eastAsia="Arial" w:hAnsi="Arial" w:cs="Arial"/>
          <w:color w:val="000000"/>
          <w:sz w:val="22"/>
          <w:szCs w:val="22"/>
        </w:rPr>
        <w:t xml:space="preserve">each treatment </w:t>
      </w:r>
      <w:r w:rsidR="005F3FB7" w:rsidRPr="007A49F7">
        <w:rPr>
          <w:rFonts w:ascii="Arial" w:eastAsia="Arial" w:hAnsi="Arial" w:cs="Arial"/>
          <w:color w:val="000000"/>
          <w:sz w:val="22"/>
          <w:szCs w:val="22"/>
        </w:rPr>
        <w:t>is</w:t>
      </w:r>
      <w:r w:rsidR="00FF509F" w:rsidRPr="007A49F7">
        <w:rPr>
          <w:rFonts w:ascii="Arial" w:eastAsia="Arial" w:hAnsi="Arial" w:cs="Arial"/>
          <w:color w:val="000000"/>
          <w:sz w:val="22"/>
          <w:szCs w:val="22"/>
        </w:rPr>
        <w:t xml:space="preserve"> shown </w:t>
      </w:r>
      <w:r w:rsidR="00DB5F0E" w:rsidRPr="007A49F7">
        <w:rPr>
          <w:rFonts w:ascii="Arial" w:eastAsia="Arial" w:hAnsi="Arial" w:cs="Arial"/>
          <w:color w:val="000000"/>
          <w:sz w:val="22"/>
          <w:szCs w:val="22"/>
        </w:rPr>
        <w:t xml:space="preserve">in </w:t>
      </w:r>
      <w:r w:rsidR="001C365B" w:rsidRPr="007A49F7">
        <w:rPr>
          <w:rFonts w:ascii="Arial" w:eastAsia="Arial" w:hAnsi="Arial" w:cs="Arial"/>
          <w:color w:val="000000"/>
          <w:sz w:val="22"/>
          <w:szCs w:val="22"/>
        </w:rPr>
        <w:t>Table</w:t>
      </w:r>
      <w:r w:rsidR="00530CC3" w:rsidRPr="007A49F7">
        <w:rPr>
          <w:rFonts w:ascii="Arial" w:eastAsia="Arial" w:hAnsi="Arial" w:cs="Arial"/>
          <w:color w:val="000000"/>
          <w:sz w:val="22"/>
          <w:szCs w:val="22"/>
        </w:rPr>
        <w:t xml:space="preserve"> S</w:t>
      </w:r>
      <w:r w:rsidR="00082EF9">
        <w:rPr>
          <w:rFonts w:ascii="Arial" w:eastAsia="Arial" w:hAnsi="Arial" w:cs="Arial"/>
          <w:color w:val="000000"/>
          <w:sz w:val="22"/>
          <w:szCs w:val="22"/>
        </w:rPr>
        <w:t>1</w:t>
      </w:r>
      <w:r w:rsidR="00530CC3" w:rsidRPr="007A49F7">
        <w:rPr>
          <w:rFonts w:ascii="Arial" w:eastAsia="Arial" w:hAnsi="Arial" w:cs="Arial"/>
          <w:color w:val="000000"/>
          <w:sz w:val="22"/>
          <w:szCs w:val="22"/>
        </w:rPr>
        <w:t>.</w:t>
      </w:r>
    </w:p>
    <w:p w14:paraId="09BD90C1" w14:textId="52A7383D" w:rsidR="00ED1053" w:rsidRPr="007A49F7" w:rsidRDefault="00ED1053"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779EC3CD" w14:textId="77777777" w:rsidR="00ED1053" w:rsidRPr="007A49F7" w:rsidRDefault="00ED1053" w:rsidP="00ED1053">
      <w:pPr>
        <w:spacing w:line="480" w:lineRule="auto"/>
        <w:jc w:val="both"/>
        <w:rPr>
          <w:rFonts w:ascii="Arial" w:hAnsi="Arial" w:cs="Arial"/>
          <w:b/>
        </w:rPr>
      </w:pPr>
      <w:r w:rsidRPr="007A49F7">
        <w:rPr>
          <w:rFonts w:ascii="Arial" w:hAnsi="Arial" w:cs="Arial"/>
          <w:noProof/>
          <w:lang w:val="en-GB"/>
        </w:rPr>
        <w:drawing>
          <wp:inline distT="0" distB="0" distL="0" distR="0" wp14:anchorId="12089EDD" wp14:editId="6FC32ED8">
            <wp:extent cx="5727700" cy="38182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3818255"/>
                    </a:xfrm>
                    <a:prstGeom prst="rect">
                      <a:avLst/>
                    </a:prstGeom>
                    <a:noFill/>
                    <a:ln>
                      <a:noFill/>
                    </a:ln>
                  </pic:spPr>
                </pic:pic>
              </a:graphicData>
            </a:graphic>
          </wp:inline>
        </w:drawing>
      </w:r>
    </w:p>
    <w:p w14:paraId="20CA7574" w14:textId="654D2AB2" w:rsidR="00ED1053" w:rsidRPr="007A49F7" w:rsidRDefault="00ED1053" w:rsidP="00ED1053">
      <w:pPr>
        <w:spacing w:line="480" w:lineRule="auto"/>
        <w:jc w:val="both"/>
        <w:rPr>
          <w:rFonts w:ascii="Arial" w:hAnsi="Arial" w:cs="Arial"/>
          <w:sz w:val="22"/>
          <w:szCs w:val="22"/>
        </w:rPr>
      </w:pPr>
      <w:r w:rsidRPr="007A49F7">
        <w:rPr>
          <w:rFonts w:ascii="Arial" w:hAnsi="Arial" w:cs="Arial"/>
          <w:b/>
          <w:sz w:val="22"/>
          <w:szCs w:val="22"/>
        </w:rPr>
        <w:t xml:space="preserve">Figure </w:t>
      </w:r>
      <w:r w:rsidR="00D223A2" w:rsidRPr="007A49F7">
        <w:rPr>
          <w:rFonts w:ascii="Arial" w:hAnsi="Arial" w:cs="Arial"/>
          <w:b/>
          <w:sz w:val="22"/>
          <w:szCs w:val="22"/>
        </w:rPr>
        <w:t>2</w:t>
      </w:r>
      <w:r w:rsidRPr="007A49F7">
        <w:rPr>
          <w:rFonts w:ascii="Arial" w:hAnsi="Arial" w:cs="Arial"/>
          <w:b/>
          <w:sz w:val="22"/>
          <w:szCs w:val="22"/>
        </w:rPr>
        <w:t>.</w:t>
      </w:r>
      <w:r w:rsidRPr="007A49F7">
        <w:rPr>
          <w:rFonts w:ascii="Arial" w:hAnsi="Arial" w:cs="Arial"/>
          <w:sz w:val="22"/>
          <w:szCs w:val="22"/>
        </w:rPr>
        <w:t xml:space="preserve"> Monthly mean seawater temperature (ambient and +4ºC) and daylight hours in the mesocosm system between June 2018 and March 2019.</w:t>
      </w:r>
    </w:p>
    <w:p w14:paraId="37B2ECCC" w14:textId="77777777" w:rsidR="007F308C" w:rsidRPr="007A49F7" w:rsidRDefault="007F308C"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70039ABB" w14:textId="2989553F" w:rsidR="00CE7C2B" w:rsidRPr="007A49F7" w:rsidRDefault="00B215BA" w:rsidP="00BE547D">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color w:val="000000"/>
          <w:sz w:val="22"/>
          <w:szCs w:val="22"/>
        </w:rPr>
        <w:t xml:space="preserve">Adult </w:t>
      </w:r>
      <w:r w:rsidRPr="007A49F7">
        <w:rPr>
          <w:rFonts w:ascii="Arial" w:eastAsia="Arial" w:hAnsi="Arial" w:cs="Arial"/>
          <w:i/>
          <w:color w:val="000000"/>
          <w:sz w:val="22"/>
          <w:szCs w:val="22"/>
        </w:rPr>
        <w:t>M. gigas</w:t>
      </w:r>
      <w:r w:rsidRPr="007A49F7">
        <w:rPr>
          <w:rFonts w:ascii="Arial" w:eastAsia="Arial" w:hAnsi="Arial" w:cs="Arial"/>
          <w:color w:val="000000"/>
          <w:sz w:val="22"/>
          <w:szCs w:val="22"/>
        </w:rPr>
        <w:t xml:space="preserve"> individuals (60 - 113 mm maximum length) were </w:t>
      </w:r>
      <w:bookmarkStart w:id="9" w:name="_Hlk54001952"/>
      <w:r w:rsidRPr="007A49F7">
        <w:rPr>
          <w:rFonts w:ascii="Arial" w:eastAsia="Arial" w:hAnsi="Arial" w:cs="Arial"/>
          <w:color w:val="000000"/>
          <w:sz w:val="22"/>
          <w:szCs w:val="22"/>
        </w:rPr>
        <w:t xml:space="preserve">collected </w:t>
      </w:r>
      <w:r w:rsidR="00D1122F" w:rsidRPr="007A49F7">
        <w:rPr>
          <w:rFonts w:ascii="Arial" w:eastAsia="Arial" w:hAnsi="Arial" w:cs="Arial"/>
          <w:color w:val="000000"/>
          <w:sz w:val="22"/>
          <w:szCs w:val="22"/>
        </w:rPr>
        <w:t xml:space="preserve">at the end of March </w:t>
      </w:r>
      <w:r w:rsidR="00861656" w:rsidRPr="007A49F7">
        <w:rPr>
          <w:rFonts w:ascii="Arial" w:eastAsia="Arial" w:hAnsi="Arial" w:cs="Arial"/>
          <w:color w:val="000000"/>
          <w:sz w:val="22"/>
          <w:szCs w:val="22"/>
        </w:rPr>
        <w:t xml:space="preserve">2018 </w:t>
      </w:r>
      <w:r w:rsidRPr="007A49F7">
        <w:rPr>
          <w:rFonts w:ascii="Arial" w:eastAsia="Arial" w:hAnsi="Arial" w:cs="Arial"/>
          <w:color w:val="000000"/>
          <w:sz w:val="22"/>
          <w:szCs w:val="22"/>
        </w:rPr>
        <w:t xml:space="preserve">from the low intertidal zone of the River Yealm estuary </w:t>
      </w:r>
      <w:bookmarkEnd w:id="9"/>
      <w:r w:rsidRPr="007A49F7">
        <w:rPr>
          <w:rFonts w:ascii="Arial" w:eastAsia="Arial" w:hAnsi="Arial" w:cs="Arial"/>
          <w:color w:val="000000"/>
          <w:sz w:val="22"/>
          <w:szCs w:val="22"/>
        </w:rPr>
        <w:t>(50.3098°N, 4.0537°W)</w:t>
      </w:r>
      <w:r w:rsidR="00EB59C5" w:rsidRPr="007A49F7">
        <w:rPr>
          <w:rFonts w:ascii="Arial" w:eastAsia="Arial" w:hAnsi="Arial" w:cs="Arial"/>
          <w:color w:val="000000"/>
          <w:sz w:val="22"/>
          <w:szCs w:val="22"/>
        </w:rPr>
        <w:t>, which is</w:t>
      </w:r>
      <w:r w:rsidR="000B116C" w:rsidRPr="007A49F7">
        <w:rPr>
          <w:rFonts w:ascii="Arial" w:eastAsia="Arial" w:hAnsi="Arial" w:cs="Arial"/>
          <w:color w:val="000000"/>
          <w:sz w:val="22"/>
          <w:szCs w:val="22"/>
        </w:rPr>
        <w:t xml:space="preserve"> </w:t>
      </w:r>
      <w:r w:rsidR="000B116C" w:rsidRPr="007A49F7">
        <w:rPr>
          <w:rFonts w:ascii="Arial" w:eastAsia="Arial" w:hAnsi="Arial" w:cs="Arial"/>
          <w:color w:val="000000"/>
          <w:sz w:val="22"/>
          <w:szCs w:val="22"/>
        </w:rPr>
        <w:lastRenderedPageBreak/>
        <w:t xml:space="preserve">15 km </w:t>
      </w:r>
      <w:r w:rsidR="00EB59C5" w:rsidRPr="007A49F7">
        <w:rPr>
          <w:rFonts w:ascii="Arial" w:eastAsia="Arial" w:hAnsi="Arial" w:cs="Arial"/>
          <w:color w:val="000000"/>
          <w:sz w:val="22"/>
          <w:szCs w:val="22"/>
        </w:rPr>
        <w:t xml:space="preserve">away </w:t>
      </w:r>
      <w:r w:rsidR="000B116C" w:rsidRPr="007A49F7">
        <w:rPr>
          <w:rFonts w:ascii="Arial" w:eastAsia="Arial" w:hAnsi="Arial" w:cs="Arial"/>
          <w:color w:val="000000"/>
          <w:sz w:val="22"/>
          <w:szCs w:val="22"/>
        </w:rPr>
        <w:t xml:space="preserve">from </w:t>
      </w:r>
      <w:r w:rsidR="00956F58" w:rsidRPr="007A49F7">
        <w:rPr>
          <w:rFonts w:ascii="Arial" w:eastAsia="Arial" w:hAnsi="Arial" w:cs="Arial"/>
          <w:color w:val="000000"/>
          <w:sz w:val="22"/>
          <w:szCs w:val="22"/>
        </w:rPr>
        <w:t xml:space="preserve">the </w:t>
      </w:r>
      <w:r w:rsidR="00EB59C5" w:rsidRPr="007A49F7">
        <w:rPr>
          <w:rFonts w:ascii="Arial" w:eastAsia="Arial" w:hAnsi="Arial" w:cs="Arial"/>
          <w:color w:val="000000"/>
          <w:sz w:val="22"/>
          <w:szCs w:val="22"/>
        </w:rPr>
        <w:t xml:space="preserve">laboratories of the </w:t>
      </w:r>
      <w:r w:rsidR="00956F58" w:rsidRPr="007A49F7">
        <w:rPr>
          <w:rFonts w:ascii="Arial" w:eastAsia="Arial" w:hAnsi="Arial" w:cs="Arial"/>
          <w:color w:val="000000"/>
          <w:sz w:val="22"/>
          <w:szCs w:val="22"/>
        </w:rPr>
        <w:t xml:space="preserve">Marine Biological Association </w:t>
      </w:r>
      <w:r w:rsidR="00EB59C5" w:rsidRPr="007A49F7">
        <w:rPr>
          <w:rFonts w:ascii="Arial" w:eastAsia="Arial" w:hAnsi="Arial" w:cs="Arial"/>
          <w:color w:val="000000"/>
          <w:sz w:val="22"/>
          <w:szCs w:val="22"/>
        </w:rPr>
        <w:t>of the United Kingdom</w:t>
      </w:r>
      <w:r w:rsidRPr="007A49F7">
        <w:rPr>
          <w:rFonts w:ascii="Arial" w:eastAsia="Arial" w:hAnsi="Arial" w:cs="Arial"/>
          <w:color w:val="000000"/>
          <w:sz w:val="22"/>
          <w:szCs w:val="22"/>
        </w:rPr>
        <w:t xml:space="preserve"> </w:t>
      </w:r>
      <w:r w:rsidR="00956F58" w:rsidRPr="007A49F7">
        <w:rPr>
          <w:rFonts w:ascii="Arial" w:eastAsia="Arial" w:hAnsi="Arial" w:cs="Arial"/>
          <w:color w:val="000000"/>
          <w:sz w:val="22"/>
          <w:szCs w:val="22"/>
        </w:rPr>
        <w:t>(50.3641°</w:t>
      </w:r>
      <w:r w:rsidR="00431F13" w:rsidRPr="007A49F7">
        <w:rPr>
          <w:rFonts w:ascii="Arial" w:eastAsia="Arial" w:hAnsi="Arial" w:cs="Arial"/>
          <w:color w:val="000000"/>
          <w:sz w:val="22"/>
          <w:szCs w:val="22"/>
        </w:rPr>
        <w:t>N</w:t>
      </w:r>
      <w:r w:rsidR="00956F58" w:rsidRPr="007A49F7">
        <w:rPr>
          <w:rFonts w:ascii="Arial" w:eastAsia="Arial" w:hAnsi="Arial" w:cs="Arial"/>
          <w:color w:val="000000"/>
          <w:sz w:val="22"/>
          <w:szCs w:val="22"/>
        </w:rPr>
        <w:t>, 4.1391°</w:t>
      </w:r>
      <w:r w:rsidR="00431F13" w:rsidRPr="007A49F7">
        <w:rPr>
          <w:rFonts w:ascii="Arial" w:eastAsia="Arial" w:hAnsi="Arial" w:cs="Arial"/>
          <w:color w:val="000000"/>
          <w:sz w:val="22"/>
          <w:szCs w:val="22"/>
        </w:rPr>
        <w:t>W</w:t>
      </w:r>
      <w:r w:rsidR="00956F58" w:rsidRPr="007A49F7">
        <w:rPr>
          <w:rFonts w:ascii="Arial" w:eastAsia="Arial" w:hAnsi="Arial" w:cs="Arial"/>
          <w:color w:val="000000"/>
          <w:sz w:val="22"/>
          <w:szCs w:val="22"/>
        </w:rPr>
        <w:t xml:space="preserve">) </w:t>
      </w:r>
      <w:r w:rsidR="002B2021" w:rsidRPr="007A49F7">
        <w:rPr>
          <w:rFonts w:ascii="Arial" w:eastAsia="Arial" w:hAnsi="Arial" w:cs="Arial"/>
          <w:color w:val="000000"/>
          <w:sz w:val="22"/>
          <w:szCs w:val="22"/>
        </w:rPr>
        <w:t xml:space="preserve">where the experiments were conducted. The collected individuals were </w:t>
      </w:r>
      <w:r w:rsidRPr="007A49F7">
        <w:rPr>
          <w:rFonts w:ascii="Arial" w:eastAsia="Arial" w:hAnsi="Arial" w:cs="Arial"/>
          <w:color w:val="000000"/>
          <w:sz w:val="22"/>
          <w:szCs w:val="22"/>
        </w:rPr>
        <w:t xml:space="preserve">placed in insulated containers that were transported to </w:t>
      </w:r>
      <w:r w:rsidR="00956F58" w:rsidRPr="007A49F7">
        <w:rPr>
          <w:rFonts w:ascii="Arial" w:eastAsia="Arial" w:hAnsi="Arial" w:cs="Arial"/>
          <w:color w:val="000000"/>
          <w:sz w:val="22"/>
          <w:szCs w:val="22"/>
        </w:rPr>
        <w:t xml:space="preserve">the laboratory </w:t>
      </w:r>
      <w:r w:rsidRPr="007A49F7">
        <w:rPr>
          <w:rFonts w:ascii="Arial" w:eastAsia="Arial" w:hAnsi="Arial" w:cs="Arial"/>
          <w:color w:val="000000"/>
          <w:sz w:val="22"/>
          <w:szCs w:val="22"/>
        </w:rPr>
        <w:t xml:space="preserve">within one hour. </w:t>
      </w:r>
      <w:r w:rsidR="009C26BE" w:rsidRPr="007A49F7">
        <w:rPr>
          <w:rFonts w:ascii="Arial" w:eastAsia="Arial" w:hAnsi="Arial" w:cs="Arial"/>
          <w:color w:val="000000"/>
          <w:sz w:val="22"/>
          <w:szCs w:val="22"/>
        </w:rPr>
        <w:t>Once cleaned of epibionts, a</w:t>
      </w:r>
      <w:r w:rsidR="007F6EC7" w:rsidRPr="007A49F7">
        <w:rPr>
          <w:rFonts w:ascii="Arial" w:eastAsia="Arial" w:hAnsi="Arial" w:cs="Arial"/>
          <w:color w:val="000000"/>
          <w:sz w:val="22"/>
          <w:szCs w:val="22"/>
        </w:rPr>
        <w:t xml:space="preserve"> total of 288 oysters were randomly allocated to tanks</w:t>
      </w:r>
      <w:r w:rsidR="002B2021" w:rsidRPr="007A49F7">
        <w:rPr>
          <w:rFonts w:ascii="Arial" w:eastAsia="Arial" w:hAnsi="Arial" w:cs="Arial"/>
          <w:color w:val="000000"/>
          <w:sz w:val="22"/>
          <w:szCs w:val="22"/>
        </w:rPr>
        <w:t>,</w:t>
      </w:r>
      <w:r w:rsidR="007F6EC7" w:rsidRPr="007A49F7">
        <w:rPr>
          <w:rFonts w:ascii="Arial" w:eastAsia="Arial" w:hAnsi="Arial" w:cs="Arial"/>
          <w:color w:val="000000"/>
          <w:sz w:val="22"/>
          <w:szCs w:val="22"/>
        </w:rPr>
        <w:t xml:space="preserve"> with 24 </w:t>
      </w:r>
      <w:r w:rsidR="007F6EC7" w:rsidRPr="007A49F7">
        <w:rPr>
          <w:rFonts w:ascii="Arial" w:eastAsia="Arial" w:hAnsi="Arial" w:cs="Arial"/>
          <w:i/>
          <w:color w:val="000000"/>
          <w:sz w:val="22"/>
          <w:szCs w:val="22"/>
        </w:rPr>
        <w:t>M. gigas</w:t>
      </w:r>
      <w:r w:rsidR="007F6EC7" w:rsidRPr="007A49F7">
        <w:rPr>
          <w:rFonts w:ascii="Arial" w:eastAsia="Arial" w:hAnsi="Arial" w:cs="Arial"/>
          <w:color w:val="000000"/>
          <w:sz w:val="22"/>
          <w:szCs w:val="22"/>
        </w:rPr>
        <w:t xml:space="preserve"> per treatment across </w:t>
      </w:r>
      <w:r w:rsidR="002B2021" w:rsidRPr="007A49F7">
        <w:rPr>
          <w:rFonts w:ascii="Arial" w:eastAsia="Arial" w:hAnsi="Arial" w:cs="Arial"/>
          <w:color w:val="000000"/>
          <w:sz w:val="22"/>
          <w:szCs w:val="22"/>
        </w:rPr>
        <w:t xml:space="preserve">six </w:t>
      </w:r>
      <w:r w:rsidR="007F6EC7" w:rsidRPr="007A49F7">
        <w:rPr>
          <w:rFonts w:ascii="Arial" w:eastAsia="Arial" w:hAnsi="Arial" w:cs="Arial"/>
          <w:color w:val="000000"/>
          <w:sz w:val="22"/>
          <w:szCs w:val="22"/>
        </w:rPr>
        <w:t>replicate tanks</w:t>
      </w:r>
      <w:r w:rsidR="00584A52" w:rsidRPr="007A49F7">
        <w:rPr>
          <w:rFonts w:ascii="Arial" w:eastAsia="Arial" w:hAnsi="Arial" w:cs="Arial"/>
          <w:color w:val="000000"/>
          <w:sz w:val="22"/>
          <w:szCs w:val="22"/>
        </w:rPr>
        <w:t xml:space="preserve">, i.e. </w:t>
      </w:r>
      <w:r w:rsidR="002B2021" w:rsidRPr="007A49F7">
        <w:rPr>
          <w:rFonts w:ascii="Arial" w:eastAsia="Arial" w:hAnsi="Arial" w:cs="Arial"/>
          <w:color w:val="000000"/>
          <w:sz w:val="22"/>
          <w:szCs w:val="22"/>
        </w:rPr>
        <w:t xml:space="preserve">four </w:t>
      </w:r>
      <w:r w:rsidR="00584A52" w:rsidRPr="007A49F7">
        <w:rPr>
          <w:rFonts w:ascii="Arial" w:eastAsia="Arial" w:hAnsi="Arial" w:cs="Arial"/>
          <w:color w:val="000000"/>
          <w:sz w:val="22"/>
          <w:szCs w:val="22"/>
        </w:rPr>
        <w:t>oysters per tank</w:t>
      </w:r>
      <w:r w:rsidR="00624A6E" w:rsidRPr="007A49F7">
        <w:rPr>
          <w:rFonts w:ascii="Arial" w:eastAsia="Arial" w:hAnsi="Arial" w:cs="Arial"/>
          <w:color w:val="000000"/>
          <w:sz w:val="22"/>
          <w:szCs w:val="22"/>
        </w:rPr>
        <w:t xml:space="preserve"> (based off </w:t>
      </w:r>
      <w:r w:rsidR="006C0913" w:rsidRPr="007A49F7">
        <w:rPr>
          <w:rFonts w:ascii="Arial" w:eastAsia="Arial" w:hAnsi="Arial" w:cs="Arial"/>
          <w:color w:val="000000"/>
          <w:sz w:val="22"/>
          <w:szCs w:val="22"/>
        </w:rPr>
        <w:t>Utting &amp; Spencer, 1991</w:t>
      </w:r>
      <w:r w:rsidR="009720A7" w:rsidRPr="007A49F7">
        <w:rPr>
          <w:rFonts w:ascii="Arial" w:eastAsia="Arial" w:hAnsi="Arial" w:cs="Arial"/>
          <w:color w:val="000000"/>
          <w:sz w:val="22"/>
          <w:szCs w:val="22"/>
        </w:rPr>
        <w:fldChar w:fldCharType="begin"/>
      </w:r>
      <w:r w:rsidR="006C0913" w:rsidRPr="007A49F7">
        <w:rPr>
          <w:rFonts w:ascii="Arial" w:eastAsia="Arial" w:hAnsi="Arial" w:cs="Arial"/>
          <w:color w:val="000000"/>
          <w:sz w:val="22"/>
          <w:szCs w:val="22"/>
        </w:rPr>
        <w:instrText xml:space="preserve"> ADDIN EN.CITE &lt;EndNote&gt;&lt;Cite Hidden="1"&gt;&lt;Author&gt;Utting&lt;/Author&gt;&lt;Year&gt;1991&lt;/Year&gt;&lt;RecNum&gt;1825&lt;/RecNum&gt;&lt;record&gt;&lt;rec-number&gt;1825&lt;/rec-number&gt;&lt;foreign-keys&gt;&lt;key app="EN" db-id="vpvadewsue0asderve35a25l550wte9pa022" timestamp="1601542535"&gt;1825&lt;/key&gt;&lt;/foreign-keys&gt;&lt;ref-type name="Report"&gt;27&lt;/ref-type&gt;&lt;contributors&gt;&lt;authors&gt;&lt;author&gt;Utting, S.D&lt;/author&gt;&lt;author&gt;Spencer, B. E.&lt;/author&gt;&lt;/authors&gt;&lt;/contributors&gt;&lt;titles&gt;&lt;title&gt;The hatchery culture of bivalve mollusc larvae and juveniles&lt;/title&gt;&lt;secondary-title&gt;Laboratory leaflet 68&lt;/secondary-title&gt;&lt;/titles&gt;&lt;pages&gt;31&lt;/pages&gt;&lt;num-vols&gt;68&lt;/num-vols&gt;&lt;dates&gt;&lt;year&gt;1991&lt;/year&gt;&lt;/dates&gt;&lt;pub-location&gt;Lowestoft&lt;/pub-location&gt;&lt;publisher&gt;Ministry of Agriculture, Fisheries and Food Directorate of Fisheries Research&lt;/publisher&gt;&lt;urls&gt;&lt;/urls&gt;&lt;/record&gt;&lt;/Cite&gt;&lt;/EndNote&gt;</w:instrText>
      </w:r>
      <w:r w:rsidR="009720A7" w:rsidRPr="007A49F7">
        <w:rPr>
          <w:rFonts w:ascii="Arial" w:eastAsia="Arial" w:hAnsi="Arial" w:cs="Arial"/>
          <w:color w:val="000000"/>
          <w:sz w:val="22"/>
          <w:szCs w:val="22"/>
        </w:rPr>
        <w:fldChar w:fldCharType="end"/>
      </w:r>
      <w:r w:rsidR="00624A6E" w:rsidRPr="007A49F7">
        <w:rPr>
          <w:rFonts w:ascii="Arial" w:eastAsia="Arial" w:hAnsi="Arial" w:cs="Arial"/>
          <w:color w:val="000000"/>
          <w:sz w:val="22"/>
          <w:szCs w:val="22"/>
        </w:rPr>
        <w:t>)</w:t>
      </w:r>
      <w:r w:rsidR="00810584"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810584" w:rsidRPr="007A49F7">
        <w:rPr>
          <w:rFonts w:ascii="Arial" w:eastAsia="Arial" w:hAnsi="Arial" w:cs="Arial"/>
          <w:color w:val="000000"/>
          <w:sz w:val="22"/>
          <w:szCs w:val="22"/>
        </w:rPr>
        <w:t xml:space="preserve"> </w:t>
      </w:r>
      <w:r w:rsidR="00236E73" w:rsidRPr="007A49F7">
        <w:rPr>
          <w:rFonts w:ascii="Arial" w:eastAsia="Arial" w:hAnsi="Arial" w:cs="Arial"/>
          <w:color w:val="000000"/>
          <w:sz w:val="22"/>
          <w:szCs w:val="22"/>
        </w:rPr>
        <w:t>1</w:t>
      </w:r>
      <w:r w:rsidR="00810584" w:rsidRPr="007A49F7">
        <w:rPr>
          <w:rFonts w:ascii="Arial" w:eastAsia="Arial" w:hAnsi="Arial" w:cs="Arial"/>
          <w:color w:val="000000"/>
          <w:sz w:val="22"/>
          <w:szCs w:val="22"/>
        </w:rPr>
        <w:t>)</w:t>
      </w:r>
      <w:r w:rsidR="007F6EC7" w:rsidRPr="007A49F7">
        <w:rPr>
          <w:rFonts w:ascii="Arial" w:eastAsia="Arial" w:hAnsi="Arial" w:cs="Arial"/>
          <w:color w:val="000000"/>
          <w:sz w:val="22"/>
          <w:szCs w:val="22"/>
        </w:rPr>
        <w:t xml:space="preserve">. </w:t>
      </w:r>
      <w:r w:rsidR="00DB7FC2" w:rsidRPr="007A49F7">
        <w:rPr>
          <w:rFonts w:ascii="Arial" w:eastAsia="Arial" w:hAnsi="Arial" w:cs="Arial"/>
          <w:i/>
          <w:color w:val="000000"/>
          <w:sz w:val="22"/>
          <w:szCs w:val="22"/>
        </w:rPr>
        <w:t>M. gigas</w:t>
      </w:r>
      <w:r w:rsidR="00DB7FC2" w:rsidRPr="007A49F7">
        <w:rPr>
          <w:rFonts w:ascii="Arial" w:eastAsia="Arial" w:hAnsi="Arial" w:cs="Arial"/>
          <w:color w:val="000000"/>
          <w:sz w:val="22"/>
          <w:szCs w:val="22"/>
        </w:rPr>
        <w:t xml:space="preserve"> were </w:t>
      </w:r>
      <w:r w:rsidR="00BE3473" w:rsidRPr="007A49F7">
        <w:rPr>
          <w:rFonts w:ascii="Arial" w:eastAsia="Arial" w:hAnsi="Arial" w:cs="Arial"/>
          <w:color w:val="000000"/>
          <w:sz w:val="22"/>
          <w:szCs w:val="22"/>
        </w:rPr>
        <w:t xml:space="preserve">initially </w:t>
      </w:r>
      <w:r w:rsidR="00DB7FC2" w:rsidRPr="007A49F7">
        <w:rPr>
          <w:rFonts w:ascii="Arial" w:eastAsia="Arial" w:hAnsi="Arial" w:cs="Arial"/>
          <w:color w:val="000000"/>
          <w:sz w:val="22"/>
          <w:szCs w:val="22"/>
        </w:rPr>
        <w:t>acclimated to their temperature and salinity treatments for four weeks prior to introducing CO</w:t>
      </w:r>
      <w:r w:rsidR="00DB7FC2" w:rsidRPr="007A49F7">
        <w:rPr>
          <w:rFonts w:ascii="Arial" w:eastAsia="Arial" w:hAnsi="Arial" w:cs="Arial"/>
          <w:color w:val="000000"/>
          <w:sz w:val="22"/>
          <w:szCs w:val="22"/>
          <w:vertAlign w:val="subscript"/>
        </w:rPr>
        <w:t>2</w:t>
      </w:r>
      <w:r w:rsidR="00DB7FC2" w:rsidRPr="007A49F7">
        <w:rPr>
          <w:rFonts w:ascii="Arial" w:eastAsia="Arial" w:hAnsi="Arial" w:cs="Arial"/>
          <w:color w:val="000000"/>
          <w:sz w:val="22"/>
          <w:szCs w:val="22"/>
        </w:rPr>
        <w:t xml:space="preserve"> to the systems, then acclimated for a further four weeks before measuring physiological parameters. </w:t>
      </w:r>
      <w:r w:rsidR="007F6EC7" w:rsidRPr="007A49F7">
        <w:rPr>
          <w:rFonts w:ascii="Arial" w:eastAsia="Arial" w:hAnsi="Arial" w:cs="Arial"/>
          <w:color w:val="000000"/>
          <w:sz w:val="22"/>
          <w:szCs w:val="22"/>
        </w:rPr>
        <w:t xml:space="preserve">Oysters were fed with a diet of </w:t>
      </w:r>
      <w:r w:rsidR="007F6EC7" w:rsidRPr="007A49F7">
        <w:rPr>
          <w:rFonts w:ascii="Arial" w:eastAsia="Arial" w:hAnsi="Arial" w:cs="Arial"/>
          <w:i/>
          <w:color w:val="000000"/>
          <w:sz w:val="22"/>
          <w:szCs w:val="22"/>
        </w:rPr>
        <w:t xml:space="preserve">Isochrysis galbana </w:t>
      </w:r>
      <w:r w:rsidR="007F6EC7" w:rsidRPr="007A49F7">
        <w:rPr>
          <w:rFonts w:ascii="Arial" w:eastAsia="Arial" w:hAnsi="Arial" w:cs="Arial"/>
          <w:color w:val="000000"/>
          <w:sz w:val="22"/>
          <w:szCs w:val="22"/>
        </w:rPr>
        <w:t xml:space="preserve">and </w:t>
      </w:r>
      <w:r w:rsidR="007F6EC7" w:rsidRPr="007A49F7">
        <w:rPr>
          <w:rFonts w:ascii="Arial" w:eastAsia="Arial" w:hAnsi="Arial" w:cs="Arial"/>
          <w:i/>
          <w:color w:val="000000"/>
          <w:sz w:val="22"/>
          <w:szCs w:val="22"/>
        </w:rPr>
        <w:t xml:space="preserve">Tetraselmis sp. </w:t>
      </w:r>
      <w:r w:rsidR="007F6EC7" w:rsidRPr="007A49F7">
        <w:rPr>
          <w:rFonts w:ascii="Arial" w:eastAsia="Arial" w:hAnsi="Arial" w:cs="Arial"/>
          <w:color w:val="000000"/>
          <w:sz w:val="22"/>
          <w:szCs w:val="22"/>
        </w:rPr>
        <w:t xml:space="preserve">(Instant Algae® by Reed Mariculture) </w:t>
      </w:r>
      <w:r w:rsidR="00935A49" w:rsidRPr="007A49F7">
        <w:rPr>
          <w:rFonts w:ascii="Arial" w:eastAsia="Arial" w:hAnsi="Arial" w:cs="Arial"/>
          <w:color w:val="000000"/>
          <w:sz w:val="22"/>
          <w:szCs w:val="22"/>
        </w:rPr>
        <w:t xml:space="preserve">five days a week </w:t>
      </w:r>
      <w:r w:rsidR="007F6EC7" w:rsidRPr="007A49F7">
        <w:rPr>
          <w:rFonts w:ascii="Arial" w:eastAsia="Arial" w:hAnsi="Arial" w:cs="Arial"/>
          <w:color w:val="000000"/>
          <w:sz w:val="22"/>
          <w:szCs w:val="22"/>
        </w:rPr>
        <w:t xml:space="preserve">at </w:t>
      </w:r>
      <w:r w:rsidR="002E2A9C" w:rsidRPr="007A49F7">
        <w:rPr>
          <w:rFonts w:ascii="Arial" w:eastAsia="Arial" w:hAnsi="Arial" w:cs="Arial"/>
          <w:color w:val="000000"/>
          <w:sz w:val="22"/>
          <w:szCs w:val="22"/>
        </w:rPr>
        <w:t xml:space="preserve">an amount equivalent to 2% of the </w:t>
      </w:r>
      <w:r w:rsidR="008259AA" w:rsidRPr="007A49F7">
        <w:rPr>
          <w:rFonts w:ascii="Arial" w:eastAsia="Arial" w:hAnsi="Arial" w:cs="Arial"/>
          <w:color w:val="000000"/>
          <w:sz w:val="22"/>
          <w:szCs w:val="22"/>
        </w:rPr>
        <w:t xml:space="preserve">mean </w:t>
      </w:r>
      <w:r w:rsidR="002E2A9C" w:rsidRPr="007A49F7">
        <w:rPr>
          <w:rFonts w:ascii="Arial" w:eastAsia="Arial" w:hAnsi="Arial" w:cs="Arial"/>
          <w:color w:val="000000"/>
          <w:sz w:val="22"/>
          <w:szCs w:val="22"/>
        </w:rPr>
        <w:t>oyster dry weight</w:t>
      </w:r>
      <w:r w:rsidR="00935A49" w:rsidRPr="007A49F7">
        <w:rPr>
          <w:rFonts w:ascii="Arial" w:eastAsia="Arial" w:hAnsi="Arial" w:cs="Arial"/>
          <w:color w:val="000000"/>
          <w:sz w:val="22"/>
          <w:szCs w:val="22"/>
        </w:rPr>
        <w:t xml:space="preserve"> (dry weights based </w:t>
      </w:r>
      <w:r w:rsidR="00DD1F7D" w:rsidRPr="007A49F7">
        <w:rPr>
          <w:rFonts w:ascii="Arial" w:eastAsia="Arial" w:hAnsi="Arial" w:cs="Arial"/>
          <w:color w:val="000000"/>
          <w:sz w:val="22"/>
          <w:szCs w:val="22"/>
        </w:rPr>
        <w:t>on</w:t>
      </w:r>
      <w:r w:rsidR="00935A49" w:rsidRPr="007A49F7">
        <w:rPr>
          <w:rFonts w:ascii="Arial" w:eastAsia="Arial" w:hAnsi="Arial" w:cs="Arial"/>
          <w:color w:val="000000"/>
          <w:sz w:val="22"/>
          <w:szCs w:val="22"/>
        </w:rPr>
        <w:t xml:space="preserve"> destructively sampling a representative sample of oysters from the Yealm</w:t>
      </w:r>
      <w:r w:rsidR="006A0DA6" w:rsidRPr="007A49F7">
        <w:rPr>
          <w:rFonts w:ascii="Arial" w:eastAsia="Arial" w:hAnsi="Arial" w:cs="Arial"/>
          <w:color w:val="000000"/>
          <w:sz w:val="22"/>
          <w:szCs w:val="22"/>
        </w:rPr>
        <w:t xml:space="preserve"> Estuary</w:t>
      </w:r>
      <w:r w:rsidR="00935A49" w:rsidRPr="007A49F7">
        <w:rPr>
          <w:rFonts w:ascii="Arial" w:eastAsia="Arial" w:hAnsi="Arial" w:cs="Arial"/>
          <w:color w:val="000000"/>
          <w:sz w:val="22"/>
          <w:szCs w:val="22"/>
        </w:rPr>
        <w:t>)</w:t>
      </w:r>
      <w:r w:rsidR="006D0E6E" w:rsidRPr="007A49F7">
        <w:rPr>
          <w:rFonts w:ascii="Arial" w:eastAsia="Arial" w:hAnsi="Arial" w:cs="Arial"/>
          <w:color w:val="000000"/>
          <w:sz w:val="22"/>
          <w:szCs w:val="22"/>
        </w:rPr>
        <w:t xml:space="preserve"> (Helm &amp; Bourne, 2004)</w:t>
      </w:r>
      <w:r w:rsidR="00935A49" w:rsidRPr="007A49F7">
        <w:rPr>
          <w:rFonts w:ascii="Arial" w:eastAsia="Arial" w:hAnsi="Arial" w:cs="Arial"/>
          <w:color w:val="000000"/>
          <w:sz w:val="22"/>
          <w:szCs w:val="22"/>
        </w:rPr>
        <w:t>. The concentration of food in the tanks</w:t>
      </w:r>
      <w:r w:rsidR="006A0DA6" w:rsidRPr="007A49F7">
        <w:rPr>
          <w:rFonts w:ascii="Arial" w:eastAsia="Arial" w:hAnsi="Arial" w:cs="Arial"/>
          <w:color w:val="000000"/>
          <w:sz w:val="22"/>
          <w:szCs w:val="22"/>
        </w:rPr>
        <w:t xml:space="preserve"> at each feed was</w:t>
      </w:r>
      <w:r w:rsidR="00935A49" w:rsidRPr="007A49F7">
        <w:rPr>
          <w:rFonts w:ascii="Arial" w:eastAsia="Arial" w:hAnsi="Arial" w:cs="Arial"/>
          <w:color w:val="000000"/>
          <w:sz w:val="22"/>
          <w:szCs w:val="22"/>
        </w:rPr>
        <w:t xml:space="preserve"> </w:t>
      </w:r>
      <w:r w:rsidR="008259AA" w:rsidRPr="007A49F7">
        <w:rPr>
          <w:rFonts w:ascii="Arial" w:eastAsia="Arial" w:hAnsi="Arial" w:cs="Arial"/>
          <w:color w:val="000000"/>
          <w:sz w:val="22"/>
          <w:szCs w:val="22"/>
        </w:rPr>
        <w:t xml:space="preserve">in the order of </w:t>
      </w:r>
      <w:r w:rsidR="006D0E6E" w:rsidRPr="007A49F7">
        <w:rPr>
          <w:rFonts w:ascii="Arial" w:eastAsia="Arial" w:hAnsi="Arial" w:cs="Arial"/>
          <w:color w:val="000000"/>
          <w:sz w:val="22"/>
          <w:szCs w:val="22"/>
        </w:rPr>
        <w:t>x10</w:t>
      </w:r>
      <w:r w:rsidR="006D0E6E" w:rsidRPr="007A49F7">
        <w:rPr>
          <w:rFonts w:ascii="Arial" w:eastAsia="Arial" w:hAnsi="Arial" w:cs="Arial"/>
          <w:color w:val="000000"/>
          <w:sz w:val="22"/>
          <w:szCs w:val="22"/>
          <w:vertAlign w:val="superscript"/>
        </w:rPr>
        <w:t>8</w:t>
      </w:r>
      <w:r w:rsidR="006D0E6E" w:rsidRPr="007A49F7">
        <w:rPr>
          <w:rFonts w:ascii="Arial" w:eastAsia="Arial" w:hAnsi="Arial" w:cs="Arial"/>
          <w:color w:val="000000"/>
          <w:sz w:val="22"/>
          <w:szCs w:val="22"/>
        </w:rPr>
        <w:t xml:space="preserve"> cells per litre</w:t>
      </w:r>
      <w:r w:rsidR="007F6EC7" w:rsidRPr="007A49F7">
        <w:rPr>
          <w:rFonts w:ascii="Arial" w:eastAsia="Arial" w:hAnsi="Arial" w:cs="Arial"/>
          <w:sz w:val="22"/>
          <w:szCs w:val="22"/>
        </w:rPr>
        <w:t xml:space="preserve">. </w:t>
      </w:r>
      <w:r w:rsidR="00845FEC">
        <w:rPr>
          <w:rFonts w:ascii="Arial" w:eastAsia="Arial" w:hAnsi="Arial" w:cs="Arial"/>
          <w:sz w:val="22"/>
          <w:szCs w:val="22"/>
        </w:rPr>
        <w:t>T</w:t>
      </w:r>
      <w:r w:rsidR="00003A4D" w:rsidRPr="007A49F7">
        <w:rPr>
          <w:rFonts w:ascii="Arial" w:eastAsia="Arial" w:hAnsi="Arial" w:cs="Arial"/>
          <w:sz w:val="22"/>
          <w:szCs w:val="22"/>
        </w:rPr>
        <w:t xml:space="preserve">anks were checked prior to feeding </w:t>
      </w:r>
      <w:r w:rsidR="0041065A">
        <w:rPr>
          <w:rFonts w:ascii="Arial" w:eastAsia="Arial" w:hAnsi="Arial" w:cs="Arial"/>
          <w:sz w:val="22"/>
          <w:szCs w:val="22"/>
        </w:rPr>
        <w:t>and dead</w:t>
      </w:r>
      <w:r w:rsidR="00BF4C3D">
        <w:rPr>
          <w:rFonts w:ascii="Arial" w:eastAsia="Arial" w:hAnsi="Arial" w:cs="Arial"/>
          <w:sz w:val="22"/>
          <w:szCs w:val="22"/>
        </w:rPr>
        <w:t xml:space="preserve"> oysters removed; only 11 oysters died </w:t>
      </w:r>
      <w:r w:rsidR="00845FEC">
        <w:rPr>
          <w:rFonts w:ascii="Arial" w:eastAsia="Arial" w:hAnsi="Arial" w:cs="Arial"/>
          <w:sz w:val="22"/>
          <w:szCs w:val="22"/>
        </w:rPr>
        <w:t xml:space="preserve">over the duration of </w:t>
      </w:r>
      <w:r w:rsidR="00BF4C3D">
        <w:rPr>
          <w:rFonts w:ascii="Arial" w:eastAsia="Arial" w:hAnsi="Arial" w:cs="Arial"/>
          <w:sz w:val="22"/>
          <w:szCs w:val="22"/>
        </w:rPr>
        <w:t xml:space="preserve">the </w:t>
      </w:r>
      <w:r w:rsidR="0041065A">
        <w:rPr>
          <w:rFonts w:ascii="Arial" w:eastAsia="Arial" w:hAnsi="Arial" w:cs="Arial"/>
          <w:sz w:val="22"/>
          <w:szCs w:val="22"/>
        </w:rPr>
        <w:t>experiment</w:t>
      </w:r>
      <w:r w:rsidR="00003A4D" w:rsidRPr="007A49F7">
        <w:rPr>
          <w:rFonts w:ascii="Arial" w:eastAsia="Arial" w:hAnsi="Arial" w:cs="Arial"/>
          <w:sz w:val="22"/>
          <w:szCs w:val="22"/>
        </w:rPr>
        <w:t xml:space="preserve">. </w:t>
      </w:r>
      <w:r w:rsidR="007F6EC7" w:rsidRPr="007A49F7">
        <w:rPr>
          <w:rFonts w:ascii="Arial" w:eastAsia="Arial" w:hAnsi="Arial" w:cs="Arial"/>
          <w:sz w:val="22"/>
          <w:szCs w:val="22"/>
        </w:rPr>
        <w:t xml:space="preserve">A 10% water change </w:t>
      </w:r>
      <w:r w:rsidR="00413636" w:rsidRPr="007A49F7">
        <w:rPr>
          <w:rFonts w:ascii="Arial" w:eastAsia="Arial" w:hAnsi="Arial" w:cs="Arial"/>
          <w:sz w:val="22"/>
          <w:szCs w:val="22"/>
        </w:rPr>
        <w:t xml:space="preserve">with </w:t>
      </w:r>
      <w:r w:rsidR="00E5371A" w:rsidRPr="007A49F7">
        <w:rPr>
          <w:rFonts w:ascii="Arial" w:eastAsia="Arial" w:hAnsi="Arial" w:cs="Arial"/>
          <w:sz w:val="22"/>
          <w:szCs w:val="22"/>
        </w:rPr>
        <w:t xml:space="preserve">filtered seawater </w:t>
      </w:r>
      <w:r w:rsidR="007F6EC7" w:rsidRPr="007A49F7">
        <w:rPr>
          <w:rFonts w:ascii="Arial" w:eastAsia="Arial" w:hAnsi="Arial" w:cs="Arial"/>
          <w:sz w:val="22"/>
          <w:szCs w:val="22"/>
        </w:rPr>
        <w:t xml:space="preserve">occurred twice a week; freshwater was added to reduce salinity to 20 in half of the treatments. </w:t>
      </w:r>
    </w:p>
    <w:p w14:paraId="5B8E4EC9" w14:textId="77777777" w:rsidR="007A0A2A" w:rsidRPr="007A49F7" w:rsidRDefault="007A0A2A" w:rsidP="00BE547D">
      <w:pPr>
        <w:pBdr>
          <w:top w:val="nil"/>
          <w:left w:val="nil"/>
          <w:bottom w:val="nil"/>
          <w:right w:val="nil"/>
          <w:between w:val="nil"/>
        </w:pBdr>
        <w:spacing w:before="100" w:after="100" w:line="480" w:lineRule="auto"/>
        <w:jc w:val="both"/>
        <w:rPr>
          <w:rFonts w:ascii="Arial" w:eastAsia="Arial" w:hAnsi="Arial" w:cs="Arial"/>
          <w:sz w:val="22"/>
          <w:szCs w:val="22"/>
        </w:rPr>
      </w:pPr>
    </w:p>
    <w:p w14:paraId="67EC6FA8" w14:textId="11D797DF" w:rsidR="006E3E26" w:rsidRPr="007A49F7" w:rsidRDefault="006E3E26" w:rsidP="006E3E26">
      <w:pPr>
        <w:pStyle w:val="ListParagraph"/>
        <w:numPr>
          <w:ilvl w:val="1"/>
          <w:numId w:val="2"/>
        </w:num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sz w:val="22"/>
          <w:szCs w:val="22"/>
        </w:rPr>
        <w:t>Growth</w:t>
      </w:r>
    </w:p>
    <w:p w14:paraId="4ACE33D0" w14:textId="617EA8E6" w:rsidR="007F6EC7" w:rsidRPr="007A49F7" w:rsidRDefault="00101288" w:rsidP="00BE547D">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sz w:val="22"/>
          <w:szCs w:val="22"/>
        </w:rPr>
        <w:t xml:space="preserve">Initially, all 288 oysters were weighed to the nearest 0.01g prior to treatment exposure to obtain a baseline weight. </w:t>
      </w:r>
      <w:r w:rsidR="00003A4D" w:rsidRPr="007A49F7">
        <w:rPr>
          <w:rFonts w:ascii="Arial" w:eastAsia="Arial" w:hAnsi="Arial" w:cs="Arial"/>
          <w:sz w:val="22"/>
          <w:szCs w:val="22"/>
        </w:rPr>
        <w:t>Weight</w:t>
      </w:r>
      <w:r w:rsidR="00C93435" w:rsidRPr="007A49F7">
        <w:rPr>
          <w:rFonts w:ascii="Arial" w:eastAsia="Arial" w:hAnsi="Arial" w:cs="Arial"/>
          <w:sz w:val="22"/>
          <w:szCs w:val="22"/>
        </w:rPr>
        <w:t xml:space="preserve"> </w:t>
      </w:r>
      <w:r w:rsidR="006D0E6E" w:rsidRPr="007A49F7">
        <w:rPr>
          <w:rFonts w:ascii="Arial" w:eastAsia="Arial" w:hAnsi="Arial" w:cs="Arial"/>
          <w:sz w:val="22"/>
          <w:szCs w:val="22"/>
        </w:rPr>
        <w:t xml:space="preserve">of the oysters </w:t>
      </w:r>
      <w:r w:rsidR="004D24D4" w:rsidRPr="007A49F7">
        <w:rPr>
          <w:rFonts w:ascii="Arial" w:eastAsia="Arial" w:hAnsi="Arial" w:cs="Arial"/>
          <w:sz w:val="22"/>
          <w:szCs w:val="22"/>
        </w:rPr>
        <w:t xml:space="preserve">was </w:t>
      </w:r>
      <w:r w:rsidRPr="007A49F7">
        <w:rPr>
          <w:rFonts w:ascii="Arial" w:eastAsia="Arial" w:hAnsi="Arial" w:cs="Arial"/>
          <w:sz w:val="22"/>
          <w:szCs w:val="22"/>
        </w:rPr>
        <w:t xml:space="preserve">then </w:t>
      </w:r>
      <w:r w:rsidR="004D24D4" w:rsidRPr="007A49F7">
        <w:rPr>
          <w:rFonts w:ascii="Arial" w:eastAsia="Arial" w:hAnsi="Arial" w:cs="Arial"/>
          <w:sz w:val="22"/>
          <w:szCs w:val="22"/>
        </w:rPr>
        <w:t xml:space="preserve">assessed at the start of </w:t>
      </w:r>
      <w:r w:rsidR="00003A4D" w:rsidRPr="007A49F7">
        <w:rPr>
          <w:rFonts w:ascii="Arial" w:eastAsia="Arial" w:hAnsi="Arial" w:cs="Arial"/>
          <w:sz w:val="22"/>
          <w:szCs w:val="22"/>
        </w:rPr>
        <w:t>each</w:t>
      </w:r>
      <w:r w:rsidR="006D0E6E" w:rsidRPr="007A49F7">
        <w:rPr>
          <w:rFonts w:ascii="Arial" w:eastAsia="Arial" w:hAnsi="Arial" w:cs="Arial"/>
          <w:sz w:val="22"/>
          <w:szCs w:val="22"/>
        </w:rPr>
        <w:t xml:space="preserve"> </w:t>
      </w:r>
      <w:r w:rsidR="00E009F8" w:rsidRPr="007A49F7">
        <w:rPr>
          <w:rFonts w:ascii="Arial" w:eastAsia="Arial" w:hAnsi="Arial" w:cs="Arial"/>
          <w:sz w:val="22"/>
          <w:szCs w:val="22"/>
        </w:rPr>
        <w:t>month (</w:t>
      </w:r>
      <w:r w:rsidR="00D92552" w:rsidRPr="007A49F7">
        <w:rPr>
          <w:rFonts w:ascii="Arial" w:eastAsia="Arial" w:hAnsi="Arial" w:cs="Arial"/>
          <w:sz w:val="22"/>
          <w:szCs w:val="22"/>
        </w:rPr>
        <w:t>with the exception of January and February)</w:t>
      </w:r>
      <w:r w:rsidR="005B47D5" w:rsidRPr="007A49F7">
        <w:rPr>
          <w:rFonts w:ascii="Arial" w:eastAsia="Arial" w:hAnsi="Arial" w:cs="Arial"/>
          <w:sz w:val="22"/>
          <w:szCs w:val="22"/>
        </w:rPr>
        <w:t xml:space="preserve">. </w:t>
      </w:r>
      <w:r w:rsidRPr="007A49F7">
        <w:rPr>
          <w:rFonts w:ascii="Arial" w:eastAsia="Arial" w:hAnsi="Arial" w:cs="Arial"/>
          <w:sz w:val="22"/>
          <w:szCs w:val="22"/>
        </w:rPr>
        <w:t>Every</w:t>
      </w:r>
      <w:r w:rsidR="00C93435" w:rsidRPr="007A49F7">
        <w:rPr>
          <w:rFonts w:ascii="Arial" w:eastAsia="Arial" w:hAnsi="Arial" w:cs="Arial"/>
          <w:sz w:val="22"/>
          <w:szCs w:val="22"/>
        </w:rPr>
        <w:t xml:space="preserve"> oyster</w:t>
      </w:r>
      <w:r w:rsidR="006D0E6E" w:rsidRPr="007A49F7">
        <w:rPr>
          <w:rFonts w:ascii="Arial" w:eastAsia="Arial" w:hAnsi="Arial" w:cs="Arial"/>
          <w:sz w:val="22"/>
          <w:szCs w:val="22"/>
        </w:rPr>
        <w:t xml:space="preserve"> w</w:t>
      </w:r>
      <w:r w:rsidR="00884732" w:rsidRPr="007A49F7">
        <w:rPr>
          <w:rFonts w:ascii="Arial" w:eastAsia="Arial" w:hAnsi="Arial" w:cs="Arial"/>
          <w:sz w:val="22"/>
          <w:szCs w:val="22"/>
        </w:rPr>
        <w:t>as</w:t>
      </w:r>
      <w:r w:rsidR="006D0E6E" w:rsidRPr="007A49F7">
        <w:rPr>
          <w:rFonts w:ascii="Arial" w:eastAsia="Arial" w:hAnsi="Arial" w:cs="Arial"/>
          <w:sz w:val="22"/>
          <w:szCs w:val="22"/>
        </w:rPr>
        <w:t xml:space="preserve"> </w:t>
      </w:r>
      <w:r w:rsidR="0069041C" w:rsidRPr="007A49F7">
        <w:rPr>
          <w:rFonts w:ascii="Arial" w:eastAsia="Arial" w:hAnsi="Arial" w:cs="Arial"/>
          <w:sz w:val="22"/>
          <w:szCs w:val="22"/>
        </w:rPr>
        <w:t>removed from their tank</w:t>
      </w:r>
      <w:r w:rsidR="00C76728" w:rsidRPr="007A49F7">
        <w:rPr>
          <w:rFonts w:ascii="Arial" w:eastAsia="Arial" w:hAnsi="Arial" w:cs="Arial"/>
          <w:sz w:val="22"/>
          <w:szCs w:val="22"/>
        </w:rPr>
        <w:t xml:space="preserve">, </w:t>
      </w:r>
      <w:r w:rsidR="00DD1F7D" w:rsidRPr="007A49F7">
        <w:rPr>
          <w:rFonts w:ascii="Arial" w:eastAsia="Arial" w:hAnsi="Arial" w:cs="Arial"/>
          <w:sz w:val="22"/>
          <w:szCs w:val="22"/>
        </w:rPr>
        <w:t>carefully</w:t>
      </w:r>
      <w:r w:rsidR="0069041C" w:rsidRPr="007A49F7">
        <w:rPr>
          <w:rFonts w:ascii="Arial" w:eastAsia="Arial" w:hAnsi="Arial" w:cs="Arial"/>
          <w:sz w:val="22"/>
          <w:szCs w:val="22"/>
        </w:rPr>
        <w:t xml:space="preserve"> dried to remove excess water from the</w:t>
      </w:r>
      <w:r w:rsidR="00884732" w:rsidRPr="007A49F7">
        <w:rPr>
          <w:rFonts w:ascii="Arial" w:eastAsia="Arial" w:hAnsi="Arial" w:cs="Arial"/>
          <w:sz w:val="22"/>
          <w:szCs w:val="22"/>
        </w:rPr>
        <w:t xml:space="preserve"> shell</w:t>
      </w:r>
      <w:r w:rsidR="00C76728" w:rsidRPr="007A49F7">
        <w:rPr>
          <w:rFonts w:ascii="Arial" w:eastAsia="Arial" w:hAnsi="Arial" w:cs="Arial"/>
          <w:sz w:val="22"/>
          <w:szCs w:val="22"/>
        </w:rPr>
        <w:t xml:space="preserve"> </w:t>
      </w:r>
      <w:bookmarkStart w:id="10" w:name="_Hlk54002558"/>
      <w:r w:rsidR="00C76728" w:rsidRPr="007A49F7">
        <w:rPr>
          <w:rFonts w:ascii="Arial" w:eastAsia="Arial" w:hAnsi="Arial" w:cs="Arial"/>
          <w:sz w:val="22"/>
          <w:szCs w:val="22"/>
        </w:rPr>
        <w:t xml:space="preserve">and </w:t>
      </w:r>
      <w:r w:rsidR="0069041C" w:rsidRPr="007A49F7">
        <w:rPr>
          <w:rFonts w:ascii="Arial" w:eastAsia="Arial" w:hAnsi="Arial" w:cs="Arial"/>
          <w:sz w:val="22"/>
          <w:szCs w:val="22"/>
        </w:rPr>
        <w:t>t</w:t>
      </w:r>
      <w:r w:rsidR="005C4409" w:rsidRPr="007A49F7">
        <w:rPr>
          <w:rFonts w:ascii="Arial" w:eastAsia="Arial" w:hAnsi="Arial" w:cs="Arial"/>
          <w:sz w:val="22"/>
          <w:szCs w:val="22"/>
        </w:rPr>
        <w:t xml:space="preserve">otal </w:t>
      </w:r>
      <w:r w:rsidR="0069041C" w:rsidRPr="007A49F7">
        <w:rPr>
          <w:rFonts w:ascii="Arial" w:eastAsia="Arial" w:hAnsi="Arial" w:cs="Arial"/>
          <w:sz w:val="22"/>
          <w:szCs w:val="22"/>
        </w:rPr>
        <w:t xml:space="preserve">live </w:t>
      </w:r>
      <w:r w:rsidR="005C4409" w:rsidRPr="007A49F7">
        <w:rPr>
          <w:rFonts w:ascii="Arial" w:eastAsia="Arial" w:hAnsi="Arial" w:cs="Arial"/>
          <w:sz w:val="22"/>
          <w:szCs w:val="22"/>
        </w:rPr>
        <w:t xml:space="preserve">wet weight </w:t>
      </w:r>
      <w:r w:rsidR="00C76728" w:rsidRPr="007A49F7">
        <w:rPr>
          <w:rFonts w:ascii="Arial" w:eastAsia="Arial" w:hAnsi="Arial" w:cs="Arial"/>
          <w:sz w:val="22"/>
          <w:szCs w:val="22"/>
        </w:rPr>
        <w:t xml:space="preserve">(shell and wet tissue) </w:t>
      </w:r>
      <w:r w:rsidR="005C4409" w:rsidRPr="007A49F7">
        <w:rPr>
          <w:rFonts w:ascii="Arial" w:eastAsia="Arial" w:hAnsi="Arial" w:cs="Arial"/>
          <w:sz w:val="22"/>
          <w:szCs w:val="22"/>
        </w:rPr>
        <w:t>of each individual oyster</w:t>
      </w:r>
      <w:r w:rsidR="0069041C" w:rsidRPr="007A49F7">
        <w:rPr>
          <w:rFonts w:ascii="Arial" w:eastAsia="Arial" w:hAnsi="Arial" w:cs="Arial"/>
          <w:sz w:val="22"/>
          <w:szCs w:val="22"/>
        </w:rPr>
        <w:t xml:space="preserve"> </w:t>
      </w:r>
      <w:r w:rsidR="001D724B" w:rsidRPr="007A49F7">
        <w:rPr>
          <w:rFonts w:ascii="Arial" w:eastAsia="Arial" w:hAnsi="Arial" w:cs="Arial"/>
          <w:sz w:val="22"/>
          <w:szCs w:val="22"/>
        </w:rPr>
        <w:t>was</w:t>
      </w:r>
      <w:r w:rsidR="007F6EC7" w:rsidRPr="007A49F7">
        <w:rPr>
          <w:rFonts w:ascii="Arial" w:eastAsia="Arial" w:hAnsi="Arial" w:cs="Arial"/>
          <w:sz w:val="22"/>
          <w:szCs w:val="22"/>
        </w:rPr>
        <w:t xml:space="preserve"> </w:t>
      </w:r>
      <w:r w:rsidR="006E3E26" w:rsidRPr="007A49F7">
        <w:rPr>
          <w:rFonts w:ascii="Arial" w:eastAsia="Arial" w:hAnsi="Arial" w:cs="Arial"/>
          <w:sz w:val="22"/>
          <w:szCs w:val="22"/>
        </w:rPr>
        <w:t>measured.</w:t>
      </w:r>
      <w:r w:rsidR="00CE7C2B" w:rsidRPr="007A49F7">
        <w:rPr>
          <w:rFonts w:ascii="Arial" w:eastAsia="Arial" w:hAnsi="Arial" w:cs="Arial"/>
          <w:sz w:val="22"/>
          <w:szCs w:val="22"/>
        </w:rPr>
        <w:t xml:space="preserve"> </w:t>
      </w:r>
      <w:bookmarkEnd w:id="10"/>
      <w:r w:rsidR="006E3E26" w:rsidRPr="007A49F7">
        <w:rPr>
          <w:rFonts w:ascii="Arial" w:eastAsia="Arial" w:hAnsi="Arial" w:cs="Arial"/>
          <w:sz w:val="22"/>
          <w:szCs w:val="22"/>
        </w:rPr>
        <w:t xml:space="preserve">Weight change was then determined as the difference in the monthly weight compared to baseline weight. </w:t>
      </w:r>
    </w:p>
    <w:p w14:paraId="745AC917" w14:textId="77777777" w:rsidR="007F6EC7" w:rsidRPr="007A49F7" w:rsidRDefault="007F6EC7"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307576F2" w14:textId="59D76F53" w:rsidR="00ED153C" w:rsidRPr="007A49F7" w:rsidRDefault="007F6EC7" w:rsidP="0035133A">
      <w:pPr>
        <w:numPr>
          <w:ilvl w:val="1"/>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Physiological measurements</w:t>
      </w:r>
    </w:p>
    <w:p w14:paraId="54E51F2B" w14:textId="6357AC28" w:rsidR="0035133A" w:rsidRPr="007A49F7" w:rsidRDefault="0035133A" w:rsidP="00407022">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lastRenderedPageBreak/>
        <w:t xml:space="preserve">Physiological measurements were taken during the fourth week of each month, after </w:t>
      </w:r>
      <w:r w:rsidRPr="007A49F7">
        <w:rPr>
          <w:rFonts w:ascii="Arial" w:eastAsia="Arial" w:hAnsi="Arial" w:cs="Arial"/>
          <w:i/>
          <w:iCs/>
          <w:color w:val="000000"/>
          <w:sz w:val="22"/>
          <w:szCs w:val="22"/>
        </w:rPr>
        <w:t xml:space="preserve">M. gigas </w:t>
      </w:r>
      <w:r w:rsidR="0050662E" w:rsidRPr="007A49F7">
        <w:rPr>
          <w:rFonts w:ascii="Arial" w:eastAsia="Arial" w:hAnsi="Arial" w:cs="Arial"/>
          <w:color w:val="000000"/>
          <w:sz w:val="22"/>
          <w:szCs w:val="22"/>
        </w:rPr>
        <w:t>were</w:t>
      </w:r>
      <w:r w:rsidRPr="007A49F7">
        <w:rPr>
          <w:rFonts w:ascii="Arial" w:eastAsia="Arial" w:hAnsi="Arial" w:cs="Arial"/>
          <w:color w:val="000000"/>
          <w:sz w:val="22"/>
          <w:szCs w:val="22"/>
        </w:rPr>
        <w:t xml:space="preserve"> </w:t>
      </w:r>
      <w:r w:rsidR="00904C47" w:rsidRPr="007A49F7">
        <w:rPr>
          <w:rFonts w:ascii="Arial" w:eastAsia="Arial" w:hAnsi="Arial" w:cs="Arial"/>
          <w:color w:val="000000"/>
          <w:sz w:val="22"/>
          <w:szCs w:val="22"/>
        </w:rPr>
        <w:t>exposed</w:t>
      </w:r>
      <w:r w:rsidRPr="007A49F7">
        <w:rPr>
          <w:rFonts w:ascii="Arial" w:eastAsia="Arial" w:hAnsi="Arial" w:cs="Arial"/>
          <w:color w:val="000000"/>
          <w:sz w:val="22"/>
          <w:szCs w:val="22"/>
        </w:rPr>
        <w:t xml:space="preserve"> to the monthly environmental conditions for </w:t>
      </w:r>
      <w:r w:rsidR="00A0580B" w:rsidRPr="007A49F7">
        <w:rPr>
          <w:rFonts w:ascii="Arial" w:eastAsia="Arial" w:hAnsi="Arial" w:cs="Arial"/>
          <w:color w:val="000000"/>
          <w:sz w:val="22"/>
          <w:szCs w:val="22"/>
        </w:rPr>
        <w:t>three</w:t>
      </w:r>
      <w:r w:rsidRPr="007A49F7">
        <w:rPr>
          <w:rFonts w:ascii="Arial" w:eastAsia="Arial" w:hAnsi="Arial" w:cs="Arial"/>
          <w:color w:val="000000"/>
          <w:sz w:val="22"/>
          <w:szCs w:val="22"/>
        </w:rPr>
        <w:t xml:space="preserve"> weeks. </w:t>
      </w:r>
      <w:r w:rsidR="00D44971" w:rsidRPr="007A49F7">
        <w:rPr>
          <w:rFonts w:ascii="Arial" w:eastAsia="Arial" w:hAnsi="Arial" w:cs="Arial"/>
          <w:color w:val="000000"/>
          <w:sz w:val="22"/>
          <w:szCs w:val="22"/>
        </w:rPr>
        <w:t xml:space="preserve">Daily feeding was stopped two days prior to measuring physiological parameters to obtain </w:t>
      </w:r>
      <w:r w:rsidR="0047024D" w:rsidRPr="007A49F7">
        <w:rPr>
          <w:rFonts w:ascii="Arial" w:eastAsia="Arial" w:hAnsi="Arial" w:cs="Arial"/>
          <w:color w:val="000000"/>
          <w:sz w:val="22"/>
          <w:szCs w:val="22"/>
        </w:rPr>
        <w:t xml:space="preserve">values at </w:t>
      </w:r>
      <w:r w:rsidR="00D44971" w:rsidRPr="007A49F7">
        <w:rPr>
          <w:rFonts w:ascii="Arial" w:eastAsia="Arial" w:hAnsi="Arial" w:cs="Arial"/>
          <w:color w:val="000000"/>
          <w:sz w:val="22"/>
          <w:szCs w:val="22"/>
        </w:rPr>
        <w:t>a routine metab</w:t>
      </w:r>
      <w:r w:rsidR="00D44971" w:rsidRPr="007A49F7">
        <w:rPr>
          <w:rFonts w:ascii="Arial" w:eastAsia="Arial" w:hAnsi="Arial" w:cs="Arial"/>
          <w:sz w:val="22"/>
          <w:szCs w:val="22"/>
        </w:rPr>
        <w:t>olic rate</w:t>
      </w:r>
      <w:r w:rsidR="00904C47" w:rsidRPr="007A49F7">
        <w:rPr>
          <w:rFonts w:ascii="Arial" w:eastAsia="Arial" w:hAnsi="Arial" w:cs="Arial"/>
          <w:sz w:val="22"/>
          <w:szCs w:val="22"/>
        </w:rPr>
        <w:t xml:space="preserve">. </w:t>
      </w:r>
      <w:bookmarkStart w:id="11" w:name="_Hlk52633965"/>
      <w:r w:rsidR="009107D3" w:rsidRPr="007A49F7">
        <w:rPr>
          <w:rFonts w:ascii="Arial" w:eastAsia="Arial" w:hAnsi="Arial" w:cs="Arial"/>
          <w:sz w:val="22"/>
          <w:szCs w:val="22"/>
        </w:rPr>
        <w:t xml:space="preserve">Oysters were returned to their respective tanks after physiological measurements were taken. </w:t>
      </w:r>
      <w:bookmarkEnd w:id="11"/>
    </w:p>
    <w:p w14:paraId="362543C5" w14:textId="60E539BE" w:rsidR="007F6EC7" w:rsidRPr="007A49F7" w:rsidRDefault="007F6EC7" w:rsidP="00BE547D">
      <w:pPr>
        <w:numPr>
          <w:ilvl w:val="2"/>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Clearance rate</w:t>
      </w:r>
    </w:p>
    <w:p w14:paraId="42E6CCE6" w14:textId="3BCB7939" w:rsidR="007F6EC7" w:rsidRPr="007A49F7" w:rsidRDefault="007C4878"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The</w:t>
      </w:r>
      <w:r w:rsidR="008B49DD" w:rsidRPr="007A49F7">
        <w:rPr>
          <w:rFonts w:ascii="Arial" w:eastAsia="Arial" w:hAnsi="Arial" w:cs="Arial"/>
          <w:color w:val="000000"/>
          <w:sz w:val="22"/>
          <w:szCs w:val="22"/>
        </w:rPr>
        <w:t xml:space="preserve"> c</w:t>
      </w:r>
      <w:r w:rsidR="007F6EC7" w:rsidRPr="007A49F7">
        <w:rPr>
          <w:rFonts w:ascii="Arial" w:eastAsia="Arial" w:hAnsi="Arial" w:cs="Arial"/>
          <w:color w:val="000000"/>
          <w:sz w:val="22"/>
          <w:szCs w:val="22"/>
        </w:rPr>
        <w:t>learance rate</w:t>
      </w:r>
      <w:r w:rsidR="008B49DD" w:rsidRPr="007A49F7">
        <w:rPr>
          <w:rFonts w:ascii="Arial" w:eastAsia="Arial" w:hAnsi="Arial" w:cs="Arial"/>
          <w:color w:val="000000"/>
          <w:sz w:val="22"/>
          <w:szCs w:val="22"/>
        </w:rPr>
        <w:t>s</w:t>
      </w:r>
      <w:r w:rsidRPr="007A49F7">
        <w:rPr>
          <w:rFonts w:ascii="Arial" w:eastAsia="Arial" w:hAnsi="Arial" w:cs="Arial"/>
          <w:color w:val="000000"/>
          <w:sz w:val="22"/>
          <w:szCs w:val="22"/>
        </w:rPr>
        <w:t xml:space="preserve"> for </w:t>
      </w:r>
      <w:r w:rsidRPr="007A49F7">
        <w:rPr>
          <w:rFonts w:ascii="Arial" w:eastAsia="Arial" w:hAnsi="Arial" w:cs="Arial"/>
          <w:i/>
          <w:iCs/>
          <w:color w:val="000000"/>
          <w:sz w:val="22"/>
          <w:szCs w:val="22"/>
        </w:rPr>
        <w:t xml:space="preserve">M. gigas </w:t>
      </w:r>
      <w:r w:rsidR="0084338E" w:rsidRPr="007A49F7">
        <w:rPr>
          <w:rFonts w:ascii="Arial" w:eastAsia="Arial" w:hAnsi="Arial" w:cs="Arial"/>
          <w:color w:val="000000"/>
          <w:sz w:val="22"/>
          <w:szCs w:val="22"/>
        </w:rPr>
        <w:t xml:space="preserve">(i.e. </w:t>
      </w:r>
      <w:r w:rsidR="00E307AC" w:rsidRPr="007A49F7">
        <w:rPr>
          <w:rFonts w:ascii="Arial" w:eastAsia="Arial" w:hAnsi="Arial" w:cs="Arial"/>
          <w:color w:val="000000"/>
          <w:sz w:val="22"/>
          <w:szCs w:val="22"/>
        </w:rPr>
        <w:t>the volume of water c</w:t>
      </w:r>
      <w:r w:rsidR="008B49DD" w:rsidRPr="007A49F7">
        <w:rPr>
          <w:rFonts w:ascii="Arial" w:eastAsia="Arial" w:hAnsi="Arial" w:cs="Arial"/>
          <w:color w:val="000000"/>
          <w:sz w:val="22"/>
          <w:szCs w:val="22"/>
        </w:rPr>
        <w:t>leared of algal cells per hour</w:t>
      </w:r>
      <w:r w:rsidR="0084338E" w:rsidRPr="007A49F7">
        <w:rPr>
          <w:rFonts w:ascii="Arial" w:eastAsia="Arial" w:hAnsi="Arial" w:cs="Arial"/>
          <w:color w:val="000000"/>
          <w:sz w:val="22"/>
          <w:szCs w:val="22"/>
        </w:rPr>
        <w:t xml:space="preserve">) </w:t>
      </w:r>
      <w:r w:rsidR="008B49DD" w:rsidRPr="007A49F7">
        <w:rPr>
          <w:rFonts w:ascii="Arial" w:eastAsia="Arial" w:hAnsi="Arial" w:cs="Arial"/>
          <w:color w:val="000000"/>
          <w:sz w:val="22"/>
          <w:szCs w:val="22"/>
        </w:rPr>
        <w:t xml:space="preserve">were measured to </w:t>
      </w:r>
      <w:r w:rsidR="00FF0A2F" w:rsidRPr="007A49F7">
        <w:rPr>
          <w:rFonts w:ascii="Arial" w:eastAsia="Arial" w:hAnsi="Arial" w:cs="Arial"/>
          <w:color w:val="000000"/>
          <w:sz w:val="22"/>
          <w:szCs w:val="22"/>
        </w:rPr>
        <w:t>assess</w:t>
      </w:r>
      <w:r w:rsidR="008B49DD" w:rsidRPr="007A49F7">
        <w:rPr>
          <w:rFonts w:ascii="Arial" w:eastAsia="Arial" w:hAnsi="Arial" w:cs="Arial"/>
          <w:color w:val="000000"/>
          <w:sz w:val="22"/>
          <w:szCs w:val="22"/>
        </w:rPr>
        <w:t xml:space="preserve"> their efficiency to remove seston within each treatment. </w:t>
      </w:r>
      <w:r w:rsidR="0084338E" w:rsidRPr="007A49F7">
        <w:rPr>
          <w:rFonts w:ascii="Arial" w:eastAsia="Arial" w:hAnsi="Arial" w:cs="Arial"/>
          <w:color w:val="000000"/>
          <w:sz w:val="22"/>
          <w:szCs w:val="22"/>
        </w:rPr>
        <w:t>Clearance rate</w:t>
      </w:r>
      <w:r w:rsidR="002527A1" w:rsidRPr="007A49F7">
        <w:rPr>
          <w:rFonts w:ascii="Arial" w:eastAsia="Arial" w:hAnsi="Arial" w:cs="Arial"/>
          <w:color w:val="000000"/>
          <w:sz w:val="22"/>
          <w:szCs w:val="22"/>
        </w:rPr>
        <w:t xml:space="preserve">s were measured </w:t>
      </w:r>
      <w:r w:rsidR="007F6EC7" w:rsidRPr="007A49F7">
        <w:rPr>
          <w:rFonts w:ascii="Arial" w:eastAsia="Arial" w:hAnsi="Arial" w:cs="Arial"/>
          <w:color w:val="000000"/>
          <w:sz w:val="22"/>
          <w:szCs w:val="22"/>
        </w:rPr>
        <w:t xml:space="preserve">on </w:t>
      </w:r>
      <w:r w:rsidR="00A205C3" w:rsidRPr="007A49F7">
        <w:rPr>
          <w:rFonts w:ascii="Arial" w:eastAsia="Arial" w:hAnsi="Arial" w:cs="Arial"/>
          <w:color w:val="000000"/>
          <w:sz w:val="22"/>
          <w:szCs w:val="22"/>
        </w:rPr>
        <w:t>six</w:t>
      </w:r>
      <w:r w:rsidR="007F6EC7" w:rsidRPr="007A49F7">
        <w:rPr>
          <w:rFonts w:ascii="Arial" w:eastAsia="Arial" w:hAnsi="Arial" w:cs="Arial"/>
          <w:color w:val="000000"/>
          <w:sz w:val="22"/>
          <w:szCs w:val="22"/>
        </w:rPr>
        <w:t xml:space="preserve"> individual oysters from each treatment (</w:t>
      </w:r>
      <w:r w:rsidR="004177AF" w:rsidRPr="007A49F7">
        <w:rPr>
          <w:rFonts w:ascii="Arial" w:eastAsia="Arial" w:hAnsi="Arial" w:cs="Arial"/>
          <w:color w:val="000000"/>
          <w:sz w:val="22"/>
          <w:szCs w:val="22"/>
        </w:rPr>
        <w:t xml:space="preserve">one </w:t>
      </w:r>
      <w:r w:rsidR="007F6EC7" w:rsidRPr="007A49F7">
        <w:rPr>
          <w:rFonts w:ascii="Arial" w:eastAsia="Arial" w:hAnsi="Arial" w:cs="Arial"/>
          <w:color w:val="000000"/>
          <w:sz w:val="22"/>
          <w:szCs w:val="22"/>
        </w:rPr>
        <w:t xml:space="preserve">randomly selected from the replicate tanks). </w:t>
      </w:r>
      <w:r w:rsidR="00801CAE" w:rsidRPr="007A49F7">
        <w:rPr>
          <w:rFonts w:ascii="Arial" w:eastAsia="Arial" w:hAnsi="Arial" w:cs="Arial"/>
          <w:color w:val="000000"/>
          <w:sz w:val="22"/>
          <w:szCs w:val="22"/>
        </w:rPr>
        <w:t>O</w:t>
      </w:r>
      <w:r w:rsidR="007F6EC7" w:rsidRPr="007A49F7">
        <w:rPr>
          <w:rFonts w:ascii="Arial" w:eastAsia="Arial" w:hAnsi="Arial" w:cs="Arial"/>
          <w:color w:val="000000"/>
          <w:sz w:val="22"/>
          <w:szCs w:val="22"/>
        </w:rPr>
        <w:t>ysters were placed in an enclosed chamber with 1 litre of filtered seawater</w:t>
      </w:r>
      <w:r w:rsidR="0018459F" w:rsidRPr="007A49F7">
        <w:rPr>
          <w:rFonts w:ascii="Arial" w:eastAsia="Arial" w:hAnsi="Arial" w:cs="Arial"/>
          <w:color w:val="000000"/>
          <w:sz w:val="22"/>
          <w:szCs w:val="22"/>
        </w:rPr>
        <w:t xml:space="preserve"> with </w:t>
      </w:r>
      <w:r w:rsidR="00801CAE" w:rsidRPr="007A49F7">
        <w:rPr>
          <w:rFonts w:ascii="Arial" w:eastAsia="Arial" w:hAnsi="Arial" w:cs="Arial"/>
          <w:color w:val="000000"/>
          <w:sz w:val="22"/>
          <w:szCs w:val="22"/>
        </w:rPr>
        <w:t>temperature</w:t>
      </w:r>
      <w:r w:rsidR="000A6F34" w:rsidRPr="007A49F7">
        <w:rPr>
          <w:rFonts w:ascii="Arial" w:eastAsia="Arial" w:hAnsi="Arial" w:cs="Arial"/>
          <w:color w:val="000000"/>
          <w:sz w:val="22"/>
          <w:szCs w:val="22"/>
        </w:rPr>
        <w:t>,</w:t>
      </w:r>
      <w:r w:rsidR="00801CAE" w:rsidRPr="007A49F7">
        <w:rPr>
          <w:rFonts w:ascii="Arial" w:eastAsia="Arial" w:hAnsi="Arial" w:cs="Arial"/>
          <w:color w:val="000000"/>
          <w:sz w:val="22"/>
          <w:szCs w:val="22"/>
        </w:rPr>
        <w:t xml:space="preserve"> pH and salinity levels</w:t>
      </w:r>
      <w:r w:rsidR="0018459F" w:rsidRPr="007A49F7">
        <w:rPr>
          <w:rFonts w:ascii="Arial" w:eastAsia="Arial" w:hAnsi="Arial" w:cs="Arial"/>
          <w:color w:val="000000"/>
          <w:sz w:val="22"/>
          <w:szCs w:val="22"/>
        </w:rPr>
        <w:t xml:space="preserve"> matching their </w:t>
      </w:r>
      <w:r w:rsidR="00801CAE" w:rsidRPr="007A49F7">
        <w:rPr>
          <w:rFonts w:ascii="Arial" w:eastAsia="Arial" w:hAnsi="Arial" w:cs="Arial"/>
          <w:color w:val="000000"/>
          <w:sz w:val="22"/>
          <w:szCs w:val="22"/>
        </w:rPr>
        <w:t xml:space="preserve">respective </w:t>
      </w:r>
      <w:r w:rsidR="0018459F" w:rsidRPr="007A49F7">
        <w:rPr>
          <w:rFonts w:ascii="Arial" w:eastAsia="Arial" w:hAnsi="Arial" w:cs="Arial"/>
          <w:color w:val="000000"/>
          <w:sz w:val="22"/>
          <w:szCs w:val="22"/>
        </w:rPr>
        <w:t>treatments</w:t>
      </w:r>
      <w:r w:rsidR="007F6EC7" w:rsidRPr="007A49F7">
        <w:rPr>
          <w:rFonts w:ascii="Arial" w:eastAsia="Arial" w:hAnsi="Arial" w:cs="Arial"/>
          <w:color w:val="000000"/>
          <w:sz w:val="22"/>
          <w:szCs w:val="22"/>
        </w:rPr>
        <w:t xml:space="preserve">. Once the oyster was visibly feeding (valves open) a concentration of </w:t>
      </w:r>
      <w:r w:rsidR="00301E2F" w:rsidRPr="007A49F7">
        <w:rPr>
          <w:rFonts w:ascii="Arial" w:eastAsia="Arial" w:hAnsi="Arial" w:cs="Arial"/>
          <w:color w:val="000000"/>
          <w:sz w:val="22"/>
          <w:szCs w:val="22"/>
        </w:rPr>
        <w:t xml:space="preserve">2 </w:t>
      </w:r>
      <w:r w:rsidR="007F6EC7" w:rsidRPr="007A49F7">
        <w:rPr>
          <w:rFonts w:ascii="Arial" w:eastAsia="Arial" w:hAnsi="Arial" w:cs="Arial"/>
          <w:color w:val="000000"/>
          <w:sz w:val="22"/>
          <w:szCs w:val="22"/>
        </w:rPr>
        <w:t>x 10</w:t>
      </w:r>
      <w:r w:rsidR="007F6EC7" w:rsidRPr="007A49F7">
        <w:rPr>
          <w:rFonts w:ascii="Arial" w:eastAsia="Arial" w:hAnsi="Arial" w:cs="Arial"/>
          <w:color w:val="000000"/>
          <w:sz w:val="22"/>
          <w:szCs w:val="22"/>
          <w:vertAlign w:val="superscript"/>
        </w:rPr>
        <w:t>8</w:t>
      </w:r>
      <w:r w:rsidR="007F6EC7" w:rsidRPr="007A49F7">
        <w:rPr>
          <w:rFonts w:ascii="Arial" w:eastAsia="Arial" w:hAnsi="Arial" w:cs="Arial"/>
          <w:color w:val="000000"/>
          <w:sz w:val="22"/>
          <w:szCs w:val="22"/>
        </w:rPr>
        <w:t xml:space="preserve"> cells per litre (below pseudofaeces production threshold) of </w:t>
      </w:r>
      <w:r w:rsidR="007F6EC7" w:rsidRPr="007A49F7">
        <w:rPr>
          <w:rFonts w:ascii="Arial" w:eastAsia="Arial" w:hAnsi="Arial" w:cs="Arial"/>
          <w:i/>
          <w:color w:val="000000"/>
          <w:sz w:val="22"/>
          <w:szCs w:val="22"/>
        </w:rPr>
        <w:t>Isochrysis</w:t>
      </w:r>
      <w:r w:rsidR="007F6EC7" w:rsidRPr="007A49F7">
        <w:rPr>
          <w:rFonts w:ascii="Arial" w:eastAsia="Arial" w:hAnsi="Arial" w:cs="Arial"/>
          <w:color w:val="000000"/>
          <w:sz w:val="22"/>
          <w:szCs w:val="22"/>
        </w:rPr>
        <w:t xml:space="preserve"> sp. was added to the water and the oyster left to feed for 30 minutes. Strong</w:t>
      </w:r>
      <w:r w:rsidR="0053572F" w:rsidRPr="007A49F7">
        <w:rPr>
          <w:rFonts w:ascii="Arial" w:eastAsia="Arial" w:hAnsi="Arial" w:cs="Arial"/>
          <w:color w:val="000000"/>
          <w:sz w:val="22"/>
          <w:szCs w:val="22"/>
        </w:rPr>
        <w:t>, continuous</w:t>
      </w:r>
      <w:r w:rsidR="007F6EC7" w:rsidRPr="007A49F7">
        <w:rPr>
          <w:rFonts w:ascii="Arial" w:eastAsia="Arial" w:hAnsi="Arial" w:cs="Arial"/>
          <w:color w:val="000000"/>
          <w:sz w:val="22"/>
          <w:szCs w:val="22"/>
        </w:rPr>
        <w:t xml:space="preserve"> aeration was used to keep the water constantly mixed and prevent the settlement of algae cells. Water samples at the beginning and end of each 30-minute period were collected and the cell concentration of each sample </w:t>
      </w:r>
      <w:r w:rsidR="00714AED" w:rsidRPr="007A49F7">
        <w:rPr>
          <w:rFonts w:ascii="Arial" w:eastAsia="Arial" w:hAnsi="Arial" w:cs="Arial"/>
          <w:color w:val="000000"/>
          <w:sz w:val="22"/>
          <w:szCs w:val="22"/>
        </w:rPr>
        <w:t>analyzed</w:t>
      </w:r>
      <w:r w:rsidR="007F6EC7" w:rsidRPr="007A49F7">
        <w:rPr>
          <w:rFonts w:ascii="Arial" w:eastAsia="Arial" w:hAnsi="Arial" w:cs="Arial"/>
          <w:color w:val="000000"/>
          <w:sz w:val="22"/>
          <w:szCs w:val="22"/>
        </w:rPr>
        <w:t xml:space="preserve"> using a Beckman Coulter Counter Z Series. Clearance rate (</w:t>
      </w:r>
      <w:r w:rsidR="007F6EC7" w:rsidRPr="007A49F7">
        <w:rPr>
          <w:rFonts w:ascii="Arial" w:eastAsia="Arial" w:hAnsi="Arial" w:cs="Arial"/>
          <w:i/>
          <w:color w:val="000000"/>
          <w:sz w:val="22"/>
          <w:szCs w:val="22"/>
        </w:rPr>
        <w:t>CR</w:t>
      </w:r>
      <w:r w:rsidR="00E307AC" w:rsidRPr="007A49F7">
        <w:rPr>
          <w:rFonts w:ascii="Arial" w:eastAsia="Arial" w:hAnsi="Arial" w:cs="Arial"/>
          <w:color w:val="000000"/>
          <w:sz w:val="22"/>
          <w:szCs w:val="22"/>
        </w:rPr>
        <w:t xml:space="preserve">) </w:t>
      </w:r>
      <w:r w:rsidR="007F6EC7" w:rsidRPr="007A49F7">
        <w:rPr>
          <w:rFonts w:ascii="Arial" w:eastAsia="Arial" w:hAnsi="Arial" w:cs="Arial"/>
          <w:color w:val="000000"/>
          <w:sz w:val="22"/>
          <w:szCs w:val="22"/>
        </w:rPr>
        <w:t xml:space="preserve">was calculated from the exponential decrease in cells using the </w:t>
      </w:r>
      <w:r w:rsidR="004419C5" w:rsidRPr="007A49F7">
        <w:rPr>
          <w:rFonts w:ascii="Arial" w:eastAsia="Arial" w:hAnsi="Arial" w:cs="Arial"/>
          <w:color w:val="000000"/>
          <w:sz w:val="22"/>
          <w:szCs w:val="22"/>
        </w:rPr>
        <w:t>following equation</w:t>
      </w:r>
      <w:r w:rsidR="00185D72" w:rsidRPr="007A49F7">
        <w:rPr>
          <w:rFonts w:ascii="Arial" w:eastAsia="Arial" w:hAnsi="Arial" w:cs="Arial"/>
          <w:color w:val="000000"/>
          <w:sz w:val="22"/>
          <w:szCs w:val="22"/>
        </w:rPr>
        <w:t xml:space="preserve"> described in </w:t>
      </w:r>
      <w:r w:rsidR="00185D72" w:rsidRPr="007A49F7">
        <w:rPr>
          <w:rFonts w:ascii="Arial" w:eastAsia="Arial" w:hAnsi="Arial" w:cs="Arial"/>
          <w:color w:val="000000"/>
          <w:sz w:val="22"/>
          <w:szCs w:val="22"/>
        </w:rPr>
        <w:fldChar w:fldCharType="begin"/>
      </w:r>
      <w:r w:rsidR="00185D72" w:rsidRPr="007A49F7">
        <w:rPr>
          <w:rFonts w:ascii="Arial" w:eastAsia="Arial" w:hAnsi="Arial" w:cs="Arial"/>
          <w:color w:val="000000"/>
          <w:sz w:val="22"/>
          <w:szCs w:val="22"/>
        </w:rPr>
        <w:instrText xml:space="preserve"> ADDIN EN.CITE &lt;EndNote&gt;&lt;Cite AuthorYear="1"&gt;&lt;Author&gt;Coughlan&lt;/Author&gt;&lt;Year&gt;1969&lt;/Year&gt;&lt;RecNum&gt;1836&lt;/RecNum&gt;&lt;DisplayText&gt;Coughlan (1969)&lt;/DisplayText&gt;&lt;record&gt;&lt;rec-number&gt;1836&lt;/rec-number&gt;&lt;foreign-keys&gt;&lt;key app="EN" db-id="vpvadewsue0asderve35a25l550wte9pa022" timestamp="1601647409"&gt;1836&lt;/key&gt;&lt;/foreign-keys&gt;&lt;ref-type name="Journal Article"&gt;17&lt;/ref-type&gt;&lt;contributors&gt;&lt;authors&gt;&lt;author&gt;Coughlan, J.&lt;/author&gt;&lt;/authors&gt;&lt;/contributors&gt;&lt;titles&gt;&lt;title&gt;The estimation of filtering rate from the clearance of suspensions&lt;/title&gt;&lt;secondary-title&gt;Marine Biology&lt;/secondary-title&gt;&lt;/titles&gt;&lt;periodical&gt;&lt;full-title&gt;Marine Biology&lt;/full-title&gt;&lt;/periodical&gt;&lt;pages&gt;356-358&lt;/pages&gt;&lt;volume&gt;2&lt;/volume&gt;&lt;number&gt;4&lt;/number&gt;&lt;dates&gt;&lt;year&gt;1969&lt;/year&gt;&lt;pub-dates&gt;&lt;date&gt;1969/04/01&lt;/date&gt;&lt;/pub-dates&gt;&lt;/dates&gt;&lt;isbn&gt;1432-1793&lt;/isbn&gt;&lt;urls&gt;&lt;related-urls&gt;&lt;url&gt;https://doi.org/10.1007/BF00355716&lt;/url&gt;&lt;/related-urls&gt;&lt;/urls&gt;&lt;electronic-resource-num&gt;10.1007/BF00355716&lt;/electronic-resource-num&gt;&lt;/record&gt;&lt;/Cite&gt;&lt;/EndNote&gt;</w:instrText>
      </w:r>
      <w:r w:rsidR="00185D72" w:rsidRPr="007A49F7">
        <w:rPr>
          <w:rFonts w:ascii="Arial" w:eastAsia="Arial" w:hAnsi="Arial" w:cs="Arial"/>
          <w:color w:val="000000"/>
          <w:sz w:val="22"/>
          <w:szCs w:val="22"/>
        </w:rPr>
        <w:fldChar w:fldCharType="separate"/>
      </w:r>
      <w:r w:rsidR="00185D72" w:rsidRPr="007A49F7">
        <w:rPr>
          <w:rFonts w:ascii="Arial" w:eastAsia="Arial" w:hAnsi="Arial" w:cs="Arial"/>
          <w:noProof/>
          <w:color w:val="000000"/>
          <w:sz w:val="22"/>
          <w:szCs w:val="22"/>
        </w:rPr>
        <w:t>Coughlan (1969)</w:t>
      </w:r>
      <w:r w:rsidR="00185D72" w:rsidRPr="007A49F7">
        <w:rPr>
          <w:rFonts w:ascii="Arial" w:eastAsia="Arial" w:hAnsi="Arial" w:cs="Arial"/>
          <w:color w:val="000000"/>
          <w:sz w:val="22"/>
          <w:szCs w:val="22"/>
        </w:rPr>
        <w:fldChar w:fldCharType="end"/>
      </w:r>
      <w:r w:rsidR="004419C5" w:rsidRPr="007A49F7">
        <w:rPr>
          <w:rFonts w:ascii="Arial" w:eastAsia="Arial" w:hAnsi="Arial" w:cs="Arial"/>
          <w:color w:val="000000"/>
          <w:sz w:val="22"/>
          <w:szCs w:val="22"/>
        </w:rPr>
        <w:t>:</w:t>
      </w:r>
    </w:p>
    <w:p w14:paraId="2B4F63E1" w14:textId="77777777" w:rsidR="007F6EC7" w:rsidRPr="007A49F7" w:rsidRDefault="007F6EC7" w:rsidP="00BE547D">
      <w:pPr>
        <w:spacing w:line="480" w:lineRule="auto"/>
        <w:jc w:val="both"/>
        <w:rPr>
          <w:rFonts w:ascii="Arial" w:eastAsia="Calibri" w:hAnsi="Arial" w:cs="Arial"/>
          <w:color w:val="000000"/>
          <w:sz w:val="22"/>
          <w:szCs w:val="22"/>
        </w:rPr>
      </w:pPr>
      <w:bookmarkStart w:id="12" w:name="_Hlk49761174"/>
      <w:bookmarkStart w:id="13" w:name="_Hlk52261213"/>
      <m:oMathPara>
        <m:oMath>
          <m:r>
            <w:rPr>
              <w:rFonts w:ascii="Cambria Math" w:eastAsia="Cambria Math" w:hAnsi="Cambria Math" w:cs="Arial"/>
              <w:color w:val="000000"/>
              <w:sz w:val="22"/>
              <w:szCs w:val="22"/>
            </w:rPr>
            <m:t>CR=V×</m:t>
          </m:r>
          <m:func>
            <m:funcPr>
              <m:ctrlPr>
                <w:rPr>
                  <w:rFonts w:ascii="Cambria Math" w:eastAsia="Cambria Math" w:hAnsi="Cambria Math" w:cs="Arial"/>
                  <w:color w:val="000000"/>
                  <w:sz w:val="22"/>
                  <w:szCs w:val="22"/>
                </w:rPr>
              </m:ctrlPr>
            </m:funcPr>
            <m:fName>
              <m:r>
                <m:rPr>
                  <m:sty m:val="p"/>
                </m:rPr>
                <w:rPr>
                  <w:rFonts w:ascii="Cambria Math" w:eastAsia="Cambria Math" w:hAnsi="Cambria Math" w:cs="Arial"/>
                  <w:color w:val="000000"/>
                  <w:sz w:val="22"/>
                  <w:szCs w:val="22"/>
                </w:rPr>
                <m:t>ln</m:t>
              </m:r>
            </m:fName>
            <m:e>
              <m:d>
                <m:dPr>
                  <m:ctrlPr>
                    <w:rPr>
                      <w:rFonts w:ascii="Cambria Math" w:eastAsia="Cambria Math" w:hAnsi="Cambria Math" w:cs="Arial"/>
                      <w:i/>
                      <w:color w:val="000000"/>
                      <w:sz w:val="22"/>
                      <w:szCs w:val="22"/>
                    </w:rPr>
                  </m:ctrlPr>
                </m:dPr>
                <m:e>
                  <m:r>
                    <w:rPr>
                      <w:rFonts w:ascii="Cambria Math" w:eastAsia="Cambria Math" w:hAnsi="Cambria Math" w:cs="Arial"/>
                      <w:color w:val="000000"/>
                      <w:sz w:val="22"/>
                      <w:szCs w:val="22"/>
                    </w:rPr>
                    <m:t>C0</m:t>
                  </m:r>
                </m:e>
              </m:d>
            </m:e>
          </m:func>
          <m:r>
            <w:rPr>
              <w:rFonts w:ascii="Cambria Math" w:eastAsia="Cambria Math" w:hAnsi="Cambria Math" w:cs="Arial"/>
              <w:color w:val="000000"/>
              <w:sz w:val="22"/>
              <w:szCs w:val="22"/>
            </w:rPr>
            <m:t>-</m:t>
          </m:r>
          <m:r>
            <m:rPr>
              <m:sty m:val="p"/>
            </m:rPr>
            <w:rPr>
              <w:rFonts w:ascii="Cambria Math" w:eastAsia="Cambria Math" w:hAnsi="Cambria Math" w:cs="Arial"/>
              <w:color w:val="000000"/>
              <w:sz w:val="22"/>
              <w:szCs w:val="22"/>
            </w:rPr>
            <m:t>ln⁡</m:t>
          </m:r>
          <m:r>
            <w:rPr>
              <w:rFonts w:ascii="Cambria Math" w:eastAsia="Cambria Math" w:hAnsi="Cambria Math" w:cs="Arial"/>
              <w:color w:val="000000"/>
              <w:sz w:val="22"/>
              <w:szCs w:val="22"/>
            </w:rPr>
            <m:t>(C1)/t</m:t>
          </m:r>
          <m:r>
            <w:rPr>
              <w:rFonts w:ascii="Cambria Math" w:eastAsia="Calibri" w:hAnsi="Cambria Math" w:cs="Arial"/>
              <w:color w:val="000000"/>
              <w:sz w:val="22"/>
              <w:szCs w:val="22"/>
            </w:rPr>
            <m:t xml:space="preserve">  </m:t>
          </m:r>
        </m:oMath>
      </m:oMathPara>
      <w:bookmarkEnd w:id="12"/>
    </w:p>
    <w:bookmarkEnd w:id="13"/>
    <w:p w14:paraId="5D617A0F" w14:textId="5761A463" w:rsidR="007F6EC7" w:rsidRPr="007A49F7" w:rsidRDefault="00185D72"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 </w:t>
      </w:r>
      <w:r w:rsidR="007F6EC7" w:rsidRPr="007A49F7">
        <w:rPr>
          <w:rFonts w:ascii="Arial" w:eastAsia="Arial" w:hAnsi="Arial" w:cs="Arial"/>
          <w:color w:val="000000"/>
          <w:sz w:val="22"/>
          <w:szCs w:val="22"/>
        </w:rPr>
        <w:t xml:space="preserve">where </w:t>
      </w:r>
      <w:r w:rsidR="007F6EC7" w:rsidRPr="007A49F7">
        <w:rPr>
          <w:rFonts w:ascii="Arial" w:eastAsia="Arial" w:hAnsi="Arial" w:cs="Arial"/>
          <w:i/>
          <w:color w:val="000000"/>
          <w:sz w:val="22"/>
          <w:szCs w:val="22"/>
        </w:rPr>
        <w:t>V</w:t>
      </w:r>
      <w:r w:rsidR="007F6EC7" w:rsidRPr="007A49F7">
        <w:rPr>
          <w:rFonts w:ascii="Arial" w:eastAsia="Arial" w:hAnsi="Arial" w:cs="Arial"/>
          <w:color w:val="000000"/>
          <w:sz w:val="22"/>
          <w:szCs w:val="22"/>
        </w:rPr>
        <w:t xml:space="preserve"> is the volume of water in the enclosed chamber, </w:t>
      </w:r>
      <w:r w:rsidR="007F6EC7" w:rsidRPr="007A49F7">
        <w:rPr>
          <w:rFonts w:ascii="Arial" w:eastAsia="Arial" w:hAnsi="Arial" w:cs="Arial"/>
          <w:i/>
          <w:color w:val="000000"/>
          <w:sz w:val="22"/>
          <w:szCs w:val="22"/>
        </w:rPr>
        <w:t>C1</w:t>
      </w:r>
      <w:r w:rsidR="007F6EC7" w:rsidRPr="007A49F7">
        <w:rPr>
          <w:rFonts w:ascii="Arial" w:eastAsia="Arial" w:hAnsi="Arial" w:cs="Arial"/>
          <w:color w:val="000000"/>
          <w:sz w:val="22"/>
          <w:szCs w:val="22"/>
        </w:rPr>
        <w:t xml:space="preserve"> and </w:t>
      </w:r>
      <w:r w:rsidR="007F6EC7" w:rsidRPr="007A49F7">
        <w:rPr>
          <w:rFonts w:ascii="Arial" w:eastAsia="Arial" w:hAnsi="Arial" w:cs="Arial"/>
          <w:i/>
          <w:color w:val="000000"/>
          <w:sz w:val="22"/>
          <w:szCs w:val="22"/>
        </w:rPr>
        <w:t>C2</w:t>
      </w:r>
      <w:r w:rsidR="007F6EC7" w:rsidRPr="007A49F7">
        <w:rPr>
          <w:rFonts w:ascii="Arial" w:eastAsia="Arial" w:hAnsi="Arial" w:cs="Arial"/>
          <w:color w:val="000000"/>
          <w:sz w:val="22"/>
          <w:szCs w:val="22"/>
        </w:rPr>
        <w:t xml:space="preserve"> are the concentration of cells before and after </w:t>
      </w:r>
      <w:r w:rsidR="00584A52" w:rsidRPr="007A49F7">
        <w:rPr>
          <w:rFonts w:ascii="Arial" w:eastAsia="Arial" w:hAnsi="Arial" w:cs="Arial"/>
          <w:color w:val="000000"/>
          <w:sz w:val="22"/>
          <w:szCs w:val="22"/>
        </w:rPr>
        <w:t>30 minutes</w:t>
      </w:r>
      <w:r w:rsidR="007F6EC7" w:rsidRPr="007A49F7">
        <w:rPr>
          <w:rFonts w:ascii="Arial" w:eastAsia="Arial" w:hAnsi="Arial" w:cs="Arial"/>
          <w:color w:val="000000"/>
          <w:sz w:val="22"/>
          <w:szCs w:val="22"/>
        </w:rPr>
        <w:t xml:space="preserve">, respectively, and </w:t>
      </w:r>
      <w:r w:rsidR="007F6EC7" w:rsidRPr="007A49F7">
        <w:rPr>
          <w:rFonts w:ascii="Arial" w:eastAsia="Arial" w:hAnsi="Arial" w:cs="Arial"/>
          <w:i/>
          <w:color w:val="000000"/>
          <w:sz w:val="22"/>
          <w:szCs w:val="22"/>
        </w:rPr>
        <w:t xml:space="preserve">t </w:t>
      </w:r>
      <w:r w:rsidR="007F6EC7" w:rsidRPr="007A49F7">
        <w:rPr>
          <w:rFonts w:ascii="Arial" w:eastAsia="Arial" w:hAnsi="Arial" w:cs="Arial"/>
          <w:color w:val="000000"/>
          <w:sz w:val="22"/>
          <w:szCs w:val="22"/>
        </w:rPr>
        <w:t xml:space="preserve">is the time in hours. </w:t>
      </w:r>
      <w:r w:rsidR="0084338E" w:rsidRPr="007A49F7">
        <w:rPr>
          <w:rFonts w:ascii="Arial" w:eastAsia="Arial" w:hAnsi="Arial" w:cs="Arial"/>
          <w:color w:val="000000"/>
          <w:sz w:val="22"/>
          <w:szCs w:val="22"/>
        </w:rPr>
        <w:t xml:space="preserve">Clearance </w:t>
      </w:r>
      <w:r w:rsidR="007F6EC7" w:rsidRPr="007A49F7">
        <w:rPr>
          <w:rFonts w:ascii="Arial" w:eastAsia="Arial" w:hAnsi="Arial" w:cs="Arial"/>
          <w:color w:val="000000"/>
          <w:sz w:val="22"/>
          <w:szCs w:val="22"/>
        </w:rPr>
        <w:t xml:space="preserve">rates were then </w:t>
      </w:r>
      <w:r w:rsidR="009359DD" w:rsidRPr="007A49F7">
        <w:rPr>
          <w:rFonts w:ascii="Arial" w:eastAsia="Arial" w:hAnsi="Arial" w:cs="Arial"/>
          <w:color w:val="000000"/>
          <w:sz w:val="22"/>
          <w:szCs w:val="22"/>
        </w:rPr>
        <w:t>standardized</w:t>
      </w:r>
      <w:r w:rsidR="007F6EC7" w:rsidRPr="007A49F7">
        <w:rPr>
          <w:rFonts w:ascii="Arial" w:eastAsia="Arial" w:hAnsi="Arial" w:cs="Arial"/>
          <w:color w:val="000000"/>
          <w:sz w:val="22"/>
          <w:szCs w:val="22"/>
        </w:rPr>
        <w:t xml:space="preserve"> to 1 g total wet weight of the oyster.</w:t>
      </w:r>
      <w:r w:rsidR="00166C46" w:rsidRPr="007A49F7">
        <w:rPr>
          <w:rFonts w:ascii="Arial" w:eastAsia="Arial" w:hAnsi="Arial" w:cs="Arial"/>
          <w:color w:val="000000"/>
          <w:sz w:val="22"/>
          <w:szCs w:val="22"/>
        </w:rPr>
        <w:t xml:space="preserve"> Total wet weight was used to </w:t>
      </w:r>
      <w:r w:rsidR="00483EAE" w:rsidRPr="007A49F7">
        <w:rPr>
          <w:rFonts w:ascii="Arial" w:eastAsia="Arial" w:hAnsi="Arial" w:cs="Arial"/>
          <w:color w:val="000000"/>
          <w:sz w:val="22"/>
          <w:szCs w:val="22"/>
        </w:rPr>
        <w:t xml:space="preserve">standardize the rates due to oyster size </w:t>
      </w:r>
      <w:r w:rsidR="0084338E" w:rsidRPr="007A49F7">
        <w:rPr>
          <w:rFonts w:ascii="Arial" w:eastAsia="Arial" w:hAnsi="Arial" w:cs="Arial"/>
          <w:color w:val="000000"/>
          <w:sz w:val="22"/>
          <w:szCs w:val="22"/>
        </w:rPr>
        <w:t xml:space="preserve">and condition </w:t>
      </w:r>
      <w:r w:rsidR="00483EAE" w:rsidRPr="007A49F7">
        <w:rPr>
          <w:rFonts w:ascii="Arial" w:eastAsia="Arial" w:hAnsi="Arial" w:cs="Arial"/>
          <w:color w:val="000000"/>
          <w:sz w:val="22"/>
          <w:szCs w:val="22"/>
        </w:rPr>
        <w:t>having an effect on physiological parameters</w:t>
      </w:r>
      <w:r w:rsidR="009578BF" w:rsidRPr="007A49F7">
        <w:rPr>
          <w:rFonts w:ascii="Arial" w:eastAsia="Arial" w:hAnsi="Arial" w:cs="Arial"/>
          <w:color w:val="000000"/>
          <w:sz w:val="22"/>
          <w:szCs w:val="22"/>
        </w:rPr>
        <w:t>.</w:t>
      </w:r>
      <w:r w:rsidR="00E42789" w:rsidRPr="007A49F7">
        <w:rPr>
          <w:rFonts w:ascii="Arial" w:eastAsia="Arial" w:hAnsi="Arial" w:cs="Arial"/>
          <w:color w:val="000000"/>
          <w:sz w:val="22"/>
          <w:szCs w:val="22"/>
        </w:rPr>
        <w:t xml:space="preserve"> </w:t>
      </w:r>
      <w:r w:rsidR="00EA16EE" w:rsidRPr="007A49F7">
        <w:rPr>
          <w:rFonts w:ascii="Arial" w:eastAsia="Arial" w:hAnsi="Arial" w:cs="Arial"/>
          <w:color w:val="000000"/>
          <w:sz w:val="22"/>
          <w:szCs w:val="22"/>
        </w:rPr>
        <w:t xml:space="preserve">As a control, tanks were </w:t>
      </w:r>
      <w:r w:rsidR="005C3643" w:rsidRPr="007A49F7">
        <w:rPr>
          <w:rFonts w:ascii="Arial" w:eastAsia="Arial" w:hAnsi="Arial" w:cs="Arial"/>
          <w:color w:val="000000"/>
          <w:sz w:val="22"/>
          <w:szCs w:val="22"/>
        </w:rPr>
        <w:t xml:space="preserve">run without oysters to assess potential </w:t>
      </w:r>
      <w:r w:rsidR="00EA16EE" w:rsidRPr="007A49F7">
        <w:rPr>
          <w:rFonts w:ascii="Arial" w:eastAsia="Arial" w:hAnsi="Arial" w:cs="Arial"/>
          <w:color w:val="000000"/>
          <w:sz w:val="22"/>
          <w:szCs w:val="22"/>
        </w:rPr>
        <w:t xml:space="preserve">algal settlement </w:t>
      </w:r>
      <w:r w:rsidR="005C3643" w:rsidRPr="007A49F7">
        <w:rPr>
          <w:rFonts w:ascii="Arial" w:eastAsia="Arial" w:hAnsi="Arial" w:cs="Arial"/>
          <w:color w:val="000000"/>
          <w:sz w:val="22"/>
          <w:szCs w:val="22"/>
        </w:rPr>
        <w:t xml:space="preserve">during clearance rate measurements. </w:t>
      </w:r>
    </w:p>
    <w:p w14:paraId="1734D855" w14:textId="07F66696" w:rsidR="00BA7F8E" w:rsidRPr="007A49F7" w:rsidRDefault="007F6EC7"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bookmarkStart w:id="14" w:name="_Hlk52634207"/>
      <w:bookmarkStart w:id="15" w:name="_Hlk52634520"/>
      <w:r w:rsidRPr="007A49F7">
        <w:rPr>
          <w:rFonts w:ascii="Arial" w:eastAsia="Arial" w:hAnsi="Arial" w:cs="Arial"/>
          <w:color w:val="000000"/>
          <w:sz w:val="22"/>
          <w:szCs w:val="22"/>
        </w:rPr>
        <w:lastRenderedPageBreak/>
        <w:t xml:space="preserve">Due to unforeseen circumstances, the </w:t>
      </w:r>
      <w:r w:rsidR="00957F96" w:rsidRPr="007A49F7">
        <w:rPr>
          <w:rFonts w:ascii="Arial" w:eastAsia="Arial" w:hAnsi="Arial" w:cs="Arial"/>
          <w:color w:val="000000"/>
          <w:sz w:val="22"/>
          <w:szCs w:val="22"/>
        </w:rPr>
        <w:t>clearance</w:t>
      </w:r>
      <w:r w:rsidRPr="007A49F7">
        <w:rPr>
          <w:rFonts w:ascii="Arial" w:eastAsia="Arial" w:hAnsi="Arial" w:cs="Arial"/>
          <w:color w:val="000000"/>
          <w:sz w:val="22"/>
          <w:szCs w:val="22"/>
        </w:rPr>
        <w:t xml:space="preserve"> rates </w:t>
      </w:r>
      <w:r w:rsidR="006E3626" w:rsidRPr="007A49F7">
        <w:rPr>
          <w:rFonts w:ascii="Arial" w:eastAsia="Arial" w:hAnsi="Arial" w:cs="Arial"/>
          <w:color w:val="000000"/>
          <w:sz w:val="22"/>
          <w:szCs w:val="22"/>
        </w:rPr>
        <w:t xml:space="preserve">in August </w:t>
      </w:r>
      <w:r w:rsidRPr="007A49F7">
        <w:rPr>
          <w:rFonts w:ascii="Arial" w:eastAsia="Arial" w:hAnsi="Arial" w:cs="Arial"/>
          <w:color w:val="000000"/>
          <w:sz w:val="22"/>
          <w:szCs w:val="22"/>
        </w:rPr>
        <w:t>from</w:t>
      </w:r>
      <w:r w:rsidR="00957F96" w:rsidRPr="007A49F7">
        <w:rPr>
          <w:rFonts w:ascii="Arial" w:eastAsia="Arial" w:hAnsi="Arial" w:cs="Arial"/>
          <w:color w:val="000000"/>
          <w:sz w:val="22"/>
          <w:szCs w:val="22"/>
        </w:rPr>
        <w:t xml:space="preserve"> all four </w:t>
      </w:r>
      <w:r w:rsidR="00DA1AAB" w:rsidRPr="007A49F7">
        <w:rPr>
          <w:rFonts w:ascii="Arial" w:eastAsia="Arial" w:hAnsi="Arial" w:cs="Arial"/>
          <w:color w:val="000000"/>
          <w:sz w:val="22"/>
          <w:szCs w:val="22"/>
        </w:rPr>
        <w:t>treatments with a pH of 8.1</w:t>
      </w:r>
      <w:r w:rsidRPr="007A49F7">
        <w:rPr>
          <w:rFonts w:ascii="Arial" w:eastAsia="Arial" w:hAnsi="Arial" w:cs="Arial"/>
          <w:color w:val="000000"/>
          <w:sz w:val="22"/>
          <w:szCs w:val="22"/>
        </w:rPr>
        <w:t xml:space="preserve"> </w:t>
      </w:r>
      <w:r w:rsidR="006E3626" w:rsidRPr="007A49F7">
        <w:rPr>
          <w:rFonts w:ascii="Arial" w:eastAsia="Arial" w:hAnsi="Arial" w:cs="Arial"/>
          <w:color w:val="000000"/>
          <w:sz w:val="22"/>
          <w:szCs w:val="22"/>
        </w:rPr>
        <w:t>w</w:t>
      </w:r>
      <w:r w:rsidRPr="007A49F7">
        <w:rPr>
          <w:rFonts w:ascii="Arial" w:eastAsia="Arial" w:hAnsi="Arial" w:cs="Arial"/>
          <w:color w:val="000000"/>
          <w:sz w:val="22"/>
          <w:szCs w:val="22"/>
        </w:rPr>
        <w:t xml:space="preserve">ere removed from </w:t>
      </w:r>
      <w:r w:rsidR="008540DA" w:rsidRPr="007A49F7">
        <w:rPr>
          <w:rFonts w:ascii="Arial" w:eastAsia="Arial" w:hAnsi="Arial" w:cs="Arial"/>
          <w:color w:val="000000"/>
          <w:sz w:val="22"/>
          <w:szCs w:val="22"/>
        </w:rPr>
        <w:t xml:space="preserve">the </w:t>
      </w:r>
      <w:r w:rsidRPr="007A49F7">
        <w:rPr>
          <w:rFonts w:ascii="Arial" w:eastAsia="Arial" w:hAnsi="Arial" w:cs="Arial"/>
          <w:color w:val="000000"/>
          <w:sz w:val="22"/>
          <w:szCs w:val="22"/>
        </w:rPr>
        <w:t xml:space="preserve">analysis </w:t>
      </w:r>
      <w:r w:rsidR="00BA7F8E" w:rsidRPr="007A49F7">
        <w:rPr>
          <w:rFonts w:ascii="Arial" w:eastAsia="Arial" w:hAnsi="Arial" w:cs="Arial"/>
          <w:color w:val="000000"/>
          <w:sz w:val="22"/>
          <w:szCs w:val="22"/>
        </w:rPr>
        <w:t xml:space="preserve">due to an equipment failure leading to measurements being unreliable. </w:t>
      </w:r>
    </w:p>
    <w:bookmarkEnd w:id="14"/>
    <w:bookmarkEnd w:id="15"/>
    <w:p w14:paraId="7E85694A" w14:textId="77777777" w:rsidR="007F6EC7" w:rsidRPr="007A49F7" w:rsidRDefault="007F6EC7" w:rsidP="00BE547D">
      <w:pPr>
        <w:numPr>
          <w:ilvl w:val="2"/>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Oxygen consumption</w:t>
      </w:r>
    </w:p>
    <w:p w14:paraId="5F253664" w14:textId="1F0ADB32" w:rsidR="007F6EC7" w:rsidRPr="007A49F7" w:rsidRDefault="007F6EC7"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Oxygen removal from the water by </w:t>
      </w:r>
      <w:r w:rsidRPr="007A49F7">
        <w:rPr>
          <w:rFonts w:ascii="Arial" w:eastAsia="Arial" w:hAnsi="Arial" w:cs="Arial"/>
          <w:i/>
          <w:color w:val="000000"/>
          <w:sz w:val="22"/>
          <w:szCs w:val="22"/>
        </w:rPr>
        <w:t>M. gigas</w:t>
      </w:r>
      <w:r w:rsidR="00E10052" w:rsidRPr="007A49F7">
        <w:rPr>
          <w:rFonts w:ascii="Arial" w:eastAsia="Arial" w:hAnsi="Arial" w:cs="Arial"/>
          <w:color w:val="000000"/>
          <w:sz w:val="22"/>
          <w:szCs w:val="22"/>
        </w:rPr>
        <w:t xml:space="preserve">, </w:t>
      </w:r>
      <w:r w:rsidR="002F3750" w:rsidRPr="007A49F7">
        <w:rPr>
          <w:rFonts w:ascii="Arial" w:eastAsia="Arial" w:hAnsi="Arial" w:cs="Arial"/>
          <w:color w:val="000000"/>
          <w:sz w:val="22"/>
          <w:szCs w:val="22"/>
        </w:rPr>
        <w:t xml:space="preserve">a proxy for metabolic demand </w:t>
      </w:r>
      <w:r w:rsidR="002F3750"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&lt;EndNote&gt;&lt;Cite&gt;&lt;Author&gt;Treberg&lt;/Author&gt;&lt;Year&gt;2016&lt;/Year&gt;&lt;RecNum&gt;1389&lt;/RecNum&gt;&lt;DisplayText&gt;(Treberg&lt;style face="italic"&gt; et al.&lt;/style&gt;, 2016)&lt;/DisplayText&gt;&lt;record&gt;&lt;rec-number&gt;1389&lt;/rec-number&gt;&lt;foreign-keys&gt;&lt;key app="EN" db-id="vpvadewsue0asderve35a25l550wte9pa022" timestamp="1576239177"&gt;1389&lt;/key&gt;&lt;/foreign-keys&gt;&lt;ref-type name="Journal Article"&gt;17&lt;/ref-type&gt;&lt;contributors&gt;&lt;authors&gt;&lt;author&gt;Treberg, Jason R.&lt;/author&gt;&lt;author&gt;Killen, Shaun S.&lt;/author&gt;&lt;author&gt;MacCormack, Tyson J.&lt;/author&gt;&lt;author&gt;Lamarre, Simon G.&lt;/author&gt;&lt;author&gt;Enders, Eva C.&lt;/author&gt;&lt;/authors&gt;&lt;/contributors&gt;&lt;titles&gt;&lt;title&gt;Estimates of metabolic rate and major constituents of metabolic demand in fishes under field conditions: methods, proxies, and new perspectives&lt;/title&gt;&lt;secondary-title&gt;Comparative Biochemistry and Physiology Part A: Molecular &amp;amp; Integrative Physiology&lt;/secondary-title&gt;&lt;/titles&gt;&lt;periodical&gt;&lt;full-title&gt;Comparative Biochemistry and Physiology Part A: Molecular &amp;amp; Integrative Physiology&lt;/full-title&gt;&lt;/periodical&gt;&lt;pages&gt;10-22&lt;/pages&gt;&lt;volume&gt;202&lt;/volume&gt;&lt;keywords&gt;&lt;keyword&gt;Energetics&lt;/keyword&gt;&lt;keyword&gt;Respirometry&lt;/keyword&gt;&lt;keyword&gt;Ecophysiology&lt;/keyword&gt;&lt;keyword&gt;Environmental change&lt;/keyword&gt;&lt;keyword&gt;Telemetry&lt;/keyword&gt;&lt;/keywords&gt;&lt;dates&gt;&lt;year&gt;2016&lt;/year&gt;&lt;pub-dates&gt;&lt;date&gt;2016/12/01/&lt;/date&gt;&lt;/pub-dates&gt;&lt;/dates&gt;&lt;isbn&gt;1095-6433&lt;/isbn&gt;&lt;urls&gt;&lt;related-urls&gt;&lt;url&gt;http://www.sciencedirect.com/science/article/pii/S109564331630099X&lt;/url&gt;&lt;/related-urls&gt;&lt;/urls&gt;&lt;electronic-resource-num&gt;https://doi.org/10.1016/j.cbpa.2016.04.022&lt;/electronic-resource-num&gt;&lt;/record&gt;&lt;/Cite&gt;&lt;/EndNote&gt;</w:instrText>
      </w:r>
      <w:r w:rsidR="002F3750"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(Treberg</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2016)</w:t>
      </w:r>
      <w:r w:rsidR="002F3750" w:rsidRPr="007A49F7">
        <w:rPr>
          <w:rFonts w:ascii="Arial" w:eastAsia="Arial" w:hAnsi="Arial" w:cs="Arial"/>
          <w:color w:val="000000"/>
          <w:sz w:val="22"/>
          <w:szCs w:val="22"/>
        </w:rPr>
        <w:fldChar w:fldCharType="end"/>
      </w:r>
      <w:r w:rsidR="00E10052" w:rsidRPr="007A49F7">
        <w:rPr>
          <w:rFonts w:ascii="Arial" w:eastAsia="Arial" w:hAnsi="Arial" w:cs="Arial"/>
          <w:color w:val="000000"/>
          <w:sz w:val="22"/>
          <w:szCs w:val="22"/>
        </w:rPr>
        <w:t>,</w:t>
      </w:r>
      <w:r w:rsidRPr="007A49F7">
        <w:rPr>
          <w:rFonts w:ascii="Arial" w:eastAsia="Arial" w:hAnsi="Arial" w:cs="Arial"/>
          <w:color w:val="000000"/>
          <w:sz w:val="22"/>
          <w:szCs w:val="22"/>
        </w:rPr>
        <w:t xml:space="preserve"> was measured monthly </w:t>
      </w:r>
      <w:r w:rsidR="00ED153C" w:rsidRPr="007A49F7">
        <w:rPr>
          <w:rFonts w:ascii="Arial" w:eastAsia="Arial" w:hAnsi="Arial" w:cs="Arial"/>
          <w:color w:val="000000"/>
          <w:sz w:val="22"/>
          <w:szCs w:val="22"/>
        </w:rPr>
        <w:t xml:space="preserve">(last week of every month) </w:t>
      </w:r>
      <w:r w:rsidRPr="007A49F7">
        <w:rPr>
          <w:rFonts w:ascii="Arial" w:eastAsia="Arial" w:hAnsi="Arial" w:cs="Arial"/>
          <w:color w:val="000000"/>
          <w:sz w:val="22"/>
          <w:szCs w:val="22"/>
        </w:rPr>
        <w:t xml:space="preserve">using a fibre-optic oxygen logger (Piccolo2; PyroScience). </w:t>
      </w:r>
      <w:r w:rsidR="00EB109A" w:rsidRPr="007A49F7">
        <w:rPr>
          <w:rFonts w:ascii="Arial" w:eastAsia="Arial" w:hAnsi="Arial" w:cs="Arial"/>
          <w:color w:val="000000"/>
          <w:sz w:val="22"/>
          <w:szCs w:val="22"/>
        </w:rPr>
        <w:t xml:space="preserve">Oxygen consumption rates were obtained from </w:t>
      </w:r>
      <w:r w:rsidR="002E09B5" w:rsidRPr="007A49F7">
        <w:rPr>
          <w:rFonts w:ascii="Arial" w:eastAsia="Arial" w:hAnsi="Arial" w:cs="Arial"/>
          <w:color w:val="000000"/>
          <w:sz w:val="22"/>
          <w:szCs w:val="22"/>
        </w:rPr>
        <w:t>four</w:t>
      </w:r>
      <w:r w:rsidR="00EB109A" w:rsidRPr="007A49F7">
        <w:rPr>
          <w:rFonts w:ascii="Arial" w:eastAsia="Arial" w:hAnsi="Arial" w:cs="Arial"/>
          <w:color w:val="000000"/>
          <w:sz w:val="22"/>
          <w:szCs w:val="22"/>
        </w:rPr>
        <w:t xml:space="preserve"> oysters per treatment (one randomly selected from four </w:t>
      </w:r>
      <w:r w:rsidR="007F6E48" w:rsidRPr="007A49F7">
        <w:rPr>
          <w:rFonts w:ascii="Arial" w:eastAsia="Arial" w:hAnsi="Arial" w:cs="Arial"/>
          <w:color w:val="000000"/>
          <w:sz w:val="22"/>
          <w:szCs w:val="22"/>
        </w:rPr>
        <w:t xml:space="preserve">tanks per </w:t>
      </w:r>
      <w:r w:rsidR="00EB109A" w:rsidRPr="007A49F7">
        <w:rPr>
          <w:rFonts w:ascii="Arial" w:eastAsia="Arial" w:hAnsi="Arial" w:cs="Arial"/>
          <w:color w:val="000000"/>
          <w:sz w:val="22"/>
          <w:szCs w:val="22"/>
        </w:rPr>
        <w:t xml:space="preserve">treatment). </w:t>
      </w:r>
      <w:bookmarkStart w:id="16" w:name="_Hlk55809825"/>
      <w:r w:rsidRPr="007A49F7">
        <w:rPr>
          <w:rFonts w:ascii="Arial" w:eastAsia="Arial" w:hAnsi="Arial" w:cs="Arial"/>
          <w:color w:val="000000"/>
          <w:sz w:val="22"/>
          <w:szCs w:val="22"/>
        </w:rPr>
        <w:t>Individuals were isolated in a closed chamber with 1</w:t>
      </w:r>
      <w:r w:rsidR="00BC1D49" w:rsidRPr="007A49F7">
        <w:rPr>
          <w:rFonts w:ascii="Arial" w:eastAsia="Arial" w:hAnsi="Arial" w:cs="Arial"/>
          <w:color w:val="000000"/>
          <w:sz w:val="22"/>
          <w:szCs w:val="22"/>
        </w:rPr>
        <w:t xml:space="preserve"> </w:t>
      </w:r>
      <w:r w:rsidR="008540DA" w:rsidRPr="007A49F7">
        <w:rPr>
          <w:rFonts w:ascii="Arial" w:eastAsia="Arial" w:hAnsi="Arial" w:cs="Arial"/>
          <w:color w:val="000000"/>
          <w:sz w:val="22"/>
          <w:szCs w:val="22"/>
        </w:rPr>
        <w:t xml:space="preserve">litre </w:t>
      </w:r>
      <w:r w:rsidRPr="007A49F7">
        <w:rPr>
          <w:rFonts w:ascii="Arial" w:eastAsia="Arial" w:hAnsi="Arial" w:cs="Arial"/>
          <w:color w:val="000000"/>
          <w:sz w:val="22"/>
          <w:szCs w:val="22"/>
        </w:rPr>
        <w:t xml:space="preserve">of </w:t>
      </w:r>
      <w:r w:rsidR="008540DA" w:rsidRPr="007A49F7">
        <w:rPr>
          <w:rFonts w:ascii="Arial" w:eastAsia="Arial" w:hAnsi="Arial" w:cs="Arial"/>
          <w:color w:val="000000"/>
          <w:sz w:val="22"/>
          <w:szCs w:val="22"/>
        </w:rPr>
        <w:t>sea</w:t>
      </w:r>
      <w:r w:rsidRPr="007A49F7">
        <w:rPr>
          <w:rFonts w:ascii="Arial" w:eastAsia="Arial" w:hAnsi="Arial" w:cs="Arial"/>
          <w:color w:val="000000"/>
          <w:sz w:val="22"/>
          <w:szCs w:val="22"/>
        </w:rPr>
        <w:t xml:space="preserve">water </w:t>
      </w:r>
      <w:r w:rsidR="004B701C" w:rsidRPr="007A49F7">
        <w:rPr>
          <w:rFonts w:ascii="Arial" w:eastAsia="Arial" w:hAnsi="Arial" w:cs="Arial"/>
          <w:color w:val="000000"/>
          <w:sz w:val="22"/>
          <w:szCs w:val="22"/>
        </w:rPr>
        <w:t>with temperature</w:t>
      </w:r>
      <w:r w:rsidR="00A050CB" w:rsidRPr="007A49F7">
        <w:rPr>
          <w:rFonts w:ascii="Arial" w:eastAsia="Arial" w:hAnsi="Arial" w:cs="Arial"/>
          <w:color w:val="000000"/>
          <w:sz w:val="22"/>
          <w:szCs w:val="22"/>
        </w:rPr>
        <w:t>,</w:t>
      </w:r>
      <w:r w:rsidR="004B701C" w:rsidRPr="007A49F7">
        <w:rPr>
          <w:rFonts w:ascii="Arial" w:eastAsia="Arial" w:hAnsi="Arial" w:cs="Arial"/>
          <w:color w:val="000000"/>
          <w:sz w:val="22"/>
          <w:szCs w:val="22"/>
        </w:rPr>
        <w:t xml:space="preserve"> pH and salinity levels matching their respective treatments</w:t>
      </w:r>
      <w:r w:rsidRPr="007A49F7">
        <w:rPr>
          <w:rFonts w:ascii="Arial" w:eastAsia="Arial" w:hAnsi="Arial" w:cs="Arial"/>
          <w:color w:val="000000"/>
          <w:sz w:val="22"/>
          <w:szCs w:val="22"/>
        </w:rPr>
        <w:t xml:space="preserve">. </w:t>
      </w:r>
      <w:bookmarkStart w:id="17" w:name="_Hlk52440513"/>
      <w:bookmarkEnd w:id="16"/>
      <w:r w:rsidR="00CC0A68" w:rsidRPr="007A49F7">
        <w:rPr>
          <w:rFonts w:ascii="Arial" w:eastAsia="Arial" w:hAnsi="Arial" w:cs="Arial"/>
          <w:color w:val="000000"/>
          <w:sz w:val="22"/>
          <w:szCs w:val="22"/>
        </w:rPr>
        <w:t xml:space="preserve">Oysters were left to acclimatize to the chamber for at least 15 minutes before measuring oxygen concentration. Once the oysters began to </w:t>
      </w:r>
      <w:r w:rsidR="00B14113" w:rsidRPr="007A49F7">
        <w:rPr>
          <w:rFonts w:ascii="Arial" w:eastAsia="Arial" w:hAnsi="Arial" w:cs="Arial"/>
          <w:color w:val="000000"/>
          <w:sz w:val="22"/>
          <w:szCs w:val="22"/>
        </w:rPr>
        <w:t>uptake</w:t>
      </w:r>
      <w:r w:rsidR="00CC0A68" w:rsidRPr="007A49F7">
        <w:rPr>
          <w:rFonts w:ascii="Arial" w:eastAsia="Arial" w:hAnsi="Arial" w:cs="Arial"/>
          <w:color w:val="000000"/>
          <w:sz w:val="22"/>
          <w:szCs w:val="22"/>
        </w:rPr>
        <w:t xml:space="preserve"> oxygen </w:t>
      </w:r>
      <w:r w:rsidR="00B14113" w:rsidRPr="007A49F7">
        <w:rPr>
          <w:rFonts w:ascii="Arial" w:eastAsia="Arial" w:hAnsi="Arial" w:cs="Arial"/>
          <w:color w:val="000000"/>
          <w:sz w:val="22"/>
          <w:szCs w:val="22"/>
        </w:rPr>
        <w:t xml:space="preserve">(valves opened), </w:t>
      </w:r>
      <w:r w:rsidR="00CC0A68" w:rsidRPr="007A49F7">
        <w:rPr>
          <w:rFonts w:ascii="Arial" w:eastAsia="Arial" w:hAnsi="Arial" w:cs="Arial"/>
          <w:color w:val="000000"/>
          <w:sz w:val="22"/>
          <w:szCs w:val="22"/>
        </w:rPr>
        <w:t xml:space="preserve">after </w:t>
      </w:r>
      <w:r w:rsidR="00B14113" w:rsidRPr="007A49F7">
        <w:rPr>
          <w:rFonts w:ascii="Arial" w:eastAsia="Arial" w:hAnsi="Arial" w:cs="Arial"/>
          <w:color w:val="000000"/>
          <w:sz w:val="22"/>
          <w:szCs w:val="22"/>
        </w:rPr>
        <w:t xml:space="preserve">the </w:t>
      </w:r>
      <w:r w:rsidR="00CC0A68" w:rsidRPr="007A49F7">
        <w:rPr>
          <w:rFonts w:ascii="Arial" w:eastAsia="Arial" w:hAnsi="Arial" w:cs="Arial"/>
          <w:color w:val="000000"/>
          <w:sz w:val="22"/>
          <w:szCs w:val="22"/>
        </w:rPr>
        <w:t>acclimatizing</w:t>
      </w:r>
      <w:r w:rsidR="00B14113" w:rsidRPr="007A49F7">
        <w:rPr>
          <w:rFonts w:ascii="Arial" w:eastAsia="Arial" w:hAnsi="Arial" w:cs="Arial"/>
          <w:color w:val="000000"/>
          <w:sz w:val="22"/>
          <w:szCs w:val="22"/>
        </w:rPr>
        <w:t xml:space="preserve"> period,</w:t>
      </w:r>
      <w:r w:rsidR="00CC0A68" w:rsidRPr="007A49F7">
        <w:rPr>
          <w:rFonts w:ascii="Arial" w:eastAsia="Arial" w:hAnsi="Arial" w:cs="Arial"/>
          <w:color w:val="000000"/>
          <w:sz w:val="22"/>
          <w:szCs w:val="22"/>
        </w:rPr>
        <w:t xml:space="preserve"> o</w:t>
      </w:r>
      <w:r w:rsidRPr="007A49F7">
        <w:rPr>
          <w:rFonts w:ascii="Arial" w:eastAsia="Arial" w:hAnsi="Arial" w:cs="Arial"/>
          <w:color w:val="000000"/>
          <w:sz w:val="22"/>
          <w:szCs w:val="22"/>
        </w:rPr>
        <w:t xml:space="preserve">xygen concentration was recorded every second for a minimum of </w:t>
      </w:r>
      <w:r w:rsidR="00B14113" w:rsidRPr="007A49F7">
        <w:rPr>
          <w:rFonts w:ascii="Arial" w:eastAsia="Arial" w:hAnsi="Arial" w:cs="Arial"/>
          <w:color w:val="000000"/>
          <w:sz w:val="22"/>
          <w:szCs w:val="22"/>
        </w:rPr>
        <w:t>30</w:t>
      </w:r>
      <w:r w:rsidRPr="007A49F7">
        <w:rPr>
          <w:rFonts w:ascii="Arial" w:eastAsia="Arial" w:hAnsi="Arial" w:cs="Arial"/>
          <w:color w:val="000000"/>
          <w:sz w:val="22"/>
          <w:szCs w:val="22"/>
        </w:rPr>
        <w:t xml:space="preserve"> minutes</w:t>
      </w:r>
      <w:r w:rsidR="0074010F" w:rsidRPr="007A49F7">
        <w:rPr>
          <w:rFonts w:ascii="Arial" w:eastAsia="Arial" w:hAnsi="Arial" w:cs="Arial"/>
          <w:color w:val="000000"/>
          <w:sz w:val="22"/>
          <w:szCs w:val="22"/>
        </w:rPr>
        <w:t xml:space="preserve">. </w:t>
      </w:r>
      <w:r w:rsidR="00110469" w:rsidRPr="007A49F7">
        <w:rPr>
          <w:rFonts w:ascii="Arial" w:eastAsia="Arial" w:hAnsi="Arial" w:cs="Arial"/>
          <w:color w:val="000000"/>
          <w:sz w:val="22"/>
          <w:szCs w:val="22"/>
        </w:rPr>
        <w:t>I</w:t>
      </w:r>
      <w:r w:rsidR="0074010F" w:rsidRPr="007A49F7">
        <w:rPr>
          <w:rFonts w:ascii="Arial" w:eastAsia="Arial" w:hAnsi="Arial" w:cs="Arial"/>
          <w:color w:val="000000"/>
          <w:sz w:val="22"/>
          <w:szCs w:val="22"/>
        </w:rPr>
        <w:t xml:space="preserve">f the oyster closed its values </w:t>
      </w:r>
      <w:r w:rsidR="00110469" w:rsidRPr="007A49F7">
        <w:rPr>
          <w:rFonts w:ascii="Arial" w:eastAsia="Arial" w:hAnsi="Arial" w:cs="Arial"/>
          <w:color w:val="000000"/>
          <w:sz w:val="22"/>
          <w:szCs w:val="22"/>
        </w:rPr>
        <w:t xml:space="preserve">during the recording, the timer was restarted when valves were opened </w:t>
      </w:r>
      <w:r w:rsidR="0074010F" w:rsidRPr="007A49F7">
        <w:rPr>
          <w:rFonts w:ascii="Arial" w:eastAsia="Arial" w:hAnsi="Arial" w:cs="Arial"/>
          <w:color w:val="000000"/>
          <w:sz w:val="22"/>
          <w:szCs w:val="22"/>
        </w:rPr>
        <w:t>to ensure 30 minutes</w:t>
      </w:r>
      <w:r w:rsidRPr="007A49F7">
        <w:rPr>
          <w:rFonts w:ascii="Arial" w:eastAsia="Arial" w:hAnsi="Arial" w:cs="Arial"/>
          <w:color w:val="000000"/>
          <w:sz w:val="22"/>
          <w:szCs w:val="22"/>
        </w:rPr>
        <w:t xml:space="preserve"> of continuous oxygen</w:t>
      </w:r>
      <w:r w:rsidR="00856988" w:rsidRPr="007A49F7">
        <w:rPr>
          <w:rFonts w:ascii="Arial" w:eastAsia="Arial" w:hAnsi="Arial" w:cs="Arial"/>
          <w:color w:val="000000"/>
          <w:sz w:val="22"/>
          <w:szCs w:val="22"/>
        </w:rPr>
        <w:t xml:space="preserve"> </w:t>
      </w:r>
      <w:r w:rsidR="0088705C" w:rsidRPr="007A49F7">
        <w:rPr>
          <w:rFonts w:ascii="Arial" w:eastAsia="Arial" w:hAnsi="Arial" w:cs="Arial"/>
          <w:color w:val="000000"/>
          <w:sz w:val="22"/>
          <w:szCs w:val="22"/>
        </w:rPr>
        <w:t>decline in the water</w:t>
      </w:r>
      <w:r w:rsidRPr="007A49F7">
        <w:rPr>
          <w:rFonts w:ascii="Arial" w:eastAsia="Arial" w:hAnsi="Arial" w:cs="Arial"/>
          <w:color w:val="000000"/>
          <w:sz w:val="22"/>
          <w:szCs w:val="22"/>
        </w:rPr>
        <w:t xml:space="preserve">. </w:t>
      </w:r>
      <w:bookmarkEnd w:id="17"/>
      <w:r w:rsidRPr="007A49F7">
        <w:rPr>
          <w:rFonts w:ascii="Arial" w:eastAsia="Arial" w:hAnsi="Arial" w:cs="Arial"/>
          <w:color w:val="000000"/>
          <w:sz w:val="22"/>
          <w:szCs w:val="22"/>
        </w:rPr>
        <w:t xml:space="preserve">Seawater was continuously stirred during each trial with a magnetic stirrer to ensure oxygen was equally mixed throughout the water. If the individual remained shut for more than </w:t>
      </w:r>
      <w:r w:rsidR="00BC1D49" w:rsidRPr="007A49F7">
        <w:rPr>
          <w:rFonts w:ascii="Arial" w:eastAsia="Arial" w:hAnsi="Arial" w:cs="Arial"/>
          <w:color w:val="000000"/>
          <w:sz w:val="22"/>
          <w:szCs w:val="22"/>
        </w:rPr>
        <w:t>60 minutes</w:t>
      </w:r>
      <w:r w:rsidRPr="007A49F7">
        <w:rPr>
          <w:rFonts w:ascii="Arial" w:eastAsia="Arial" w:hAnsi="Arial" w:cs="Arial"/>
          <w:color w:val="000000"/>
          <w:sz w:val="22"/>
          <w:szCs w:val="22"/>
        </w:rPr>
        <w:t xml:space="preserve">, and therefore </w:t>
      </w:r>
      <w:r w:rsidR="00E72245" w:rsidRPr="007A49F7">
        <w:rPr>
          <w:rFonts w:ascii="Arial" w:eastAsia="Arial" w:hAnsi="Arial" w:cs="Arial"/>
          <w:color w:val="000000"/>
          <w:sz w:val="22"/>
          <w:szCs w:val="22"/>
        </w:rPr>
        <w:t>w</w:t>
      </w:r>
      <w:r w:rsidR="001635F9" w:rsidRPr="007A49F7">
        <w:rPr>
          <w:rFonts w:ascii="Arial" w:eastAsia="Arial" w:hAnsi="Arial" w:cs="Arial"/>
          <w:color w:val="000000"/>
          <w:sz w:val="22"/>
          <w:szCs w:val="22"/>
        </w:rPr>
        <w:t>as</w:t>
      </w:r>
      <w:r w:rsidR="00E72245"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 xml:space="preserve">not </w:t>
      </w:r>
      <w:r w:rsidR="00BC1D49" w:rsidRPr="007A49F7">
        <w:rPr>
          <w:rFonts w:ascii="Arial" w:eastAsia="Arial" w:hAnsi="Arial" w:cs="Arial"/>
          <w:color w:val="000000"/>
          <w:sz w:val="22"/>
          <w:szCs w:val="22"/>
        </w:rPr>
        <w:t>taking up</w:t>
      </w:r>
      <w:r w:rsidRPr="007A49F7">
        <w:rPr>
          <w:rFonts w:ascii="Arial" w:eastAsia="Arial" w:hAnsi="Arial" w:cs="Arial"/>
          <w:color w:val="000000"/>
          <w:sz w:val="22"/>
          <w:szCs w:val="22"/>
        </w:rPr>
        <w:t xml:space="preserve"> oxygen, the individual was replaced with another from within the same tank. Oxygen in the water did not fall below 70% saturation during any of the trials and therefore</w:t>
      </w:r>
      <w:r w:rsidR="00584A52"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 xml:space="preserve">did not limit oxygen consumption </w:t>
      </w:r>
      <w:r w:rsidR="001319FA"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&lt;EndNote&gt;&lt;Cite&gt;&lt;Author&gt;Ren&lt;/Author&gt;&lt;Year&gt;2000&lt;/Year&gt;&lt;RecNum&gt;1190&lt;/RecNum&gt;&lt;DisplayText&gt;(Ren&lt;style face="italic"&gt; et al.&lt;/style&gt;, 2000)&lt;/DisplayText&gt;&lt;record&gt;&lt;rec-number&gt;1190&lt;/rec-number&gt;&lt;foreign-keys&gt;&lt;key app="EN" db-id="vpvadewsue0asderve35a25l550wte9pa022" timestamp="1576239171"&gt;1190&lt;/key&gt;&lt;/foreign-keys&gt;&lt;ref-type name="Journal Article"&gt;17&lt;/ref-type&gt;&lt;contributors&gt;&lt;authors&gt;&lt;author&gt;Ren, Jeffrey S.&lt;/author&gt;&lt;author&gt;Ross, Alex H.&lt;/author&gt;&lt;author&gt;Schiel, David R.&lt;/author&gt;&lt;/authors&gt;&lt;/contributors&gt;&lt;titles&gt;&lt;title&gt;&lt;style face="normal" font="default" size="100%"&gt;Functional descriptions of feeding and energetics of the Pacific oyster &lt;/style&gt;&lt;style face="italic" font="default" size="100%"&gt;Crassostrea gigas&lt;/style&gt;&lt;style face="normal" font="default" size="100%"&gt; in New Zealand&lt;/style&gt;&lt;/title&gt;&lt;secondary-title&gt;Marine Ecology Progress Series&lt;/secondary-title&gt;&lt;/titles&gt;&lt;periodical&gt;&lt;full-title&gt;Marine Ecology Progress Series&lt;/full-title&gt;&lt;/periodical&gt;&lt;pages&gt;119-130&lt;/pages&gt;&lt;volume&gt;208&lt;/volume&gt;&lt;dates&gt;&lt;year&gt;2000&lt;/year&gt;&lt;/dates&gt;&lt;isbn&gt;0171-8630&lt;/isbn&gt;&lt;urls&gt;&lt;/urls&gt;&lt;/record&gt;&lt;/Cite&gt;&lt;/EndNote&gt;</w:instrText>
      </w:r>
      <w:r w:rsidR="001319FA"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(Ren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2000)</w:t>
      </w:r>
      <w:r w:rsidR="001319FA"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bookmarkStart w:id="18" w:name="_Hlk52715467"/>
      <w:r w:rsidR="00B34283" w:rsidRPr="007A49F7">
        <w:rPr>
          <w:rFonts w:ascii="Arial" w:eastAsia="Arial" w:hAnsi="Arial" w:cs="Arial"/>
          <w:color w:val="000000"/>
          <w:sz w:val="22"/>
          <w:szCs w:val="22"/>
        </w:rPr>
        <w:t xml:space="preserve">Oxygen removal in control tanks, without oysters, was measured </w:t>
      </w:r>
      <w:r w:rsidR="000A6F34" w:rsidRPr="007A49F7">
        <w:rPr>
          <w:rFonts w:ascii="Arial" w:eastAsia="Arial" w:hAnsi="Arial" w:cs="Arial"/>
          <w:color w:val="000000"/>
          <w:sz w:val="22"/>
          <w:szCs w:val="22"/>
        </w:rPr>
        <w:t xml:space="preserve">for each treatment </w:t>
      </w:r>
      <w:r w:rsidR="00B34283" w:rsidRPr="007A49F7">
        <w:rPr>
          <w:rFonts w:ascii="Arial" w:eastAsia="Arial" w:hAnsi="Arial" w:cs="Arial"/>
          <w:color w:val="000000"/>
          <w:sz w:val="22"/>
          <w:szCs w:val="22"/>
        </w:rPr>
        <w:t xml:space="preserve">each month to determine the </w:t>
      </w:r>
      <w:r w:rsidR="00F8530F" w:rsidRPr="007A49F7">
        <w:rPr>
          <w:rFonts w:ascii="Arial" w:eastAsia="Arial" w:hAnsi="Arial" w:cs="Arial"/>
          <w:color w:val="000000"/>
          <w:sz w:val="22"/>
          <w:szCs w:val="22"/>
        </w:rPr>
        <w:t xml:space="preserve">potential </w:t>
      </w:r>
      <w:r w:rsidR="00B34283" w:rsidRPr="007A49F7">
        <w:rPr>
          <w:rFonts w:ascii="Arial" w:eastAsia="Arial" w:hAnsi="Arial" w:cs="Arial"/>
          <w:color w:val="000000"/>
          <w:sz w:val="22"/>
          <w:szCs w:val="22"/>
        </w:rPr>
        <w:t xml:space="preserve">rate of decline from bacterial respiration. </w:t>
      </w:r>
      <w:bookmarkEnd w:id="18"/>
    </w:p>
    <w:p w14:paraId="4D35921A" w14:textId="7B4D40E0" w:rsidR="00803B5E" w:rsidRPr="007A49F7" w:rsidRDefault="007F6EC7" w:rsidP="00BE547D">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color w:val="000000"/>
          <w:sz w:val="22"/>
          <w:szCs w:val="22"/>
        </w:rPr>
        <w:t xml:space="preserve">Oxygen consumption was estimated as the rate of oxygen decrease per second in the chamber. Linear regression was used to obtain the </w:t>
      </w:r>
      <w:r w:rsidR="00A63E28" w:rsidRPr="007A49F7">
        <w:rPr>
          <w:rFonts w:ascii="Arial" w:eastAsia="Arial" w:hAnsi="Arial" w:cs="Arial"/>
          <w:color w:val="000000"/>
          <w:sz w:val="22"/>
          <w:szCs w:val="22"/>
        </w:rPr>
        <w:t xml:space="preserve">average </w:t>
      </w:r>
      <w:r w:rsidRPr="007A49F7">
        <w:rPr>
          <w:rFonts w:ascii="Arial" w:eastAsia="Arial" w:hAnsi="Arial" w:cs="Arial"/>
          <w:color w:val="000000"/>
          <w:sz w:val="22"/>
          <w:szCs w:val="22"/>
        </w:rPr>
        <w:t>rate</w:t>
      </w:r>
      <w:r w:rsidR="00A63E28" w:rsidRPr="007A49F7">
        <w:rPr>
          <w:rFonts w:ascii="Arial" w:eastAsia="Arial" w:hAnsi="Arial" w:cs="Arial"/>
          <w:color w:val="000000"/>
          <w:sz w:val="22"/>
          <w:szCs w:val="22"/>
        </w:rPr>
        <w:t xml:space="preserve"> of oxygen consumption. The rate was taken after the first ten minutes </w:t>
      </w:r>
      <w:r w:rsidRPr="007A49F7">
        <w:rPr>
          <w:rFonts w:ascii="Arial" w:eastAsia="Arial" w:hAnsi="Arial" w:cs="Arial"/>
          <w:color w:val="000000"/>
          <w:sz w:val="22"/>
          <w:szCs w:val="22"/>
        </w:rPr>
        <w:t xml:space="preserve">of the oyster consuming oxygen to allow time for the oyster to reach a steady state of respiration. The rate of change was then scaled up to obtain a rate of uptake per hour and </w:t>
      </w:r>
      <w:r w:rsidR="009359DD" w:rsidRPr="007A49F7">
        <w:rPr>
          <w:rFonts w:ascii="Arial" w:eastAsia="Arial" w:hAnsi="Arial" w:cs="Arial"/>
          <w:color w:val="000000"/>
          <w:sz w:val="22"/>
          <w:szCs w:val="22"/>
        </w:rPr>
        <w:t>standardized</w:t>
      </w:r>
      <w:r w:rsidRPr="007A49F7">
        <w:rPr>
          <w:rFonts w:ascii="Arial" w:eastAsia="Arial" w:hAnsi="Arial" w:cs="Arial"/>
          <w:color w:val="000000"/>
          <w:sz w:val="22"/>
          <w:szCs w:val="22"/>
        </w:rPr>
        <w:t xml:space="preserve"> to 1</w:t>
      </w:r>
      <w:r w:rsidR="00DA7652"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g total wet weight of the oyster</w:t>
      </w:r>
      <w:r w:rsidR="00EF4158" w:rsidRPr="007A49F7">
        <w:rPr>
          <w:rFonts w:ascii="Arial" w:eastAsia="Arial" w:hAnsi="Arial" w:cs="Arial"/>
          <w:color w:val="000000"/>
          <w:sz w:val="22"/>
          <w:szCs w:val="22"/>
        </w:rPr>
        <w:t xml:space="preserve"> by dividing the rate by the total wet weight (including shell) of the oyster</w:t>
      </w:r>
      <w:r w:rsidRPr="007A49F7">
        <w:rPr>
          <w:rFonts w:ascii="Arial" w:eastAsia="Arial" w:hAnsi="Arial" w:cs="Arial"/>
          <w:color w:val="000000"/>
          <w:sz w:val="22"/>
          <w:szCs w:val="22"/>
        </w:rPr>
        <w:t xml:space="preserve">. </w:t>
      </w:r>
    </w:p>
    <w:p w14:paraId="09C5CA49" w14:textId="77777777" w:rsidR="00F6410B" w:rsidRPr="007A49F7" w:rsidRDefault="00F6410B"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0CF26855" w14:textId="5E07C436" w:rsidR="007F6EC7" w:rsidRPr="007A49F7" w:rsidRDefault="007F6EC7" w:rsidP="00BE547D">
      <w:pPr>
        <w:numPr>
          <w:ilvl w:val="1"/>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Data analysis</w:t>
      </w:r>
    </w:p>
    <w:p w14:paraId="1E341889" w14:textId="25951803" w:rsidR="00C7368C" w:rsidRPr="007A49F7" w:rsidRDefault="00735C95" w:rsidP="00BE547D">
      <w:pPr>
        <w:pBdr>
          <w:top w:val="nil"/>
          <w:left w:val="nil"/>
          <w:bottom w:val="nil"/>
          <w:right w:val="nil"/>
          <w:between w:val="nil"/>
        </w:pBdr>
        <w:spacing w:before="100" w:after="100" w:line="480" w:lineRule="auto"/>
        <w:jc w:val="both"/>
        <w:rPr>
          <w:rFonts w:ascii="Arial" w:eastAsia="Arial" w:hAnsi="Arial" w:cs="Arial"/>
          <w:sz w:val="22"/>
          <w:szCs w:val="22"/>
        </w:rPr>
      </w:pPr>
      <w:bookmarkStart w:id="19" w:name="_Hlk52637439"/>
      <w:r w:rsidRPr="007A49F7">
        <w:rPr>
          <w:rFonts w:ascii="Arial" w:eastAsia="Arial" w:hAnsi="Arial" w:cs="Arial"/>
          <w:sz w:val="22"/>
          <w:szCs w:val="22"/>
        </w:rPr>
        <w:t>Weight change</w:t>
      </w:r>
      <w:r w:rsidR="008F3836" w:rsidRPr="007A49F7">
        <w:rPr>
          <w:rFonts w:ascii="Arial" w:eastAsia="Arial" w:hAnsi="Arial" w:cs="Arial"/>
          <w:sz w:val="22"/>
          <w:szCs w:val="22"/>
        </w:rPr>
        <w:t xml:space="preserve"> from baseline</w:t>
      </w:r>
      <w:r w:rsidRPr="007A49F7">
        <w:rPr>
          <w:rFonts w:ascii="Arial" w:eastAsia="Arial" w:hAnsi="Arial" w:cs="Arial"/>
          <w:sz w:val="22"/>
          <w:szCs w:val="22"/>
        </w:rPr>
        <w:t>, c</w:t>
      </w:r>
      <w:r w:rsidR="00BF401D" w:rsidRPr="007A49F7">
        <w:rPr>
          <w:rFonts w:ascii="Arial" w:eastAsia="Arial" w:hAnsi="Arial" w:cs="Arial"/>
          <w:sz w:val="22"/>
          <w:szCs w:val="22"/>
        </w:rPr>
        <w:t>learance rates and oxygen consumption rates were analysed separately using linear, mixed effect, repeated measures analysis of variance (</w:t>
      </w:r>
      <w:r w:rsidR="00120D3A" w:rsidRPr="007A49F7">
        <w:rPr>
          <w:rFonts w:ascii="Arial" w:eastAsia="Arial" w:hAnsi="Arial" w:cs="Arial"/>
          <w:sz w:val="22"/>
          <w:szCs w:val="22"/>
        </w:rPr>
        <w:t>RM-</w:t>
      </w:r>
      <w:r w:rsidR="00BF401D" w:rsidRPr="007A49F7">
        <w:rPr>
          <w:rFonts w:ascii="Arial" w:eastAsia="Arial" w:hAnsi="Arial" w:cs="Arial"/>
          <w:sz w:val="22"/>
          <w:szCs w:val="22"/>
        </w:rPr>
        <w:t>ANOVA) models with an autocorrelated error structure</w:t>
      </w:r>
      <w:r w:rsidR="00830E3E" w:rsidRPr="007A49F7">
        <w:rPr>
          <w:rFonts w:ascii="Arial" w:eastAsia="Arial" w:hAnsi="Arial" w:cs="Arial"/>
          <w:sz w:val="22"/>
          <w:szCs w:val="22"/>
        </w:rPr>
        <w:t xml:space="preserve"> (Quinn &amp; Keough, 2002)</w:t>
      </w:r>
      <w:r w:rsidR="00BF401D" w:rsidRPr="007A49F7">
        <w:rPr>
          <w:rFonts w:ascii="Arial" w:eastAsia="Arial" w:hAnsi="Arial" w:cs="Arial"/>
          <w:sz w:val="22"/>
          <w:szCs w:val="22"/>
        </w:rPr>
        <w:t xml:space="preserve">. The models included a term for month and the 12 treatments (see details in Fig. 2) were fitted as a 2x2x3 factorial with main effects, 2-factor </w:t>
      </w:r>
      <w:r w:rsidR="00CA1802" w:rsidRPr="007A49F7">
        <w:rPr>
          <w:rFonts w:ascii="Arial" w:eastAsia="Arial" w:hAnsi="Arial" w:cs="Arial"/>
          <w:sz w:val="22"/>
          <w:szCs w:val="22"/>
        </w:rPr>
        <w:t>interactions,</w:t>
      </w:r>
      <w:r w:rsidR="00BF401D" w:rsidRPr="007A49F7">
        <w:rPr>
          <w:rFonts w:ascii="Arial" w:eastAsia="Arial" w:hAnsi="Arial" w:cs="Arial"/>
          <w:sz w:val="22"/>
          <w:szCs w:val="22"/>
        </w:rPr>
        <w:t xml:space="preserve"> and the 3-factor interaction</w:t>
      </w:r>
      <w:r w:rsidR="006D3917" w:rsidRPr="007A49F7">
        <w:rPr>
          <w:rFonts w:ascii="Arial" w:eastAsia="Arial" w:hAnsi="Arial" w:cs="Arial"/>
          <w:sz w:val="22"/>
          <w:szCs w:val="22"/>
        </w:rPr>
        <w:t xml:space="preserve"> </w:t>
      </w:r>
      <w:r w:rsidR="00CC248F" w:rsidRPr="007A49F7">
        <w:rPr>
          <w:rFonts w:ascii="Arial" w:eastAsia="Arial" w:hAnsi="Arial" w:cs="Arial"/>
          <w:sz w:val="22"/>
          <w:szCs w:val="22"/>
        </w:rPr>
        <w:t xml:space="preserve">(Quinn &amp; Keough, 2002). </w:t>
      </w:r>
      <w:r w:rsidR="00475D3C" w:rsidRPr="007A49F7">
        <w:rPr>
          <w:rFonts w:ascii="Arial" w:eastAsia="Arial" w:hAnsi="Arial" w:cs="Arial"/>
          <w:sz w:val="22"/>
          <w:szCs w:val="22"/>
        </w:rPr>
        <w:t xml:space="preserve">Month-by-treatment interactions were also fitted. </w:t>
      </w:r>
      <w:r w:rsidRPr="007A49F7">
        <w:rPr>
          <w:rFonts w:ascii="Arial" w:eastAsia="Arial" w:hAnsi="Arial" w:cs="Arial"/>
          <w:sz w:val="22"/>
          <w:szCs w:val="22"/>
        </w:rPr>
        <w:t>For weight change, individual oyster was used in the model as the repeated measure, and f</w:t>
      </w:r>
      <w:r w:rsidR="00003A4D" w:rsidRPr="007A49F7">
        <w:rPr>
          <w:rFonts w:ascii="Arial" w:eastAsia="Arial" w:hAnsi="Arial" w:cs="Arial"/>
          <w:sz w:val="22"/>
          <w:szCs w:val="22"/>
        </w:rPr>
        <w:t>or clearance and oxygen consumption rates, t</w:t>
      </w:r>
      <w:r w:rsidR="009E45A3" w:rsidRPr="007A49F7">
        <w:rPr>
          <w:rFonts w:ascii="Arial" w:eastAsia="Arial" w:hAnsi="Arial" w:cs="Arial"/>
          <w:sz w:val="22"/>
          <w:szCs w:val="22"/>
        </w:rPr>
        <w:t xml:space="preserve">ank was used </w:t>
      </w:r>
      <w:r w:rsidR="00CC248F" w:rsidRPr="007A49F7">
        <w:rPr>
          <w:rFonts w:ascii="Arial" w:eastAsia="Arial" w:hAnsi="Arial" w:cs="Arial"/>
          <w:sz w:val="22"/>
          <w:szCs w:val="22"/>
        </w:rPr>
        <w:t>as</w:t>
      </w:r>
      <w:r w:rsidR="009E45A3" w:rsidRPr="007A49F7">
        <w:rPr>
          <w:rFonts w:ascii="Arial" w:eastAsia="Arial" w:hAnsi="Arial" w:cs="Arial"/>
          <w:sz w:val="22"/>
          <w:szCs w:val="22"/>
        </w:rPr>
        <w:t xml:space="preserve"> the repeated </w:t>
      </w:r>
      <w:r w:rsidR="00CC248F" w:rsidRPr="007A49F7">
        <w:rPr>
          <w:rFonts w:ascii="Arial" w:eastAsia="Arial" w:hAnsi="Arial" w:cs="Arial"/>
          <w:sz w:val="22"/>
          <w:szCs w:val="22"/>
        </w:rPr>
        <w:t xml:space="preserve">measure. </w:t>
      </w:r>
    </w:p>
    <w:bookmarkEnd w:id="19"/>
    <w:p w14:paraId="4A993283" w14:textId="7739EBCD" w:rsidR="007F6EC7" w:rsidRPr="007A49F7" w:rsidRDefault="00C10868" w:rsidP="00BE547D">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sz w:val="22"/>
          <w:szCs w:val="22"/>
        </w:rPr>
        <w:t>A</w:t>
      </w:r>
      <w:r w:rsidR="00584A52" w:rsidRPr="007A49F7">
        <w:rPr>
          <w:rFonts w:ascii="Arial" w:eastAsia="Arial" w:hAnsi="Arial" w:cs="Arial"/>
          <w:sz w:val="22"/>
          <w:szCs w:val="22"/>
        </w:rPr>
        <w:t xml:space="preserve">ssumptions </w:t>
      </w:r>
      <w:r w:rsidRPr="007A49F7">
        <w:rPr>
          <w:rFonts w:ascii="Arial" w:eastAsia="Arial" w:hAnsi="Arial" w:cs="Arial"/>
          <w:sz w:val="22"/>
          <w:szCs w:val="22"/>
        </w:rPr>
        <w:t>of parametric test</w:t>
      </w:r>
      <w:r w:rsidR="00EA775E" w:rsidRPr="007A49F7">
        <w:rPr>
          <w:rFonts w:ascii="Arial" w:eastAsia="Arial" w:hAnsi="Arial" w:cs="Arial"/>
          <w:sz w:val="22"/>
          <w:szCs w:val="22"/>
        </w:rPr>
        <w:t>s</w:t>
      </w:r>
      <w:r w:rsidRPr="007A49F7">
        <w:rPr>
          <w:rFonts w:ascii="Arial" w:eastAsia="Arial" w:hAnsi="Arial" w:cs="Arial"/>
          <w:sz w:val="22"/>
          <w:szCs w:val="22"/>
        </w:rPr>
        <w:t xml:space="preserve"> </w:t>
      </w:r>
      <w:r w:rsidR="00584A52" w:rsidRPr="007A49F7">
        <w:rPr>
          <w:rFonts w:ascii="Arial" w:eastAsia="Arial" w:hAnsi="Arial" w:cs="Arial"/>
          <w:sz w:val="22"/>
          <w:szCs w:val="22"/>
        </w:rPr>
        <w:t xml:space="preserve">were checked </w:t>
      </w:r>
      <w:r w:rsidR="004C70F4" w:rsidRPr="007A49F7">
        <w:rPr>
          <w:rFonts w:ascii="Arial" w:eastAsia="Arial" w:hAnsi="Arial" w:cs="Arial"/>
          <w:sz w:val="22"/>
          <w:szCs w:val="22"/>
        </w:rPr>
        <w:t>by analyzing</w:t>
      </w:r>
      <w:r w:rsidR="00830E3E" w:rsidRPr="007A49F7">
        <w:rPr>
          <w:rFonts w:ascii="Arial" w:eastAsia="Arial" w:hAnsi="Arial" w:cs="Arial"/>
          <w:sz w:val="22"/>
          <w:szCs w:val="22"/>
        </w:rPr>
        <w:t xml:space="preserve">: </w:t>
      </w:r>
      <w:r w:rsidR="00821918" w:rsidRPr="007A49F7">
        <w:rPr>
          <w:rFonts w:ascii="Arial" w:eastAsia="Arial" w:hAnsi="Arial" w:cs="Arial"/>
          <w:sz w:val="22"/>
          <w:szCs w:val="22"/>
        </w:rPr>
        <w:t>n</w:t>
      </w:r>
      <w:r w:rsidR="00EE49A5" w:rsidRPr="007A49F7">
        <w:rPr>
          <w:rFonts w:ascii="Arial" w:eastAsia="Arial" w:hAnsi="Arial" w:cs="Arial"/>
          <w:sz w:val="22"/>
          <w:szCs w:val="22"/>
        </w:rPr>
        <w:t>ormality</w:t>
      </w:r>
      <w:r w:rsidR="00830E3E" w:rsidRPr="007A49F7">
        <w:rPr>
          <w:rFonts w:ascii="Arial" w:eastAsia="Arial" w:hAnsi="Arial" w:cs="Arial"/>
          <w:sz w:val="22"/>
          <w:szCs w:val="22"/>
        </w:rPr>
        <w:t>, which</w:t>
      </w:r>
      <w:r w:rsidR="00EE49A5" w:rsidRPr="007A49F7">
        <w:rPr>
          <w:rFonts w:ascii="Arial" w:eastAsia="Arial" w:hAnsi="Arial" w:cs="Arial"/>
          <w:sz w:val="22"/>
          <w:szCs w:val="22"/>
        </w:rPr>
        <w:t xml:space="preserve"> </w:t>
      </w:r>
      <w:r w:rsidR="00143F81" w:rsidRPr="007A49F7">
        <w:rPr>
          <w:rFonts w:ascii="Arial" w:eastAsia="Arial" w:hAnsi="Arial" w:cs="Arial"/>
          <w:sz w:val="22"/>
          <w:szCs w:val="22"/>
        </w:rPr>
        <w:t xml:space="preserve">was assessed by plotting theoretical quantiles with versus standardized residuals </w:t>
      </w:r>
      <w:r w:rsidR="00EE49A5" w:rsidRPr="007A49F7">
        <w:rPr>
          <w:rFonts w:ascii="Arial" w:eastAsia="Arial" w:hAnsi="Arial" w:cs="Arial"/>
          <w:sz w:val="22"/>
          <w:szCs w:val="22"/>
        </w:rPr>
        <w:t>(Q-Q plots)</w:t>
      </w:r>
      <w:r w:rsidR="00143F81" w:rsidRPr="007A49F7">
        <w:rPr>
          <w:rFonts w:ascii="Arial" w:eastAsia="Arial" w:hAnsi="Arial" w:cs="Arial"/>
          <w:sz w:val="22"/>
          <w:szCs w:val="22"/>
        </w:rPr>
        <w:t xml:space="preserve"> and </w:t>
      </w:r>
      <w:r w:rsidR="00B46AE5" w:rsidRPr="007A49F7">
        <w:rPr>
          <w:rFonts w:ascii="Arial" w:eastAsia="Arial" w:hAnsi="Arial" w:cs="Arial"/>
          <w:sz w:val="22"/>
          <w:szCs w:val="22"/>
        </w:rPr>
        <w:t xml:space="preserve">using </w:t>
      </w:r>
      <w:r w:rsidR="00143F81" w:rsidRPr="007A49F7">
        <w:rPr>
          <w:rFonts w:ascii="Arial" w:eastAsia="Arial" w:hAnsi="Arial" w:cs="Arial"/>
          <w:sz w:val="22"/>
          <w:szCs w:val="22"/>
        </w:rPr>
        <w:t>Shapiro-Wilk test</w:t>
      </w:r>
      <w:r w:rsidR="00830E3E" w:rsidRPr="007A49F7">
        <w:rPr>
          <w:rFonts w:ascii="Arial" w:eastAsia="Arial" w:hAnsi="Arial" w:cs="Arial"/>
          <w:sz w:val="22"/>
          <w:szCs w:val="22"/>
        </w:rPr>
        <w:t xml:space="preserve">; </w:t>
      </w:r>
      <w:r w:rsidR="00821918" w:rsidRPr="007A49F7">
        <w:rPr>
          <w:rFonts w:ascii="Arial" w:eastAsia="Arial" w:hAnsi="Arial" w:cs="Arial"/>
          <w:sz w:val="22"/>
          <w:szCs w:val="22"/>
        </w:rPr>
        <w:t>and</w:t>
      </w:r>
      <w:r w:rsidR="00830E3E" w:rsidRPr="007A49F7">
        <w:rPr>
          <w:rFonts w:ascii="Arial" w:eastAsia="Arial" w:hAnsi="Arial" w:cs="Arial"/>
          <w:sz w:val="22"/>
          <w:szCs w:val="22"/>
        </w:rPr>
        <w:t xml:space="preserve"> </w:t>
      </w:r>
      <w:r w:rsidR="00821918" w:rsidRPr="007A49F7">
        <w:rPr>
          <w:rFonts w:ascii="Arial" w:eastAsia="Arial" w:hAnsi="Arial" w:cs="Arial"/>
          <w:sz w:val="22"/>
          <w:szCs w:val="22"/>
        </w:rPr>
        <w:t xml:space="preserve">homogeneity </w:t>
      </w:r>
      <w:r w:rsidR="00B46AE5" w:rsidRPr="007A49F7">
        <w:rPr>
          <w:rFonts w:ascii="Arial" w:eastAsia="Arial" w:hAnsi="Arial" w:cs="Arial"/>
          <w:sz w:val="22"/>
          <w:szCs w:val="22"/>
        </w:rPr>
        <w:t>of variances</w:t>
      </w:r>
      <w:r w:rsidR="00830E3E" w:rsidRPr="007A49F7">
        <w:rPr>
          <w:rFonts w:ascii="Arial" w:eastAsia="Arial" w:hAnsi="Arial" w:cs="Arial"/>
          <w:sz w:val="22"/>
          <w:szCs w:val="22"/>
        </w:rPr>
        <w:t>, which</w:t>
      </w:r>
      <w:r w:rsidR="00B46AE5" w:rsidRPr="007A49F7">
        <w:rPr>
          <w:rFonts w:ascii="Arial" w:eastAsia="Arial" w:hAnsi="Arial" w:cs="Arial"/>
          <w:sz w:val="22"/>
          <w:szCs w:val="22"/>
        </w:rPr>
        <w:t xml:space="preserve"> </w:t>
      </w:r>
      <w:r w:rsidR="00EE49A5" w:rsidRPr="007A49F7">
        <w:rPr>
          <w:rFonts w:ascii="Arial" w:eastAsia="Arial" w:hAnsi="Arial" w:cs="Arial"/>
          <w:sz w:val="22"/>
          <w:szCs w:val="22"/>
        </w:rPr>
        <w:t xml:space="preserve">was </w:t>
      </w:r>
      <w:r w:rsidR="00B46AE5" w:rsidRPr="007A49F7">
        <w:rPr>
          <w:rFonts w:ascii="Arial" w:eastAsia="Arial" w:hAnsi="Arial" w:cs="Arial"/>
          <w:sz w:val="22"/>
          <w:szCs w:val="22"/>
        </w:rPr>
        <w:t xml:space="preserve">tested </w:t>
      </w:r>
      <w:r w:rsidR="00EE49A5" w:rsidRPr="007A49F7">
        <w:rPr>
          <w:rFonts w:ascii="Arial" w:eastAsia="Arial" w:hAnsi="Arial" w:cs="Arial"/>
          <w:sz w:val="22"/>
          <w:szCs w:val="22"/>
        </w:rPr>
        <w:t>by plotting residuals versus fitted values</w:t>
      </w:r>
      <w:r w:rsidR="00B46AE5" w:rsidRPr="007A49F7">
        <w:rPr>
          <w:rFonts w:ascii="Arial" w:eastAsia="Arial" w:hAnsi="Arial" w:cs="Arial"/>
          <w:sz w:val="22"/>
          <w:szCs w:val="22"/>
        </w:rPr>
        <w:t xml:space="preserve"> and Levene test</w:t>
      </w:r>
      <w:r w:rsidR="00EE49A5" w:rsidRPr="007A49F7">
        <w:rPr>
          <w:rFonts w:ascii="Arial" w:eastAsia="Arial" w:hAnsi="Arial" w:cs="Arial"/>
          <w:sz w:val="22"/>
          <w:szCs w:val="22"/>
        </w:rPr>
        <w:t>.</w:t>
      </w:r>
      <w:r w:rsidR="004A27E6" w:rsidRPr="007A49F7">
        <w:rPr>
          <w:rFonts w:ascii="Arial" w:eastAsia="Arial" w:hAnsi="Arial" w:cs="Arial"/>
          <w:sz w:val="22"/>
          <w:szCs w:val="22"/>
        </w:rPr>
        <w:t xml:space="preserve"> All assumptions were met, </w:t>
      </w:r>
      <w:r w:rsidR="007A49F7" w:rsidRPr="007A49F7">
        <w:rPr>
          <w:rFonts w:ascii="Arial" w:eastAsia="Arial" w:hAnsi="Arial" w:cs="Arial"/>
          <w:sz w:val="22"/>
          <w:szCs w:val="22"/>
        </w:rPr>
        <w:t>except for</w:t>
      </w:r>
      <w:r w:rsidR="007E34BC" w:rsidRPr="007A49F7">
        <w:rPr>
          <w:rFonts w:ascii="Arial" w:eastAsia="Arial" w:hAnsi="Arial" w:cs="Arial"/>
          <w:sz w:val="22"/>
          <w:szCs w:val="22"/>
        </w:rPr>
        <w:t xml:space="preserve"> </w:t>
      </w:r>
      <w:r w:rsidR="00C0464E" w:rsidRPr="007A49F7">
        <w:rPr>
          <w:rFonts w:ascii="Arial" w:eastAsia="Arial" w:hAnsi="Arial" w:cs="Arial"/>
          <w:sz w:val="22"/>
          <w:szCs w:val="22"/>
        </w:rPr>
        <w:t>clearance</w:t>
      </w:r>
      <w:r w:rsidR="007E34BC" w:rsidRPr="007A49F7">
        <w:rPr>
          <w:rFonts w:ascii="Arial" w:eastAsia="Arial" w:hAnsi="Arial" w:cs="Arial"/>
          <w:sz w:val="22"/>
          <w:szCs w:val="22"/>
        </w:rPr>
        <w:t xml:space="preserve"> rate where there </w:t>
      </w:r>
      <w:r w:rsidR="004A27E6" w:rsidRPr="007A49F7">
        <w:rPr>
          <w:rFonts w:ascii="Arial" w:eastAsia="Arial" w:hAnsi="Arial" w:cs="Arial"/>
          <w:sz w:val="22"/>
          <w:szCs w:val="22"/>
        </w:rPr>
        <w:t>was evidence of non-normality</w:t>
      </w:r>
      <w:r w:rsidR="007E34BC" w:rsidRPr="007A49F7">
        <w:rPr>
          <w:rFonts w:ascii="Arial" w:eastAsia="Arial" w:hAnsi="Arial" w:cs="Arial"/>
          <w:sz w:val="22"/>
          <w:szCs w:val="22"/>
        </w:rPr>
        <w:t>.</w:t>
      </w:r>
      <w:r w:rsidR="004A27E6" w:rsidRPr="007A49F7">
        <w:rPr>
          <w:rFonts w:ascii="Arial" w:eastAsia="Arial" w:hAnsi="Arial" w:cs="Arial"/>
          <w:sz w:val="22"/>
          <w:szCs w:val="22"/>
        </w:rPr>
        <w:t xml:space="preserve"> </w:t>
      </w:r>
      <w:r w:rsidR="00F25907" w:rsidRPr="00F25907">
        <w:rPr>
          <w:rFonts w:ascii="Arial" w:eastAsia="Arial" w:hAnsi="Arial" w:cs="Arial"/>
          <w:sz w:val="22"/>
          <w:szCs w:val="22"/>
        </w:rPr>
        <w:t xml:space="preserve">A non-parametric ANOVA (randomization test) was performed and the results were consistent with the parametric test, therefore, given the conclusions are the same, we have reported the values from the parametric model. </w:t>
      </w:r>
      <w:r w:rsidR="00AC20E6" w:rsidRPr="007A49F7">
        <w:rPr>
          <w:rFonts w:ascii="Arial" w:eastAsia="Arial" w:hAnsi="Arial" w:cs="Arial"/>
          <w:sz w:val="22"/>
          <w:szCs w:val="22"/>
        </w:rPr>
        <w:t>All models were fitted in R (R Core Team, 2019).</w:t>
      </w:r>
    </w:p>
    <w:p w14:paraId="36CE6E3C" w14:textId="2D697B81" w:rsidR="00330A3D" w:rsidRDefault="00330A3D" w:rsidP="00BE547D">
      <w:pPr>
        <w:pBdr>
          <w:top w:val="nil"/>
          <w:left w:val="nil"/>
          <w:bottom w:val="nil"/>
          <w:right w:val="nil"/>
          <w:between w:val="nil"/>
        </w:pBdr>
        <w:spacing w:before="100" w:after="100" w:line="480" w:lineRule="auto"/>
        <w:jc w:val="both"/>
        <w:rPr>
          <w:rFonts w:ascii="Arial" w:eastAsia="Arial" w:hAnsi="Arial" w:cs="Arial"/>
          <w:sz w:val="22"/>
          <w:szCs w:val="22"/>
        </w:rPr>
      </w:pPr>
    </w:p>
    <w:p w14:paraId="723396D1" w14:textId="5DDBDD80" w:rsidR="007F6EC7" w:rsidRPr="007A49F7" w:rsidRDefault="007F6EC7" w:rsidP="00BE547D">
      <w:pPr>
        <w:pStyle w:val="Heading3"/>
        <w:numPr>
          <w:ilvl w:val="0"/>
          <w:numId w:val="2"/>
        </w:numPr>
        <w:spacing w:before="100" w:after="100" w:line="480" w:lineRule="auto"/>
        <w:jc w:val="both"/>
        <w:rPr>
          <w:rFonts w:ascii="Arial" w:eastAsia="Arial" w:hAnsi="Arial" w:cs="Arial"/>
          <w:color w:val="000000"/>
        </w:rPr>
      </w:pPr>
      <w:r w:rsidRPr="007A49F7">
        <w:rPr>
          <w:rFonts w:ascii="Arial" w:eastAsia="Arial" w:hAnsi="Arial" w:cs="Arial"/>
          <w:color w:val="000000"/>
        </w:rPr>
        <w:t>Results</w:t>
      </w:r>
    </w:p>
    <w:p w14:paraId="324298E5" w14:textId="30867AEC" w:rsidR="00AB7E6A" w:rsidRPr="007A49F7" w:rsidRDefault="00A56983" w:rsidP="00BE547D">
      <w:pPr>
        <w:numPr>
          <w:ilvl w:val="1"/>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Growth</w:t>
      </w:r>
    </w:p>
    <w:p w14:paraId="660D8029" w14:textId="5088D984" w:rsidR="003E2FDB" w:rsidRPr="007A49F7" w:rsidRDefault="00F164CF" w:rsidP="003E2FDB">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Oysters lost an average of approximately 0.5g in weight in the first month after establishment in the mesocosm. Weight increased at the start of the experiment before decreasing for all treatments to a minimum in September (Fig. 3a). There were statistically significant interactions between month and the three treatment factors however, as no clear or consistent treatment-related trends were observed (Fig. 3b, c, d)</w:t>
      </w:r>
      <w:r w:rsidR="002B155C" w:rsidRPr="007A49F7">
        <w:rPr>
          <w:rFonts w:ascii="Arial" w:eastAsia="Arial" w:hAnsi="Arial" w:cs="Arial"/>
          <w:color w:val="000000"/>
          <w:sz w:val="22"/>
          <w:szCs w:val="22"/>
        </w:rPr>
        <w:t>.</w:t>
      </w:r>
      <w:r w:rsidR="00BF4C3D">
        <w:rPr>
          <w:rFonts w:ascii="Arial" w:eastAsia="Arial" w:hAnsi="Arial" w:cs="Arial"/>
          <w:color w:val="000000"/>
          <w:sz w:val="22"/>
          <w:szCs w:val="22"/>
        </w:rPr>
        <w:t xml:space="preserve"> </w:t>
      </w:r>
    </w:p>
    <w:p w14:paraId="407967FD" w14:textId="40DFD57A" w:rsidR="00A6020E" w:rsidRPr="007A49F7" w:rsidRDefault="003C382B" w:rsidP="003E2FDB">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hAnsi="Arial" w:cs="Arial"/>
          <w:noProof/>
        </w:rPr>
        <w:lastRenderedPageBreak/>
        <w:drawing>
          <wp:inline distT="0" distB="0" distL="0" distR="0" wp14:anchorId="2E029993" wp14:editId="78AED3EC">
            <wp:extent cx="5727700" cy="382333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3823335"/>
                    </a:xfrm>
                    <a:prstGeom prst="rect">
                      <a:avLst/>
                    </a:prstGeom>
                    <a:noFill/>
                    <a:ln>
                      <a:noFill/>
                    </a:ln>
                  </pic:spPr>
                </pic:pic>
              </a:graphicData>
            </a:graphic>
          </wp:inline>
        </w:drawing>
      </w:r>
    </w:p>
    <w:p w14:paraId="37B2696D" w14:textId="6154B9EA" w:rsidR="003C382B" w:rsidRPr="007A49F7" w:rsidRDefault="003C382B" w:rsidP="003C382B">
      <w:pPr>
        <w:pBdr>
          <w:top w:val="nil"/>
          <w:left w:val="nil"/>
          <w:bottom w:val="nil"/>
          <w:right w:val="nil"/>
          <w:between w:val="nil"/>
        </w:pBdr>
        <w:spacing w:before="100" w:after="100" w:line="480" w:lineRule="auto"/>
        <w:jc w:val="both"/>
        <w:rPr>
          <w:rFonts w:ascii="Arial" w:hAnsi="Arial" w:cs="Arial"/>
          <w:color w:val="222222"/>
          <w:sz w:val="22"/>
          <w:szCs w:val="22"/>
          <w:shd w:val="clear" w:color="auto" w:fill="FFFFFF"/>
        </w:rPr>
      </w:pPr>
      <w:r w:rsidRPr="007A49F7">
        <w:rPr>
          <w:rFonts w:ascii="Arial" w:eastAsia="Arial" w:hAnsi="Arial" w:cs="Arial"/>
          <w:b/>
          <w:color w:val="000000"/>
          <w:sz w:val="22"/>
          <w:szCs w:val="22"/>
        </w:rPr>
        <w:t>Figure</w:t>
      </w:r>
      <w:r w:rsidRPr="007A49F7">
        <w:rPr>
          <w:rFonts w:ascii="Arial" w:eastAsia="Arial" w:hAnsi="Arial" w:cs="Arial"/>
          <w:color w:val="000000"/>
          <w:sz w:val="22"/>
          <w:szCs w:val="22"/>
        </w:rPr>
        <w:t xml:space="preserve"> </w:t>
      </w:r>
      <w:r w:rsidRPr="007A49F7">
        <w:rPr>
          <w:rFonts w:ascii="Arial" w:hAnsi="Arial" w:cs="Arial"/>
          <w:b/>
          <w:bCs/>
          <w:color w:val="222222"/>
          <w:sz w:val="22"/>
          <w:szCs w:val="22"/>
          <w:shd w:val="clear" w:color="auto" w:fill="FFFFFF"/>
        </w:rPr>
        <w:t>3.</w:t>
      </w:r>
      <w:r w:rsidRPr="007A49F7">
        <w:rPr>
          <w:rFonts w:ascii="Arial" w:hAnsi="Arial" w:cs="Arial"/>
          <w:color w:val="222222"/>
          <w:sz w:val="22"/>
          <w:szCs w:val="22"/>
          <w:shd w:val="clear" w:color="auto" w:fill="FFFFFF"/>
        </w:rPr>
        <w:t xml:space="preserve"> Mean weight change (l hr</w:t>
      </w:r>
      <w:r w:rsidRPr="007A49F7">
        <w:rPr>
          <w:rFonts w:ascii="Arial" w:hAnsi="Arial" w:cs="Arial"/>
          <w:color w:val="222222"/>
          <w:sz w:val="22"/>
          <w:szCs w:val="22"/>
          <w:shd w:val="clear" w:color="auto" w:fill="FFFFFF"/>
          <w:vertAlign w:val="superscript"/>
        </w:rPr>
        <w:t>-1</w:t>
      </w:r>
      <w:r w:rsidRPr="007A49F7">
        <w:rPr>
          <w:rFonts w:ascii="Arial" w:hAnsi="Arial" w:cs="Arial"/>
          <w:color w:val="222222"/>
          <w:sz w:val="22"/>
          <w:szCs w:val="22"/>
          <w:shd w:val="clear" w:color="auto" w:fill="FFFFFF"/>
        </w:rPr>
        <w:t xml:space="preserve"> ± standard error) from </w:t>
      </w:r>
      <w:r w:rsidR="002B155C" w:rsidRPr="007A49F7">
        <w:rPr>
          <w:rFonts w:ascii="Arial" w:hAnsi="Arial" w:cs="Arial"/>
          <w:color w:val="222222"/>
          <w:sz w:val="22"/>
          <w:szCs w:val="22"/>
          <w:shd w:val="clear" w:color="auto" w:fill="FFFFFF"/>
        </w:rPr>
        <w:t xml:space="preserve">their </w:t>
      </w:r>
      <w:r w:rsidRPr="007A49F7">
        <w:rPr>
          <w:rFonts w:ascii="Arial" w:hAnsi="Arial" w:cs="Arial"/>
          <w:color w:val="222222"/>
          <w:sz w:val="22"/>
          <w:szCs w:val="22"/>
          <w:shd w:val="clear" w:color="auto" w:fill="FFFFFF"/>
        </w:rPr>
        <w:t xml:space="preserve">baseline weight </w:t>
      </w:r>
      <w:r w:rsidR="002B155C" w:rsidRPr="007A49F7">
        <w:rPr>
          <w:rFonts w:ascii="Arial" w:hAnsi="Arial" w:cs="Arial"/>
          <w:color w:val="222222"/>
          <w:sz w:val="22"/>
          <w:szCs w:val="22"/>
          <w:shd w:val="clear" w:color="auto" w:fill="FFFFFF"/>
        </w:rPr>
        <w:t xml:space="preserve">at collection </w:t>
      </w:r>
      <w:r w:rsidRPr="007A49F7">
        <w:rPr>
          <w:rFonts w:ascii="Arial" w:hAnsi="Arial" w:cs="Arial"/>
          <w:color w:val="222222"/>
          <w:sz w:val="22"/>
          <w:szCs w:val="22"/>
          <w:shd w:val="clear" w:color="auto" w:fill="FFFFFF"/>
        </w:rPr>
        <w:t xml:space="preserve">between June 2018 and March 2019 (a) across all treatments, (b) averaged for treatments at ambient or +4 °C to investigate temperature effect (c) averaged for treatments at a pH of 8.1, 7.7 or 7.5 to investigate pH effects and (d) averaged for treatments at a salinity of 20 or 34 to investigate salinity effect. </w:t>
      </w:r>
    </w:p>
    <w:p w14:paraId="3FF50100" w14:textId="77777777" w:rsidR="003C382B" w:rsidRPr="007A49F7" w:rsidRDefault="003C382B"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5D419C76" w14:textId="492EF9BA" w:rsidR="007F6EC7" w:rsidRPr="007A49F7" w:rsidRDefault="007F6EC7" w:rsidP="00BE547D">
      <w:pPr>
        <w:numPr>
          <w:ilvl w:val="1"/>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Clearance rate</w:t>
      </w:r>
    </w:p>
    <w:p w14:paraId="391C48A3" w14:textId="4956B07C" w:rsidR="007F6EC7" w:rsidRPr="007A49F7" w:rsidRDefault="007F6EC7" w:rsidP="00BE547D">
      <w:pP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Overall, </w:t>
      </w:r>
      <w:r w:rsidR="00415784" w:rsidRPr="007A49F7">
        <w:rPr>
          <w:rFonts w:ascii="Arial" w:eastAsia="Arial" w:hAnsi="Arial" w:cs="Arial"/>
          <w:color w:val="000000"/>
          <w:sz w:val="22"/>
          <w:szCs w:val="22"/>
        </w:rPr>
        <w:t>mean clearance rates were high</w:t>
      </w:r>
      <w:r w:rsidR="0025795A" w:rsidRPr="007A49F7">
        <w:rPr>
          <w:rFonts w:ascii="Arial" w:eastAsia="Arial" w:hAnsi="Arial" w:cs="Arial"/>
          <w:color w:val="000000"/>
          <w:sz w:val="22"/>
          <w:szCs w:val="22"/>
        </w:rPr>
        <w:t>est</w:t>
      </w:r>
      <w:r w:rsidR="00415784" w:rsidRPr="007A49F7">
        <w:rPr>
          <w:rFonts w:ascii="Arial" w:eastAsia="Arial" w:hAnsi="Arial" w:cs="Arial"/>
          <w:color w:val="000000"/>
          <w:sz w:val="22"/>
          <w:szCs w:val="22"/>
        </w:rPr>
        <w:t xml:space="preserve"> </w:t>
      </w:r>
      <w:r w:rsidR="004658B2" w:rsidRPr="007A49F7">
        <w:rPr>
          <w:rFonts w:ascii="Arial" w:eastAsia="Arial" w:hAnsi="Arial" w:cs="Arial"/>
          <w:color w:val="000000"/>
          <w:sz w:val="22"/>
          <w:szCs w:val="22"/>
        </w:rPr>
        <w:t xml:space="preserve">at the beginning of the experiment </w:t>
      </w:r>
      <w:r w:rsidR="00415784" w:rsidRPr="007A49F7">
        <w:rPr>
          <w:rFonts w:ascii="Arial" w:eastAsia="Arial" w:hAnsi="Arial" w:cs="Arial"/>
          <w:color w:val="000000"/>
          <w:sz w:val="22"/>
          <w:szCs w:val="22"/>
        </w:rPr>
        <w:t>in June and July 2018 at a maximum of</w:t>
      </w:r>
      <w:r w:rsidRPr="007A49F7">
        <w:rPr>
          <w:rFonts w:ascii="Arial" w:eastAsia="Arial" w:hAnsi="Arial" w:cs="Arial"/>
          <w:color w:val="000000"/>
          <w:sz w:val="22"/>
          <w:szCs w:val="22"/>
        </w:rPr>
        <w:t xml:space="preserve"> 0.024 (±0.001) l</w:t>
      </w:r>
      <w:r w:rsidR="007B1E86" w:rsidRPr="007A49F7">
        <w:rPr>
          <w:rFonts w:ascii="Arial" w:eastAsia="Arial" w:hAnsi="Arial" w:cs="Arial"/>
          <w:color w:val="000000"/>
          <w:sz w:val="22"/>
          <w:szCs w:val="22"/>
        </w:rPr>
        <w:t xml:space="preserve"> hr</w:t>
      </w:r>
      <w:r w:rsidR="007B1E86" w:rsidRPr="007A49F7">
        <w:rPr>
          <w:rFonts w:ascii="Arial" w:eastAsia="Arial" w:hAnsi="Arial" w:cs="Arial"/>
          <w:color w:val="000000"/>
          <w:sz w:val="22"/>
          <w:szCs w:val="22"/>
          <w:vertAlign w:val="superscript"/>
        </w:rPr>
        <w:t>-1</w:t>
      </w:r>
      <w:r w:rsidR="001E6ACB" w:rsidRPr="007A49F7">
        <w:rPr>
          <w:rFonts w:ascii="Arial" w:eastAsia="Arial" w:hAnsi="Arial" w:cs="Arial"/>
          <w:color w:val="000000"/>
          <w:sz w:val="22"/>
          <w:szCs w:val="22"/>
        </w:rPr>
        <w:t>,</w:t>
      </w:r>
      <w:r w:rsidRPr="007A49F7">
        <w:rPr>
          <w:rFonts w:ascii="Arial" w:eastAsia="Arial" w:hAnsi="Arial" w:cs="Arial"/>
          <w:color w:val="000000"/>
          <w:sz w:val="22"/>
          <w:szCs w:val="22"/>
        </w:rPr>
        <w:t xml:space="preserve"> </w:t>
      </w:r>
      <w:r w:rsidR="009359DD" w:rsidRPr="007A49F7">
        <w:rPr>
          <w:rFonts w:ascii="Arial" w:eastAsia="Arial" w:hAnsi="Arial" w:cs="Arial"/>
          <w:color w:val="000000"/>
          <w:sz w:val="22"/>
          <w:szCs w:val="22"/>
        </w:rPr>
        <w:t>standardized</w:t>
      </w:r>
      <w:r w:rsidR="00415784" w:rsidRPr="007A49F7">
        <w:rPr>
          <w:rFonts w:ascii="Arial" w:eastAsia="Arial" w:hAnsi="Arial" w:cs="Arial"/>
          <w:color w:val="000000"/>
          <w:sz w:val="22"/>
          <w:szCs w:val="22"/>
        </w:rPr>
        <w:t xml:space="preserve"> to 1g total weight. Clearance rate then decreased</w:t>
      </w:r>
      <w:r w:rsidR="0025795A" w:rsidRPr="007A49F7">
        <w:rPr>
          <w:rFonts w:ascii="Arial" w:eastAsia="Arial" w:hAnsi="Arial" w:cs="Arial"/>
          <w:color w:val="000000"/>
          <w:sz w:val="22"/>
          <w:szCs w:val="22"/>
        </w:rPr>
        <w:t xml:space="preserve"> by </w:t>
      </w:r>
      <w:r w:rsidR="009359DD" w:rsidRPr="007A49F7">
        <w:rPr>
          <w:rFonts w:ascii="Arial" w:eastAsia="Arial" w:hAnsi="Arial" w:cs="Arial"/>
          <w:color w:val="000000"/>
          <w:sz w:val="22"/>
          <w:szCs w:val="22"/>
        </w:rPr>
        <w:t>more than</w:t>
      </w:r>
      <w:r w:rsidR="0025795A" w:rsidRPr="007A49F7">
        <w:rPr>
          <w:rFonts w:ascii="Arial" w:eastAsia="Arial" w:hAnsi="Arial" w:cs="Arial"/>
          <w:color w:val="000000"/>
          <w:sz w:val="22"/>
          <w:szCs w:val="22"/>
        </w:rPr>
        <w:t xml:space="preserve"> half </w:t>
      </w:r>
      <w:r w:rsidR="008540DA" w:rsidRPr="007A49F7">
        <w:rPr>
          <w:rFonts w:ascii="Arial" w:eastAsia="Arial" w:hAnsi="Arial" w:cs="Arial"/>
          <w:color w:val="000000"/>
          <w:sz w:val="22"/>
          <w:szCs w:val="22"/>
        </w:rPr>
        <w:t xml:space="preserve">in </w:t>
      </w:r>
      <w:r w:rsidR="0025795A" w:rsidRPr="007A49F7">
        <w:rPr>
          <w:rFonts w:ascii="Arial" w:eastAsia="Arial" w:hAnsi="Arial" w:cs="Arial"/>
          <w:color w:val="000000"/>
          <w:sz w:val="22"/>
          <w:szCs w:val="22"/>
        </w:rPr>
        <w:t>August</w:t>
      </w:r>
      <w:r w:rsidR="00A82739" w:rsidRPr="007A49F7">
        <w:rPr>
          <w:rFonts w:ascii="Arial" w:eastAsia="Arial" w:hAnsi="Arial" w:cs="Arial"/>
          <w:color w:val="000000"/>
          <w:sz w:val="22"/>
          <w:szCs w:val="22"/>
        </w:rPr>
        <w:t xml:space="preserve"> </w:t>
      </w:r>
      <w:r w:rsidR="006C44D6" w:rsidRPr="007A49F7">
        <w:rPr>
          <w:rFonts w:ascii="Arial" w:eastAsia="Arial" w:hAnsi="Arial" w:cs="Arial"/>
          <w:color w:val="000000"/>
          <w:sz w:val="22"/>
          <w:szCs w:val="22"/>
        </w:rPr>
        <w:t>at 0.01</w:t>
      </w:r>
      <w:r w:rsidR="009359DD" w:rsidRPr="007A49F7">
        <w:rPr>
          <w:rFonts w:ascii="Arial" w:eastAsia="Arial" w:hAnsi="Arial" w:cs="Arial"/>
          <w:color w:val="000000"/>
          <w:sz w:val="22"/>
          <w:szCs w:val="22"/>
        </w:rPr>
        <w:t>1</w:t>
      </w:r>
      <w:r w:rsidR="006C44D6" w:rsidRPr="007A49F7">
        <w:rPr>
          <w:rFonts w:ascii="Arial" w:eastAsia="Arial" w:hAnsi="Arial" w:cs="Arial"/>
          <w:color w:val="000000"/>
          <w:sz w:val="22"/>
          <w:szCs w:val="22"/>
        </w:rPr>
        <w:t xml:space="preserve"> (±0.001) l hr</w:t>
      </w:r>
      <w:r w:rsidR="006C44D6" w:rsidRPr="007A49F7">
        <w:rPr>
          <w:rFonts w:ascii="Arial" w:eastAsia="Arial" w:hAnsi="Arial" w:cs="Arial"/>
          <w:color w:val="000000"/>
          <w:sz w:val="22"/>
          <w:szCs w:val="22"/>
          <w:vertAlign w:val="superscript"/>
        </w:rPr>
        <w:t>-1</w:t>
      </w:r>
      <w:r w:rsidR="006C44D6" w:rsidRPr="007A49F7">
        <w:rPr>
          <w:rFonts w:ascii="Arial" w:eastAsia="Arial" w:hAnsi="Arial" w:cs="Arial"/>
          <w:color w:val="000000"/>
          <w:sz w:val="22"/>
          <w:szCs w:val="22"/>
        </w:rPr>
        <w:t xml:space="preserve"> </w:t>
      </w:r>
      <w:r w:rsidR="00415784" w:rsidRPr="007A49F7">
        <w:rPr>
          <w:rFonts w:ascii="Arial" w:eastAsia="Arial" w:hAnsi="Arial" w:cs="Arial"/>
          <w:color w:val="000000"/>
          <w:sz w:val="22"/>
          <w:szCs w:val="22"/>
        </w:rPr>
        <w:t xml:space="preserve">and reached a </w:t>
      </w:r>
      <w:r w:rsidRPr="007A49F7">
        <w:rPr>
          <w:rFonts w:ascii="Arial" w:eastAsia="Arial" w:hAnsi="Arial" w:cs="Arial"/>
          <w:color w:val="000000"/>
          <w:sz w:val="22"/>
          <w:szCs w:val="22"/>
        </w:rPr>
        <w:t>minimum in January</w:t>
      </w:r>
      <w:r w:rsidR="00C87AEB" w:rsidRPr="007A49F7">
        <w:rPr>
          <w:rFonts w:ascii="Arial" w:eastAsia="Arial" w:hAnsi="Arial" w:cs="Arial"/>
          <w:color w:val="000000"/>
          <w:sz w:val="22"/>
          <w:szCs w:val="22"/>
        </w:rPr>
        <w:t xml:space="preserve"> 2019</w:t>
      </w:r>
      <w:r w:rsidRPr="007A49F7">
        <w:rPr>
          <w:rFonts w:ascii="Arial" w:eastAsia="Arial" w:hAnsi="Arial" w:cs="Arial"/>
          <w:color w:val="000000"/>
          <w:sz w:val="22"/>
          <w:szCs w:val="22"/>
        </w:rPr>
        <w:t xml:space="preserve"> at 0.005 (±0.0004) </w:t>
      </w:r>
      <w:r w:rsidR="007B1E86" w:rsidRPr="007A49F7">
        <w:rPr>
          <w:rFonts w:ascii="Arial" w:eastAsia="Arial" w:hAnsi="Arial" w:cs="Arial"/>
          <w:color w:val="000000"/>
          <w:sz w:val="22"/>
          <w:szCs w:val="22"/>
        </w:rPr>
        <w:t>l hr</w:t>
      </w:r>
      <w:r w:rsidR="007B1E86" w:rsidRPr="007A49F7">
        <w:rPr>
          <w:rFonts w:ascii="Arial" w:eastAsia="Arial" w:hAnsi="Arial" w:cs="Arial"/>
          <w:color w:val="000000"/>
          <w:sz w:val="22"/>
          <w:szCs w:val="22"/>
          <w:vertAlign w:val="superscript"/>
        </w:rPr>
        <w:t>-1</w:t>
      </w:r>
      <w:r w:rsidR="006A754E" w:rsidRPr="007A49F7">
        <w:rPr>
          <w:rFonts w:ascii="Arial" w:eastAsia="Arial" w:hAnsi="Arial" w:cs="Arial"/>
          <w:color w:val="000000"/>
          <w:sz w:val="22"/>
          <w:szCs w:val="22"/>
        </w:rPr>
        <w:t>.</w:t>
      </w:r>
      <w:r w:rsidR="001E52F9" w:rsidRPr="007A49F7">
        <w:rPr>
          <w:rFonts w:ascii="Arial" w:eastAsia="Arial" w:hAnsi="Arial" w:cs="Arial"/>
          <w:color w:val="000000"/>
          <w:sz w:val="22"/>
          <w:szCs w:val="22"/>
        </w:rPr>
        <w:t xml:space="preserve"> </w:t>
      </w:r>
      <w:r w:rsidR="00F339FD" w:rsidRPr="007A49F7">
        <w:rPr>
          <w:rFonts w:ascii="Arial" w:eastAsia="Arial" w:hAnsi="Arial" w:cs="Arial"/>
          <w:color w:val="000000"/>
          <w:sz w:val="22"/>
          <w:szCs w:val="22"/>
        </w:rPr>
        <w:t>C</w:t>
      </w:r>
      <w:r w:rsidRPr="007A49F7">
        <w:rPr>
          <w:rFonts w:ascii="Arial" w:eastAsia="Arial" w:hAnsi="Arial" w:cs="Arial"/>
          <w:color w:val="000000"/>
          <w:sz w:val="22"/>
          <w:szCs w:val="22"/>
        </w:rPr>
        <w:t xml:space="preserve">learance rate was </w:t>
      </w:r>
      <w:r w:rsidR="00701C4E" w:rsidRPr="007A49F7">
        <w:rPr>
          <w:rFonts w:ascii="Arial" w:eastAsia="Arial" w:hAnsi="Arial" w:cs="Arial"/>
          <w:color w:val="000000"/>
          <w:sz w:val="22"/>
          <w:szCs w:val="22"/>
        </w:rPr>
        <w:t xml:space="preserve">also </w:t>
      </w:r>
      <w:r w:rsidRPr="007A49F7">
        <w:rPr>
          <w:rFonts w:ascii="Arial" w:eastAsia="Arial" w:hAnsi="Arial" w:cs="Arial"/>
          <w:color w:val="000000"/>
          <w:sz w:val="22"/>
          <w:szCs w:val="22"/>
        </w:rPr>
        <w:t xml:space="preserve">relatively stable between November </w:t>
      </w:r>
      <w:r w:rsidR="00826CA9" w:rsidRPr="007A49F7">
        <w:rPr>
          <w:rFonts w:ascii="Arial" w:eastAsia="Arial" w:hAnsi="Arial" w:cs="Arial"/>
          <w:color w:val="000000"/>
          <w:sz w:val="22"/>
          <w:szCs w:val="22"/>
        </w:rPr>
        <w:t xml:space="preserve">2018 </w:t>
      </w:r>
      <w:r w:rsidRPr="007A49F7">
        <w:rPr>
          <w:rFonts w:ascii="Arial" w:eastAsia="Arial" w:hAnsi="Arial" w:cs="Arial"/>
          <w:color w:val="000000"/>
          <w:sz w:val="22"/>
          <w:szCs w:val="22"/>
        </w:rPr>
        <w:t xml:space="preserve">and </w:t>
      </w:r>
      <w:r w:rsidR="00F339FD" w:rsidRPr="007A49F7">
        <w:rPr>
          <w:rFonts w:ascii="Arial" w:eastAsia="Arial" w:hAnsi="Arial" w:cs="Arial"/>
          <w:color w:val="000000"/>
          <w:sz w:val="22"/>
          <w:szCs w:val="22"/>
        </w:rPr>
        <w:t>March</w:t>
      </w:r>
      <w:r w:rsidR="00826CA9" w:rsidRPr="007A49F7">
        <w:rPr>
          <w:rFonts w:ascii="Arial" w:eastAsia="Arial" w:hAnsi="Arial" w:cs="Arial"/>
          <w:color w:val="000000"/>
          <w:sz w:val="22"/>
          <w:szCs w:val="22"/>
        </w:rPr>
        <w:t xml:space="preserve"> 2019</w:t>
      </w:r>
      <w:r w:rsidR="001505A3"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BD515F"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4</w:t>
      </w:r>
      <w:r w:rsidR="00BC7F75" w:rsidRPr="007A49F7">
        <w:rPr>
          <w:rFonts w:ascii="Arial" w:eastAsia="Arial" w:hAnsi="Arial" w:cs="Arial"/>
          <w:color w:val="000000"/>
          <w:sz w:val="22"/>
          <w:szCs w:val="22"/>
        </w:rPr>
        <w:t>a</w:t>
      </w:r>
      <w:r w:rsidRPr="007A49F7">
        <w:rPr>
          <w:rFonts w:ascii="Arial" w:eastAsia="Arial" w:hAnsi="Arial" w:cs="Arial"/>
          <w:color w:val="000000"/>
          <w:sz w:val="22"/>
          <w:szCs w:val="22"/>
        </w:rPr>
        <w:t xml:space="preserve">). </w:t>
      </w:r>
    </w:p>
    <w:p w14:paraId="6823555A" w14:textId="73432C6A" w:rsidR="00BD47EF" w:rsidRPr="007A49F7" w:rsidRDefault="00B37A69" w:rsidP="00BE547D">
      <w:pPr>
        <w:spacing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The estimate of the autocorrelation parameter for both clearance rate models was 0.04 indicating almost complete independence of the measurements over time. </w:t>
      </w:r>
      <w:r w:rsidR="00D63978" w:rsidRPr="007A49F7">
        <w:rPr>
          <w:rFonts w:ascii="Arial" w:eastAsia="Arial" w:hAnsi="Arial" w:cs="Arial"/>
          <w:color w:val="000000"/>
          <w:sz w:val="22"/>
          <w:szCs w:val="22"/>
        </w:rPr>
        <w:t xml:space="preserve">There was no </w:t>
      </w:r>
      <w:r w:rsidR="00D63978" w:rsidRPr="007A49F7">
        <w:rPr>
          <w:rFonts w:ascii="Arial" w:eastAsia="Arial" w:hAnsi="Arial" w:cs="Arial"/>
          <w:color w:val="000000"/>
          <w:sz w:val="22"/>
          <w:szCs w:val="22"/>
        </w:rPr>
        <w:lastRenderedPageBreak/>
        <w:t xml:space="preserve">significant </w:t>
      </w:r>
      <w:r w:rsidR="008E01E2" w:rsidRPr="007A49F7">
        <w:rPr>
          <w:rFonts w:ascii="Arial" w:eastAsia="Arial" w:hAnsi="Arial" w:cs="Arial"/>
          <w:color w:val="000000"/>
          <w:sz w:val="22"/>
          <w:szCs w:val="22"/>
        </w:rPr>
        <w:t xml:space="preserve">three-factor or </w:t>
      </w:r>
      <w:r w:rsidR="00D63978" w:rsidRPr="007A49F7">
        <w:rPr>
          <w:rFonts w:ascii="Arial" w:eastAsia="Arial" w:hAnsi="Arial" w:cs="Arial"/>
          <w:color w:val="000000"/>
          <w:sz w:val="22"/>
          <w:szCs w:val="22"/>
        </w:rPr>
        <w:t>two-factor interaction between any of the factors nor was there a sig</w:t>
      </w:r>
      <w:r w:rsidR="007F6EC7" w:rsidRPr="007A49F7">
        <w:rPr>
          <w:rFonts w:ascii="Arial" w:eastAsia="Arial" w:hAnsi="Arial" w:cs="Arial"/>
          <w:color w:val="000000"/>
          <w:sz w:val="22"/>
          <w:szCs w:val="22"/>
        </w:rPr>
        <w:t xml:space="preserve">nificant </w:t>
      </w:r>
      <w:r w:rsidR="005E1F4B" w:rsidRPr="007A49F7">
        <w:rPr>
          <w:rFonts w:ascii="Arial" w:eastAsia="Arial" w:hAnsi="Arial" w:cs="Arial"/>
          <w:color w:val="000000"/>
          <w:sz w:val="22"/>
          <w:szCs w:val="22"/>
        </w:rPr>
        <w:t xml:space="preserve">long-term </w:t>
      </w:r>
      <w:r w:rsidR="007F6EC7" w:rsidRPr="007A49F7">
        <w:rPr>
          <w:rFonts w:ascii="Arial" w:eastAsia="Arial" w:hAnsi="Arial" w:cs="Arial"/>
          <w:color w:val="000000"/>
          <w:sz w:val="22"/>
          <w:szCs w:val="22"/>
        </w:rPr>
        <w:t>effect of temperature or pH (</w:t>
      </w:r>
      <w:r w:rsidR="00CE7F71" w:rsidRPr="007A49F7">
        <w:rPr>
          <w:rFonts w:ascii="Arial" w:eastAsia="Arial" w:hAnsi="Arial" w:cs="Arial"/>
          <w:color w:val="000000"/>
          <w:sz w:val="22"/>
          <w:szCs w:val="22"/>
        </w:rPr>
        <w:t>Fig.</w:t>
      </w:r>
      <w:r w:rsidR="007F6EC7"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4</w:t>
      </w:r>
      <w:r w:rsidR="00BC7F75" w:rsidRPr="007A49F7">
        <w:rPr>
          <w:rFonts w:ascii="Arial" w:eastAsia="Arial" w:hAnsi="Arial" w:cs="Arial"/>
          <w:color w:val="000000"/>
          <w:sz w:val="22"/>
          <w:szCs w:val="22"/>
        </w:rPr>
        <w:t>b, c</w:t>
      </w:r>
      <w:r w:rsidR="007F6EC7" w:rsidRPr="007A49F7">
        <w:rPr>
          <w:rFonts w:ascii="Arial" w:eastAsia="Arial" w:hAnsi="Arial" w:cs="Arial"/>
          <w:color w:val="000000"/>
          <w:sz w:val="22"/>
          <w:szCs w:val="22"/>
        </w:rPr>
        <w:t xml:space="preserve">). There was a statistically significant </w:t>
      </w:r>
      <w:r w:rsidR="00430E85" w:rsidRPr="007A49F7">
        <w:rPr>
          <w:rFonts w:ascii="Arial" w:eastAsia="Arial" w:hAnsi="Arial" w:cs="Arial"/>
          <w:color w:val="000000"/>
          <w:sz w:val="22"/>
          <w:szCs w:val="22"/>
        </w:rPr>
        <w:t>difference between the two salinity levels</w:t>
      </w:r>
      <w:r w:rsidR="007F6EC7" w:rsidRPr="007A49F7">
        <w:rPr>
          <w:rFonts w:ascii="Arial" w:eastAsia="Arial" w:hAnsi="Arial" w:cs="Arial"/>
          <w:sz w:val="22"/>
          <w:szCs w:val="22"/>
        </w:rPr>
        <w:t>, with a larger volume of water cleared</w:t>
      </w:r>
      <w:r w:rsidR="007F6EC7" w:rsidRPr="007A49F7">
        <w:rPr>
          <w:rFonts w:ascii="Arial" w:eastAsia="Arial" w:hAnsi="Arial" w:cs="Arial"/>
          <w:color w:val="000000"/>
          <w:sz w:val="22"/>
          <w:szCs w:val="22"/>
        </w:rPr>
        <w:t xml:space="preserve"> in a salinity of 34 compared a salinity of 20 (</w:t>
      </w:r>
      <w:r w:rsidR="005318C4" w:rsidRPr="007A49F7">
        <w:rPr>
          <w:rFonts w:ascii="Arial" w:eastAsia="Arial" w:hAnsi="Arial" w:cs="Arial"/>
          <w:color w:val="000000"/>
          <w:sz w:val="22"/>
          <w:szCs w:val="22"/>
        </w:rPr>
        <w:t xml:space="preserve">Table </w:t>
      </w:r>
      <w:r w:rsidR="00082EF9">
        <w:rPr>
          <w:rFonts w:ascii="Arial" w:eastAsia="Arial" w:hAnsi="Arial" w:cs="Arial"/>
          <w:color w:val="000000"/>
          <w:sz w:val="22"/>
          <w:szCs w:val="22"/>
        </w:rPr>
        <w:t>1</w:t>
      </w:r>
      <w:r w:rsidR="005318C4"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7F6EC7"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4</w:t>
      </w:r>
      <w:r w:rsidR="00BC7F75" w:rsidRPr="007A49F7">
        <w:rPr>
          <w:rFonts w:ascii="Arial" w:eastAsia="Arial" w:hAnsi="Arial" w:cs="Arial"/>
          <w:color w:val="000000"/>
          <w:sz w:val="22"/>
          <w:szCs w:val="22"/>
        </w:rPr>
        <w:t>d</w:t>
      </w:r>
      <w:r w:rsidR="007F6EC7" w:rsidRPr="007A49F7">
        <w:rPr>
          <w:rFonts w:ascii="Arial" w:eastAsia="Arial" w:hAnsi="Arial" w:cs="Arial"/>
          <w:color w:val="000000"/>
          <w:sz w:val="22"/>
          <w:szCs w:val="22"/>
        </w:rPr>
        <w:t>)</w:t>
      </w:r>
      <w:r w:rsidR="008E01E2" w:rsidRPr="007A49F7">
        <w:rPr>
          <w:rFonts w:ascii="Arial" w:eastAsia="Arial" w:hAnsi="Arial" w:cs="Arial"/>
          <w:color w:val="000000"/>
          <w:sz w:val="22"/>
          <w:szCs w:val="22"/>
        </w:rPr>
        <w:t>.</w:t>
      </w:r>
      <w:r w:rsidR="00E372DD" w:rsidRPr="007A49F7">
        <w:rPr>
          <w:rFonts w:ascii="Arial" w:eastAsia="Arial" w:hAnsi="Arial" w:cs="Arial"/>
          <w:color w:val="000000"/>
          <w:sz w:val="22"/>
          <w:szCs w:val="22"/>
        </w:rPr>
        <w:t xml:space="preserve"> </w:t>
      </w:r>
      <w:r w:rsidR="00C87DF7" w:rsidRPr="007A49F7">
        <w:rPr>
          <w:rFonts w:ascii="Arial" w:eastAsia="Arial" w:hAnsi="Arial" w:cs="Arial"/>
          <w:color w:val="000000"/>
          <w:sz w:val="22"/>
          <w:szCs w:val="22"/>
        </w:rPr>
        <w:t>There was no significant interaction between month and salinity, therefore the difference between the salinity levels was constant over time.</w:t>
      </w:r>
      <w:r w:rsidR="00724D27" w:rsidRPr="007A49F7">
        <w:rPr>
          <w:rFonts w:ascii="Arial" w:eastAsia="Arial" w:hAnsi="Arial" w:cs="Arial"/>
          <w:color w:val="000000"/>
          <w:sz w:val="22"/>
          <w:szCs w:val="22"/>
        </w:rPr>
        <w:t xml:space="preserve"> O</w:t>
      </w:r>
      <w:r w:rsidR="007F6EC7" w:rsidRPr="007A49F7">
        <w:rPr>
          <w:rFonts w:ascii="Arial" w:eastAsia="Arial" w:hAnsi="Arial" w:cs="Arial"/>
          <w:color w:val="000000"/>
          <w:sz w:val="22"/>
          <w:szCs w:val="22"/>
        </w:rPr>
        <w:t xml:space="preserve">ysters </w:t>
      </w:r>
      <w:r w:rsidR="004A1728" w:rsidRPr="007A49F7">
        <w:rPr>
          <w:rFonts w:ascii="Arial" w:eastAsia="Arial" w:hAnsi="Arial" w:cs="Arial"/>
          <w:color w:val="000000"/>
          <w:sz w:val="22"/>
          <w:szCs w:val="22"/>
        </w:rPr>
        <w:t>in</w:t>
      </w:r>
      <w:r w:rsidR="007F6EC7" w:rsidRPr="007A49F7">
        <w:rPr>
          <w:rFonts w:ascii="Arial" w:eastAsia="Arial" w:hAnsi="Arial" w:cs="Arial"/>
          <w:color w:val="000000"/>
          <w:sz w:val="22"/>
          <w:szCs w:val="22"/>
        </w:rPr>
        <w:t xml:space="preserve"> a salinity of </w:t>
      </w:r>
      <w:r w:rsidR="00EC2FB8" w:rsidRPr="007A49F7">
        <w:rPr>
          <w:rFonts w:ascii="Arial" w:eastAsia="Arial" w:hAnsi="Arial" w:cs="Arial"/>
          <w:color w:val="000000"/>
          <w:sz w:val="22"/>
          <w:szCs w:val="22"/>
        </w:rPr>
        <w:t>20</w:t>
      </w:r>
      <w:r w:rsidR="007F6EC7" w:rsidRPr="007A49F7">
        <w:rPr>
          <w:rFonts w:ascii="Arial" w:eastAsia="Arial" w:hAnsi="Arial" w:cs="Arial"/>
          <w:color w:val="000000"/>
          <w:sz w:val="22"/>
          <w:szCs w:val="22"/>
        </w:rPr>
        <w:t xml:space="preserve"> clear</w:t>
      </w:r>
      <w:r w:rsidR="004A1728" w:rsidRPr="007A49F7">
        <w:rPr>
          <w:rFonts w:ascii="Arial" w:eastAsia="Arial" w:hAnsi="Arial" w:cs="Arial"/>
          <w:color w:val="000000"/>
          <w:sz w:val="22"/>
          <w:szCs w:val="22"/>
        </w:rPr>
        <w:t>ed</w:t>
      </w:r>
      <w:r w:rsidR="007F6EC7" w:rsidRPr="007A49F7">
        <w:rPr>
          <w:rFonts w:ascii="Arial" w:eastAsia="Arial" w:hAnsi="Arial" w:cs="Arial"/>
          <w:color w:val="000000"/>
          <w:sz w:val="22"/>
          <w:szCs w:val="22"/>
        </w:rPr>
        <w:t xml:space="preserve"> an estimated 0.00</w:t>
      </w:r>
      <w:r w:rsidR="00C87DF7" w:rsidRPr="007A49F7">
        <w:rPr>
          <w:rFonts w:ascii="Arial" w:eastAsia="Arial" w:hAnsi="Arial" w:cs="Arial"/>
          <w:color w:val="000000"/>
          <w:sz w:val="22"/>
          <w:szCs w:val="22"/>
        </w:rPr>
        <w:t>1</w:t>
      </w:r>
      <w:r w:rsidR="002E774C" w:rsidRPr="007A49F7">
        <w:rPr>
          <w:rFonts w:ascii="Arial" w:eastAsia="Arial" w:hAnsi="Arial" w:cs="Arial"/>
          <w:color w:val="000000"/>
          <w:sz w:val="22"/>
          <w:szCs w:val="22"/>
        </w:rPr>
        <w:t>6</w:t>
      </w:r>
      <w:r w:rsidR="00F85522" w:rsidRPr="007A49F7">
        <w:rPr>
          <w:rFonts w:ascii="Arial" w:eastAsia="Arial" w:hAnsi="Arial" w:cs="Arial"/>
          <w:color w:val="000000"/>
          <w:sz w:val="22"/>
          <w:szCs w:val="22"/>
        </w:rPr>
        <w:t xml:space="preserve"> (±0.0004) </w:t>
      </w:r>
      <w:r w:rsidR="007F6EC7" w:rsidRPr="007A49F7">
        <w:rPr>
          <w:rFonts w:ascii="Arial" w:eastAsia="Arial" w:hAnsi="Arial" w:cs="Arial"/>
          <w:color w:val="000000"/>
          <w:sz w:val="22"/>
          <w:szCs w:val="22"/>
        </w:rPr>
        <w:t>l</w:t>
      </w:r>
      <w:r w:rsidR="001E6ACB" w:rsidRPr="007A49F7">
        <w:rPr>
          <w:rFonts w:ascii="Arial" w:eastAsia="Arial" w:hAnsi="Arial" w:cs="Arial"/>
          <w:color w:val="000000"/>
          <w:sz w:val="22"/>
          <w:szCs w:val="22"/>
        </w:rPr>
        <w:t xml:space="preserve"> </w:t>
      </w:r>
      <w:r w:rsidR="007F6EC7" w:rsidRPr="007A49F7">
        <w:rPr>
          <w:rFonts w:ascii="Arial" w:eastAsia="Arial" w:hAnsi="Arial" w:cs="Arial"/>
          <w:color w:val="000000"/>
          <w:sz w:val="22"/>
          <w:szCs w:val="22"/>
        </w:rPr>
        <w:t>hr</w:t>
      </w:r>
      <w:r w:rsidR="001E6ACB" w:rsidRPr="007A49F7">
        <w:rPr>
          <w:rFonts w:ascii="Arial" w:eastAsia="Arial" w:hAnsi="Arial" w:cs="Arial"/>
          <w:color w:val="000000"/>
          <w:sz w:val="22"/>
          <w:szCs w:val="22"/>
          <w:vertAlign w:val="superscript"/>
        </w:rPr>
        <w:t>-1</w:t>
      </w:r>
      <w:r w:rsidR="007F6EC7" w:rsidRPr="007A49F7">
        <w:rPr>
          <w:rFonts w:ascii="Arial" w:eastAsia="Arial" w:hAnsi="Arial" w:cs="Arial"/>
          <w:color w:val="000000"/>
          <w:sz w:val="22"/>
          <w:szCs w:val="22"/>
        </w:rPr>
        <w:t xml:space="preserve"> </w:t>
      </w:r>
      <w:r w:rsidR="00EC2FB8" w:rsidRPr="007A49F7">
        <w:rPr>
          <w:rFonts w:ascii="Arial" w:eastAsia="Arial" w:hAnsi="Arial" w:cs="Arial"/>
          <w:color w:val="000000"/>
          <w:sz w:val="22"/>
          <w:szCs w:val="22"/>
        </w:rPr>
        <w:t>less</w:t>
      </w:r>
      <w:r w:rsidR="007F6EC7" w:rsidRPr="007A49F7">
        <w:rPr>
          <w:rFonts w:ascii="Arial" w:eastAsia="Arial" w:hAnsi="Arial" w:cs="Arial"/>
          <w:color w:val="000000"/>
          <w:sz w:val="22"/>
          <w:szCs w:val="22"/>
        </w:rPr>
        <w:t xml:space="preserve"> per month, appro</w:t>
      </w:r>
      <w:r w:rsidR="007F6EC7" w:rsidRPr="007A49F7">
        <w:rPr>
          <w:rFonts w:ascii="Arial" w:eastAsia="Arial" w:hAnsi="Arial" w:cs="Arial"/>
          <w:sz w:val="22"/>
          <w:szCs w:val="22"/>
        </w:rPr>
        <w:t xml:space="preserve">ximately </w:t>
      </w:r>
      <w:r w:rsidR="002935BB" w:rsidRPr="007A49F7">
        <w:rPr>
          <w:rFonts w:ascii="Arial" w:eastAsia="Arial" w:hAnsi="Arial" w:cs="Arial"/>
          <w:sz w:val="22"/>
          <w:szCs w:val="22"/>
        </w:rPr>
        <w:t>20</w:t>
      </w:r>
      <w:r w:rsidR="003F3910" w:rsidRPr="007A49F7">
        <w:rPr>
          <w:rFonts w:ascii="Arial" w:eastAsia="Arial" w:hAnsi="Arial" w:cs="Arial"/>
          <w:sz w:val="22"/>
          <w:szCs w:val="22"/>
        </w:rPr>
        <w:t>%</w:t>
      </w:r>
      <w:r w:rsidR="00EC2FB8" w:rsidRPr="007A49F7">
        <w:rPr>
          <w:rFonts w:ascii="Arial" w:eastAsia="Arial" w:hAnsi="Arial" w:cs="Arial"/>
          <w:sz w:val="22"/>
          <w:szCs w:val="22"/>
        </w:rPr>
        <w:t xml:space="preserve"> less </w:t>
      </w:r>
      <w:r w:rsidR="007F6EC7" w:rsidRPr="007A49F7">
        <w:rPr>
          <w:rFonts w:ascii="Arial" w:eastAsia="Arial" w:hAnsi="Arial" w:cs="Arial"/>
          <w:color w:val="000000"/>
          <w:sz w:val="22"/>
          <w:szCs w:val="22"/>
        </w:rPr>
        <w:t xml:space="preserve">than those in a salinity of </w:t>
      </w:r>
      <w:r w:rsidR="00EC2FB8" w:rsidRPr="007A49F7">
        <w:rPr>
          <w:rFonts w:ascii="Arial" w:eastAsia="Arial" w:hAnsi="Arial" w:cs="Arial"/>
          <w:color w:val="000000"/>
          <w:sz w:val="22"/>
          <w:szCs w:val="22"/>
        </w:rPr>
        <w:t>34</w:t>
      </w:r>
      <w:r w:rsidR="007F6EC7" w:rsidRPr="007A49F7">
        <w:rPr>
          <w:rFonts w:ascii="Arial" w:eastAsia="Arial" w:hAnsi="Arial" w:cs="Arial"/>
          <w:color w:val="000000"/>
          <w:sz w:val="22"/>
          <w:szCs w:val="22"/>
        </w:rPr>
        <w:t xml:space="preserve">. </w:t>
      </w:r>
    </w:p>
    <w:p w14:paraId="0D1B7307" w14:textId="219EBC2A" w:rsidR="007F6EC7" w:rsidRPr="007A49F7" w:rsidRDefault="007F6EC7" w:rsidP="00BE547D">
      <w:pPr>
        <w:spacing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Overall</w:t>
      </w:r>
      <w:r w:rsidR="008540DA" w:rsidRPr="007A49F7">
        <w:rPr>
          <w:rFonts w:ascii="Arial" w:eastAsia="Arial" w:hAnsi="Arial" w:cs="Arial"/>
          <w:color w:val="000000"/>
          <w:sz w:val="22"/>
          <w:szCs w:val="22"/>
        </w:rPr>
        <w:t>,</w:t>
      </w:r>
      <w:r w:rsidRPr="007A49F7">
        <w:rPr>
          <w:rFonts w:ascii="Arial" w:eastAsia="Arial" w:hAnsi="Arial" w:cs="Arial"/>
          <w:color w:val="000000"/>
          <w:sz w:val="22"/>
          <w:szCs w:val="22"/>
        </w:rPr>
        <w:t xml:space="preserve"> </w:t>
      </w:r>
      <w:r w:rsidR="00364D38" w:rsidRPr="007A49F7">
        <w:rPr>
          <w:rFonts w:ascii="Arial" w:eastAsia="Arial" w:hAnsi="Arial" w:cs="Arial"/>
          <w:color w:val="000000"/>
          <w:sz w:val="22"/>
          <w:szCs w:val="22"/>
        </w:rPr>
        <w:t xml:space="preserve">mean </w:t>
      </w:r>
      <w:r w:rsidRPr="007A49F7">
        <w:rPr>
          <w:rFonts w:ascii="Arial" w:eastAsia="Arial" w:hAnsi="Arial" w:cs="Arial"/>
          <w:color w:val="000000"/>
          <w:sz w:val="22"/>
          <w:szCs w:val="22"/>
        </w:rPr>
        <w:t>clearance rate</w:t>
      </w:r>
      <w:r w:rsidR="00364D38" w:rsidRPr="007A49F7">
        <w:rPr>
          <w:rFonts w:ascii="Arial" w:eastAsia="Arial" w:hAnsi="Arial" w:cs="Arial"/>
          <w:color w:val="000000"/>
          <w:sz w:val="22"/>
          <w:szCs w:val="22"/>
        </w:rPr>
        <w:t xml:space="preserve"> across all treatments</w:t>
      </w:r>
      <w:r w:rsidRPr="007A49F7">
        <w:rPr>
          <w:rFonts w:ascii="Arial" w:eastAsia="Arial" w:hAnsi="Arial" w:cs="Arial"/>
          <w:color w:val="000000"/>
          <w:sz w:val="22"/>
          <w:szCs w:val="22"/>
        </w:rPr>
        <w:t xml:space="preserve"> </w:t>
      </w:r>
      <w:r w:rsidR="00032491" w:rsidRPr="007A49F7">
        <w:rPr>
          <w:rFonts w:ascii="Arial" w:eastAsia="Arial" w:hAnsi="Arial" w:cs="Arial"/>
          <w:color w:val="000000"/>
          <w:sz w:val="22"/>
          <w:szCs w:val="22"/>
        </w:rPr>
        <w:t>did not change with actual temperature</w:t>
      </w:r>
      <w:r w:rsidR="0088705C" w:rsidRPr="007A49F7">
        <w:rPr>
          <w:rFonts w:ascii="Arial" w:eastAsia="Arial" w:hAnsi="Arial" w:cs="Arial"/>
          <w:color w:val="000000"/>
          <w:sz w:val="22"/>
          <w:szCs w:val="22"/>
        </w:rPr>
        <w:t xml:space="preserve"> of the water</w:t>
      </w:r>
      <w:r w:rsidR="00350A84" w:rsidRPr="007A49F7">
        <w:rPr>
          <w:rFonts w:ascii="Arial" w:eastAsia="Arial" w:hAnsi="Arial" w:cs="Arial"/>
          <w:color w:val="000000"/>
          <w:sz w:val="22"/>
          <w:szCs w:val="22"/>
        </w:rPr>
        <w:t xml:space="preserve"> (Weighted linear regression: R</w:t>
      </w:r>
      <w:r w:rsidR="00350A84" w:rsidRPr="007A49F7">
        <w:rPr>
          <w:rFonts w:ascii="Arial" w:eastAsia="Arial" w:hAnsi="Arial" w:cs="Arial"/>
          <w:color w:val="000000"/>
          <w:sz w:val="22"/>
          <w:szCs w:val="22"/>
          <w:vertAlign w:val="superscript"/>
        </w:rPr>
        <w:t xml:space="preserve">2 </w:t>
      </w:r>
      <w:r w:rsidR="00350A84" w:rsidRPr="007A49F7">
        <w:rPr>
          <w:rFonts w:ascii="Arial" w:eastAsia="Arial" w:hAnsi="Arial" w:cs="Arial"/>
          <w:color w:val="000000"/>
          <w:sz w:val="22"/>
          <w:szCs w:val="22"/>
        </w:rPr>
        <w:t>= 0.38, F</w:t>
      </w:r>
      <w:r w:rsidR="00350A84" w:rsidRPr="007A49F7">
        <w:rPr>
          <w:rFonts w:ascii="Arial" w:eastAsia="Arial" w:hAnsi="Arial" w:cs="Arial"/>
          <w:color w:val="000000"/>
          <w:sz w:val="22"/>
          <w:szCs w:val="22"/>
          <w:vertAlign w:val="subscript"/>
        </w:rPr>
        <w:t>1, 8</w:t>
      </w:r>
      <w:r w:rsidR="00350A84" w:rsidRPr="007A49F7">
        <w:rPr>
          <w:rFonts w:ascii="Arial" w:eastAsia="Arial" w:hAnsi="Arial" w:cs="Arial"/>
          <w:color w:val="000000"/>
          <w:sz w:val="22"/>
          <w:szCs w:val="22"/>
        </w:rPr>
        <w:t xml:space="preserve"> = 4.78, p = 0.06)</w:t>
      </w:r>
      <w:r w:rsidR="00032491" w:rsidRPr="007A49F7">
        <w:rPr>
          <w:rFonts w:ascii="Arial" w:eastAsia="Arial" w:hAnsi="Arial" w:cs="Arial"/>
          <w:color w:val="000000"/>
          <w:sz w:val="22"/>
          <w:szCs w:val="22"/>
        </w:rPr>
        <w:t xml:space="preserve">. Further, </w:t>
      </w:r>
      <w:r w:rsidR="005F03E2" w:rsidRPr="007A49F7">
        <w:rPr>
          <w:rFonts w:ascii="Arial" w:eastAsia="Arial" w:hAnsi="Arial" w:cs="Arial"/>
          <w:color w:val="000000"/>
          <w:sz w:val="22"/>
          <w:szCs w:val="22"/>
        </w:rPr>
        <w:t xml:space="preserve">the salinity effect (difference between the two salinity levels per month) </w:t>
      </w:r>
      <w:r w:rsidR="00032491" w:rsidRPr="007A49F7">
        <w:rPr>
          <w:rFonts w:ascii="Arial" w:eastAsia="Arial" w:hAnsi="Arial" w:cs="Arial"/>
          <w:color w:val="000000"/>
          <w:sz w:val="22"/>
          <w:szCs w:val="22"/>
        </w:rPr>
        <w:t>did not correlate</w:t>
      </w:r>
      <w:r w:rsidRPr="007A49F7">
        <w:rPr>
          <w:rFonts w:ascii="Arial" w:eastAsia="Arial" w:hAnsi="Arial" w:cs="Arial"/>
          <w:color w:val="000000"/>
          <w:sz w:val="22"/>
          <w:szCs w:val="22"/>
        </w:rPr>
        <w:t xml:space="preserve"> actual temperature</w:t>
      </w:r>
      <w:r w:rsidR="00077AFF" w:rsidRPr="007A49F7">
        <w:rPr>
          <w:rFonts w:ascii="Arial" w:eastAsia="Arial" w:hAnsi="Arial" w:cs="Arial"/>
          <w:color w:val="000000"/>
          <w:sz w:val="22"/>
          <w:szCs w:val="22"/>
        </w:rPr>
        <w:t xml:space="preserve"> (Weighted linear regression: R</w:t>
      </w:r>
      <w:r w:rsidR="00077AFF" w:rsidRPr="007A49F7">
        <w:rPr>
          <w:rFonts w:ascii="Arial" w:eastAsia="Arial" w:hAnsi="Arial" w:cs="Arial"/>
          <w:color w:val="000000"/>
          <w:sz w:val="22"/>
          <w:szCs w:val="22"/>
          <w:vertAlign w:val="superscript"/>
        </w:rPr>
        <w:t xml:space="preserve">2 </w:t>
      </w:r>
      <w:r w:rsidR="00077AFF" w:rsidRPr="007A49F7">
        <w:rPr>
          <w:rFonts w:ascii="Arial" w:eastAsia="Arial" w:hAnsi="Arial" w:cs="Arial"/>
          <w:color w:val="000000"/>
          <w:sz w:val="22"/>
          <w:szCs w:val="22"/>
        </w:rPr>
        <w:t>= 0.3</w:t>
      </w:r>
      <w:r w:rsidR="00C96069" w:rsidRPr="007A49F7">
        <w:rPr>
          <w:rFonts w:ascii="Arial" w:eastAsia="Arial" w:hAnsi="Arial" w:cs="Arial"/>
          <w:color w:val="000000"/>
          <w:sz w:val="22"/>
          <w:szCs w:val="22"/>
        </w:rPr>
        <w:t>9</w:t>
      </w:r>
      <w:r w:rsidR="00077AFF" w:rsidRPr="007A49F7">
        <w:rPr>
          <w:rFonts w:ascii="Arial" w:eastAsia="Arial" w:hAnsi="Arial" w:cs="Arial"/>
          <w:color w:val="000000"/>
          <w:sz w:val="22"/>
          <w:szCs w:val="22"/>
        </w:rPr>
        <w:t>, F</w:t>
      </w:r>
      <w:r w:rsidR="00077AFF" w:rsidRPr="007A49F7">
        <w:rPr>
          <w:rFonts w:ascii="Arial" w:eastAsia="Arial" w:hAnsi="Arial" w:cs="Arial"/>
          <w:color w:val="000000"/>
          <w:sz w:val="22"/>
          <w:szCs w:val="22"/>
          <w:vertAlign w:val="subscript"/>
        </w:rPr>
        <w:t>1, 8</w:t>
      </w:r>
      <w:r w:rsidR="00077AFF" w:rsidRPr="007A49F7">
        <w:rPr>
          <w:rFonts w:ascii="Arial" w:eastAsia="Arial" w:hAnsi="Arial" w:cs="Arial"/>
          <w:color w:val="000000"/>
          <w:sz w:val="22"/>
          <w:szCs w:val="22"/>
        </w:rPr>
        <w:t xml:space="preserve"> = 5.02, p = 0.06)</w:t>
      </w:r>
      <w:r w:rsidR="005F03E2" w:rsidRPr="007A49F7">
        <w:rPr>
          <w:rFonts w:ascii="Arial" w:eastAsia="Arial" w:hAnsi="Arial" w:cs="Arial"/>
          <w:color w:val="000000"/>
          <w:sz w:val="22"/>
          <w:szCs w:val="22"/>
        </w:rPr>
        <w:t>.</w:t>
      </w:r>
    </w:p>
    <w:p w14:paraId="372CE694" w14:textId="77777777" w:rsidR="00854E98" w:rsidRPr="007A49F7" w:rsidRDefault="00854E98" w:rsidP="00854E98">
      <w:pPr>
        <w:spacing w:line="480" w:lineRule="auto"/>
        <w:jc w:val="both"/>
        <w:rPr>
          <w:rFonts w:ascii="Arial" w:hAnsi="Arial" w:cs="Arial"/>
          <w:b/>
          <w:bCs/>
          <w:sz w:val="22"/>
          <w:szCs w:val="22"/>
        </w:rPr>
      </w:pPr>
    </w:p>
    <w:p w14:paraId="7878A5F3" w14:textId="582F9B03" w:rsidR="00854E98" w:rsidRPr="007A49F7" w:rsidRDefault="00854E98" w:rsidP="00854E98">
      <w:pPr>
        <w:spacing w:line="480" w:lineRule="auto"/>
        <w:jc w:val="both"/>
        <w:rPr>
          <w:rFonts w:ascii="Arial" w:hAnsi="Arial" w:cs="Arial"/>
          <w:sz w:val="22"/>
          <w:szCs w:val="22"/>
        </w:rPr>
      </w:pPr>
      <w:r w:rsidRPr="007A49F7">
        <w:rPr>
          <w:rFonts w:ascii="Arial" w:hAnsi="Arial" w:cs="Arial"/>
          <w:b/>
          <w:bCs/>
          <w:sz w:val="22"/>
          <w:szCs w:val="22"/>
        </w:rPr>
        <w:t xml:space="preserve">Table </w:t>
      </w:r>
      <w:r w:rsidR="00F25907">
        <w:rPr>
          <w:rFonts w:ascii="Arial" w:hAnsi="Arial" w:cs="Arial"/>
          <w:b/>
          <w:bCs/>
          <w:sz w:val="22"/>
          <w:szCs w:val="22"/>
        </w:rPr>
        <w:t>1</w:t>
      </w:r>
      <w:r w:rsidRPr="007A49F7">
        <w:rPr>
          <w:rFonts w:ascii="Arial" w:hAnsi="Arial" w:cs="Arial"/>
          <w:b/>
          <w:bCs/>
          <w:sz w:val="22"/>
          <w:szCs w:val="22"/>
        </w:rPr>
        <w:t>.</w:t>
      </w:r>
      <w:r w:rsidRPr="007A49F7">
        <w:rPr>
          <w:rFonts w:ascii="Arial" w:hAnsi="Arial" w:cs="Arial"/>
          <w:sz w:val="22"/>
          <w:szCs w:val="22"/>
        </w:rPr>
        <w:t xml:space="preserve"> </w:t>
      </w:r>
      <w:r w:rsidR="00DB4318" w:rsidRPr="007A49F7">
        <w:rPr>
          <w:rFonts w:ascii="Arial" w:hAnsi="Arial" w:cs="Arial"/>
          <w:sz w:val="22"/>
          <w:szCs w:val="22"/>
        </w:rPr>
        <w:t>Repeated measures ANOVA</w:t>
      </w:r>
      <w:r w:rsidRPr="007A49F7">
        <w:rPr>
          <w:rFonts w:ascii="Arial" w:hAnsi="Arial" w:cs="Arial"/>
          <w:sz w:val="22"/>
          <w:szCs w:val="22"/>
        </w:rPr>
        <w:t xml:space="preserve"> output stating the degrees of freedom, F-statistic and p-values for each individual factor and their interactions.</w:t>
      </w:r>
      <w:r w:rsidR="002360E4" w:rsidRPr="007A49F7">
        <w:rPr>
          <w:rFonts w:ascii="Arial" w:hAnsi="Arial" w:cs="Arial"/>
          <w:sz w:val="22"/>
          <w:szCs w:val="22"/>
        </w:rPr>
        <w:t xml:space="preserve"> Significant effects are </w:t>
      </w:r>
      <w:r w:rsidR="00894256" w:rsidRPr="007A49F7">
        <w:rPr>
          <w:rFonts w:ascii="Arial" w:hAnsi="Arial" w:cs="Arial"/>
          <w:sz w:val="22"/>
          <w:szCs w:val="22"/>
        </w:rPr>
        <w:t xml:space="preserve">denoted with an </w:t>
      </w:r>
      <w:r w:rsidR="008738C7" w:rsidRPr="007A49F7">
        <w:rPr>
          <w:rFonts w:ascii="Arial" w:hAnsi="Arial" w:cs="Arial"/>
          <w:sz w:val="22"/>
          <w:szCs w:val="22"/>
        </w:rPr>
        <w:t>asterisk</w:t>
      </w:r>
      <w:r w:rsidR="00894256" w:rsidRPr="007A49F7">
        <w:rPr>
          <w:rFonts w:ascii="Arial" w:hAnsi="Arial" w:cs="Arial"/>
          <w:sz w:val="22"/>
          <w:szCs w:val="22"/>
        </w:rPr>
        <w:t xml:space="preserve">. </w:t>
      </w:r>
    </w:p>
    <w:tbl>
      <w:tblPr>
        <w:tblW w:w="9015" w:type="dxa"/>
        <w:tblLook w:val="04A0" w:firstRow="1" w:lastRow="0" w:firstColumn="1" w:lastColumn="0" w:noHBand="0" w:noVBand="1"/>
      </w:tblPr>
      <w:tblGrid>
        <w:gridCol w:w="2268"/>
        <w:gridCol w:w="572"/>
        <w:gridCol w:w="1304"/>
        <w:gridCol w:w="1334"/>
        <w:gridCol w:w="683"/>
        <w:gridCol w:w="1345"/>
        <w:gridCol w:w="1509"/>
      </w:tblGrid>
      <w:tr w:rsidR="00854E98" w:rsidRPr="007A49F7" w14:paraId="6D15431A" w14:textId="77777777" w:rsidTr="00817670">
        <w:trPr>
          <w:trHeight w:val="399"/>
        </w:trPr>
        <w:tc>
          <w:tcPr>
            <w:tcW w:w="2268" w:type="dxa"/>
            <w:tcBorders>
              <w:right w:val="nil"/>
            </w:tcBorders>
            <w:shd w:val="clear" w:color="auto" w:fill="auto"/>
            <w:noWrap/>
            <w:vAlign w:val="bottom"/>
            <w:hideMark/>
          </w:tcPr>
          <w:p w14:paraId="478363A6"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 </w:t>
            </w:r>
          </w:p>
        </w:tc>
        <w:tc>
          <w:tcPr>
            <w:tcW w:w="321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692A143"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Clearance rate</w:t>
            </w:r>
          </w:p>
        </w:tc>
        <w:tc>
          <w:tcPr>
            <w:tcW w:w="3537"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12414589"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Oxygen consumption rate</w:t>
            </w:r>
          </w:p>
        </w:tc>
      </w:tr>
      <w:tr w:rsidR="00854E98" w:rsidRPr="007A49F7" w14:paraId="07665CB7" w14:textId="77777777" w:rsidTr="00817670">
        <w:trPr>
          <w:trHeight w:val="399"/>
        </w:trPr>
        <w:tc>
          <w:tcPr>
            <w:tcW w:w="2268" w:type="dxa"/>
            <w:tcBorders>
              <w:top w:val="nil"/>
              <w:bottom w:val="single" w:sz="4" w:space="0" w:color="auto"/>
              <w:right w:val="single" w:sz="4" w:space="0" w:color="auto"/>
            </w:tcBorders>
            <w:shd w:val="clear" w:color="auto" w:fill="auto"/>
            <w:noWrap/>
            <w:vAlign w:val="bottom"/>
            <w:hideMark/>
          </w:tcPr>
          <w:p w14:paraId="63BC2E56"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 </w:t>
            </w:r>
          </w:p>
        </w:tc>
        <w:tc>
          <w:tcPr>
            <w:tcW w:w="572" w:type="dxa"/>
            <w:tcBorders>
              <w:top w:val="nil"/>
              <w:left w:val="nil"/>
              <w:bottom w:val="single" w:sz="4" w:space="0" w:color="auto"/>
              <w:right w:val="nil"/>
            </w:tcBorders>
            <w:shd w:val="clear" w:color="auto" w:fill="auto"/>
            <w:noWrap/>
            <w:vAlign w:val="bottom"/>
            <w:hideMark/>
          </w:tcPr>
          <w:p w14:paraId="454A76AE" w14:textId="77777777" w:rsidR="00854E98" w:rsidRPr="007A49F7" w:rsidRDefault="00854E98" w:rsidP="009047E0">
            <w:pPr>
              <w:spacing w:line="480" w:lineRule="auto"/>
              <w:jc w:val="center"/>
              <w:rPr>
                <w:rFonts w:ascii="Arial" w:hAnsi="Arial" w:cs="Arial"/>
                <w:i/>
                <w:iCs/>
                <w:color w:val="000000"/>
                <w:sz w:val="22"/>
                <w:szCs w:val="22"/>
                <w:lang w:val="en-GB"/>
              </w:rPr>
            </w:pPr>
            <w:r w:rsidRPr="007A49F7">
              <w:rPr>
                <w:rFonts w:ascii="Arial" w:hAnsi="Arial" w:cs="Arial"/>
                <w:i/>
                <w:iCs/>
                <w:color w:val="000000"/>
                <w:sz w:val="22"/>
                <w:szCs w:val="22"/>
                <w:lang w:val="en-GB"/>
              </w:rPr>
              <w:t>df</w:t>
            </w:r>
          </w:p>
        </w:tc>
        <w:tc>
          <w:tcPr>
            <w:tcW w:w="1304" w:type="dxa"/>
            <w:tcBorders>
              <w:top w:val="nil"/>
              <w:left w:val="nil"/>
              <w:bottom w:val="single" w:sz="4" w:space="0" w:color="auto"/>
              <w:right w:val="nil"/>
            </w:tcBorders>
            <w:shd w:val="clear" w:color="auto" w:fill="auto"/>
            <w:noWrap/>
            <w:vAlign w:val="bottom"/>
            <w:hideMark/>
          </w:tcPr>
          <w:p w14:paraId="54B7B818" w14:textId="77777777" w:rsidR="00854E98" w:rsidRPr="007A49F7" w:rsidRDefault="00854E98" w:rsidP="009047E0">
            <w:pPr>
              <w:spacing w:line="480" w:lineRule="auto"/>
              <w:jc w:val="center"/>
              <w:rPr>
                <w:rFonts w:ascii="Arial" w:hAnsi="Arial" w:cs="Arial"/>
                <w:i/>
                <w:iCs/>
                <w:color w:val="000000"/>
                <w:sz w:val="22"/>
                <w:szCs w:val="22"/>
                <w:lang w:val="en-GB"/>
              </w:rPr>
            </w:pPr>
            <w:r w:rsidRPr="007A49F7">
              <w:rPr>
                <w:rFonts w:ascii="Arial" w:hAnsi="Arial" w:cs="Arial"/>
                <w:i/>
                <w:iCs/>
                <w:color w:val="000000"/>
                <w:sz w:val="22"/>
                <w:szCs w:val="22"/>
                <w:lang w:val="en-GB"/>
              </w:rPr>
              <w:t xml:space="preserve">F </w:t>
            </w:r>
            <w:r w:rsidRPr="007A49F7">
              <w:rPr>
                <w:rFonts w:ascii="Arial" w:hAnsi="Arial" w:cs="Arial"/>
                <w:color w:val="000000"/>
                <w:sz w:val="22"/>
                <w:szCs w:val="22"/>
                <w:lang w:val="en-GB"/>
              </w:rPr>
              <w:t>(</w:t>
            </w:r>
            <w:r w:rsidRPr="007A49F7">
              <w:rPr>
                <w:rFonts w:ascii="Arial" w:hAnsi="Arial" w:cs="Arial"/>
                <w:i/>
                <w:iCs/>
                <w:color w:val="000000"/>
                <w:sz w:val="22"/>
                <w:szCs w:val="22"/>
                <w:lang w:val="en-GB"/>
              </w:rPr>
              <w:t>df</w:t>
            </w:r>
            <w:r w:rsidRPr="007A49F7">
              <w:rPr>
                <w:rFonts w:ascii="Arial" w:hAnsi="Arial" w:cs="Arial"/>
                <w:color w:val="000000"/>
                <w:sz w:val="22"/>
                <w:szCs w:val="22"/>
                <w:lang w:val="en-GB"/>
              </w:rPr>
              <w:t>, 94)</w:t>
            </w:r>
          </w:p>
        </w:tc>
        <w:tc>
          <w:tcPr>
            <w:tcW w:w="1334" w:type="dxa"/>
            <w:tcBorders>
              <w:top w:val="nil"/>
              <w:left w:val="nil"/>
              <w:bottom w:val="single" w:sz="4" w:space="0" w:color="auto"/>
              <w:right w:val="single" w:sz="4" w:space="0" w:color="auto"/>
            </w:tcBorders>
            <w:shd w:val="clear" w:color="auto" w:fill="auto"/>
            <w:noWrap/>
            <w:vAlign w:val="bottom"/>
            <w:hideMark/>
          </w:tcPr>
          <w:p w14:paraId="271E441E" w14:textId="77777777" w:rsidR="00854E98" w:rsidRPr="007A49F7" w:rsidRDefault="00854E98" w:rsidP="009047E0">
            <w:pPr>
              <w:spacing w:line="480" w:lineRule="auto"/>
              <w:jc w:val="center"/>
              <w:rPr>
                <w:rFonts w:ascii="Arial" w:hAnsi="Arial" w:cs="Arial"/>
                <w:i/>
                <w:iCs/>
                <w:color w:val="000000"/>
                <w:sz w:val="22"/>
                <w:szCs w:val="22"/>
                <w:lang w:val="en-GB"/>
              </w:rPr>
            </w:pPr>
            <w:r w:rsidRPr="007A49F7">
              <w:rPr>
                <w:rFonts w:ascii="Arial" w:hAnsi="Arial" w:cs="Arial"/>
                <w:i/>
                <w:iCs/>
                <w:color w:val="000000"/>
                <w:sz w:val="22"/>
                <w:szCs w:val="22"/>
                <w:lang w:val="en-GB"/>
              </w:rPr>
              <w:t>P</w:t>
            </w:r>
          </w:p>
        </w:tc>
        <w:tc>
          <w:tcPr>
            <w:tcW w:w="683" w:type="dxa"/>
            <w:tcBorders>
              <w:top w:val="nil"/>
              <w:left w:val="nil"/>
              <w:bottom w:val="single" w:sz="4" w:space="0" w:color="auto"/>
              <w:right w:val="nil"/>
            </w:tcBorders>
            <w:shd w:val="clear" w:color="auto" w:fill="auto"/>
            <w:noWrap/>
            <w:vAlign w:val="bottom"/>
            <w:hideMark/>
          </w:tcPr>
          <w:p w14:paraId="4F27ECBE" w14:textId="77777777" w:rsidR="00854E98" w:rsidRPr="007A49F7" w:rsidRDefault="00854E98" w:rsidP="009047E0">
            <w:pPr>
              <w:spacing w:line="480" w:lineRule="auto"/>
              <w:jc w:val="center"/>
              <w:rPr>
                <w:rFonts w:ascii="Arial" w:hAnsi="Arial" w:cs="Arial"/>
                <w:i/>
                <w:iCs/>
                <w:color w:val="000000"/>
                <w:sz w:val="22"/>
                <w:szCs w:val="22"/>
                <w:lang w:val="en-GB"/>
              </w:rPr>
            </w:pPr>
            <w:r w:rsidRPr="007A49F7">
              <w:rPr>
                <w:rFonts w:ascii="Arial" w:hAnsi="Arial" w:cs="Arial"/>
                <w:i/>
                <w:iCs/>
                <w:color w:val="000000"/>
                <w:sz w:val="22"/>
                <w:szCs w:val="22"/>
                <w:lang w:val="en-GB"/>
              </w:rPr>
              <w:t>df</w:t>
            </w:r>
          </w:p>
        </w:tc>
        <w:tc>
          <w:tcPr>
            <w:tcW w:w="1345" w:type="dxa"/>
            <w:tcBorders>
              <w:top w:val="nil"/>
              <w:left w:val="nil"/>
              <w:bottom w:val="single" w:sz="4" w:space="0" w:color="auto"/>
              <w:right w:val="nil"/>
            </w:tcBorders>
            <w:shd w:val="clear" w:color="auto" w:fill="auto"/>
            <w:noWrap/>
            <w:vAlign w:val="bottom"/>
            <w:hideMark/>
          </w:tcPr>
          <w:p w14:paraId="49B2178E" w14:textId="77777777" w:rsidR="00854E98" w:rsidRPr="007A49F7" w:rsidRDefault="00854E98" w:rsidP="009047E0">
            <w:pPr>
              <w:spacing w:line="480" w:lineRule="auto"/>
              <w:jc w:val="center"/>
              <w:rPr>
                <w:rFonts w:ascii="Arial" w:hAnsi="Arial" w:cs="Arial"/>
                <w:i/>
                <w:iCs/>
                <w:color w:val="000000"/>
                <w:sz w:val="22"/>
                <w:szCs w:val="22"/>
                <w:lang w:val="en-GB"/>
              </w:rPr>
            </w:pPr>
            <w:r w:rsidRPr="007A49F7">
              <w:rPr>
                <w:rFonts w:ascii="Arial" w:hAnsi="Arial" w:cs="Arial"/>
                <w:i/>
                <w:iCs/>
                <w:color w:val="000000"/>
                <w:sz w:val="22"/>
                <w:szCs w:val="22"/>
                <w:lang w:val="en-GB"/>
              </w:rPr>
              <w:t xml:space="preserve">F </w:t>
            </w:r>
            <w:r w:rsidRPr="007A49F7">
              <w:rPr>
                <w:rFonts w:ascii="Arial" w:hAnsi="Arial" w:cs="Arial"/>
                <w:color w:val="000000"/>
                <w:sz w:val="22"/>
                <w:szCs w:val="22"/>
                <w:lang w:val="en-GB"/>
              </w:rPr>
              <w:t>(</w:t>
            </w:r>
            <w:r w:rsidRPr="007A49F7">
              <w:rPr>
                <w:rFonts w:ascii="Arial" w:hAnsi="Arial" w:cs="Arial"/>
                <w:i/>
                <w:iCs/>
                <w:color w:val="000000"/>
                <w:sz w:val="22"/>
                <w:szCs w:val="22"/>
                <w:lang w:val="en-GB"/>
              </w:rPr>
              <w:t>df</w:t>
            </w:r>
            <w:r w:rsidRPr="007A49F7">
              <w:rPr>
                <w:rFonts w:ascii="Arial" w:hAnsi="Arial" w:cs="Arial"/>
                <w:color w:val="000000"/>
                <w:sz w:val="22"/>
                <w:szCs w:val="22"/>
                <w:lang w:val="en-GB"/>
              </w:rPr>
              <w:t>, 101)</w:t>
            </w:r>
          </w:p>
        </w:tc>
        <w:tc>
          <w:tcPr>
            <w:tcW w:w="1509" w:type="dxa"/>
            <w:tcBorders>
              <w:top w:val="nil"/>
              <w:left w:val="nil"/>
              <w:bottom w:val="single" w:sz="4" w:space="0" w:color="auto"/>
              <w:right w:val="single" w:sz="4" w:space="0" w:color="auto"/>
            </w:tcBorders>
            <w:shd w:val="clear" w:color="auto" w:fill="auto"/>
            <w:noWrap/>
            <w:vAlign w:val="bottom"/>
            <w:hideMark/>
          </w:tcPr>
          <w:p w14:paraId="503E76F4" w14:textId="77777777" w:rsidR="00854E98" w:rsidRPr="007A49F7" w:rsidRDefault="00854E98" w:rsidP="009047E0">
            <w:pPr>
              <w:spacing w:line="480" w:lineRule="auto"/>
              <w:jc w:val="center"/>
              <w:rPr>
                <w:rFonts w:ascii="Arial" w:hAnsi="Arial" w:cs="Arial"/>
                <w:i/>
                <w:iCs/>
                <w:color w:val="000000"/>
                <w:sz w:val="22"/>
                <w:szCs w:val="22"/>
                <w:lang w:val="en-GB"/>
              </w:rPr>
            </w:pPr>
            <w:r w:rsidRPr="007A49F7">
              <w:rPr>
                <w:rFonts w:ascii="Arial" w:hAnsi="Arial" w:cs="Arial"/>
                <w:i/>
                <w:iCs/>
                <w:color w:val="000000"/>
                <w:sz w:val="22"/>
                <w:szCs w:val="22"/>
                <w:lang w:val="en-GB"/>
              </w:rPr>
              <w:t>P</w:t>
            </w:r>
          </w:p>
        </w:tc>
      </w:tr>
      <w:tr w:rsidR="00854E98" w:rsidRPr="007A49F7" w14:paraId="7B4A9977" w14:textId="77777777" w:rsidTr="00817670">
        <w:trPr>
          <w:trHeight w:val="399"/>
        </w:trPr>
        <w:tc>
          <w:tcPr>
            <w:tcW w:w="2268" w:type="dxa"/>
            <w:tcBorders>
              <w:top w:val="single" w:sz="4" w:space="0" w:color="auto"/>
              <w:left w:val="single" w:sz="4" w:space="0" w:color="auto"/>
              <w:bottom w:val="nil"/>
              <w:right w:val="single" w:sz="4" w:space="0" w:color="auto"/>
            </w:tcBorders>
            <w:shd w:val="clear" w:color="auto" w:fill="auto"/>
            <w:noWrap/>
            <w:vAlign w:val="bottom"/>
            <w:hideMark/>
          </w:tcPr>
          <w:p w14:paraId="7CFF856F"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Month</w:t>
            </w:r>
          </w:p>
        </w:tc>
        <w:tc>
          <w:tcPr>
            <w:tcW w:w="572" w:type="dxa"/>
            <w:tcBorders>
              <w:top w:val="nil"/>
              <w:left w:val="nil"/>
              <w:bottom w:val="nil"/>
              <w:right w:val="nil"/>
            </w:tcBorders>
            <w:shd w:val="clear" w:color="auto" w:fill="auto"/>
            <w:noWrap/>
            <w:vAlign w:val="bottom"/>
            <w:hideMark/>
          </w:tcPr>
          <w:p w14:paraId="71AEF2ED"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9</w:t>
            </w:r>
          </w:p>
        </w:tc>
        <w:tc>
          <w:tcPr>
            <w:tcW w:w="1304" w:type="dxa"/>
            <w:tcBorders>
              <w:top w:val="nil"/>
              <w:left w:val="nil"/>
              <w:bottom w:val="nil"/>
              <w:right w:val="nil"/>
            </w:tcBorders>
            <w:shd w:val="clear" w:color="auto" w:fill="auto"/>
            <w:noWrap/>
            <w:vAlign w:val="bottom"/>
            <w:hideMark/>
          </w:tcPr>
          <w:p w14:paraId="5FAA54D3" w14:textId="40EED7D1"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112.1</w:t>
            </w:r>
          </w:p>
        </w:tc>
        <w:tc>
          <w:tcPr>
            <w:tcW w:w="1334" w:type="dxa"/>
            <w:tcBorders>
              <w:top w:val="nil"/>
              <w:left w:val="nil"/>
              <w:bottom w:val="nil"/>
              <w:right w:val="single" w:sz="4" w:space="0" w:color="auto"/>
            </w:tcBorders>
            <w:shd w:val="clear" w:color="auto" w:fill="auto"/>
            <w:noWrap/>
            <w:vAlign w:val="bottom"/>
            <w:hideMark/>
          </w:tcPr>
          <w:p w14:paraId="2484FDB1" w14:textId="1F1DDAC9"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&lt;0.0001</w:t>
            </w:r>
            <w:r w:rsidR="00223C9A" w:rsidRPr="007A49F7">
              <w:rPr>
                <w:rFonts w:ascii="Arial" w:hAnsi="Arial" w:cs="Arial"/>
                <w:color w:val="000000"/>
                <w:sz w:val="22"/>
                <w:szCs w:val="22"/>
                <w:lang w:val="en-GB"/>
              </w:rPr>
              <w:t>*</w:t>
            </w:r>
          </w:p>
        </w:tc>
        <w:tc>
          <w:tcPr>
            <w:tcW w:w="683" w:type="dxa"/>
            <w:tcBorders>
              <w:top w:val="nil"/>
              <w:left w:val="nil"/>
              <w:bottom w:val="nil"/>
              <w:right w:val="nil"/>
            </w:tcBorders>
            <w:shd w:val="clear" w:color="auto" w:fill="auto"/>
            <w:noWrap/>
            <w:vAlign w:val="bottom"/>
            <w:hideMark/>
          </w:tcPr>
          <w:p w14:paraId="1D053D61"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9</w:t>
            </w:r>
          </w:p>
        </w:tc>
        <w:tc>
          <w:tcPr>
            <w:tcW w:w="1345" w:type="dxa"/>
            <w:tcBorders>
              <w:top w:val="nil"/>
              <w:left w:val="nil"/>
              <w:bottom w:val="nil"/>
              <w:right w:val="nil"/>
            </w:tcBorders>
            <w:shd w:val="clear" w:color="auto" w:fill="auto"/>
            <w:noWrap/>
            <w:vAlign w:val="bottom"/>
            <w:hideMark/>
          </w:tcPr>
          <w:p w14:paraId="6D10700D" w14:textId="25DA4472"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21.8</w:t>
            </w:r>
          </w:p>
        </w:tc>
        <w:tc>
          <w:tcPr>
            <w:tcW w:w="1509" w:type="dxa"/>
            <w:tcBorders>
              <w:top w:val="nil"/>
              <w:left w:val="nil"/>
              <w:bottom w:val="nil"/>
              <w:right w:val="single" w:sz="4" w:space="0" w:color="auto"/>
            </w:tcBorders>
            <w:shd w:val="clear" w:color="auto" w:fill="auto"/>
            <w:noWrap/>
            <w:vAlign w:val="bottom"/>
            <w:hideMark/>
          </w:tcPr>
          <w:p w14:paraId="2AA79D4F" w14:textId="75D44FEE"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&lt;0.0001</w:t>
            </w:r>
            <w:r w:rsidR="00223C9A" w:rsidRPr="007A49F7">
              <w:rPr>
                <w:rFonts w:ascii="Arial" w:hAnsi="Arial" w:cs="Arial"/>
                <w:color w:val="000000"/>
                <w:sz w:val="22"/>
                <w:szCs w:val="22"/>
                <w:lang w:val="en-GB"/>
              </w:rPr>
              <w:t>*</w:t>
            </w:r>
          </w:p>
        </w:tc>
      </w:tr>
      <w:tr w:rsidR="00854E98" w:rsidRPr="007A49F7" w14:paraId="5E09641C"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hideMark/>
          </w:tcPr>
          <w:p w14:paraId="77EE6C27"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Temperature</w:t>
            </w:r>
          </w:p>
        </w:tc>
        <w:tc>
          <w:tcPr>
            <w:tcW w:w="572" w:type="dxa"/>
            <w:tcBorders>
              <w:top w:val="nil"/>
              <w:left w:val="nil"/>
              <w:bottom w:val="nil"/>
              <w:right w:val="nil"/>
            </w:tcBorders>
            <w:shd w:val="clear" w:color="auto" w:fill="auto"/>
            <w:noWrap/>
            <w:vAlign w:val="bottom"/>
            <w:hideMark/>
          </w:tcPr>
          <w:p w14:paraId="10B8132D"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p>
        </w:tc>
        <w:tc>
          <w:tcPr>
            <w:tcW w:w="1304" w:type="dxa"/>
            <w:tcBorders>
              <w:top w:val="nil"/>
              <w:left w:val="nil"/>
              <w:bottom w:val="nil"/>
              <w:right w:val="nil"/>
            </w:tcBorders>
            <w:shd w:val="clear" w:color="auto" w:fill="auto"/>
            <w:noWrap/>
            <w:vAlign w:val="bottom"/>
            <w:hideMark/>
          </w:tcPr>
          <w:p w14:paraId="00C45455" w14:textId="7A29FE27"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0.04</w:t>
            </w:r>
          </w:p>
        </w:tc>
        <w:tc>
          <w:tcPr>
            <w:tcW w:w="1334" w:type="dxa"/>
            <w:tcBorders>
              <w:top w:val="nil"/>
              <w:left w:val="nil"/>
              <w:bottom w:val="nil"/>
              <w:right w:val="single" w:sz="4" w:space="0" w:color="auto"/>
            </w:tcBorders>
            <w:shd w:val="clear" w:color="auto" w:fill="auto"/>
            <w:noWrap/>
            <w:vAlign w:val="bottom"/>
            <w:hideMark/>
          </w:tcPr>
          <w:p w14:paraId="06E3F016" w14:textId="38080725"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0.83</w:t>
            </w:r>
          </w:p>
        </w:tc>
        <w:tc>
          <w:tcPr>
            <w:tcW w:w="683" w:type="dxa"/>
            <w:tcBorders>
              <w:top w:val="nil"/>
              <w:left w:val="nil"/>
              <w:bottom w:val="nil"/>
              <w:right w:val="nil"/>
            </w:tcBorders>
            <w:shd w:val="clear" w:color="auto" w:fill="auto"/>
            <w:noWrap/>
            <w:vAlign w:val="bottom"/>
            <w:hideMark/>
          </w:tcPr>
          <w:p w14:paraId="717E401A"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p>
        </w:tc>
        <w:tc>
          <w:tcPr>
            <w:tcW w:w="1345" w:type="dxa"/>
            <w:tcBorders>
              <w:top w:val="nil"/>
              <w:left w:val="nil"/>
              <w:bottom w:val="nil"/>
              <w:right w:val="nil"/>
            </w:tcBorders>
            <w:shd w:val="clear" w:color="auto" w:fill="auto"/>
            <w:noWrap/>
            <w:vAlign w:val="bottom"/>
            <w:hideMark/>
          </w:tcPr>
          <w:p w14:paraId="136E0F0F" w14:textId="2706DC5A"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11.29</w:t>
            </w:r>
          </w:p>
        </w:tc>
        <w:tc>
          <w:tcPr>
            <w:tcW w:w="1509" w:type="dxa"/>
            <w:tcBorders>
              <w:top w:val="nil"/>
              <w:left w:val="nil"/>
              <w:bottom w:val="nil"/>
              <w:right w:val="single" w:sz="4" w:space="0" w:color="auto"/>
            </w:tcBorders>
            <w:shd w:val="clear" w:color="auto" w:fill="auto"/>
            <w:noWrap/>
            <w:vAlign w:val="bottom"/>
            <w:hideMark/>
          </w:tcPr>
          <w:p w14:paraId="00447A03" w14:textId="4D402E3A"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0.001</w:t>
            </w:r>
            <w:r w:rsidR="00B2243A" w:rsidRPr="007A49F7">
              <w:rPr>
                <w:rFonts w:ascii="Arial" w:hAnsi="Arial" w:cs="Arial"/>
                <w:color w:val="000000"/>
                <w:sz w:val="22"/>
                <w:szCs w:val="22"/>
                <w:lang w:val="en-GB"/>
              </w:rPr>
              <w:t>*</w:t>
            </w:r>
          </w:p>
        </w:tc>
      </w:tr>
      <w:tr w:rsidR="00854E98" w:rsidRPr="007A49F7" w14:paraId="5DA1FE8A"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hideMark/>
          </w:tcPr>
          <w:p w14:paraId="295267A8"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pH</w:t>
            </w:r>
          </w:p>
        </w:tc>
        <w:tc>
          <w:tcPr>
            <w:tcW w:w="572" w:type="dxa"/>
            <w:tcBorders>
              <w:top w:val="nil"/>
              <w:left w:val="nil"/>
              <w:bottom w:val="nil"/>
              <w:right w:val="nil"/>
            </w:tcBorders>
            <w:shd w:val="clear" w:color="auto" w:fill="auto"/>
            <w:noWrap/>
            <w:vAlign w:val="bottom"/>
            <w:hideMark/>
          </w:tcPr>
          <w:p w14:paraId="595F65F5"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04" w:type="dxa"/>
            <w:tcBorders>
              <w:top w:val="nil"/>
              <w:left w:val="nil"/>
              <w:bottom w:val="nil"/>
              <w:right w:val="nil"/>
            </w:tcBorders>
            <w:shd w:val="clear" w:color="auto" w:fill="auto"/>
            <w:noWrap/>
            <w:vAlign w:val="bottom"/>
            <w:hideMark/>
          </w:tcPr>
          <w:p w14:paraId="3BD73E3F" w14:textId="323A567D"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0.11</w:t>
            </w:r>
          </w:p>
        </w:tc>
        <w:tc>
          <w:tcPr>
            <w:tcW w:w="1334" w:type="dxa"/>
            <w:tcBorders>
              <w:top w:val="nil"/>
              <w:left w:val="nil"/>
              <w:bottom w:val="nil"/>
              <w:right w:val="single" w:sz="4" w:space="0" w:color="auto"/>
            </w:tcBorders>
            <w:shd w:val="clear" w:color="auto" w:fill="auto"/>
            <w:noWrap/>
            <w:vAlign w:val="bottom"/>
            <w:hideMark/>
          </w:tcPr>
          <w:p w14:paraId="4B7BD359" w14:textId="0314D713"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0.90</w:t>
            </w:r>
          </w:p>
        </w:tc>
        <w:tc>
          <w:tcPr>
            <w:tcW w:w="683" w:type="dxa"/>
            <w:tcBorders>
              <w:top w:val="nil"/>
              <w:left w:val="nil"/>
              <w:bottom w:val="nil"/>
              <w:right w:val="nil"/>
            </w:tcBorders>
            <w:shd w:val="clear" w:color="auto" w:fill="auto"/>
            <w:noWrap/>
            <w:vAlign w:val="bottom"/>
            <w:hideMark/>
          </w:tcPr>
          <w:p w14:paraId="6867DCB7"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45" w:type="dxa"/>
            <w:tcBorders>
              <w:top w:val="nil"/>
              <w:left w:val="nil"/>
              <w:bottom w:val="nil"/>
              <w:right w:val="nil"/>
            </w:tcBorders>
            <w:shd w:val="clear" w:color="auto" w:fill="auto"/>
            <w:noWrap/>
            <w:vAlign w:val="bottom"/>
            <w:hideMark/>
          </w:tcPr>
          <w:p w14:paraId="738B3B15" w14:textId="518BA953"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1.44</w:t>
            </w:r>
          </w:p>
        </w:tc>
        <w:tc>
          <w:tcPr>
            <w:tcW w:w="1509" w:type="dxa"/>
            <w:tcBorders>
              <w:top w:val="nil"/>
              <w:left w:val="nil"/>
              <w:bottom w:val="nil"/>
              <w:right w:val="single" w:sz="4" w:space="0" w:color="auto"/>
            </w:tcBorders>
            <w:shd w:val="clear" w:color="auto" w:fill="auto"/>
            <w:noWrap/>
            <w:vAlign w:val="bottom"/>
            <w:hideMark/>
          </w:tcPr>
          <w:p w14:paraId="3F669655" w14:textId="75EBC28C"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0.24</w:t>
            </w:r>
          </w:p>
        </w:tc>
      </w:tr>
      <w:tr w:rsidR="00854E98" w:rsidRPr="007A49F7" w14:paraId="630357FC"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hideMark/>
          </w:tcPr>
          <w:p w14:paraId="2AAECECC"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Salinity</w:t>
            </w:r>
          </w:p>
        </w:tc>
        <w:tc>
          <w:tcPr>
            <w:tcW w:w="572" w:type="dxa"/>
            <w:tcBorders>
              <w:top w:val="nil"/>
              <w:left w:val="nil"/>
              <w:bottom w:val="nil"/>
              <w:right w:val="nil"/>
            </w:tcBorders>
            <w:shd w:val="clear" w:color="auto" w:fill="auto"/>
            <w:noWrap/>
            <w:vAlign w:val="bottom"/>
            <w:hideMark/>
          </w:tcPr>
          <w:p w14:paraId="0F4039B6"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p>
        </w:tc>
        <w:tc>
          <w:tcPr>
            <w:tcW w:w="1304" w:type="dxa"/>
            <w:tcBorders>
              <w:top w:val="nil"/>
              <w:left w:val="nil"/>
              <w:bottom w:val="nil"/>
              <w:right w:val="nil"/>
            </w:tcBorders>
            <w:shd w:val="clear" w:color="auto" w:fill="auto"/>
            <w:noWrap/>
            <w:vAlign w:val="bottom"/>
            <w:hideMark/>
          </w:tcPr>
          <w:p w14:paraId="2DF2A72D" w14:textId="70936D31"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10.1</w:t>
            </w:r>
          </w:p>
        </w:tc>
        <w:tc>
          <w:tcPr>
            <w:tcW w:w="1334" w:type="dxa"/>
            <w:tcBorders>
              <w:top w:val="nil"/>
              <w:left w:val="nil"/>
              <w:bottom w:val="nil"/>
              <w:right w:val="single" w:sz="4" w:space="0" w:color="auto"/>
            </w:tcBorders>
            <w:shd w:val="clear" w:color="auto" w:fill="auto"/>
            <w:noWrap/>
            <w:vAlign w:val="bottom"/>
            <w:hideMark/>
          </w:tcPr>
          <w:p w14:paraId="51043BB1" w14:textId="62D0E636"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&lt;0.0</w:t>
            </w:r>
            <w:r w:rsidR="00DF7CF7" w:rsidRPr="007A49F7">
              <w:rPr>
                <w:rFonts w:ascii="Arial" w:hAnsi="Arial" w:cs="Arial"/>
                <w:color w:val="000000"/>
                <w:sz w:val="22"/>
                <w:szCs w:val="22"/>
                <w:lang w:val="en-GB"/>
              </w:rPr>
              <w:t>02</w:t>
            </w:r>
            <w:r w:rsidR="00B2243A" w:rsidRPr="007A49F7">
              <w:rPr>
                <w:rFonts w:ascii="Arial" w:hAnsi="Arial" w:cs="Arial"/>
                <w:color w:val="000000"/>
                <w:sz w:val="22"/>
                <w:szCs w:val="22"/>
                <w:lang w:val="en-GB"/>
              </w:rPr>
              <w:t>*</w:t>
            </w:r>
          </w:p>
        </w:tc>
        <w:tc>
          <w:tcPr>
            <w:tcW w:w="683" w:type="dxa"/>
            <w:tcBorders>
              <w:top w:val="nil"/>
              <w:left w:val="nil"/>
              <w:bottom w:val="nil"/>
              <w:right w:val="nil"/>
            </w:tcBorders>
            <w:shd w:val="clear" w:color="auto" w:fill="auto"/>
            <w:noWrap/>
            <w:vAlign w:val="bottom"/>
            <w:hideMark/>
          </w:tcPr>
          <w:p w14:paraId="2A72E70B"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p>
        </w:tc>
        <w:tc>
          <w:tcPr>
            <w:tcW w:w="1345" w:type="dxa"/>
            <w:tcBorders>
              <w:top w:val="nil"/>
              <w:left w:val="nil"/>
              <w:bottom w:val="nil"/>
              <w:right w:val="nil"/>
            </w:tcBorders>
            <w:shd w:val="clear" w:color="auto" w:fill="auto"/>
            <w:noWrap/>
            <w:vAlign w:val="bottom"/>
            <w:hideMark/>
          </w:tcPr>
          <w:p w14:paraId="1516607F" w14:textId="031C97BD"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7.37</w:t>
            </w:r>
          </w:p>
        </w:tc>
        <w:tc>
          <w:tcPr>
            <w:tcW w:w="1509" w:type="dxa"/>
            <w:tcBorders>
              <w:top w:val="nil"/>
              <w:left w:val="nil"/>
              <w:bottom w:val="nil"/>
              <w:right w:val="single" w:sz="4" w:space="0" w:color="auto"/>
            </w:tcBorders>
            <w:shd w:val="clear" w:color="auto" w:fill="auto"/>
            <w:noWrap/>
            <w:vAlign w:val="bottom"/>
            <w:hideMark/>
          </w:tcPr>
          <w:p w14:paraId="1680B744" w14:textId="7AF5D345"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0.009</w:t>
            </w:r>
            <w:r w:rsidR="00B2243A" w:rsidRPr="007A49F7">
              <w:rPr>
                <w:rFonts w:ascii="Arial" w:hAnsi="Arial" w:cs="Arial"/>
                <w:color w:val="000000"/>
                <w:sz w:val="22"/>
                <w:szCs w:val="22"/>
                <w:lang w:val="en-GB"/>
              </w:rPr>
              <w:t>*</w:t>
            </w:r>
          </w:p>
        </w:tc>
      </w:tr>
      <w:tr w:rsidR="00854E98" w:rsidRPr="007A49F7" w14:paraId="11A043C4"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hideMark/>
          </w:tcPr>
          <w:p w14:paraId="125345CD"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Temp X pH</w:t>
            </w:r>
          </w:p>
        </w:tc>
        <w:tc>
          <w:tcPr>
            <w:tcW w:w="572" w:type="dxa"/>
            <w:tcBorders>
              <w:top w:val="nil"/>
              <w:left w:val="nil"/>
              <w:bottom w:val="nil"/>
              <w:right w:val="nil"/>
            </w:tcBorders>
            <w:shd w:val="clear" w:color="auto" w:fill="auto"/>
            <w:noWrap/>
            <w:vAlign w:val="bottom"/>
            <w:hideMark/>
          </w:tcPr>
          <w:p w14:paraId="1FA9887D"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04" w:type="dxa"/>
            <w:tcBorders>
              <w:top w:val="nil"/>
              <w:left w:val="nil"/>
              <w:bottom w:val="nil"/>
              <w:right w:val="nil"/>
            </w:tcBorders>
            <w:shd w:val="clear" w:color="auto" w:fill="auto"/>
            <w:noWrap/>
            <w:vAlign w:val="bottom"/>
            <w:hideMark/>
          </w:tcPr>
          <w:p w14:paraId="45E5F408" w14:textId="43B70550"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0.95</w:t>
            </w:r>
          </w:p>
        </w:tc>
        <w:tc>
          <w:tcPr>
            <w:tcW w:w="1334" w:type="dxa"/>
            <w:tcBorders>
              <w:top w:val="nil"/>
              <w:left w:val="nil"/>
              <w:bottom w:val="nil"/>
              <w:right w:val="single" w:sz="4" w:space="0" w:color="auto"/>
            </w:tcBorders>
            <w:shd w:val="clear" w:color="auto" w:fill="auto"/>
            <w:noWrap/>
            <w:vAlign w:val="bottom"/>
            <w:hideMark/>
          </w:tcPr>
          <w:p w14:paraId="21CFC1D5" w14:textId="5F53B995"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0.39</w:t>
            </w:r>
          </w:p>
        </w:tc>
        <w:tc>
          <w:tcPr>
            <w:tcW w:w="683" w:type="dxa"/>
            <w:tcBorders>
              <w:top w:val="nil"/>
              <w:left w:val="nil"/>
              <w:bottom w:val="nil"/>
              <w:right w:val="nil"/>
            </w:tcBorders>
            <w:shd w:val="clear" w:color="auto" w:fill="auto"/>
            <w:noWrap/>
            <w:vAlign w:val="bottom"/>
            <w:hideMark/>
          </w:tcPr>
          <w:p w14:paraId="3A4BC393"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45" w:type="dxa"/>
            <w:tcBorders>
              <w:top w:val="nil"/>
              <w:left w:val="nil"/>
              <w:bottom w:val="nil"/>
              <w:right w:val="nil"/>
            </w:tcBorders>
            <w:shd w:val="clear" w:color="auto" w:fill="auto"/>
            <w:noWrap/>
            <w:vAlign w:val="bottom"/>
            <w:hideMark/>
          </w:tcPr>
          <w:p w14:paraId="079AA4EA" w14:textId="2A037C12"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0.71</w:t>
            </w:r>
          </w:p>
        </w:tc>
        <w:tc>
          <w:tcPr>
            <w:tcW w:w="1509" w:type="dxa"/>
            <w:tcBorders>
              <w:top w:val="nil"/>
              <w:left w:val="nil"/>
              <w:bottom w:val="nil"/>
              <w:right w:val="single" w:sz="4" w:space="0" w:color="auto"/>
            </w:tcBorders>
            <w:shd w:val="clear" w:color="auto" w:fill="auto"/>
            <w:noWrap/>
            <w:vAlign w:val="bottom"/>
            <w:hideMark/>
          </w:tcPr>
          <w:p w14:paraId="52B5558F" w14:textId="62BB8A71"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0.50</w:t>
            </w:r>
          </w:p>
        </w:tc>
      </w:tr>
      <w:tr w:rsidR="00854E98" w:rsidRPr="007A49F7" w14:paraId="0D0C02AF"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hideMark/>
          </w:tcPr>
          <w:p w14:paraId="4C54707F"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Temp X Salinity</w:t>
            </w:r>
          </w:p>
        </w:tc>
        <w:tc>
          <w:tcPr>
            <w:tcW w:w="572" w:type="dxa"/>
            <w:tcBorders>
              <w:top w:val="nil"/>
              <w:left w:val="nil"/>
              <w:bottom w:val="nil"/>
              <w:right w:val="nil"/>
            </w:tcBorders>
            <w:shd w:val="clear" w:color="auto" w:fill="auto"/>
            <w:noWrap/>
            <w:vAlign w:val="bottom"/>
            <w:hideMark/>
          </w:tcPr>
          <w:p w14:paraId="5E6C9E1D"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p>
        </w:tc>
        <w:tc>
          <w:tcPr>
            <w:tcW w:w="1304" w:type="dxa"/>
            <w:tcBorders>
              <w:top w:val="nil"/>
              <w:left w:val="nil"/>
              <w:bottom w:val="nil"/>
              <w:right w:val="nil"/>
            </w:tcBorders>
            <w:shd w:val="clear" w:color="auto" w:fill="auto"/>
            <w:noWrap/>
            <w:vAlign w:val="bottom"/>
            <w:hideMark/>
          </w:tcPr>
          <w:p w14:paraId="07FAA08C" w14:textId="4FBAEAF7"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0.72</w:t>
            </w:r>
          </w:p>
        </w:tc>
        <w:tc>
          <w:tcPr>
            <w:tcW w:w="1334" w:type="dxa"/>
            <w:tcBorders>
              <w:top w:val="nil"/>
              <w:left w:val="nil"/>
              <w:bottom w:val="nil"/>
              <w:right w:val="single" w:sz="4" w:space="0" w:color="auto"/>
            </w:tcBorders>
            <w:shd w:val="clear" w:color="auto" w:fill="auto"/>
            <w:noWrap/>
            <w:vAlign w:val="bottom"/>
            <w:hideMark/>
          </w:tcPr>
          <w:p w14:paraId="34EDBE74" w14:textId="50D4DE5F"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0.40</w:t>
            </w:r>
          </w:p>
        </w:tc>
        <w:tc>
          <w:tcPr>
            <w:tcW w:w="683" w:type="dxa"/>
            <w:tcBorders>
              <w:top w:val="nil"/>
              <w:left w:val="nil"/>
              <w:bottom w:val="nil"/>
              <w:right w:val="nil"/>
            </w:tcBorders>
            <w:shd w:val="clear" w:color="auto" w:fill="auto"/>
            <w:noWrap/>
            <w:vAlign w:val="bottom"/>
            <w:hideMark/>
          </w:tcPr>
          <w:p w14:paraId="1FB02655"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p>
        </w:tc>
        <w:tc>
          <w:tcPr>
            <w:tcW w:w="1345" w:type="dxa"/>
            <w:tcBorders>
              <w:top w:val="nil"/>
              <w:left w:val="nil"/>
              <w:bottom w:val="nil"/>
              <w:right w:val="nil"/>
            </w:tcBorders>
            <w:shd w:val="clear" w:color="auto" w:fill="auto"/>
            <w:noWrap/>
            <w:vAlign w:val="bottom"/>
            <w:hideMark/>
          </w:tcPr>
          <w:p w14:paraId="43BB5B94" w14:textId="1163B7C9"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0.06</w:t>
            </w:r>
          </w:p>
        </w:tc>
        <w:tc>
          <w:tcPr>
            <w:tcW w:w="1509" w:type="dxa"/>
            <w:tcBorders>
              <w:top w:val="nil"/>
              <w:left w:val="nil"/>
              <w:bottom w:val="nil"/>
              <w:right w:val="single" w:sz="4" w:space="0" w:color="auto"/>
            </w:tcBorders>
            <w:shd w:val="clear" w:color="auto" w:fill="auto"/>
            <w:noWrap/>
            <w:vAlign w:val="bottom"/>
            <w:hideMark/>
          </w:tcPr>
          <w:p w14:paraId="05B5084C" w14:textId="398E4242"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0.81</w:t>
            </w:r>
          </w:p>
        </w:tc>
      </w:tr>
      <w:tr w:rsidR="00854E98" w:rsidRPr="007A49F7" w14:paraId="2BE1D78F"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hideMark/>
          </w:tcPr>
          <w:p w14:paraId="20CFBA75" w14:textId="77777777" w:rsidR="00854E98" w:rsidRPr="007A49F7" w:rsidRDefault="00854E98" w:rsidP="009047E0">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pH X Salinity</w:t>
            </w:r>
          </w:p>
        </w:tc>
        <w:tc>
          <w:tcPr>
            <w:tcW w:w="572" w:type="dxa"/>
            <w:tcBorders>
              <w:top w:val="nil"/>
              <w:left w:val="nil"/>
              <w:bottom w:val="nil"/>
              <w:right w:val="nil"/>
            </w:tcBorders>
            <w:shd w:val="clear" w:color="auto" w:fill="auto"/>
            <w:noWrap/>
            <w:vAlign w:val="bottom"/>
            <w:hideMark/>
          </w:tcPr>
          <w:p w14:paraId="5C30EDE6"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04" w:type="dxa"/>
            <w:tcBorders>
              <w:top w:val="nil"/>
              <w:left w:val="nil"/>
              <w:bottom w:val="nil"/>
              <w:right w:val="nil"/>
            </w:tcBorders>
            <w:shd w:val="clear" w:color="auto" w:fill="auto"/>
            <w:noWrap/>
            <w:vAlign w:val="bottom"/>
            <w:hideMark/>
          </w:tcPr>
          <w:p w14:paraId="5C2370C3" w14:textId="2190A636"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0.85</w:t>
            </w:r>
          </w:p>
        </w:tc>
        <w:tc>
          <w:tcPr>
            <w:tcW w:w="1334" w:type="dxa"/>
            <w:tcBorders>
              <w:top w:val="nil"/>
              <w:left w:val="nil"/>
              <w:bottom w:val="nil"/>
              <w:right w:val="single" w:sz="4" w:space="0" w:color="auto"/>
            </w:tcBorders>
            <w:shd w:val="clear" w:color="auto" w:fill="auto"/>
            <w:noWrap/>
            <w:vAlign w:val="bottom"/>
            <w:hideMark/>
          </w:tcPr>
          <w:p w14:paraId="56A9CB5F" w14:textId="45451CFD" w:rsidR="00854E98" w:rsidRPr="007A49F7" w:rsidRDefault="00DF7CF7"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0.43</w:t>
            </w:r>
          </w:p>
        </w:tc>
        <w:tc>
          <w:tcPr>
            <w:tcW w:w="683" w:type="dxa"/>
            <w:tcBorders>
              <w:top w:val="nil"/>
              <w:left w:val="nil"/>
              <w:bottom w:val="nil"/>
              <w:right w:val="nil"/>
            </w:tcBorders>
            <w:shd w:val="clear" w:color="auto" w:fill="auto"/>
            <w:noWrap/>
            <w:vAlign w:val="bottom"/>
            <w:hideMark/>
          </w:tcPr>
          <w:p w14:paraId="4AEBCFE1" w14:textId="77777777" w:rsidR="00854E98" w:rsidRPr="007A49F7" w:rsidRDefault="00854E98"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45" w:type="dxa"/>
            <w:tcBorders>
              <w:top w:val="nil"/>
              <w:left w:val="nil"/>
              <w:bottom w:val="nil"/>
              <w:right w:val="nil"/>
            </w:tcBorders>
            <w:shd w:val="clear" w:color="auto" w:fill="auto"/>
            <w:noWrap/>
            <w:vAlign w:val="bottom"/>
            <w:hideMark/>
          </w:tcPr>
          <w:p w14:paraId="5392D8CF" w14:textId="0775F8AB"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1.17</w:t>
            </w:r>
          </w:p>
        </w:tc>
        <w:tc>
          <w:tcPr>
            <w:tcW w:w="1509" w:type="dxa"/>
            <w:tcBorders>
              <w:top w:val="nil"/>
              <w:left w:val="nil"/>
              <w:bottom w:val="nil"/>
              <w:right w:val="single" w:sz="4" w:space="0" w:color="auto"/>
            </w:tcBorders>
            <w:shd w:val="clear" w:color="auto" w:fill="auto"/>
            <w:noWrap/>
            <w:vAlign w:val="bottom"/>
            <w:hideMark/>
          </w:tcPr>
          <w:p w14:paraId="43945085" w14:textId="53D17B08" w:rsidR="00854E98" w:rsidRPr="007A49F7" w:rsidRDefault="008E3D25" w:rsidP="009047E0">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0.32</w:t>
            </w:r>
          </w:p>
        </w:tc>
      </w:tr>
      <w:tr w:rsidR="00B2243A" w:rsidRPr="007A49F7" w14:paraId="060BF8A1"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tcPr>
          <w:p w14:paraId="45C94631" w14:textId="37F5BA81" w:rsidR="008E3D25" w:rsidRPr="007A49F7" w:rsidRDefault="008E3D25" w:rsidP="008E3D25">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Temp X pH X Salinity</w:t>
            </w:r>
          </w:p>
        </w:tc>
        <w:tc>
          <w:tcPr>
            <w:tcW w:w="572" w:type="dxa"/>
            <w:tcBorders>
              <w:top w:val="nil"/>
              <w:left w:val="nil"/>
              <w:bottom w:val="nil"/>
              <w:right w:val="nil"/>
            </w:tcBorders>
            <w:shd w:val="clear" w:color="auto" w:fill="auto"/>
            <w:noWrap/>
            <w:vAlign w:val="bottom"/>
          </w:tcPr>
          <w:p w14:paraId="5596979F" w14:textId="15330987"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04" w:type="dxa"/>
            <w:tcBorders>
              <w:top w:val="nil"/>
              <w:left w:val="nil"/>
              <w:bottom w:val="nil"/>
              <w:right w:val="nil"/>
            </w:tcBorders>
            <w:shd w:val="clear" w:color="auto" w:fill="auto"/>
            <w:noWrap/>
            <w:vAlign w:val="bottom"/>
          </w:tcPr>
          <w:p w14:paraId="0D439617" w14:textId="7B98685E"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1.68</w:t>
            </w:r>
          </w:p>
        </w:tc>
        <w:tc>
          <w:tcPr>
            <w:tcW w:w="1334" w:type="dxa"/>
            <w:tcBorders>
              <w:top w:val="nil"/>
              <w:left w:val="nil"/>
              <w:bottom w:val="nil"/>
              <w:right w:val="single" w:sz="4" w:space="0" w:color="auto"/>
            </w:tcBorders>
            <w:shd w:val="clear" w:color="auto" w:fill="auto"/>
            <w:noWrap/>
            <w:vAlign w:val="bottom"/>
          </w:tcPr>
          <w:p w14:paraId="74E1B656" w14:textId="6D8577A7"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0.19</w:t>
            </w:r>
          </w:p>
        </w:tc>
        <w:tc>
          <w:tcPr>
            <w:tcW w:w="683" w:type="dxa"/>
            <w:tcBorders>
              <w:top w:val="nil"/>
              <w:left w:val="nil"/>
              <w:bottom w:val="nil"/>
              <w:right w:val="nil"/>
            </w:tcBorders>
            <w:shd w:val="clear" w:color="auto" w:fill="auto"/>
            <w:noWrap/>
            <w:vAlign w:val="bottom"/>
          </w:tcPr>
          <w:p w14:paraId="121CF41C" w14:textId="29F880F4"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w:t>
            </w:r>
          </w:p>
        </w:tc>
        <w:tc>
          <w:tcPr>
            <w:tcW w:w="1345" w:type="dxa"/>
            <w:tcBorders>
              <w:top w:val="nil"/>
              <w:left w:val="nil"/>
              <w:bottom w:val="nil"/>
              <w:right w:val="nil"/>
            </w:tcBorders>
            <w:shd w:val="clear" w:color="auto" w:fill="auto"/>
            <w:noWrap/>
            <w:vAlign w:val="bottom"/>
          </w:tcPr>
          <w:p w14:paraId="7BCD9B2D" w14:textId="3E4DD19B"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0.35</w:t>
            </w:r>
          </w:p>
        </w:tc>
        <w:tc>
          <w:tcPr>
            <w:tcW w:w="1509" w:type="dxa"/>
            <w:tcBorders>
              <w:top w:val="nil"/>
              <w:left w:val="nil"/>
              <w:bottom w:val="nil"/>
              <w:right w:val="single" w:sz="4" w:space="0" w:color="auto"/>
            </w:tcBorders>
            <w:shd w:val="clear" w:color="auto" w:fill="auto"/>
            <w:noWrap/>
            <w:vAlign w:val="bottom"/>
          </w:tcPr>
          <w:p w14:paraId="19C718B8" w14:textId="63810611" w:rsidR="008E3D25" w:rsidRPr="007A49F7" w:rsidRDefault="007F753A"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0.71</w:t>
            </w:r>
          </w:p>
        </w:tc>
      </w:tr>
      <w:tr w:rsidR="00B2243A" w:rsidRPr="007A49F7" w14:paraId="2FF6C8BE"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tcPr>
          <w:p w14:paraId="7979B083" w14:textId="71CA0EFE" w:rsidR="008E3D25" w:rsidRPr="007A49F7" w:rsidRDefault="008E3D25" w:rsidP="008E3D25">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Month X Temp</w:t>
            </w:r>
          </w:p>
        </w:tc>
        <w:tc>
          <w:tcPr>
            <w:tcW w:w="572" w:type="dxa"/>
            <w:tcBorders>
              <w:top w:val="nil"/>
              <w:left w:val="nil"/>
              <w:bottom w:val="nil"/>
              <w:right w:val="nil"/>
            </w:tcBorders>
            <w:shd w:val="clear" w:color="auto" w:fill="auto"/>
            <w:noWrap/>
            <w:vAlign w:val="bottom"/>
          </w:tcPr>
          <w:p w14:paraId="4C757C4A" w14:textId="6413BC1F"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9</w:t>
            </w:r>
          </w:p>
        </w:tc>
        <w:tc>
          <w:tcPr>
            <w:tcW w:w="1304" w:type="dxa"/>
            <w:tcBorders>
              <w:top w:val="nil"/>
              <w:left w:val="nil"/>
              <w:bottom w:val="nil"/>
              <w:right w:val="nil"/>
            </w:tcBorders>
            <w:shd w:val="clear" w:color="auto" w:fill="auto"/>
            <w:noWrap/>
            <w:vAlign w:val="bottom"/>
          </w:tcPr>
          <w:p w14:paraId="522DEF89" w14:textId="3F8A2C04"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0.21</w:t>
            </w:r>
          </w:p>
        </w:tc>
        <w:tc>
          <w:tcPr>
            <w:tcW w:w="1334" w:type="dxa"/>
            <w:tcBorders>
              <w:top w:val="nil"/>
              <w:left w:val="nil"/>
              <w:bottom w:val="nil"/>
              <w:right w:val="single" w:sz="4" w:space="0" w:color="auto"/>
            </w:tcBorders>
            <w:shd w:val="clear" w:color="auto" w:fill="auto"/>
            <w:noWrap/>
            <w:vAlign w:val="bottom"/>
          </w:tcPr>
          <w:p w14:paraId="474B2DA4" w14:textId="6359F9F4"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0.99</w:t>
            </w:r>
          </w:p>
        </w:tc>
        <w:tc>
          <w:tcPr>
            <w:tcW w:w="683" w:type="dxa"/>
            <w:tcBorders>
              <w:top w:val="nil"/>
              <w:left w:val="nil"/>
              <w:bottom w:val="nil"/>
              <w:right w:val="nil"/>
            </w:tcBorders>
            <w:shd w:val="clear" w:color="auto" w:fill="auto"/>
            <w:noWrap/>
            <w:vAlign w:val="bottom"/>
          </w:tcPr>
          <w:p w14:paraId="2A22C25F" w14:textId="3D77D8A6"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9</w:t>
            </w:r>
          </w:p>
        </w:tc>
        <w:tc>
          <w:tcPr>
            <w:tcW w:w="1345" w:type="dxa"/>
            <w:tcBorders>
              <w:top w:val="nil"/>
              <w:left w:val="nil"/>
              <w:bottom w:val="nil"/>
              <w:right w:val="nil"/>
            </w:tcBorders>
            <w:shd w:val="clear" w:color="auto" w:fill="auto"/>
            <w:noWrap/>
            <w:vAlign w:val="bottom"/>
          </w:tcPr>
          <w:p w14:paraId="12878F88" w14:textId="034A738B"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2.05</w:t>
            </w:r>
          </w:p>
        </w:tc>
        <w:tc>
          <w:tcPr>
            <w:tcW w:w="1509" w:type="dxa"/>
            <w:tcBorders>
              <w:top w:val="nil"/>
              <w:left w:val="nil"/>
              <w:bottom w:val="nil"/>
              <w:right w:val="single" w:sz="4" w:space="0" w:color="auto"/>
            </w:tcBorders>
            <w:shd w:val="clear" w:color="auto" w:fill="auto"/>
            <w:noWrap/>
            <w:vAlign w:val="bottom"/>
          </w:tcPr>
          <w:p w14:paraId="7599FFC9" w14:textId="15233B09" w:rsidR="008E3D25" w:rsidRPr="007A49F7" w:rsidRDefault="007F753A"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0.03</w:t>
            </w:r>
            <w:r w:rsidR="00B2243A" w:rsidRPr="007A49F7">
              <w:rPr>
                <w:rFonts w:ascii="Arial" w:hAnsi="Arial" w:cs="Arial"/>
                <w:color w:val="000000"/>
                <w:sz w:val="22"/>
                <w:szCs w:val="22"/>
                <w:lang w:val="en-GB"/>
              </w:rPr>
              <w:t>*</w:t>
            </w:r>
          </w:p>
        </w:tc>
      </w:tr>
      <w:tr w:rsidR="00B2243A" w:rsidRPr="007A49F7" w14:paraId="349FFD52" w14:textId="77777777" w:rsidTr="00817670">
        <w:trPr>
          <w:trHeight w:val="399"/>
        </w:trPr>
        <w:tc>
          <w:tcPr>
            <w:tcW w:w="2268" w:type="dxa"/>
            <w:tcBorders>
              <w:top w:val="nil"/>
              <w:left w:val="single" w:sz="4" w:space="0" w:color="auto"/>
              <w:bottom w:val="nil"/>
              <w:right w:val="single" w:sz="4" w:space="0" w:color="auto"/>
            </w:tcBorders>
            <w:shd w:val="clear" w:color="auto" w:fill="auto"/>
            <w:noWrap/>
            <w:vAlign w:val="bottom"/>
          </w:tcPr>
          <w:p w14:paraId="6A297030" w14:textId="1E6B188D" w:rsidR="008E3D25" w:rsidRPr="007A49F7" w:rsidRDefault="008E3D25" w:rsidP="008E3D25">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t>Month X pH</w:t>
            </w:r>
          </w:p>
        </w:tc>
        <w:tc>
          <w:tcPr>
            <w:tcW w:w="572" w:type="dxa"/>
            <w:tcBorders>
              <w:top w:val="nil"/>
              <w:left w:val="nil"/>
              <w:bottom w:val="nil"/>
              <w:right w:val="nil"/>
            </w:tcBorders>
            <w:shd w:val="clear" w:color="auto" w:fill="auto"/>
            <w:noWrap/>
            <w:vAlign w:val="bottom"/>
          </w:tcPr>
          <w:p w14:paraId="52C1D01B" w14:textId="781C763A"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18</w:t>
            </w:r>
          </w:p>
        </w:tc>
        <w:tc>
          <w:tcPr>
            <w:tcW w:w="1304" w:type="dxa"/>
            <w:tcBorders>
              <w:top w:val="nil"/>
              <w:left w:val="nil"/>
              <w:bottom w:val="nil"/>
              <w:right w:val="nil"/>
            </w:tcBorders>
            <w:shd w:val="clear" w:color="auto" w:fill="auto"/>
            <w:noWrap/>
            <w:vAlign w:val="bottom"/>
          </w:tcPr>
          <w:p w14:paraId="70598082" w14:textId="4D2C8742"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0.72</w:t>
            </w:r>
          </w:p>
        </w:tc>
        <w:tc>
          <w:tcPr>
            <w:tcW w:w="1334" w:type="dxa"/>
            <w:tcBorders>
              <w:top w:val="nil"/>
              <w:left w:val="nil"/>
              <w:bottom w:val="nil"/>
              <w:right w:val="single" w:sz="4" w:space="0" w:color="auto"/>
            </w:tcBorders>
            <w:shd w:val="clear" w:color="auto" w:fill="auto"/>
            <w:noWrap/>
            <w:vAlign w:val="bottom"/>
          </w:tcPr>
          <w:p w14:paraId="34A4003A" w14:textId="1C613393"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0.78</w:t>
            </w:r>
          </w:p>
        </w:tc>
        <w:tc>
          <w:tcPr>
            <w:tcW w:w="683" w:type="dxa"/>
            <w:tcBorders>
              <w:top w:val="nil"/>
              <w:left w:val="nil"/>
              <w:bottom w:val="nil"/>
              <w:right w:val="nil"/>
            </w:tcBorders>
            <w:shd w:val="clear" w:color="auto" w:fill="auto"/>
            <w:noWrap/>
            <w:vAlign w:val="bottom"/>
          </w:tcPr>
          <w:p w14:paraId="12A9746F" w14:textId="39BF2123"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18</w:t>
            </w:r>
          </w:p>
        </w:tc>
        <w:tc>
          <w:tcPr>
            <w:tcW w:w="1345" w:type="dxa"/>
            <w:tcBorders>
              <w:top w:val="nil"/>
              <w:left w:val="nil"/>
              <w:bottom w:val="nil"/>
              <w:right w:val="nil"/>
            </w:tcBorders>
            <w:shd w:val="clear" w:color="auto" w:fill="auto"/>
            <w:noWrap/>
            <w:vAlign w:val="bottom"/>
          </w:tcPr>
          <w:p w14:paraId="09E4851E" w14:textId="0B080E10" w:rsidR="008E3D25" w:rsidRPr="007A49F7" w:rsidRDefault="00544DAA"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0.89</w:t>
            </w:r>
          </w:p>
        </w:tc>
        <w:tc>
          <w:tcPr>
            <w:tcW w:w="1509" w:type="dxa"/>
            <w:tcBorders>
              <w:top w:val="nil"/>
              <w:left w:val="nil"/>
              <w:bottom w:val="nil"/>
              <w:right w:val="single" w:sz="4" w:space="0" w:color="auto"/>
            </w:tcBorders>
            <w:shd w:val="clear" w:color="auto" w:fill="auto"/>
            <w:noWrap/>
            <w:vAlign w:val="bottom"/>
          </w:tcPr>
          <w:p w14:paraId="1ED38B9E" w14:textId="4C5D755A" w:rsidR="008E3D25" w:rsidRPr="007A49F7" w:rsidRDefault="007F753A"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0.59</w:t>
            </w:r>
          </w:p>
        </w:tc>
      </w:tr>
      <w:tr w:rsidR="008E3D25" w:rsidRPr="007A49F7" w14:paraId="48107834" w14:textId="77777777" w:rsidTr="00817670">
        <w:trPr>
          <w:trHeight w:val="399"/>
        </w:trPr>
        <w:tc>
          <w:tcPr>
            <w:tcW w:w="2268" w:type="dxa"/>
            <w:tcBorders>
              <w:top w:val="nil"/>
              <w:left w:val="single" w:sz="4" w:space="0" w:color="auto"/>
              <w:bottom w:val="single" w:sz="4" w:space="0" w:color="auto"/>
              <w:right w:val="single" w:sz="4" w:space="0" w:color="auto"/>
            </w:tcBorders>
            <w:shd w:val="clear" w:color="auto" w:fill="auto"/>
            <w:noWrap/>
            <w:vAlign w:val="bottom"/>
          </w:tcPr>
          <w:p w14:paraId="56B658F0" w14:textId="35CDC30C" w:rsidR="008E3D25" w:rsidRPr="007A49F7" w:rsidRDefault="008E3D25" w:rsidP="008E3D25">
            <w:pPr>
              <w:spacing w:line="480" w:lineRule="auto"/>
              <w:jc w:val="both"/>
              <w:rPr>
                <w:rFonts w:ascii="Arial" w:hAnsi="Arial" w:cs="Arial"/>
                <w:color w:val="000000"/>
                <w:sz w:val="22"/>
                <w:szCs w:val="22"/>
                <w:lang w:val="en-GB"/>
              </w:rPr>
            </w:pPr>
            <w:r w:rsidRPr="007A49F7">
              <w:rPr>
                <w:rFonts w:ascii="Arial" w:hAnsi="Arial" w:cs="Arial"/>
                <w:color w:val="000000"/>
                <w:sz w:val="22"/>
                <w:szCs w:val="22"/>
                <w:lang w:val="en-GB"/>
              </w:rPr>
              <w:lastRenderedPageBreak/>
              <w:t>Month X Salinity</w:t>
            </w:r>
          </w:p>
        </w:tc>
        <w:tc>
          <w:tcPr>
            <w:tcW w:w="572" w:type="dxa"/>
            <w:tcBorders>
              <w:top w:val="nil"/>
              <w:left w:val="nil"/>
              <w:bottom w:val="single" w:sz="4" w:space="0" w:color="auto"/>
              <w:right w:val="nil"/>
            </w:tcBorders>
            <w:shd w:val="clear" w:color="auto" w:fill="auto"/>
            <w:noWrap/>
            <w:vAlign w:val="bottom"/>
          </w:tcPr>
          <w:p w14:paraId="2C7ED7B7" w14:textId="0542475A"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9</w:t>
            </w:r>
          </w:p>
        </w:tc>
        <w:tc>
          <w:tcPr>
            <w:tcW w:w="1304" w:type="dxa"/>
            <w:tcBorders>
              <w:top w:val="nil"/>
              <w:left w:val="nil"/>
              <w:bottom w:val="single" w:sz="4" w:space="0" w:color="auto"/>
              <w:right w:val="nil"/>
            </w:tcBorders>
            <w:shd w:val="clear" w:color="auto" w:fill="auto"/>
            <w:noWrap/>
            <w:vAlign w:val="bottom"/>
          </w:tcPr>
          <w:p w14:paraId="192649DF" w14:textId="626A1745"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1.</w:t>
            </w:r>
            <w:r w:rsidR="00C44146" w:rsidRPr="007A49F7">
              <w:rPr>
                <w:rFonts w:ascii="Arial" w:hAnsi="Arial" w:cs="Arial"/>
                <w:color w:val="000000"/>
                <w:sz w:val="22"/>
                <w:szCs w:val="22"/>
                <w:lang w:val="en-GB"/>
              </w:rPr>
              <w:t>63</w:t>
            </w:r>
          </w:p>
        </w:tc>
        <w:tc>
          <w:tcPr>
            <w:tcW w:w="1334" w:type="dxa"/>
            <w:tcBorders>
              <w:top w:val="nil"/>
              <w:left w:val="nil"/>
              <w:bottom w:val="single" w:sz="4" w:space="0" w:color="auto"/>
              <w:right w:val="single" w:sz="4" w:space="0" w:color="auto"/>
            </w:tcBorders>
            <w:shd w:val="clear" w:color="auto" w:fill="auto"/>
            <w:noWrap/>
            <w:vAlign w:val="bottom"/>
          </w:tcPr>
          <w:p w14:paraId="6CECA0F0" w14:textId="569ED021" w:rsidR="008E3D25" w:rsidRPr="007A49F7" w:rsidRDefault="00DF7CF7"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0.11</w:t>
            </w:r>
          </w:p>
        </w:tc>
        <w:tc>
          <w:tcPr>
            <w:tcW w:w="683" w:type="dxa"/>
            <w:tcBorders>
              <w:top w:val="nil"/>
              <w:left w:val="nil"/>
              <w:bottom w:val="single" w:sz="4" w:space="0" w:color="auto"/>
              <w:right w:val="nil"/>
            </w:tcBorders>
            <w:shd w:val="clear" w:color="auto" w:fill="auto"/>
            <w:noWrap/>
            <w:vAlign w:val="bottom"/>
          </w:tcPr>
          <w:p w14:paraId="4CE7087B" w14:textId="74670478" w:rsidR="008E3D25" w:rsidRPr="007A49F7" w:rsidRDefault="008E3D25"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9</w:t>
            </w:r>
          </w:p>
        </w:tc>
        <w:tc>
          <w:tcPr>
            <w:tcW w:w="1345" w:type="dxa"/>
            <w:tcBorders>
              <w:top w:val="nil"/>
              <w:left w:val="nil"/>
              <w:bottom w:val="single" w:sz="4" w:space="0" w:color="auto"/>
              <w:right w:val="nil"/>
            </w:tcBorders>
            <w:shd w:val="clear" w:color="auto" w:fill="auto"/>
            <w:noWrap/>
            <w:vAlign w:val="bottom"/>
          </w:tcPr>
          <w:p w14:paraId="563D22BC" w14:textId="0B779904" w:rsidR="008E3D25" w:rsidRPr="007A49F7" w:rsidRDefault="00544DAA"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0.77</w:t>
            </w:r>
          </w:p>
        </w:tc>
        <w:tc>
          <w:tcPr>
            <w:tcW w:w="1509" w:type="dxa"/>
            <w:tcBorders>
              <w:top w:val="nil"/>
              <w:left w:val="nil"/>
              <w:bottom w:val="single" w:sz="4" w:space="0" w:color="auto"/>
              <w:right w:val="single" w:sz="4" w:space="0" w:color="auto"/>
            </w:tcBorders>
            <w:shd w:val="clear" w:color="auto" w:fill="auto"/>
            <w:noWrap/>
            <w:vAlign w:val="bottom"/>
          </w:tcPr>
          <w:p w14:paraId="026A6E27" w14:textId="5AC29081" w:rsidR="008E3D25" w:rsidRPr="007A49F7" w:rsidRDefault="007F753A" w:rsidP="008E3D25">
            <w:pPr>
              <w:spacing w:line="480" w:lineRule="auto"/>
              <w:jc w:val="center"/>
              <w:rPr>
                <w:rFonts w:ascii="Arial" w:hAnsi="Arial" w:cs="Arial"/>
                <w:color w:val="000000"/>
                <w:sz w:val="22"/>
                <w:szCs w:val="22"/>
                <w:lang w:val="en-GB"/>
              </w:rPr>
            </w:pPr>
            <w:r w:rsidRPr="007A49F7">
              <w:rPr>
                <w:rFonts w:ascii="Arial" w:hAnsi="Arial" w:cs="Arial"/>
                <w:color w:val="000000"/>
                <w:sz w:val="22"/>
                <w:szCs w:val="22"/>
                <w:lang w:val="en-GB"/>
              </w:rPr>
              <w:t>0.65</w:t>
            </w:r>
          </w:p>
        </w:tc>
      </w:tr>
    </w:tbl>
    <w:p w14:paraId="7997F110" w14:textId="77777777" w:rsidR="00854E98" w:rsidRPr="007A49F7" w:rsidRDefault="00854E98" w:rsidP="00BE547D">
      <w:pPr>
        <w:spacing w:line="480" w:lineRule="auto"/>
        <w:jc w:val="both"/>
        <w:rPr>
          <w:rFonts w:ascii="Arial" w:eastAsia="Arial" w:hAnsi="Arial" w:cs="Arial"/>
          <w:color w:val="000000"/>
          <w:sz w:val="22"/>
          <w:szCs w:val="22"/>
        </w:rPr>
      </w:pPr>
    </w:p>
    <w:p w14:paraId="79C0DAEA" w14:textId="77777777" w:rsidR="007F308C" w:rsidRPr="007A49F7" w:rsidRDefault="007F308C" w:rsidP="00BE547D">
      <w:pPr>
        <w:spacing w:line="480" w:lineRule="auto"/>
        <w:jc w:val="both"/>
        <w:rPr>
          <w:rFonts w:ascii="Arial" w:eastAsia="Arial" w:hAnsi="Arial" w:cs="Arial"/>
          <w:color w:val="000000"/>
          <w:sz w:val="22"/>
          <w:szCs w:val="22"/>
        </w:rPr>
      </w:pPr>
    </w:p>
    <w:p w14:paraId="6E018703" w14:textId="77777777" w:rsidR="007F308C" w:rsidRPr="007A49F7" w:rsidRDefault="007F308C" w:rsidP="007F308C">
      <w:pPr>
        <w:pBdr>
          <w:top w:val="nil"/>
          <w:left w:val="nil"/>
          <w:bottom w:val="nil"/>
          <w:right w:val="nil"/>
          <w:between w:val="nil"/>
        </w:pBdr>
        <w:spacing w:before="100" w:after="100" w:line="480" w:lineRule="auto"/>
        <w:jc w:val="both"/>
        <w:rPr>
          <w:rFonts w:ascii="Arial" w:eastAsia="Arial" w:hAnsi="Arial" w:cs="Arial"/>
          <w:b/>
          <w:color w:val="000000"/>
          <w:sz w:val="22"/>
          <w:szCs w:val="22"/>
        </w:rPr>
      </w:pPr>
      <w:r w:rsidRPr="007A49F7">
        <w:rPr>
          <w:rFonts w:ascii="Arial" w:eastAsia="Arial" w:hAnsi="Arial" w:cs="Arial"/>
          <w:b/>
          <w:noProof/>
          <w:color w:val="000000"/>
          <w:sz w:val="22"/>
          <w:szCs w:val="22"/>
          <w:lang w:val="en-GB"/>
        </w:rPr>
        <w:drawing>
          <wp:inline distT="0" distB="0" distL="0" distR="0" wp14:anchorId="2397FB46" wp14:editId="188F84FF">
            <wp:extent cx="5721985" cy="38112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985" cy="3811270"/>
                    </a:xfrm>
                    <a:prstGeom prst="rect">
                      <a:avLst/>
                    </a:prstGeom>
                    <a:noFill/>
                    <a:ln>
                      <a:noFill/>
                    </a:ln>
                  </pic:spPr>
                </pic:pic>
              </a:graphicData>
            </a:graphic>
          </wp:inline>
        </w:drawing>
      </w:r>
    </w:p>
    <w:p w14:paraId="4BA5681D" w14:textId="504A63E2" w:rsidR="007F308C" w:rsidRPr="007A49F7" w:rsidRDefault="007F308C" w:rsidP="007F308C">
      <w:pPr>
        <w:pBdr>
          <w:top w:val="nil"/>
          <w:left w:val="nil"/>
          <w:bottom w:val="nil"/>
          <w:right w:val="nil"/>
          <w:between w:val="nil"/>
        </w:pBdr>
        <w:spacing w:before="100" w:after="100" w:line="480" w:lineRule="auto"/>
        <w:jc w:val="both"/>
        <w:rPr>
          <w:rFonts w:ascii="Arial" w:hAnsi="Arial" w:cs="Arial"/>
          <w:color w:val="222222"/>
          <w:sz w:val="22"/>
          <w:szCs w:val="22"/>
          <w:shd w:val="clear" w:color="auto" w:fill="FFFFFF"/>
        </w:rPr>
      </w:pPr>
      <w:r w:rsidRPr="007A49F7">
        <w:rPr>
          <w:rFonts w:ascii="Arial" w:eastAsia="Arial" w:hAnsi="Arial" w:cs="Arial"/>
          <w:b/>
          <w:color w:val="000000"/>
          <w:sz w:val="22"/>
          <w:szCs w:val="22"/>
        </w:rPr>
        <w:t>Figure</w:t>
      </w:r>
      <w:r w:rsidRPr="007A49F7">
        <w:rPr>
          <w:rFonts w:ascii="Arial" w:eastAsia="Arial" w:hAnsi="Arial" w:cs="Arial"/>
          <w:color w:val="000000"/>
          <w:sz w:val="22"/>
          <w:szCs w:val="22"/>
        </w:rPr>
        <w:t xml:space="preserve"> </w:t>
      </w:r>
      <w:r w:rsidR="003C382B" w:rsidRPr="007A49F7">
        <w:rPr>
          <w:rFonts w:ascii="Arial" w:hAnsi="Arial" w:cs="Arial"/>
          <w:b/>
          <w:bCs/>
          <w:color w:val="222222"/>
          <w:sz w:val="22"/>
          <w:szCs w:val="22"/>
          <w:shd w:val="clear" w:color="auto" w:fill="FFFFFF"/>
        </w:rPr>
        <w:t>4</w:t>
      </w:r>
      <w:r w:rsidRPr="007A49F7">
        <w:rPr>
          <w:rFonts w:ascii="Arial" w:hAnsi="Arial" w:cs="Arial"/>
          <w:b/>
          <w:bCs/>
          <w:color w:val="222222"/>
          <w:sz w:val="22"/>
          <w:szCs w:val="22"/>
          <w:shd w:val="clear" w:color="auto" w:fill="FFFFFF"/>
        </w:rPr>
        <w:t>.</w:t>
      </w:r>
      <w:r w:rsidRPr="007A49F7">
        <w:rPr>
          <w:rFonts w:ascii="Arial" w:hAnsi="Arial" w:cs="Arial"/>
          <w:color w:val="222222"/>
          <w:sz w:val="22"/>
          <w:szCs w:val="22"/>
          <w:shd w:val="clear" w:color="auto" w:fill="FFFFFF"/>
        </w:rPr>
        <w:t xml:space="preserve"> Mean clearance rates (l hr</w:t>
      </w:r>
      <w:r w:rsidRPr="007A49F7">
        <w:rPr>
          <w:rFonts w:ascii="Arial" w:hAnsi="Arial" w:cs="Arial"/>
          <w:color w:val="222222"/>
          <w:sz w:val="22"/>
          <w:szCs w:val="22"/>
          <w:shd w:val="clear" w:color="auto" w:fill="FFFFFF"/>
          <w:vertAlign w:val="superscript"/>
        </w:rPr>
        <w:t>-1</w:t>
      </w:r>
      <w:r w:rsidRPr="007A49F7">
        <w:rPr>
          <w:rFonts w:ascii="Arial" w:hAnsi="Arial" w:cs="Arial"/>
          <w:color w:val="222222"/>
          <w:sz w:val="22"/>
          <w:szCs w:val="22"/>
          <w:shd w:val="clear" w:color="auto" w:fill="FFFFFF"/>
        </w:rPr>
        <w:t xml:space="preserve"> ± standard error) between June 2018 and March 2019 (a) across all treatments, (b) averaged for treatments at ambient or +4 °C</w:t>
      </w:r>
      <w:r w:rsidR="003C382B" w:rsidRPr="007A49F7">
        <w:rPr>
          <w:rFonts w:ascii="Arial" w:hAnsi="Arial" w:cs="Arial"/>
          <w:color w:val="222222"/>
          <w:sz w:val="22"/>
          <w:szCs w:val="22"/>
          <w:shd w:val="clear" w:color="auto" w:fill="FFFFFF"/>
        </w:rPr>
        <w:t xml:space="preserve"> to investigate temperature effect</w:t>
      </w:r>
      <w:r w:rsidRPr="007A49F7">
        <w:rPr>
          <w:rFonts w:ascii="Arial" w:hAnsi="Arial" w:cs="Arial"/>
          <w:color w:val="222222"/>
          <w:sz w:val="22"/>
          <w:szCs w:val="22"/>
          <w:shd w:val="clear" w:color="auto" w:fill="FFFFFF"/>
        </w:rPr>
        <w:t xml:space="preserve">, (c) averaged for treatments at a pH of 8.1, 7.7 or 7.5 to investigate pH effects and (d) averaged for treatments at a salinity of 20 or 34 to investigate salinity effect. All rates are standardized to </w:t>
      </w:r>
      <w:r w:rsidR="003C382B" w:rsidRPr="007A49F7">
        <w:rPr>
          <w:rFonts w:ascii="Arial" w:hAnsi="Arial" w:cs="Arial"/>
          <w:color w:val="222222"/>
          <w:sz w:val="22"/>
          <w:szCs w:val="22"/>
          <w:shd w:val="clear" w:color="auto" w:fill="FFFFFF"/>
        </w:rPr>
        <w:t>0.0</w:t>
      </w:r>
      <w:r w:rsidRPr="007A49F7">
        <w:rPr>
          <w:rFonts w:ascii="Arial" w:hAnsi="Arial" w:cs="Arial"/>
          <w:color w:val="222222"/>
          <w:sz w:val="22"/>
          <w:szCs w:val="22"/>
          <w:shd w:val="clear" w:color="auto" w:fill="FFFFFF"/>
        </w:rPr>
        <w:t>1g total weight</w:t>
      </w:r>
      <w:r w:rsidR="00CA1802" w:rsidRPr="007A49F7">
        <w:rPr>
          <w:rFonts w:ascii="Arial" w:hAnsi="Arial" w:cs="Arial"/>
          <w:color w:val="222222"/>
          <w:sz w:val="22"/>
          <w:szCs w:val="22"/>
          <w:shd w:val="clear" w:color="auto" w:fill="FFFFFF"/>
        </w:rPr>
        <w:t>.</w:t>
      </w:r>
    </w:p>
    <w:p w14:paraId="447DE2C5" w14:textId="1CB7073D" w:rsidR="008C6077" w:rsidRPr="007A49F7" w:rsidRDefault="008C6077"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711896E7" w14:textId="77777777" w:rsidR="007F6EC7" w:rsidRPr="007A49F7" w:rsidRDefault="007F6EC7" w:rsidP="00BE547D">
      <w:pPr>
        <w:numPr>
          <w:ilvl w:val="1"/>
          <w:numId w:val="2"/>
        </w:num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Oxygen consumption</w:t>
      </w:r>
    </w:p>
    <w:p w14:paraId="7FDDDE50" w14:textId="0F7D6983" w:rsidR="00956CB2" w:rsidRPr="007A49F7" w:rsidRDefault="007F6EC7"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bookmarkStart w:id="20" w:name="_Hlk52729179"/>
      <w:r w:rsidRPr="007A49F7">
        <w:rPr>
          <w:rFonts w:ascii="Arial" w:eastAsia="Arial" w:hAnsi="Arial" w:cs="Arial"/>
          <w:color w:val="000000"/>
          <w:sz w:val="22"/>
          <w:szCs w:val="22"/>
        </w:rPr>
        <w:t xml:space="preserve">Mean oxygen consumption </w:t>
      </w:r>
      <w:r w:rsidR="00371121" w:rsidRPr="007A49F7">
        <w:rPr>
          <w:rFonts w:ascii="Arial" w:eastAsia="Arial" w:hAnsi="Arial" w:cs="Arial"/>
          <w:color w:val="000000"/>
          <w:sz w:val="22"/>
          <w:szCs w:val="22"/>
        </w:rPr>
        <w:t xml:space="preserve">rate </w:t>
      </w:r>
      <w:r w:rsidRPr="007A49F7">
        <w:rPr>
          <w:rFonts w:ascii="Arial" w:eastAsia="Arial" w:hAnsi="Arial" w:cs="Arial"/>
          <w:color w:val="000000"/>
          <w:sz w:val="22"/>
          <w:szCs w:val="22"/>
        </w:rPr>
        <w:t xml:space="preserve">across all treatments </w:t>
      </w:r>
      <w:r w:rsidR="006C2A07" w:rsidRPr="007A49F7">
        <w:rPr>
          <w:rFonts w:ascii="Arial" w:eastAsia="Arial" w:hAnsi="Arial" w:cs="Arial"/>
          <w:color w:val="000000"/>
          <w:sz w:val="22"/>
          <w:szCs w:val="22"/>
        </w:rPr>
        <w:t>was highest</w:t>
      </w:r>
      <w:r w:rsidRPr="007A49F7">
        <w:rPr>
          <w:rFonts w:ascii="Arial" w:eastAsia="Arial" w:hAnsi="Arial" w:cs="Arial"/>
          <w:color w:val="000000"/>
          <w:sz w:val="22"/>
          <w:szCs w:val="22"/>
        </w:rPr>
        <w:t xml:space="preserve"> between June and September</w:t>
      </w:r>
      <w:r w:rsidR="00A4317F" w:rsidRPr="007A49F7">
        <w:rPr>
          <w:rFonts w:ascii="Arial" w:eastAsia="Arial" w:hAnsi="Arial" w:cs="Arial"/>
          <w:color w:val="000000"/>
          <w:sz w:val="22"/>
          <w:szCs w:val="22"/>
        </w:rPr>
        <w:t xml:space="preserve"> 2018</w:t>
      </w:r>
      <w:r w:rsidRPr="007A49F7">
        <w:rPr>
          <w:rFonts w:ascii="Arial" w:eastAsia="Arial" w:hAnsi="Arial" w:cs="Arial"/>
          <w:color w:val="000000"/>
          <w:sz w:val="22"/>
          <w:szCs w:val="22"/>
        </w:rPr>
        <w:t xml:space="preserve"> </w:t>
      </w:r>
      <w:bookmarkEnd w:id="20"/>
      <w:r w:rsidRPr="007A49F7">
        <w:rPr>
          <w:rFonts w:ascii="Arial" w:eastAsia="Arial" w:hAnsi="Arial" w:cs="Arial"/>
          <w:color w:val="000000"/>
          <w:sz w:val="22"/>
          <w:szCs w:val="22"/>
        </w:rPr>
        <w:t xml:space="preserve">before decreasing between September </w:t>
      </w:r>
      <w:r w:rsidR="00A4317F" w:rsidRPr="007A49F7">
        <w:rPr>
          <w:rFonts w:ascii="Arial" w:eastAsia="Arial" w:hAnsi="Arial" w:cs="Arial"/>
          <w:color w:val="000000"/>
          <w:sz w:val="22"/>
          <w:szCs w:val="22"/>
        </w:rPr>
        <w:t xml:space="preserve">2018 </w:t>
      </w:r>
      <w:r w:rsidRPr="007A49F7">
        <w:rPr>
          <w:rFonts w:ascii="Arial" w:eastAsia="Arial" w:hAnsi="Arial" w:cs="Arial"/>
          <w:color w:val="000000"/>
          <w:sz w:val="22"/>
          <w:szCs w:val="22"/>
        </w:rPr>
        <w:t>at 0.0077</w:t>
      </w:r>
      <w:r w:rsidR="00F85522" w:rsidRPr="007A49F7">
        <w:rPr>
          <w:rFonts w:ascii="Arial" w:eastAsia="Arial" w:hAnsi="Arial" w:cs="Arial"/>
          <w:color w:val="000000"/>
          <w:sz w:val="22"/>
          <w:szCs w:val="22"/>
        </w:rPr>
        <w:t xml:space="preserve"> (±0.0024)</w:t>
      </w:r>
      <w:r w:rsidRPr="007A49F7">
        <w:rPr>
          <w:rFonts w:ascii="Arial" w:eastAsia="Arial" w:hAnsi="Arial" w:cs="Arial"/>
          <w:color w:val="000000"/>
          <w:sz w:val="22"/>
          <w:szCs w:val="22"/>
        </w:rPr>
        <w:t xml:space="preserve"> </w:t>
      </w:r>
      <w:r w:rsidR="003E457B" w:rsidRPr="007A49F7">
        <w:rPr>
          <w:rFonts w:ascii="Arial" w:eastAsia="Arial" w:hAnsi="Arial" w:cs="Arial"/>
          <w:color w:val="000000"/>
          <w:sz w:val="22"/>
          <w:szCs w:val="22"/>
        </w:rPr>
        <w:t>mg hr</w:t>
      </w:r>
      <w:r w:rsidR="003E457B" w:rsidRPr="007A49F7">
        <w:rPr>
          <w:rFonts w:ascii="Arial" w:eastAsia="Arial" w:hAnsi="Arial" w:cs="Arial"/>
          <w:color w:val="000000"/>
          <w:sz w:val="22"/>
          <w:szCs w:val="22"/>
          <w:vertAlign w:val="superscript"/>
        </w:rPr>
        <w:t>-1</w:t>
      </w:r>
      <w:r w:rsidR="00AD4DF2" w:rsidRPr="007A49F7">
        <w:rPr>
          <w:rFonts w:ascii="Arial" w:eastAsia="Arial" w:hAnsi="Arial" w:cs="Arial"/>
          <w:color w:val="000000"/>
          <w:sz w:val="22"/>
          <w:szCs w:val="22"/>
        </w:rPr>
        <w:t>,</w:t>
      </w:r>
      <w:r w:rsidR="003E457B" w:rsidRPr="007A49F7">
        <w:rPr>
          <w:rFonts w:ascii="Arial" w:eastAsia="Arial" w:hAnsi="Arial" w:cs="Arial"/>
          <w:color w:val="000000"/>
          <w:sz w:val="22"/>
          <w:szCs w:val="22"/>
        </w:rPr>
        <w:t xml:space="preserve"> </w:t>
      </w:r>
      <w:r w:rsidR="009359DD" w:rsidRPr="007A49F7">
        <w:rPr>
          <w:rFonts w:ascii="Arial" w:eastAsia="Arial" w:hAnsi="Arial" w:cs="Arial"/>
          <w:color w:val="000000"/>
          <w:sz w:val="22"/>
          <w:szCs w:val="22"/>
        </w:rPr>
        <w:t>standardized</w:t>
      </w:r>
      <w:r w:rsidR="001E6ACB" w:rsidRPr="007A49F7">
        <w:rPr>
          <w:rFonts w:ascii="Arial" w:eastAsia="Arial" w:hAnsi="Arial" w:cs="Arial"/>
          <w:color w:val="000000"/>
          <w:sz w:val="22"/>
          <w:szCs w:val="22"/>
        </w:rPr>
        <w:t xml:space="preserve"> to 1g total weight, </w:t>
      </w:r>
      <w:r w:rsidR="003E457B" w:rsidRPr="007A49F7">
        <w:rPr>
          <w:rFonts w:ascii="Arial" w:eastAsia="Arial" w:hAnsi="Arial" w:cs="Arial"/>
          <w:color w:val="000000"/>
          <w:sz w:val="22"/>
          <w:szCs w:val="22"/>
        </w:rPr>
        <w:t>to</w:t>
      </w:r>
      <w:r w:rsidRPr="007A49F7">
        <w:rPr>
          <w:rFonts w:ascii="Arial" w:eastAsia="Arial" w:hAnsi="Arial" w:cs="Arial"/>
          <w:color w:val="000000"/>
          <w:sz w:val="22"/>
          <w:szCs w:val="22"/>
        </w:rPr>
        <w:t xml:space="preserve"> </w:t>
      </w:r>
      <w:r w:rsidR="00D2239F" w:rsidRPr="007A49F7">
        <w:rPr>
          <w:rFonts w:ascii="Arial" w:eastAsia="Arial" w:hAnsi="Arial" w:cs="Arial"/>
          <w:color w:val="000000"/>
          <w:sz w:val="22"/>
          <w:szCs w:val="22"/>
        </w:rPr>
        <w:t>March</w:t>
      </w:r>
      <w:r w:rsidRPr="007A49F7">
        <w:rPr>
          <w:rFonts w:ascii="Arial" w:eastAsia="Arial" w:hAnsi="Arial" w:cs="Arial"/>
          <w:color w:val="000000"/>
          <w:sz w:val="22"/>
          <w:szCs w:val="22"/>
        </w:rPr>
        <w:t xml:space="preserve"> </w:t>
      </w:r>
      <w:r w:rsidR="00A4317F" w:rsidRPr="007A49F7">
        <w:rPr>
          <w:rFonts w:ascii="Arial" w:eastAsia="Arial" w:hAnsi="Arial" w:cs="Arial"/>
          <w:color w:val="000000"/>
          <w:sz w:val="22"/>
          <w:szCs w:val="22"/>
        </w:rPr>
        <w:t xml:space="preserve">2019 </w:t>
      </w:r>
      <w:r w:rsidRPr="007A49F7">
        <w:rPr>
          <w:rFonts w:ascii="Arial" w:eastAsia="Arial" w:hAnsi="Arial" w:cs="Arial"/>
          <w:color w:val="000000"/>
          <w:sz w:val="22"/>
          <w:szCs w:val="22"/>
        </w:rPr>
        <w:t>at 0.00</w:t>
      </w:r>
      <w:r w:rsidR="00D2239F" w:rsidRPr="007A49F7">
        <w:rPr>
          <w:rFonts w:ascii="Arial" w:eastAsia="Arial" w:hAnsi="Arial" w:cs="Arial"/>
          <w:color w:val="000000"/>
          <w:sz w:val="22"/>
          <w:szCs w:val="22"/>
        </w:rPr>
        <w:t>38</w:t>
      </w:r>
      <w:r w:rsidR="00F85522" w:rsidRPr="007A49F7">
        <w:rPr>
          <w:rFonts w:ascii="Arial" w:eastAsia="Arial" w:hAnsi="Arial" w:cs="Arial"/>
          <w:color w:val="000000"/>
          <w:sz w:val="22"/>
          <w:szCs w:val="22"/>
        </w:rPr>
        <w:t xml:space="preserve"> (±0.0019) </w:t>
      </w:r>
      <w:r w:rsidRPr="007A49F7">
        <w:rPr>
          <w:rFonts w:ascii="Arial" w:eastAsia="Arial" w:hAnsi="Arial" w:cs="Arial"/>
          <w:color w:val="000000"/>
          <w:sz w:val="22"/>
          <w:szCs w:val="22"/>
        </w:rPr>
        <w:t>mg</w:t>
      </w:r>
      <w:r w:rsidR="003E457B"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hr</w:t>
      </w:r>
      <w:r w:rsidR="003E457B" w:rsidRPr="007A49F7">
        <w:rPr>
          <w:rFonts w:ascii="Arial" w:eastAsia="Arial" w:hAnsi="Arial" w:cs="Arial"/>
          <w:color w:val="000000"/>
          <w:sz w:val="22"/>
          <w:szCs w:val="22"/>
          <w:vertAlign w:val="superscript"/>
        </w:rPr>
        <w:t>-1</w:t>
      </w:r>
      <w:r w:rsidR="00BA4361"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AC515B"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5</w:t>
      </w:r>
      <w:r w:rsidR="00BA4361" w:rsidRPr="007A49F7">
        <w:rPr>
          <w:rFonts w:ascii="Arial" w:eastAsia="Arial" w:hAnsi="Arial" w:cs="Arial"/>
          <w:color w:val="000000"/>
          <w:sz w:val="22"/>
          <w:szCs w:val="22"/>
        </w:rPr>
        <w:t>a</w:t>
      </w:r>
      <w:r w:rsidRPr="007A49F7">
        <w:rPr>
          <w:rFonts w:ascii="Arial" w:eastAsia="Arial" w:hAnsi="Arial" w:cs="Arial"/>
          <w:color w:val="000000"/>
          <w:sz w:val="22"/>
          <w:szCs w:val="22"/>
        </w:rPr>
        <w:t xml:space="preserve">). This decrease coincided with a decrease </w:t>
      </w:r>
      <w:r w:rsidR="003B0255" w:rsidRPr="007A49F7">
        <w:rPr>
          <w:rFonts w:ascii="Arial" w:eastAsia="Arial" w:hAnsi="Arial" w:cs="Arial"/>
          <w:color w:val="000000"/>
          <w:sz w:val="22"/>
          <w:szCs w:val="22"/>
        </w:rPr>
        <w:t xml:space="preserve">of </w:t>
      </w:r>
      <w:r w:rsidRPr="007A49F7">
        <w:rPr>
          <w:rFonts w:ascii="Arial" w:eastAsia="Arial" w:hAnsi="Arial" w:cs="Arial"/>
          <w:color w:val="000000"/>
          <w:sz w:val="22"/>
          <w:szCs w:val="22"/>
        </w:rPr>
        <w:t>6</w:t>
      </w:r>
      <w:r w:rsidR="003D24AC" w:rsidRPr="007A49F7">
        <w:rPr>
          <w:rFonts w:ascii="Arial" w:eastAsia="Arial" w:hAnsi="Arial" w:cs="Arial"/>
          <w:color w:val="000000"/>
          <w:sz w:val="22"/>
          <w:szCs w:val="22"/>
        </w:rPr>
        <w:t xml:space="preserve">°C </w:t>
      </w:r>
      <w:r w:rsidRPr="007A49F7">
        <w:rPr>
          <w:rFonts w:ascii="Arial" w:eastAsia="Arial" w:hAnsi="Arial" w:cs="Arial"/>
          <w:color w:val="000000"/>
          <w:sz w:val="22"/>
          <w:szCs w:val="22"/>
        </w:rPr>
        <w:t xml:space="preserve">between the warmest and coldest months of the </w:t>
      </w:r>
      <w:r w:rsidRPr="007A49F7">
        <w:rPr>
          <w:rFonts w:ascii="Arial" w:eastAsia="Arial" w:hAnsi="Arial" w:cs="Arial"/>
          <w:color w:val="000000"/>
          <w:sz w:val="22"/>
          <w:szCs w:val="22"/>
        </w:rPr>
        <w:lastRenderedPageBreak/>
        <w:t>experiment. Consumption was high at the beginning of the experiment although temperatures in June and July</w:t>
      </w:r>
      <w:r w:rsidR="00A4317F" w:rsidRPr="007A49F7">
        <w:rPr>
          <w:rFonts w:ascii="Arial" w:eastAsia="Arial" w:hAnsi="Arial" w:cs="Arial"/>
          <w:color w:val="000000"/>
          <w:sz w:val="22"/>
          <w:szCs w:val="22"/>
        </w:rPr>
        <w:t xml:space="preserve"> 2018</w:t>
      </w:r>
      <w:r w:rsidRPr="007A49F7">
        <w:rPr>
          <w:rFonts w:ascii="Arial" w:eastAsia="Arial" w:hAnsi="Arial" w:cs="Arial"/>
          <w:color w:val="000000"/>
          <w:sz w:val="22"/>
          <w:szCs w:val="22"/>
        </w:rPr>
        <w:t xml:space="preserve"> are similar to those in October and November</w:t>
      </w:r>
      <w:r w:rsidR="00A4317F" w:rsidRPr="007A49F7">
        <w:rPr>
          <w:rFonts w:ascii="Arial" w:eastAsia="Arial" w:hAnsi="Arial" w:cs="Arial"/>
          <w:color w:val="000000"/>
          <w:sz w:val="22"/>
          <w:szCs w:val="22"/>
        </w:rPr>
        <w:t xml:space="preserve"> 2018</w:t>
      </w:r>
      <w:r w:rsidR="008B03C8" w:rsidRPr="007A49F7">
        <w:rPr>
          <w:rFonts w:ascii="Arial" w:eastAsia="Arial" w:hAnsi="Arial" w:cs="Arial"/>
          <w:color w:val="000000"/>
          <w:sz w:val="22"/>
          <w:szCs w:val="22"/>
        </w:rPr>
        <w:t xml:space="preserve"> where rates were lower</w:t>
      </w:r>
      <w:r w:rsidR="00955777" w:rsidRPr="007A49F7">
        <w:rPr>
          <w:rFonts w:ascii="Arial" w:eastAsia="Arial" w:hAnsi="Arial" w:cs="Arial"/>
          <w:color w:val="000000"/>
          <w:sz w:val="22"/>
          <w:szCs w:val="22"/>
        </w:rPr>
        <w:t xml:space="preserve">. </w:t>
      </w:r>
    </w:p>
    <w:p w14:paraId="23D71C45" w14:textId="7BC3DEBC" w:rsidR="00464D58" w:rsidRPr="007A49F7" w:rsidRDefault="00B37A69" w:rsidP="00BE547D">
      <w:pPr>
        <w:spacing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The estimate of the autocorrelation parameter for oxygen consumption rate models was 0.04 indicating almost complete independence of the measurements over time. </w:t>
      </w:r>
      <w:r w:rsidR="00464D58" w:rsidRPr="007A49F7">
        <w:rPr>
          <w:rFonts w:ascii="Arial" w:eastAsia="Arial" w:hAnsi="Arial" w:cs="Arial"/>
          <w:color w:val="000000"/>
          <w:sz w:val="22"/>
          <w:szCs w:val="22"/>
        </w:rPr>
        <w:t xml:space="preserve">There was no significant interaction between any of the three experimental factors. There was a significant effect of </w:t>
      </w:r>
      <w:r w:rsidR="000F4AD2" w:rsidRPr="007A49F7">
        <w:rPr>
          <w:rFonts w:ascii="Arial" w:eastAsia="Arial" w:hAnsi="Arial" w:cs="Arial"/>
          <w:color w:val="000000"/>
          <w:sz w:val="22"/>
          <w:szCs w:val="22"/>
        </w:rPr>
        <w:t>temperature (</w:t>
      </w:r>
      <w:r w:rsidR="005318C4" w:rsidRPr="007A49F7">
        <w:rPr>
          <w:rFonts w:ascii="Arial" w:eastAsia="Arial" w:hAnsi="Arial" w:cs="Arial"/>
          <w:color w:val="000000"/>
          <w:sz w:val="22"/>
          <w:szCs w:val="22"/>
        </w:rPr>
        <w:t xml:space="preserve">Table </w:t>
      </w:r>
      <w:r w:rsidR="00082EF9">
        <w:rPr>
          <w:rFonts w:ascii="Arial" w:eastAsia="Arial" w:hAnsi="Arial" w:cs="Arial"/>
          <w:color w:val="000000"/>
          <w:sz w:val="22"/>
          <w:szCs w:val="22"/>
        </w:rPr>
        <w:t>1</w:t>
      </w:r>
      <w:r w:rsidR="005318C4"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00464D58"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5</w:t>
      </w:r>
      <w:r w:rsidR="00464D58" w:rsidRPr="007A49F7">
        <w:rPr>
          <w:rFonts w:ascii="Arial" w:eastAsia="Arial" w:hAnsi="Arial" w:cs="Arial"/>
          <w:color w:val="000000"/>
          <w:sz w:val="22"/>
          <w:szCs w:val="22"/>
        </w:rPr>
        <w:t xml:space="preserve">b). This </w:t>
      </w:r>
      <w:r w:rsidR="00CD24E5" w:rsidRPr="007A49F7">
        <w:rPr>
          <w:rFonts w:ascii="Arial" w:eastAsia="Arial" w:hAnsi="Arial" w:cs="Arial"/>
          <w:color w:val="000000"/>
          <w:sz w:val="22"/>
          <w:szCs w:val="22"/>
        </w:rPr>
        <w:t>wa</w:t>
      </w:r>
      <w:r w:rsidR="00464D58" w:rsidRPr="007A49F7">
        <w:rPr>
          <w:rFonts w:ascii="Arial" w:eastAsia="Arial" w:hAnsi="Arial" w:cs="Arial"/>
          <w:color w:val="000000"/>
          <w:sz w:val="22"/>
          <w:szCs w:val="22"/>
        </w:rPr>
        <w:t>s observed as those at +4</w:t>
      </w:r>
      <w:r w:rsidR="003D24AC" w:rsidRPr="007A49F7">
        <w:rPr>
          <w:rFonts w:ascii="Arial" w:eastAsia="Arial" w:hAnsi="Arial" w:cs="Arial"/>
          <w:color w:val="000000"/>
          <w:sz w:val="22"/>
          <w:szCs w:val="22"/>
        </w:rPr>
        <w:t xml:space="preserve">°C </w:t>
      </w:r>
      <w:r w:rsidR="00464D58" w:rsidRPr="007A49F7">
        <w:rPr>
          <w:rFonts w:ascii="Arial" w:eastAsia="Arial" w:hAnsi="Arial" w:cs="Arial"/>
          <w:color w:val="000000"/>
          <w:sz w:val="22"/>
          <w:szCs w:val="22"/>
        </w:rPr>
        <w:t>ha</w:t>
      </w:r>
      <w:r w:rsidR="00CD24E5" w:rsidRPr="007A49F7">
        <w:rPr>
          <w:rFonts w:ascii="Arial" w:eastAsia="Arial" w:hAnsi="Arial" w:cs="Arial"/>
          <w:color w:val="000000"/>
          <w:sz w:val="22"/>
          <w:szCs w:val="22"/>
        </w:rPr>
        <w:t>d</w:t>
      </w:r>
      <w:r w:rsidR="00464D58" w:rsidRPr="007A49F7">
        <w:rPr>
          <w:rFonts w:ascii="Arial" w:eastAsia="Arial" w:hAnsi="Arial" w:cs="Arial"/>
          <w:color w:val="000000"/>
          <w:sz w:val="22"/>
          <w:szCs w:val="22"/>
        </w:rPr>
        <w:t xml:space="preserve"> either equal to or higher oxygen consumption rates than the ambient treatments. </w:t>
      </w:r>
      <w:bookmarkStart w:id="21" w:name="_Hlk52720962"/>
      <w:r w:rsidR="00464D58" w:rsidRPr="007A49F7">
        <w:rPr>
          <w:rFonts w:ascii="Arial" w:eastAsia="Arial" w:hAnsi="Arial" w:cs="Arial"/>
          <w:sz w:val="22"/>
          <w:szCs w:val="22"/>
        </w:rPr>
        <w:t xml:space="preserve">There was </w:t>
      </w:r>
      <w:r w:rsidR="00EA733A" w:rsidRPr="007A49F7">
        <w:rPr>
          <w:rFonts w:ascii="Arial" w:eastAsia="Arial" w:hAnsi="Arial" w:cs="Arial"/>
          <w:sz w:val="22"/>
          <w:szCs w:val="22"/>
        </w:rPr>
        <w:t xml:space="preserve">a </w:t>
      </w:r>
      <w:r w:rsidR="00464D58" w:rsidRPr="007A49F7">
        <w:rPr>
          <w:rFonts w:ascii="Arial" w:eastAsia="Arial" w:hAnsi="Arial" w:cs="Arial"/>
          <w:sz w:val="22"/>
          <w:szCs w:val="22"/>
        </w:rPr>
        <w:t xml:space="preserve">significant interaction between month and temperature, therefore, </w:t>
      </w:r>
      <w:r w:rsidR="00EA733A" w:rsidRPr="007A49F7">
        <w:rPr>
          <w:rFonts w:ascii="Arial" w:eastAsia="Arial" w:hAnsi="Arial" w:cs="Arial"/>
          <w:sz w:val="22"/>
          <w:szCs w:val="22"/>
        </w:rPr>
        <w:t xml:space="preserve">the </w:t>
      </w:r>
      <w:r w:rsidR="00506384" w:rsidRPr="007A49F7">
        <w:rPr>
          <w:rFonts w:ascii="Arial" w:eastAsia="Arial" w:hAnsi="Arial" w:cs="Arial"/>
          <w:sz w:val="22"/>
          <w:szCs w:val="22"/>
        </w:rPr>
        <w:t xml:space="preserve">difference in oxygen consumption rates between the </w:t>
      </w:r>
      <w:r w:rsidR="00EA733A" w:rsidRPr="007A49F7">
        <w:rPr>
          <w:rFonts w:ascii="Arial" w:eastAsia="Arial" w:hAnsi="Arial" w:cs="Arial"/>
          <w:sz w:val="22"/>
          <w:szCs w:val="22"/>
        </w:rPr>
        <w:t>temperature</w:t>
      </w:r>
      <w:r w:rsidR="00506384" w:rsidRPr="007A49F7">
        <w:rPr>
          <w:rFonts w:ascii="Arial" w:eastAsia="Arial" w:hAnsi="Arial" w:cs="Arial"/>
          <w:sz w:val="22"/>
          <w:szCs w:val="22"/>
        </w:rPr>
        <w:t xml:space="preserve"> </w:t>
      </w:r>
      <w:r w:rsidR="006821D9" w:rsidRPr="007A49F7">
        <w:rPr>
          <w:rFonts w:ascii="Arial" w:eastAsia="Arial" w:hAnsi="Arial" w:cs="Arial"/>
          <w:sz w:val="22"/>
          <w:szCs w:val="22"/>
        </w:rPr>
        <w:t>levels</w:t>
      </w:r>
      <w:r w:rsidR="00EA733A" w:rsidRPr="007A49F7">
        <w:rPr>
          <w:rFonts w:ascii="Arial" w:eastAsia="Arial" w:hAnsi="Arial" w:cs="Arial"/>
          <w:sz w:val="22"/>
          <w:szCs w:val="22"/>
        </w:rPr>
        <w:t xml:space="preserve"> was not constant over time</w:t>
      </w:r>
      <w:r w:rsidR="00464D58" w:rsidRPr="007A49F7">
        <w:rPr>
          <w:rFonts w:ascii="Arial" w:eastAsia="Arial" w:hAnsi="Arial" w:cs="Arial"/>
          <w:sz w:val="22"/>
          <w:szCs w:val="22"/>
        </w:rPr>
        <w:t xml:space="preserve">. </w:t>
      </w:r>
      <w:bookmarkEnd w:id="21"/>
      <w:r w:rsidR="00464D58" w:rsidRPr="007A49F7">
        <w:rPr>
          <w:rFonts w:ascii="Arial" w:eastAsia="Arial" w:hAnsi="Arial" w:cs="Arial"/>
          <w:color w:val="000000"/>
          <w:sz w:val="22"/>
          <w:szCs w:val="22"/>
        </w:rPr>
        <w:t>There was, however, a large difference between factors during the first couple of months and minimal difference in oxygen consumption rates between August and January (</w:t>
      </w:r>
      <w:r w:rsidR="00CE7F71" w:rsidRPr="007A49F7">
        <w:rPr>
          <w:rFonts w:ascii="Arial" w:eastAsia="Arial" w:hAnsi="Arial" w:cs="Arial"/>
          <w:color w:val="000000"/>
          <w:sz w:val="22"/>
          <w:szCs w:val="22"/>
        </w:rPr>
        <w:t>Fig.</w:t>
      </w:r>
      <w:r w:rsidR="00464D58"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5</w:t>
      </w:r>
      <w:r w:rsidR="00464D58" w:rsidRPr="007A49F7">
        <w:rPr>
          <w:rFonts w:ascii="Arial" w:eastAsia="Arial" w:hAnsi="Arial" w:cs="Arial"/>
          <w:color w:val="000000"/>
          <w:sz w:val="22"/>
          <w:szCs w:val="22"/>
        </w:rPr>
        <w:t>b).</w:t>
      </w:r>
    </w:p>
    <w:p w14:paraId="63F7BE5B" w14:textId="7207EE56" w:rsidR="00464D58" w:rsidRPr="007A49F7" w:rsidRDefault="00464D58" w:rsidP="00BE547D">
      <w:pPr>
        <w:spacing w:line="480" w:lineRule="auto"/>
        <w:jc w:val="both"/>
        <w:rPr>
          <w:rFonts w:ascii="Arial" w:eastAsia="Arial" w:hAnsi="Arial" w:cs="Arial"/>
          <w:color w:val="000000"/>
          <w:sz w:val="22"/>
          <w:szCs w:val="22"/>
        </w:rPr>
      </w:pPr>
      <w:r w:rsidRPr="007A49F7">
        <w:rPr>
          <w:rFonts w:ascii="Arial" w:eastAsia="Arial" w:hAnsi="Arial" w:cs="Arial"/>
          <w:sz w:val="22"/>
          <w:szCs w:val="22"/>
        </w:rPr>
        <w:t>O</w:t>
      </w:r>
      <w:r w:rsidRPr="007A49F7">
        <w:rPr>
          <w:rFonts w:ascii="Arial" w:eastAsia="Arial" w:hAnsi="Arial" w:cs="Arial"/>
          <w:color w:val="000000"/>
          <w:sz w:val="22"/>
          <w:szCs w:val="22"/>
        </w:rPr>
        <w:t xml:space="preserve">xygen consumption rate had no </w:t>
      </w:r>
      <w:r w:rsidR="00590C0D" w:rsidRPr="007A49F7">
        <w:rPr>
          <w:rFonts w:ascii="Arial" w:eastAsia="Arial" w:hAnsi="Arial" w:cs="Arial"/>
          <w:color w:val="000000"/>
          <w:sz w:val="22"/>
          <w:szCs w:val="22"/>
        </w:rPr>
        <w:t xml:space="preserve">long-term </w:t>
      </w:r>
      <w:r w:rsidRPr="007A49F7">
        <w:rPr>
          <w:rFonts w:ascii="Arial" w:eastAsia="Arial" w:hAnsi="Arial" w:cs="Arial"/>
          <w:color w:val="000000"/>
          <w:sz w:val="22"/>
          <w:szCs w:val="22"/>
        </w:rPr>
        <w:t>trend with pH (</w:t>
      </w:r>
      <w:r w:rsidR="00CE7F71" w:rsidRPr="007A49F7">
        <w:rPr>
          <w:rFonts w:ascii="Arial" w:eastAsia="Arial" w:hAnsi="Arial" w:cs="Arial"/>
          <w:color w:val="000000"/>
          <w:sz w:val="22"/>
          <w:szCs w:val="22"/>
        </w:rPr>
        <w:t>Fig.</w:t>
      </w:r>
      <w:r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5</w:t>
      </w:r>
      <w:r w:rsidRPr="007A49F7">
        <w:rPr>
          <w:rFonts w:ascii="Arial" w:eastAsia="Arial" w:hAnsi="Arial" w:cs="Arial"/>
          <w:color w:val="000000"/>
          <w:sz w:val="22"/>
          <w:szCs w:val="22"/>
        </w:rPr>
        <w:t xml:space="preserve">c) and </w:t>
      </w:r>
      <w:r w:rsidR="000F4AD2" w:rsidRPr="007A49F7">
        <w:rPr>
          <w:rFonts w:ascii="Arial" w:eastAsia="Arial" w:hAnsi="Arial" w:cs="Arial"/>
          <w:color w:val="000000"/>
          <w:sz w:val="22"/>
          <w:szCs w:val="22"/>
        </w:rPr>
        <w:t>overall,</w:t>
      </w:r>
      <w:r w:rsidRPr="007A49F7">
        <w:rPr>
          <w:rFonts w:ascii="Arial" w:eastAsia="Arial" w:hAnsi="Arial" w:cs="Arial"/>
          <w:color w:val="000000"/>
          <w:sz w:val="22"/>
          <w:szCs w:val="22"/>
        </w:rPr>
        <w:t xml:space="preserve"> the effect of pH was not statistically significant. There was a statistically significant effect of salinity (</w:t>
      </w:r>
      <w:r w:rsidR="005318C4" w:rsidRPr="007A49F7">
        <w:rPr>
          <w:rFonts w:ascii="Arial" w:eastAsia="Arial" w:hAnsi="Arial" w:cs="Arial"/>
          <w:color w:val="000000"/>
          <w:sz w:val="22"/>
          <w:szCs w:val="22"/>
        </w:rPr>
        <w:t xml:space="preserve">Table </w:t>
      </w:r>
      <w:r w:rsidR="00082EF9">
        <w:rPr>
          <w:rFonts w:ascii="Arial" w:eastAsia="Arial" w:hAnsi="Arial" w:cs="Arial"/>
          <w:color w:val="000000"/>
          <w:sz w:val="22"/>
          <w:szCs w:val="22"/>
        </w:rPr>
        <w:t>1</w:t>
      </w:r>
      <w:r w:rsidR="005318C4" w:rsidRPr="007A49F7">
        <w:rPr>
          <w:rFonts w:ascii="Arial" w:eastAsia="Arial" w:hAnsi="Arial" w:cs="Arial"/>
          <w:color w:val="000000"/>
          <w:sz w:val="22"/>
          <w:szCs w:val="22"/>
        </w:rPr>
        <w:t xml:space="preserve">, </w:t>
      </w:r>
      <w:r w:rsidR="00CE7F71" w:rsidRPr="007A49F7">
        <w:rPr>
          <w:rFonts w:ascii="Arial" w:eastAsia="Arial" w:hAnsi="Arial" w:cs="Arial"/>
          <w:color w:val="000000"/>
          <w:sz w:val="22"/>
          <w:szCs w:val="22"/>
        </w:rPr>
        <w:t>Fig.</w:t>
      </w:r>
      <w:r w:rsidRPr="007A49F7">
        <w:rPr>
          <w:rFonts w:ascii="Arial" w:eastAsia="Arial" w:hAnsi="Arial" w:cs="Arial"/>
          <w:color w:val="000000"/>
          <w:sz w:val="22"/>
          <w:szCs w:val="22"/>
        </w:rPr>
        <w:t xml:space="preserve"> </w:t>
      </w:r>
      <w:r w:rsidR="003C382B" w:rsidRPr="007A49F7">
        <w:rPr>
          <w:rFonts w:ascii="Arial" w:eastAsia="Arial" w:hAnsi="Arial" w:cs="Arial"/>
          <w:color w:val="000000"/>
          <w:sz w:val="22"/>
          <w:szCs w:val="22"/>
        </w:rPr>
        <w:t>5</w:t>
      </w:r>
      <w:r w:rsidRPr="007A49F7">
        <w:rPr>
          <w:rFonts w:ascii="Arial" w:eastAsia="Arial" w:hAnsi="Arial" w:cs="Arial"/>
          <w:color w:val="000000"/>
          <w:sz w:val="22"/>
          <w:szCs w:val="22"/>
        </w:rPr>
        <w:t>d)</w:t>
      </w:r>
      <w:r w:rsidR="008E01E2" w:rsidRPr="007A49F7">
        <w:rPr>
          <w:rFonts w:ascii="Arial" w:eastAsia="Arial" w:hAnsi="Arial" w:cs="Arial"/>
          <w:color w:val="000000"/>
          <w:sz w:val="22"/>
          <w:szCs w:val="22"/>
        </w:rPr>
        <w:t>.</w:t>
      </w:r>
      <w:r w:rsidR="006216D7" w:rsidRPr="007A49F7">
        <w:rPr>
          <w:rFonts w:ascii="Arial" w:eastAsia="Arial" w:hAnsi="Arial" w:cs="Arial"/>
          <w:color w:val="000000"/>
          <w:sz w:val="22"/>
          <w:szCs w:val="22"/>
        </w:rPr>
        <w:t xml:space="preserve"> </w:t>
      </w:r>
      <w:r w:rsidR="00C87DF7" w:rsidRPr="007A49F7">
        <w:rPr>
          <w:rFonts w:ascii="Arial" w:eastAsia="Arial" w:hAnsi="Arial" w:cs="Arial"/>
          <w:color w:val="000000"/>
          <w:sz w:val="22"/>
          <w:szCs w:val="22"/>
        </w:rPr>
        <w:t xml:space="preserve">There was no significant interaction between month and salinity, therefore the observed differences between the two salinity levels was constant over time. </w:t>
      </w:r>
      <w:r w:rsidRPr="007A49F7">
        <w:rPr>
          <w:rFonts w:ascii="Arial" w:eastAsia="Arial" w:hAnsi="Arial" w:cs="Arial"/>
          <w:color w:val="000000"/>
          <w:sz w:val="22"/>
          <w:szCs w:val="22"/>
        </w:rPr>
        <w:t>On average, a salinity of 20 led to a</w:t>
      </w:r>
      <w:r w:rsidRPr="007A49F7">
        <w:rPr>
          <w:rFonts w:ascii="Arial" w:eastAsia="Arial" w:hAnsi="Arial" w:cs="Arial"/>
          <w:sz w:val="22"/>
          <w:szCs w:val="22"/>
        </w:rPr>
        <w:t xml:space="preserve">n estimated </w:t>
      </w:r>
      <w:r w:rsidRPr="007A49F7">
        <w:rPr>
          <w:rFonts w:ascii="Arial" w:eastAsia="Arial" w:hAnsi="Arial" w:cs="Arial"/>
          <w:color w:val="000000"/>
          <w:sz w:val="22"/>
          <w:szCs w:val="22"/>
        </w:rPr>
        <w:t>0.000</w:t>
      </w:r>
      <w:r w:rsidR="004E5ADC" w:rsidRPr="007A49F7">
        <w:rPr>
          <w:rFonts w:ascii="Arial" w:eastAsia="Arial" w:hAnsi="Arial" w:cs="Arial"/>
          <w:color w:val="000000"/>
          <w:sz w:val="22"/>
          <w:szCs w:val="22"/>
        </w:rPr>
        <w:t>56</w:t>
      </w:r>
      <w:r w:rsidRPr="007A49F7">
        <w:rPr>
          <w:rFonts w:ascii="Arial" w:eastAsia="Arial" w:hAnsi="Arial" w:cs="Arial"/>
          <w:color w:val="000000"/>
          <w:sz w:val="22"/>
          <w:szCs w:val="22"/>
        </w:rPr>
        <w:t xml:space="preserve"> (±0.0002) mg hr</w:t>
      </w:r>
      <w:r w:rsidRPr="007A49F7">
        <w:rPr>
          <w:rFonts w:ascii="Arial" w:eastAsia="Arial" w:hAnsi="Arial" w:cs="Arial"/>
          <w:color w:val="000000"/>
          <w:sz w:val="22"/>
          <w:szCs w:val="22"/>
          <w:vertAlign w:val="superscript"/>
        </w:rPr>
        <w:t>-1</w:t>
      </w:r>
      <w:r w:rsidRPr="007A49F7">
        <w:rPr>
          <w:rFonts w:ascii="Arial" w:eastAsia="Arial" w:hAnsi="Arial" w:cs="Arial"/>
          <w:color w:val="000000"/>
          <w:sz w:val="22"/>
          <w:szCs w:val="22"/>
        </w:rPr>
        <w:t xml:space="preserve"> more oxygen being consumed, approximately 1</w:t>
      </w:r>
      <w:r w:rsidR="004E5ADC" w:rsidRPr="007A49F7">
        <w:rPr>
          <w:rFonts w:ascii="Arial" w:eastAsia="Arial" w:hAnsi="Arial" w:cs="Arial"/>
          <w:color w:val="000000"/>
          <w:sz w:val="22"/>
          <w:szCs w:val="22"/>
        </w:rPr>
        <w:t>0</w:t>
      </w:r>
      <w:r w:rsidRPr="007A49F7">
        <w:rPr>
          <w:rFonts w:ascii="Arial" w:eastAsia="Arial" w:hAnsi="Arial" w:cs="Arial"/>
          <w:color w:val="000000"/>
          <w:sz w:val="22"/>
          <w:szCs w:val="22"/>
        </w:rPr>
        <w:t xml:space="preserve">%, compared to those kept at a salinity of 34. </w:t>
      </w:r>
    </w:p>
    <w:p w14:paraId="2663BA5B" w14:textId="41669AE7" w:rsidR="007F6EC7" w:rsidRPr="007A49F7" w:rsidRDefault="007F6EC7"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Oxygen consumption increased significantly with incre</w:t>
      </w:r>
      <w:r w:rsidR="00BA4361" w:rsidRPr="007A49F7">
        <w:rPr>
          <w:rFonts w:ascii="Arial" w:eastAsia="Arial" w:hAnsi="Arial" w:cs="Arial"/>
          <w:color w:val="000000"/>
          <w:sz w:val="22"/>
          <w:szCs w:val="22"/>
        </w:rPr>
        <w:t>asing actual temperature (</w:t>
      </w:r>
      <w:r w:rsidR="00CE7F71" w:rsidRPr="007A49F7">
        <w:rPr>
          <w:rFonts w:ascii="Arial" w:eastAsia="Arial" w:hAnsi="Arial" w:cs="Arial"/>
          <w:color w:val="000000"/>
          <w:sz w:val="22"/>
          <w:szCs w:val="22"/>
        </w:rPr>
        <w:t>Fig.</w:t>
      </w:r>
      <w:r w:rsidR="001505A3" w:rsidRPr="007A49F7">
        <w:rPr>
          <w:rFonts w:ascii="Arial" w:eastAsia="Arial" w:hAnsi="Arial" w:cs="Arial"/>
          <w:color w:val="000000"/>
          <w:sz w:val="22"/>
          <w:szCs w:val="22"/>
        </w:rPr>
        <w:t xml:space="preserve"> </w:t>
      </w:r>
      <w:r w:rsidR="00644109" w:rsidRPr="007A49F7">
        <w:rPr>
          <w:rFonts w:ascii="Arial" w:eastAsia="Arial" w:hAnsi="Arial" w:cs="Arial"/>
          <w:color w:val="000000"/>
          <w:sz w:val="22"/>
          <w:szCs w:val="22"/>
        </w:rPr>
        <w:t>S2</w:t>
      </w:r>
      <w:r w:rsidRPr="007A49F7">
        <w:rPr>
          <w:rFonts w:ascii="Arial" w:eastAsia="Arial" w:hAnsi="Arial" w:cs="Arial"/>
          <w:color w:val="000000"/>
          <w:sz w:val="22"/>
          <w:szCs w:val="22"/>
        </w:rPr>
        <w:t>) (Weighted linear regression: R</w:t>
      </w:r>
      <w:r w:rsidRPr="007A49F7">
        <w:rPr>
          <w:rFonts w:ascii="Arial" w:eastAsia="Arial" w:hAnsi="Arial" w:cs="Arial"/>
          <w:color w:val="000000"/>
          <w:sz w:val="22"/>
          <w:szCs w:val="22"/>
          <w:vertAlign w:val="superscript"/>
        </w:rPr>
        <w:t>2</w:t>
      </w:r>
      <w:r w:rsidRPr="007A49F7">
        <w:rPr>
          <w:rFonts w:ascii="Arial" w:eastAsia="Arial" w:hAnsi="Arial" w:cs="Arial"/>
          <w:color w:val="000000"/>
          <w:sz w:val="22"/>
          <w:szCs w:val="22"/>
        </w:rPr>
        <w:t xml:space="preserve"> = 0.8</w:t>
      </w:r>
      <w:r w:rsidR="002E4CCE" w:rsidRPr="007A49F7">
        <w:rPr>
          <w:rFonts w:ascii="Arial" w:eastAsia="Arial" w:hAnsi="Arial" w:cs="Arial"/>
          <w:color w:val="000000"/>
          <w:sz w:val="22"/>
          <w:szCs w:val="22"/>
        </w:rPr>
        <w:t>9</w:t>
      </w:r>
      <w:r w:rsidRPr="007A49F7">
        <w:rPr>
          <w:rFonts w:ascii="Arial" w:eastAsia="Arial" w:hAnsi="Arial" w:cs="Arial"/>
          <w:color w:val="000000"/>
          <w:sz w:val="22"/>
          <w:szCs w:val="22"/>
        </w:rPr>
        <w:t>, F</w:t>
      </w:r>
      <w:r w:rsidRPr="007A49F7">
        <w:rPr>
          <w:rFonts w:ascii="Arial" w:eastAsia="Arial" w:hAnsi="Arial" w:cs="Arial"/>
          <w:color w:val="000000"/>
          <w:sz w:val="22"/>
          <w:szCs w:val="22"/>
          <w:vertAlign w:val="subscript"/>
        </w:rPr>
        <w:t xml:space="preserve">1, </w:t>
      </w:r>
      <w:r w:rsidR="002E4CCE" w:rsidRPr="007A49F7">
        <w:rPr>
          <w:rFonts w:ascii="Arial" w:eastAsia="Arial" w:hAnsi="Arial" w:cs="Arial"/>
          <w:color w:val="000000"/>
          <w:sz w:val="22"/>
          <w:szCs w:val="22"/>
          <w:vertAlign w:val="subscript"/>
        </w:rPr>
        <w:t>8</w:t>
      </w:r>
      <w:r w:rsidRPr="007A49F7">
        <w:rPr>
          <w:rFonts w:ascii="Arial" w:eastAsia="Arial" w:hAnsi="Arial" w:cs="Arial"/>
          <w:color w:val="000000"/>
          <w:sz w:val="22"/>
          <w:szCs w:val="22"/>
        </w:rPr>
        <w:t xml:space="preserve"> = </w:t>
      </w:r>
      <w:r w:rsidR="002E4CCE" w:rsidRPr="007A49F7">
        <w:rPr>
          <w:rFonts w:ascii="Arial" w:eastAsia="Arial" w:hAnsi="Arial" w:cs="Arial"/>
          <w:color w:val="000000"/>
          <w:sz w:val="22"/>
          <w:szCs w:val="22"/>
        </w:rPr>
        <w:t>66.42</w:t>
      </w:r>
      <w:r w:rsidRPr="007A49F7">
        <w:rPr>
          <w:rFonts w:ascii="Arial" w:eastAsia="Arial" w:hAnsi="Arial" w:cs="Arial"/>
          <w:color w:val="000000"/>
          <w:sz w:val="22"/>
          <w:szCs w:val="22"/>
        </w:rPr>
        <w:t>, p &lt;0.001) at 0.00</w:t>
      </w:r>
      <w:r w:rsidR="00A806D6" w:rsidRPr="007A49F7">
        <w:rPr>
          <w:rFonts w:ascii="Arial" w:eastAsia="Arial" w:hAnsi="Arial" w:cs="Arial"/>
          <w:color w:val="000000"/>
          <w:sz w:val="22"/>
          <w:szCs w:val="22"/>
        </w:rPr>
        <w:t>0</w:t>
      </w:r>
      <w:r w:rsidR="007E2416" w:rsidRPr="007A49F7">
        <w:rPr>
          <w:rFonts w:ascii="Arial" w:eastAsia="Arial" w:hAnsi="Arial" w:cs="Arial"/>
          <w:color w:val="000000"/>
          <w:sz w:val="22"/>
          <w:szCs w:val="22"/>
        </w:rPr>
        <w:t>4</w:t>
      </w:r>
      <w:r w:rsidRPr="007A49F7">
        <w:rPr>
          <w:rFonts w:ascii="Arial" w:eastAsia="Arial" w:hAnsi="Arial" w:cs="Arial"/>
          <w:color w:val="000000"/>
          <w:sz w:val="22"/>
          <w:szCs w:val="22"/>
        </w:rPr>
        <w:t xml:space="preserve"> </w:t>
      </w:r>
      <w:r w:rsidR="003E55F1" w:rsidRPr="007A49F7">
        <w:rPr>
          <w:rFonts w:ascii="Arial" w:eastAsia="Arial" w:hAnsi="Arial" w:cs="Arial"/>
          <w:color w:val="000000"/>
          <w:sz w:val="22"/>
          <w:szCs w:val="22"/>
        </w:rPr>
        <w:t>mg</w:t>
      </w:r>
      <w:r w:rsidR="001E6ACB" w:rsidRPr="007A49F7">
        <w:rPr>
          <w:rFonts w:ascii="Arial" w:eastAsia="Arial" w:hAnsi="Arial" w:cs="Arial"/>
          <w:color w:val="000000"/>
          <w:sz w:val="22"/>
          <w:szCs w:val="22"/>
          <w:vertAlign w:val="subscript"/>
        </w:rPr>
        <w:t xml:space="preserve"> </w:t>
      </w:r>
      <w:r w:rsidR="001E6ACB" w:rsidRPr="007A49F7">
        <w:rPr>
          <w:rFonts w:ascii="Arial" w:eastAsia="Arial" w:hAnsi="Arial" w:cs="Arial"/>
          <w:color w:val="000000"/>
          <w:sz w:val="22"/>
          <w:szCs w:val="22"/>
        </w:rPr>
        <w:t>hr</w:t>
      </w:r>
      <w:r w:rsidR="001E6ACB" w:rsidRPr="007A49F7">
        <w:rPr>
          <w:rFonts w:ascii="Arial" w:eastAsia="Arial" w:hAnsi="Arial" w:cs="Arial"/>
          <w:color w:val="000000"/>
          <w:sz w:val="22"/>
          <w:szCs w:val="22"/>
          <w:vertAlign w:val="superscript"/>
        </w:rPr>
        <w:t>-1</w:t>
      </w:r>
      <w:r w:rsidR="001E6ACB"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every 1</w:t>
      </w:r>
      <w:r w:rsidR="003D24AC" w:rsidRPr="007A49F7">
        <w:rPr>
          <w:rFonts w:ascii="Arial" w:eastAsia="Arial" w:hAnsi="Arial" w:cs="Arial"/>
          <w:color w:val="000000"/>
          <w:sz w:val="22"/>
          <w:szCs w:val="22"/>
        </w:rPr>
        <w:t xml:space="preserve">°C </w:t>
      </w:r>
      <w:r w:rsidR="00F85522" w:rsidRPr="007A49F7">
        <w:rPr>
          <w:rFonts w:ascii="Arial" w:eastAsia="Arial" w:hAnsi="Arial" w:cs="Arial"/>
          <w:color w:val="000000"/>
          <w:sz w:val="22"/>
          <w:szCs w:val="22"/>
        </w:rPr>
        <w:t>increase</w:t>
      </w:r>
      <w:r w:rsidRPr="007A49F7">
        <w:rPr>
          <w:rFonts w:ascii="Arial" w:eastAsia="Arial" w:hAnsi="Arial" w:cs="Arial"/>
          <w:color w:val="000000"/>
          <w:sz w:val="22"/>
          <w:szCs w:val="22"/>
        </w:rPr>
        <w:t>. The salinity effect was not significantly aff</w:t>
      </w:r>
      <w:r w:rsidR="00FB3D5B" w:rsidRPr="007A49F7">
        <w:rPr>
          <w:rFonts w:ascii="Arial" w:eastAsia="Arial" w:hAnsi="Arial" w:cs="Arial"/>
          <w:color w:val="000000"/>
          <w:sz w:val="22"/>
          <w:szCs w:val="22"/>
        </w:rPr>
        <w:t>ected by actual temperature</w:t>
      </w:r>
      <w:r w:rsidR="003C578D" w:rsidRPr="007A49F7">
        <w:rPr>
          <w:rFonts w:ascii="Arial" w:eastAsia="Arial" w:hAnsi="Arial" w:cs="Arial"/>
          <w:color w:val="000000"/>
          <w:sz w:val="22"/>
          <w:szCs w:val="22"/>
        </w:rPr>
        <w:t>.</w:t>
      </w:r>
    </w:p>
    <w:p w14:paraId="1667261C" w14:textId="77777777" w:rsidR="007F308C" w:rsidRPr="007A49F7" w:rsidRDefault="007F308C" w:rsidP="007F308C">
      <w:pPr>
        <w:pBdr>
          <w:top w:val="nil"/>
          <w:left w:val="nil"/>
          <w:bottom w:val="nil"/>
          <w:right w:val="nil"/>
          <w:between w:val="nil"/>
        </w:pBdr>
        <w:spacing w:before="100" w:after="100" w:line="480" w:lineRule="auto"/>
        <w:jc w:val="both"/>
        <w:rPr>
          <w:rFonts w:ascii="Arial" w:eastAsia="Arial" w:hAnsi="Arial" w:cs="Arial"/>
          <w:b/>
          <w:color w:val="000000"/>
          <w:sz w:val="22"/>
          <w:szCs w:val="22"/>
        </w:rPr>
      </w:pPr>
      <w:r w:rsidRPr="007A49F7">
        <w:rPr>
          <w:rFonts w:ascii="Arial" w:eastAsia="Arial" w:hAnsi="Arial" w:cs="Arial"/>
          <w:b/>
          <w:noProof/>
          <w:color w:val="000000"/>
          <w:sz w:val="22"/>
          <w:szCs w:val="22"/>
          <w:lang w:val="en-GB"/>
        </w:rPr>
        <w:lastRenderedPageBreak/>
        <w:drawing>
          <wp:inline distT="0" distB="0" distL="0" distR="0" wp14:anchorId="0C4022BC" wp14:editId="13814D68">
            <wp:extent cx="5721985" cy="3811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1985" cy="3811270"/>
                    </a:xfrm>
                    <a:prstGeom prst="rect">
                      <a:avLst/>
                    </a:prstGeom>
                    <a:noFill/>
                    <a:ln>
                      <a:noFill/>
                    </a:ln>
                  </pic:spPr>
                </pic:pic>
              </a:graphicData>
            </a:graphic>
          </wp:inline>
        </w:drawing>
      </w:r>
    </w:p>
    <w:p w14:paraId="2A1D253C" w14:textId="32BA1E09" w:rsidR="00D41583" w:rsidRPr="007A49F7" w:rsidRDefault="007F308C" w:rsidP="00BE547D">
      <w:pPr>
        <w:pBdr>
          <w:top w:val="nil"/>
          <w:left w:val="nil"/>
          <w:bottom w:val="nil"/>
          <w:right w:val="nil"/>
          <w:between w:val="nil"/>
        </w:pBdr>
        <w:spacing w:before="100" w:after="100" w:line="480" w:lineRule="auto"/>
        <w:jc w:val="both"/>
        <w:rPr>
          <w:rFonts w:ascii="Arial" w:hAnsi="Arial" w:cs="Arial"/>
          <w:color w:val="222222"/>
          <w:sz w:val="22"/>
          <w:szCs w:val="22"/>
          <w:shd w:val="clear" w:color="auto" w:fill="FFFFFF"/>
        </w:rPr>
      </w:pPr>
      <w:r w:rsidRPr="007A49F7">
        <w:rPr>
          <w:rFonts w:ascii="Arial" w:eastAsia="Arial" w:hAnsi="Arial" w:cs="Arial"/>
          <w:b/>
          <w:color w:val="000000"/>
          <w:sz w:val="22"/>
          <w:szCs w:val="22"/>
        </w:rPr>
        <w:t>Figure</w:t>
      </w:r>
      <w:r w:rsidRPr="007A49F7">
        <w:rPr>
          <w:rFonts w:ascii="Arial" w:hAnsi="Arial" w:cs="Arial"/>
          <w:b/>
          <w:bCs/>
          <w:color w:val="222222"/>
          <w:sz w:val="22"/>
          <w:szCs w:val="22"/>
          <w:shd w:val="clear" w:color="auto" w:fill="FFFFFF"/>
        </w:rPr>
        <w:t xml:space="preserve"> </w:t>
      </w:r>
      <w:r w:rsidR="003C382B" w:rsidRPr="007A49F7">
        <w:rPr>
          <w:rFonts w:ascii="Arial" w:hAnsi="Arial" w:cs="Arial"/>
          <w:b/>
          <w:bCs/>
          <w:color w:val="222222"/>
          <w:sz w:val="22"/>
          <w:szCs w:val="22"/>
          <w:shd w:val="clear" w:color="auto" w:fill="FFFFFF"/>
        </w:rPr>
        <w:t>5</w:t>
      </w:r>
      <w:r w:rsidRPr="007A49F7">
        <w:rPr>
          <w:rFonts w:ascii="Arial" w:hAnsi="Arial" w:cs="Arial"/>
          <w:b/>
          <w:bCs/>
          <w:color w:val="222222"/>
          <w:sz w:val="22"/>
          <w:szCs w:val="22"/>
          <w:shd w:val="clear" w:color="auto" w:fill="FFFFFF"/>
        </w:rPr>
        <w:t>.</w:t>
      </w:r>
      <w:r w:rsidRPr="007A49F7">
        <w:rPr>
          <w:rFonts w:ascii="Arial" w:hAnsi="Arial" w:cs="Arial"/>
          <w:color w:val="222222"/>
          <w:sz w:val="22"/>
          <w:szCs w:val="22"/>
          <w:shd w:val="clear" w:color="auto" w:fill="FFFFFF"/>
        </w:rPr>
        <w:t xml:space="preserve"> Mean oxygen consumption rates (</w:t>
      </w:r>
      <w:r w:rsidRPr="007A49F7">
        <w:rPr>
          <w:rFonts w:ascii="Arial" w:hAnsi="Arial" w:cs="Arial"/>
          <w:color w:val="000000"/>
          <w:sz w:val="22"/>
          <w:szCs w:val="22"/>
          <w:shd w:val="clear" w:color="auto" w:fill="FFFFFF"/>
        </w:rPr>
        <w:t>mg hr</w:t>
      </w:r>
      <w:r w:rsidRPr="007A49F7">
        <w:rPr>
          <w:rFonts w:ascii="Arial" w:hAnsi="Arial" w:cs="Arial"/>
          <w:color w:val="000000"/>
          <w:sz w:val="22"/>
          <w:szCs w:val="22"/>
          <w:shd w:val="clear" w:color="auto" w:fill="FFFFFF"/>
          <w:vertAlign w:val="superscript"/>
        </w:rPr>
        <w:t>-1</w:t>
      </w:r>
      <w:r w:rsidRPr="007A49F7">
        <w:rPr>
          <w:rFonts w:ascii="Arial" w:hAnsi="Arial" w:cs="Arial"/>
          <w:color w:val="000000"/>
          <w:sz w:val="22"/>
          <w:szCs w:val="22"/>
          <w:shd w:val="clear" w:color="auto" w:fill="FFFFFF"/>
        </w:rPr>
        <w:t xml:space="preserve"> </w:t>
      </w:r>
      <w:r w:rsidRPr="007A49F7">
        <w:rPr>
          <w:rFonts w:ascii="Arial" w:hAnsi="Arial" w:cs="Arial"/>
          <w:color w:val="222222"/>
          <w:sz w:val="22"/>
          <w:szCs w:val="22"/>
          <w:shd w:val="clear" w:color="auto" w:fill="FFFFFF"/>
        </w:rPr>
        <w:t>± standard error) between June 2018 and March 2019 (a) averaged across all treatments (b) averaged across treatments at ambient or +4 °C</w:t>
      </w:r>
      <w:r w:rsidR="003C382B" w:rsidRPr="007A49F7">
        <w:rPr>
          <w:rFonts w:ascii="Arial" w:hAnsi="Arial" w:cs="Arial"/>
          <w:color w:val="222222"/>
          <w:sz w:val="22"/>
          <w:szCs w:val="22"/>
          <w:shd w:val="clear" w:color="auto" w:fill="FFFFFF"/>
        </w:rPr>
        <w:t xml:space="preserve"> to investigate temperature effect</w:t>
      </w:r>
      <w:r w:rsidRPr="007A49F7">
        <w:rPr>
          <w:rFonts w:ascii="Arial" w:hAnsi="Arial" w:cs="Arial"/>
          <w:color w:val="222222"/>
          <w:sz w:val="22"/>
          <w:szCs w:val="22"/>
          <w:shd w:val="clear" w:color="auto" w:fill="FFFFFF"/>
        </w:rPr>
        <w:t xml:space="preserve">, (c) averaged across treatments at a pH of 8.1, 7.7 or 7.5 and (d) averaged across treatments at a salinity of 20 or 34. All rates are standardized to </w:t>
      </w:r>
      <w:r w:rsidR="003C382B" w:rsidRPr="007A49F7">
        <w:rPr>
          <w:rFonts w:ascii="Arial" w:hAnsi="Arial" w:cs="Arial"/>
          <w:color w:val="222222"/>
          <w:sz w:val="22"/>
          <w:szCs w:val="22"/>
          <w:shd w:val="clear" w:color="auto" w:fill="FFFFFF"/>
        </w:rPr>
        <w:t>0.01</w:t>
      </w:r>
      <w:r w:rsidRPr="007A49F7">
        <w:rPr>
          <w:rFonts w:ascii="Arial" w:hAnsi="Arial" w:cs="Arial"/>
          <w:color w:val="222222"/>
          <w:sz w:val="22"/>
          <w:szCs w:val="22"/>
          <w:shd w:val="clear" w:color="auto" w:fill="FFFFFF"/>
        </w:rPr>
        <w:t xml:space="preserve"> g total weight.</w:t>
      </w:r>
    </w:p>
    <w:p w14:paraId="1B96532F" w14:textId="77777777" w:rsidR="007F308C" w:rsidRPr="007A49F7" w:rsidRDefault="007F308C" w:rsidP="00BE547D">
      <w:pPr>
        <w:spacing w:before="100" w:after="100" w:line="480" w:lineRule="auto"/>
        <w:jc w:val="both"/>
        <w:rPr>
          <w:rFonts w:ascii="Arial" w:hAnsi="Arial" w:cs="Arial"/>
          <w:color w:val="000000"/>
          <w:sz w:val="22"/>
          <w:szCs w:val="22"/>
          <w:lang w:val="en-GB"/>
        </w:rPr>
      </w:pPr>
    </w:p>
    <w:p w14:paraId="685BEACA" w14:textId="77777777" w:rsidR="007F6EC7" w:rsidRPr="007A49F7" w:rsidRDefault="007F6EC7" w:rsidP="00BE547D">
      <w:pPr>
        <w:pStyle w:val="Heading3"/>
        <w:numPr>
          <w:ilvl w:val="0"/>
          <w:numId w:val="2"/>
        </w:numPr>
        <w:spacing w:before="100" w:after="100" w:line="480" w:lineRule="auto"/>
        <w:jc w:val="both"/>
        <w:rPr>
          <w:rFonts w:ascii="Arial" w:eastAsia="Arial" w:hAnsi="Arial" w:cs="Arial"/>
          <w:color w:val="000000"/>
        </w:rPr>
      </w:pPr>
      <w:bookmarkStart w:id="22" w:name="_Hlk26256075"/>
      <w:r w:rsidRPr="007A49F7">
        <w:rPr>
          <w:rFonts w:ascii="Arial" w:eastAsia="Arial" w:hAnsi="Arial" w:cs="Arial"/>
          <w:color w:val="000000"/>
        </w:rPr>
        <w:t>Discussion</w:t>
      </w:r>
    </w:p>
    <w:bookmarkEnd w:id="22"/>
    <w:p w14:paraId="1C88F88F" w14:textId="1A190D03" w:rsidR="00601C9E" w:rsidRPr="007A49F7" w:rsidRDefault="00755BF1"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Our</w:t>
      </w:r>
      <w:r w:rsidR="004A35CF" w:rsidRPr="007A49F7">
        <w:rPr>
          <w:rFonts w:ascii="Arial" w:eastAsia="Arial" w:hAnsi="Arial" w:cs="Arial"/>
          <w:color w:val="000000"/>
          <w:sz w:val="22"/>
          <w:szCs w:val="22"/>
        </w:rPr>
        <w:t xml:space="preserve"> long-term</w:t>
      </w:r>
      <w:r w:rsidRPr="007A49F7">
        <w:rPr>
          <w:rFonts w:ascii="Arial" w:eastAsia="Arial" w:hAnsi="Arial" w:cs="Arial"/>
          <w:color w:val="000000"/>
          <w:sz w:val="22"/>
          <w:szCs w:val="22"/>
        </w:rPr>
        <w:t xml:space="preserve"> mesocosm experiment showed </w:t>
      </w:r>
      <w:r w:rsidR="00DE472C" w:rsidRPr="007A49F7">
        <w:rPr>
          <w:rFonts w:ascii="Arial" w:eastAsia="Arial" w:hAnsi="Arial" w:cs="Arial"/>
          <w:color w:val="000000"/>
          <w:sz w:val="22"/>
          <w:szCs w:val="22"/>
        </w:rPr>
        <w:t xml:space="preserve">that </w:t>
      </w:r>
      <w:r w:rsidR="00A407C0" w:rsidRPr="007A49F7">
        <w:rPr>
          <w:rFonts w:ascii="Arial" w:eastAsia="Arial" w:hAnsi="Arial" w:cs="Arial"/>
          <w:color w:val="000000"/>
          <w:sz w:val="22"/>
          <w:szCs w:val="22"/>
        </w:rPr>
        <w:t>reduced salinity conditions</w:t>
      </w:r>
      <w:r w:rsidR="00DE472C" w:rsidRPr="007A49F7">
        <w:rPr>
          <w:rFonts w:ascii="Arial" w:eastAsia="Arial" w:hAnsi="Arial" w:cs="Arial"/>
          <w:color w:val="000000"/>
          <w:sz w:val="22"/>
          <w:szCs w:val="22"/>
        </w:rPr>
        <w:t xml:space="preserve"> had a</w:t>
      </w:r>
      <w:r w:rsidR="00006DA4" w:rsidRPr="007A49F7">
        <w:rPr>
          <w:rFonts w:ascii="Arial" w:eastAsia="Arial" w:hAnsi="Arial" w:cs="Arial"/>
          <w:color w:val="000000"/>
          <w:sz w:val="22"/>
          <w:szCs w:val="22"/>
        </w:rPr>
        <w:t xml:space="preserve"> </w:t>
      </w:r>
      <w:r w:rsidR="00DE472C" w:rsidRPr="007A49F7">
        <w:rPr>
          <w:rFonts w:ascii="Arial" w:eastAsia="Arial" w:hAnsi="Arial" w:cs="Arial"/>
          <w:color w:val="000000"/>
          <w:sz w:val="22"/>
          <w:szCs w:val="22"/>
        </w:rPr>
        <w:t xml:space="preserve">statistically significant, </w:t>
      </w:r>
      <w:r w:rsidR="007B0054" w:rsidRPr="007A49F7">
        <w:rPr>
          <w:rFonts w:ascii="Arial" w:eastAsia="Arial" w:hAnsi="Arial" w:cs="Arial"/>
          <w:color w:val="000000"/>
          <w:sz w:val="22"/>
          <w:szCs w:val="22"/>
        </w:rPr>
        <w:t>persistent</w:t>
      </w:r>
      <w:r w:rsidR="00C048B1" w:rsidRPr="007A49F7">
        <w:rPr>
          <w:rFonts w:ascii="Arial" w:eastAsia="Arial" w:hAnsi="Arial" w:cs="Arial"/>
          <w:color w:val="000000"/>
          <w:sz w:val="22"/>
          <w:szCs w:val="22"/>
        </w:rPr>
        <w:t xml:space="preserve"> </w:t>
      </w:r>
      <w:r w:rsidR="00DE472C" w:rsidRPr="007A49F7">
        <w:rPr>
          <w:rFonts w:ascii="Arial" w:eastAsia="Arial" w:hAnsi="Arial" w:cs="Arial"/>
          <w:color w:val="000000"/>
          <w:sz w:val="22"/>
          <w:szCs w:val="22"/>
        </w:rPr>
        <w:t xml:space="preserve">impact on the physiology of </w:t>
      </w:r>
      <w:r w:rsidR="00DE472C" w:rsidRPr="007A49F7">
        <w:rPr>
          <w:rFonts w:ascii="Arial" w:eastAsia="Arial" w:hAnsi="Arial" w:cs="Arial"/>
          <w:i/>
          <w:color w:val="000000"/>
          <w:sz w:val="22"/>
          <w:szCs w:val="22"/>
        </w:rPr>
        <w:t>M. gigas</w:t>
      </w:r>
      <w:r w:rsidR="00A713CA" w:rsidRPr="007A49F7">
        <w:rPr>
          <w:rFonts w:ascii="Arial" w:eastAsia="Arial" w:hAnsi="Arial" w:cs="Arial"/>
          <w:color w:val="000000"/>
          <w:sz w:val="22"/>
          <w:szCs w:val="22"/>
        </w:rPr>
        <w:t xml:space="preserve">. </w:t>
      </w:r>
      <w:r w:rsidR="00DE472C" w:rsidRPr="007A49F7">
        <w:rPr>
          <w:rFonts w:ascii="Arial" w:eastAsia="Arial" w:hAnsi="Arial" w:cs="Arial"/>
          <w:color w:val="000000"/>
          <w:sz w:val="22"/>
          <w:szCs w:val="22"/>
        </w:rPr>
        <w:t xml:space="preserve">In turn, </w:t>
      </w:r>
      <w:r w:rsidR="001304F9" w:rsidRPr="007A49F7">
        <w:rPr>
          <w:rFonts w:ascii="Arial" w:eastAsia="Arial" w:hAnsi="Arial" w:cs="Arial"/>
          <w:color w:val="000000"/>
          <w:sz w:val="22"/>
          <w:szCs w:val="22"/>
        </w:rPr>
        <w:t xml:space="preserve">water </w:t>
      </w:r>
      <w:r w:rsidRPr="007A49F7">
        <w:rPr>
          <w:rFonts w:ascii="Arial" w:eastAsia="Arial" w:hAnsi="Arial" w:cs="Arial"/>
          <w:color w:val="000000"/>
          <w:sz w:val="22"/>
          <w:szCs w:val="22"/>
        </w:rPr>
        <w:t xml:space="preserve">temperature and pH had little to no impact on clearance and oxygen consumption rates of </w:t>
      </w:r>
      <w:r w:rsidRPr="007A49F7">
        <w:rPr>
          <w:rFonts w:ascii="Arial" w:eastAsia="Arial" w:hAnsi="Arial" w:cs="Arial"/>
          <w:i/>
          <w:color w:val="000000"/>
          <w:sz w:val="22"/>
          <w:szCs w:val="22"/>
        </w:rPr>
        <w:t>M. gigas</w:t>
      </w:r>
      <w:r w:rsidR="000A2651" w:rsidRPr="007A49F7">
        <w:rPr>
          <w:rFonts w:ascii="Arial" w:eastAsia="Arial" w:hAnsi="Arial" w:cs="Arial"/>
          <w:color w:val="000000"/>
          <w:sz w:val="22"/>
          <w:szCs w:val="22"/>
        </w:rPr>
        <w:t xml:space="preserve">. This suggests that </w:t>
      </w:r>
      <w:r w:rsidR="00A316CF" w:rsidRPr="007A49F7">
        <w:rPr>
          <w:rFonts w:ascii="Arial" w:eastAsia="Arial" w:hAnsi="Arial" w:cs="Arial"/>
          <w:color w:val="000000"/>
          <w:sz w:val="22"/>
          <w:szCs w:val="22"/>
        </w:rPr>
        <w:t xml:space="preserve">key environmental conditions as predicted by the end of the century will not negatively affect adult physiology and survival </w:t>
      </w:r>
      <w:r w:rsidR="007737F6" w:rsidRPr="007A49F7">
        <w:rPr>
          <w:rFonts w:ascii="Arial" w:eastAsia="Arial" w:hAnsi="Arial" w:cs="Arial"/>
          <w:color w:val="000000"/>
          <w:sz w:val="22"/>
          <w:szCs w:val="22"/>
        </w:rPr>
        <w:t>of</w:t>
      </w:r>
      <w:r w:rsidR="000A2651" w:rsidRPr="007A49F7">
        <w:rPr>
          <w:rFonts w:ascii="Arial" w:eastAsia="Arial" w:hAnsi="Arial" w:cs="Arial"/>
          <w:color w:val="000000"/>
          <w:sz w:val="22"/>
          <w:szCs w:val="22"/>
        </w:rPr>
        <w:t xml:space="preserve"> </w:t>
      </w:r>
      <w:r w:rsidR="005A2BB1" w:rsidRPr="007A49F7">
        <w:rPr>
          <w:rFonts w:ascii="Arial" w:eastAsia="Arial" w:hAnsi="Arial" w:cs="Arial"/>
          <w:color w:val="000000"/>
          <w:sz w:val="22"/>
          <w:szCs w:val="22"/>
        </w:rPr>
        <w:t>this highly successful NIS</w:t>
      </w:r>
      <w:r w:rsidRPr="007A49F7">
        <w:rPr>
          <w:rFonts w:ascii="Arial" w:eastAsia="Arial" w:hAnsi="Arial" w:cs="Arial"/>
          <w:color w:val="000000"/>
          <w:sz w:val="22"/>
          <w:szCs w:val="22"/>
        </w:rPr>
        <w:t xml:space="preserve">. </w:t>
      </w:r>
      <w:r w:rsidR="0024122D" w:rsidRPr="007A49F7">
        <w:rPr>
          <w:rFonts w:ascii="Arial" w:eastAsia="Arial" w:hAnsi="Arial" w:cs="Arial"/>
          <w:color w:val="000000"/>
          <w:sz w:val="22"/>
          <w:szCs w:val="22"/>
        </w:rPr>
        <w:t>Our study</w:t>
      </w:r>
      <w:r w:rsidR="00B90001" w:rsidRPr="007A49F7">
        <w:rPr>
          <w:rFonts w:ascii="Arial" w:eastAsia="Arial" w:hAnsi="Arial" w:cs="Arial"/>
          <w:color w:val="000000"/>
          <w:sz w:val="22"/>
          <w:szCs w:val="22"/>
        </w:rPr>
        <w:t xml:space="preserve"> </w:t>
      </w:r>
      <w:r w:rsidR="007737F6" w:rsidRPr="007A49F7">
        <w:rPr>
          <w:rFonts w:ascii="Arial" w:eastAsia="Arial" w:hAnsi="Arial" w:cs="Arial"/>
          <w:color w:val="000000"/>
          <w:sz w:val="22"/>
          <w:szCs w:val="22"/>
        </w:rPr>
        <w:t>highlights the importance of conducting long-term</w:t>
      </w:r>
      <w:r w:rsidR="005A635F" w:rsidRPr="007A49F7">
        <w:rPr>
          <w:rFonts w:ascii="Arial" w:eastAsia="Arial" w:hAnsi="Arial" w:cs="Arial"/>
          <w:color w:val="000000"/>
          <w:sz w:val="22"/>
          <w:szCs w:val="22"/>
        </w:rPr>
        <w:t>, seasonal</w:t>
      </w:r>
      <w:r w:rsidR="007737F6" w:rsidRPr="007A49F7">
        <w:rPr>
          <w:rFonts w:ascii="Arial" w:eastAsia="Arial" w:hAnsi="Arial" w:cs="Arial"/>
          <w:color w:val="000000"/>
          <w:sz w:val="22"/>
          <w:szCs w:val="22"/>
        </w:rPr>
        <w:t xml:space="preserve"> experiments to fully understand the tolerance of NIS to abiotic stressors</w:t>
      </w:r>
      <w:r w:rsidR="000653AC" w:rsidRPr="007A49F7">
        <w:rPr>
          <w:rFonts w:ascii="Arial" w:eastAsia="Arial" w:hAnsi="Arial" w:cs="Arial"/>
          <w:color w:val="000000"/>
          <w:sz w:val="22"/>
          <w:szCs w:val="22"/>
        </w:rPr>
        <w:t>.</w:t>
      </w:r>
    </w:p>
    <w:p w14:paraId="30322C96" w14:textId="6EDEE842" w:rsidR="00755BF1" w:rsidRPr="007A49F7" w:rsidRDefault="00601C9E"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lastRenderedPageBreak/>
        <w:t>Broad environmental tolerance and phenotypic plasticity to environmental change are common trait</w:t>
      </w:r>
      <w:r w:rsidR="00130108" w:rsidRPr="007A49F7">
        <w:rPr>
          <w:rFonts w:ascii="Arial" w:eastAsia="Arial" w:hAnsi="Arial" w:cs="Arial"/>
          <w:color w:val="000000"/>
          <w:sz w:val="22"/>
          <w:szCs w:val="22"/>
        </w:rPr>
        <w:t>s</w:t>
      </w:r>
      <w:r w:rsidRPr="007A49F7">
        <w:rPr>
          <w:rFonts w:ascii="Arial" w:eastAsia="Arial" w:hAnsi="Arial" w:cs="Arial"/>
          <w:color w:val="000000"/>
          <w:sz w:val="22"/>
          <w:szCs w:val="22"/>
        </w:rPr>
        <w:t xml:space="preserve"> </w:t>
      </w:r>
      <w:r w:rsidR="00130108" w:rsidRPr="007A49F7">
        <w:rPr>
          <w:rFonts w:ascii="Arial" w:eastAsia="Arial" w:hAnsi="Arial" w:cs="Arial"/>
          <w:color w:val="000000"/>
          <w:sz w:val="22"/>
          <w:szCs w:val="22"/>
        </w:rPr>
        <w:t xml:space="preserve">of </w:t>
      </w:r>
      <w:r w:rsidRPr="007A49F7">
        <w:rPr>
          <w:rFonts w:ascii="Arial" w:eastAsia="Arial" w:hAnsi="Arial" w:cs="Arial"/>
          <w:color w:val="000000"/>
          <w:sz w:val="22"/>
          <w:szCs w:val="22"/>
        </w:rPr>
        <w:t xml:space="preserve">NIS compared to native species in marine and terrestrial environments </w:t>
      </w:r>
      <w:r w:rsidRPr="007A49F7">
        <w:rPr>
          <w:rFonts w:ascii="Arial" w:eastAsia="Arial" w:hAnsi="Arial" w:cs="Arial"/>
          <w:color w:val="000000"/>
          <w:sz w:val="22"/>
          <w:szCs w:val="22"/>
        </w:rPr>
        <w:fldChar w:fldCharType="begin">
          <w:fldData xml:space="preserve">PEVuZE5vdGU+PENpdGU+PEF1dGhvcj5EYXZpZHNvbjwvQXV0aG9yPjxZZWFyPjIwMTE8L1llYXI+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==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PEVuZE5vdGU+PENpdGU+PEF1dGhvcj5EYXZpZHNvbjwvQXV0aG9yPjxZZWFyPjIwMTE8L1llYXI+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==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(Daehler, 2003; Funk, 2008; Davidson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2011; Tepolt &amp; Somero, 2014)</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bookmarkStart w:id="23" w:name="_Hlk55469158"/>
      <w:r w:rsidRPr="007A49F7">
        <w:rPr>
          <w:rFonts w:ascii="Arial" w:eastAsia="Arial" w:hAnsi="Arial" w:cs="Arial"/>
          <w:color w:val="000000"/>
          <w:sz w:val="22"/>
          <w:szCs w:val="22"/>
        </w:rPr>
        <w:t xml:space="preserve">The ability of a species to alter its </w:t>
      </w:r>
      <w:r w:rsidR="00B4439C" w:rsidRPr="007A49F7">
        <w:rPr>
          <w:rFonts w:ascii="Arial" w:eastAsia="Arial" w:hAnsi="Arial" w:cs="Arial"/>
          <w:color w:val="000000"/>
          <w:sz w:val="22"/>
          <w:szCs w:val="22"/>
        </w:rPr>
        <w:t>physiology and m</w:t>
      </w:r>
      <w:r w:rsidRPr="007A49F7">
        <w:rPr>
          <w:rFonts w:ascii="Arial" w:eastAsia="Arial" w:hAnsi="Arial" w:cs="Arial"/>
          <w:color w:val="000000"/>
          <w:sz w:val="22"/>
          <w:szCs w:val="22"/>
        </w:rPr>
        <w:t xml:space="preserve">orphology to novel environmental conditions, such as CCC, may give them a competitive advantage over other species and, in the case of NIS, enable them to spread to a wide range of habitats </w:t>
      </w:r>
      <w:bookmarkEnd w:id="23"/>
      <w:r w:rsidRPr="007A49F7">
        <w:rPr>
          <w:rFonts w:ascii="Arial" w:eastAsia="Arial" w:hAnsi="Arial" w:cs="Arial"/>
          <w:color w:val="000000"/>
          <w:sz w:val="22"/>
          <w:szCs w:val="22"/>
        </w:rPr>
        <w:fldChar w:fldCharType="begin">
          <w:fldData xml:space="preserve">PEVuZE5vdGU+PENpdGU+PEF1dGhvcj5EYXZpZHNvbjwvQXV0aG9yPjxZZWFyPjIwMTE8L1llYXI+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PC9mdWxsLXRpdGxlPjwvcGVyaW9kaWNhbD48cGFnZXM+MTU0OTctMTU1MDA8L3BhZ2VzPjx2b2x1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PEVuZE5vdGU+PENpdGU+PEF1dGhvcj5EYXZpZHNvbjwvQXV0aG9yPjxZZWFyPjIwMTE8L1llYXI+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(Stachowicz</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2002; Davidson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2011)</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r w:rsidR="00002134" w:rsidRPr="007A49F7">
        <w:rPr>
          <w:rFonts w:ascii="Arial" w:eastAsia="Arial" w:hAnsi="Arial" w:cs="Arial"/>
          <w:color w:val="000000"/>
          <w:sz w:val="22"/>
          <w:szCs w:val="22"/>
        </w:rPr>
        <w:t xml:space="preserve">Our </w:t>
      </w:r>
      <w:r w:rsidR="00B4439C" w:rsidRPr="007A49F7">
        <w:rPr>
          <w:rFonts w:ascii="Arial" w:eastAsia="Arial" w:hAnsi="Arial" w:cs="Arial"/>
          <w:color w:val="000000"/>
          <w:sz w:val="22"/>
          <w:szCs w:val="22"/>
        </w:rPr>
        <w:t>results</w:t>
      </w:r>
      <w:r w:rsidR="00002134" w:rsidRPr="007A49F7">
        <w:rPr>
          <w:rFonts w:ascii="Arial" w:eastAsia="Arial" w:hAnsi="Arial" w:cs="Arial"/>
          <w:color w:val="000000"/>
          <w:sz w:val="22"/>
          <w:szCs w:val="22"/>
        </w:rPr>
        <w:t xml:space="preserve"> support growing evidence that successful NIS have high environmental tolerance and will tolerate predicted future environmental conditions</w:t>
      </w:r>
      <w:r w:rsidR="00D663BB" w:rsidRPr="007A49F7">
        <w:rPr>
          <w:rFonts w:ascii="Arial" w:eastAsia="Arial" w:hAnsi="Arial" w:cs="Arial"/>
          <w:color w:val="000000"/>
          <w:sz w:val="22"/>
          <w:szCs w:val="22"/>
        </w:rPr>
        <w:t xml:space="preserve">. </w:t>
      </w:r>
    </w:p>
    <w:p w14:paraId="6D52340E" w14:textId="65DC40BC" w:rsidR="005216C1" w:rsidRPr="007A49F7" w:rsidRDefault="005216C1"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Salinity </w:t>
      </w:r>
      <w:r w:rsidR="00A407C0" w:rsidRPr="007A49F7">
        <w:rPr>
          <w:rFonts w:ascii="Arial" w:eastAsia="Arial" w:hAnsi="Arial" w:cs="Arial"/>
          <w:color w:val="000000"/>
          <w:sz w:val="22"/>
          <w:szCs w:val="22"/>
        </w:rPr>
        <w:t xml:space="preserve">had a </w:t>
      </w:r>
      <w:r w:rsidR="00851485" w:rsidRPr="007A49F7">
        <w:rPr>
          <w:rFonts w:ascii="Arial" w:eastAsia="Arial" w:hAnsi="Arial" w:cs="Arial"/>
          <w:color w:val="000000"/>
          <w:sz w:val="22"/>
          <w:szCs w:val="22"/>
        </w:rPr>
        <w:t xml:space="preserve">constant </w:t>
      </w:r>
      <w:r w:rsidR="00A407C0" w:rsidRPr="007A49F7">
        <w:rPr>
          <w:rFonts w:ascii="Arial" w:eastAsia="Arial" w:hAnsi="Arial" w:cs="Arial"/>
          <w:color w:val="000000"/>
          <w:sz w:val="22"/>
          <w:szCs w:val="22"/>
        </w:rPr>
        <w:t>effect</w:t>
      </w:r>
      <w:r w:rsidRPr="007A49F7">
        <w:rPr>
          <w:rFonts w:ascii="Arial" w:eastAsia="Arial" w:hAnsi="Arial" w:cs="Arial"/>
          <w:color w:val="000000"/>
          <w:sz w:val="22"/>
          <w:szCs w:val="22"/>
        </w:rPr>
        <w:t xml:space="preserve"> on </w:t>
      </w:r>
      <w:r w:rsidRPr="007A49F7">
        <w:rPr>
          <w:rFonts w:ascii="Arial" w:eastAsia="Arial" w:hAnsi="Arial" w:cs="Arial"/>
          <w:i/>
          <w:color w:val="000000"/>
          <w:sz w:val="22"/>
          <w:szCs w:val="22"/>
        </w:rPr>
        <w:t xml:space="preserve">M. gigas </w:t>
      </w:r>
      <w:r w:rsidRPr="007A49F7">
        <w:rPr>
          <w:rFonts w:ascii="Arial" w:eastAsia="Arial" w:hAnsi="Arial" w:cs="Arial"/>
          <w:color w:val="000000"/>
          <w:sz w:val="22"/>
          <w:szCs w:val="22"/>
        </w:rPr>
        <w:t xml:space="preserve">physiology over the duration of the experiment. </w:t>
      </w:r>
      <w:r w:rsidR="00B4439C" w:rsidRPr="007A49F7">
        <w:rPr>
          <w:rFonts w:ascii="Arial" w:eastAsia="Arial" w:hAnsi="Arial" w:cs="Arial"/>
          <w:color w:val="000000"/>
          <w:sz w:val="22"/>
          <w:szCs w:val="22"/>
        </w:rPr>
        <w:t xml:space="preserve">It may, therefore, be physiologically necessary for </w:t>
      </w:r>
      <w:r w:rsidR="00B4439C" w:rsidRPr="007A49F7">
        <w:rPr>
          <w:rFonts w:ascii="Arial" w:eastAsia="Arial" w:hAnsi="Arial" w:cs="Arial"/>
          <w:i/>
          <w:iCs/>
          <w:color w:val="000000"/>
          <w:sz w:val="22"/>
          <w:szCs w:val="22"/>
        </w:rPr>
        <w:t xml:space="preserve">M. gigas </w:t>
      </w:r>
      <w:r w:rsidR="00B4439C" w:rsidRPr="007A49F7">
        <w:rPr>
          <w:rFonts w:ascii="Arial" w:eastAsia="Arial" w:hAnsi="Arial" w:cs="Arial"/>
          <w:color w:val="000000"/>
          <w:sz w:val="22"/>
          <w:szCs w:val="22"/>
        </w:rPr>
        <w:t xml:space="preserve">individuals to increase oxygen consumption rates and decrease clearance rates to ensure survival in areas of freshening. </w:t>
      </w:r>
      <w:r w:rsidRPr="007A49F7">
        <w:rPr>
          <w:rFonts w:ascii="Arial" w:eastAsia="Arial" w:hAnsi="Arial" w:cs="Arial"/>
          <w:color w:val="000000"/>
          <w:sz w:val="22"/>
          <w:szCs w:val="22"/>
        </w:rPr>
        <w:t xml:space="preserve">Other physiological studies have shown that </w:t>
      </w:r>
      <w:r w:rsidRPr="007A49F7">
        <w:rPr>
          <w:rFonts w:ascii="Arial" w:eastAsia="Arial" w:hAnsi="Arial" w:cs="Arial"/>
          <w:i/>
          <w:color w:val="000000"/>
          <w:sz w:val="22"/>
          <w:szCs w:val="22"/>
        </w:rPr>
        <w:t xml:space="preserve">M. gigas </w:t>
      </w:r>
      <w:r w:rsidRPr="007A49F7">
        <w:rPr>
          <w:rFonts w:ascii="Arial" w:eastAsia="Arial" w:hAnsi="Arial" w:cs="Arial"/>
          <w:color w:val="000000"/>
          <w:sz w:val="22"/>
          <w:szCs w:val="22"/>
        </w:rPr>
        <w:t xml:space="preserve">have faster growth and gonadal development at a salinity of 30 and reduced growth and larval mortality at lower salinities </w:t>
      </w:r>
      <w:r w:rsidRPr="007A49F7">
        <w:rPr>
          <w:rFonts w:ascii="Arial" w:eastAsia="Arial" w:hAnsi="Arial" w:cs="Arial"/>
          <w:color w:val="000000"/>
          <w:sz w:val="22"/>
          <w:szCs w:val="22"/>
        </w:rPr>
        <w:fldChar w:fldCharType="begin">
          <w:fldData xml:space="preserve">PEVuZE5vdGU+PENpdGU+PEF1dGhvcj5TaHVtd2F5PC9BdXRob3I+PFllYXI+MTk4MjwvWWVhcj48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PEVuZE5vdGU+PENpdGU+PEF1dGhvcj5TaHVtd2F5PC9BdXRob3I+PFllYXI+MTk4MjwvWWVhcj48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(Shumway &amp; Koehn, 1982; Muranaka &amp; Lannan, 1984; Brown &amp; Hartwick, 1988; His</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1989)</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Environmental stressors such as</w:t>
      </w:r>
      <w:r w:rsidR="009A47DE"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 xml:space="preserve">low salinity </w:t>
      </w:r>
      <w:r w:rsidR="00E64A99" w:rsidRPr="007A49F7">
        <w:rPr>
          <w:rFonts w:ascii="Arial" w:eastAsia="Arial" w:hAnsi="Arial" w:cs="Arial"/>
          <w:color w:val="000000"/>
          <w:sz w:val="22"/>
          <w:szCs w:val="22"/>
        </w:rPr>
        <w:t>result in changes in water chemistry</w:t>
      </w:r>
      <w:r w:rsidR="000D5D92" w:rsidRPr="007A49F7">
        <w:rPr>
          <w:rFonts w:ascii="Arial" w:eastAsia="Arial" w:hAnsi="Arial" w:cs="Arial"/>
          <w:color w:val="000000"/>
          <w:sz w:val="22"/>
          <w:szCs w:val="22"/>
        </w:rPr>
        <w:t xml:space="preserve"> </w:t>
      </w:r>
      <w:r w:rsidR="00E64A99" w:rsidRPr="007A49F7">
        <w:rPr>
          <w:rFonts w:ascii="Arial" w:eastAsia="Arial" w:hAnsi="Arial" w:cs="Arial"/>
          <w:color w:val="000000"/>
          <w:sz w:val="22"/>
          <w:szCs w:val="22"/>
        </w:rPr>
        <w:fldChar w:fldCharType="begin">
          <w:fldData xml:space="preserve">PEVuZE5vdGU+PENpdGU+PEF1dGhvcj5EaWNraW5zb248L0F1dGhvcj48WWVhcj4yMDEyPC9ZZWFy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</w:fldData>
        </w:fldChar>
      </w:r>
      <w:r w:rsidR="00485588" w:rsidRPr="007A49F7">
        <w:rPr>
          <w:rFonts w:ascii="Arial" w:eastAsia="Arial" w:hAnsi="Arial" w:cs="Arial"/>
          <w:color w:val="000000"/>
          <w:sz w:val="22"/>
          <w:szCs w:val="22"/>
        </w:rPr>
        <w:instrText xml:space="preserve"> ADDIN EN.CITE </w:instrText>
      </w:r>
      <w:r w:rsidR="00485588" w:rsidRPr="007A49F7">
        <w:rPr>
          <w:rFonts w:ascii="Arial" w:eastAsia="Arial" w:hAnsi="Arial" w:cs="Arial"/>
          <w:color w:val="000000"/>
          <w:sz w:val="22"/>
          <w:szCs w:val="22"/>
        </w:rPr>
        <w:fldChar w:fldCharType="begin">
          <w:fldData xml:space="preserve">PEVuZE5vdGU+PENpdGU+PEF1dGhvcj5EaWNraW5zb248L0F1dGhvcj48WWVhcj4yMDEyPC9ZZWFy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</w:fldData>
        </w:fldChar>
      </w:r>
      <w:r w:rsidR="00485588" w:rsidRPr="007A49F7">
        <w:rPr>
          <w:rFonts w:ascii="Arial" w:eastAsia="Arial" w:hAnsi="Arial" w:cs="Arial"/>
          <w:color w:val="000000"/>
          <w:sz w:val="22"/>
          <w:szCs w:val="22"/>
        </w:rPr>
        <w:instrText xml:space="preserve"> ADDIN EN.CITE.DATA </w:instrText>
      </w:r>
      <w:r w:rsidR="00485588" w:rsidRPr="007A49F7">
        <w:rPr>
          <w:rFonts w:ascii="Arial" w:eastAsia="Arial" w:hAnsi="Arial" w:cs="Arial"/>
          <w:color w:val="000000"/>
          <w:sz w:val="22"/>
          <w:szCs w:val="22"/>
        </w:rPr>
      </w:r>
      <w:r w:rsidR="00485588" w:rsidRPr="007A49F7">
        <w:rPr>
          <w:rFonts w:ascii="Arial" w:eastAsia="Arial" w:hAnsi="Arial" w:cs="Arial"/>
          <w:color w:val="000000"/>
          <w:sz w:val="22"/>
          <w:szCs w:val="22"/>
        </w:rPr>
        <w:fldChar w:fldCharType="end"/>
      </w:r>
      <w:r w:rsidR="00E64A99" w:rsidRPr="007A49F7">
        <w:rPr>
          <w:rFonts w:ascii="Arial" w:eastAsia="Arial" w:hAnsi="Arial" w:cs="Arial"/>
          <w:color w:val="000000"/>
          <w:sz w:val="22"/>
          <w:szCs w:val="22"/>
        </w:rPr>
      </w:r>
      <w:r w:rsidR="00E64A99" w:rsidRPr="007A49F7">
        <w:rPr>
          <w:rFonts w:ascii="Arial" w:eastAsia="Arial" w:hAnsi="Arial" w:cs="Arial"/>
          <w:color w:val="000000"/>
          <w:sz w:val="22"/>
          <w:szCs w:val="22"/>
        </w:rPr>
        <w:fldChar w:fldCharType="separate"/>
      </w:r>
      <w:r w:rsidR="00485588" w:rsidRPr="007A49F7">
        <w:rPr>
          <w:rFonts w:ascii="Arial" w:eastAsia="Arial" w:hAnsi="Arial" w:cs="Arial"/>
          <w:noProof/>
          <w:color w:val="000000"/>
          <w:sz w:val="22"/>
          <w:szCs w:val="22"/>
        </w:rPr>
        <w:t>(Dickinson</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2012; Casas</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2018b)</w:t>
      </w:r>
      <w:r w:rsidR="00E64A99" w:rsidRPr="007A49F7">
        <w:rPr>
          <w:rFonts w:ascii="Arial" w:eastAsia="Arial" w:hAnsi="Arial" w:cs="Arial"/>
          <w:color w:val="000000"/>
          <w:sz w:val="22"/>
          <w:szCs w:val="22"/>
        </w:rPr>
        <w:fldChar w:fldCharType="end"/>
      </w:r>
      <w:r w:rsidR="00354D62" w:rsidRPr="007A49F7">
        <w:rPr>
          <w:rFonts w:ascii="Arial" w:eastAsia="Arial" w:hAnsi="Arial" w:cs="Arial"/>
          <w:color w:val="000000"/>
          <w:sz w:val="22"/>
          <w:szCs w:val="22"/>
        </w:rPr>
        <w:t xml:space="preserve"> and osmotic pressure </w:t>
      </w:r>
      <w:r w:rsidR="00354D62" w:rsidRPr="007A49F7">
        <w:rPr>
          <w:rFonts w:ascii="Arial" w:eastAsia="Arial" w:hAnsi="Arial" w:cs="Arial"/>
          <w:color w:val="000000"/>
          <w:sz w:val="22"/>
          <w:szCs w:val="22"/>
        </w:rPr>
        <w:fldChar w:fldCharType="begin"/>
      </w:r>
      <w:r w:rsidR="00354D62" w:rsidRPr="007A49F7">
        <w:rPr>
          <w:rFonts w:ascii="Arial" w:eastAsia="Arial" w:hAnsi="Arial" w:cs="Arial"/>
          <w:color w:val="000000"/>
          <w:sz w:val="22"/>
          <w:szCs w:val="22"/>
        </w:rPr>
        <w:instrText xml:space="preserve"> ADDIN EN.CITE &lt;EndNote&gt;&lt;Cite&gt;&lt;Author&gt;Maoxiao&lt;/Author&gt;&lt;Year&gt;2019&lt;/Year&gt;&lt;RecNum&gt;1833&lt;/RecNum&gt;&lt;DisplayText&gt;(Maoxiao&lt;style face="italic"&gt; et al.&lt;/style&gt;, 2019)&lt;/DisplayText&gt;&lt;record&gt;&lt;rec-number&gt;1833&lt;/rec-number&gt;&lt;foreign-keys&gt;&lt;key app="EN" db-id="vpvadewsue0asderve35a25l550wte9pa022" timestamp="1601587597"&gt;1833&lt;/key&gt;&lt;/foreign-keys&gt;&lt;ref-type name="Journal Article"&gt;17&lt;/ref-type&gt;&lt;contributors&gt;&lt;authors&gt;&lt;author&gt;Maoxiao, Peng&lt;/author&gt;&lt;author&gt;Xiaojun, Liu&lt;/author&gt;&lt;author&gt;Donghong, Niu&lt;/author&gt;&lt;author&gt;Bo, Ye&lt;/author&gt;&lt;author&gt;Tianyi, Lan&lt;/author&gt;&lt;author&gt;Zhiguo, Dong&lt;/author&gt;&lt;author&gt;Jiale, Li&lt;/author&gt;&lt;/authors&gt;&lt;/contributors&gt;&lt;titles&gt;&lt;title&gt;&lt;style face="normal" font="default" size="100%"&gt;Survival, growth and physiology of marine bivalve (&lt;/style&gt;&lt;style face="italic" font="default" size="100%"&gt;Sinonovacula constricta&lt;/style&gt;&lt;style face="normal" font="default" size="100%"&gt;) in long-term low-salt culture&lt;/style&gt;&lt;/title&gt;&lt;secondary-title&gt;Scientific Reports&lt;/secondary-title&gt;&lt;/titles&gt;&lt;periodical&gt;&lt;full-title&gt;Scientific Reports&lt;/full-title&gt;&lt;/periodical&gt;&lt;pages&gt;2819&lt;/pages&gt;&lt;volume&gt;9&lt;/volume&gt;&lt;number&gt;1&lt;/number&gt;&lt;dates&gt;&lt;year&gt;2019&lt;/year&gt;&lt;pub-dates&gt;&lt;date&gt;2019/02/26&lt;/date&gt;&lt;/pub-dates&gt;&lt;/dates&gt;&lt;isbn&gt;2045-2322&lt;/isbn&gt;&lt;urls&gt;&lt;related-urls&gt;&lt;url&gt;https://doi.org/10.1038/s41598-019-39205-2&lt;/url&gt;&lt;/related-urls&gt;&lt;/urls&gt;&lt;electronic-resource-num&gt;10.1038/s41598-019-39205-2&lt;/electronic-resource-num&gt;&lt;/record&gt;&lt;/Cite&gt;&lt;/EndNote&gt;</w:instrText>
      </w:r>
      <w:r w:rsidR="00354D62" w:rsidRPr="007A49F7">
        <w:rPr>
          <w:rFonts w:ascii="Arial" w:eastAsia="Arial" w:hAnsi="Arial" w:cs="Arial"/>
          <w:color w:val="000000"/>
          <w:sz w:val="22"/>
          <w:szCs w:val="22"/>
        </w:rPr>
        <w:fldChar w:fldCharType="separate"/>
      </w:r>
      <w:r w:rsidR="00354D62" w:rsidRPr="007A49F7">
        <w:rPr>
          <w:rFonts w:ascii="Arial" w:eastAsia="Arial" w:hAnsi="Arial" w:cs="Arial"/>
          <w:noProof/>
          <w:color w:val="000000"/>
          <w:sz w:val="22"/>
          <w:szCs w:val="22"/>
        </w:rPr>
        <w:t>(Maoxiao</w:t>
      </w:r>
      <w:r w:rsidR="00354D62" w:rsidRPr="007A49F7">
        <w:rPr>
          <w:rFonts w:ascii="Arial" w:eastAsia="Arial" w:hAnsi="Arial" w:cs="Arial"/>
          <w:i/>
          <w:noProof/>
          <w:color w:val="000000"/>
          <w:sz w:val="22"/>
          <w:szCs w:val="22"/>
        </w:rPr>
        <w:t xml:space="preserve"> et al.</w:t>
      </w:r>
      <w:r w:rsidR="00354D62" w:rsidRPr="007A49F7">
        <w:rPr>
          <w:rFonts w:ascii="Arial" w:eastAsia="Arial" w:hAnsi="Arial" w:cs="Arial"/>
          <w:noProof/>
          <w:color w:val="000000"/>
          <w:sz w:val="22"/>
          <w:szCs w:val="22"/>
        </w:rPr>
        <w:t>, 2019)</w:t>
      </w:r>
      <w:r w:rsidR="00354D62" w:rsidRPr="007A49F7">
        <w:rPr>
          <w:rFonts w:ascii="Arial" w:eastAsia="Arial" w:hAnsi="Arial" w:cs="Arial"/>
          <w:color w:val="000000"/>
          <w:sz w:val="22"/>
          <w:szCs w:val="22"/>
        </w:rPr>
        <w:fldChar w:fldCharType="end"/>
      </w:r>
      <w:r w:rsidR="003602B5" w:rsidRPr="007A49F7">
        <w:rPr>
          <w:rFonts w:ascii="Arial" w:eastAsia="Arial" w:hAnsi="Arial" w:cs="Arial"/>
          <w:color w:val="000000"/>
          <w:sz w:val="22"/>
          <w:szCs w:val="22"/>
        </w:rPr>
        <w:t>,</w:t>
      </w:r>
      <w:r w:rsidR="009A47DE" w:rsidRPr="007A49F7">
        <w:rPr>
          <w:rFonts w:ascii="Arial" w:eastAsia="Arial" w:hAnsi="Arial" w:cs="Arial"/>
          <w:color w:val="000000"/>
          <w:sz w:val="22"/>
          <w:szCs w:val="22"/>
        </w:rPr>
        <w:t xml:space="preserve"> which </w:t>
      </w:r>
      <w:r w:rsidR="00354D62" w:rsidRPr="007A49F7">
        <w:rPr>
          <w:rFonts w:ascii="Arial" w:eastAsia="Arial" w:hAnsi="Arial" w:cs="Arial"/>
          <w:color w:val="000000"/>
          <w:sz w:val="22"/>
          <w:szCs w:val="22"/>
        </w:rPr>
        <w:t>in turn increases</w:t>
      </w:r>
      <w:r w:rsidRPr="007A49F7">
        <w:rPr>
          <w:rFonts w:ascii="Arial" w:eastAsia="Arial" w:hAnsi="Arial" w:cs="Arial"/>
          <w:color w:val="000000"/>
          <w:sz w:val="22"/>
          <w:szCs w:val="22"/>
        </w:rPr>
        <w:t xml:space="preserve"> energy expenditure (increase metabolic rate) or reduced energy storage capacity leading to reduced fitness, survival and growth </w:t>
      </w:r>
      <w:r w:rsidRPr="007A49F7">
        <w:rPr>
          <w:rFonts w:ascii="Arial" w:eastAsia="Arial" w:hAnsi="Arial" w:cs="Arial"/>
          <w:color w:val="000000"/>
          <w:sz w:val="22"/>
          <w:szCs w:val="22"/>
        </w:rPr>
        <w:fldChar w:fldCharType="begin">
          <w:fldData xml:space="preserve">PEVuZE5vdGU+PENpdGU+PEF1dGhvcj5MYW5uaWc8L0F1dGhvcj48WWVhcj4yMDA2PC9ZZWFyPjxS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</w:fldData>
        </w:fldChar>
      </w:r>
      <w:r w:rsidR="00354D62" w:rsidRPr="007A49F7">
        <w:rPr>
          <w:rFonts w:ascii="Arial" w:eastAsia="Arial" w:hAnsi="Arial" w:cs="Arial"/>
          <w:color w:val="000000"/>
          <w:sz w:val="22"/>
          <w:szCs w:val="22"/>
        </w:rPr>
        <w:instrText xml:space="preserve"> ADDIN EN.CITE </w:instrText>
      </w:r>
      <w:r w:rsidR="00354D62" w:rsidRPr="007A49F7">
        <w:rPr>
          <w:rFonts w:ascii="Arial" w:eastAsia="Arial" w:hAnsi="Arial" w:cs="Arial"/>
          <w:color w:val="000000"/>
          <w:sz w:val="22"/>
          <w:szCs w:val="22"/>
        </w:rPr>
        <w:fldChar w:fldCharType="begin">
          <w:fldData xml:space="preserve">PEVuZE5vdGU+PENpdGU+PEF1dGhvcj5MYW5uaWc8L0F1dGhvcj48WWVhcj4yMDA2PC9ZZWFyPjxS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</w:fldData>
        </w:fldChar>
      </w:r>
      <w:r w:rsidR="00354D62" w:rsidRPr="007A49F7">
        <w:rPr>
          <w:rFonts w:ascii="Arial" w:eastAsia="Arial" w:hAnsi="Arial" w:cs="Arial"/>
          <w:color w:val="000000"/>
          <w:sz w:val="22"/>
          <w:szCs w:val="22"/>
        </w:rPr>
        <w:instrText xml:space="preserve"> ADDIN EN.CITE.DATA </w:instrText>
      </w:r>
      <w:r w:rsidR="00354D62" w:rsidRPr="007A49F7">
        <w:rPr>
          <w:rFonts w:ascii="Arial" w:eastAsia="Arial" w:hAnsi="Arial" w:cs="Arial"/>
          <w:color w:val="000000"/>
          <w:sz w:val="22"/>
          <w:szCs w:val="22"/>
        </w:rPr>
      </w:r>
      <w:r w:rsidR="00354D62"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354D62" w:rsidRPr="007A49F7">
        <w:rPr>
          <w:rFonts w:ascii="Arial" w:eastAsia="Arial" w:hAnsi="Arial" w:cs="Arial"/>
          <w:noProof/>
          <w:color w:val="000000"/>
          <w:sz w:val="22"/>
          <w:szCs w:val="22"/>
        </w:rPr>
        <w:t>(Lannig</w:t>
      </w:r>
      <w:r w:rsidR="00354D62" w:rsidRPr="007A49F7">
        <w:rPr>
          <w:rFonts w:ascii="Arial" w:eastAsia="Arial" w:hAnsi="Arial" w:cs="Arial"/>
          <w:i/>
          <w:noProof/>
          <w:color w:val="000000"/>
          <w:sz w:val="22"/>
          <w:szCs w:val="22"/>
        </w:rPr>
        <w:t xml:space="preserve"> et al.</w:t>
      </w:r>
      <w:r w:rsidR="00354D62" w:rsidRPr="007A49F7">
        <w:rPr>
          <w:rFonts w:ascii="Arial" w:eastAsia="Arial" w:hAnsi="Arial" w:cs="Arial"/>
          <w:noProof/>
          <w:color w:val="000000"/>
          <w:sz w:val="22"/>
          <w:szCs w:val="22"/>
        </w:rPr>
        <w:t>, 2006; Dickinson</w:t>
      </w:r>
      <w:r w:rsidR="00354D62" w:rsidRPr="007A49F7">
        <w:rPr>
          <w:rFonts w:ascii="Arial" w:eastAsia="Arial" w:hAnsi="Arial" w:cs="Arial"/>
          <w:i/>
          <w:noProof/>
          <w:color w:val="000000"/>
          <w:sz w:val="22"/>
          <w:szCs w:val="22"/>
        </w:rPr>
        <w:t xml:space="preserve"> et al.</w:t>
      </w:r>
      <w:r w:rsidR="00354D62" w:rsidRPr="007A49F7">
        <w:rPr>
          <w:rFonts w:ascii="Arial" w:eastAsia="Arial" w:hAnsi="Arial" w:cs="Arial"/>
          <w:noProof/>
          <w:color w:val="000000"/>
          <w:sz w:val="22"/>
          <w:szCs w:val="22"/>
        </w:rPr>
        <w:t>, 2012; Maoxiao</w:t>
      </w:r>
      <w:r w:rsidR="00354D62" w:rsidRPr="007A49F7">
        <w:rPr>
          <w:rFonts w:ascii="Arial" w:eastAsia="Arial" w:hAnsi="Arial" w:cs="Arial"/>
          <w:i/>
          <w:noProof/>
          <w:color w:val="000000"/>
          <w:sz w:val="22"/>
          <w:szCs w:val="22"/>
        </w:rPr>
        <w:t xml:space="preserve"> et al.</w:t>
      </w:r>
      <w:r w:rsidR="00354D62" w:rsidRPr="007A49F7">
        <w:rPr>
          <w:rFonts w:ascii="Arial" w:eastAsia="Arial" w:hAnsi="Arial" w:cs="Arial"/>
          <w:noProof/>
          <w:color w:val="000000"/>
          <w:sz w:val="22"/>
          <w:szCs w:val="22"/>
        </w:rPr>
        <w:t>, 2019)</w:t>
      </w:r>
      <w:r w:rsidRPr="007A49F7">
        <w:rPr>
          <w:rFonts w:ascii="Arial" w:eastAsia="Arial" w:hAnsi="Arial" w:cs="Arial"/>
          <w:color w:val="000000"/>
          <w:sz w:val="22"/>
          <w:szCs w:val="22"/>
        </w:rPr>
        <w:fldChar w:fldCharType="end"/>
      </w:r>
      <w:r w:rsidR="00A207AD"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 xml:space="preserve">Our results </w:t>
      </w:r>
      <w:r w:rsidR="00A827D6" w:rsidRPr="007A49F7">
        <w:rPr>
          <w:rFonts w:ascii="Arial" w:eastAsia="Arial" w:hAnsi="Arial" w:cs="Arial"/>
          <w:color w:val="000000"/>
          <w:sz w:val="22"/>
          <w:szCs w:val="22"/>
        </w:rPr>
        <w:t xml:space="preserve">showed </w:t>
      </w:r>
      <w:r w:rsidRPr="007A49F7">
        <w:rPr>
          <w:rFonts w:ascii="Arial" w:eastAsia="Arial" w:hAnsi="Arial" w:cs="Arial"/>
          <w:color w:val="000000"/>
          <w:sz w:val="22"/>
          <w:szCs w:val="22"/>
        </w:rPr>
        <w:t xml:space="preserve">that a salinity of 20 led to an increase in energy demand of </w:t>
      </w:r>
      <w:r w:rsidRPr="007A49F7">
        <w:rPr>
          <w:rFonts w:ascii="Arial" w:eastAsia="Arial" w:hAnsi="Arial" w:cs="Arial"/>
          <w:i/>
          <w:color w:val="000000"/>
          <w:sz w:val="22"/>
          <w:szCs w:val="22"/>
        </w:rPr>
        <w:t>M. gigas</w:t>
      </w:r>
      <w:r w:rsidRPr="007A49F7">
        <w:rPr>
          <w:rFonts w:ascii="Arial" w:eastAsia="Arial" w:hAnsi="Arial" w:cs="Arial"/>
          <w:color w:val="000000"/>
          <w:sz w:val="22"/>
          <w:szCs w:val="22"/>
        </w:rPr>
        <w:t xml:space="preserve">, </w:t>
      </w:r>
      <w:r w:rsidR="00151339" w:rsidRPr="007A49F7">
        <w:rPr>
          <w:rFonts w:ascii="Arial" w:eastAsia="Arial" w:hAnsi="Arial" w:cs="Arial"/>
          <w:color w:val="000000"/>
          <w:sz w:val="22"/>
          <w:szCs w:val="22"/>
        </w:rPr>
        <w:t>as shown</w:t>
      </w:r>
      <w:r w:rsidRPr="007A49F7">
        <w:rPr>
          <w:rFonts w:ascii="Arial" w:eastAsia="Arial" w:hAnsi="Arial" w:cs="Arial"/>
          <w:color w:val="000000"/>
          <w:sz w:val="22"/>
          <w:szCs w:val="22"/>
        </w:rPr>
        <w:t xml:space="preserve"> </w:t>
      </w:r>
      <w:r w:rsidR="00195D3B" w:rsidRPr="007A49F7">
        <w:rPr>
          <w:rFonts w:ascii="Arial" w:eastAsia="Arial" w:hAnsi="Arial" w:cs="Arial"/>
          <w:color w:val="000000"/>
          <w:sz w:val="22"/>
          <w:szCs w:val="22"/>
        </w:rPr>
        <w:t xml:space="preserve">by </w:t>
      </w:r>
      <w:r w:rsidR="00151339" w:rsidRPr="007A49F7">
        <w:rPr>
          <w:rFonts w:ascii="Arial" w:eastAsia="Arial" w:hAnsi="Arial" w:cs="Arial"/>
          <w:color w:val="000000"/>
          <w:sz w:val="22"/>
          <w:szCs w:val="22"/>
        </w:rPr>
        <w:t xml:space="preserve">an </w:t>
      </w:r>
      <w:r w:rsidRPr="007A49F7">
        <w:rPr>
          <w:rFonts w:ascii="Arial" w:eastAsia="Arial" w:hAnsi="Arial" w:cs="Arial"/>
          <w:color w:val="000000"/>
          <w:sz w:val="22"/>
          <w:szCs w:val="22"/>
        </w:rPr>
        <w:t xml:space="preserve">increased oxygen uptake </w:t>
      </w:r>
      <w:r w:rsidRPr="007A49F7">
        <w:rPr>
          <w:rFonts w:ascii="Arial" w:eastAsia="Arial" w:hAnsi="Arial" w:cs="Arial"/>
          <w:color w:val="000000"/>
          <w:sz w:val="22"/>
          <w:szCs w:val="22"/>
        </w:rPr>
        <w:fldChar w:fldCharType="begin">
          <w:fldData xml:space="preserve">PEVuZE5vdGU+PENpdGU+PEF1dGhvcj5IYXdraW5zPC9BdXRob3I+PFllYXI+MTk5MjwvWWVhcj48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=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PEVuZE5vdGU+PENpdGU+PEF1dGhvcj5IYXdraW5zPC9BdXRob3I+PFllYXI+MTk5MjwvWWVhcj48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=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(Hawkins &amp; Hilbish, 1992; Lannig</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2006; Sokolova</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2012)</w:t>
      </w:r>
      <w:r w:rsidRPr="007A49F7">
        <w:rPr>
          <w:rFonts w:ascii="Arial" w:eastAsia="Arial" w:hAnsi="Arial" w:cs="Arial"/>
          <w:color w:val="000000"/>
          <w:sz w:val="22"/>
          <w:szCs w:val="22"/>
        </w:rPr>
        <w:fldChar w:fldCharType="end"/>
      </w:r>
      <w:r w:rsidR="00195D3B" w:rsidRPr="007A49F7">
        <w:rPr>
          <w:rFonts w:ascii="Arial" w:eastAsia="Arial" w:hAnsi="Arial" w:cs="Arial"/>
          <w:color w:val="000000"/>
          <w:sz w:val="22"/>
          <w:szCs w:val="22"/>
        </w:rPr>
        <w:t>, therefore, may have had a negative impact on performance.</w:t>
      </w:r>
      <w:r w:rsidRPr="007A49F7">
        <w:rPr>
          <w:rFonts w:ascii="Arial" w:eastAsia="Arial" w:hAnsi="Arial" w:cs="Arial"/>
          <w:color w:val="000000"/>
          <w:sz w:val="22"/>
          <w:szCs w:val="22"/>
        </w:rPr>
        <w:t xml:space="preserve"> This negative effect of salinity has also been observed in European flat oysters (</w:t>
      </w:r>
      <w:r w:rsidRPr="007A49F7">
        <w:rPr>
          <w:rFonts w:ascii="Arial" w:eastAsia="Arial" w:hAnsi="Arial" w:cs="Arial"/>
          <w:i/>
          <w:color w:val="000000"/>
          <w:sz w:val="22"/>
          <w:szCs w:val="22"/>
        </w:rPr>
        <w:t>Ostrea edulis</w:t>
      </w:r>
      <w:r w:rsidRPr="007A49F7">
        <w:rPr>
          <w:rFonts w:ascii="Arial" w:eastAsia="Arial" w:hAnsi="Arial" w:cs="Arial"/>
          <w:color w:val="000000"/>
          <w:sz w:val="22"/>
          <w:szCs w:val="22"/>
        </w:rPr>
        <w:t>)</w:t>
      </w:r>
      <w:r w:rsidRPr="007A49F7">
        <w:rPr>
          <w:rFonts w:ascii="Arial" w:eastAsia="Arial" w:hAnsi="Arial" w:cs="Arial"/>
          <w:i/>
          <w:color w:val="000000"/>
          <w:sz w:val="22"/>
          <w:szCs w:val="22"/>
        </w:rPr>
        <w:t xml:space="preserve"> </w:t>
      </w:r>
      <w:r w:rsidRPr="007A49F7">
        <w:rPr>
          <w:rFonts w:ascii="Arial" w:eastAsia="Arial" w:hAnsi="Arial" w:cs="Arial"/>
          <w:color w:val="000000"/>
          <w:sz w:val="22"/>
          <w:szCs w:val="22"/>
        </w:rPr>
        <w:t>and eastern oysters (</w:t>
      </w:r>
      <w:r w:rsidRPr="007A49F7">
        <w:rPr>
          <w:rFonts w:ascii="Arial" w:eastAsia="Arial" w:hAnsi="Arial" w:cs="Arial"/>
          <w:i/>
          <w:color w:val="000000"/>
          <w:sz w:val="22"/>
          <w:szCs w:val="22"/>
        </w:rPr>
        <w:t>Crassostrea virginica</w:t>
      </w:r>
      <w:r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fldChar w:fldCharType="begin">
          <w:fldData xml:space="preserve">PEVuZE5vdGU+PENpdGU+PEF1dGhvcj5IdXRjaGluc29uPC9BdXRob3I+PFllYXI+MTk5MjwvWWVh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PEVuZE5vdGU+PENpdGU+PEF1dGhvcj5IdXRjaGluc29uPC9BdXRob3I+PFllYXI+MTk5MjwvWWVh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(Hutchinson &amp; Hawkins, 1992; Dickinson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2012)</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w:t>
      </w:r>
    </w:p>
    <w:p w14:paraId="2DD510CD" w14:textId="439AE31B" w:rsidR="003E731A" w:rsidRPr="007A49F7" w:rsidRDefault="005216C1"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Decreased clearance rate</w:t>
      </w:r>
      <w:r w:rsidR="00D96838" w:rsidRPr="007A49F7">
        <w:rPr>
          <w:rFonts w:ascii="Arial" w:eastAsia="Arial" w:hAnsi="Arial" w:cs="Arial"/>
          <w:color w:val="000000"/>
          <w:sz w:val="22"/>
          <w:szCs w:val="22"/>
        </w:rPr>
        <w:t>s</w:t>
      </w:r>
      <w:r w:rsidR="00317297" w:rsidRPr="007A49F7">
        <w:rPr>
          <w:rFonts w:ascii="Arial" w:eastAsia="Arial" w:hAnsi="Arial" w:cs="Arial"/>
          <w:color w:val="000000"/>
          <w:sz w:val="22"/>
          <w:szCs w:val="22"/>
        </w:rPr>
        <w:t xml:space="preserve"> with salinity</w:t>
      </w:r>
      <w:r w:rsidRPr="007A49F7">
        <w:rPr>
          <w:rFonts w:ascii="Arial" w:eastAsia="Arial" w:hAnsi="Arial" w:cs="Arial"/>
          <w:color w:val="000000"/>
          <w:sz w:val="22"/>
          <w:szCs w:val="22"/>
        </w:rPr>
        <w:t xml:space="preserve"> </w:t>
      </w:r>
      <w:r w:rsidR="00921D40" w:rsidRPr="007A49F7">
        <w:rPr>
          <w:rFonts w:ascii="Arial" w:eastAsia="Arial" w:hAnsi="Arial" w:cs="Arial"/>
          <w:color w:val="000000"/>
          <w:sz w:val="22"/>
          <w:szCs w:val="22"/>
        </w:rPr>
        <w:t xml:space="preserve">have </w:t>
      </w:r>
      <w:r w:rsidR="002239A5" w:rsidRPr="007A49F7">
        <w:rPr>
          <w:rFonts w:ascii="Arial" w:eastAsia="Arial" w:hAnsi="Arial" w:cs="Arial"/>
          <w:color w:val="000000"/>
          <w:sz w:val="22"/>
          <w:szCs w:val="22"/>
        </w:rPr>
        <w:t>already been reported as a</w:t>
      </w:r>
      <w:r w:rsidRPr="007A49F7">
        <w:rPr>
          <w:rFonts w:ascii="Arial" w:eastAsia="Arial" w:hAnsi="Arial" w:cs="Arial"/>
          <w:color w:val="000000"/>
          <w:sz w:val="22"/>
          <w:szCs w:val="22"/>
        </w:rPr>
        <w:t xml:space="preserve"> stress response </w:t>
      </w:r>
      <w:r w:rsidR="002239A5" w:rsidRPr="007A49F7">
        <w:rPr>
          <w:rFonts w:ascii="Arial" w:eastAsia="Arial" w:hAnsi="Arial" w:cs="Arial"/>
          <w:color w:val="000000"/>
          <w:sz w:val="22"/>
          <w:szCs w:val="22"/>
        </w:rPr>
        <w:t xml:space="preserve">in other </w:t>
      </w:r>
      <w:r w:rsidRPr="007A49F7">
        <w:rPr>
          <w:rFonts w:ascii="Arial" w:eastAsia="Arial" w:hAnsi="Arial" w:cs="Arial"/>
          <w:color w:val="000000"/>
          <w:sz w:val="22"/>
          <w:szCs w:val="22"/>
        </w:rPr>
        <w:t xml:space="preserve">bivalves </w:t>
      </w:r>
      <w:r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&lt;EndNote&gt;&lt;Cite&gt;&lt;Author&gt;Wang&lt;/Author&gt;&lt;Year&gt;2011&lt;/Year&gt;&lt;RecNum&gt;1205&lt;/RecNum&gt;&lt;DisplayText&gt;(Wang&lt;style face="italic"&gt; et al.&lt;/style&gt;, 2011)&lt;/DisplayText&gt;&lt;record&gt;&lt;rec-number&gt;1205&lt;/rec-number&gt;&lt;foreign-keys&gt;&lt;key app="EN" db-id="vpvadewsue0asderve35a25l550wte9pa022" timestamp="1576239172"&gt;1205&lt;/key&gt;&lt;/foreign-keys&gt;&lt;ref-type name="Journal Article"&gt;17&lt;/ref-type&gt;&lt;contributors&gt;&lt;authors&gt;&lt;author&gt;Wang, Youji&lt;/author&gt;&lt;author&gt;Hu, Menghong&lt;/author&gt;&lt;author&gt;Wong, Wai Hing&lt;/author&gt;&lt;author&gt;Shin, Paul K. S.&lt;/author&gt;&lt;author&gt;Cheung, Siu Gin&lt;/author&gt;&lt;/authors&gt;&lt;/contributors&gt;&lt;titles&gt;&lt;title&gt;&lt;style face="normal" font="default" size="100%"&gt;The combined effects of oxygen availability and salinity on physiological responses and scope for growth in the green-lipped mussel &lt;/style&gt;&lt;style face="italic" font="default" size="100%"&gt;Perna viridis&lt;/style&gt;&lt;/title&gt;&lt;secondary-title&gt;Marine Pollution Bulletin&lt;/secondary-title&gt;&lt;/titles&gt;&lt;periodical&gt;&lt;full-title&gt;Marine Pollution Bulletin&lt;/full-title&gt;&lt;/periodical&gt;&lt;pages&gt;255-261&lt;/pages&gt;&lt;volume&gt;63&lt;/volume&gt;&lt;number&gt;5&lt;/number&gt;&lt;keywords&gt;&lt;keyword&gt;Green-lipped mussel&lt;/keyword&gt;&lt;keyword&gt;Physiological responses&lt;/keyword&gt;&lt;keyword&gt;Scope for growth&lt;/keyword&gt;&lt;keyword&gt;Hypoxia&lt;/keyword&gt;&lt;keyword&gt;Salinity&lt;/keyword&gt;&lt;/keywords&gt;&lt;dates&gt;&lt;year&gt;2011&lt;/year&gt;&lt;pub-dates&gt;&lt;date&gt;2011/01/01/&lt;/date&gt;&lt;/pub-dates&gt;&lt;/dates&gt;&lt;isbn&gt;0025-326X&lt;/isbn&gt;&lt;urls&gt;&lt;related-urls&gt;&lt;url&gt;http://www.sciencedirect.com/science/article/pii/S0025326X11000634&lt;/url&gt;&lt;/related-urls&gt;&lt;/urls&gt;&lt;electronic-resource-num&gt;https://doi.org/10.1016/j.marpolbul.2011.02.004&lt;/electronic-resource-num&gt;&lt;/record&gt;&lt;/Cite&gt;&lt;/EndNote&gt;</w:instrText>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(Wang</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2011)</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r w:rsidR="002F29DB" w:rsidRPr="007A49F7">
        <w:rPr>
          <w:rFonts w:ascii="Arial" w:eastAsia="Arial" w:hAnsi="Arial" w:cs="Arial"/>
          <w:color w:val="000000"/>
          <w:sz w:val="22"/>
          <w:szCs w:val="22"/>
        </w:rPr>
        <w:t xml:space="preserve">Our results are consistent with </w:t>
      </w:r>
      <w:r w:rsidR="00354D62" w:rsidRPr="007A49F7">
        <w:rPr>
          <w:rFonts w:ascii="Arial" w:eastAsia="Arial" w:hAnsi="Arial" w:cs="Arial"/>
          <w:color w:val="000000"/>
          <w:sz w:val="22"/>
          <w:szCs w:val="22"/>
        </w:rPr>
        <w:t xml:space="preserve">the results found in </w:t>
      </w:r>
      <w:r w:rsidR="00354D62" w:rsidRPr="007A49F7">
        <w:rPr>
          <w:rFonts w:ascii="Arial" w:eastAsia="Arial" w:hAnsi="Arial" w:cs="Arial"/>
          <w:color w:val="000000"/>
          <w:sz w:val="22"/>
          <w:szCs w:val="22"/>
        </w:rPr>
        <w:fldChar w:fldCharType="begin"/>
      </w:r>
      <w:r w:rsidR="00354D62" w:rsidRPr="007A49F7">
        <w:rPr>
          <w:rFonts w:ascii="Arial" w:eastAsia="Arial" w:hAnsi="Arial" w:cs="Arial"/>
          <w:color w:val="000000"/>
          <w:sz w:val="22"/>
          <w:szCs w:val="22"/>
        </w:rPr>
        <w:instrText xml:space="preserve"> ADDIN EN.CITE &lt;EndNote&gt;&lt;Cite AuthorYear="1"&gt;&lt;Author&gt;Gray&lt;/Author&gt;&lt;Year&gt;2018&lt;/Year&gt;&lt;RecNum&gt;1832&lt;/RecNum&gt;&lt;DisplayText&gt;Gray &amp;amp; Langdon (2018)&lt;/DisplayText&gt;&lt;record&gt;&lt;rec-number&gt;1832&lt;/rec-number&gt;&lt;foreign-keys&gt;&lt;key app="EN" db-id="vpvadewsue0asderve35a25l550wte9pa022" timestamp="1601586765"&gt;1832&lt;/key&gt;&lt;/foreign-keys&gt;&lt;ref-type name="Journal Article"&gt;17&lt;/ref-type&gt;&lt;contributors&gt;&lt;authors&gt;&lt;author&gt;Gray, Matthew W.&lt;/author&gt;&lt;author&gt;Langdon, Chris J.&lt;/author&gt;&lt;/authors&gt;&lt;/contributors&gt;&lt;titles&gt;&lt;title&gt;&lt;style face="normal" font="default" size="100%"&gt;Ecophysiology of the Olympia Oyster, &lt;/style&gt;&lt;style face="italic" font="default" size="100%"&gt;Ostrea lurida&lt;/style&gt;&lt;style face="normal" font="default" size="100%"&gt;, and Pacific Oyster, &lt;/style&gt;&lt;style face="italic" font="default" size="100%"&gt;Crassostrea gigas&lt;/style&gt;&lt;/title&gt;&lt;secondary-title&gt;Estuaries and Coasts&lt;/secondary-title&gt;&lt;/titles&gt;&lt;periodical&gt;&lt;full-title&gt;Estuaries and coasts&lt;/full-title&gt;&lt;/periodical&gt;&lt;pages&gt;521-535&lt;/pages&gt;&lt;volume&gt;41&lt;/volume&gt;&lt;number&gt;2&lt;/number&gt;&lt;dates&gt;&lt;year&gt;2018&lt;/year&gt;&lt;pub-dates&gt;&lt;date&gt;2018/03/01&lt;/date&gt;&lt;/pub-dates&gt;&lt;/dates&gt;&lt;isbn&gt;1559-2731&lt;/isbn&gt;&lt;urls&gt;&lt;related-urls&gt;&lt;url&gt;https://doi.org/10.1007/s12237-017-0273-7&lt;/url&gt;&lt;/related-urls&gt;&lt;/urls&gt;&lt;electronic-resource-num&gt;10.1007/s12237-017-0273-7&lt;/electronic-resource-num&gt;&lt;/record&gt;&lt;/Cite&gt;&lt;/EndNote&gt;</w:instrText>
      </w:r>
      <w:r w:rsidR="00354D62" w:rsidRPr="007A49F7">
        <w:rPr>
          <w:rFonts w:ascii="Arial" w:eastAsia="Arial" w:hAnsi="Arial" w:cs="Arial"/>
          <w:color w:val="000000"/>
          <w:sz w:val="22"/>
          <w:szCs w:val="22"/>
        </w:rPr>
        <w:fldChar w:fldCharType="separate"/>
      </w:r>
      <w:r w:rsidR="00354D62" w:rsidRPr="007A49F7">
        <w:rPr>
          <w:rFonts w:ascii="Arial" w:eastAsia="Arial" w:hAnsi="Arial" w:cs="Arial"/>
          <w:noProof/>
          <w:color w:val="000000"/>
          <w:sz w:val="22"/>
          <w:szCs w:val="22"/>
        </w:rPr>
        <w:t>Gray &amp; Langdon (2018)</w:t>
      </w:r>
      <w:r w:rsidR="00354D62" w:rsidRPr="007A49F7">
        <w:rPr>
          <w:rFonts w:ascii="Arial" w:eastAsia="Arial" w:hAnsi="Arial" w:cs="Arial"/>
          <w:color w:val="000000"/>
          <w:sz w:val="22"/>
          <w:szCs w:val="22"/>
        </w:rPr>
        <w:fldChar w:fldCharType="end"/>
      </w:r>
      <w:r w:rsidR="00E5028D" w:rsidRPr="007A49F7">
        <w:rPr>
          <w:rFonts w:ascii="Arial" w:eastAsia="Arial" w:hAnsi="Arial" w:cs="Arial"/>
          <w:color w:val="000000"/>
          <w:sz w:val="22"/>
          <w:szCs w:val="22"/>
        </w:rPr>
        <w:t xml:space="preserve"> with</w:t>
      </w:r>
      <w:r w:rsidR="002F29DB" w:rsidRPr="007A49F7">
        <w:rPr>
          <w:rFonts w:ascii="Arial" w:eastAsia="Arial" w:hAnsi="Arial" w:cs="Arial"/>
          <w:color w:val="000000"/>
          <w:sz w:val="22"/>
          <w:szCs w:val="22"/>
        </w:rPr>
        <w:t xml:space="preserve"> </w:t>
      </w:r>
      <w:r w:rsidR="002F29DB" w:rsidRPr="007A49F7">
        <w:rPr>
          <w:rFonts w:ascii="Arial" w:eastAsia="Arial" w:hAnsi="Arial" w:cs="Arial"/>
          <w:i/>
          <w:iCs/>
          <w:color w:val="000000"/>
          <w:sz w:val="22"/>
          <w:szCs w:val="22"/>
        </w:rPr>
        <w:t xml:space="preserve">M. gigas </w:t>
      </w:r>
      <w:r w:rsidR="002F29DB" w:rsidRPr="007A49F7">
        <w:rPr>
          <w:rFonts w:ascii="Arial" w:eastAsia="Arial" w:hAnsi="Arial" w:cs="Arial"/>
          <w:color w:val="000000"/>
          <w:sz w:val="22"/>
          <w:szCs w:val="22"/>
        </w:rPr>
        <w:t xml:space="preserve">which </w:t>
      </w:r>
      <w:r w:rsidR="00E5028D" w:rsidRPr="007A49F7">
        <w:rPr>
          <w:rFonts w:ascii="Arial" w:eastAsia="Arial" w:hAnsi="Arial" w:cs="Arial"/>
          <w:color w:val="000000"/>
          <w:sz w:val="22"/>
          <w:szCs w:val="22"/>
        </w:rPr>
        <w:t>showing a</w:t>
      </w:r>
      <w:r w:rsidR="002F29DB" w:rsidRPr="007A49F7">
        <w:rPr>
          <w:rFonts w:ascii="Arial" w:eastAsia="Arial" w:hAnsi="Arial" w:cs="Arial"/>
          <w:color w:val="000000"/>
          <w:sz w:val="22"/>
          <w:szCs w:val="22"/>
        </w:rPr>
        <w:t xml:space="preserve"> </w:t>
      </w:r>
      <w:r w:rsidR="006C3E66" w:rsidRPr="007A49F7">
        <w:rPr>
          <w:rFonts w:ascii="Arial" w:eastAsia="Arial" w:hAnsi="Arial" w:cs="Arial"/>
          <w:color w:val="000000"/>
          <w:sz w:val="22"/>
          <w:szCs w:val="22"/>
        </w:rPr>
        <w:t>decrease</w:t>
      </w:r>
      <w:r w:rsidR="00E5028D" w:rsidRPr="007A49F7">
        <w:rPr>
          <w:rFonts w:ascii="Arial" w:eastAsia="Arial" w:hAnsi="Arial" w:cs="Arial"/>
          <w:color w:val="000000"/>
          <w:sz w:val="22"/>
          <w:szCs w:val="22"/>
        </w:rPr>
        <w:t xml:space="preserve"> in</w:t>
      </w:r>
      <w:r w:rsidR="002F29DB" w:rsidRPr="007A49F7">
        <w:rPr>
          <w:rFonts w:ascii="Arial" w:eastAsia="Arial" w:hAnsi="Arial" w:cs="Arial"/>
          <w:color w:val="000000"/>
          <w:sz w:val="22"/>
          <w:szCs w:val="22"/>
        </w:rPr>
        <w:t xml:space="preserve"> clearance rates </w:t>
      </w:r>
      <w:r w:rsidR="006C3E66" w:rsidRPr="007A49F7">
        <w:rPr>
          <w:rFonts w:ascii="Arial" w:eastAsia="Arial" w:hAnsi="Arial" w:cs="Arial"/>
          <w:color w:val="000000"/>
          <w:sz w:val="22"/>
          <w:szCs w:val="22"/>
        </w:rPr>
        <w:t>under reduced</w:t>
      </w:r>
      <w:r w:rsidR="002F29DB" w:rsidRPr="007A49F7">
        <w:rPr>
          <w:rFonts w:ascii="Arial" w:eastAsia="Arial" w:hAnsi="Arial" w:cs="Arial"/>
          <w:color w:val="000000"/>
          <w:sz w:val="22"/>
          <w:szCs w:val="22"/>
        </w:rPr>
        <w:t xml:space="preserve"> </w:t>
      </w:r>
      <w:r w:rsidR="002F29DB" w:rsidRPr="007A49F7">
        <w:rPr>
          <w:rFonts w:ascii="Arial" w:eastAsia="Arial" w:hAnsi="Arial" w:cs="Arial"/>
          <w:color w:val="000000"/>
          <w:sz w:val="22"/>
          <w:szCs w:val="22"/>
        </w:rPr>
        <w:lastRenderedPageBreak/>
        <w:t xml:space="preserve">salinity </w:t>
      </w:r>
      <w:r w:rsidR="006C3E66" w:rsidRPr="007A49F7">
        <w:rPr>
          <w:rFonts w:ascii="Arial" w:eastAsia="Arial" w:hAnsi="Arial" w:cs="Arial"/>
          <w:color w:val="000000"/>
          <w:sz w:val="22"/>
          <w:szCs w:val="22"/>
        </w:rPr>
        <w:t>conditions</w:t>
      </w:r>
      <w:r w:rsidR="002F29DB"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 AuthorYear="1"&gt;&lt;Author&gt;Sarà&lt;/Author&gt;&lt;Year&gt;2008&lt;/Year&gt;&lt;RecNum&gt;1192&lt;/RecNum&gt;&lt;DisplayText&gt;Sarà&lt;style face="italic"&gt; et al.&lt;/style&gt; (2008)&lt;/DisplayText&gt;&lt;record&gt;&lt;rec-number&gt;1192&lt;/rec-number&gt;&lt;foreign-keys&gt;&lt;key app="EN" db-id="vpvadewsue0asderve35a25l550wte9pa022" timestamp="1576239171"&gt;1192&lt;/key&gt;&lt;/foreign-keys&gt;&lt;ref-type name="Journal Article"&gt;17&lt;/ref-type&gt;&lt;contributors&gt;&lt;authors&gt;&lt;author&gt;Sarà, G.&lt;/author&gt;&lt;author&gt;Romano, C.&lt;/author&gt;&lt;author&gt;Widdows, J.&lt;/author&gt;&lt;author&gt;Staff, F. J.&lt;/author&gt;&lt;/authors&gt;&lt;/contributors&gt;&lt;titles&gt;&lt;title&gt;&lt;style face="normal" font="default" size="100%"&gt;Effect of salinity and temperature on feeding physiology and scope for growth of an invasive species (&lt;/style&gt;&lt;style face="italic" font="default" size="100%"&gt;Brachidontes pharaonis&lt;/style&gt;&lt;style face="normal" font="default" size="100%"&gt; - MOLLUSCA: BIVALVIA) within the Mediterranean sea&lt;/style&gt;&lt;/title&gt;&lt;secondary-title&gt;Journal of Experimental Marine Biology and Ecology&lt;/secondary-title&gt;&lt;/titles&gt;&lt;periodical&gt;&lt;full-title&gt;Journal of Experimental Marine Biology and Ecology&lt;/full-title&gt;&lt;/periodical&gt;&lt;pages&gt;130-136&lt;/pages&gt;&lt;volume&gt;363&lt;/volume&gt;&lt;number&gt;1&lt;/number&gt;&lt;keywords&gt;&lt;keyword&gt;Biological invasions&lt;/keyword&gt;&lt;keyword&gt;Clearance rate&lt;/keyword&gt;&lt;keyword&gt;Lesseptian migration&lt;/keyword&gt;&lt;keyword&gt;Mediterranean&lt;/keyword&gt;&lt;keyword&gt;Scope for growth&lt;/keyword&gt;&lt;/keywords&gt;&lt;dates&gt;&lt;year&gt;2008&lt;/year&gt;&lt;pub-dates&gt;&lt;date&gt;2008/08/20/&lt;/date&gt;&lt;/pub-dates&gt;&lt;/dates&gt;&lt;isbn&gt;0022-0981&lt;/isbn&gt;&lt;urls&gt;&lt;related-urls&gt;&lt;url&gt;http://www.sciencedirect.com/science/article/pii/S0022098108003031&lt;/url&gt;&lt;/related-urls&gt;&lt;/urls&gt;&lt;electronic-resource-num&gt;https://doi.org/10.1016/j.jembe.2008.06.030&lt;/electronic-resource-num&gt;&lt;/record&gt;&lt;/Cite&gt;&lt;/EndNote&gt;</w:instrText>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Sarà</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xml:space="preserve"> (2008)</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described how clearance rate decreased with lower salinities in the </w:t>
      </w:r>
      <w:r w:rsidRPr="007A49F7">
        <w:rPr>
          <w:rFonts w:ascii="Arial" w:eastAsia="Arial" w:hAnsi="Arial" w:cs="Arial"/>
          <w:sz w:val="22"/>
          <w:szCs w:val="22"/>
        </w:rPr>
        <w:t xml:space="preserve">non-indigenous </w:t>
      </w:r>
      <w:r w:rsidRPr="007A49F7">
        <w:rPr>
          <w:rFonts w:ascii="Arial" w:eastAsia="Arial" w:hAnsi="Arial" w:cs="Arial"/>
          <w:color w:val="000000"/>
          <w:sz w:val="22"/>
          <w:szCs w:val="22"/>
        </w:rPr>
        <w:t xml:space="preserve">bivalve </w:t>
      </w:r>
      <w:r w:rsidRPr="007A49F7">
        <w:rPr>
          <w:rFonts w:ascii="Arial" w:eastAsia="Arial" w:hAnsi="Arial" w:cs="Arial"/>
          <w:i/>
          <w:color w:val="000000"/>
          <w:sz w:val="22"/>
          <w:szCs w:val="22"/>
        </w:rPr>
        <w:t>Brachidontes pharaoni</w:t>
      </w:r>
      <w:r w:rsidR="001304F9" w:rsidRPr="007A49F7">
        <w:rPr>
          <w:rFonts w:ascii="Arial" w:eastAsia="Arial" w:hAnsi="Arial" w:cs="Arial"/>
          <w:i/>
          <w:color w:val="000000"/>
          <w:sz w:val="22"/>
          <w:szCs w:val="22"/>
        </w:rPr>
        <w:t>s</w:t>
      </w:r>
      <w:r w:rsidRPr="007A49F7">
        <w:rPr>
          <w:rFonts w:ascii="Arial" w:eastAsia="Arial" w:hAnsi="Arial" w:cs="Arial"/>
          <w:color w:val="000000"/>
          <w:sz w:val="22"/>
          <w:szCs w:val="22"/>
        </w:rPr>
        <w:t xml:space="preserve"> but salinity followed the normal-shaped tolerance curve (decline in rates towards the extremes) and concluded this species can tolerate a wide range of salinities. Although lower salinities may be less favourable, </w:t>
      </w:r>
      <w:r w:rsidRPr="007A49F7">
        <w:rPr>
          <w:rFonts w:ascii="Arial" w:eastAsia="Arial" w:hAnsi="Arial" w:cs="Arial"/>
          <w:i/>
          <w:color w:val="000000"/>
          <w:sz w:val="22"/>
          <w:szCs w:val="22"/>
        </w:rPr>
        <w:t>M. gigas</w:t>
      </w:r>
      <w:r w:rsidRPr="007A49F7">
        <w:rPr>
          <w:rFonts w:ascii="Arial" w:eastAsia="Arial" w:hAnsi="Arial" w:cs="Arial"/>
          <w:color w:val="000000"/>
          <w:sz w:val="22"/>
          <w:szCs w:val="22"/>
        </w:rPr>
        <w:t xml:space="preserve"> may be able to tolerate and survive these conditions</w:t>
      </w:r>
      <w:r w:rsidR="001D00F2" w:rsidRPr="007A49F7">
        <w:rPr>
          <w:rFonts w:ascii="Arial" w:eastAsia="Arial" w:hAnsi="Arial" w:cs="Arial"/>
          <w:color w:val="000000"/>
          <w:sz w:val="22"/>
          <w:szCs w:val="22"/>
        </w:rPr>
        <w:t xml:space="preserve"> better</w:t>
      </w:r>
      <w:r w:rsidRPr="007A49F7">
        <w:rPr>
          <w:rFonts w:ascii="Arial" w:eastAsia="Arial" w:hAnsi="Arial" w:cs="Arial"/>
          <w:color w:val="000000"/>
          <w:sz w:val="22"/>
          <w:szCs w:val="22"/>
        </w:rPr>
        <w:t xml:space="preserve"> over the long-term compared to indigenous species. </w:t>
      </w:r>
      <w:bookmarkStart w:id="24" w:name="_Hlk55470504"/>
      <w:bookmarkStart w:id="25" w:name="_Hlk55470747"/>
      <w:r w:rsidR="00E27C58" w:rsidRPr="007A49F7">
        <w:rPr>
          <w:rFonts w:ascii="Arial" w:eastAsia="Arial" w:hAnsi="Arial" w:cs="Arial"/>
          <w:color w:val="000000"/>
          <w:sz w:val="22"/>
          <w:szCs w:val="22"/>
        </w:rPr>
        <w:t xml:space="preserve">Whilst </w:t>
      </w:r>
      <w:r w:rsidRPr="007A49F7">
        <w:rPr>
          <w:rFonts w:ascii="Arial" w:eastAsia="Arial" w:hAnsi="Arial" w:cs="Arial"/>
          <w:color w:val="000000"/>
          <w:sz w:val="22"/>
          <w:szCs w:val="22"/>
        </w:rPr>
        <w:t xml:space="preserve">lower salinities may reduce the fitness of </w:t>
      </w:r>
      <w:r w:rsidRPr="007A49F7">
        <w:rPr>
          <w:rFonts w:ascii="Arial" w:eastAsia="Arial" w:hAnsi="Arial" w:cs="Arial"/>
          <w:i/>
          <w:color w:val="000000"/>
          <w:sz w:val="22"/>
          <w:szCs w:val="22"/>
        </w:rPr>
        <w:t>M. gigas</w:t>
      </w:r>
      <w:r w:rsidRPr="007A49F7">
        <w:rPr>
          <w:rFonts w:ascii="Arial" w:eastAsia="Arial" w:hAnsi="Arial" w:cs="Arial"/>
          <w:color w:val="000000"/>
          <w:sz w:val="22"/>
          <w:szCs w:val="22"/>
        </w:rPr>
        <w:t xml:space="preserve">, </w:t>
      </w:r>
      <w:r w:rsidR="00851485" w:rsidRPr="007A49F7">
        <w:rPr>
          <w:rFonts w:ascii="Arial" w:eastAsia="Arial" w:hAnsi="Arial" w:cs="Arial"/>
          <w:color w:val="000000"/>
          <w:sz w:val="22"/>
          <w:szCs w:val="22"/>
        </w:rPr>
        <w:t xml:space="preserve">areas with low salinity such as estuaries </w:t>
      </w:r>
      <w:r w:rsidRPr="007A49F7">
        <w:rPr>
          <w:rFonts w:ascii="Arial" w:eastAsia="Arial" w:hAnsi="Arial" w:cs="Arial"/>
          <w:color w:val="000000"/>
          <w:sz w:val="22"/>
          <w:szCs w:val="22"/>
        </w:rPr>
        <w:t>have fewer competing species and predators</w:t>
      </w:r>
      <w:r w:rsidR="00C33447" w:rsidRPr="007A49F7">
        <w:rPr>
          <w:rFonts w:ascii="Arial" w:eastAsia="Arial" w:hAnsi="Arial" w:cs="Arial"/>
          <w:color w:val="000000"/>
          <w:sz w:val="22"/>
          <w:szCs w:val="22"/>
        </w:rPr>
        <w:t>,</w:t>
      </w:r>
      <w:r w:rsidRPr="007A49F7">
        <w:rPr>
          <w:rFonts w:ascii="Arial" w:eastAsia="Arial" w:hAnsi="Arial" w:cs="Arial"/>
          <w:color w:val="000000"/>
          <w:sz w:val="22"/>
          <w:szCs w:val="22"/>
        </w:rPr>
        <w:t xml:space="preserve"> therefore</w:t>
      </w:r>
      <w:r w:rsidR="00C33447" w:rsidRPr="007A49F7">
        <w:rPr>
          <w:rFonts w:ascii="Arial" w:eastAsia="Arial" w:hAnsi="Arial" w:cs="Arial"/>
          <w:color w:val="000000"/>
          <w:sz w:val="22"/>
          <w:szCs w:val="22"/>
        </w:rPr>
        <w:t>, settlement</w:t>
      </w:r>
      <w:r w:rsidRPr="007A49F7">
        <w:rPr>
          <w:rFonts w:ascii="Arial" w:eastAsia="Arial" w:hAnsi="Arial" w:cs="Arial"/>
          <w:color w:val="000000"/>
          <w:sz w:val="22"/>
          <w:szCs w:val="22"/>
        </w:rPr>
        <w:t xml:space="preserve"> will </w:t>
      </w:r>
      <w:r w:rsidR="00C33447" w:rsidRPr="007A49F7">
        <w:rPr>
          <w:rFonts w:ascii="Arial" w:eastAsia="Arial" w:hAnsi="Arial" w:cs="Arial"/>
          <w:color w:val="000000"/>
          <w:sz w:val="22"/>
          <w:szCs w:val="22"/>
        </w:rPr>
        <w:t xml:space="preserve">likely </w:t>
      </w:r>
      <w:r w:rsidRPr="007A49F7">
        <w:rPr>
          <w:rFonts w:ascii="Arial" w:eastAsia="Arial" w:hAnsi="Arial" w:cs="Arial"/>
          <w:color w:val="000000"/>
          <w:sz w:val="22"/>
          <w:szCs w:val="22"/>
        </w:rPr>
        <w:t xml:space="preserve">occur in these locations </w:t>
      </w:r>
      <w:r w:rsidR="00693DAF" w:rsidRPr="007A49F7">
        <w:rPr>
          <w:rFonts w:ascii="Arial" w:eastAsia="Arial" w:hAnsi="Arial" w:cs="Arial"/>
          <w:color w:val="000000"/>
          <w:sz w:val="22"/>
          <w:szCs w:val="22"/>
        </w:rPr>
        <w:t>if</w:t>
      </w:r>
      <w:r w:rsidRPr="007A49F7">
        <w:rPr>
          <w:rFonts w:ascii="Arial" w:eastAsia="Arial" w:hAnsi="Arial" w:cs="Arial"/>
          <w:color w:val="000000"/>
          <w:sz w:val="22"/>
          <w:szCs w:val="22"/>
        </w:rPr>
        <w:t xml:space="preserve"> conditions are tolerable</w:t>
      </w:r>
      <w:r w:rsidR="00C33447" w:rsidRPr="007A49F7">
        <w:rPr>
          <w:rFonts w:ascii="Arial" w:eastAsia="Arial" w:hAnsi="Arial" w:cs="Arial"/>
          <w:color w:val="000000"/>
          <w:sz w:val="22"/>
          <w:szCs w:val="22"/>
        </w:rPr>
        <w:t xml:space="preserve"> to larval stages</w:t>
      </w:r>
      <w:r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&lt;EndNote&gt;&lt;Cite&gt;&lt;Author&gt;Gunter&lt;/Author&gt;&lt;Year&gt;1955&lt;/Year&gt;&lt;RecNum&gt;1374&lt;/RecNum&gt;&lt;DisplayText&gt;(Gunter, 1955)&lt;/DisplayText&gt;&lt;record&gt;&lt;rec-number&gt;1374&lt;/rec-number&gt;&lt;foreign-keys&gt;&lt;key app="EN" db-id="vpvadewsue0asderve35a25l550wte9pa022" timestamp="1576239176"&gt;1374&lt;/key&gt;&lt;/foreign-keys&gt;&lt;ref-type name="Journal Article"&gt;17&lt;/ref-type&gt;&lt;contributors&gt;&lt;authors&gt;&lt;author&gt;Gunter, Gordon&lt;/author&gt;&lt;/authors&gt;&lt;/contributors&gt;&lt;titles&gt;&lt;title&gt;Mortality of oysters and abundance of certain associates as related to salinity&lt;/title&gt;&lt;secondary-title&gt;Ecology&lt;/secondary-title&gt;&lt;/titles&gt;&lt;periodical&gt;&lt;full-title&gt;Ecology&lt;/full-title&gt;&lt;/periodical&gt;&lt;pages&gt;601-605&lt;/pages&gt;&lt;volume&gt;36&lt;/volume&gt;&lt;number&gt;4&lt;/number&gt;&lt;dates&gt;&lt;year&gt;1955&lt;/year&gt;&lt;/dates&gt;&lt;publisher&gt;Ecological Society of America&lt;/publisher&gt;&lt;isbn&gt;00129658, 19399170&lt;/isbn&gt;&lt;urls&gt;&lt;related-urls&gt;&lt;url&gt;http://www.jstor.org/stable/1931298&lt;/url&gt;&lt;/related-urls&gt;&lt;/urls&gt;&lt;custom1&gt;Full publication date: Oct., 1955&lt;/custom1&gt;&lt;electronic-resource-num&gt;10.2307/1931298&lt;/electronic-resource-num&gt;&lt;remote-database-name&gt;JSTOR&lt;/remote-database-name&gt;&lt;/record&gt;&lt;/Cite&gt;&lt;/EndNote&gt;</w:instrText>
      </w:r>
      <w:r w:rsidRPr="007A49F7">
        <w:rPr>
          <w:rFonts w:ascii="Arial" w:eastAsia="Arial" w:hAnsi="Arial" w:cs="Arial"/>
          <w:color w:val="000000"/>
          <w:sz w:val="22"/>
          <w:szCs w:val="22"/>
        </w:rPr>
        <w:fldChar w:fldCharType="separate"/>
      </w:r>
      <w:r w:rsidR="00391BB1" w:rsidRPr="007A49F7">
        <w:rPr>
          <w:rFonts w:ascii="Arial" w:eastAsia="Arial" w:hAnsi="Arial" w:cs="Arial"/>
          <w:noProof/>
          <w:color w:val="000000"/>
          <w:sz w:val="22"/>
          <w:szCs w:val="22"/>
        </w:rPr>
        <w:t>(Gunter, 1955)</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bookmarkEnd w:id="24"/>
    </w:p>
    <w:bookmarkEnd w:id="25"/>
    <w:p w14:paraId="52387C1B" w14:textId="41335C2A" w:rsidR="002851D7" w:rsidRPr="007A49F7" w:rsidRDefault="00755BF1" w:rsidP="00BE547D">
      <w:pPr>
        <w:pBdr>
          <w:top w:val="nil"/>
          <w:left w:val="nil"/>
          <w:bottom w:val="nil"/>
          <w:right w:val="nil"/>
          <w:between w:val="nil"/>
        </w:pBdr>
        <w:spacing w:before="100" w:after="100" w:line="480" w:lineRule="auto"/>
        <w:jc w:val="both"/>
        <w:rPr>
          <w:rFonts w:ascii="Arial" w:eastAsia="Arial" w:hAnsi="Arial" w:cs="Arial"/>
          <w:color w:val="000000"/>
          <w:sz w:val="22"/>
          <w:szCs w:val="22"/>
          <w:lang w:val="fr-FR"/>
        </w:rPr>
      </w:pPr>
      <w:r w:rsidRPr="007A49F7">
        <w:rPr>
          <w:rFonts w:ascii="Arial" w:eastAsia="Arial" w:hAnsi="Arial" w:cs="Arial"/>
          <w:color w:val="000000"/>
          <w:sz w:val="22"/>
          <w:szCs w:val="22"/>
        </w:rPr>
        <w:t>It has been proposed that organisms inhabiting coastal areas and exposed to a range of temperatures and carbonate chemistry are more likely tolerant of future warming and ocean acidification</w:t>
      </w:r>
      <w:r w:rsidR="00317297" w:rsidRPr="007A49F7">
        <w:rPr>
          <w:rFonts w:ascii="Arial" w:eastAsia="Arial" w:hAnsi="Arial" w:cs="Arial"/>
          <w:color w:val="000000"/>
          <w:sz w:val="22"/>
          <w:szCs w:val="22"/>
        </w:rPr>
        <w:t xml:space="preserve"> </w:t>
      </w:r>
      <w:r w:rsidR="00317297"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&lt;EndNote&gt;&lt;Cite&gt;&lt;Author&gt;Range&lt;/Author&gt;&lt;Year&gt;2012&lt;/Year&gt;&lt;RecNum&gt;1176&lt;/RecNum&gt;&lt;DisplayText&gt;(Range&lt;style face="italic"&gt; et al.&lt;/style&gt;, 2012)&lt;/DisplayText&gt;&lt;record&gt;&lt;rec-number&gt;1176&lt;/rec-number&gt;&lt;foreign-keys&gt;&lt;key app="EN" db-id="vpvadewsue0asderve35a25l550wte9pa022" timestamp="1576239171"&gt;1176&lt;/key&gt;&lt;/foreign-keys&gt;&lt;ref-type name="Journal Article"&gt;17&lt;/ref-type&gt;&lt;contributors&gt;&lt;authors&gt;&lt;author&gt;Range, P.&lt;/author&gt;&lt;author&gt;Piló, D.&lt;/author&gt;&lt;author&gt;Ben-Hamadou, R.&lt;/author&gt;&lt;author&gt;Chícharo, M. A.&lt;/author&gt;&lt;author&gt;Matias, D.&lt;/author&gt;&lt;author&gt;Joaquim, S.&lt;/author&gt;&lt;author&gt;Oliveira, A. P.&lt;/author&gt;&lt;author&gt;Chícharo, L.&lt;/author&gt;&lt;/authors&gt;&lt;/contributors&gt;&lt;titles&gt;&lt;title&gt;&lt;style face="normal" font="default" size="100%"&gt;Seawater acidification by CO2 in a coastal lagoon environment: effects on life history traits of juvenile mussels &lt;/style&gt;&lt;style face="italic" font="default" size="100%"&gt;Mytilus galloprovincialis&lt;/style&gt;&lt;/title&gt;&lt;secondary-title&gt;Journal of Experimental Marine Biology and Ecology&lt;/secondary-title&gt;&lt;/titles&gt;&lt;periodical&gt;&lt;full-title&gt;Journal of Experimental Marine Biology and Ecology&lt;/full-title&gt;&lt;/periodical&gt;&lt;pages&gt;89-98&lt;/pages&gt;&lt;volume&gt;424-425&lt;/volume&gt;&lt;keywords&gt;&lt;keyword&gt;Molluscs&lt;/keyword&gt;&lt;keyword&gt;Calcium carbonate&lt;/keyword&gt;&lt;keyword&gt;Carbon dioxide&lt;/keyword&gt;&lt;keyword&gt;Climate change&lt;/keyword&gt;&lt;keyword&gt;Groundwater&lt;/keyword&gt;&lt;keyword&gt;Physiology&lt;/keyword&gt;&lt;/keywords&gt;&lt;dates&gt;&lt;year&gt;2012&lt;/year&gt;&lt;pub-dates&gt;&lt;date&gt;2012/08/01/&lt;/date&gt;&lt;/pub-dates&gt;&lt;/dates&gt;&lt;isbn&gt;0022-0981&lt;/isbn&gt;&lt;urls&gt;&lt;related-urls&gt;&lt;url&gt;http://www.sciencedirect.com/science/article/pii/S002209811200175X&lt;/url&gt;&lt;/related-urls&gt;&lt;/urls&gt;&lt;electronic-resource-num&gt;https://doi.org/10.1016/j.jembe.2012.05.010&lt;/electronic-resource-num&gt;&lt;/record&gt;&lt;/Cite&gt;&lt;/EndNote&gt;</w:instrText>
      </w:r>
      <w:r w:rsidR="00317297"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(Range</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2012)</w:t>
      </w:r>
      <w:r w:rsidR="0031729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r w:rsidR="00E80B23" w:rsidRPr="007A49F7">
        <w:rPr>
          <w:rFonts w:ascii="Arial" w:eastAsia="Arial" w:hAnsi="Arial" w:cs="Arial"/>
          <w:i/>
          <w:sz w:val="22"/>
          <w:szCs w:val="22"/>
        </w:rPr>
        <w:t>M.</w:t>
      </w:r>
      <w:r w:rsidR="00E27C58" w:rsidRPr="007A49F7">
        <w:rPr>
          <w:rFonts w:ascii="Arial" w:eastAsia="Arial" w:hAnsi="Arial" w:cs="Arial"/>
          <w:i/>
          <w:sz w:val="22"/>
          <w:szCs w:val="22"/>
        </w:rPr>
        <w:t xml:space="preserve"> </w:t>
      </w:r>
      <w:r w:rsidRPr="007A49F7">
        <w:rPr>
          <w:rFonts w:ascii="Arial" w:eastAsia="Arial" w:hAnsi="Arial" w:cs="Arial"/>
          <w:i/>
          <w:sz w:val="22"/>
          <w:szCs w:val="22"/>
        </w:rPr>
        <w:t>gigas</w:t>
      </w:r>
      <w:r w:rsidRPr="007A49F7">
        <w:rPr>
          <w:rFonts w:ascii="Arial" w:eastAsia="Arial" w:hAnsi="Arial" w:cs="Arial"/>
          <w:sz w:val="22"/>
          <w:szCs w:val="22"/>
        </w:rPr>
        <w:t xml:space="preserve"> </w:t>
      </w:r>
      <w:r w:rsidR="00DE472C" w:rsidRPr="007A49F7">
        <w:rPr>
          <w:rFonts w:ascii="Arial" w:eastAsia="Arial" w:hAnsi="Arial" w:cs="Arial"/>
          <w:sz w:val="22"/>
          <w:szCs w:val="22"/>
        </w:rPr>
        <w:t xml:space="preserve">individuals used in </w:t>
      </w:r>
      <w:r w:rsidRPr="007A49F7">
        <w:rPr>
          <w:rFonts w:ascii="Arial" w:eastAsia="Arial" w:hAnsi="Arial" w:cs="Arial"/>
          <w:sz w:val="22"/>
          <w:szCs w:val="22"/>
        </w:rPr>
        <w:t>our experiment</w:t>
      </w:r>
      <w:r w:rsidRPr="007A49F7">
        <w:rPr>
          <w:rFonts w:ascii="Arial" w:eastAsia="Arial" w:hAnsi="Arial" w:cs="Arial"/>
          <w:color w:val="000000"/>
          <w:sz w:val="22"/>
          <w:szCs w:val="22"/>
        </w:rPr>
        <w:t xml:space="preserve"> were collected from a low-intertidal, estuarine environment that is classed as highly stressful for marine organisms as temperature, salinities and pH fluctuate on a daily basis </w:t>
      </w:r>
      <w:r w:rsidRPr="007A49F7">
        <w:rPr>
          <w:rFonts w:ascii="Arial" w:eastAsia="Arial" w:hAnsi="Arial" w:cs="Arial"/>
          <w:color w:val="000000"/>
          <w:sz w:val="22"/>
          <w:szCs w:val="22"/>
        </w:rPr>
        <w:fldChar w:fldCharType="begin">
          <w:fldData xml:space="preserve">PEVuZE5vdGU+PENpdGU+PEF1dGhvcj5MYW5uaWc8L0F1dGhvcj48WWVhcj4yMDA2PC9ZZWFyPjxS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PEVuZE5vdGU+PENpdGU+PEF1dGhvcj5MYW5uaWc8L0F1dGhvcj48WWVhcj4yMDA2PC9ZZWFyPjxS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(Lannig</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2006; Range</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2012)</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Local adaptation to this type of environment may explain why our manipulation of temperature and pH showed little to no long-term effect</w:t>
      </w:r>
      <w:r w:rsidR="007468F6" w:rsidRPr="007A49F7">
        <w:rPr>
          <w:rFonts w:ascii="Arial" w:eastAsia="Arial" w:hAnsi="Arial" w:cs="Arial"/>
          <w:color w:val="000000"/>
          <w:sz w:val="22"/>
          <w:szCs w:val="22"/>
        </w:rPr>
        <w:t xml:space="preserve"> on </w:t>
      </w:r>
      <w:r w:rsidR="007468F6" w:rsidRPr="007A49F7">
        <w:rPr>
          <w:rFonts w:ascii="Arial" w:eastAsia="Arial" w:hAnsi="Arial" w:cs="Arial"/>
          <w:i/>
          <w:color w:val="000000"/>
          <w:sz w:val="22"/>
          <w:szCs w:val="22"/>
        </w:rPr>
        <w:t xml:space="preserve">M. gigas </w:t>
      </w:r>
      <w:r w:rsidR="007468F6" w:rsidRPr="007A49F7">
        <w:rPr>
          <w:rFonts w:ascii="Arial" w:eastAsia="Arial" w:hAnsi="Arial" w:cs="Arial"/>
          <w:color w:val="000000"/>
          <w:sz w:val="22"/>
          <w:szCs w:val="22"/>
        </w:rPr>
        <w:t>physiology</w:t>
      </w:r>
      <w:r w:rsidRPr="007A49F7">
        <w:rPr>
          <w:rFonts w:ascii="Arial" w:eastAsia="Arial" w:hAnsi="Arial" w:cs="Arial"/>
          <w:color w:val="000000"/>
          <w:sz w:val="22"/>
          <w:szCs w:val="22"/>
        </w:rPr>
        <w:t>.</w:t>
      </w:r>
      <w:r w:rsidR="007468F6" w:rsidRPr="007A49F7">
        <w:rPr>
          <w:rFonts w:ascii="Arial" w:eastAsia="Arial" w:hAnsi="Arial" w:cs="Arial"/>
          <w:color w:val="000000"/>
          <w:sz w:val="22"/>
          <w:szCs w:val="22"/>
        </w:rPr>
        <w:t xml:space="preserve"> Although ocean acidification has been shown in many cases to suppress the growth and important physiological processes such as feeding and respiration </w:t>
      </w:r>
      <w:r w:rsidR="007468F6" w:rsidRPr="007A49F7">
        <w:rPr>
          <w:rFonts w:ascii="Arial" w:eastAsia="Arial" w:hAnsi="Arial" w:cs="Arial"/>
          <w:color w:val="000000"/>
          <w:sz w:val="22"/>
          <w:szCs w:val="22"/>
        </w:rPr>
        <w:fldChar w:fldCharType="begin">
          <w:fldData xml:space="preserve">PEVuZE5vdGU+PENpdGU+PEF1dGhvcj5SYW5nZTwvQXV0aG9yPjxZZWFyPjIwMTI8L1llYXI+PFJl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PEVuZE5vdGU+PENpdGU+PEF1dGhvcj5SYW5nZTwvQXV0aG9yPjxZZWFyPjIwMTI8L1llYXI+PFJl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007468F6" w:rsidRPr="007A49F7">
        <w:rPr>
          <w:rFonts w:ascii="Arial" w:eastAsia="Arial" w:hAnsi="Arial" w:cs="Arial"/>
          <w:color w:val="000000"/>
          <w:sz w:val="22"/>
          <w:szCs w:val="22"/>
        </w:rPr>
      </w:r>
      <w:r w:rsidR="007468F6"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(Range</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2012; Barros</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2013; Gazeau</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2013; Ivanina</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2013; Bressan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2014; Zhao</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2017)</w:t>
      </w:r>
      <w:r w:rsidR="007468F6" w:rsidRPr="007A49F7">
        <w:rPr>
          <w:rFonts w:ascii="Arial" w:eastAsia="Arial" w:hAnsi="Arial" w:cs="Arial"/>
          <w:color w:val="000000"/>
          <w:sz w:val="22"/>
          <w:szCs w:val="22"/>
        </w:rPr>
        <w:fldChar w:fldCharType="end"/>
      </w:r>
      <w:r w:rsidR="007468F6" w:rsidRPr="007A49F7">
        <w:rPr>
          <w:rFonts w:ascii="Arial" w:eastAsia="Arial" w:hAnsi="Arial" w:cs="Arial"/>
          <w:color w:val="000000"/>
          <w:sz w:val="22"/>
          <w:szCs w:val="22"/>
        </w:rPr>
        <w:t xml:space="preserve">, some species show </w:t>
      </w:r>
      <w:r w:rsidR="007468F6" w:rsidRPr="007A49F7">
        <w:rPr>
          <w:rFonts w:ascii="Arial" w:eastAsia="Arial" w:hAnsi="Arial" w:cs="Arial"/>
          <w:sz w:val="22"/>
          <w:szCs w:val="22"/>
        </w:rPr>
        <w:t xml:space="preserve">neutral </w:t>
      </w:r>
      <w:r w:rsidR="007468F6" w:rsidRPr="007A49F7">
        <w:rPr>
          <w:rFonts w:ascii="Arial" w:eastAsia="Arial" w:hAnsi="Arial" w:cs="Arial"/>
          <w:color w:val="000000"/>
          <w:sz w:val="22"/>
          <w:szCs w:val="22"/>
        </w:rPr>
        <w:t xml:space="preserve">or </w:t>
      </w:r>
      <w:r w:rsidR="007468F6" w:rsidRPr="007A49F7">
        <w:rPr>
          <w:rFonts w:ascii="Arial" w:eastAsia="Arial" w:hAnsi="Arial" w:cs="Arial"/>
          <w:sz w:val="22"/>
          <w:szCs w:val="22"/>
        </w:rPr>
        <w:t>positive</w:t>
      </w:r>
      <w:r w:rsidR="007468F6" w:rsidRPr="007A49F7">
        <w:rPr>
          <w:rFonts w:ascii="Arial" w:eastAsia="Arial" w:hAnsi="Arial" w:cs="Arial"/>
          <w:color w:val="000000"/>
          <w:sz w:val="22"/>
          <w:szCs w:val="22"/>
        </w:rPr>
        <w:t xml:space="preserve"> effects to near-future pH levels </w:t>
      </w:r>
      <w:r w:rsidR="007468F6" w:rsidRPr="007A49F7">
        <w:rPr>
          <w:rFonts w:ascii="Arial" w:eastAsia="Arial" w:hAnsi="Arial" w:cs="Arial"/>
          <w:color w:val="000000"/>
          <w:sz w:val="22"/>
          <w:szCs w:val="22"/>
        </w:rPr>
        <w:fldChar w:fldCharType="begin">
          <w:fldData xml:space="preserve">PEVuZE5vdGU+PENpdGU+PEF1dGhvcj5SaWVzPC9BdXRob3I+PFllYXI+MjAwOTwvWWVhcj48UmVj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</w:fldData>
        </w:fldChar>
      </w:r>
      <w:r w:rsidR="003849A4" w:rsidRPr="007A49F7">
        <w:rPr>
          <w:rFonts w:ascii="Arial" w:eastAsia="Arial" w:hAnsi="Arial" w:cs="Arial"/>
          <w:color w:val="000000"/>
          <w:sz w:val="22"/>
          <w:szCs w:val="22"/>
        </w:rPr>
        <w:instrText xml:space="preserve"> ADDIN EN.CITE </w:instrText>
      </w:r>
      <w:r w:rsidR="003849A4" w:rsidRPr="007A49F7">
        <w:rPr>
          <w:rFonts w:ascii="Arial" w:eastAsia="Arial" w:hAnsi="Arial" w:cs="Arial"/>
          <w:color w:val="000000"/>
          <w:sz w:val="22"/>
          <w:szCs w:val="22"/>
        </w:rPr>
        <w:fldChar w:fldCharType="begin">
          <w:fldData xml:space="preserve">PEVuZE5vdGU+PENpdGU+PEF1dGhvcj5SaWVzPC9BdXRob3I+PFllYXI+MjAwOTwvWWVhcj48UmVj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</w:fldData>
        </w:fldChar>
      </w:r>
      <w:r w:rsidR="003849A4" w:rsidRPr="007A49F7">
        <w:rPr>
          <w:rFonts w:ascii="Arial" w:eastAsia="Arial" w:hAnsi="Arial" w:cs="Arial"/>
          <w:color w:val="000000"/>
          <w:sz w:val="22"/>
          <w:szCs w:val="22"/>
        </w:rPr>
        <w:instrText xml:space="preserve"> ADDIN EN.CITE.DATA </w:instrText>
      </w:r>
      <w:r w:rsidR="003849A4" w:rsidRPr="007A49F7">
        <w:rPr>
          <w:rFonts w:ascii="Arial" w:eastAsia="Arial" w:hAnsi="Arial" w:cs="Arial"/>
          <w:color w:val="000000"/>
          <w:sz w:val="22"/>
          <w:szCs w:val="22"/>
        </w:rPr>
      </w:r>
      <w:r w:rsidR="003849A4" w:rsidRPr="007A49F7">
        <w:rPr>
          <w:rFonts w:ascii="Arial" w:eastAsia="Arial" w:hAnsi="Arial" w:cs="Arial"/>
          <w:color w:val="000000"/>
          <w:sz w:val="22"/>
          <w:szCs w:val="22"/>
        </w:rPr>
        <w:fldChar w:fldCharType="end"/>
      </w:r>
      <w:r w:rsidR="007468F6" w:rsidRPr="007A49F7">
        <w:rPr>
          <w:rFonts w:ascii="Arial" w:eastAsia="Arial" w:hAnsi="Arial" w:cs="Arial"/>
          <w:color w:val="000000"/>
          <w:sz w:val="22"/>
          <w:szCs w:val="22"/>
        </w:rPr>
      </w:r>
      <w:r w:rsidR="007468F6" w:rsidRPr="007A49F7">
        <w:rPr>
          <w:rFonts w:ascii="Arial" w:eastAsia="Arial" w:hAnsi="Arial" w:cs="Arial"/>
          <w:color w:val="000000"/>
          <w:sz w:val="22"/>
          <w:szCs w:val="22"/>
        </w:rPr>
        <w:fldChar w:fldCharType="separate"/>
      </w:r>
      <w:r w:rsidR="003849A4" w:rsidRPr="007A49F7">
        <w:rPr>
          <w:rFonts w:ascii="Arial" w:eastAsia="Arial" w:hAnsi="Arial" w:cs="Arial"/>
          <w:noProof/>
          <w:color w:val="000000"/>
          <w:sz w:val="22"/>
          <w:szCs w:val="22"/>
        </w:rPr>
        <w:t>(Ries</w:t>
      </w:r>
      <w:r w:rsidR="003849A4" w:rsidRPr="007A49F7">
        <w:rPr>
          <w:rFonts w:ascii="Arial" w:eastAsia="Arial" w:hAnsi="Arial" w:cs="Arial"/>
          <w:i/>
          <w:noProof/>
          <w:color w:val="000000"/>
          <w:sz w:val="22"/>
          <w:szCs w:val="22"/>
        </w:rPr>
        <w:t xml:space="preserve"> et al.</w:t>
      </w:r>
      <w:r w:rsidR="003849A4" w:rsidRPr="007A49F7">
        <w:rPr>
          <w:rFonts w:ascii="Arial" w:eastAsia="Arial" w:hAnsi="Arial" w:cs="Arial"/>
          <w:noProof/>
          <w:color w:val="000000"/>
          <w:sz w:val="22"/>
          <w:szCs w:val="22"/>
        </w:rPr>
        <w:t>, 2009; Matoo</w:t>
      </w:r>
      <w:r w:rsidR="003849A4" w:rsidRPr="007A49F7">
        <w:rPr>
          <w:rFonts w:ascii="Arial" w:eastAsia="Arial" w:hAnsi="Arial" w:cs="Arial"/>
          <w:i/>
          <w:noProof/>
          <w:color w:val="000000"/>
          <w:sz w:val="22"/>
          <w:szCs w:val="22"/>
        </w:rPr>
        <w:t xml:space="preserve"> et al.</w:t>
      </w:r>
      <w:r w:rsidR="003849A4" w:rsidRPr="007A49F7">
        <w:rPr>
          <w:rFonts w:ascii="Arial" w:eastAsia="Arial" w:hAnsi="Arial" w:cs="Arial"/>
          <w:noProof/>
          <w:color w:val="000000"/>
          <w:sz w:val="22"/>
          <w:szCs w:val="22"/>
        </w:rPr>
        <w:t>, 2013; Gazeau</w:t>
      </w:r>
      <w:r w:rsidR="003849A4" w:rsidRPr="007A49F7">
        <w:rPr>
          <w:rFonts w:ascii="Arial" w:eastAsia="Arial" w:hAnsi="Arial" w:cs="Arial"/>
          <w:i/>
          <w:noProof/>
          <w:color w:val="000000"/>
          <w:sz w:val="22"/>
          <w:szCs w:val="22"/>
        </w:rPr>
        <w:t xml:space="preserve"> et al.</w:t>
      </w:r>
      <w:r w:rsidR="003849A4" w:rsidRPr="007A49F7">
        <w:rPr>
          <w:rFonts w:ascii="Arial" w:eastAsia="Arial" w:hAnsi="Arial" w:cs="Arial"/>
          <w:noProof/>
          <w:color w:val="000000"/>
          <w:sz w:val="22"/>
          <w:szCs w:val="22"/>
        </w:rPr>
        <w:t>, 2014)</w:t>
      </w:r>
      <w:r w:rsidR="007468F6" w:rsidRPr="007A49F7">
        <w:rPr>
          <w:rFonts w:ascii="Arial" w:eastAsia="Arial" w:hAnsi="Arial" w:cs="Arial"/>
          <w:color w:val="000000"/>
          <w:sz w:val="22"/>
          <w:szCs w:val="22"/>
        </w:rPr>
        <w:fldChar w:fldCharType="end"/>
      </w:r>
      <w:r w:rsidR="007468F6" w:rsidRPr="007A49F7">
        <w:rPr>
          <w:rFonts w:ascii="Arial" w:eastAsia="Arial" w:hAnsi="Arial" w:cs="Arial"/>
          <w:color w:val="000000"/>
          <w:sz w:val="22"/>
          <w:szCs w:val="22"/>
        </w:rPr>
        <w:t>.</w:t>
      </w:r>
      <w:r w:rsidRPr="007A49F7">
        <w:rPr>
          <w:rFonts w:ascii="Arial" w:eastAsia="Arial" w:hAnsi="Arial" w:cs="Arial"/>
          <w:i/>
          <w:color w:val="000000"/>
          <w:sz w:val="22"/>
          <w:szCs w:val="22"/>
        </w:rPr>
        <w:t xml:space="preserve"> </w:t>
      </w:r>
      <w:r w:rsidRPr="007A49F7">
        <w:rPr>
          <w:rFonts w:ascii="Arial" w:eastAsia="Arial" w:hAnsi="Arial" w:cs="Arial"/>
          <w:color w:val="000000"/>
          <w:sz w:val="22"/>
          <w:szCs w:val="22"/>
        </w:rPr>
        <w:fldChar w:fldCharType="begin">
          <w:fldData xml:space="preserve">PEVuZE5vdGU+PENpdGUgQXV0aG9yWWVhcj0iMSI+PEF1dGhvcj5aaGFuZzwvQXV0aG9yPjxZZWFy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PEVuZE5vdGU+PENpdGUgQXV0aG9yWWVhcj0iMSI+PEF1dGhvcj5aaGFuZzwvQXV0aG9yPjxZZWFy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Zhang</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xml:space="preserve"> (2012)</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found that </w:t>
      </w:r>
      <w:r w:rsidRPr="007A49F7">
        <w:rPr>
          <w:rFonts w:ascii="Arial" w:eastAsia="Arial" w:hAnsi="Arial" w:cs="Arial"/>
          <w:i/>
          <w:color w:val="000000"/>
          <w:sz w:val="22"/>
          <w:szCs w:val="22"/>
        </w:rPr>
        <w:t xml:space="preserve">M. gigas </w:t>
      </w:r>
      <w:r w:rsidRPr="007A49F7">
        <w:rPr>
          <w:rFonts w:ascii="Arial" w:eastAsia="Arial" w:hAnsi="Arial" w:cs="Arial"/>
          <w:color w:val="000000"/>
          <w:sz w:val="22"/>
          <w:szCs w:val="22"/>
        </w:rPr>
        <w:t>have</w:t>
      </w:r>
      <w:r w:rsidRPr="007A49F7">
        <w:rPr>
          <w:rFonts w:ascii="Arial" w:eastAsia="Arial" w:hAnsi="Arial" w:cs="Arial"/>
          <w:i/>
          <w:color w:val="000000"/>
          <w:sz w:val="22"/>
          <w:szCs w:val="22"/>
        </w:rPr>
        <w:t xml:space="preserve"> </w:t>
      </w:r>
      <w:r w:rsidRPr="007A49F7">
        <w:rPr>
          <w:rFonts w:ascii="Arial" w:eastAsia="Arial" w:hAnsi="Arial" w:cs="Arial"/>
          <w:color w:val="000000"/>
          <w:sz w:val="22"/>
          <w:szCs w:val="22"/>
        </w:rPr>
        <w:t xml:space="preserve">an extensive set of genes </w:t>
      </w:r>
      <w:r w:rsidR="00DE472C" w:rsidRPr="007A49F7">
        <w:rPr>
          <w:rFonts w:ascii="Arial" w:eastAsia="Arial" w:hAnsi="Arial" w:cs="Arial"/>
          <w:color w:val="000000"/>
          <w:sz w:val="22"/>
          <w:szCs w:val="22"/>
        </w:rPr>
        <w:t xml:space="preserve">that leads to </w:t>
      </w:r>
      <w:r w:rsidRPr="007A49F7">
        <w:rPr>
          <w:rFonts w:ascii="Arial" w:eastAsia="Arial" w:hAnsi="Arial" w:cs="Arial"/>
          <w:color w:val="000000"/>
          <w:sz w:val="22"/>
          <w:szCs w:val="22"/>
        </w:rPr>
        <w:t>unique adaptation</w:t>
      </w:r>
      <w:r w:rsidR="00DE472C" w:rsidRPr="007A49F7">
        <w:rPr>
          <w:rFonts w:ascii="Arial" w:eastAsia="Arial" w:hAnsi="Arial" w:cs="Arial"/>
          <w:color w:val="000000"/>
          <w:sz w:val="22"/>
          <w:szCs w:val="22"/>
        </w:rPr>
        <w:t xml:space="preserve"> to</w:t>
      </w:r>
      <w:r w:rsidRPr="007A49F7">
        <w:rPr>
          <w:rFonts w:ascii="Arial" w:eastAsia="Arial" w:hAnsi="Arial" w:cs="Arial"/>
          <w:color w:val="000000"/>
          <w:sz w:val="22"/>
          <w:szCs w:val="22"/>
        </w:rPr>
        <w:t xml:space="preserve"> </w:t>
      </w:r>
      <w:r w:rsidR="00DE472C" w:rsidRPr="007A49F7">
        <w:rPr>
          <w:rFonts w:ascii="Arial" w:eastAsia="Arial" w:hAnsi="Arial" w:cs="Arial"/>
          <w:color w:val="000000"/>
          <w:sz w:val="22"/>
          <w:szCs w:val="22"/>
        </w:rPr>
        <w:t xml:space="preserve">the </w:t>
      </w:r>
      <w:r w:rsidRPr="007A49F7">
        <w:rPr>
          <w:rFonts w:ascii="Arial" w:eastAsia="Arial" w:hAnsi="Arial" w:cs="Arial"/>
          <w:color w:val="000000"/>
          <w:sz w:val="22"/>
          <w:szCs w:val="22"/>
        </w:rPr>
        <w:t xml:space="preserve">stressful </w:t>
      </w:r>
      <w:r w:rsidR="00DE472C" w:rsidRPr="007A49F7">
        <w:rPr>
          <w:rFonts w:ascii="Arial" w:eastAsia="Arial" w:hAnsi="Arial" w:cs="Arial"/>
          <w:color w:val="000000"/>
          <w:sz w:val="22"/>
          <w:szCs w:val="22"/>
        </w:rPr>
        <w:t xml:space="preserve">conditions of </w:t>
      </w:r>
      <w:r w:rsidRPr="007A49F7">
        <w:rPr>
          <w:rFonts w:ascii="Arial" w:eastAsia="Arial" w:hAnsi="Arial" w:cs="Arial"/>
          <w:color w:val="000000"/>
          <w:sz w:val="22"/>
          <w:szCs w:val="22"/>
        </w:rPr>
        <w:t>intertidal and estuarine environments. Further, both adult and early life</w:t>
      </w:r>
      <w:r w:rsidR="0088369A" w:rsidRPr="007A49F7">
        <w:rPr>
          <w:rFonts w:ascii="Arial" w:eastAsia="Arial" w:hAnsi="Arial" w:cs="Arial"/>
          <w:color w:val="000000"/>
          <w:sz w:val="22"/>
          <w:szCs w:val="22"/>
        </w:rPr>
        <w:t>-history</w:t>
      </w:r>
      <w:r w:rsidRPr="007A49F7">
        <w:rPr>
          <w:rFonts w:ascii="Arial" w:eastAsia="Arial" w:hAnsi="Arial" w:cs="Arial"/>
          <w:color w:val="000000"/>
          <w:sz w:val="22"/>
          <w:szCs w:val="22"/>
        </w:rPr>
        <w:t xml:space="preserve"> stage</w:t>
      </w:r>
      <w:r w:rsidR="0088369A" w:rsidRPr="007A49F7">
        <w:rPr>
          <w:rFonts w:ascii="Arial" w:eastAsia="Arial" w:hAnsi="Arial" w:cs="Arial"/>
          <w:color w:val="000000"/>
          <w:sz w:val="22"/>
          <w:szCs w:val="22"/>
        </w:rPr>
        <w:t>s of</w:t>
      </w:r>
      <w:r w:rsidRPr="007A49F7">
        <w:rPr>
          <w:rFonts w:ascii="Arial" w:eastAsia="Arial" w:hAnsi="Arial" w:cs="Arial"/>
          <w:color w:val="000000"/>
          <w:sz w:val="22"/>
          <w:szCs w:val="22"/>
        </w:rPr>
        <w:t xml:space="preserve"> </w:t>
      </w:r>
      <w:r w:rsidRPr="007A49F7">
        <w:rPr>
          <w:rFonts w:ascii="Arial" w:eastAsia="Arial" w:hAnsi="Arial" w:cs="Arial"/>
          <w:i/>
          <w:color w:val="000000"/>
          <w:sz w:val="22"/>
          <w:szCs w:val="22"/>
        </w:rPr>
        <w:t xml:space="preserve">M. gigas </w:t>
      </w:r>
      <w:r w:rsidRPr="007A49F7">
        <w:rPr>
          <w:rFonts w:ascii="Arial" w:eastAsia="Arial" w:hAnsi="Arial" w:cs="Arial"/>
          <w:color w:val="000000"/>
          <w:sz w:val="22"/>
          <w:szCs w:val="22"/>
        </w:rPr>
        <w:t xml:space="preserve">have shown to have a high degree of plasticity in </w:t>
      </w:r>
      <w:r w:rsidR="0088369A" w:rsidRPr="007A49F7">
        <w:rPr>
          <w:rFonts w:ascii="Arial" w:eastAsia="Arial" w:hAnsi="Arial" w:cs="Arial"/>
          <w:color w:val="000000"/>
          <w:sz w:val="22"/>
          <w:szCs w:val="22"/>
        </w:rPr>
        <w:t>their</w:t>
      </w:r>
      <w:r w:rsidRPr="007A49F7">
        <w:rPr>
          <w:rFonts w:ascii="Arial" w:eastAsia="Arial" w:hAnsi="Arial" w:cs="Arial"/>
          <w:color w:val="000000"/>
          <w:sz w:val="22"/>
          <w:szCs w:val="22"/>
        </w:rPr>
        <w:t xml:space="preserve"> physiology, such as thermal stress </w:t>
      </w:r>
      <w:r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&lt;EndNote&gt;&lt;Cite&gt;&lt;Author&gt;Hamdoun&lt;/Author&gt;&lt;Year&gt;2003&lt;/Year&gt;&lt;RecNum&gt;1223&lt;/RecNum&gt;&lt;DisplayText&gt;(Hamdoun&lt;style face="italic"&gt; et al.&lt;/style&gt;, 2003)&lt;/DisplayText&gt;&lt;record&gt;&lt;rec-number&gt;1223&lt;/rec-number&gt;&lt;foreign-keys&gt;&lt;key app="EN" db-id="vpvadewsue0asderve35a25l550wte9pa022" timestamp="1576239172"&gt;1223&lt;/key&gt;&lt;/foreign-keys&gt;&lt;ref-type name="Journal Article"&gt;17&lt;/ref-type&gt;&lt;contributors&gt;&lt;authors&gt;&lt;author&gt;Hamdoun, Amro M.&lt;/author&gt;&lt;author&gt;Cheney, Daniel P.&lt;/author&gt;&lt;author&gt;Cherr, Gary N.&lt;/author&gt;&lt;/authors&gt;&lt;/contributors&gt;&lt;titles&gt;&lt;title&gt;&lt;style face="normal" font="default" size="100%"&gt;Phenotypic plasticity of HSP70 and HSP70 gene expression in the Pacific oyster (&lt;/style&gt;&lt;style face="italic" font="default" size="100%"&gt;Crassostrea gigas&lt;/style&gt;&lt;style face="normal" font="default" size="100%"&gt;): implications for thermal limits and induction of thermal tolerance&lt;/style&gt;&lt;/title&gt;&lt;secondary-title&gt;The Biological Bulletin&lt;/secondary-title&gt;&lt;/titles&gt;&lt;periodical&gt;&lt;full-title&gt;The Biological Bulletin&lt;/full-title&gt;&lt;/periodical&gt;&lt;pages&gt;160-169&lt;/pages&gt;&lt;volume&gt;205&lt;/volume&gt;&lt;number&gt;2&lt;/number&gt;&lt;dates&gt;&lt;year&gt;2003&lt;/year&gt;&lt;pub-dates&gt;&lt;date&gt;2003/10/01&lt;/date&gt;&lt;/pub-dates&gt;&lt;/dates&gt;&lt;publisher&gt;The University of Chicago Press&lt;/publisher&gt;&lt;isbn&gt;0006-3185&lt;/isbn&gt;&lt;urls&gt;&lt;related-urls&gt;&lt;url&gt;https://doi.org/10.2307/1543236&lt;/url&gt;&lt;/related-urls&gt;&lt;/urls&gt;&lt;electronic-resource-num&gt;10.2307/1543236&lt;/electronic-resource-num&gt;&lt;access-date&gt;2019/02/28&lt;/access-date&gt;&lt;/record&gt;&lt;/Cite&gt;&lt;/EndNote&gt;</w:instrText>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(Hamdoun</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2003)</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resource allocation and feeding </w:t>
      </w:r>
      <w:r w:rsidRPr="007A49F7">
        <w:rPr>
          <w:rFonts w:ascii="Arial" w:eastAsia="Arial" w:hAnsi="Arial" w:cs="Arial"/>
          <w:color w:val="000000"/>
          <w:sz w:val="22"/>
          <w:szCs w:val="22"/>
        </w:rPr>
        <w:fldChar w:fldCharType="begin">
          <w:fldData xml:space="preserve">PEVuZE5vdGU+PENpdGU+PEF1dGhvcj5Ib25rb29wPC9BdXRob3I+PFllYXI+MjAwMzwvWWVhcj48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cGFnZXM+MTEzLTEzMzwvcGFnZXM+PHZvbHVtZT4yODI8L3ZvbHVtZT48bnVtYmVyPjE8L251bWJl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PEVuZE5vdGU+PENpdGU+PEF1dGhvcj5Ib25rb29wPC9BdXRob3I+PFllYXI+MjAwMzwvWWVhcj48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r>
      <w:r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(Honkoop</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2003; Ernande</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2004; Dutertre</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2007)</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reproductive timing </w:t>
      </w:r>
      <w:r w:rsidR="00F260F6"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&lt;EndNote&gt;&lt;Cite&gt;&lt;Author&gt;Fabioux&lt;/Author&gt;&lt;Year&gt;2005&lt;/Year&gt;&lt;RecNum&gt;1221&lt;/RecNum&gt;&lt;DisplayText&gt;(Fabioux&lt;style face="italic"&gt; et al.&lt;/style&gt;, 2005)&lt;/DisplayText&gt;&lt;record&gt;&lt;rec-number&gt;1221&lt;/rec-number&gt;&lt;foreign-keys&gt;&lt;key app="EN" db-id="vpvadewsue0asderve35a25l550wte9pa022" timestamp="1576239172"&gt;1221&lt;/key&gt;&lt;/foreign-keys&gt;&lt;ref-type name="Journal Article"&gt;17&lt;/ref-type&gt;&lt;contributors&gt;&lt;authors&gt;&lt;author&gt;Fabioux, Caroline&lt;/author&gt;&lt;author&gt;Huvet, Arnaud&lt;/author&gt;&lt;author&gt;Le Souchu, Pierrick&lt;/author&gt;&lt;author&gt;Le Pennec, Marcel&lt;/author&gt;&lt;author&gt;Pouvreau, Stéphane&lt;/author&gt;&lt;/authors&gt;&lt;/contributors&gt;&lt;titles&gt;&lt;title&gt;&lt;style face="normal" font="default" size="100%"&gt;Temperature and photoperiod drive &lt;/style&gt;&lt;style face="italic" font="default" size="100%"&gt;Crassostrea gigas&lt;/style&gt;&lt;style face="normal" font="default" size="100%"&gt; reproductive internal clock&lt;/style&gt;&lt;/title&gt;&lt;secondary-title&gt;Aquaculture&lt;/secondary-title&gt;&lt;/titles&gt;&lt;periodical&gt;&lt;full-title&gt;Aquaculture&lt;/full-title&gt;&lt;/periodical&gt;&lt;pages&gt;458-470&lt;/pages&gt;&lt;volume&gt;250&lt;/volume&gt;&lt;number&gt;1&lt;/number&gt;&lt;keywords&gt;&lt;keyword&gt;Oyster&lt;/keyword&gt;&lt;keyword&gt;Reproduction&lt;/keyword&gt;&lt;keyword&gt;Gonial mitosis&lt;/keyword&gt;&lt;keyword&gt;Gonad filling index&lt;/keyword&gt;&lt;keyword&gt;Regulation&lt;/keyword&gt;&lt;keyword&gt;Temperature&lt;/keyword&gt;&lt;/keywords&gt;&lt;dates&gt;&lt;year&gt;2005&lt;/year&gt;&lt;pub-dates&gt;&lt;date&gt;2005/11/14/&lt;/date&gt;&lt;/pub-dates&gt;&lt;/dates&gt;&lt;isbn&gt;0044-8486&lt;/isbn&gt;&lt;urls&gt;&lt;related-urls&gt;&lt;url&gt;http://www.sciencedirect.com/science/article/pii/S0044848605001183&lt;/url&gt;&lt;/related-urls&gt;&lt;/urls&gt;&lt;electronic-resource-num&gt;https://doi.org/10.1016/j.aquaculture.2005.02.038&lt;/electronic-resource-num&gt;&lt;/record&gt;&lt;/Cite&gt;&lt;/EndNote&gt;</w:instrText>
      </w:r>
      <w:r w:rsidR="00F260F6"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rPr>
        <w:t>(Fabioux</w:t>
      </w:r>
      <w:r w:rsidR="007F3010" w:rsidRPr="007A49F7">
        <w:rPr>
          <w:rFonts w:ascii="Arial" w:eastAsia="Arial" w:hAnsi="Arial" w:cs="Arial"/>
          <w:i/>
          <w:noProof/>
          <w:color w:val="000000"/>
          <w:sz w:val="22"/>
          <w:szCs w:val="22"/>
        </w:rPr>
        <w:t xml:space="preserve"> et al.</w:t>
      </w:r>
      <w:r w:rsidR="007F3010" w:rsidRPr="007A49F7">
        <w:rPr>
          <w:rFonts w:ascii="Arial" w:eastAsia="Arial" w:hAnsi="Arial" w:cs="Arial"/>
          <w:noProof/>
          <w:color w:val="000000"/>
          <w:sz w:val="22"/>
          <w:szCs w:val="22"/>
        </w:rPr>
        <w:t>, 2005)</w:t>
      </w:r>
      <w:r w:rsidR="00F260F6"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lang w:val="fr-FR"/>
        </w:rPr>
        <w:t xml:space="preserve">, growth </w:t>
      </w:r>
      <w:r w:rsidR="00F260F6" w:rsidRPr="007A49F7">
        <w:rPr>
          <w:rFonts w:ascii="Arial" w:eastAsia="Arial" w:hAnsi="Arial" w:cs="Arial"/>
          <w:color w:val="000000"/>
          <w:sz w:val="22"/>
          <w:szCs w:val="22"/>
        </w:rPr>
        <w:fldChar w:fldCharType="begin">
          <w:fldData xml:space="preserve">PEVuZE5vdGU+PENpdGU+PEF1dGhvcj5UYXJpczwvQXV0aG9yPjxZZWFyPjIwMDY8L1llYXI+PFJl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</w:fldData>
        </w:fldChar>
      </w:r>
      <w:r w:rsidR="003650B7" w:rsidRPr="007A49F7">
        <w:rPr>
          <w:rFonts w:ascii="Arial" w:eastAsia="Arial" w:hAnsi="Arial" w:cs="Arial"/>
          <w:color w:val="000000"/>
          <w:sz w:val="22"/>
          <w:szCs w:val="22"/>
        </w:rPr>
        <w:instrText xml:space="preserve"> ADDIN EN.CITE </w:instrText>
      </w:r>
      <w:r w:rsidR="003650B7" w:rsidRPr="007A49F7">
        <w:rPr>
          <w:rFonts w:ascii="Arial" w:eastAsia="Arial" w:hAnsi="Arial" w:cs="Arial"/>
          <w:color w:val="000000"/>
          <w:sz w:val="22"/>
          <w:szCs w:val="22"/>
        </w:rPr>
        <w:fldChar w:fldCharType="begin">
          <w:fldData xml:space="preserve">PEVuZE5vdGU+PENpdGU+PEF1dGhvcj5UYXJpczwvQXV0aG9yPjxZZWFyPjIwMDY8L1llYXI+PFJl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</w:fldData>
        </w:fldChar>
      </w:r>
      <w:r w:rsidR="003650B7" w:rsidRPr="007A49F7">
        <w:rPr>
          <w:rFonts w:ascii="Arial" w:eastAsia="Arial" w:hAnsi="Arial" w:cs="Arial"/>
          <w:color w:val="000000"/>
          <w:sz w:val="22"/>
          <w:szCs w:val="22"/>
        </w:rPr>
        <w:instrText xml:space="preserve"> ADDIN EN.CITE.DATA </w:instrText>
      </w:r>
      <w:r w:rsidR="003650B7" w:rsidRPr="007A49F7">
        <w:rPr>
          <w:rFonts w:ascii="Arial" w:eastAsia="Arial" w:hAnsi="Arial" w:cs="Arial"/>
          <w:color w:val="000000"/>
          <w:sz w:val="22"/>
          <w:szCs w:val="22"/>
        </w:rPr>
      </w:r>
      <w:r w:rsidR="003650B7"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rPr>
      </w:r>
      <w:r w:rsidR="00F260F6"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lang w:val="fr-FR"/>
        </w:rPr>
        <w:t>(Bayne, 2002; Taris</w:t>
      </w:r>
      <w:r w:rsidR="007F3010" w:rsidRPr="007A49F7">
        <w:rPr>
          <w:rFonts w:ascii="Arial" w:eastAsia="Arial" w:hAnsi="Arial" w:cs="Arial"/>
          <w:i/>
          <w:noProof/>
          <w:color w:val="000000"/>
          <w:sz w:val="22"/>
          <w:szCs w:val="22"/>
          <w:lang w:val="fr-FR"/>
        </w:rPr>
        <w:t xml:space="preserve"> et al.</w:t>
      </w:r>
      <w:r w:rsidR="007F3010" w:rsidRPr="007A49F7">
        <w:rPr>
          <w:rFonts w:ascii="Arial" w:eastAsia="Arial" w:hAnsi="Arial" w:cs="Arial"/>
          <w:noProof/>
          <w:color w:val="000000"/>
          <w:sz w:val="22"/>
          <w:szCs w:val="22"/>
          <w:lang w:val="fr-FR"/>
        </w:rPr>
        <w:t>, 2006)</w:t>
      </w:r>
      <w:r w:rsidR="00F260F6"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lang w:val="fr-FR"/>
        </w:rPr>
        <w:t xml:space="preserve">, and circadian rhythms </w:t>
      </w:r>
      <w:r w:rsidR="00F260F6" w:rsidRPr="007A49F7">
        <w:rPr>
          <w:rFonts w:ascii="Arial" w:eastAsia="Arial" w:hAnsi="Arial" w:cs="Arial"/>
          <w:color w:val="000000"/>
          <w:sz w:val="22"/>
          <w:szCs w:val="22"/>
        </w:rPr>
        <w:fldChar w:fldCharType="begin"/>
      </w:r>
      <w:r w:rsidR="003650B7" w:rsidRPr="007A49F7">
        <w:rPr>
          <w:rFonts w:ascii="Arial" w:eastAsia="Arial" w:hAnsi="Arial" w:cs="Arial"/>
          <w:color w:val="000000"/>
          <w:sz w:val="22"/>
          <w:szCs w:val="22"/>
        </w:rPr>
        <w:instrText xml:space="preserve"> ADDIN EN.CITE &lt;EndNote&gt;&lt;Cite&gt;&lt;Author&gt;Mat&lt;/Author&gt;&lt;Year&gt;2012&lt;/Year&gt;&lt;RecNum&gt;1227&lt;/RecNum&gt;&lt;DisplayText&gt;(Mat&lt;style face="italic"&gt; et al.&lt;/style&gt;, 2012)&lt;/DisplayText&gt;&lt;record&gt;&lt;rec-number&gt;1227&lt;/rec-number&gt;&lt;foreign-keys&gt;&lt;key app="EN" db-id="vpvadewsue0asderve35a25l550wte9pa022" timestamp="1576239173"&gt;1227&lt;/key&gt;&lt;/foreign-keys&gt;&lt;ref-type name="Journal Article"&gt;17&lt;/ref-type&gt;&lt;contributors&gt;&lt;authors&gt;&lt;author&gt;Mat, Audrey M.&lt;/author&gt;&lt;author&gt;Massabuau, Jean-Charles&lt;/author&gt;&lt;author&gt;Ciret, Pierre&lt;/author&gt;&lt;author&gt;Tran, Damien&lt;/author&gt;&lt;/authors&gt;&lt;/contributors&gt;&lt;titles&gt;&lt;title&gt;&lt;style face="normal" font="default" size="100%"&gt;Evidence for a plastic dual circadian rhythm in the oyster &lt;/style&gt;&lt;style face="italic" font="default" size="100%"&gt;Crassostrea gigas&lt;/style&gt;&lt;/title&gt;&lt;secondary-title&gt;Chronobiology International&lt;/secondary-title&gt;&lt;/titles&gt;&lt;periodical&gt;&lt;full-title&gt;Chronobiology International&lt;/full-title&gt;&lt;/periodical&gt;&lt;pages&gt;857-867&lt;/pages&gt;&lt;volume&gt;29&lt;/volume&gt;&lt;number&gt;7&lt;/number&gt;&lt;dates&gt;&lt;year&gt;2012&lt;/year&gt;&lt;pub-dates&gt;&lt;date&gt;2012/08/01&lt;/date&gt;&lt;/pub-dates&gt;&lt;/dates&gt;&lt;publisher&gt;Taylor &amp;amp; Francis&lt;/publisher&gt;&lt;isbn&gt;0742-0528&lt;/isbn&gt;&lt;urls&gt;&lt;related-urls&gt;&lt;url&gt;https://doi.org/10.3109/07420528.2012.699126&lt;/url&gt;&lt;/related-urls&gt;&lt;/urls&gt;&lt;electronic-resource-num&gt;10.3109/07420528.2012.699126&lt;/electronic-resource-num&gt;&lt;/record&gt;&lt;/Cite&gt;&lt;/EndNote&gt;</w:instrText>
      </w:r>
      <w:r w:rsidR="00F260F6" w:rsidRPr="007A49F7">
        <w:rPr>
          <w:rFonts w:ascii="Arial" w:eastAsia="Arial" w:hAnsi="Arial" w:cs="Arial"/>
          <w:color w:val="000000"/>
          <w:sz w:val="22"/>
          <w:szCs w:val="22"/>
        </w:rPr>
        <w:fldChar w:fldCharType="separate"/>
      </w:r>
      <w:r w:rsidR="007F3010" w:rsidRPr="007A49F7">
        <w:rPr>
          <w:rFonts w:ascii="Arial" w:eastAsia="Arial" w:hAnsi="Arial" w:cs="Arial"/>
          <w:noProof/>
          <w:color w:val="000000"/>
          <w:sz w:val="22"/>
          <w:szCs w:val="22"/>
          <w:lang w:val="fr-FR"/>
        </w:rPr>
        <w:t>(Mat</w:t>
      </w:r>
      <w:r w:rsidR="007F3010" w:rsidRPr="007A49F7">
        <w:rPr>
          <w:rFonts w:ascii="Arial" w:eastAsia="Arial" w:hAnsi="Arial" w:cs="Arial"/>
          <w:i/>
          <w:noProof/>
          <w:color w:val="000000"/>
          <w:sz w:val="22"/>
          <w:szCs w:val="22"/>
          <w:lang w:val="fr-FR"/>
        </w:rPr>
        <w:t xml:space="preserve"> et al.</w:t>
      </w:r>
      <w:r w:rsidR="007F3010" w:rsidRPr="007A49F7">
        <w:rPr>
          <w:rFonts w:ascii="Arial" w:eastAsia="Arial" w:hAnsi="Arial" w:cs="Arial"/>
          <w:noProof/>
          <w:color w:val="000000"/>
          <w:sz w:val="22"/>
          <w:szCs w:val="22"/>
          <w:lang w:val="fr-FR"/>
        </w:rPr>
        <w:t>, 2012)</w:t>
      </w:r>
      <w:r w:rsidR="00F260F6"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lang w:val="fr-FR"/>
        </w:rPr>
        <w:t xml:space="preserve">. </w:t>
      </w:r>
    </w:p>
    <w:p w14:paraId="03700D0C" w14:textId="4EAF480F" w:rsidR="0008453F" w:rsidRPr="007A49F7" w:rsidRDefault="00724DCC" w:rsidP="00BE547D">
      <w:pPr>
        <w:spacing w:line="480" w:lineRule="auto"/>
        <w:jc w:val="both"/>
        <w:rPr>
          <w:rFonts w:ascii="Arial" w:eastAsia="Arial" w:hAnsi="Arial" w:cs="Arial"/>
          <w:color w:val="000000"/>
          <w:sz w:val="22"/>
          <w:szCs w:val="22"/>
        </w:rPr>
      </w:pPr>
      <w:r w:rsidRPr="007A49F7">
        <w:rPr>
          <w:rFonts w:ascii="Arial" w:eastAsia="Arial" w:hAnsi="Arial" w:cs="Arial"/>
          <w:color w:val="000000"/>
          <w:sz w:val="22"/>
          <w:szCs w:val="22"/>
        </w:rPr>
        <w:lastRenderedPageBreak/>
        <w:t xml:space="preserve">No </w:t>
      </w:r>
      <w:r w:rsidR="00A66F32" w:rsidRPr="007A49F7">
        <w:rPr>
          <w:rFonts w:ascii="Arial" w:eastAsia="Arial" w:hAnsi="Arial" w:cs="Arial"/>
          <w:color w:val="000000"/>
          <w:sz w:val="22"/>
          <w:szCs w:val="22"/>
        </w:rPr>
        <w:t xml:space="preserve">clear </w:t>
      </w:r>
      <w:r w:rsidRPr="007A49F7">
        <w:rPr>
          <w:rFonts w:ascii="Arial" w:eastAsia="Arial" w:hAnsi="Arial" w:cs="Arial"/>
          <w:color w:val="000000"/>
          <w:sz w:val="22"/>
          <w:szCs w:val="22"/>
        </w:rPr>
        <w:t xml:space="preserve">temperature effect was observed in clearance rates whereby the overall rates were relatively </w:t>
      </w:r>
      <w:r w:rsidR="00065B85" w:rsidRPr="007A49F7">
        <w:rPr>
          <w:rFonts w:ascii="Arial" w:eastAsia="Arial" w:hAnsi="Arial" w:cs="Arial"/>
          <w:color w:val="000000"/>
          <w:sz w:val="22"/>
          <w:szCs w:val="22"/>
        </w:rPr>
        <w:t>similar</w:t>
      </w:r>
      <w:r w:rsidRPr="007A49F7">
        <w:rPr>
          <w:rFonts w:ascii="Arial" w:eastAsia="Arial" w:hAnsi="Arial" w:cs="Arial"/>
          <w:color w:val="000000"/>
          <w:sz w:val="22"/>
          <w:szCs w:val="22"/>
        </w:rPr>
        <w:t xml:space="preserve"> between the highest</w:t>
      </w:r>
      <w:r w:rsidR="00A66F32" w:rsidRPr="007A49F7">
        <w:rPr>
          <w:rFonts w:ascii="Arial" w:eastAsia="Arial" w:hAnsi="Arial" w:cs="Arial"/>
          <w:color w:val="000000"/>
          <w:sz w:val="22"/>
          <w:szCs w:val="22"/>
        </w:rPr>
        <w:t xml:space="preserve"> </w:t>
      </w:r>
      <w:r w:rsidRPr="007A49F7">
        <w:rPr>
          <w:rFonts w:ascii="Arial" w:eastAsia="Arial" w:hAnsi="Arial" w:cs="Arial"/>
          <w:color w:val="000000"/>
          <w:sz w:val="22"/>
          <w:szCs w:val="22"/>
        </w:rPr>
        <w:t>and lowest temperatures. A similar trend has been recorded</w:t>
      </w:r>
      <w:r w:rsidRPr="007A49F7">
        <w:rPr>
          <w:rFonts w:ascii="Arial" w:eastAsia="Arial" w:hAnsi="Arial" w:cs="Arial"/>
          <w:sz w:val="22"/>
          <w:szCs w:val="22"/>
        </w:rPr>
        <w:t xml:space="preserve"> i</w:t>
      </w:r>
      <w:r w:rsidRPr="007A49F7">
        <w:rPr>
          <w:rFonts w:ascii="Arial" w:eastAsia="Arial" w:hAnsi="Arial" w:cs="Arial"/>
          <w:color w:val="000000"/>
          <w:sz w:val="22"/>
          <w:szCs w:val="22"/>
        </w:rPr>
        <w:t xml:space="preserve">n </w:t>
      </w:r>
      <w:r w:rsidRPr="007A49F7">
        <w:rPr>
          <w:rFonts w:ascii="Arial" w:eastAsia="Arial" w:hAnsi="Arial" w:cs="Arial"/>
          <w:i/>
          <w:color w:val="000000"/>
          <w:sz w:val="22"/>
          <w:szCs w:val="22"/>
        </w:rPr>
        <w:t>Crassostrea virginica</w:t>
      </w:r>
      <w:r w:rsidRPr="007A49F7">
        <w:rPr>
          <w:rFonts w:ascii="Arial" w:eastAsia="Arial" w:hAnsi="Arial" w:cs="Arial"/>
          <w:color w:val="000000"/>
          <w:sz w:val="22"/>
          <w:szCs w:val="22"/>
        </w:rPr>
        <w:t xml:space="preserve"> </w:t>
      </w:r>
      <w:r w:rsidRPr="007A49F7">
        <w:rPr>
          <w:rFonts w:ascii="Arial" w:eastAsia="Arial" w:hAnsi="Arial" w:cs="Arial"/>
          <w:sz w:val="22"/>
          <w:szCs w:val="22"/>
        </w:rPr>
        <w:t>with</w:t>
      </w:r>
      <w:r w:rsidRPr="007A49F7">
        <w:rPr>
          <w:rFonts w:ascii="Arial" w:eastAsia="Arial" w:hAnsi="Arial" w:cs="Arial"/>
          <w:color w:val="000000"/>
          <w:sz w:val="22"/>
          <w:szCs w:val="22"/>
        </w:rPr>
        <w:t xml:space="preserve"> no difference in clearance rate between individuals in the winter (17 °C) and summer (27 °C) </w:t>
      </w:r>
      <w:r w:rsidRPr="007A49F7">
        <w:rPr>
          <w:rFonts w:ascii="Arial" w:eastAsia="Arial" w:hAnsi="Arial" w:cs="Arial"/>
          <w:color w:val="000000"/>
          <w:sz w:val="22"/>
          <w:szCs w:val="22"/>
        </w:rPr>
        <w:fldChar w:fldCharType="begin"/>
      </w:r>
      <w:r w:rsidRPr="007A49F7">
        <w:rPr>
          <w:rFonts w:ascii="Arial" w:eastAsia="Arial" w:hAnsi="Arial" w:cs="Arial"/>
          <w:color w:val="000000"/>
          <w:sz w:val="22"/>
          <w:szCs w:val="22"/>
        </w:rPr>
        <w:instrText xml:space="preserve"> ADDIN EN.CITE &lt;EndNote&gt;&lt;Cite&gt;&lt;Author&gt;Casas&lt;/Author&gt;&lt;Year&gt;2018&lt;/Year&gt;&lt;RecNum&gt;2504&lt;/RecNum&gt;&lt;DisplayText&gt;(Casas&lt;style face="italic"&gt; et al.&lt;/style&gt;, 2018b)&lt;/DisplayText&gt;&lt;record&gt;&lt;rec-number&gt;2504&lt;/rec-number&gt;&lt;foreign-keys&gt;&lt;key app="EN" db-id="22tv95tpfd02v1eprsv5svxpv9pxxrwrfzsx" timestamp="1551380883"&gt;2504&lt;/key&gt;&lt;/foreign-keys&gt;&lt;ref-type name="Journal Article"&gt;17&lt;/ref-type&gt;&lt;contributors&gt;&lt;authors&gt;&lt;author&gt;Casas, S. M.&lt;/author&gt;&lt;author&gt;Lavaud, R.&lt;/author&gt;&lt;author&gt;La Peyre, M. K.&lt;/author&gt;&lt;author&gt;Comeau, L. A.&lt;/author&gt;&lt;author&gt;Filgueira, R.&lt;/author&gt;&lt;author&gt;La Peyre, J. F.&lt;/author&gt;&lt;/authors&gt;&lt;/contributors&gt;&lt;titles&gt;&lt;title&gt;Quantifying salinity and season effects on eastern oyster clearance and oxygen consumption rates&lt;/title&gt;&lt;secondary-title&gt;Marine Biology&lt;/secondary-title&gt;&lt;/titles&gt;&lt;periodical&gt;&lt;full-title&gt;Marine Biology&lt;/full-title&gt;&lt;/periodical&gt;&lt;pages&gt;90&lt;/pages&gt;&lt;volume&gt;165&lt;/volume&gt;&lt;number&gt;5&lt;/number&gt;&lt;dates&gt;&lt;year&gt;2018&lt;/year&gt;&lt;pub-dates&gt;&lt;date&gt;2018/04/25&lt;/date&gt;&lt;/pub-dates&gt;&lt;/dates&gt;&lt;isbn&gt;1432-1793&lt;/isbn&gt;&lt;urls&gt;&lt;related-urls&gt;&lt;url&gt;https://doi.org/10.1007/s00227-018-3351-x&lt;/url&gt;&lt;/related-urls&gt;&lt;/urls&gt;&lt;electronic-resource-num&gt;10.1007/s00227-018-3351-x&lt;/electronic-resource-num&gt;&lt;/record&gt;&lt;/Cite&gt;&lt;/EndNote&gt;</w:instrText>
      </w:r>
      <w:r w:rsidRPr="007A49F7">
        <w:rPr>
          <w:rFonts w:ascii="Arial" w:eastAsia="Arial" w:hAnsi="Arial" w:cs="Arial"/>
          <w:color w:val="000000"/>
          <w:sz w:val="22"/>
          <w:szCs w:val="22"/>
        </w:rPr>
        <w:fldChar w:fldCharType="separate"/>
      </w:r>
      <w:r w:rsidRPr="007A49F7">
        <w:rPr>
          <w:rFonts w:ascii="Arial" w:eastAsia="Arial" w:hAnsi="Arial" w:cs="Arial"/>
          <w:noProof/>
          <w:color w:val="000000"/>
          <w:sz w:val="22"/>
          <w:szCs w:val="22"/>
        </w:rPr>
        <w:t>(Casas</w:t>
      </w:r>
      <w:r w:rsidRPr="007A49F7">
        <w:rPr>
          <w:rFonts w:ascii="Arial" w:eastAsia="Arial" w:hAnsi="Arial" w:cs="Arial"/>
          <w:i/>
          <w:noProof/>
          <w:color w:val="000000"/>
          <w:sz w:val="22"/>
          <w:szCs w:val="22"/>
        </w:rPr>
        <w:t xml:space="preserve"> et al.</w:t>
      </w:r>
      <w:r w:rsidRPr="007A49F7">
        <w:rPr>
          <w:rFonts w:ascii="Arial" w:eastAsia="Arial" w:hAnsi="Arial" w:cs="Arial"/>
          <w:noProof/>
          <w:color w:val="000000"/>
          <w:sz w:val="22"/>
          <w:szCs w:val="22"/>
        </w:rPr>
        <w:t>, 2018b)</w:t>
      </w:r>
      <w:r w:rsidRPr="007A49F7">
        <w:rPr>
          <w:rFonts w:ascii="Arial" w:eastAsia="Arial" w:hAnsi="Arial" w:cs="Arial"/>
          <w:color w:val="000000"/>
          <w:sz w:val="22"/>
          <w:szCs w:val="22"/>
        </w:rPr>
        <w:fldChar w:fldCharType="end"/>
      </w:r>
      <w:r w:rsidRPr="007A49F7">
        <w:rPr>
          <w:rFonts w:ascii="Arial" w:eastAsia="Arial" w:hAnsi="Arial" w:cs="Arial"/>
          <w:color w:val="000000"/>
          <w:sz w:val="22"/>
          <w:szCs w:val="22"/>
        </w:rPr>
        <w:t xml:space="preserve">. </w:t>
      </w:r>
      <w:r w:rsidR="00995DED" w:rsidRPr="007A49F7">
        <w:rPr>
          <w:rFonts w:ascii="Arial" w:eastAsia="Arial" w:hAnsi="Arial" w:cs="Arial"/>
          <w:color w:val="000000"/>
          <w:sz w:val="22"/>
          <w:szCs w:val="22"/>
        </w:rPr>
        <w:t xml:space="preserve">Seasonality can have </w:t>
      </w:r>
      <w:r w:rsidR="00CF184B" w:rsidRPr="007A49F7">
        <w:rPr>
          <w:rFonts w:ascii="Arial" w:eastAsia="Arial" w:hAnsi="Arial" w:cs="Arial"/>
          <w:color w:val="000000"/>
          <w:sz w:val="22"/>
          <w:szCs w:val="22"/>
        </w:rPr>
        <w:t xml:space="preserve">an </w:t>
      </w:r>
      <w:r w:rsidR="0008453F" w:rsidRPr="007A49F7">
        <w:rPr>
          <w:rFonts w:ascii="Arial" w:eastAsia="Arial" w:hAnsi="Arial" w:cs="Arial"/>
          <w:color w:val="000000"/>
          <w:sz w:val="22"/>
          <w:szCs w:val="22"/>
        </w:rPr>
        <w:t>important influence</w:t>
      </w:r>
      <w:r w:rsidR="00995DED" w:rsidRPr="007A49F7">
        <w:rPr>
          <w:rFonts w:ascii="Arial" w:eastAsia="Arial" w:hAnsi="Arial" w:cs="Arial"/>
          <w:color w:val="000000"/>
          <w:sz w:val="22"/>
          <w:szCs w:val="22"/>
        </w:rPr>
        <w:t xml:space="preserve"> on </w:t>
      </w:r>
      <w:r w:rsidR="00A521E4" w:rsidRPr="007A49F7">
        <w:rPr>
          <w:rFonts w:ascii="Arial" w:eastAsia="Arial" w:hAnsi="Arial" w:cs="Arial"/>
          <w:color w:val="000000"/>
          <w:sz w:val="22"/>
          <w:szCs w:val="22"/>
        </w:rPr>
        <w:t>physiological energetics</w:t>
      </w:r>
      <w:r w:rsidR="002A1208" w:rsidRPr="007A49F7">
        <w:rPr>
          <w:rFonts w:ascii="Arial" w:eastAsia="Arial" w:hAnsi="Arial" w:cs="Arial"/>
          <w:color w:val="000000"/>
          <w:sz w:val="22"/>
          <w:szCs w:val="22"/>
        </w:rPr>
        <w:t xml:space="preserve">. Studies have shown that </w:t>
      </w:r>
      <w:r w:rsidR="00AC6421" w:rsidRPr="007A49F7">
        <w:rPr>
          <w:rFonts w:ascii="Arial" w:eastAsia="Arial" w:hAnsi="Arial" w:cs="Arial"/>
          <w:color w:val="000000"/>
          <w:sz w:val="22"/>
          <w:szCs w:val="22"/>
        </w:rPr>
        <w:t xml:space="preserve">clearance rates in bivalves are not always temperature </w:t>
      </w:r>
      <w:r w:rsidR="003A28B2" w:rsidRPr="007A49F7">
        <w:rPr>
          <w:rFonts w:ascii="Arial" w:eastAsia="Arial" w:hAnsi="Arial" w:cs="Arial"/>
          <w:color w:val="000000"/>
          <w:sz w:val="22"/>
          <w:szCs w:val="22"/>
        </w:rPr>
        <w:t>dependent</w:t>
      </w:r>
      <w:r w:rsidR="00AC6421" w:rsidRPr="007A49F7">
        <w:rPr>
          <w:rFonts w:ascii="Arial" w:eastAsia="Arial" w:hAnsi="Arial" w:cs="Arial"/>
          <w:color w:val="000000"/>
          <w:sz w:val="22"/>
          <w:szCs w:val="22"/>
        </w:rPr>
        <w:t xml:space="preserve"> as </w:t>
      </w:r>
      <w:r w:rsidR="002A1208" w:rsidRPr="007A49F7">
        <w:rPr>
          <w:rFonts w:ascii="Arial" w:eastAsia="Arial" w:hAnsi="Arial" w:cs="Arial"/>
          <w:color w:val="000000"/>
          <w:sz w:val="22"/>
          <w:szCs w:val="22"/>
        </w:rPr>
        <w:t xml:space="preserve">seasonal cycles in </w:t>
      </w:r>
      <w:r w:rsidR="0057791D" w:rsidRPr="007A49F7">
        <w:rPr>
          <w:rFonts w:ascii="Arial" w:eastAsia="Arial" w:hAnsi="Arial" w:cs="Arial"/>
          <w:color w:val="000000"/>
          <w:sz w:val="22"/>
          <w:szCs w:val="22"/>
        </w:rPr>
        <w:t>life history traits (</w:t>
      </w:r>
      <w:r w:rsidR="002A1208" w:rsidRPr="007A49F7">
        <w:rPr>
          <w:rFonts w:ascii="Arial" w:eastAsia="Arial" w:hAnsi="Arial" w:cs="Arial"/>
          <w:color w:val="000000"/>
          <w:sz w:val="22"/>
          <w:szCs w:val="22"/>
        </w:rPr>
        <w:t>reproduction and growth</w:t>
      </w:r>
      <w:r w:rsidR="0057791D" w:rsidRPr="007A49F7">
        <w:rPr>
          <w:rFonts w:ascii="Arial" w:eastAsia="Arial" w:hAnsi="Arial" w:cs="Arial"/>
          <w:color w:val="000000"/>
          <w:sz w:val="22"/>
          <w:szCs w:val="22"/>
        </w:rPr>
        <w:t>)</w:t>
      </w:r>
      <w:r w:rsidR="002A1208" w:rsidRPr="007A49F7">
        <w:rPr>
          <w:rFonts w:ascii="Arial" w:eastAsia="Arial" w:hAnsi="Arial" w:cs="Arial"/>
          <w:color w:val="000000"/>
          <w:sz w:val="22"/>
          <w:szCs w:val="22"/>
        </w:rPr>
        <w:t xml:space="preserve"> can lead to </w:t>
      </w:r>
      <w:r w:rsidR="00AC6421" w:rsidRPr="007A49F7">
        <w:rPr>
          <w:rFonts w:ascii="Arial" w:eastAsia="Arial" w:hAnsi="Arial" w:cs="Arial"/>
          <w:color w:val="000000"/>
          <w:sz w:val="22"/>
          <w:szCs w:val="22"/>
        </w:rPr>
        <w:t>variation</w:t>
      </w:r>
      <w:r w:rsidR="002A1208" w:rsidRPr="007A49F7">
        <w:rPr>
          <w:rFonts w:ascii="Arial" w:eastAsia="Arial" w:hAnsi="Arial" w:cs="Arial"/>
          <w:color w:val="000000"/>
          <w:sz w:val="22"/>
          <w:szCs w:val="22"/>
        </w:rPr>
        <w:t xml:space="preserve"> in filtration rates</w:t>
      </w:r>
      <w:r w:rsidR="005D7DFF" w:rsidRPr="007A49F7">
        <w:rPr>
          <w:rFonts w:ascii="Arial" w:eastAsia="Arial" w:hAnsi="Arial" w:cs="Arial"/>
          <w:color w:val="000000"/>
          <w:sz w:val="22"/>
          <w:szCs w:val="22"/>
        </w:rPr>
        <w:t xml:space="preserve"> in bivalves, typically with reduced feeding in the winter months</w:t>
      </w:r>
      <w:r w:rsidR="0057791D" w:rsidRPr="007A49F7">
        <w:rPr>
          <w:rFonts w:ascii="Arial" w:eastAsia="Arial" w:hAnsi="Arial" w:cs="Arial"/>
          <w:color w:val="000000"/>
          <w:sz w:val="22"/>
          <w:szCs w:val="22"/>
        </w:rPr>
        <w:t xml:space="preserve"> and an increase in spring and summer</w:t>
      </w:r>
      <w:r w:rsidR="003C653B" w:rsidRPr="007A49F7">
        <w:rPr>
          <w:rFonts w:ascii="Arial" w:eastAsia="Arial" w:hAnsi="Arial" w:cs="Arial"/>
          <w:color w:val="000000"/>
          <w:sz w:val="22"/>
          <w:szCs w:val="22"/>
        </w:rPr>
        <w:t xml:space="preserve"> </w:t>
      </w:r>
      <w:r w:rsidR="003C653B" w:rsidRPr="007A49F7">
        <w:rPr>
          <w:rFonts w:ascii="Arial" w:eastAsia="Arial" w:hAnsi="Arial" w:cs="Arial"/>
          <w:color w:val="000000"/>
          <w:sz w:val="22"/>
          <w:szCs w:val="22"/>
        </w:rPr>
        <w:fldChar w:fldCharType="begin">
          <w:fldData xml:space="preserve">PEVuZE5vdGU+PENpdGU+PEF1dGhvcj5WaWVyZ3V0ejwvQXV0aG9yPjxZZWFyPjIwMTI8L1llYXI+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</w:fldData>
        </w:fldChar>
      </w:r>
      <w:r w:rsidR="003C653B" w:rsidRPr="007A49F7">
        <w:rPr>
          <w:rFonts w:ascii="Arial" w:eastAsia="Arial" w:hAnsi="Arial" w:cs="Arial"/>
          <w:color w:val="000000"/>
          <w:sz w:val="22"/>
          <w:szCs w:val="22"/>
        </w:rPr>
        <w:instrText xml:space="preserve"> ADDIN EN.CITE </w:instrText>
      </w:r>
      <w:r w:rsidR="003C653B" w:rsidRPr="007A49F7">
        <w:rPr>
          <w:rFonts w:ascii="Arial" w:eastAsia="Arial" w:hAnsi="Arial" w:cs="Arial"/>
          <w:color w:val="000000"/>
          <w:sz w:val="22"/>
          <w:szCs w:val="22"/>
        </w:rPr>
        <w:fldChar w:fldCharType="begin">
          <w:fldData xml:space="preserve">PEVuZE5vdGU+PENpdGU+PEF1dGhvcj5WaWVyZ3V0ejwvQXV0aG9yPjxZZWFyPjIwMTI8L1llYXI+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</w:fldData>
        </w:fldChar>
      </w:r>
      <w:r w:rsidR="003C653B" w:rsidRPr="007A49F7">
        <w:rPr>
          <w:rFonts w:ascii="Arial" w:eastAsia="Arial" w:hAnsi="Arial" w:cs="Arial"/>
          <w:color w:val="000000"/>
          <w:sz w:val="22"/>
          <w:szCs w:val="22"/>
        </w:rPr>
        <w:instrText xml:space="preserve"> ADDIN EN.CITE.DATA </w:instrText>
      </w:r>
      <w:r w:rsidR="003C653B" w:rsidRPr="007A49F7">
        <w:rPr>
          <w:rFonts w:ascii="Arial" w:eastAsia="Arial" w:hAnsi="Arial" w:cs="Arial"/>
          <w:color w:val="000000"/>
          <w:sz w:val="22"/>
          <w:szCs w:val="22"/>
        </w:rPr>
      </w:r>
      <w:r w:rsidR="003C653B" w:rsidRPr="007A49F7">
        <w:rPr>
          <w:rFonts w:ascii="Arial" w:eastAsia="Arial" w:hAnsi="Arial" w:cs="Arial"/>
          <w:color w:val="000000"/>
          <w:sz w:val="22"/>
          <w:szCs w:val="22"/>
        </w:rPr>
        <w:fldChar w:fldCharType="end"/>
      </w:r>
      <w:r w:rsidR="003C653B" w:rsidRPr="007A49F7">
        <w:rPr>
          <w:rFonts w:ascii="Arial" w:eastAsia="Arial" w:hAnsi="Arial" w:cs="Arial"/>
          <w:color w:val="000000"/>
          <w:sz w:val="22"/>
          <w:szCs w:val="22"/>
        </w:rPr>
      </w:r>
      <w:r w:rsidR="003C653B" w:rsidRPr="007A49F7">
        <w:rPr>
          <w:rFonts w:ascii="Arial" w:eastAsia="Arial" w:hAnsi="Arial" w:cs="Arial"/>
          <w:color w:val="000000"/>
          <w:sz w:val="22"/>
          <w:szCs w:val="22"/>
        </w:rPr>
        <w:fldChar w:fldCharType="separate"/>
      </w:r>
      <w:r w:rsidR="003C653B" w:rsidRPr="007A49F7">
        <w:rPr>
          <w:rFonts w:ascii="Arial" w:eastAsia="Arial" w:hAnsi="Arial" w:cs="Arial"/>
          <w:noProof/>
          <w:color w:val="000000"/>
          <w:sz w:val="22"/>
          <w:szCs w:val="22"/>
        </w:rPr>
        <w:t>(Hornbach</w:t>
      </w:r>
      <w:r w:rsidR="003C653B" w:rsidRPr="007A49F7">
        <w:rPr>
          <w:rFonts w:ascii="Arial" w:eastAsia="Arial" w:hAnsi="Arial" w:cs="Arial"/>
          <w:i/>
          <w:noProof/>
          <w:color w:val="000000"/>
          <w:sz w:val="22"/>
          <w:szCs w:val="22"/>
        </w:rPr>
        <w:t xml:space="preserve"> et al.</w:t>
      </w:r>
      <w:r w:rsidR="003C653B" w:rsidRPr="007A49F7">
        <w:rPr>
          <w:rFonts w:ascii="Arial" w:eastAsia="Arial" w:hAnsi="Arial" w:cs="Arial"/>
          <w:noProof/>
          <w:color w:val="000000"/>
          <w:sz w:val="22"/>
          <w:szCs w:val="22"/>
        </w:rPr>
        <w:t>, 1984; Viergutz</w:t>
      </w:r>
      <w:r w:rsidR="003C653B" w:rsidRPr="007A49F7">
        <w:rPr>
          <w:rFonts w:ascii="Arial" w:eastAsia="Arial" w:hAnsi="Arial" w:cs="Arial"/>
          <w:i/>
          <w:noProof/>
          <w:color w:val="000000"/>
          <w:sz w:val="22"/>
          <w:szCs w:val="22"/>
        </w:rPr>
        <w:t xml:space="preserve"> et al.</w:t>
      </w:r>
      <w:r w:rsidR="003C653B" w:rsidRPr="007A49F7">
        <w:rPr>
          <w:rFonts w:ascii="Arial" w:eastAsia="Arial" w:hAnsi="Arial" w:cs="Arial"/>
          <w:noProof/>
          <w:color w:val="000000"/>
          <w:sz w:val="22"/>
          <w:szCs w:val="22"/>
        </w:rPr>
        <w:t>, 2012; Rahman</w:t>
      </w:r>
      <w:r w:rsidR="003C653B" w:rsidRPr="007A49F7">
        <w:rPr>
          <w:rFonts w:ascii="Arial" w:eastAsia="Arial" w:hAnsi="Arial" w:cs="Arial"/>
          <w:i/>
          <w:noProof/>
          <w:color w:val="000000"/>
          <w:sz w:val="22"/>
          <w:szCs w:val="22"/>
        </w:rPr>
        <w:t xml:space="preserve"> et al.</w:t>
      </w:r>
      <w:r w:rsidR="003C653B" w:rsidRPr="007A49F7">
        <w:rPr>
          <w:rFonts w:ascii="Arial" w:eastAsia="Arial" w:hAnsi="Arial" w:cs="Arial"/>
          <w:noProof/>
          <w:color w:val="000000"/>
          <w:sz w:val="22"/>
          <w:szCs w:val="22"/>
        </w:rPr>
        <w:t>, 2020)</w:t>
      </w:r>
      <w:r w:rsidR="003C653B" w:rsidRPr="007A49F7">
        <w:rPr>
          <w:rFonts w:ascii="Arial" w:eastAsia="Arial" w:hAnsi="Arial" w:cs="Arial"/>
          <w:color w:val="000000"/>
          <w:sz w:val="22"/>
          <w:szCs w:val="22"/>
        </w:rPr>
        <w:fldChar w:fldCharType="end"/>
      </w:r>
      <w:r w:rsidR="005D7DFF" w:rsidRPr="007A49F7">
        <w:rPr>
          <w:rFonts w:ascii="Arial" w:eastAsia="Arial" w:hAnsi="Arial" w:cs="Arial"/>
          <w:color w:val="000000"/>
          <w:sz w:val="22"/>
          <w:szCs w:val="22"/>
        </w:rPr>
        <w:t xml:space="preserve">. </w:t>
      </w:r>
      <w:r w:rsidR="00213687" w:rsidRPr="007A49F7">
        <w:rPr>
          <w:rFonts w:ascii="Arial" w:eastAsia="Arial" w:hAnsi="Arial" w:cs="Arial"/>
          <w:color w:val="000000"/>
          <w:sz w:val="22"/>
          <w:szCs w:val="22"/>
        </w:rPr>
        <w:t xml:space="preserve">For example, </w:t>
      </w:r>
      <w:r w:rsidR="00F638BA" w:rsidRPr="007A49F7">
        <w:rPr>
          <w:rFonts w:ascii="Arial" w:eastAsia="Arial" w:hAnsi="Arial" w:cs="Arial"/>
          <w:color w:val="000000"/>
          <w:sz w:val="22"/>
          <w:szCs w:val="22"/>
        </w:rPr>
        <w:fldChar w:fldCharType="begin"/>
      </w:r>
      <w:r w:rsidR="00F638BA" w:rsidRPr="007A49F7">
        <w:rPr>
          <w:rFonts w:ascii="Arial" w:eastAsia="Arial" w:hAnsi="Arial" w:cs="Arial"/>
          <w:color w:val="000000"/>
          <w:sz w:val="22"/>
          <w:szCs w:val="22"/>
        </w:rPr>
        <w:instrText xml:space="preserve"> ADDIN EN.CITE &lt;EndNote&gt;&lt;Cite AuthorYear="1"&gt;&lt;Author&gt;Viergutz&lt;/Author&gt;&lt;Year&gt;2012&lt;/Year&gt;&lt;RecNum&gt;1839&lt;/RecNum&gt;&lt;DisplayText&gt;Viergutz&lt;style face="italic"&gt; et al.&lt;/style&gt; (2012)&lt;/DisplayText&gt;&lt;record&gt;&lt;rec-number&gt;1839&lt;/rec-number&gt;&lt;foreign-keys&gt;&lt;key app="EN" db-id="vpvadewsue0asderve35a25l550wte9pa022" timestamp="1601806875"&gt;1839&lt;/key&gt;&lt;/foreign-keys&gt;&lt;ref-type name="Journal Article"&gt;17&lt;/ref-type&gt;&lt;contributors&gt;&lt;authors&gt;&lt;author&gt;Viergutz, Carsten&lt;/author&gt;&lt;author&gt;Linn, Catherine&lt;/author&gt;&lt;author&gt;Weitere, Markus&lt;/author&gt;&lt;/authors&gt;&lt;/contributors&gt;&lt;titles&gt;&lt;title&gt;&lt;style face="normal" font="default" size="100%"&gt;Intra- and interannual variability surpasses direct temperature effects on the clearance rates of the invasive clam &lt;/style&gt;&lt;style face="italic" font="default" size="100%"&gt;Corbicula fluminea&lt;/style&gt;&lt;/title&gt;&lt;secondary-title&gt;Marine Biology&lt;/secondary-title&gt;&lt;/titles&gt;&lt;periodical&gt;&lt;full-title&gt;Marine Biology&lt;/full-title&gt;&lt;/periodical&gt;&lt;pages&gt;2379-2387&lt;/pages&gt;&lt;volume&gt;159&lt;/volume&gt;&lt;number&gt;11&lt;/number&gt;&lt;dates&gt;&lt;year&gt;2012&lt;/year&gt;&lt;pub-dates&gt;&lt;date&gt;2012/11/01&lt;/date&gt;&lt;/pub-dates&gt;&lt;/dates&gt;&lt;isbn&gt;1432-1793&lt;/isbn&gt;&lt;urls&gt;&lt;related-urls&gt;&lt;url&gt;https://doi.org/10.1007/s00227-012-1902-0&lt;/url&gt;&lt;/related-urls&gt;&lt;/urls&gt;&lt;electronic-resource-num&gt;10.1007/s00227-012-1902-0&lt;/electronic-resource-num&gt;&lt;/record&gt;&lt;/Cite&gt;&lt;/EndNote&gt;</w:instrText>
      </w:r>
      <w:r w:rsidR="00F638BA" w:rsidRPr="007A49F7">
        <w:rPr>
          <w:rFonts w:ascii="Arial" w:eastAsia="Arial" w:hAnsi="Arial" w:cs="Arial"/>
          <w:color w:val="000000"/>
          <w:sz w:val="22"/>
          <w:szCs w:val="22"/>
        </w:rPr>
        <w:fldChar w:fldCharType="separate"/>
      </w:r>
      <w:r w:rsidR="00F638BA" w:rsidRPr="007A49F7">
        <w:rPr>
          <w:rFonts w:ascii="Arial" w:eastAsia="Arial" w:hAnsi="Arial" w:cs="Arial"/>
          <w:noProof/>
          <w:color w:val="000000"/>
          <w:sz w:val="22"/>
          <w:szCs w:val="22"/>
        </w:rPr>
        <w:t>Viergutz</w:t>
      </w:r>
      <w:r w:rsidR="00F638BA" w:rsidRPr="007A49F7">
        <w:rPr>
          <w:rFonts w:ascii="Arial" w:eastAsia="Arial" w:hAnsi="Arial" w:cs="Arial"/>
          <w:i/>
          <w:noProof/>
          <w:color w:val="000000"/>
          <w:sz w:val="22"/>
          <w:szCs w:val="22"/>
        </w:rPr>
        <w:t xml:space="preserve"> et al.</w:t>
      </w:r>
      <w:r w:rsidR="00F638BA" w:rsidRPr="007A49F7">
        <w:rPr>
          <w:rFonts w:ascii="Arial" w:eastAsia="Arial" w:hAnsi="Arial" w:cs="Arial"/>
          <w:noProof/>
          <w:color w:val="000000"/>
          <w:sz w:val="22"/>
          <w:szCs w:val="22"/>
        </w:rPr>
        <w:t xml:space="preserve"> (2012)</w:t>
      </w:r>
      <w:r w:rsidR="00F638BA" w:rsidRPr="007A49F7">
        <w:rPr>
          <w:rFonts w:ascii="Arial" w:eastAsia="Arial" w:hAnsi="Arial" w:cs="Arial"/>
          <w:color w:val="000000"/>
          <w:sz w:val="22"/>
          <w:szCs w:val="22"/>
        </w:rPr>
        <w:fldChar w:fldCharType="end"/>
      </w:r>
      <w:r w:rsidR="00F638BA" w:rsidRPr="007A49F7">
        <w:rPr>
          <w:rFonts w:ascii="Arial" w:eastAsia="Arial" w:hAnsi="Arial" w:cs="Arial"/>
          <w:color w:val="000000"/>
          <w:sz w:val="22"/>
          <w:szCs w:val="22"/>
        </w:rPr>
        <w:t xml:space="preserve"> </w:t>
      </w:r>
      <w:r w:rsidR="005D7DFF" w:rsidRPr="007A49F7">
        <w:rPr>
          <w:rFonts w:ascii="Arial" w:eastAsia="Arial" w:hAnsi="Arial" w:cs="Arial"/>
          <w:color w:val="000000"/>
          <w:sz w:val="22"/>
          <w:szCs w:val="22"/>
        </w:rPr>
        <w:t xml:space="preserve">showed </w:t>
      </w:r>
      <w:r w:rsidR="00F638BA" w:rsidRPr="007A49F7">
        <w:rPr>
          <w:rFonts w:ascii="Arial" w:eastAsia="Arial" w:hAnsi="Arial" w:cs="Arial"/>
          <w:color w:val="000000"/>
          <w:sz w:val="22"/>
          <w:szCs w:val="22"/>
        </w:rPr>
        <w:t xml:space="preserve">that at peaks in clearance rate of the invasive bivalve </w:t>
      </w:r>
      <w:r w:rsidR="00F638BA" w:rsidRPr="007A49F7">
        <w:rPr>
          <w:rFonts w:ascii="Arial" w:eastAsia="Arial" w:hAnsi="Arial" w:cs="Arial"/>
          <w:i/>
          <w:iCs/>
          <w:color w:val="000000"/>
          <w:sz w:val="22"/>
          <w:szCs w:val="22"/>
        </w:rPr>
        <w:t>Corbicula fluminea</w:t>
      </w:r>
      <w:r w:rsidR="00F638BA" w:rsidRPr="007A49F7">
        <w:rPr>
          <w:rFonts w:ascii="Arial" w:eastAsia="Arial" w:hAnsi="Arial" w:cs="Arial"/>
          <w:color w:val="000000"/>
          <w:sz w:val="22"/>
          <w:szCs w:val="22"/>
        </w:rPr>
        <w:t xml:space="preserve"> likely corresponded to spawning patterns increasing food</w:t>
      </w:r>
      <w:r w:rsidR="00485588" w:rsidRPr="007A49F7">
        <w:rPr>
          <w:rFonts w:ascii="Arial" w:eastAsia="Arial" w:hAnsi="Arial" w:cs="Arial"/>
          <w:color w:val="000000"/>
          <w:sz w:val="22"/>
          <w:szCs w:val="22"/>
        </w:rPr>
        <w:t xml:space="preserve"> (energy)</w:t>
      </w:r>
      <w:r w:rsidR="00F638BA" w:rsidRPr="007A49F7">
        <w:rPr>
          <w:rFonts w:ascii="Arial" w:eastAsia="Arial" w:hAnsi="Arial" w:cs="Arial"/>
          <w:color w:val="000000"/>
          <w:sz w:val="22"/>
          <w:szCs w:val="22"/>
        </w:rPr>
        <w:t xml:space="preserve"> demand</w:t>
      </w:r>
      <w:r w:rsidR="005D7DFF" w:rsidRPr="007A49F7">
        <w:rPr>
          <w:rFonts w:ascii="Arial" w:eastAsia="Arial" w:hAnsi="Arial" w:cs="Arial"/>
          <w:color w:val="000000"/>
          <w:sz w:val="22"/>
          <w:szCs w:val="22"/>
        </w:rPr>
        <w:t xml:space="preserve">. In our study, </w:t>
      </w:r>
      <w:r w:rsidR="005D7DFF" w:rsidRPr="007A49F7">
        <w:rPr>
          <w:rFonts w:ascii="Arial" w:eastAsia="Arial" w:hAnsi="Arial" w:cs="Arial"/>
          <w:i/>
          <w:iCs/>
          <w:color w:val="000000"/>
          <w:sz w:val="22"/>
          <w:szCs w:val="22"/>
        </w:rPr>
        <w:t>M. gigas</w:t>
      </w:r>
      <w:r w:rsidR="0008453F" w:rsidRPr="007A49F7">
        <w:rPr>
          <w:rFonts w:ascii="Arial" w:eastAsia="Arial" w:hAnsi="Arial" w:cs="Arial"/>
          <w:color w:val="000000"/>
          <w:sz w:val="22"/>
          <w:szCs w:val="22"/>
        </w:rPr>
        <w:t xml:space="preserve"> clearance rates were not directly influence by seawater temperature, however, high rates </w:t>
      </w:r>
      <w:r w:rsidR="00667C76" w:rsidRPr="007A49F7">
        <w:rPr>
          <w:rFonts w:ascii="Arial" w:eastAsia="Arial" w:hAnsi="Arial" w:cs="Arial"/>
          <w:color w:val="000000"/>
          <w:sz w:val="22"/>
          <w:szCs w:val="22"/>
        </w:rPr>
        <w:t xml:space="preserve">were measured </w:t>
      </w:r>
      <w:r w:rsidR="0008453F" w:rsidRPr="007A49F7">
        <w:rPr>
          <w:rFonts w:ascii="Arial" w:eastAsia="Arial" w:hAnsi="Arial" w:cs="Arial"/>
          <w:color w:val="000000"/>
          <w:sz w:val="22"/>
          <w:szCs w:val="22"/>
        </w:rPr>
        <w:t>in the spring</w:t>
      </w:r>
      <w:r w:rsidR="00AC6421" w:rsidRPr="007A49F7">
        <w:rPr>
          <w:rFonts w:ascii="Arial" w:eastAsia="Arial" w:hAnsi="Arial" w:cs="Arial"/>
          <w:color w:val="000000"/>
          <w:sz w:val="22"/>
          <w:szCs w:val="22"/>
        </w:rPr>
        <w:t>/early summer</w:t>
      </w:r>
      <w:r w:rsidR="0008453F" w:rsidRPr="007A49F7">
        <w:rPr>
          <w:rFonts w:ascii="Arial" w:eastAsia="Arial" w:hAnsi="Arial" w:cs="Arial"/>
          <w:color w:val="000000"/>
          <w:sz w:val="22"/>
          <w:szCs w:val="22"/>
        </w:rPr>
        <w:t xml:space="preserve"> (at the start of the experiment)</w:t>
      </w:r>
      <w:r w:rsidR="00667C76" w:rsidRPr="007A49F7">
        <w:rPr>
          <w:rFonts w:ascii="Arial" w:eastAsia="Arial" w:hAnsi="Arial" w:cs="Arial"/>
          <w:color w:val="000000"/>
          <w:sz w:val="22"/>
          <w:szCs w:val="22"/>
        </w:rPr>
        <w:t>.</w:t>
      </w:r>
      <w:r w:rsidR="0008453F" w:rsidRPr="007A49F7">
        <w:rPr>
          <w:rFonts w:ascii="Arial" w:eastAsia="Arial" w:hAnsi="Arial" w:cs="Arial"/>
          <w:color w:val="000000"/>
          <w:sz w:val="22"/>
          <w:szCs w:val="22"/>
        </w:rPr>
        <w:t xml:space="preserve"> </w:t>
      </w:r>
      <w:r w:rsidR="00AC6421" w:rsidRPr="007A49F7">
        <w:rPr>
          <w:rFonts w:ascii="Arial" w:eastAsia="Arial" w:hAnsi="Arial" w:cs="Arial"/>
          <w:color w:val="000000"/>
          <w:sz w:val="22"/>
          <w:szCs w:val="22"/>
        </w:rPr>
        <w:t xml:space="preserve">These rates </w:t>
      </w:r>
      <w:r w:rsidR="0005047A" w:rsidRPr="007A49F7">
        <w:rPr>
          <w:rFonts w:ascii="Arial" w:eastAsia="Arial" w:hAnsi="Arial" w:cs="Arial"/>
          <w:color w:val="000000"/>
          <w:sz w:val="22"/>
          <w:szCs w:val="22"/>
        </w:rPr>
        <w:t>were followed</w:t>
      </w:r>
      <w:r w:rsidR="00CF184B" w:rsidRPr="007A49F7">
        <w:rPr>
          <w:rFonts w:ascii="Arial" w:eastAsia="Arial" w:hAnsi="Arial" w:cs="Arial"/>
          <w:color w:val="000000"/>
          <w:sz w:val="22"/>
          <w:szCs w:val="22"/>
        </w:rPr>
        <w:t xml:space="preserve"> with a decrease</w:t>
      </w:r>
      <w:r w:rsidR="00AC6421" w:rsidRPr="007A49F7">
        <w:rPr>
          <w:rFonts w:ascii="Arial" w:eastAsia="Arial" w:hAnsi="Arial" w:cs="Arial"/>
          <w:color w:val="000000"/>
          <w:sz w:val="22"/>
          <w:szCs w:val="22"/>
        </w:rPr>
        <w:t xml:space="preserve"> </w:t>
      </w:r>
      <w:r w:rsidR="00CF184B" w:rsidRPr="007A49F7">
        <w:rPr>
          <w:rFonts w:ascii="Arial" w:eastAsia="Arial" w:hAnsi="Arial" w:cs="Arial"/>
          <w:color w:val="000000"/>
          <w:sz w:val="22"/>
          <w:szCs w:val="22"/>
        </w:rPr>
        <w:t xml:space="preserve">in oyster weight in all treatments. </w:t>
      </w:r>
      <w:r w:rsidR="0005047A" w:rsidRPr="007A49F7">
        <w:rPr>
          <w:rFonts w:ascii="Arial" w:eastAsia="Arial" w:hAnsi="Arial" w:cs="Arial"/>
          <w:i/>
          <w:iCs/>
          <w:color w:val="000000"/>
          <w:sz w:val="22"/>
          <w:szCs w:val="22"/>
        </w:rPr>
        <w:t>M. gigas</w:t>
      </w:r>
      <w:r w:rsidR="0005047A" w:rsidRPr="007A49F7">
        <w:rPr>
          <w:rFonts w:ascii="Arial" w:eastAsia="Arial" w:hAnsi="Arial" w:cs="Arial"/>
          <w:color w:val="000000"/>
          <w:sz w:val="22"/>
          <w:szCs w:val="22"/>
        </w:rPr>
        <w:t xml:space="preserve"> typically spawn between July and October in Europe which leads to a substantial decrease in wet </w:t>
      </w:r>
      <w:r w:rsidR="004C2D91" w:rsidRPr="007A49F7">
        <w:rPr>
          <w:rFonts w:ascii="Arial" w:eastAsia="Arial" w:hAnsi="Arial" w:cs="Arial"/>
          <w:color w:val="000000"/>
          <w:sz w:val="22"/>
          <w:szCs w:val="22"/>
        </w:rPr>
        <w:t xml:space="preserve">meat </w:t>
      </w:r>
      <w:r w:rsidR="0005047A" w:rsidRPr="007A49F7">
        <w:rPr>
          <w:rFonts w:ascii="Arial" w:eastAsia="Arial" w:hAnsi="Arial" w:cs="Arial"/>
          <w:color w:val="000000"/>
          <w:sz w:val="22"/>
          <w:szCs w:val="22"/>
        </w:rPr>
        <w:t>weight</w:t>
      </w:r>
      <w:r w:rsidR="00330A33" w:rsidRPr="007A49F7">
        <w:rPr>
          <w:rFonts w:ascii="Arial" w:eastAsia="Arial" w:hAnsi="Arial" w:cs="Arial"/>
          <w:color w:val="000000"/>
          <w:sz w:val="22"/>
          <w:szCs w:val="22"/>
        </w:rPr>
        <w:t xml:space="preserve"> (up to 50%)</w:t>
      </w:r>
      <w:r w:rsidR="0005047A" w:rsidRPr="007A49F7">
        <w:rPr>
          <w:rFonts w:ascii="Arial" w:eastAsia="Arial" w:hAnsi="Arial" w:cs="Arial"/>
          <w:color w:val="000000"/>
          <w:sz w:val="22"/>
          <w:szCs w:val="22"/>
        </w:rPr>
        <w:t xml:space="preserve"> </w:t>
      </w:r>
      <w:r w:rsidR="003A28B2" w:rsidRPr="007A49F7">
        <w:rPr>
          <w:rFonts w:ascii="Arial" w:eastAsia="Arial" w:hAnsi="Arial" w:cs="Arial"/>
          <w:color w:val="000000"/>
          <w:sz w:val="22"/>
          <w:szCs w:val="22"/>
        </w:rPr>
        <w:fldChar w:fldCharType="begin">
          <w:fldData xml:space="preserve">PEVuZE5vdGU+PENpdGU+PEF1dGhvcj5VYmVydGluaTwvQXV0aG9yPjxZZWFyPjIwMTc8L1llYXI+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</w:fldData>
        </w:fldChar>
      </w:r>
      <w:r w:rsidR="004C2D91" w:rsidRPr="007A49F7">
        <w:rPr>
          <w:rFonts w:ascii="Arial" w:eastAsia="Arial" w:hAnsi="Arial" w:cs="Arial"/>
          <w:color w:val="000000"/>
          <w:sz w:val="22"/>
          <w:szCs w:val="22"/>
        </w:rPr>
        <w:instrText xml:space="preserve"> ADDIN EN.CITE </w:instrText>
      </w:r>
      <w:r w:rsidR="004C2D91" w:rsidRPr="007A49F7">
        <w:rPr>
          <w:rFonts w:ascii="Arial" w:eastAsia="Arial" w:hAnsi="Arial" w:cs="Arial"/>
          <w:color w:val="000000"/>
          <w:sz w:val="22"/>
          <w:szCs w:val="22"/>
        </w:rPr>
        <w:fldChar w:fldCharType="begin">
          <w:fldData xml:space="preserve">PEVuZE5vdGU+PENpdGU+PEF1dGhvcj5VYmVydGluaTwvQXV0aG9yPjxZZWFyPjIwMTc8L1llYXI+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</w:fldData>
        </w:fldChar>
      </w:r>
      <w:r w:rsidR="004C2D91" w:rsidRPr="007A49F7">
        <w:rPr>
          <w:rFonts w:ascii="Arial" w:eastAsia="Arial" w:hAnsi="Arial" w:cs="Arial"/>
          <w:color w:val="000000"/>
          <w:sz w:val="22"/>
          <w:szCs w:val="22"/>
        </w:rPr>
        <w:instrText xml:space="preserve"> ADDIN EN.CITE.DATA </w:instrText>
      </w:r>
      <w:r w:rsidR="004C2D91" w:rsidRPr="007A49F7">
        <w:rPr>
          <w:rFonts w:ascii="Arial" w:eastAsia="Arial" w:hAnsi="Arial" w:cs="Arial"/>
          <w:color w:val="000000"/>
          <w:sz w:val="22"/>
          <w:szCs w:val="22"/>
        </w:rPr>
      </w:r>
      <w:r w:rsidR="004C2D91" w:rsidRPr="007A49F7">
        <w:rPr>
          <w:rFonts w:ascii="Arial" w:eastAsia="Arial" w:hAnsi="Arial" w:cs="Arial"/>
          <w:color w:val="000000"/>
          <w:sz w:val="22"/>
          <w:szCs w:val="22"/>
        </w:rPr>
        <w:fldChar w:fldCharType="end"/>
      </w:r>
      <w:r w:rsidR="003A28B2" w:rsidRPr="007A49F7">
        <w:rPr>
          <w:rFonts w:ascii="Arial" w:eastAsia="Arial" w:hAnsi="Arial" w:cs="Arial"/>
          <w:color w:val="000000"/>
          <w:sz w:val="22"/>
          <w:szCs w:val="22"/>
        </w:rPr>
      </w:r>
      <w:r w:rsidR="003A28B2" w:rsidRPr="007A49F7">
        <w:rPr>
          <w:rFonts w:ascii="Arial" w:eastAsia="Arial" w:hAnsi="Arial" w:cs="Arial"/>
          <w:color w:val="000000"/>
          <w:sz w:val="22"/>
          <w:szCs w:val="22"/>
        </w:rPr>
        <w:fldChar w:fldCharType="separate"/>
      </w:r>
      <w:r w:rsidR="004C2D91" w:rsidRPr="007A49F7">
        <w:rPr>
          <w:rFonts w:ascii="Arial" w:eastAsia="Arial" w:hAnsi="Arial" w:cs="Arial"/>
          <w:noProof/>
          <w:color w:val="000000"/>
          <w:sz w:val="22"/>
          <w:szCs w:val="22"/>
        </w:rPr>
        <w:t>(Enríquez-Díaz</w:t>
      </w:r>
      <w:r w:rsidR="004C2D91" w:rsidRPr="007A49F7">
        <w:rPr>
          <w:rFonts w:ascii="Arial" w:eastAsia="Arial" w:hAnsi="Arial" w:cs="Arial"/>
          <w:i/>
          <w:noProof/>
          <w:color w:val="000000"/>
          <w:sz w:val="22"/>
          <w:szCs w:val="22"/>
        </w:rPr>
        <w:t xml:space="preserve"> et al.</w:t>
      </w:r>
      <w:r w:rsidR="004C2D91" w:rsidRPr="007A49F7">
        <w:rPr>
          <w:rFonts w:ascii="Arial" w:eastAsia="Arial" w:hAnsi="Arial" w:cs="Arial"/>
          <w:noProof/>
          <w:color w:val="000000"/>
          <w:sz w:val="22"/>
          <w:szCs w:val="22"/>
        </w:rPr>
        <w:t>, 2009; Bernard</w:t>
      </w:r>
      <w:r w:rsidR="004C2D91" w:rsidRPr="007A49F7">
        <w:rPr>
          <w:rFonts w:ascii="Arial" w:eastAsia="Arial" w:hAnsi="Arial" w:cs="Arial"/>
          <w:i/>
          <w:noProof/>
          <w:color w:val="000000"/>
          <w:sz w:val="22"/>
          <w:szCs w:val="22"/>
        </w:rPr>
        <w:t xml:space="preserve"> et al.</w:t>
      </w:r>
      <w:r w:rsidR="004C2D91" w:rsidRPr="007A49F7">
        <w:rPr>
          <w:rFonts w:ascii="Arial" w:eastAsia="Arial" w:hAnsi="Arial" w:cs="Arial"/>
          <w:noProof/>
          <w:color w:val="000000"/>
          <w:sz w:val="22"/>
          <w:szCs w:val="22"/>
        </w:rPr>
        <w:t>, 2016; Reise</w:t>
      </w:r>
      <w:r w:rsidR="004C2D91" w:rsidRPr="007A49F7">
        <w:rPr>
          <w:rFonts w:ascii="Arial" w:eastAsia="Arial" w:hAnsi="Arial" w:cs="Arial"/>
          <w:i/>
          <w:noProof/>
          <w:color w:val="000000"/>
          <w:sz w:val="22"/>
          <w:szCs w:val="22"/>
        </w:rPr>
        <w:t xml:space="preserve"> et al.</w:t>
      </w:r>
      <w:r w:rsidR="004C2D91" w:rsidRPr="007A49F7">
        <w:rPr>
          <w:rFonts w:ascii="Arial" w:eastAsia="Arial" w:hAnsi="Arial" w:cs="Arial"/>
          <w:noProof/>
          <w:color w:val="000000"/>
          <w:sz w:val="22"/>
          <w:szCs w:val="22"/>
        </w:rPr>
        <w:t>, 2017; Ubertini</w:t>
      </w:r>
      <w:r w:rsidR="004C2D91" w:rsidRPr="007A49F7">
        <w:rPr>
          <w:rFonts w:ascii="Arial" w:eastAsia="Arial" w:hAnsi="Arial" w:cs="Arial"/>
          <w:i/>
          <w:noProof/>
          <w:color w:val="000000"/>
          <w:sz w:val="22"/>
          <w:szCs w:val="22"/>
        </w:rPr>
        <w:t xml:space="preserve"> et al.</w:t>
      </w:r>
      <w:r w:rsidR="004C2D91" w:rsidRPr="007A49F7">
        <w:rPr>
          <w:rFonts w:ascii="Arial" w:eastAsia="Arial" w:hAnsi="Arial" w:cs="Arial"/>
          <w:noProof/>
          <w:color w:val="000000"/>
          <w:sz w:val="22"/>
          <w:szCs w:val="22"/>
        </w:rPr>
        <w:t>, 2017; Balić</w:t>
      </w:r>
      <w:r w:rsidR="004C2D91" w:rsidRPr="007A49F7">
        <w:rPr>
          <w:rFonts w:ascii="Arial" w:eastAsia="Arial" w:hAnsi="Arial" w:cs="Arial"/>
          <w:i/>
          <w:noProof/>
          <w:color w:val="000000"/>
          <w:sz w:val="22"/>
          <w:szCs w:val="22"/>
        </w:rPr>
        <w:t xml:space="preserve"> et al.</w:t>
      </w:r>
      <w:r w:rsidR="004C2D91" w:rsidRPr="007A49F7">
        <w:rPr>
          <w:rFonts w:ascii="Arial" w:eastAsia="Arial" w:hAnsi="Arial" w:cs="Arial"/>
          <w:noProof/>
          <w:color w:val="000000"/>
          <w:sz w:val="22"/>
          <w:szCs w:val="22"/>
        </w:rPr>
        <w:t>, 2020)</w:t>
      </w:r>
      <w:r w:rsidR="003A28B2" w:rsidRPr="007A49F7">
        <w:rPr>
          <w:rFonts w:ascii="Arial" w:eastAsia="Arial" w:hAnsi="Arial" w:cs="Arial"/>
          <w:color w:val="000000"/>
          <w:sz w:val="22"/>
          <w:szCs w:val="22"/>
        </w:rPr>
        <w:fldChar w:fldCharType="end"/>
      </w:r>
      <w:r w:rsidR="0005047A" w:rsidRPr="007A49F7">
        <w:rPr>
          <w:rFonts w:ascii="Arial" w:eastAsia="Arial" w:hAnsi="Arial" w:cs="Arial"/>
          <w:color w:val="000000"/>
          <w:sz w:val="22"/>
          <w:szCs w:val="22"/>
        </w:rPr>
        <w:t>. It is</w:t>
      </w:r>
      <w:r w:rsidR="007F517F" w:rsidRPr="007A49F7">
        <w:rPr>
          <w:rFonts w:ascii="Arial" w:eastAsia="Arial" w:hAnsi="Arial" w:cs="Arial"/>
          <w:color w:val="000000"/>
          <w:sz w:val="22"/>
          <w:szCs w:val="22"/>
        </w:rPr>
        <w:t>,</w:t>
      </w:r>
      <w:r w:rsidR="0005047A" w:rsidRPr="007A49F7">
        <w:rPr>
          <w:rFonts w:ascii="Arial" w:eastAsia="Arial" w:hAnsi="Arial" w:cs="Arial"/>
          <w:color w:val="000000"/>
          <w:sz w:val="22"/>
          <w:szCs w:val="22"/>
        </w:rPr>
        <w:t xml:space="preserve"> therefore</w:t>
      </w:r>
      <w:r w:rsidR="007F517F" w:rsidRPr="007A49F7">
        <w:rPr>
          <w:rFonts w:ascii="Arial" w:eastAsia="Arial" w:hAnsi="Arial" w:cs="Arial"/>
          <w:color w:val="000000"/>
          <w:sz w:val="22"/>
          <w:szCs w:val="22"/>
        </w:rPr>
        <w:t>,</w:t>
      </w:r>
      <w:r w:rsidR="0005047A" w:rsidRPr="007A49F7">
        <w:rPr>
          <w:rFonts w:ascii="Arial" w:eastAsia="Arial" w:hAnsi="Arial" w:cs="Arial"/>
          <w:color w:val="000000"/>
          <w:sz w:val="22"/>
          <w:szCs w:val="22"/>
        </w:rPr>
        <w:t xml:space="preserve"> likely that an increase in energy demand (and, therefore, clearance rate) occurred prior to spawning.  </w:t>
      </w:r>
    </w:p>
    <w:p w14:paraId="030E4A3C" w14:textId="48C3BD21" w:rsidR="00667C76" w:rsidRPr="007A49F7" w:rsidRDefault="00F638BA" w:rsidP="00BE547D">
      <w:pPr>
        <w:spacing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 xml:space="preserve">Whilst a seasonal pattern in clearance rate </w:t>
      </w:r>
      <w:r w:rsidR="00A929CE" w:rsidRPr="007A49F7">
        <w:rPr>
          <w:rFonts w:ascii="Arial" w:eastAsia="Arial" w:hAnsi="Arial" w:cs="Arial"/>
          <w:color w:val="000000"/>
          <w:sz w:val="22"/>
          <w:szCs w:val="22"/>
        </w:rPr>
        <w:t>is likely to have</w:t>
      </w:r>
      <w:r w:rsidRPr="007A49F7">
        <w:rPr>
          <w:rFonts w:ascii="Arial" w:eastAsia="Arial" w:hAnsi="Arial" w:cs="Arial"/>
          <w:color w:val="000000"/>
          <w:sz w:val="22"/>
          <w:szCs w:val="22"/>
        </w:rPr>
        <w:t xml:space="preserve"> been observed, acclimation to new environmental conditions at the start of the experiment may have also led to increased clearance rates</w:t>
      </w:r>
      <w:r w:rsidR="00A929CE" w:rsidRPr="007A49F7">
        <w:rPr>
          <w:rFonts w:ascii="Arial" w:eastAsia="Arial" w:hAnsi="Arial" w:cs="Arial"/>
          <w:color w:val="000000"/>
          <w:sz w:val="22"/>
          <w:szCs w:val="22"/>
        </w:rPr>
        <w:t xml:space="preserve"> through an increased stress response</w:t>
      </w:r>
      <w:r w:rsidRPr="007A49F7">
        <w:rPr>
          <w:rFonts w:ascii="Arial" w:eastAsia="Arial" w:hAnsi="Arial" w:cs="Arial"/>
          <w:color w:val="000000"/>
          <w:sz w:val="22"/>
          <w:szCs w:val="22"/>
        </w:rPr>
        <w:t xml:space="preserve">. </w:t>
      </w:r>
      <w:r w:rsidR="0061522C" w:rsidRPr="007A49F7">
        <w:rPr>
          <w:rFonts w:ascii="Arial" w:eastAsia="Arial" w:hAnsi="Arial" w:cs="Arial"/>
          <w:sz w:val="22"/>
          <w:szCs w:val="22"/>
        </w:rPr>
        <w:t xml:space="preserve">Acclimation can be characterized by an initial stress response (for example, increased metabolic rate)  followed by a stabilization of the organism’s response </w:t>
      </w:r>
      <w:r w:rsidR="0061522C" w:rsidRPr="007A49F7">
        <w:rPr>
          <w:rFonts w:ascii="Arial" w:eastAsia="Arial" w:hAnsi="Arial" w:cs="Arial"/>
          <w:sz w:val="22"/>
          <w:szCs w:val="22"/>
        </w:rPr>
        <w:fldChar w:fldCharType="begin"/>
      </w:r>
      <w:r w:rsidR="0061522C" w:rsidRPr="007A49F7">
        <w:rPr>
          <w:rFonts w:ascii="Arial" w:eastAsia="Arial" w:hAnsi="Arial" w:cs="Arial"/>
          <w:sz w:val="22"/>
          <w:szCs w:val="22"/>
        </w:rPr>
        <w:instrText xml:space="preserve"> ADDIN EN.CITE &lt;EndNote&gt;&lt;Cite&gt;&lt;Author&gt;Suckling&lt;/Author&gt;&lt;Year&gt;2015&lt;/Year&gt;&lt;RecNum&gt;1168&lt;/RecNum&gt;&lt;DisplayText&gt;(Suckling&lt;style face="italic"&gt; et al.&lt;/style&gt;, 2015)&lt;/DisplayText&gt;&lt;record&gt;&lt;rec-number&gt;1168&lt;/rec-number&gt;&lt;foreign-keys&gt;&lt;key app="EN" db-id="vpvadewsue0asderve35a25l550wte9pa022" timestamp="1576239170"&gt;1168&lt;/key&gt;&lt;/foreign-keys&gt;&lt;ref-type name="Journal Article"&gt;17&lt;/ref-type&gt;&lt;contributors&gt;&lt;authors&gt;&lt;author&gt;Suckling, Coleen C.&lt;/author&gt;&lt;author&gt;Clark, Melody S.&lt;/author&gt;&lt;author&gt;Richard, Joelle&lt;/author&gt;&lt;author&gt;Morley, Simon A.&lt;/author&gt;&lt;author&gt;Thorne, Michael A. S.&lt;/author&gt;&lt;author&gt;Harper, Elizabeth M.&lt;/author&gt;&lt;author&gt;Peck, Lloyd S.&lt;/author&gt;&lt;author&gt;Webb, Tom&lt;/author&gt;&lt;/authors&gt;&lt;/contributors&gt;&lt;titles&gt;&lt;title&gt;Adult acclimation to combined temperature and pH stressors significantly enhances reproductive outcomes compared to short</w:instrText>
      </w:r>
      <w:r w:rsidR="0061522C" w:rsidRPr="007A49F7">
        <w:rPr>
          <w:rFonts w:ascii="Cambria Math" w:eastAsia="Arial" w:hAnsi="Cambria Math" w:cs="Cambria Math"/>
          <w:sz w:val="22"/>
          <w:szCs w:val="22"/>
        </w:rPr>
        <w:instrText>‐</w:instrText>
      </w:r>
      <w:r w:rsidR="0061522C" w:rsidRPr="007A49F7">
        <w:rPr>
          <w:rFonts w:ascii="Arial" w:eastAsia="Arial" w:hAnsi="Arial" w:cs="Arial"/>
          <w:sz w:val="22"/>
          <w:szCs w:val="22"/>
        </w:rPr>
        <w:instrText>term exposures&lt;/title&gt;&lt;secondary-title&gt;Journal of Animal Ecology&lt;/secondary-title&gt;&lt;/titles&gt;&lt;periodical&gt;&lt;full-title&gt;Journal of Animal Ecology&lt;/full-title&gt;&lt;/periodical&gt;&lt;pages&gt;773-784&lt;/pages&gt;&lt;volume&gt;84&lt;/volume&gt;&lt;number&gt;3&lt;/number&gt;&lt;keywords&gt;&lt;keyword&gt;CO2&lt;/keyword&gt;&lt;keyword&gt;echinoderm&lt;/keyword&gt;&lt;keyword&gt;gonad maturation&lt;/keyword&gt;&lt;keyword&gt;larval development&lt;/keyword&gt;&lt;keyword&gt;oxygen consumption&lt;/keyword&gt;&lt;keyword&gt;vitellogenesis&lt;/keyword&gt;&lt;/keywords&gt;&lt;dates&gt;&lt;year&gt;2015&lt;/year&gt;&lt;/dates&gt;&lt;isbn&gt;0021-8790&lt;/isbn&gt;&lt;urls&gt;&lt;related-urls&gt;&lt;url&gt;https://doi.org/10.1111/1365-2656.12316&lt;/url&gt;&lt;/related-urls&gt;&lt;/urls&gt;&lt;electronic-resource-num&gt;10.1111/1365-2656.12316&lt;/electronic-resource-num&gt;&lt;access-date&gt;2018/04/25&lt;/access-date&gt;&lt;/record&gt;&lt;/Cite&gt;&lt;/EndNote&gt;</w:instrText>
      </w:r>
      <w:r w:rsidR="0061522C" w:rsidRPr="007A49F7">
        <w:rPr>
          <w:rFonts w:ascii="Arial" w:eastAsia="Arial" w:hAnsi="Arial" w:cs="Arial"/>
          <w:sz w:val="22"/>
          <w:szCs w:val="22"/>
        </w:rPr>
        <w:fldChar w:fldCharType="separate"/>
      </w:r>
      <w:r w:rsidR="0061522C" w:rsidRPr="007A49F7">
        <w:rPr>
          <w:rFonts w:ascii="Arial" w:eastAsia="Arial" w:hAnsi="Arial" w:cs="Arial"/>
          <w:noProof/>
          <w:sz w:val="22"/>
          <w:szCs w:val="22"/>
        </w:rPr>
        <w:t>(Suckling</w:t>
      </w:r>
      <w:r w:rsidR="0061522C" w:rsidRPr="007A49F7">
        <w:rPr>
          <w:rFonts w:ascii="Arial" w:eastAsia="Arial" w:hAnsi="Arial" w:cs="Arial"/>
          <w:i/>
          <w:noProof/>
          <w:sz w:val="22"/>
          <w:szCs w:val="22"/>
        </w:rPr>
        <w:t xml:space="preserve"> et al.</w:t>
      </w:r>
      <w:r w:rsidR="0061522C" w:rsidRPr="007A49F7">
        <w:rPr>
          <w:rFonts w:ascii="Arial" w:eastAsia="Arial" w:hAnsi="Arial" w:cs="Arial"/>
          <w:noProof/>
          <w:sz w:val="22"/>
          <w:szCs w:val="22"/>
        </w:rPr>
        <w:t>, 2015)</w:t>
      </w:r>
      <w:r w:rsidR="0061522C" w:rsidRPr="007A49F7">
        <w:rPr>
          <w:rFonts w:ascii="Arial" w:eastAsia="Arial" w:hAnsi="Arial" w:cs="Arial"/>
          <w:sz w:val="22"/>
          <w:szCs w:val="22"/>
        </w:rPr>
        <w:fldChar w:fldCharType="end"/>
      </w:r>
      <w:r w:rsidR="0061522C" w:rsidRPr="007A49F7">
        <w:rPr>
          <w:rFonts w:ascii="Arial" w:eastAsia="Arial" w:hAnsi="Arial" w:cs="Arial"/>
          <w:sz w:val="22"/>
          <w:szCs w:val="22"/>
        </w:rPr>
        <w:t xml:space="preserve">. </w:t>
      </w:r>
      <w:r w:rsidR="00667C76" w:rsidRPr="007A49F7">
        <w:rPr>
          <w:rFonts w:ascii="Arial" w:eastAsia="Arial" w:hAnsi="Arial" w:cs="Arial"/>
          <w:color w:val="000000"/>
          <w:sz w:val="22"/>
          <w:szCs w:val="22"/>
        </w:rPr>
        <w:t>The acclimation of</w:t>
      </w:r>
      <w:r w:rsidR="00135CA2" w:rsidRPr="007A49F7">
        <w:rPr>
          <w:rFonts w:ascii="Arial" w:eastAsia="Arial" w:hAnsi="Arial" w:cs="Arial"/>
          <w:color w:val="000000"/>
          <w:sz w:val="22"/>
          <w:szCs w:val="22"/>
        </w:rPr>
        <w:t xml:space="preserve"> species to new environmental conditions can take </w:t>
      </w:r>
      <w:r w:rsidR="00A929CE" w:rsidRPr="007A49F7">
        <w:rPr>
          <w:rFonts w:ascii="Arial" w:eastAsia="Arial" w:hAnsi="Arial" w:cs="Arial"/>
          <w:color w:val="000000"/>
          <w:sz w:val="22"/>
          <w:szCs w:val="22"/>
        </w:rPr>
        <w:t>several months</w:t>
      </w:r>
      <w:r w:rsidR="00135CA2" w:rsidRPr="007A49F7">
        <w:rPr>
          <w:rFonts w:ascii="Arial" w:eastAsia="Arial" w:hAnsi="Arial" w:cs="Arial"/>
          <w:color w:val="000000"/>
          <w:sz w:val="22"/>
          <w:szCs w:val="22"/>
        </w:rPr>
        <w:t xml:space="preserve"> </w:t>
      </w:r>
      <w:r w:rsidR="0061522C" w:rsidRPr="007A49F7">
        <w:rPr>
          <w:rFonts w:ascii="Arial" w:eastAsia="Arial" w:hAnsi="Arial" w:cs="Arial"/>
          <w:color w:val="000000"/>
          <w:sz w:val="22"/>
          <w:szCs w:val="22"/>
        </w:rPr>
        <w:fldChar w:fldCharType="begin">
          <w:fldData xml:space="preserve">PEVuZE5vdGU+PENpdGU+PEF1dGhvcj5TdWNrbGluZzwvQXV0aG9yPjxZZWFyPjIwMTU8L1llYXI+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</w:fldData>
        </w:fldChar>
      </w:r>
      <w:r w:rsidR="00F10EDB" w:rsidRPr="007A49F7">
        <w:rPr>
          <w:rFonts w:ascii="Arial" w:eastAsia="Arial" w:hAnsi="Arial" w:cs="Arial"/>
          <w:color w:val="000000"/>
          <w:sz w:val="22"/>
          <w:szCs w:val="22"/>
        </w:rPr>
        <w:instrText xml:space="preserve"> ADDIN EN.CITE </w:instrText>
      </w:r>
      <w:r w:rsidR="00F10EDB" w:rsidRPr="007A49F7">
        <w:rPr>
          <w:rFonts w:ascii="Arial" w:eastAsia="Arial" w:hAnsi="Arial" w:cs="Arial"/>
          <w:color w:val="000000"/>
          <w:sz w:val="22"/>
          <w:szCs w:val="22"/>
        </w:rPr>
        <w:fldChar w:fldCharType="begin">
          <w:fldData xml:space="preserve">PEVuZE5vdGU+PENpdGU+PEF1dGhvcj5TdWNrbGluZzwvQXV0aG9yPjxZZWFyPjIwMTU8L1llYXI+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</w:fldData>
        </w:fldChar>
      </w:r>
      <w:r w:rsidR="00F10EDB" w:rsidRPr="007A49F7">
        <w:rPr>
          <w:rFonts w:ascii="Arial" w:eastAsia="Arial" w:hAnsi="Arial" w:cs="Arial"/>
          <w:color w:val="000000"/>
          <w:sz w:val="22"/>
          <w:szCs w:val="22"/>
        </w:rPr>
        <w:instrText xml:space="preserve"> ADDIN EN.CITE.DATA </w:instrText>
      </w:r>
      <w:r w:rsidR="00F10EDB" w:rsidRPr="007A49F7">
        <w:rPr>
          <w:rFonts w:ascii="Arial" w:eastAsia="Arial" w:hAnsi="Arial" w:cs="Arial"/>
          <w:color w:val="000000"/>
          <w:sz w:val="22"/>
          <w:szCs w:val="22"/>
        </w:rPr>
      </w:r>
      <w:r w:rsidR="00F10EDB" w:rsidRPr="007A49F7">
        <w:rPr>
          <w:rFonts w:ascii="Arial" w:eastAsia="Arial" w:hAnsi="Arial" w:cs="Arial"/>
          <w:color w:val="000000"/>
          <w:sz w:val="22"/>
          <w:szCs w:val="22"/>
        </w:rPr>
        <w:fldChar w:fldCharType="end"/>
      </w:r>
      <w:r w:rsidR="0061522C" w:rsidRPr="007A49F7">
        <w:rPr>
          <w:rFonts w:ascii="Arial" w:eastAsia="Arial" w:hAnsi="Arial" w:cs="Arial"/>
          <w:color w:val="000000"/>
          <w:sz w:val="22"/>
          <w:szCs w:val="22"/>
        </w:rPr>
      </w:r>
      <w:r w:rsidR="0061522C" w:rsidRPr="007A49F7">
        <w:rPr>
          <w:rFonts w:ascii="Arial" w:eastAsia="Arial" w:hAnsi="Arial" w:cs="Arial"/>
          <w:color w:val="000000"/>
          <w:sz w:val="22"/>
          <w:szCs w:val="22"/>
        </w:rPr>
        <w:fldChar w:fldCharType="separate"/>
      </w:r>
      <w:r w:rsidR="00F10EDB" w:rsidRPr="007A49F7">
        <w:rPr>
          <w:rFonts w:ascii="Arial" w:eastAsia="Arial" w:hAnsi="Arial" w:cs="Arial"/>
          <w:noProof/>
          <w:color w:val="000000"/>
          <w:sz w:val="22"/>
          <w:szCs w:val="22"/>
        </w:rPr>
        <w:t>(Dupont</w:t>
      </w:r>
      <w:r w:rsidR="00F10EDB" w:rsidRPr="007A49F7">
        <w:rPr>
          <w:rFonts w:ascii="Arial" w:eastAsia="Arial" w:hAnsi="Arial" w:cs="Arial"/>
          <w:i/>
          <w:noProof/>
          <w:color w:val="000000"/>
          <w:sz w:val="22"/>
          <w:szCs w:val="22"/>
        </w:rPr>
        <w:t xml:space="preserve"> et al.</w:t>
      </w:r>
      <w:r w:rsidR="00F10EDB" w:rsidRPr="007A49F7">
        <w:rPr>
          <w:rFonts w:ascii="Arial" w:eastAsia="Arial" w:hAnsi="Arial" w:cs="Arial"/>
          <w:noProof/>
          <w:color w:val="000000"/>
          <w:sz w:val="22"/>
          <w:szCs w:val="22"/>
        </w:rPr>
        <w:t>, 2013; Suckling</w:t>
      </w:r>
      <w:r w:rsidR="00F10EDB" w:rsidRPr="007A49F7">
        <w:rPr>
          <w:rFonts w:ascii="Arial" w:eastAsia="Arial" w:hAnsi="Arial" w:cs="Arial"/>
          <w:i/>
          <w:noProof/>
          <w:color w:val="000000"/>
          <w:sz w:val="22"/>
          <w:szCs w:val="22"/>
        </w:rPr>
        <w:t xml:space="preserve"> et al.</w:t>
      </w:r>
      <w:r w:rsidR="00F10EDB" w:rsidRPr="007A49F7">
        <w:rPr>
          <w:rFonts w:ascii="Arial" w:eastAsia="Arial" w:hAnsi="Arial" w:cs="Arial"/>
          <w:noProof/>
          <w:color w:val="000000"/>
          <w:sz w:val="22"/>
          <w:szCs w:val="22"/>
        </w:rPr>
        <w:t>, 2015; Pintor</w:t>
      </w:r>
      <w:r w:rsidR="00F10EDB" w:rsidRPr="007A49F7">
        <w:rPr>
          <w:rFonts w:ascii="Arial" w:eastAsia="Arial" w:hAnsi="Arial" w:cs="Arial"/>
          <w:i/>
          <w:noProof/>
          <w:color w:val="000000"/>
          <w:sz w:val="22"/>
          <w:szCs w:val="22"/>
        </w:rPr>
        <w:t xml:space="preserve"> et al.</w:t>
      </w:r>
      <w:r w:rsidR="00F10EDB" w:rsidRPr="007A49F7">
        <w:rPr>
          <w:rFonts w:ascii="Arial" w:eastAsia="Arial" w:hAnsi="Arial" w:cs="Arial"/>
          <w:noProof/>
          <w:color w:val="000000"/>
          <w:sz w:val="22"/>
          <w:szCs w:val="22"/>
        </w:rPr>
        <w:t>, 2016)</w:t>
      </w:r>
      <w:r w:rsidR="0061522C" w:rsidRPr="007A49F7">
        <w:rPr>
          <w:rFonts w:ascii="Arial" w:eastAsia="Arial" w:hAnsi="Arial" w:cs="Arial"/>
          <w:color w:val="000000"/>
          <w:sz w:val="22"/>
          <w:szCs w:val="22"/>
        </w:rPr>
        <w:fldChar w:fldCharType="end"/>
      </w:r>
      <w:r w:rsidR="00AC6421" w:rsidRPr="007A49F7">
        <w:rPr>
          <w:rFonts w:ascii="Arial" w:eastAsia="Arial" w:hAnsi="Arial" w:cs="Arial"/>
          <w:color w:val="000000"/>
          <w:sz w:val="22"/>
          <w:szCs w:val="22"/>
        </w:rPr>
        <w:t xml:space="preserve"> </w:t>
      </w:r>
      <w:r w:rsidR="00135CA2" w:rsidRPr="007A49F7">
        <w:rPr>
          <w:rFonts w:ascii="Arial" w:eastAsia="Arial" w:hAnsi="Arial" w:cs="Arial"/>
          <w:color w:val="000000"/>
          <w:sz w:val="22"/>
          <w:szCs w:val="22"/>
        </w:rPr>
        <w:t>and, as clearance rates were high at the</w:t>
      </w:r>
      <w:r w:rsidR="00A929CE" w:rsidRPr="007A49F7">
        <w:rPr>
          <w:rFonts w:ascii="Arial" w:eastAsia="Arial" w:hAnsi="Arial" w:cs="Arial"/>
          <w:color w:val="000000"/>
          <w:sz w:val="22"/>
          <w:szCs w:val="22"/>
        </w:rPr>
        <w:t xml:space="preserve"> very</w:t>
      </w:r>
      <w:r w:rsidR="00135CA2" w:rsidRPr="007A49F7">
        <w:rPr>
          <w:rFonts w:ascii="Arial" w:eastAsia="Arial" w:hAnsi="Arial" w:cs="Arial"/>
          <w:color w:val="000000"/>
          <w:sz w:val="22"/>
          <w:szCs w:val="22"/>
        </w:rPr>
        <w:t xml:space="preserve"> start of the experiment</w:t>
      </w:r>
      <w:r w:rsidR="00A929CE" w:rsidRPr="007A49F7">
        <w:rPr>
          <w:rFonts w:ascii="Arial" w:eastAsia="Arial" w:hAnsi="Arial" w:cs="Arial"/>
          <w:color w:val="000000"/>
          <w:sz w:val="22"/>
          <w:szCs w:val="22"/>
        </w:rPr>
        <w:t xml:space="preserve">, the effects of species acclimation on </w:t>
      </w:r>
      <w:r w:rsidR="00A929CE" w:rsidRPr="007A49F7">
        <w:rPr>
          <w:rFonts w:ascii="Arial" w:eastAsia="Arial" w:hAnsi="Arial" w:cs="Arial"/>
          <w:i/>
          <w:iCs/>
          <w:color w:val="000000"/>
          <w:sz w:val="22"/>
          <w:szCs w:val="22"/>
        </w:rPr>
        <w:t xml:space="preserve">M. gigas </w:t>
      </w:r>
      <w:r w:rsidR="00A929CE" w:rsidRPr="007A49F7">
        <w:rPr>
          <w:rFonts w:ascii="Arial" w:eastAsia="Arial" w:hAnsi="Arial" w:cs="Arial"/>
          <w:color w:val="000000"/>
          <w:sz w:val="22"/>
          <w:szCs w:val="22"/>
        </w:rPr>
        <w:t xml:space="preserve">cannot be fully ruled out. </w:t>
      </w:r>
    </w:p>
    <w:p w14:paraId="613D2F94" w14:textId="51F71EFC" w:rsidR="00F260F6" w:rsidRPr="007A49F7" w:rsidRDefault="00995DED" w:rsidP="00BE547D">
      <w:pPr>
        <w:spacing w:line="480" w:lineRule="auto"/>
        <w:jc w:val="both"/>
        <w:rPr>
          <w:rFonts w:ascii="Arial" w:eastAsia="Arial" w:hAnsi="Arial" w:cs="Arial"/>
          <w:color w:val="000000"/>
          <w:sz w:val="22"/>
          <w:szCs w:val="22"/>
        </w:rPr>
      </w:pPr>
      <w:r w:rsidRPr="007A49F7">
        <w:rPr>
          <w:rFonts w:ascii="Arial" w:eastAsia="Arial" w:hAnsi="Arial" w:cs="Arial"/>
          <w:color w:val="000000"/>
          <w:sz w:val="22"/>
          <w:szCs w:val="22"/>
        </w:rPr>
        <w:t>A</w:t>
      </w:r>
      <w:r w:rsidR="00F260F6" w:rsidRPr="007A49F7">
        <w:rPr>
          <w:rFonts w:ascii="Arial" w:eastAsia="Arial" w:hAnsi="Arial" w:cs="Arial"/>
          <w:color w:val="000000"/>
          <w:sz w:val="22"/>
          <w:szCs w:val="22"/>
        </w:rPr>
        <w:t xml:space="preserve"> seasonal effect on oxygen consumption was observed across all treatments in line with changes in SST. Similar trends in oxygen consumption rates have been reported </w:t>
      </w:r>
      <w:r w:rsidR="00F260F6" w:rsidRPr="007A49F7">
        <w:rPr>
          <w:rFonts w:ascii="Arial" w:eastAsia="Arial" w:hAnsi="Arial" w:cs="Arial"/>
          <w:i/>
          <w:color w:val="000000"/>
          <w:sz w:val="22"/>
          <w:szCs w:val="22"/>
        </w:rPr>
        <w:t>in situ</w:t>
      </w:r>
      <w:r w:rsidR="00F260F6" w:rsidRPr="007A49F7">
        <w:rPr>
          <w:rFonts w:ascii="Arial" w:eastAsia="Arial" w:hAnsi="Arial" w:cs="Arial"/>
          <w:color w:val="000000"/>
          <w:sz w:val="22"/>
          <w:szCs w:val="22"/>
        </w:rPr>
        <w:t xml:space="preserve"> for </w:t>
      </w:r>
      <w:r w:rsidR="00F260F6" w:rsidRPr="007A49F7">
        <w:rPr>
          <w:rFonts w:ascii="Arial" w:eastAsia="Arial" w:hAnsi="Arial" w:cs="Arial"/>
          <w:i/>
          <w:color w:val="000000"/>
          <w:sz w:val="22"/>
          <w:szCs w:val="22"/>
        </w:rPr>
        <w:t xml:space="preserve">M. </w:t>
      </w:r>
      <w:r w:rsidR="00F260F6" w:rsidRPr="007A49F7">
        <w:rPr>
          <w:rFonts w:ascii="Arial" w:eastAsia="Arial" w:hAnsi="Arial" w:cs="Arial"/>
          <w:i/>
          <w:color w:val="000000"/>
          <w:sz w:val="22"/>
          <w:szCs w:val="22"/>
        </w:rPr>
        <w:lastRenderedPageBreak/>
        <w:t xml:space="preserve">gigas </w:t>
      </w:r>
      <w:r w:rsidR="00F260F6" w:rsidRPr="007A49F7">
        <w:rPr>
          <w:rFonts w:ascii="Arial" w:eastAsia="Arial" w:hAnsi="Arial" w:cs="Arial"/>
          <w:color w:val="000000"/>
          <w:sz w:val="22"/>
          <w:szCs w:val="22"/>
        </w:rPr>
        <w:t xml:space="preserve">where the highest and lowest oxygen consumption rates occurred in the summer and winter, respectively </w:t>
      </w:r>
      <w:r w:rsidR="00F260F6" w:rsidRPr="007A49F7">
        <w:rPr>
          <w:rFonts w:ascii="Arial" w:eastAsia="Arial" w:hAnsi="Arial" w:cs="Arial"/>
          <w:color w:val="000000"/>
          <w:sz w:val="22"/>
          <w:szCs w:val="22"/>
        </w:rPr>
        <w:fldChar w:fldCharType="begin">
          <w:fldData xml:space="preserve">PEVuZE5vdGU+PENpdGU+PEF1dGhvcj5NYW88L0F1dGhvcj48WWVhcj4yMDA2PC9ZZWFyPjxSZWNO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</w:fldData>
        </w:fldChar>
      </w:r>
      <w:r w:rsidR="00485588" w:rsidRPr="007A49F7">
        <w:rPr>
          <w:rFonts w:ascii="Arial" w:eastAsia="Arial" w:hAnsi="Arial" w:cs="Arial"/>
          <w:color w:val="000000"/>
          <w:sz w:val="22"/>
          <w:szCs w:val="22"/>
        </w:rPr>
        <w:instrText xml:space="preserve"> ADDIN EN.CITE </w:instrText>
      </w:r>
      <w:r w:rsidR="00485588" w:rsidRPr="007A49F7">
        <w:rPr>
          <w:rFonts w:ascii="Arial" w:eastAsia="Arial" w:hAnsi="Arial" w:cs="Arial"/>
          <w:color w:val="000000"/>
          <w:sz w:val="22"/>
          <w:szCs w:val="22"/>
        </w:rPr>
        <w:fldChar w:fldCharType="begin">
          <w:fldData xml:space="preserve">PEVuZE5vdGU+PENpdGU+PEF1dGhvcj5NYW88L0F1dGhvcj48WWVhcj4yMDA2PC9ZZWFyPjxSZWNO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</w:fldData>
        </w:fldChar>
      </w:r>
      <w:r w:rsidR="00485588" w:rsidRPr="007A49F7">
        <w:rPr>
          <w:rFonts w:ascii="Arial" w:eastAsia="Arial" w:hAnsi="Arial" w:cs="Arial"/>
          <w:color w:val="000000"/>
          <w:sz w:val="22"/>
          <w:szCs w:val="22"/>
        </w:rPr>
        <w:instrText xml:space="preserve"> ADDIN EN.CITE.DATA </w:instrText>
      </w:r>
      <w:r w:rsidR="00485588" w:rsidRPr="007A49F7">
        <w:rPr>
          <w:rFonts w:ascii="Arial" w:eastAsia="Arial" w:hAnsi="Arial" w:cs="Arial"/>
          <w:color w:val="000000"/>
          <w:sz w:val="22"/>
          <w:szCs w:val="22"/>
        </w:rPr>
      </w:r>
      <w:r w:rsidR="00485588"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rPr>
      </w:r>
      <w:r w:rsidR="00F260F6" w:rsidRPr="007A49F7">
        <w:rPr>
          <w:rFonts w:ascii="Arial" w:eastAsia="Arial" w:hAnsi="Arial" w:cs="Arial"/>
          <w:color w:val="000000"/>
          <w:sz w:val="22"/>
          <w:szCs w:val="22"/>
        </w:rPr>
        <w:fldChar w:fldCharType="separate"/>
      </w:r>
      <w:r w:rsidR="00485588" w:rsidRPr="007A49F7">
        <w:rPr>
          <w:rFonts w:ascii="Arial" w:eastAsia="Arial" w:hAnsi="Arial" w:cs="Arial"/>
          <w:noProof/>
          <w:color w:val="000000"/>
          <w:sz w:val="22"/>
          <w:szCs w:val="22"/>
        </w:rPr>
        <w:t>(Mao</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2006; Casas</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2018b)</w:t>
      </w:r>
      <w:r w:rsidR="00F260F6"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rPr>
        <w:t>.</w:t>
      </w:r>
      <w:r w:rsidR="00A554EF" w:rsidRPr="007A49F7">
        <w:rPr>
          <w:rFonts w:ascii="Arial" w:eastAsia="Arial" w:hAnsi="Arial" w:cs="Arial"/>
          <w:color w:val="000000"/>
          <w:sz w:val="22"/>
          <w:szCs w:val="22"/>
        </w:rPr>
        <w:t xml:space="preserve"> </w:t>
      </w:r>
      <w:r w:rsidR="00F260F6" w:rsidRPr="007A49F7">
        <w:rPr>
          <w:rFonts w:ascii="Arial" w:eastAsia="Arial" w:hAnsi="Arial" w:cs="Arial"/>
          <w:color w:val="000000"/>
          <w:sz w:val="22"/>
          <w:szCs w:val="22"/>
        </w:rPr>
        <w:t xml:space="preserve">Increasing oxygen consumption with actual temperature agrees with several studies on marine bivalves </w:t>
      </w:r>
      <w:r w:rsidR="00F260F6" w:rsidRPr="007A49F7">
        <w:rPr>
          <w:rFonts w:ascii="Arial" w:eastAsia="Arial" w:hAnsi="Arial" w:cs="Arial"/>
          <w:color w:val="000000"/>
          <w:sz w:val="22"/>
          <w:szCs w:val="22"/>
        </w:rPr>
        <w:fldChar w:fldCharType="begin">
          <w:fldData xml:space="preserve">PEVuZE5vdGU+PENpdGU+PEF1dGhvcj5Cb3VncmllcjwvQXV0aG9yPjxZZWFyPjE5OTU8L1llYXI+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</w:fldData>
        </w:fldChar>
      </w:r>
      <w:r w:rsidR="00485588" w:rsidRPr="007A49F7">
        <w:rPr>
          <w:rFonts w:ascii="Arial" w:eastAsia="Arial" w:hAnsi="Arial" w:cs="Arial"/>
          <w:color w:val="000000"/>
          <w:sz w:val="22"/>
          <w:szCs w:val="22"/>
        </w:rPr>
        <w:instrText xml:space="preserve"> ADDIN EN.CITE </w:instrText>
      </w:r>
      <w:r w:rsidR="00485588" w:rsidRPr="007A49F7">
        <w:rPr>
          <w:rFonts w:ascii="Arial" w:eastAsia="Arial" w:hAnsi="Arial" w:cs="Arial"/>
          <w:color w:val="000000"/>
          <w:sz w:val="22"/>
          <w:szCs w:val="22"/>
        </w:rPr>
        <w:fldChar w:fldCharType="begin">
          <w:fldData xml:space="preserve">PEVuZE5vdGU+PENpdGU+PEF1dGhvcj5Cb3VncmllcjwvQXV0aG9yPjxZZWFyPjE5OTU8L1llYXI+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</w:fldData>
        </w:fldChar>
      </w:r>
      <w:r w:rsidR="00485588" w:rsidRPr="007A49F7">
        <w:rPr>
          <w:rFonts w:ascii="Arial" w:eastAsia="Arial" w:hAnsi="Arial" w:cs="Arial"/>
          <w:color w:val="000000"/>
          <w:sz w:val="22"/>
          <w:szCs w:val="22"/>
        </w:rPr>
        <w:instrText xml:space="preserve"> ADDIN EN.CITE.DATA </w:instrText>
      </w:r>
      <w:r w:rsidR="00485588" w:rsidRPr="007A49F7">
        <w:rPr>
          <w:rFonts w:ascii="Arial" w:eastAsia="Arial" w:hAnsi="Arial" w:cs="Arial"/>
          <w:color w:val="000000"/>
          <w:sz w:val="22"/>
          <w:szCs w:val="22"/>
        </w:rPr>
      </w:r>
      <w:r w:rsidR="00485588" w:rsidRPr="007A49F7">
        <w:rPr>
          <w:rFonts w:ascii="Arial" w:eastAsia="Arial" w:hAnsi="Arial" w:cs="Arial"/>
          <w:color w:val="000000"/>
          <w:sz w:val="22"/>
          <w:szCs w:val="22"/>
        </w:rPr>
        <w:fldChar w:fldCharType="end"/>
      </w:r>
      <w:r w:rsidR="00F260F6" w:rsidRPr="007A49F7">
        <w:rPr>
          <w:rFonts w:ascii="Arial" w:eastAsia="Arial" w:hAnsi="Arial" w:cs="Arial"/>
          <w:color w:val="000000"/>
          <w:sz w:val="22"/>
          <w:szCs w:val="22"/>
        </w:rPr>
      </w:r>
      <w:r w:rsidR="00F260F6" w:rsidRPr="007A49F7">
        <w:rPr>
          <w:rFonts w:ascii="Arial" w:eastAsia="Arial" w:hAnsi="Arial" w:cs="Arial"/>
          <w:color w:val="000000"/>
          <w:sz w:val="22"/>
          <w:szCs w:val="22"/>
        </w:rPr>
        <w:fldChar w:fldCharType="separate"/>
      </w:r>
      <w:r w:rsidR="00485588" w:rsidRPr="007A49F7">
        <w:rPr>
          <w:rFonts w:ascii="Arial" w:eastAsia="Arial" w:hAnsi="Arial" w:cs="Arial"/>
          <w:noProof/>
          <w:color w:val="000000"/>
          <w:sz w:val="22"/>
          <w:szCs w:val="22"/>
        </w:rPr>
        <w:t>(Bougrier</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1995; Ren</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2000; Sarà</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2008; Casas</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2018b)</w:t>
      </w:r>
      <w:r w:rsidR="00F260F6" w:rsidRPr="007A49F7">
        <w:rPr>
          <w:rFonts w:ascii="Arial" w:eastAsia="Arial" w:hAnsi="Arial" w:cs="Arial"/>
          <w:color w:val="000000"/>
          <w:sz w:val="22"/>
          <w:szCs w:val="22"/>
        </w:rPr>
        <w:fldChar w:fldCharType="end"/>
      </w:r>
      <w:r w:rsidR="00C20A51" w:rsidRPr="007A49F7">
        <w:rPr>
          <w:rFonts w:ascii="Arial" w:eastAsia="Arial" w:hAnsi="Arial" w:cs="Arial"/>
          <w:color w:val="000000"/>
          <w:sz w:val="22"/>
          <w:szCs w:val="22"/>
        </w:rPr>
        <w:t xml:space="preserve">, reflecting </w:t>
      </w:r>
      <w:r w:rsidR="00FD6242" w:rsidRPr="007A49F7">
        <w:rPr>
          <w:rFonts w:ascii="Arial" w:eastAsia="Arial" w:hAnsi="Arial" w:cs="Arial"/>
          <w:color w:val="000000"/>
          <w:sz w:val="22"/>
          <w:szCs w:val="22"/>
        </w:rPr>
        <w:t>an increase in physiological and biochemical reactions with warming</w:t>
      </w:r>
      <w:r w:rsidR="00604CDF" w:rsidRPr="007A49F7">
        <w:rPr>
          <w:rFonts w:ascii="Arial" w:eastAsia="Arial" w:hAnsi="Arial" w:cs="Arial"/>
          <w:color w:val="000000"/>
          <w:sz w:val="22"/>
          <w:szCs w:val="22"/>
        </w:rPr>
        <w:t>.</w:t>
      </w:r>
      <w:r w:rsidR="00F260F6" w:rsidRPr="007A49F7">
        <w:rPr>
          <w:rFonts w:ascii="Arial" w:eastAsia="Arial" w:hAnsi="Arial" w:cs="Arial"/>
          <w:color w:val="000000"/>
          <w:sz w:val="22"/>
          <w:szCs w:val="22"/>
        </w:rPr>
        <w:t xml:space="preserve"> </w:t>
      </w:r>
      <w:r w:rsidR="00165080" w:rsidRPr="007A49F7">
        <w:rPr>
          <w:rFonts w:ascii="Arial" w:eastAsia="Arial" w:hAnsi="Arial" w:cs="Arial"/>
          <w:color w:val="000000"/>
          <w:sz w:val="22"/>
          <w:szCs w:val="22"/>
        </w:rPr>
        <w:t>Seasonality in metabolic demand may</w:t>
      </w:r>
      <w:r w:rsidR="000C6BA4" w:rsidRPr="007A49F7">
        <w:rPr>
          <w:rFonts w:ascii="Arial" w:eastAsia="Arial" w:hAnsi="Arial" w:cs="Arial"/>
          <w:color w:val="000000"/>
          <w:sz w:val="22"/>
          <w:szCs w:val="22"/>
        </w:rPr>
        <w:t xml:space="preserve"> also</w:t>
      </w:r>
      <w:r w:rsidR="00165080" w:rsidRPr="007A49F7">
        <w:rPr>
          <w:rFonts w:ascii="Arial" w:eastAsia="Arial" w:hAnsi="Arial" w:cs="Arial"/>
          <w:color w:val="000000"/>
          <w:sz w:val="22"/>
          <w:szCs w:val="22"/>
        </w:rPr>
        <w:t xml:space="preserve"> reflect life history </w:t>
      </w:r>
      <w:r w:rsidR="000C6BA4" w:rsidRPr="007A49F7">
        <w:rPr>
          <w:rFonts w:ascii="Arial" w:eastAsia="Arial" w:hAnsi="Arial" w:cs="Arial"/>
          <w:color w:val="000000"/>
          <w:sz w:val="22"/>
          <w:szCs w:val="22"/>
        </w:rPr>
        <w:t>cycles</w:t>
      </w:r>
      <w:r w:rsidR="00165080" w:rsidRPr="007A49F7">
        <w:rPr>
          <w:rFonts w:ascii="Arial" w:eastAsia="Arial" w:hAnsi="Arial" w:cs="Arial"/>
          <w:color w:val="000000"/>
          <w:sz w:val="22"/>
          <w:szCs w:val="22"/>
        </w:rPr>
        <w:t xml:space="preserve">, which are often linked to seawater temperature </w:t>
      </w:r>
      <w:r w:rsidR="00165080" w:rsidRPr="007A49F7">
        <w:rPr>
          <w:rFonts w:ascii="Arial" w:eastAsia="Arial" w:hAnsi="Arial" w:cs="Arial"/>
          <w:color w:val="000000"/>
          <w:sz w:val="22"/>
          <w:szCs w:val="22"/>
        </w:rPr>
        <w:fldChar w:fldCharType="begin">
          <w:fldData xml:space="preserve">PEVuZE5vdGU+PENpdGU+PEF1dGhvcj5DbGFya2U8L0F1dGhvcj48WWVhcj4xOTkzPC9ZZWFyPjxS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==
</w:fldData>
        </w:fldChar>
      </w:r>
      <w:r w:rsidR="00485588" w:rsidRPr="007A49F7">
        <w:rPr>
          <w:rFonts w:ascii="Arial" w:eastAsia="Arial" w:hAnsi="Arial" w:cs="Arial"/>
          <w:color w:val="000000"/>
          <w:sz w:val="22"/>
          <w:szCs w:val="22"/>
        </w:rPr>
        <w:instrText xml:space="preserve"> ADDIN EN.CITE </w:instrText>
      </w:r>
      <w:r w:rsidR="00485588" w:rsidRPr="007A49F7">
        <w:rPr>
          <w:rFonts w:ascii="Arial" w:eastAsia="Arial" w:hAnsi="Arial" w:cs="Arial"/>
          <w:color w:val="000000"/>
          <w:sz w:val="22"/>
          <w:szCs w:val="22"/>
        </w:rPr>
        <w:fldChar w:fldCharType="begin">
          <w:fldData xml:space="preserve">PEVuZE5vdGU+PENpdGU+PEF1dGhvcj5DbGFya2U8L0F1dGhvcj48WWVhcj4xOTkzPC9ZZWFyPjxS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==
</w:fldData>
        </w:fldChar>
      </w:r>
      <w:r w:rsidR="00485588" w:rsidRPr="007A49F7">
        <w:rPr>
          <w:rFonts w:ascii="Arial" w:eastAsia="Arial" w:hAnsi="Arial" w:cs="Arial"/>
          <w:color w:val="000000"/>
          <w:sz w:val="22"/>
          <w:szCs w:val="22"/>
        </w:rPr>
        <w:instrText xml:space="preserve"> ADDIN EN.CITE.DATA </w:instrText>
      </w:r>
      <w:r w:rsidR="00485588" w:rsidRPr="007A49F7">
        <w:rPr>
          <w:rFonts w:ascii="Arial" w:eastAsia="Arial" w:hAnsi="Arial" w:cs="Arial"/>
          <w:color w:val="000000"/>
          <w:sz w:val="22"/>
          <w:szCs w:val="22"/>
        </w:rPr>
      </w:r>
      <w:r w:rsidR="00485588" w:rsidRPr="007A49F7">
        <w:rPr>
          <w:rFonts w:ascii="Arial" w:eastAsia="Arial" w:hAnsi="Arial" w:cs="Arial"/>
          <w:color w:val="000000"/>
          <w:sz w:val="22"/>
          <w:szCs w:val="22"/>
        </w:rPr>
        <w:fldChar w:fldCharType="end"/>
      </w:r>
      <w:r w:rsidR="00165080" w:rsidRPr="007A49F7">
        <w:rPr>
          <w:rFonts w:ascii="Arial" w:eastAsia="Arial" w:hAnsi="Arial" w:cs="Arial"/>
          <w:color w:val="000000"/>
          <w:sz w:val="22"/>
          <w:szCs w:val="22"/>
        </w:rPr>
      </w:r>
      <w:r w:rsidR="00165080" w:rsidRPr="007A49F7">
        <w:rPr>
          <w:rFonts w:ascii="Arial" w:eastAsia="Arial" w:hAnsi="Arial" w:cs="Arial"/>
          <w:color w:val="000000"/>
          <w:sz w:val="22"/>
          <w:szCs w:val="22"/>
        </w:rPr>
        <w:fldChar w:fldCharType="separate"/>
      </w:r>
      <w:r w:rsidR="00485588" w:rsidRPr="007A49F7">
        <w:rPr>
          <w:rFonts w:ascii="Arial" w:eastAsia="Arial" w:hAnsi="Arial" w:cs="Arial"/>
          <w:noProof/>
          <w:color w:val="000000"/>
          <w:sz w:val="22"/>
          <w:szCs w:val="22"/>
        </w:rPr>
        <w:t>(Clarke, 1993; Casas</w:t>
      </w:r>
      <w:r w:rsidR="00485588" w:rsidRPr="007A49F7">
        <w:rPr>
          <w:rFonts w:ascii="Arial" w:eastAsia="Arial" w:hAnsi="Arial" w:cs="Arial"/>
          <w:i/>
          <w:noProof/>
          <w:color w:val="000000"/>
          <w:sz w:val="22"/>
          <w:szCs w:val="22"/>
        </w:rPr>
        <w:t xml:space="preserve"> et al.</w:t>
      </w:r>
      <w:r w:rsidR="00485588" w:rsidRPr="007A49F7">
        <w:rPr>
          <w:rFonts w:ascii="Arial" w:eastAsia="Arial" w:hAnsi="Arial" w:cs="Arial"/>
          <w:noProof/>
          <w:color w:val="000000"/>
          <w:sz w:val="22"/>
          <w:szCs w:val="22"/>
        </w:rPr>
        <w:t>, 2018a)</w:t>
      </w:r>
      <w:r w:rsidR="00165080" w:rsidRPr="007A49F7">
        <w:rPr>
          <w:rFonts w:ascii="Arial" w:eastAsia="Arial" w:hAnsi="Arial" w:cs="Arial"/>
          <w:color w:val="000000"/>
          <w:sz w:val="22"/>
          <w:szCs w:val="22"/>
        </w:rPr>
        <w:fldChar w:fldCharType="end"/>
      </w:r>
      <w:r w:rsidR="00FD6242" w:rsidRPr="007A49F7">
        <w:rPr>
          <w:rFonts w:ascii="Arial" w:eastAsia="Arial" w:hAnsi="Arial" w:cs="Arial"/>
          <w:color w:val="000000"/>
          <w:sz w:val="22"/>
          <w:szCs w:val="22"/>
        </w:rPr>
        <w:t>.</w:t>
      </w:r>
      <w:r w:rsidR="00165080" w:rsidRPr="007A49F7">
        <w:rPr>
          <w:rFonts w:ascii="Arial" w:eastAsia="Arial" w:hAnsi="Arial" w:cs="Arial"/>
          <w:color w:val="000000"/>
          <w:sz w:val="22"/>
          <w:szCs w:val="22"/>
        </w:rPr>
        <w:t xml:space="preserve"> </w:t>
      </w:r>
      <w:r w:rsidR="0047431C" w:rsidRPr="007A49F7">
        <w:rPr>
          <w:rFonts w:ascii="Arial" w:eastAsia="Arial" w:hAnsi="Arial" w:cs="Arial"/>
          <w:color w:val="000000"/>
          <w:sz w:val="22"/>
          <w:szCs w:val="22"/>
        </w:rPr>
        <w:t>O</w:t>
      </w:r>
      <w:r w:rsidR="00F260F6" w:rsidRPr="007A49F7">
        <w:rPr>
          <w:rFonts w:ascii="Arial" w:eastAsia="Arial" w:hAnsi="Arial" w:cs="Arial"/>
          <w:color w:val="000000"/>
          <w:sz w:val="22"/>
          <w:szCs w:val="22"/>
        </w:rPr>
        <w:t>xygen consumption rates also showed a significant effect of temperature</w:t>
      </w:r>
      <w:r w:rsidR="00007DF1" w:rsidRPr="007A49F7">
        <w:rPr>
          <w:rFonts w:ascii="Arial" w:eastAsia="Arial" w:hAnsi="Arial" w:cs="Arial"/>
          <w:color w:val="000000"/>
          <w:sz w:val="22"/>
          <w:szCs w:val="22"/>
        </w:rPr>
        <w:t xml:space="preserve"> with month</w:t>
      </w:r>
      <w:r w:rsidR="00F260F6" w:rsidRPr="007A49F7">
        <w:rPr>
          <w:rFonts w:ascii="Arial" w:eastAsia="Arial" w:hAnsi="Arial" w:cs="Arial"/>
          <w:color w:val="000000"/>
          <w:sz w:val="22"/>
          <w:szCs w:val="22"/>
        </w:rPr>
        <w:t>, however, the effect of +4</w:t>
      </w:r>
      <w:r w:rsidR="003D24AC" w:rsidRPr="007A49F7">
        <w:rPr>
          <w:rFonts w:ascii="Arial" w:eastAsia="Arial" w:hAnsi="Arial" w:cs="Arial"/>
          <w:color w:val="000000"/>
          <w:sz w:val="22"/>
          <w:szCs w:val="22"/>
        </w:rPr>
        <w:t xml:space="preserve">°C </w:t>
      </w:r>
      <w:r w:rsidR="005034C6" w:rsidRPr="007A49F7">
        <w:rPr>
          <w:rFonts w:ascii="Arial" w:eastAsia="Arial" w:hAnsi="Arial" w:cs="Arial"/>
          <w:color w:val="000000"/>
          <w:sz w:val="22"/>
          <w:szCs w:val="22"/>
        </w:rPr>
        <w:t>was variable. Rates were similar</w:t>
      </w:r>
      <w:r w:rsidR="00F260F6" w:rsidRPr="007A49F7">
        <w:rPr>
          <w:rFonts w:ascii="Arial" w:eastAsia="Arial" w:hAnsi="Arial" w:cs="Arial"/>
          <w:color w:val="000000"/>
          <w:sz w:val="22"/>
          <w:szCs w:val="22"/>
        </w:rPr>
        <w:t xml:space="preserve"> to that of the ambient </w:t>
      </w:r>
      <w:r w:rsidR="000E7C57" w:rsidRPr="007A49F7">
        <w:rPr>
          <w:rFonts w:ascii="Arial" w:eastAsia="Arial" w:hAnsi="Arial" w:cs="Arial"/>
          <w:color w:val="000000"/>
          <w:sz w:val="22"/>
          <w:szCs w:val="22"/>
        </w:rPr>
        <w:t xml:space="preserve">temperature </w:t>
      </w:r>
      <w:r w:rsidR="00F260F6" w:rsidRPr="007A49F7">
        <w:rPr>
          <w:rFonts w:ascii="Arial" w:eastAsia="Arial" w:hAnsi="Arial" w:cs="Arial"/>
          <w:color w:val="000000"/>
          <w:sz w:val="22"/>
          <w:szCs w:val="22"/>
        </w:rPr>
        <w:t>treatment with the exception of June and July and, to a lesser extent, February and March where +4</w:t>
      </w:r>
      <w:r w:rsidR="003D24AC" w:rsidRPr="007A49F7">
        <w:rPr>
          <w:rFonts w:ascii="Arial" w:eastAsia="Arial" w:hAnsi="Arial" w:cs="Arial"/>
          <w:color w:val="000000"/>
          <w:sz w:val="22"/>
          <w:szCs w:val="22"/>
        </w:rPr>
        <w:t xml:space="preserve">°C </w:t>
      </w:r>
      <w:r w:rsidR="00F260F6" w:rsidRPr="007A49F7">
        <w:rPr>
          <w:rFonts w:ascii="Arial" w:eastAsia="Arial" w:hAnsi="Arial" w:cs="Arial"/>
          <w:color w:val="000000"/>
          <w:sz w:val="22"/>
          <w:szCs w:val="22"/>
        </w:rPr>
        <w:t>is associated with higher oxygen consumption rate (</w:t>
      </w:r>
      <w:r w:rsidR="00CE7F71" w:rsidRPr="007A49F7">
        <w:rPr>
          <w:rFonts w:ascii="Arial" w:eastAsia="Arial" w:hAnsi="Arial" w:cs="Arial"/>
          <w:color w:val="000000"/>
          <w:sz w:val="22"/>
          <w:szCs w:val="22"/>
        </w:rPr>
        <w:t>Fig.</w:t>
      </w:r>
      <w:r w:rsidR="00F260F6" w:rsidRPr="007A49F7">
        <w:rPr>
          <w:rFonts w:ascii="Arial" w:eastAsia="Arial" w:hAnsi="Arial" w:cs="Arial"/>
          <w:color w:val="000000"/>
          <w:sz w:val="22"/>
          <w:szCs w:val="22"/>
        </w:rPr>
        <w:t xml:space="preserve"> </w:t>
      </w:r>
      <w:r w:rsidR="00A4667D" w:rsidRPr="007A49F7">
        <w:rPr>
          <w:rFonts w:ascii="Arial" w:eastAsia="Arial" w:hAnsi="Arial" w:cs="Arial"/>
          <w:color w:val="000000"/>
          <w:sz w:val="22"/>
          <w:szCs w:val="22"/>
        </w:rPr>
        <w:t>4</w:t>
      </w:r>
      <w:r w:rsidR="00F260F6" w:rsidRPr="007A49F7">
        <w:rPr>
          <w:rFonts w:ascii="Arial" w:eastAsia="Arial" w:hAnsi="Arial" w:cs="Arial"/>
          <w:color w:val="000000"/>
          <w:sz w:val="22"/>
          <w:szCs w:val="22"/>
        </w:rPr>
        <w:t xml:space="preserve">b). </w:t>
      </w:r>
      <w:r w:rsidR="00F817E8" w:rsidRPr="007A49F7">
        <w:rPr>
          <w:rFonts w:ascii="Arial" w:eastAsia="Arial" w:hAnsi="Arial" w:cs="Arial"/>
          <w:color w:val="000000"/>
          <w:sz w:val="22"/>
          <w:szCs w:val="22"/>
        </w:rPr>
        <w:t>The effects of</w:t>
      </w:r>
      <w:r w:rsidR="001B60DA" w:rsidRPr="007A49F7">
        <w:rPr>
          <w:rFonts w:ascii="Arial" w:eastAsia="Arial" w:hAnsi="Arial" w:cs="Arial"/>
          <w:color w:val="000000"/>
          <w:sz w:val="22"/>
          <w:szCs w:val="22"/>
        </w:rPr>
        <w:t xml:space="preserve"> end of the century temperatures on </w:t>
      </w:r>
      <w:r w:rsidR="001B60DA" w:rsidRPr="007A49F7">
        <w:rPr>
          <w:rFonts w:ascii="Arial" w:eastAsia="Arial" w:hAnsi="Arial" w:cs="Arial"/>
          <w:i/>
          <w:iCs/>
          <w:color w:val="000000"/>
          <w:sz w:val="22"/>
          <w:szCs w:val="22"/>
        </w:rPr>
        <w:t>M. gigas</w:t>
      </w:r>
      <w:r w:rsidR="00F817E8" w:rsidRPr="007A49F7">
        <w:rPr>
          <w:rFonts w:ascii="Arial" w:eastAsia="Arial" w:hAnsi="Arial" w:cs="Arial"/>
          <w:color w:val="000000"/>
          <w:sz w:val="22"/>
          <w:szCs w:val="22"/>
        </w:rPr>
        <w:t xml:space="preserve"> </w:t>
      </w:r>
      <w:r w:rsidR="001B60DA" w:rsidRPr="007A49F7">
        <w:rPr>
          <w:rFonts w:ascii="Arial" w:eastAsia="Arial" w:hAnsi="Arial" w:cs="Arial"/>
          <w:color w:val="000000"/>
          <w:sz w:val="22"/>
          <w:szCs w:val="22"/>
        </w:rPr>
        <w:t>may</w:t>
      </w:r>
      <w:r w:rsidR="00FD7EFA" w:rsidRPr="007A49F7">
        <w:rPr>
          <w:rFonts w:ascii="Arial" w:eastAsia="Arial" w:hAnsi="Arial" w:cs="Arial"/>
          <w:color w:val="000000"/>
          <w:sz w:val="22"/>
          <w:szCs w:val="22"/>
        </w:rPr>
        <w:t>, therefore,</w:t>
      </w:r>
      <w:r w:rsidR="001B60DA" w:rsidRPr="007A49F7">
        <w:rPr>
          <w:rFonts w:ascii="Arial" w:eastAsia="Arial" w:hAnsi="Arial" w:cs="Arial"/>
          <w:color w:val="000000"/>
          <w:sz w:val="22"/>
          <w:szCs w:val="22"/>
        </w:rPr>
        <w:t xml:space="preserve"> be dependent on time of the year. </w:t>
      </w:r>
    </w:p>
    <w:p w14:paraId="599E4FE0" w14:textId="4E465261" w:rsidR="00096721" w:rsidRPr="007A49F7" w:rsidRDefault="00AB27C1" w:rsidP="00096721">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sz w:val="22"/>
          <w:szCs w:val="22"/>
        </w:rPr>
        <w:t>Although t</w:t>
      </w:r>
      <w:r w:rsidR="00096721" w:rsidRPr="007A49F7">
        <w:rPr>
          <w:rFonts w:ascii="Arial" w:eastAsia="Arial" w:hAnsi="Arial" w:cs="Arial"/>
          <w:sz w:val="22"/>
          <w:szCs w:val="22"/>
        </w:rPr>
        <w:t xml:space="preserve">he adult oysters </w:t>
      </w:r>
      <w:r w:rsidRPr="007A49F7">
        <w:rPr>
          <w:rFonts w:ascii="Arial" w:eastAsia="Arial" w:hAnsi="Arial" w:cs="Arial"/>
          <w:sz w:val="22"/>
          <w:szCs w:val="22"/>
        </w:rPr>
        <w:t xml:space="preserve">used in </w:t>
      </w:r>
      <w:r w:rsidR="00096721" w:rsidRPr="007A49F7">
        <w:rPr>
          <w:rFonts w:ascii="Arial" w:eastAsia="Arial" w:hAnsi="Arial" w:cs="Arial"/>
          <w:sz w:val="22"/>
          <w:szCs w:val="22"/>
        </w:rPr>
        <w:t xml:space="preserve">this study exhibited no negative effect with ocean acidification, studies on early life stages have shown </w:t>
      </w:r>
      <w:r w:rsidRPr="007A49F7">
        <w:rPr>
          <w:rFonts w:ascii="Arial" w:eastAsia="Arial" w:hAnsi="Arial" w:cs="Arial"/>
          <w:sz w:val="22"/>
          <w:szCs w:val="22"/>
        </w:rPr>
        <w:t xml:space="preserve">vastly different </w:t>
      </w:r>
      <w:r w:rsidR="00096721" w:rsidRPr="007A49F7">
        <w:rPr>
          <w:rFonts w:ascii="Arial" w:eastAsia="Arial" w:hAnsi="Arial" w:cs="Arial"/>
          <w:sz w:val="22"/>
          <w:szCs w:val="22"/>
        </w:rPr>
        <w:t xml:space="preserve">results. Ocean acidification </w:t>
      </w:r>
      <w:r w:rsidR="00AB4A0A" w:rsidRPr="007A49F7">
        <w:rPr>
          <w:rFonts w:ascii="Arial" w:eastAsia="Arial" w:hAnsi="Arial" w:cs="Arial"/>
          <w:sz w:val="22"/>
          <w:szCs w:val="22"/>
        </w:rPr>
        <w:t>has been shown to have</w:t>
      </w:r>
      <w:r w:rsidR="00096721" w:rsidRPr="007A49F7">
        <w:rPr>
          <w:rFonts w:ascii="Arial" w:eastAsia="Arial" w:hAnsi="Arial" w:cs="Arial"/>
          <w:sz w:val="22"/>
          <w:szCs w:val="22"/>
        </w:rPr>
        <w:t xml:space="preserve"> a negative effect on the development and calcification of early life stage </w:t>
      </w:r>
      <w:r w:rsidR="00096721" w:rsidRPr="007A49F7">
        <w:rPr>
          <w:rFonts w:ascii="Arial" w:eastAsia="Arial" w:hAnsi="Arial" w:cs="Arial"/>
          <w:i/>
          <w:iCs/>
          <w:sz w:val="22"/>
          <w:szCs w:val="22"/>
        </w:rPr>
        <w:t>M. gigas</w:t>
      </w:r>
      <w:r w:rsidR="00096721" w:rsidRPr="007A49F7">
        <w:rPr>
          <w:rFonts w:ascii="Arial" w:eastAsia="Arial" w:hAnsi="Arial" w:cs="Arial"/>
          <w:sz w:val="22"/>
          <w:szCs w:val="22"/>
        </w:rPr>
        <w:t xml:space="preserve"> under pH values predicted for 2100 and 2300 </w:t>
      </w:r>
      <w:r w:rsidR="007A3E95" w:rsidRPr="007A49F7">
        <w:rPr>
          <w:rFonts w:ascii="Arial" w:eastAsia="Arial" w:hAnsi="Arial" w:cs="Arial"/>
          <w:sz w:val="22"/>
          <w:szCs w:val="22"/>
        </w:rPr>
        <w:fldChar w:fldCharType="begin">
          <w:fldData xml:space="preserve">PEVuZE5vdGU+PENpdGU+PEF1dGhvcj5LdXJpaGFyYTwvQXV0aG9yPjxZZWFyPjIwMDc8L1llYXI+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</w:fldData>
        </w:fldChar>
      </w:r>
      <w:r w:rsidR="007A3E95" w:rsidRPr="007A49F7">
        <w:rPr>
          <w:rFonts w:ascii="Arial" w:eastAsia="Arial" w:hAnsi="Arial" w:cs="Arial"/>
          <w:sz w:val="22"/>
          <w:szCs w:val="22"/>
        </w:rPr>
        <w:instrText xml:space="preserve"> ADDIN EN.CITE </w:instrText>
      </w:r>
      <w:r w:rsidR="007A3E95" w:rsidRPr="007A49F7">
        <w:rPr>
          <w:rFonts w:ascii="Arial" w:eastAsia="Arial" w:hAnsi="Arial" w:cs="Arial"/>
          <w:sz w:val="22"/>
          <w:szCs w:val="22"/>
        </w:rPr>
        <w:fldChar w:fldCharType="begin">
          <w:fldData xml:space="preserve">PEVuZE5vdGU+PENpdGU+PEF1dGhvcj5LdXJpaGFyYTwvQXV0aG9yPjxZZWFyPjIwMDc8L1llYXI+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</w:fldData>
        </w:fldChar>
      </w:r>
      <w:r w:rsidR="007A3E95" w:rsidRPr="007A49F7">
        <w:rPr>
          <w:rFonts w:ascii="Arial" w:eastAsia="Arial" w:hAnsi="Arial" w:cs="Arial"/>
          <w:sz w:val="22"/>
          <w:szCs w:val="22"/>
        </w:rPr>
        <w:instrText xml:space="preserve"> ADDIN EN.CITE.DATA </w:instrText>
      </w:r>
      <w:r w:rsidR="007A3E95" w:rsidRPr="007A49F7">
        <w:rPr>
          <w:rFonts w:ascii="Arial" w:eastAsia="Arial" w:hAnsi="Arial" w:cs="Arial"/>
          <w:sz w:val="22"/>
          <w:szCs w:val="22"/>
        </w:rPr>
      </w:r>
      <w:r w:rsidR="007A3E95" w:rsidRPr="007A49F7">
        <w:rPr>
          <w:rFonts w:ascii="Arial" w:eastAsia="Arial" w:hAnsi="Arial" w:cs="Arial"/>
          <w:sz w:val="22"/>
          <w:szCs w:val="22"/>
        </w:rPr>
        <w:fldChar w:fldCharType="end"/>
      </w:r>
      <w:r w:rsidR="007A3E95" w:rsidRPr="007A49F7">
        <w:rPr>
          <w:rFonts w:ascii="Arial" w:eastAsia="Arial" w:hAnsi="Arial" w:cs="Arial"/>
          <w:sz w:val="22"/>
          <w:szCs w:val="22"/>
        </w:rPr>
      </w:r>
      <w:r w:rsidR="007A3E95" w:rsidRPr="007A49F7">
        <w:rPr>
          <w:rFonts w:ascii="Arial" w:eastAsia="Arial" w:hAnsi="Arial" w:cs="Arial"/>
          <w:sz w:val="22"/>
          <w:szCs w:val="22"/>
        </w:rPr>
        <w:fldChar w:fldCharType="separate"/>
      </w:r>
      <w:r w:rsidR="007A3E95" w:rsidRPr="007A49F7">
        <w:rPr>
          <w:rFonts w:ascii="Arial" w:eastAsia="Arial" w:hAnsi="Arial" w:cs="Arial"/>
          <w:noProof/>
          <w:sz w:val="22"/>
          <w:szCs w:val="22"/>
        </w:rPr>
        <w:t>(Kurihara</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2007; Parker</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2010)</w:t>
      </w:r>
      <w:r w:rsidR="007A3E95" w:rsidRPr="007A49F7">
        <w:rPr>
          <w:rFonts w:ascii="Arial" w:eastAsia="Arial" w:hAnsi="Arial" w:cs="Arial"/>
          <w:sz w:val="22"/>
          <w:szCs w:val="22"/>
        </w:rPr>
        <w:fldChar w:fldCharType="end"/>
      </w:r>
      <w:r w:rsidR="00096721" w:rsidRPr="007A49F7">
        <w:rPr>
          <w:rFonts w:ascii="Arial" w:eastAsia="Arial" w:hAnsi="Arial" w:cs="Arial"/>
          <w:sz w:val="22"/>
          <w:szCs w:val="22"/>
        </w:rPr>
        <w:t xml:space="preserve"> </w:t>
      </w:r>
      <w:r w:rsidR="00AB4A0A" w:rsidRPr="007A49F7">
        <w:rPr>
          <w:rFonts w:ascii="Arial" w:eastAsia="Arial" w:hAnsi="Arial" w:cs="Arial"/>
          <w:sz w:val="22"/>
          <w:szCs w:val="22"/>
        </w:rPr>
        <w:t>and</w:t>
      </w:r>
      <w:r w:rsidR="00096721" w:rsidRPr="007A49F7">
        <w:rPr>
          <w:rFonts w:ascii="Arial" w:eastAsia="Arial" w:hAnsi="Arial" w:cs="Arial"/>
          <w:sz w:val="22"/>
          <w:szCs w:val="22"/>
        </w:rPr>
        <w:t xml:space="preserve"> </w:t>
      </w:r>
      <w:r w:rsidR="00172C1C" w:rsidRPr="007A49F7">
        <w:rPr>
          <w:rFonts w:ascii="Arial" w:eastAsia="Arial" w:hAnsi="Arial" w:cs="Arial"/>
          <w:sz w:val="22"/>
          <w:szCs w:val="22"/>
        </w:rPr>
        <w:t>varying</w:t>
      </w:r>
      <w:r w:rsidR="00096721" w:rsidRPr="007A49F7">
        <w:rPr>
          <w:rFonts w:ascii="Arial" w:eastAsia="Arial" w:hAnsi="Arial" w:cs="Arial"/>
          <w:sz w:val="22"/>
          <w:szCs w:val="22"/>
        </w:rPr>
        <w:t xml:space="preserve"> effect</w:t>
      </w:r>
      <w:r w:rsidR="00172C1C" w:rsidRPr="007A49F7">
        <w:rPr>
          <w:rFonts w:ascii="Arial" w:eastAsia="Arial" w:hAnsi="Arial" w:cs="Arial"/>
          <w:sz w:val="22"/>
          <w:szCs w:val="22"/>
        </w:rPr>
        <w:t>s</w:t>
      </w:r>
      <w:r w:rsidR="00096721" w:rsidRPr="007A49F7">
        <w:rPr>
          <w:rFonts w:ascii="Arial" w:eastAsia="Arial" w:hAnsi="Arial" w:cs="Arial"/>
          <w:sz w:val="22"/>
          <w:szCs w:val="22"/>
        </w:rPr>
        <w:t xml:space="preserve"> on fertilization due to intraspecific differences between populations </w:t>
      </w:r>
      <w:r w:rsidR="007A3E95" w:rsidRPr="007A49F7">
        <w:rPr>
          <w:rFonts w:ascii="Arial" w:eastAsia="Arial" w:hAnsi="Arial" w:cs="Arial"/>
          <w:sz w:val="22"/>
          <w:szCs w:val="22"/>
        </w:rPr>
        <w:fldChar w:fldCharType="begin">
          <w:fldData xml:space="preserve">PEVuZE5vdGU+PENpdGU+PEF1dGhvcj5IYXZlbmhhbmQ8L0F1dGhvcj48WWVhcj4yMDA5PC9ZZWFy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</w:fldData>
        </w:fldChar>
      </w:r>
      <w:r w:rsidR="007A3E95" w:rsidRPr="007A49F7">
        <w:rPr>
          <w:rFonts w:ascii="Arial" w:eastAsia="Arial" w:hAnsi="Arial" w:cs="Arial"/>
          <w:sz w:val="22"/>
          <w:szCs w:val="22"/>
        </w:rPr>
        <w:instrText xml:space="preserve"> ADDIN EN.CITE </w:instrText>
      </w:r>
      <w:r w:rsidR="007A3E95" w:rsidRPr="007A49F7">
        <w:rPr>
          <w:rFonts w:ascii="Arial" w:eastAsia="Arial" w:hAnsi="Arial" w:cs="Arial"/>
          <w:sz w:val="22"/>
          <w:szCs w:val="22"/>
        </w:rPr>
        <w:fldChar w:fldCharType="begin">
          <w:fldData xml:space="preserve">PEVuZE5vdGU+PENpdGU+PEF1dGhvcj5IYXZlbmhhbmQ8L0F1dGhvcj48WWVhcj4yMDA5PC9ZZWFy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</w:fldData>
        </w:fldChar>
      </w:r>
      <w:r w:rsidR="007A3E95" w:rsidRPr="007A49F7">
        <w:rPr>
          <w:rFonts w:ascii="Arial" w:eastAsia="Arial" w:hAnsi="Arial" w:cs="Arial"/>
          <w:sz w:val="22"/>
          <w:szCs w:val="22"/>
        </w:rPr>
        <w:instrText xml:space="preserve"> ADDIN EN.CITE.DATA </w:instrText>
      </w:r>
      <w:r w:rsidR="007A3E95" w:rsidRPr="007A49F7">
        <w:rPr>
          <w:rFonts w:ascii="Arial" w:eastAsia="Arial" w:hAnsi="Arial" w:cs="Arial"/>
          <w:sz w:val="22"/>
          <w:szCs w:val="22"/>
        </w:rPr>
      </w:r>
      <w:r w:rsidR="007A3E95" w:rsidRPr="007A49F7">
        <w:rPr>
          <w:rFonts w:ascii="Arial" w:eastAsia="Arial" w:hAnsi="Arial" w:cs="Arial"/>
          <w:sz w:val="22"/>
          <w:szCs w:val="22"/>
        </w:rPr>
        <w:fldChar w:fldCharType="end"/>
      </w:r>
      <w:r w:rsidR="007A3E95" w:rsidRPr="007A49F7">
        <w:rPr>
          <w:rFonts w:ascii="Arial" w:eastAsia="Arial" w:hAnsi="Arial" w:cs="Arial"/>
          <w:sz w:val="22"/>
          <w:szCs w:val="22"/>
        </w:rPr>
      </w:r>
      <w:r w:rsidR="007A3E95" w:rsidRPr="007A49F7">
        <w:rPr>
          <w:rFonts w:ascii="Arial" w:eastAsia="Arial" w:hAnsi="Arial" w:cs="Arial"/>
          <w:sz w:val="22"/>
          <w:szCs w:val="22"/>
        </w:rPr>
        <w:fldChar w:fldCharType="separate"/>
      </w:r>
      <w:r w:rsidR="007A3E95" w:rsidRPr="007A49F7">
        <w:rPr>
          <w:rFonts w:ascii="Arial" w:eastAsia="Arial" w:hAnsi="Arial" w:cs="Arial"/>
          <w:noProof/>
          <w:sz w:val="22"/>
          <w:szCs w:val="22"/>
        </w:rPr>
        <w:t>(Havenhand &amp; Schlegel, 2009; Parker</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2010; Barros</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2013)</w:t>
      </w:r>
      <w:r w:rsidR="007A3E95" w:rsidRPr="007A49F7">
        <w:rPr>
          <w:rFonts w:ascii="Arial" w:eastAsia="Arial" w:hAnsi="Arial" w:cs="Arial"/>
          <w:sz w:val="22"/>
          <w:szCs w:val="22"/>
        </w:rPr>
        <w:fldChar w:fldCharType="end"/>
      </w:r>
      <w:r w:rsidR="00096721" w:rsidRPr="007A49F7">
        <w:rPr>
          <w:rFonts w:ascii="Arial" w:eastAsia="Arial" w:hAnsi="Arial" w:cs="Arial"/>
          <w:sz w:val="22"/>
          <w:szCs w:val="22"/>
        </w:rPr>
        <w:t xml:space="preserve">. </w:t>
      </w:r>
      <w:r w:rsidR="00467DB8" w:rsidRPr="007A49F7">
        <w:rPr>
          <w:rFonts w:ascii="Arial" w:eastAsia="Arial" w:hAnsi="Arial" w:cs="Arial"/>
          <w:sz w:val="22"/>
          <w:szCs w:val="22"/>
        </w:rPr>
        <w:t xml:space="preserve">Studies </w:t>
      </w:r>
      <w:r w:rsidR="00172C1C" w:rsidRPr="007A49F7">
        <w:rPr>
          <w:rFonts w:ascii="Arial" w:eastAsia="Arial" w:hAnsi="Arial" w:cs="Arial"/>
          <w:sz w:val="22"/>
          <w:szCs w:val="22"/>
        </w:rPr>
        <w:t>over</w:t>
      </w:r>
      <w:r w:rsidR="00467DB8" w:rsidRPr="007A49F7">
        <w:rPr>
          <w:rFonts w:ascii="Arial" w:eastAsia="Arial" w:hAnsi="Arial" w:cs="Arial"/>
          <w:sz w:val="22"/>
          <w:szCs w:val="22"/>
        </w:rPr>
        <w:t xml:space="preserve"> multiple generations are</w:t>
      </w:r>
      <w:r w:rsidR="00096721" w:rsidRPr="007A49F7">
        <w:rPr>
          <w:rFonts w:ascii="Arial" w:eastAsia="Arial" w:hAnsi="Arial" w:cs="Arial"/>
          <w:sz w:val="22"/>
          <w:szCs w:val="22"/>
        </w:rPr>
        <w:t xml:space="preserve"> </w:t>
      </w:r>
      <w:r w:rsidR="00467DB8" w:rsidRPr="007A49F7">
        <w:rPr>
          <w:rFonts w:ascii="Arial" w:eastAsia="Arial" w:hAnsi="Arial" w:cs="Arial"/>
          <w:sz w:val="22"/>
          <w:szCs w:val="22"/>
        </w:rPr>
        <w:t>rare</w:t>
      </w:r>
      <w:r w:rsidR="00096721" w:rsidRPr="007A49F7">
        <w:rPr>
          <w:rFonts w:ascii="Arial" w:eastAsia="Arial" w:hAnsi="Arial" w:cs="Arial"/>
          <w:sz w:val="22"/>
          <w:szCs w:val="22"/>
        </w:rPr>
        <w:t xml:space="preserve"> </w:t>
      </w:r>
      <w:r w:rsidR="00467DB8" w:rsidRPr="007A49F7">
        <w:rPr>
          <w:rFonts w:ascii="Arial" w:eastAsia="Arial" w:hAnsi="Arial" w:cs="Arial"/>
          <w:sz w:val="22"/>
          <w:szCs w:val="22"/>
        </w:rPr>
        <w:t xml:space="preserve">but </w:t>
      </w:r>
      <w:r w:rsidR="00644534" w:rsidRPr="007A49F7">
        <w:rPr>
          <w:rFonts w:ascii="Arial" w:eastAsia="Arial" w:hAnsi="Arial" w:cs="Arial"/>
          <w:sz w:val="22"/>
          <w:szCs w:val="22"/>
        </w:rPr>
        <w:t xml:space="preserve">give an important insight </w:t>
      </w:r>
      <w:r w:rsidR="00467DB8" w:rsidRPr="007A49F7">
        <w:rPr>
          <w:rFonts w:ascii="Arial" w:eastAsia="Arial" w:hAnsi="Arial" w:cs="Arial"/>
          <w:sz w:val="22"/>
          <w:szCs w:val="22"/>
        </w:rPr>
        <w:t xml:space="preserve">on the </w:t>
      </w:r>
      <w:r w:rsidR="00172C1C" w:rsidRPr="007A49F7">
        <w:rPr>
          <w:rFonts w:ascii="Arial" w:eastAsia="Arial" w:hAnsi="Arial" w:cs="Arial"/>
          <w:sz w:val="22"/>
          <w:szCs w:val="22"/>
        </w:rPr>
        <w:t xml:space="preserve">potential </w:t>
      </w:r>
      <w:r w:rsidR="00467DB8" w:rsidRPr="007A49F7">
        <w:rPr>
          <w:rFonts w:ascii="Arial" w:eastAsia="Arial" w:hAnsi="Arial" w:cs="Arial"/>
          <w:sz w:val="22"/>
          <w:szCs w:val="22"/>
        </w:rPr>
        <w:t>carry-over effects between</w:t>
      </w:r>
      <w:r w:rsidR="00172C1C" w:rsidRPr="007A49F7">
        <w:rPr>
          <w:rFonts w:ascii="Arial" w:eastAsia="Arial" w:hAnsi="Arial" w:cs="Arial"/>
          <w:sz w:val="22"/>
          <w:szCs w:val="22"/>
        </w:rPr>
        <w:t xml:space="preserve"> different</w:t>
      </w:r>
      <w:r w:rsidR="00467DB8" w:rsidRPr="007A49F7">
        <w:rPr>
          <w:rFonts w:ascii="Arial" w:eastAsia="Arial" w:hAnsi="Arial" w:cs="Arial"/>
          <w:sz w:val="22"/>
          <w:szCs w:val="22"/>
        </w:rPr>
        <w:t xml:space="preserve"> life stages</w:t>
      </w:r>
      <w:r w:rsidR="00096721" w:rsidRPr="007A49F7">
        <w:rPr>
          <w:rFonts w:ascii="Arial" w:eastAsia="Arial" w:hAnsi="Arial" w:cs="Arial"/>
          <w:sz w:val="22"/>
          <w:szCs w:val="22"/>
        </w:rPr>
        <w:t xml:space="preserve">. </w:t>
      </w:r>
      <w:r w:rsidR="00172C1C" w:rsidRPr="007A49F7">
        <w:rPr>
          <w:rFonts w:ascii="Arial" w:eastAsia="Arial" w:hAnsi="Arial" w:cs="Arial"/>
          <w:sz w:val="22"/>
          <w:szCs w:val="22"/>
        </w:rPr>
        <w:t>T</w:t>
      </w:r>
      <w:r w:rsidR="00096721" w:rsidRPr="007A49F7">
        <w:rPr>
          <w:rFonts w:ascii="Arial" w:eastAsia="Arial" w:hAnsi="Arial" w:cs="Arial"/>
          <w:sz w:val="22"/>
          <w:szCs w:val="22"/>
        </w:rPr>
        <w:t xml:space="preserve">hese studies </w:t>
      </w:r>
      <w:r w:rsidR="00DC3811" w:rsidRPr="007A49F7">
        <w:rPr>
          <w:rFonts w:ascii="Arial" w:eastAsia="Arial" w:hAnsi="Arial" w:cs="Arial"/>
          <w:sz w:val="22"/>
          <w:szCs w:val="22"/>
        </w:rPr>
        <w:t>would</w:t>
      </w:r>
      <w:r w:rsidR="00096721" w:rsidRPr="007A49F7">
        <w:rPr>
          <w:rFonts w:ascii="Arial" w:eastAsia="Arial" w:hAnsi="Arial" w:cs="Arial"/>
          <w:sz w:val="22"/>
          <w:szCs w:val="22"/>
        </w:rPr>
        <w:t xml:space="preserve"> </w:t>
      </w:r>
      <w:r w:rsidR="00172C1C" w:rsidRPr="007A49F7">
        <w:rPr>
          <w:rFonts w:ascii="Arial" w:eastAsia="Arial" w:hAnsi="Arial" w:cs="Arial"/>
          <w:sz w:val="22"/>
          <w:szCs w:val="22"/>
        </w:rPr>
        <w:t xml:space="preserve">increase understanding regarding </w:t>
      </w:r>
      <w:r w:rsidR="00096721" w:rsidRPr="007A49F7">
        <w:rPr>
          <w:rFonts w:ascii="Arial" w:eastAsia="Arial" w:hAnsi="Arial" w:cs="Arial"/>
          <w:sz w:val="22"/>
          <w:szCs w:val="22"/>
        </w:rPr>
        <w:t xml:space="preserve">trans-generational acclimation which has been shown in a variety of species to reduce the effects of CCC </w:t>
      </w:r>
      <w:r w:rsidR="007A3E95" w:rsidRPr="007A49F7">
        <w:rPr>
          <w:rFonts w:ascii="Arial" w:eastAsia="Arial" w:hAnsi="Arial" w:cs="Arial"/>
          <w:sz w:val="22"/>
          <w:szCs w:val="22"/>
        </w:rPr>
        <w:fldChar w:fldCharType="begin">
          <w:fldData xml:space="preserve">PEVuZE5vdGU+PENpdGU+PEF1dGhvcj5QYXJrZXI8L0F1dGhvcj48WWVhcj4yMDE1PC9ZZWFyPjxS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</w:fldData>
        </w:fldChar>
      </w:r>
      <w:r w:rsidR="00B20EFE" w:rsidRPr="007A49F7">
        <w:rPr>
          <w:rFonts w:ascii="Arial" w:eastAsia="Arial" w:hAnsi="Arial" w:cs="Arial"/>
          <w:sz w:val="22"/>
          <w:szCs w:val="22"/>
        </w:rPr>
        <w:instrText xml:space="preserve"> ADDIN EN.CITE </w:instrText>
      </w:r>
      <w:r w:rsidR="00B20EFE" w:rsidRPr="007A49F7">
        <w:rPr>
          <w:rFonts w:ascii="Arial" w:eastAsia="Arial" w:hAnsi="Arial" w:cs="Arial"/>
          <w:sz w:val="22"/>
          <w:szCs w:val="22"/>
        </w:rPr>
        <w:fldChar w:fldCharType="begin">
          <w:fldData xml:space="preserve">PEVuZE5vdGU+PENpdGU+PEF1dGhvcj5QYXJrZXI8L0F1dGhvcj48WWVhcj4yMDE1PC9ZZWFyPjxS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</w:fldData>
        </w:fldChar>
      </w:r>
      <w:r w:rsidR="00B20EFE" w:rsidRPr="007A49F7">
        <w:rPr>
          <w:rFonts w:ascii="Arial" w:eastAsia="Arial" w:hAnsi="Arial" w:cs="Arial"/>
          <w:sz w:val="22"/>
          <w:szCs w:val="22"/>
        </w:rPr>
        <w:instrText xml:space="preserve"> ADDIN EN.CITE.DATA </w:instrText>
      </w:r>
      <w:r w:rsidR="00B20EFE" w:rsidRPr="007A49F7">
        <w:rPr>
          <w:rFonts w:ascii="Arial" w:eastAsia="Arial" w:hAnsi="Arial" w:cs="Arial"/>
          <w:sz w:val="22"/>
          <w:szCs w:val="22"/>
        </w:rPr>
      </w:r>
      <w:r w:rsidR="00B20EFE" w:rsidRPr="007A49F7">
        <w:rPr>
          <w:rFonts w:ascii="Arial" w:eastAsia="Arial" w:hAnsi="Arial" w:cs="Arial"/>
          <w:sz w:val="22"/>
          <w:szCs w:val="22"/>
        </w:rPr>
        <w:fldChar w:fldCharType="end"/>
      </w:r>
      <w:r w:rsidR="007A3E95" w:rsidRPr="007A49F7">
        <w:rPr>
          <w:rFonts w:ascii="Arial" w:eastAsia="Arial" w:hAnsi="Arial" w:cs="Arial"/>
          <w:sz w:val="22"/>
          <w:szCs w:val="22"/>
        </w:rPr>
      </w:r>
      <w:r w:rsidR="007A3E95" w:rsidRPr="007A49F7">
        <w:rPr>
          <w:rFonts w:ascii="Arial" w:eastAsia="Arial" w:hAnsi="Arial" w:cs="Arial"/>
          <w:sz w:val="22"/>
          <w:szCs w:val="22"/>
        </w:rPr>
        <w:fldChar w:fldCharType="separate"/>
      </w:r>
      <w:r w:rsidR="007A3E95" w:rsidRPr="007A49F7">
        <w:rPr>
          <w:rFonts w:ascii="Arial" w:eastAsia="Arial" w:hAnsi="Arial" w:cs="Arial"/>
          <w:noProof/>
          <w:sz w:val="22"/>
          <w:szCs w:val="22"/>
        </w:rPr>
        <w:t>(Donelson</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2011; Munday, 2014; Parker</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2015; Ross</w:t>
      </w:r>
      <w:r w:rsidR="007A3E95" w:rsidRPr="007A49F7">
        <w:rPr>
          <w:rFonts w:ascii="Arial" w:eastAsia="Arial" w:hAnsi="Arial" w:cs="Arial"/>
          <w:i/>
          <w:noProof/>
          <w:sz w:val="22"/>
          <w:szCs w:val="22"/>
        </w:rPr>
        <w:t xml:space="preserve"> et al.</w:t>
      </w:r>
      <w:r w:rsidR="007A3E95" w:rsidRPr="007A49F7">
        <w:rPr>
          <w:rFonts w:ascii="Arial" w:eastAsia="Arial" w:hAnsi="Arial" w:cs="Arial"/>
          <w:noProof/>
          <w:sz w:val="22"/>
          <w:szCs w:val="22"/>
        </w:rPr>
        <w:t>, 2016)</w:t>
      </w:r>
      <w:r w:rsidR="007A3E95" w:rsidRPr="007A49F7">
        <w:rPr>
          <w:rFonts w:ascii="Arial" w:eastAsia="Arial" w:hAnsi="Arial" w:cs="Arial"/>
          <w:sz w:val="22"/>
          <w:szCs w:val="22"/>
        </w:rPr>
        <w:fldChar w:fldCharType="end"/>
      </w:r>
      <w:r w:rsidR="00096721" w:rsidRPr="007A49F7">
        <w:rPr>
          <w:rFonts w:ascii="Arial" w:eastAsia="Arial" w:hAnsi="Arial" w:cs="Arial"/>
          <w:sz w:val="22"/>
          <w:szCs w:val="22"/>
        </w:rPr>
        <w:t xml:space="preserve">. For a more complete understanding of the long-term effects of CCC on individual species, it is crucial for future work to incorporate individuals from multiple populations and multiple generations into their experimental designs to investigate both intraspecific differences and the potential acclimation of a species through trans-generational carry-over effects to environmental change. </w:t>
      </w:r>
    </w:p>
    <w:p w14:paraId="64FA5FA7" w14:textId="77777777" w:rsidR="00837B22" w:rsidRPr="007A49F7" w:rsidRDefault="00837B22" w:rsidP="00BE547D">
      <w:pPr>
        <w:spacing w:before="100" w:after="100" w:line="480" w:lineRule="auto"/>
        <w:jc w:val="both"/>
        <w:rPr>
          <w:rFonts w:ascii="Arial" w:eastAsia="Arial" w:hAnsi="Arial" w:cs="Arial"/>
          <w:sz w:val="22"/>
          <w:szCs w:val="22"/>
        </w:rPr>
      </w:pPr>
      <w:bookmarkStart w:id="26" w:name="_30j0zll" w:colFirst="0" w:colLast="0"/>
      <w:bookmarkEnd w:id="26"/>
    </w:p>
    <w:p w14:paraId="471E97AE" w14:textId="6F12E662" w:rsidR="00651D4C" w:rsidRPr="007A49F7" w:rsidRDefault="00651D4C" w:rsidP="00BE547D">
      <w:pPr>
        <w:pStyle w:val="ListParagraph"/>
        <w:numPr>
          <w:ilvl w:val="0"/>
          <w:numId w:val="2"/>
        </w:numPr>
        <w:pBdr>
          <w:top w:val="nil"/>
          <w:left w:val="nil"/>
          <w:bottom w:val="nil"/>
          <w:right w:val="nil"/>
          <w:between w:val="nil"/>
        </w:pBdr>
        <w:spacing w:before="100" w:after="100" w:line="480" w:lineRule="auto"/>
        <w:jc w:val="both"/>
        <w:rPr>
          <w:rFonts w:ascii="Arial" w:eastAsia="Arial" w:hAnsi="Arial" w:cs="Arial"/>
          <w:b/>
          <w:bCs/>
          <w:color w:val="111111"/>
          <w:sz w:val="22"/>
          <w:szCs w:val="22"/>
        </w:rPr>
      </w:pPr>
      <w:bookmarkStart w:id="27" w:name="_1fob9te" w:colFirst="0" w:colLast="0"/>
      <w:bookmarkEnd w:id="27"/>
      <w:r w:rsidRPr="007A49F7">
        <w:rPr>
          <w:rFonts w:ascii="Arial" w:eastAsia="Arial" w:hAnsi="Arial" w:cs="Arial"/>
          <w:b/>
          <w:bCs/>
          <w:color w:val="111111"/>
          <w:sz w:val="22"/>
          <w:szCs w:val="22"/>
        </w:rPr>
        <w:t>Conclusion</w:t>
      </w:r>
    </w:p>
    <w:p w14:paraId="24798949" w14:textId="7896B223" w:rsidR="00755BF1" w:rsidRPr="007A49F7" w:rsidRDefault="002373E8" w:rsidP="00BE547D">
      <w:pPr>
        <w:pBdr>
          <w:top w:val="nil"/>
          <w:left w:val="nil"/>
          <w:bottom w:val="nil"/>
          <w:right w:val="nil"/>
          <w:between w:val="nil"/>
        </w:pBdr>
        <w:spacing w:before="100" w:after="100" w:line="480" w:lineRule="auto"/>
        <w:jc w:val="both"/>
        <w:rPr>
          <w:rFonts w:ascii="Arial" w:eastAsia="Arial" w:hAnsi="Arial" w:cs="Arial"/>
          <w:color w:val="111111"/>
          <w:sz w:val="22"/>
          <w:szCs w:val="22"/>
        </w:rPr>
      </w:pPr>
      <w:r w:rsidRPr="007A49F7">
        <w:rPr>
          <w:rFonts w:ascii="Arial" w:eastAsia="Arial" w:hAnsi="Arial" w:cs="Arial"/>
          <w:sz w:val="22"/>
          <w:szCs w:val="22"/>
        </w:rPr>
        <w:t>T</w:t>
      </w:r>
      <w:r w:rsidR="00C174CD" w:rsidRPr="007A49F7">
        <w:rPr>
          <w:rFonts w:ascii="Arial" w:eastAsia="Arial" w:hAnsi="Arial" w:cs="Arial"/>
          <w:sz w:val="22"/>
          <w:szCs w:val="22"/>
        </w:rPr>
        <w:t>h</w:t>
      </w:r>
      <w:r w:rsidRPr="007A49F7">
        <w:rPr>
          <w:rFonts w:ascii="Arial" w:eastAsia="Arial" w:hAnsi="Arial" w:cs="Arial"/>
          <w:sz w:val="22"/>
          <w:szCs w:val="22"/>
        </w:rPr>
        <w:t>is is the</w:t>
      </w:r>
      <w:r w:rsidR="00C174CD" w:rsidRPr="007A49F7">
        <w:rPr>
          <w:rFonts w:ascii="Arial" w:eastAsia="Arial" w:hAnsi="Arial" w:cs="Arial"/>
          <w:sz w:val="22"/>
          <w:szCs w:val="22"/>
        </w:rPr>
        <w:t xml:space="preserve"> first long-term multiple stressor study on </w:t>
      </w:r>
      <w:r w:rsidR="00C174CD" w:rsidRPr="007A49F7">
        <w:rPr>
          <w:rFonts w:ascii="Arial" w:eastAsia="Arial" w:hAnsi="Arial" w:cs="Arial"/>
          <w:i/>
          <w:iCs/>
          <w:sz w:val="22"/>
          <w:szCs w:val="22"/>
        </w:rPr>
        <w:t>M. gigas</w:t>
      </w:r>
      <w:r w:rsidR="00BD3191" w:rsidRPr="007A49F7">
        <w:rPr>
          <w:rFonts w:ascii="Arial" w:eastAsia="Arial" w:hAnsi="Arial" w:cs="Arial"/>
          <w:sz w:val="22"/>
          <w:szCs w:val="22"/>
        </w:rPr>
        <w:t xml:space="preserve"> and</w:t>
      </w:r>
      <w:r w:rsidR="00755BF1" w:rsidRPr="007A49F7">
        <w:rPr>
          <w:rFonts w:ascii="Arial" w:eastAsia="Arial" w:hAnsi="Arial" w:cs="Arial"/>
          <w:sz w:val="22"/>
          <w:szCs w:val="22"/>
        </w:rPr>
        <w:t xml:space="preserve"> </w:t>
      </w:r>
      <w:r w:rsidR="00202BFB" w:rsidRPr="007A49F7">
        <w:rPr>
          <w:rFonts w:ascii="Arial" w:eastAsia="Arial" w:hAnsi="Arial" w:cs="Arial"/>
          <w:sz w:val="22"/>
          <w:szCs w:val="22"/>
        </w:rPr>
        <w:t xml:space="preserve">demonstrated that a </w:t>
      </w:r>
      <w:r w:rsidR="00755BF1" w:rsidRPr="007A49F7">
        <w:rPr>
          <w:rFonts w:ascii="Arial" w:eastAsia="Arial" w:hAnsi="Arial" w:cs="Arial"/>
          <w:sz w:val="22"/>
          <w:szCs w:val="22"/>
        </w:rPr>
        <w:t>global</w:t>
      </w:r>
      <w:r w:rsidR="00B24E23" w:rsidRPr="007A49F7">
        <w:rPr>
          <w:rFonts w:ascii="Arial" w:eastAsia="Arial" w:hAnsi="Arial" w:cs="Arial"/>
          <w:sz w:val="22"/>
          <w:szCs w:val="22"/>
        </w:rPr>
        <w:t>ly distributed</w:t>
      </w:r>
      <w:r w:rsidR="00755BF1" w:rsidRPr="007A49F7">
        <w:rPr>
          <w:rFonts w:ascii="Arial" w:eastAsia="Arial" w:hAnsi="Arial" w:cs="Arial"/>
          <w:sz w:val="22"/>
          <w:szCs w:val="22"/>
        </w:rPr>
        <w:t xml:space="preserve"> NIS </w:t>
      </w:r>
      <w:r w:rsidR="00202BFB" w:rsidRPr="007A49F7">
        <w:rPr>
          <w:rFonts w:ascii="Arial" w:eastAsia="Arial" w:hAnsi="Arial" w:cs="Arial"/>
          <w:sz w:val="22"/>
          <w:szCs w:val="22"/>
        </w:rPr>
        <w:t xml:space="preserve">is tolerant </w:t>
      </w:r>
      <w:r w:rsidR="00755BF1" w:rsidRPr="007A49F7">
        <w:rPr>
          <w:rFonts w:ascii="Arial" w:eastAsia="Arial" w:hAnsi="Arial" w:cs="Arial"/>
          <w:sz w:val="22"/>
          <w:szCs w:val="22"/>
        </w:rPr>
        <w:t>to key CCC stressors</w:t>
      </w:r>
      <w:r w:rsidR="00DB14E7" w:rsidRPr="007A49F7">
        <w:rPr>
          <w:rFonts w:ascii="Arial" w:eastAsia="Arial" w:hAnsi="Arial" w:cs="Arial"/>
          <w:sz w:val="22"/>
          <w:szCs w:val="22"/>
        </w:rPr>
        <w:t>, as</w:t>
      </w:r>
      <w:r w:rsidR="00755BF1" w:rsidRPr="007A49F7">
        <w:rPr>
          <w:rFonts w:ascii="Arial" w:eastAsia="Arial" w:hAnsi="Arial" w:cs="Arial"/>
          <w:sz w:val="22"/>
          <w:szCs w:val="22"/>
        </w:rPr>
        <w:t xml:space="preserve"> predicted for the end of the century</w:t>
      </w:r>
      <w:r w:rsidR="00BA23F7" w:rsidRPr="007A49F7">
        <w:rPr>
          <w:rFonts w:ascii="Arial" w:eastAsia="Arial" w:hAnsi="Arial" w:cs="Arial"/>
          <w:sz w:val="22"/>
          <w:szCs w:val="22"/>
        </w:rPr>
        <w:t xml:space="preserve">. </w:t>
      </w:r>
      <w:r w:rsidR="00906EE9" w:rsidRPr="007A49F7">
        <w:rPr>
          <w:rFonts w:ascii="Arial" w:eastAsia="Arial" w:hAnsi="Arial" w:cs="Arial"/>
          <w:sz w:val="22"/>
          <w:szCs w:val="22"/>
        </w:rPr>
        <w:t>Our</w:t>
      </w:r>
      <w:r w:rsidR="00755BF1" w:rsidRPr="007A49F7">
        <w:rPr>
          <w:rFonts w:ascii="Arial" w:eastAsia="Arial" w:hAnsi="Arial" w:cs="Arial"/>
          <w:sz w:val="22"/>
          <w:szCs w:val="22"/>
        </w:rPr>
        <w:t xml:space="preserve"> results imply that </w:t>
      </w:r>
      <w:r w:rsidR="001D20B4" w:rsidRPr="007A49F7">
        <w:rPr>
          <w:rFonts w:ascii="Arial" w:eastAsia="Arial" w:hAnsi="Arial" w:cs="Arial"/>
          <w:sz w:val="22"/>
          <w:szCs w:val="22"/>
        </w:rPr>
        <w:t xml:space="preserve">NIS with broad environmental tolerances like </w:t>
      </w:r>
      <w:r w:rsidR="00755BF1" w:rsidRPr="007A49F7">
        <w:rPr>
          <w:rFonts w:ascii="Arial" w:eastAsia="Arial" w:hAnsi="Arial" w:cs="Arial"/>
          <w:i/>
          <w:sz w:val="22"/>
          <w:szCs w:val="22"/>
        </w:rPr>
        <w:t>M. gigas</w:t>
      </w:r>
      <w:r w:rsidR="00755BF1" w:rsidRPr="007A49F7">
        <w:rPr>
          <w:rFonts w:ascii="Arial" w:eastAsia="Arial" w:hAnsi="Arial" w:cs="Arial"/>
          <w:sz w:val="22"/>
          <w:szCs w:val="22"/>
        </w:rPr>
        <w:t xml:space="preserve"> </w:t>
      </w:r>
      <w:r w:rsidR="00194361" w:rsidRPr="007A49F7">
        <w:rPr>
          <w:rFonts w:ascii="Arial" w:eastAsia="Arial" w:hAnsi="Arial" w:cs="Arial"/>
          <w:sz w:val="22"/>
          <w:szCs w:val="22"/>
        </w:rPr>
        <w:t xml:space="preserve">may </w:t>
      </w:r>
      <w:r w:rsidR="00194361" w:rsidRPr="007A49F7">
        <w:rPr>
          <w:rFonts w:ascii="Arial" w:eastAsia="Arial" w:hAnsi="Arial" w:cs="Arial"/>
          <w:color w:val="111111"/>
          <w:sz w:val="22"/>
          <w:szCs w:val="22"/>
        </w:rPr>
        <w:t>thrive under expected CCC conditions</w:t>
      </w:r>
      <w:r w:rsidR="001D20B4" w:rsidRPr="007A49F7">
        <w:rPr>
          <w:rFonts w:ascii="Arial" w:eastAsia="Arial" w:hAnsi="Arial" w:cs="Arial"/>
          <w:color w:val="111111"/>
          <w:sz w:val="22"/>
          <w:szCs w:val="22"/>
        </w:rPr>
        <w:t>,</w:t>
      </w:r>
      <w:r w:rsidR="004A019C" w:rsidRPr="007A49F7">
        <w:rPr>
          <w:rFonts w:ascii="Arial" w:eastAsia="Arial" w:hAnsi="Arial" w:cs="Arial"/>
          <w:sz w:val="22"/>
          <w:szCs w:val="22"/>
        </w:rPr>
        <w:t xml:space="preserve"> </w:t>
      </w:r>
      <w:r w:rsidR="00194361" w:rsidRPr="007A49F7">
        <w:rPr>
          <w:rFonts w:ascii="Arial" w:eastAsia="Arial" w:hAnsi="Arial" w:cs="Arial"/>
          <w:color w:val="111111"/>
          <w:sz w:val="22"/>
          <w:szCs w:val="22"/>
        </w:rPr>
        <w:t>potentially</w:t>
      </w:r>
      <w:r w:rsidR="00755BF1" w:rsidRPr="007A49F7">
        <w:rPr>
          <w:rFonts w:ascii="Arial" w:eastAsia="Arial" w:hAnsi="Arial" w:cs="Arial"/>
          <w:color w:val="111111"/>
          <w:sz w:val="22"/>
          <w:szCs w:val="22"/>
        </w:rPr>
        <w:t xml:space="preserve"> leading to </w:t>
      </w:r>
      <w:r w:rsidR="001D20B4" w:rsidRPr="007A49F7">
        <w:rPr>
          <w:rFonts w:ascii="Arial" w:eastAsia="Arial" w:hAnsi="Arial" w:cs="Arial"/>
          <w:color w:val="111111"/>
          <w:sz w:val="22"/>
          <w:szCs w:val="22"/>
        </w:rPr>
        <w:t>an</w:t>
      </w:r>
      <w:r w:rsidR="00755BF1" w:rsidRPr="007A49F7">
        <w:rPr>
          <w:rFonts w:ascii="Arial" w:eastAsia="Arial" w:hAnsi="Arial" w:cs="Arial"/>
          <w:color w:val="111111"/>
          <w:sz w:val="22"/>
          <w:szCs w:val="22"/>
        </w:rPr>
        <w:t xml:space="preserve"> increase in </w:t>
      </w:r>
      <w:r w:rsidR="00DB14E7" w:rsidRPr="007A49F7">
        <w:rPr>
          <w:rFonts w:ascii="Arial" w:eastAsia="Arial" w:hAnsi="Arial" w:cs="Arial"/>
          <w:color w:val="111111"/>
          <w:sz w:val="22"/>
          <w:szCs w:val="22"/>
        </w:rPr>
        <w:t xml:space="preserve">NIS </w:t>
      </w:r>
      <w:r w:rsidR="00755BF1" w:rsidRPr="007A49F7">
        <w:rPr>
          <w:rFonts w:ascii="Arial" w:eastAsia="Arial" w:hAnsi="Arial" w:cs="Arial"/>
          <w:color w:val="111111"/>
          <w:sz w:val="22"/>
          <w:szCs w:val="22"/>
        </w:rPr>
        <w:t>populations</w:t>
      </w:r>
      <w:r w:rsidR="00755BF1" w:rsidRPr="007A49F7">
        <w:rPr>
          <w:rFonts w:ascii="Arial" w:eastAsia="Arial" w:hAnsi="Arial" w:cs="Arial"/>
          <w:sz w:val="22"/>
          <w:szCs w:val="22"/>
        </w:rPr>
        <w:t xml:space="preserve"> </w:t>
      </w:r>
      <w:r w:rsidR="00277AF8" w:rsidRPr="007A49F7">
        <w:rPr>
          <w:rFonts w:ascii="Arial" w:eastAsia="Arial" w:hAnsi="Arial" w:cs="Arial"/>
          <w:sz w:val="22"/>
          <w:szCs w:val="22"/>
        </w:rPr>
        <w:t>and further</w:t>
      </w:r>
      <w:r w:rsidR="00755BF1" w:rsidRPr="007A49F7">
        <w:rPr>
          <w:rFonts w:ascii="Arial" w:eastAsia="Arial" w:hAnsi="Arial" w:cs="Arial"/>
          <w:sz w:val="22"/>
          <w:szCs w:val="22"/>
        </w:rPr>
        <w:t xml:space="preserve"> impact</w:t>
      </w:r>
      <w:r w:rsidR="00277AF8" w:rsidRPr="007A49F7">
        <w:rPr>
          <w:rFonts w:ascii="Arial" w:eastAsia="Arial" w:hAnsi="Arial" w:cs="Arial"/>
          <w:sz w:val="22"/>
          <w:szCs w:val="22"/>
        </w:rPr>
        <w:t>ing</w:t>
      </w:r>
      <w:r w:rsidR="00755BF1" w:rsidRPr="007A49F7">
        <w:rPr>
          <w:rFonts w:ascii="Arial" w:eastAsia="Arial" w:hAnsi="Arial" w:cs="Arial"/>
          <w:sz w:val="22"/>
          <w:szCs w:val="22"/>
        </w:rPr>
        <w:t xml:space="preserve"> native biodiversity </w:t>
      </w:r>
      <w:r w:rsidR="00755BF1" w:rsidRPr="007A49F7">
        <w:rPr>
          <w:rFonts w:ascii="Arial" w:eastAsia="Arial" w:hAnsi="Arial" w:cs="Arial"/>
          <w:sz w:val="22"/>
          <w:szCs w:val="22"/>
        </w:rPr>
        <w:fldChar w:fldCharType="begin">
          <w:fldData xml:space="preserve">PEVuZE5vdGU+PENpdGU+PEF1dGhvcj5EdWJvaXM8L0F1dGhvcj48WWVhcj4yMDA2PC9ZZWFyPjxS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</w:fldData>
        </w:fldChar>
      </w:r>
      <w:r w:rsidR="00B20EFE" w:rsidRPr="007A49F7">
        <w:rPr>
          <w:rFonts w:ascii="Arial" w:eastAsia="Arial" w:hAnsi="Arial" w:cs="Arial"/>
          <w:sz w:val="22"/>
          <w:szCs w:val="22"/>
        </w:rPr>
        <w:instrText xml:space="preserve"> ADDIN EN.CITE </w:instrText>
      </w:r>
      <w:r w:rsidR="00B20EFE" w:rsidRPr="007A49F7">
        <w:rPr>
          <w:rFonts w:ascii="Arial" w:eastAsia="Arial" w:hAnsi="Arial" w:cs="Arial"/>
          <w:sz w:val="22"/>
          <w:szCs w:val="22"/>
        </w:rPr>
        <w:fldChar w:fldCharType="begin">
          <w:fldData xml:space="preserve">PEVuZE5vdGU+PENpdGU+PEF1dGhvcj5EdWJvaXM8L0F1dGhvcj48WWVhcj4yMDA2PC9ZZWFyPjxS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</w:fldData>
        </w:fldChar>
      </w:r>
      <w:r w:rsidR="00B20EFE" w:rsidRPr="007A49F7">
        <w:rPr>
          <w:rFonts w:ascii="Arial" w:eastAsia="Arial" w:hAnsi="Arial" w:cs="Arial"/>
          <w:sz w:val="22"/>
          <w:szCs w:val="22"/>
        </w:rPr>
        <w:instrText xml:space="preserve"> ADDIN EN.CITE.DATA </w:instrText>
      </w:r>
      <w:r w:rsidR="00B20EFE" w:rsidRPr="007A49F7">
        <w:rPr>
          <w:rFonts w:ascii="Arial" w:eastAsia="Arial" w:hAnsi="Arial" w:cs="Arial"/>
          <w:sz w:val="22"/>
          <w:szCs w:val="22"/>
        </w:rPr>
      </w:r>
      <w:r w:rsidR="00B20EFE" w:rsidRPr="007A49F7">
        <w:rPr>
          <w:rFonts w:ascii="Arial" w:eastAsia="Arial" w:hAnsi="Arial" w:cs="Arial"/>
          <w:sz w:val="22"/>
          <w:szCs w:val="22"/>
        </w:rPr>
        <w:fldChar w:fldCharType="end"/>
      </w:r>
      <w:r w:rsidR="00755BF1" w:rsidRPr="007A49F7">
        <w:rPr>
          <w:rFonts w:ascii="Arial" w:eastAsia="Arial" w:hAnsi="Arial" w:cs="Arial"/>
          <w:sz w:val="22"/>
          <w:szCs w:val="22"/>
        </w:rPr>
      </w:r>
      <w:r w:rsidR="00755BF1" w:rsidRPr="007A49F7">
        <w:rPr>
          <w:rFonts w:ascii="Arial" w:eastAsia="Arial" w:hAnsi="Arial" w:cs="Arial"/>
          <w:sz w:val="22"/>
          <w:szCs w:val="22"/>
        </w:rPr>
        <w:fldChar w:fldCharType="separate"/>
      </w:r>
      <w:r w:rsidR="007F3010" w:rsidRPr="007A49F7">
        <w:rPr>
          <w:rFonts w:ascii="Arial" w:eastAsia="Arial" w:hAnsi="Arial" w:cs="Arial"/>
          <w:noProof/>
          <w:sz w:val="22"/>
          <w:szCs w:val="22"/>
        </w:rPr>
        <w:t>(Dubois</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2006; Kelly</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2008; Lejart &amp; Hily, 2011; Anglès d'Auriac</w:t>
      </w:r>
      <w:r w:rsidR="007F3010" w:rsidRPr="007A49F7">
        <w:rPr>
          <w:rFonts w:ascii="Arial" w:eastAsia="Arial" w:hAnsi="Arial" w:cs="Arial"/>
          <w:i/>
          <w:noProof/>
          <w:sz w:val="22"/>
          <w:szCs w:val="22"/>
        </w:rPr>
        <w:t xml:space="preserve"> et al.</w:t>
      </w:r>
      <w:r w:rsidR="007F3010" w:rsidRPr="007A49F7">
        <w:rPr>
          <w:rFonts w:ascii="Arial" w:eastAsia="Arial" w:hAnsi="Arial" w:cs="Arial"/>
          <w:noProof/>
          <w:sz w:val="22"/>
          <w:szCs w:val="22"/>
        </w:rPr>
        <w:t>, 2017)</w:t>
      </w:r>
      <w:r w:rsidR="00755BF1" w:rsidRPr="007A49F7">
        <w:rPr>
          <w:rFonts w:ascii="Arial" w:eastAsia="Arial" w:hAnsi="Arial" w:cs="Arial"/>
          <w:sz w:val="22"/>
          <w:szCs w:val="22"/>
        </w:rPr>
        <w:fldChar w:fldCharType="end"/>
      </w:r>
      <w:r w:rsidR="00755BF1" w:rsidRPr="007A49F7">
        <w:rPr>
          <w:rFonts w:ascii="Arial" w:eastAsia="Arial" w:hAnsi="Arial" w:cs="Arial"/>
          <w:sz w:val="22"/>
          <w:szCs w:val="22"/>
        </w:rPr>
        <w:t xml:space="preserve">. </w:t>
      </w:r>
      <w:r w:rsidR="003D4A35" w:rsidRPr="007A49F7">
        <w:rPr>
          <w:rFonts w:ascii="Arial" w:eastAsia="Arial" w:hAnsi="Arial" w:cs="Arial"/>
          <w:sz w:val="22"/>
          <w:szCs w:val="22"/>
        </w:rPr>
        <w:t xml:space="preserve">Although previous studies have shown negative synergistic effects of CCC factors </w:t>
      </w:r>
      <w:r w:rsidR="00F555A4" w:rsidRPr="007A49F7">
        <w:rPr>
          <w:rFonts w:ascii="Arial" w:eastAsia="Arial" w:hAnsi="Arial" w:cs="Arial"/>
          <w:sz w:val="22"/>
          <w:szCs w:val="22"/>
        </w:rPr>
        <w:t>on</w:t>
      </w:r>
      <w:r w:rsidR="003D4A35" w:rsidRPr="007A49F7">
        <w:rPr>
          <w:rFonts w:ascii="Arial" w:eastAsia="Arial" w:hAnsi="Arial" w:cs="Arial"/>
          <w:sz w:val="22"/>
          <w:szCs w:val="22"/>
        </w:rPr>
        <w:t xml:space="preserve"> organism fitness, we found no interactive effects be</w:t>
      </w:r>
      <w:r w:rsidR="000F234B" w:rsidRPr="007A49F7">
        <w:rPr>
          <w:rFonts w:ascii="Arial" w:eastAsia="Arial" w:hAnsi="Arial" w:cs="Arial"/>
          <w:sz w:val="22"/>
          <w:szCs w:val="22"/>
        </w:rPr>
        <w:t>tween any of the three stressors</w:t>
      </w:r>
      <w:r w:rsidR="004B5CF6" w:rsidRPr="007A49F7">
        <w:rPr>
          <w:rFonts w:ascii="Arial" w:eastAsia="Arial" w:hAnsi="Arial" w:cs="Arial"/>
          <w:sz w:val="22"/>
          <w:szCs w:val="22"/>
        </w:rPr>
        <w:t xml:space="preserve"> over the long-term</w:t>
      </w:r>
      <w:r w:rsidR="00BD3191" w:rsidRPr="007A49F7">
        <w:rPr>
          <w:rFonts w:ascii="Arial" w:eastAsia="Arial" w:hAnsi="Arial" w:cs="Arial"/>
          <w:sz w:val="22"/>
          <w:szCs w:val="22"/>
        </w:rPr>
        <w:t>.</w:t>
      </w:r>
      <w:r w:rsidR="003643D4" w:rsidRPr="007A49F7">
        <w:rPr>
          <w:rFonts w:ascii="Arial" w:eastAsia="Arial" w:hAnsi="Arial" w:cs="Arial"/>
          <w:sz w:val="22"/>
          <w:szCs w:val="22"/>
        </w:rPr>
        <w:t xml:space="preserve"> However, further long-term, trans-generational</w:t>
      </w:r>
      <w:r w:rsidR="00BD3191" w:rsidRPr="007A49F7">
        <w:rPr>
          <w:rFonts w:ascii="Arial" w:eastAsia="Arial" w:hAnsi="Arial" w:cs="Arial"/>
          <w:sz w:val="22"/>
          <w:szCs w:val="22"/>
        </w:rPr>
        <w:t xml:space="preserve"> studies are required to investigate the presence of </w:t>
      </w:r>
      <w:r w:rsidR="00B34590" w:rsidRPr="007A49F7">
        <w:rPr>
          <w:rFonts w:ascii="Arial" w:eastAsia="Arial" w:hAnsi="Arial" w:cs="Arial"/>
          <w:sz w:val="22"/>
          <w:szCs w:val="22"/>
        </w:rPr>
        <w:t xml:space="preserve">possible </w:t>
      </w:r>
      <w:r w:rsidR="0092150E" w:rsidRPr="007A49F7">
        <w:rPr>
          <w:rFonts w:ascii="Arial" w:eastAsia="Arial" w:hAnsi="Arial" w:cs="Arial"/>
          <w:sz w:val="22"/>
          <w:szCs w:val="22"/>
        </w:rPr>
        <w:t xml:space="preserve">synergistic </w:t>
      </w:r>
      <w:r w:rsidR="00EE0655" w:rsidRPr="007A49F7">
        <w:rPr>
          <w:rFonts w:ascii="Arial" w:eastAsia="Arial" w:hAnsi="Arial" w:cs="Arial"/>
          <w:sz w:val="22"/>
          <w:szCs w:val="22"/>
        </w:rPr>
        <w:t xml:space="preserve">effects </w:t>
      </w:r>
      <w:r w:rsidR="00721320" w:rsidRPr="007A49F7">
        <w:rPr>
          <w:rFonts w:ascii="Arial" w:eastAsia="Arial" w:hAnsi="Arial" w:cs="Arial"/>
          <w:sz w:val="22"/>
          <w:szCs w:val="22"/>
        </w:rPr>
        <w:t>across multiple</w:t>
      </w:r>
      <w:r w:rsidR="00EE0655" w:rsidRPr="007A49F7">
        <w:rPr>
          <w:rFonts w:ascii="Arial" w:eastAsia="Arial" w:hAnsi="Arial" w:cs="Arial"/>
          <w:sz w:val="22"/>
          <w:szCs w:val="22"/>
        </w:rPr>
        <w:t xml:space="preserve"> </w:t>
      </w:r>
      <w:r w:rsidR="00BD3191" w:rsidRPr="007A49F7">
        <w:rPr>
          <w:rFonts w:ascii="Arial" w:eastAsia="Arial" w:hAnsi="Arial" w:cs="Arial"/>
          <w:sz w:val="22"/>
          <w:szCs w:val="22"/>
        </w:rPr>
        <w:t xml:space="preserve">life-history </w:t>
      </w:r>
      <w:r w:rsidR="00EE0655" w:rsidRPr="007A49F7">
        <w:rPr>
          <w:rFonts w:ascii="Arial" w:eastAsia="Arial" w:hAnsi="Arial" w:cs="Arial"/>
          <w:sz w:val="22"/>
          <w:szCs w:val="22"/>
        </w:rPr>
        <w:t>stages</w:t>
      </w:r>
      <w:r w:rsidR="00366838">
        <w:rPr>
          <w:rFonts w:ascii="Arial" w:eastAsia="Arial" w:hAnsi="Arial" w:cs="Arial"/>
          <w:sz w:val="22"/>
          <w:szCs w:val="22"/>
        </w:rPr>
        <w:t xml:space="preserve"> (Rius </w:t>
      </w:r>
      <w:r w:rsidR="00366838">
        <w:rPr>
          <w:rFonts w:ascii="Arial" w:eastAsia="Arial" w:hAnsi="Arial" w:cs="Arial"/>
          <w:i/>
          <w:iCs/>
          <w:sz w:val="22"/>
          <w:szCs w:val="22"/>
        </w:rPr>
        <w:t>et al</w:t>
      </w:r>
      <w:r w:rsidR="00366838" w:rsidRPr="00366838">
        <w:rPr>
          <w:rFonts w:ascii="Arial" w:eastAsia="Arial" w:hAnsi="Arial" w:cs="Arial"/>
          <w:sz w:val="22"/>
          <w:szCs w:val="22"/>
        </w:rPr>
        <w:t>.,</w:t>
      </w:r>
      <w:r w:rsidR="00366838">
        <w:rPr>
          <w:rFonts w:ascii="Arial" w:eastAsia="Arial" w:hAnsi="Arial" w:cs="Arial"/>
          <w:i/>
          <w:iCs/>
          <w:sz w:val="22"/>
          <w:szCs w:val="22"/>
        </w:rPr>
        <w:t xml:space="preserve"> </w:t>
      </w:r>
      <w:r w:rsidR="00366838">
        <w:rPr>
          <w:rFonts w:ascii="Arial" w:eastAsia="Arial" w:hAnsi="Arial" w:cs="Arial"/>
          <w:sz w:val="22"/>
          <w:szCs w:val="22"/>
        </w:rPr>
        <w:t>2010)</w:t>
      </w:r>
      <w:r w:rsidR="00EE0655" w:rsidRPr="007A49F7">
        <w:rPr>
          <w:rFonts w:ascii="Arial" w:eastAsia="Arial" w:hAnsi="Arial" w:cs="Arial"/>
          <w:sz w:val="22"/>
          <w:szCs w:val="22"/>
        </w:rPr>
        <w:t>.</w:t>
      </w:r>
      <w:r w:rsidR="006115B3" w:rsidRPr="007A49F7">
        <w:rPr>
          <w:rFonts w:ascii="Arial" w:eastAsia="Arial" w:hAnsi="Arial" w:cs="Arial"/>
          <w:sz w:val="22"/>
          <w:szCs w:val="22"/>
        </w:rPr>
        <w:t xml:space="preserve"> </w:t>
      </w:r>
      <w:r w:rsidR="001F6024" w:rsidRPr="007A49F7">
        <w:rPr>
          <w:rFonts w:ascii="Arial" w:eastAsia="Arial" w:hAnsi="Arial" w:cs="Arial"/>
          <w:sz w:val="22"/>
          <w:szCs w:val="22"/>
        </w:rPr>
        <w:t>Our</w:t>
      </w:r>
      <w:r w:rsidR="00277AF8" w:rsidRPr="007A49F7">
        <w:rPr>
          <w:rFonts w:ascii="Arial" w:eastAsia="Arial" w:hAnsi="Arial" w:cs="Arial"/>
          <w:sz w:val="22"/>
          <w:szCs w:val="22"/>
        </w:rPr>
        <w:t xml:space="preserve"> results also </w:t>
      </w:r>
      <w:r w:rsidR="001F6024" w:rsidRPr="007A49F7">
        <w:rPr>
          <w:rFonts w:ascii="Arial" w:eastAsia="Arial" w:hAnsi="Arial" w:cs="Arial"/>
          <w:color w:val="000000"/>
          <w:sz w:val="22"/>
          <w:szCs w:val="22"/>
        </w:rPr>
        <w:t>demonstrated</w:t>
      </w:r>
      <w:r w:rsidR="00B21506" w:rsidRPr="007A49F7">
        <w:rPr>
          <w:rFonts w:ascii="Arial" w:eastAsia="Arial" w:hAnsi="Arial" w:cs="Arial"/>
          <w:color w:val="000000"/>
          <w:sz w:val="22"/>
          <w:szCs w:val="22"/>
        </w:rPr>
        <w:t xml:space="preserve"> </w:t>
      </w:r>
      <w:r w:rsidR="000E2173" w:rsidRPr="007A49F7">
        <w:rPr>
          <w:rFonts w:ascii="Arial" w:eastAsia="Arial" w:hAnsi="Arial" w:cs="Arial"/>
          <w:color w:val="000000"/>
          <w:sz w:val="22"/>
          <w:szCs w:val="22"/>
        </w:rPr>
        <w:t xml:space="preserve">how seasonality may influence physiological rates </w:t>
      </w:r>
      <w:r w:rsidR="00755BF1" w:rsidRPr="007A49F7">
        <w:rPr>
          <w:rFonts w:ascii="Arial" w:eastAsia="Arial" w:hAnsi="Arial" w:cs="Arial"/>
          <w:color w:val="000000"/>
          <w:sz w:val="22"/>
          <w:szCs w:val="22"/>
        </w:rPr>
        <w:t xml:space="preserve">importance of </w:t>
      </w:r>
      <w:r w:rsidR="00755BF1" w:rsidRPr="007A49F7">
        <w:rPr>
          <w:rFonts w:ascii="Arial" w:eastAsia="Arial" w:hAnsi="Arial" w:cs="Arial"/>
          <w:sz w:val="22"/>
          <w:szCs w:val="22"/>
        </w:rPr>
        <w:t>allow</w:t>
      </w:r>
      <w:r w:rsidR="005A4ABE" w:rsidRPr="007A49F7">
        <w:rPr>
          <w:rFonts w:ascii="Arial" w:eastAsia="Arial" w:hAnsi="Arial" w:cs="Arial"/>
          <w:sz w:val="22"/>
          <w:szCs w:val="22"/>
        </w:rPr>
        <w:t>ing</w:t>
      </w:r>
      <w:r w:rsidR="00755BF1" w:rsidRPr="007A49F7">
        <w:rPr>
          <w:rFonts w:ascii="Arial" w:eastAsia="Arial" w:hAnsi="Arial" w:cs="Arial"/>
          <w:sz w:val="22"/>
          <w:szCs w:val="22"/>
        </w:rPr>
        <w:t xml:space="preserve"> </w:t>
      </w:r>
      <w:r w:rsidR="00534B30" w:rsidRPr="007A49F7">
        <w:rPr>
          <w:rFonts w:ascii="Arial" w:eastAsia="Arial" w:hAnsi="Arial" w:cs="Arial"/>
          <w:sz w:val="22"/>
          <w:szCs w:val="22"/>
        </w:rPr>
        <w:t xml:space="preserve">the </w:t>
      </w:r>
      <w:r w:rsidR="00B21506" w:rsidRPr="007A49F7">
        <w:rPr>
          <w:rFonts w:ascii="Arial" w:eastAsia="Arial" w:hAnsi="Arial" w:cs="Arial"/>
          <w:sz w:val="22"/>
          <w:szCs w:val="22"/>
        </w:rPr>
        <w:t xml:space="preserve">studied </w:t>
      </w:r>
      <w:r w:rsidR="00755BF1" w:rsidRPr="007A49F7">
        <w:rPr>
          <w:rFonts w:ascii="Arial" w:eastAsia="Arial" w:hAnsi="Arial" w:cs="Arial"/>
          <w:sz w:val="22"/>
          <w:szCs w:val="22"/>
        </w:rPr>
        <w:t>organism to reach a physiologically stable state</w:t>
      </w:r>
      <w:r w:rsidR="00906EE9" w:rsidRPr="007A49F7">
        <w:rPr>
          <w:rFonts w:ascii="Arial" w:eastAsia="Arial" w:hAnsi="Arial" w:cs="Arial"/>
          <w:sz w:val="22"/>
          <w:szCs w:val="22"/>
        </w:rPr>
        <w:t xml:space="preserve"> </w:t>
      </w:r>
      <w:r w:rsidR="00906EE9" w:rsidRPr="007A49F7">
        <w:rPr>
          <w:rFonts w:ascii="Arial" w:eastAsia="Arial" w:hAnsi="Arial" w:cs="Arial"/>
          <w:sz w:val="22"/>
          <w:szCs w:val="22"/>
        </w:rPr>
        <w:fldChar w:fldCharType="begin"/>
      </w:r>
      <w:r w:rsidR="003643D4" w:rsidRPr="007A49F7">
        <w:rPr>
          <w:rFonts w:ascii="Arial" w:eastAsia="Arial" w:hAnsi="Arial" w:cs="Arial"/>
          <w:sz w:val="22"/>
          <w:szCs w:val="22"/>
        </w:rPr>
        <w:instrText xml:space="preserve"> ADDIN EN.CITE &lt;EndNote&gt;&lt;Cite&gt;&lt;Author&gt;Suckling&lt;/Author&gt;&lt;Year&gt;2015&lt;/Year&gt;&lt;RecNum&gt;1168&lt;/RecNum&gt;&lt;DisplayText&gt;(Suckling&lt;style face="italic"&gt; et al.&lt;/style&gt;, 2015)&lt;/DisplayText&gt;&lt;record&gt;&lt;rec-number&gt;1168&lt;/rec-number&gt;&lt;foreign-keys&gt;&lt;key app="EN" db-id="vpvadewsue0asderve35a25l550wte9pa022" timestamp="1576239170"&gt;1168&lt;/key&gt;&lt;/foreign-keys&gt;&lt;ref-type name="Journal Article"&gt;17&lt;/ref-type&gt;&lt;contributors&gt;&lt;authors&gt;&lt;author&gt;Suckling, Coleen C.&lt;/author&gt;&lt;author&gt;Clark, Melody S.&lt;/author&gt;&lt;author&gt;Richard, Joelle&lt;/author&gt;&lt;author&gt;Morley, Simon A.&lt;/author&gt;&lt;author&gt;Thorne, Michael A. S.&lt;/author&gt;&lt;author&gt;Harper, Elizabeth M.&lt;/author&gt;&lt;author&gt;Peck, Lloyd S.&lt;/author&gt;&lt;author&gt;Webb, Tom&lt;/author&gt;&lt;/authors&gt;&lt;/contributors&gt;&lt;titles&gt;&lt;title&gt;Adult acclimation to combined temperature and pH stressors significantly enhances reproductive outcomes compared to short</w:instrText>
      </w:r>
      <w:r w:rsidR="003643D4" w:rsidRPr="007A49F7">
        <w:rPr>
          <w:rFonts w:ascii="Cambria Math" w:eastAsia="Arial" w:hAnsi="Cambria Math" w:cs="Cambria Math"/>
          <w:sz w:val="22"/>
          <w:szCs w:val="22"/>
        </w:rPr>
        <w:instrText>‐</w:instrText>
      </w:r>
      <w:r w:rsidR="003643D4" w:rsidRPr="007A49F7">
        <w:rPr>
          <w:rFonts w:ascii="Arial" w:eastAsia="Arial" w:hAnsi="Arial" w:cs="Arial"/>
          <w:sz w:val="22"/>
          <w:szCs w:val="22"/>
        </w:rPr>
        <w:instrText>term exposures&lt;/title&gt;&lt;secondary-title&gt;Journal of Animal Ecology&lt;/secondary-title&gt;&lt;/titles&gt;&lt;periodical&gt;&lt;full-title&gt;Journal of Animal Ecology&lt;/full-title&gt;&lt;/periodical&gt;&lt;pages&gt;773-784&lt;/pages&gt;&lt;volume&gt;84&lt;/volume&gt;&lt;number&gt;3&lt;/number&gt;&lt;keywords&gt;&lt;keyword&gt;CO2&lt;/keyword&gt;&lt;keyword&gt;echinoderm&lt;/keyword&gt;&lt;keyword&gt;gonad maturation&lt;/keyword&gt;&lt;keyword&gt;larval development&lt;/keyword&gt;&lt;keyword&gt;oxygen consumption&lt;/keyword&gt;&lt;keyword&gt;vitellogenesis&lt;/keyword&gt;&lt;/keywords&gt;&lt;dates&gt;&lt;year&gt;2015&lt;/year&gt;&lt;/dates&gt;&lt;isbn&gt;0021-8790&lt;/isbn&gt;&lt;urls&gt;&lt;related-urls&gt;&lt;url&gt;https://doi.org/10.1111/1365-2656.12316&lt;/url&gt;&lt;/related-urls&gt;&lt;/urls&gt;&lt;electronic-resource-num&gt;10.1111/1365-2656.12316&lt;/electronic-resource-num&gt;&lt;access-date&gt;2018/04/25&lt;/access-date&gt;&lt;/record&gt;&lt;/Cite&gt;&lt;/EndNote&gt;</w:instrText>
      </w:r>
      <w:r w:rsidR="00906EE9" w:rsidRPr="007A49F7">
        <w:rPr>
          <w:rFonts w:ascii="Arial" w:eastAsia="Arial" w:hAnsi="Arial" w:cs="Arial"/>
          <w:sz w:val="22"/>
          <w:szCs w:val="22"/>
        </w:rPr>
        <w:fldChar w:fldCharType="separate"/>
      </w:r>
      <w:r w:rsidR="003643D4" w:rsidRPr="007A49F7">
        <w:rPr>
          <w:rFonts w:ascii="Arial" w:eastAsia="Arial" w:hAnsi="Arial" w:cs="Arial"/>
          <w:noProof/>
          <w:sz w:val="22"/>
          <w:szCs w:val="22"/>
        </w:rPr>
        <w:t>(Suckling</w:t>
      </w:r>
      <w:r w:rsidR="003643D4" w:rsidRPr="007A49F7">
        <w:rPr>
          <w:rFonts w:ascii="Arial" w:eastAsia="Arial" w:hAnsi="Arial" w:cs="Arial"/>
          <w:i/>
          <w:noProof/>
          <w:sz w:val="22"/>
          <w:szCs w:val="22"/>
        </w:rPr>
        <w:t xml:space="preserve"> et al.</w:t>
      </w:r>
      <w:r w:rsidR="003643D4" w:rsidRPr="007A49F7">
        <w:rPr>
          <w:rFonts w:ascii="Arial" w:eastAsia="Arial" w:hAnsi="Arial" w:cs="Arial"/>
          <w:noProof/>
          <w:sz w:val="22"/>
          <w:szCs w:val="22"/>
        </w:rPr>
        <w:t>, 2015)</w:t>
      </w:r>
      <w:r w:rsidR="00906EE9" w:rsidRPr="007A49F7">
        <w:rPr>
          <w:rFonts w:ascii="Arial" w:eastAsia="Arial" w:hAnsi="Arial" w:cs="Arial"/>
          <w:sz w:val="22"/>
          <w:szCs w:val="22"/>
        </w:rPr>
        <w:fldChar w:fldCharType="end"/>
      </w:r>
      <w:r w:rsidR="005A4ABE" w:rsidRPr="007A49F7">
        <w:rPr>
          <w:rFonts w:ascii="Arial" w:eastAsia="Arial" w:hAnsi="Arial" w:cs="Arial"/>
          <w:sz w:val="22"/>
          <w:szCs w:val="22"/>
        </w:rPr>
        <w:t xml:space="preserve">, </w:t>
      </w:r>
      <w:r w:rsidR="003643D4" w:rsidRPr="007A49F7">
        <w:rPr>
          <w:rFonts w:ascii="Arial" w:eastAsia="Arial" w:hAnsi="Arial" w:cs="Arial"/>
          <w:sz w:val="22"/>
          <w:szCs w:val="22"/>
        </w:rPr>
        <w:t>which is</w:t>
      </w:r>
      <w:r w:rsidR="005A4ABE" w:rsidRPr="007A49F7">
        <w:rPr>
          <w:rFonts w:ascii="Arial" w:eastAsia="Arial" w:hAnsi="Arial" w:cs="Arial"/>
          <w:sz w:val="22"/>
          <w:szCs w:val="22"/>
        </w:rPr>
        <w:t xml:space="preserve"> </w:t>
      </w:r>
      <w:r w:rsidR="00DA30EF" w:rsidRPr="007A49F7">
        <w:rPr>
          <w:rFonts w:ascii="Arial" w:eastAsia="Arial" w:hAnsi="Arial" w:cs="Arial"/>
          <w:sz w:val="22"/>
          <w:szCs w:val="22"/>
        </w:rPr>
        <w:t xml:space="preserve">key for </w:t>
      </w:r>
      <w:r w:rsidR="005A4ABE" w:rsidRPr="007A49F7">
        <w:rPr>
          <w:rFonts w:ascii="Arial" w:eastAsia="Arial" w:hAnsi="Arial" w:cs="Arial"/>
          <w:sz w:val="22"/>
          <w:szCs w:val="22"/>
        </w:rPr>
        <w:t>interpreting</w:t>
      </w:r>
      <w:r w:rsidR="00DA30EF" w:rsidRPr="007A49F7">
        <w:rPr>
          <w:rFonts w:ascii="Arial" w:eastAsia="Arial" w:hAnsi="Arial" w:cs="Arial"/>
          <w:sz w:val="22"/>
          <w:szCs w:val="22"/>
        </w:rPr>
        <w:t xml:space="preserve"> laboratory experiments of differing temporal lengths</w:t>
      </w:r>
      <w:r w:rsidR="00755BF1" w:rsidRPr="007A49F7">
        <w:rPr>
          <w:rFonts w:ascii="Arial" w:eastAsia="Arial" w:hAnsi="Arial" w:cs="Arial"/>
          <w:sz w:val="22"/>
          <w:szCs w:val="22"/>
        </w:rPr>
        <w:t>.</w:t>
      </w:r>
      <w:r w:rsidR="00004439" w:rsidRPr="007A49F7">
        <w:rPr>
          <w:rFonts w:ascii="Arial" w:eastAsia="Arial" w:hAnsi="Arial" w:cs="Arial"/>
          <w:sz w:val="22"/>
          <w:szCs w:val="22"/>
        </w:rPr>
        <w:t xml:space="preserve"> </w:t>
      </w:r>
      <w:r w:rsidR="00755BF1" w:rsidRPr="007A49F7">
        <w:rPr>
          <w:rFonts w:ascii="Arial" w:eastAsia="Arial" w:hAnsi="Arial" w:cs="Arial"/>
          <w:sz w:val="22"/>
          <w:szCs w:val="22"/>
        </w:rPr>
        <w:t xml:space="preserve">Ultimately, the long-term effects of CCC on NIS are still relatively unknown and continued research in this area will </w:t>
      </w:r>
      <w:r w:rsidR="00AB0EE1" w:rsidRPr="007A49F7">
        <w:rPr>
          <w:rFonts w:ascii="Arial" w:eastAsia="Arial" w:hAnsi="Arial" w:cs="Arial"/>
          <w:sz w:val="22"/>
          <w:szCs w:val="22"/>
        </w:rPr>
        <w:t>advance our understanding on</w:t>
      </w:r>
      <w:r w:rsidR="00755BF1" w:rsidRPr="007A49F7">
        <w:rPr>
          <w:rFonts w:ascii="Arial" w:eastAsia="Arial" w:hAnsi="Arial" w:cs="Arial"/>
          <w:sz w:val="22"/>
          <w:szCs w:val="22"/>
        </w:rPr>
        <w:t xml:space="preserve"> the physiological resilience </w:t>
      </w:r>
      <w:r w:rsidR="003B0A39" w:rsidRPr="007A49F7">
        <w:rPr>
          <w:rFonts w:ascii="Arial" w:eastAsia="Arial" w:hAnsi="Arial" w:cs="Arial"/>
          <w:sz w:val="22"/>
          <w:szCs w:val="22"/>
        </w:rPr>
        <w:t xml:space="preserve">of NIS </w:t>
      </w:r>
      <w:r w:rsidR="00755BF1" w:rsidRPr="007A49F7">
        <w:rPr>
          <w:rFonts w:ascii="Arial" w:eastAsia="Arial" w:hAnsi="Arial" w:cs="Arial"/>
          <w:sz w:val="22"/>
          <w:szCs w:val="22"/>
        </w:rPr>
        <w:t>to environmental change.</w:t>
      </w:r>
      <w:r w:rsidR="00000099" w:rsidRPr="007A49F7">
        <w:rPr>
          <w:rFonts w:ascii="Arial" w:eastAsia="Arial" w:hAnsi="Arial" w:cs="Arial"/>
          <w:color w:val="FF0000"/>
          <w:sz w:val="22"/>
          <w:szCs w:val="22"/>
        </w:rPr>
        <w:t xml:space="preserve"> </w:t>
      </w:r>
    </w:p>
    <w:p w14:paraId="4F7A3089" w14:textId="7AF004D0" w:rsidR="001C7EE0" w:rsidRPr="007A49F7" w:rsidRDefault="001C7EE0" w:rsidP="00BE547D">
      <w:pPr>
        <w:pBdr>
          <w:top w:val="nil"/>
          <w:left w:val="nil"/>
          <w:bottom w:val="nil"/>
          <w:right w:val="nil"/>
          <w:between w:val="nil"/>
        </w:pBdr>
        <w:spacing w:before="100" w:after="100" w:line="480" w:lineRule="auto"/>
        <w:jc w:val="both"/>
        <w:rPr>
          <w:rFonts w:ascii="Arial" w:eastAsia="Arial" w:hAnsi="Arial" w:cs="Arial"/>
          <w:sz w:val="22"/>
          <w:szCs w:val="22"/>
        </w:rPr>
      </w:pPr>
    </w:p>
    <w:p w14:paraId="64F59233" w14:textId="67F4C28F" w:rsidR="001C7EE0" w:rsidRPr="007A49F7" w:rsidRDefault="001C7EE0" w:rsidP="00BE547D">
      <w:pPr>
        <w:pBdr>
          <w:top w:val="nil"/>
          <w:left w:val="nil"/>
          <w:bottom w:val="nil"/>
          <w:right w:val="nil"/>
          <w:between w:val="nil"/>
        </w:pBdr>
        <w:spacing w:before="100" w:after="100" w:line="480" w:lineRule="auto"/>
        <w:jc w:val="both"/>
        <w:rPr>
          <w:rFonts w:ascii="Arial" w:eastAsia="Arial" w:hAnsi="Arial" w:cs="Arial"/>
          <w:b/>
          <w:sz w:val="22"/>
          <w:szCs w:val="22"/>
        </w:rPr>
      </w:pPr>
      <w:r w:rsidRPr="007A49F7">
        <w:rPr>
          <w:rFonts w:ascii="Arial" w:eastAsia="Arial" w:hAnsi="Arial" w:cs="Arial"/>
          <w:b/>
          <w:sz w:val="22"/>
          <w:szCs w:val="22"/>
        </w:rPr>
        <w:t>Acknowledgments</w:t>
      </w:r>
    </w:p>
    <w:p w14:paraId="2106F41C" w14:textId="66D08019" w:rsidR="007F6EC7" w:rsidRPr="007A49F7" w:rsidRDefault="00CB77E9" w:rsidP="00BE547D">
      <w:pPr>
        <w:pBdr>
          <w:top w:val="nil"/>
          <w:left w:val="nil"/>
          <w:bottom w:val="nil"/>
          <w:right w:val="nil"/>
          <w:between w:val="nil"/>
        </w:pBdr>
        <w:spacing w:before="100" w:after="100" w:line="480" w:lineRule="auto"/>
        <w:jc w:val="both"/>
        <w:rPr>
          <w:rFonts w:ascii="Arial" w:eastAsia="Arial" w:hAnsi="Arial" w:cs="Arial"/>
          <w:sz w:val="22"/>
          <w:szCs w:val="22"/>
        </w:rPr>
      </w:pPr>
      <w:r w:rsidRPr="007A49F7">
        <w:rPr>
          <w:rFonts w:ascii="Arial" w:eastAsia="Arial" w:hAnsi="Arial" w:cs="Arial"/>
          <w:color w:val="111111"/>
          <w:sz w:val="22"/>
          <w:szCs w:val="22"/>
        </w:rPr>
        <w:t>We would like to thank Dr. Simon Pack for his expertise and advice with statistics and James Robbins for proof reading drafts of this paper.</w:t>
      </w:r>
      <w:r w:rsidR="00704F6A" w:rsidRPr="007A49F7">
        <w:rPr>
          <w:rFonts w:ascii="Arial" w:eastAsia="Arial" w:hAnsi="Arial" w:cs="Arial"/>
          <w:color w:val="111111"/>
          <w:sz w:val="22"/>
          <w:szCs w:val="22"/>
        </w:rPr>
        <w:t xml:space="preserve"> W</w:t>
      </w:r>
      <w:r w:rsidRPr="007A49F7">
        <w:rPr>
          <w:rFonts w:ascii="Arial" w:eastAsia="Arial" w:hAnsi="Arial" w:cs="Arial"/>
          <w:color w:val="111111"/>
          <w:sz w:val="22"/>
          <w:szCs w:val="22"/>
        </w:rPr>
        <w:t>e</w:t>
      </w:r>
      <w:r w:rsidR="009762E6" w:rsidRPr="007A49F7">
        <w:rPr>
          <w:rFonts w:ascii="Arial" w:eastAsia="Arial" w:hAnsi="Arial" w:cs="Arial"/>
          <w:color w:val="111111"/>
          <w:sz w:val="22"/>
          <w:szCs w:val="22"/>
        </w:rPr>
        <w:t xml:space="preserve"> </w:t>
      </w:r>
      <w:r w:rsidR="00704F6A" w:rsidRPr="007A49F7">
        <w:rPr>
          <w:rFonts w:ascii="Arial" w:eastAsia="Arial" w:hAnsi="Arial" w:cs="Arial"/>
          <w:color w:val="111111"/>
          <w:sz w:val="22"/>
          <w:szCs w:val="22"/>
        </w:rPr>
        <w:t xml:space="preserve">also </w:t>
      </w:r>
      <w:r w:rsidR="009762E6" w:rsidRPr="007A49F7">
        <w:rPr>
          <w:rFonts w:ascii="Arial" w:eastAsia="Arial" w:hAnsi="Arial" w:cs="Arial"/>
          <w:color w:val="111111"/>
          <w:sz w:val="22"/>
          <w:szCs w:val="22"/>
        </w:rPr>
        <w:t>thank the volunteers and intern</w:t>
      </w:r>
      <w:r w:rsidR="00BE3AE5" w:rsidRPr="007A49F7">
        <w:rPr>
          <w:rFonts w:ascii="Arial" w:eastAsia="Arial" w:hAnsi="Arial" w:cs="Arial"/>
          <w:color w:val="111111"/>
          <w:sz w:val="22"/>
          <w:szCs w:val="22"/>
        </w:rPr>
        <w:t>s</w:t>
      </w:r>
      <w:r w:rsidR="009762E6" w:rsidRPr="007A49F7">
        <w:rPr>
          <w:rFonts w:ascii="Arial" w:eastAsia="Arial" w:hAnsi="Arial" w:cs="Arial"/>
          <w:color w:val="111111"/>
          <w:sz w:val="22"/>
          <w:szCs w:val="22"/>
        </w:rPr>
        <w:t xml:space="preserve"> who helped with</w:t>
      </w:r>
      <w:r w:rsidR="00BA47C0" w:rsidRPr="007A49F7">
        <w:rPr>
          <w:rFonts w:ascii="Arial" w:eastAsia="Arial" w:hAnsi="Arial" w:cs="Arial"/>
          <w:color w:val="111111"/>
          <w:sz w:val="22"/>
          <w:szCs w:val="22"/>
        </w:rPr>
        <w:t xml:space="preserve"> the</w:t>
      </w:r>
      <w:r w:rsidR="009762E6" w:rsidRPr="007A49F7">
        <w:rPr>
          <w:rFonts w:ascii="Arial" w:eastAsia="Arial" w:hAnsi="Arial" w:cs="Arial"/>
          <w:color w:val="111111"/>
          <w:sz w:val="22"/>
          <w:szCs w:val="22"/>
        </w:rPr>
        <w:t xml:space="preserve"> </w:t>
      </w:r>
      <w:r w:rsidR="002F141B" w:rsidRPr="007A49F7">
        <w:rPr>
          <w:rFonts w:ascii="Arial" w:eastAsia="Arial" w:hAnsi="Arial" w:cs="Arial"/>
          <w:color w:val="111111"/>
          <w:sz w:val="22"/>
          <w:szCs w:val="22"/>
        </w:rPr>
        <w:t>day-to-day</w:t>
      </w:r>
      <w:r w:rsidR="00BE3AE5" w:rsidRPr="007A49F7">
        <w:rPr>
          <w:rFonts w:ascii="Arial" w:eastAsia="Arial" w:hAnsi="Arial" w:cs="Arial"/>
          <w:color w:val="111111"/>
          <w:sz w:val="22"/>
          <w:szCs w:val="22"/>
        </w:rPr>
        <w:t xml:space="preserve"> maintenance of the mesocosm system, specifically Katherine McGregor</w:t>
      </w:r>
      <w:r w:rsidR="007C3CB2" w:rsidRPr="007A49F7">
        <w:rPr>
          <w:rFonts w:ascii="Arial" w:eastAsia="Arial" w:hAnsi="Arial" w:cs="Arial"/>
          <w:color w:val="111111"/>
          <w:sz w:val="22"/>
          <w:szCs w:val="22"/>
        </w:rPr>
        <w:t xml:space="preserve"> and Michael Cooper</w:t>
      </w:r>
      <w:r w:rsidR="00F53496" w:rsidRPr="007A49F7">
        <w:rPr>
          <w:rFonts w:ascii="Arial" w:eastAsia="Arial" w:hAnsi="Arial" w:cs="Arial"/>
          <w:color w:val="111111"/>
          <w:sz w:val="22"/>
          <w:szCs w:val="22"/>
        </w:rPr>
        <w:t xml:space="preserve"> for </w:t>
      </w:r>
      <w:r w:rsidR="007C3CB2" w:rsidRPr="007A49F7">
        <w:rPr>
          <w:rFonts w:ascii="Arial" w:eastAsia="Arial" w:hAnsi="Arial" w:cs="Arial"/>
          <w:color w:val="111111"/>
          <w:sz w:val="22"/>
          <w:szCs w:val="22"/>
        </w:rPr>
        <w:t>their</w:t>
      </w:r>
      <w:r w:rsidR="00F53496" w:rsidRPr="007A49F7">
        <w:rPr>
          <w:rFonts w:ascii="Arial" w:eastAsia="Arial" w:hAnsi="Arial" w:cs="Arial"/>
          <w:color w:val="111111"/>
          <w:sz w:val="22"/>
          <w:szCs w:val="22"/>
        </w:rPr>
        <w:t xml:space="preserve"> </w:t>
      </w:r>
      <w:r w:rsidR="00C911F5" w:rsidRPr="007A49F7">
        <w:rPr>
          <w:rFonts w:ascii="Arial" w:eastAsia="Arial" w:hAnsi="Arial" w:cs="Arial"/>
          <w:color w:val="111111"/>
          <w:sz w:val="22"/>
          <w:szCs w:val="22"/>
        </w:rPr>
        <w:t>help and enthusiasm,</w:t>
      </w:r>
      <w:r w:rsidR="00C94DF4" w:rsidRPr="007A49F7">
        <w:rPr>
          <w:rFonts w:ascii="Arial" w:eastAsia="Arial" w:hAnsi="Arial" w:cs="Arial"/>
          <w:color w:val="111111"/>
          <w:sz w:val="22"/>
          <w:szCs w:val="22"/>
        </w:rPr>
        <w:t xml:space="preserve"> and Kevin Atkins for his technical </w:t>
      </w:r>
      <w:r w:rsidR="00C911F5" w:rsidRPr="007A49F7">
        <w:rPr>
          <w:rFonts w:ascii="Arial" w:eastAsia="Arial" w:hAnsi="Arial" w:cs="Arial"/>
          <w:color w:val="111111"/>
          <w:sz w:val="22"/>
          <w:szCs w:val="22"/>
        </w:rPr>
        <w:t>support</w:t>
      </w:r>
      <w:r w:rsidR="00F311C8" w:rsidRPr="007A49F7">
        <w:rPr>
          <w:rFonts w:ascii="Arial" w:eastAsia="Arial" w:hAnsi="Arial" w:cs="Arial"/>
          <w:color w:val="111111"/>
          <w:sz w:val="22"/>
          <w:szCs w:val="22"/>
        </w:rPr>
        <w:t xml:space="preserve">. </w:t>
      </w:r>
      <w:r w:rsidR="00BA070F" w:rsidRPr="007A49F7">
        <w:rPr>
          <w:rFonts w:ascii="Arial" w:eastAsia="Arial" w:hAnsi="Arial" w:cs="Arial"/>
          <w:color w:val="111111"/>
          <w:sz w:val="22"/>
          <w:szCs w:val="22"/>
        </w:rPr>
        <w:t xml:space="preserve">This work was supported by the Natural Environmental Research Council [grant number NE/L002531/1]. </w:t>
      </w:r>
    </w:p>
    <w:p w14:paraId="43E2B654" w14:textId="77777777" w:rsidR="009755C3" w:rsidRPr="007A49F7" w:rsidRDefault="009755C3"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sectPr w:rsidR="009755C3" w:rsidRPr="007A49F7" w:rsidSect="00FD46CD">
          <w:headerReference w:type="default" r:id="rId16"/>
          <w:footerReference w:type="default" r:id="rId17"/>
          <w:headerReference w:type="first" r:id="rId18"/>
          <w:footerReference w:type="first" r:id="rId19"/>
          <w:pgSz w:w="11900" w:h="16840"/>
          <w:pgMar w:top="1440" w:right="1440" w:bottom="1440" w:left="1440" w:header="709" w:footer="709" w:gutter="0"/>
          <w:lnNumType w:countBy="1" w:restart="continuous"/>
          <w:pgNumType w:start="1"/>
          <w:cols w:space="720"/>
          <w:titlePg/>
          <w:docGrid w:linePitch="326"/>
        </w:sectPr>
      </w:pPr>
    </w:p>
    <w:p w14:paraId="2F0247BA" w14:textId="3072EC5F" w:rsidR="006B594F" w:rsidRPr="007A49F7" w:rsidRDefault="006B594F" w:rsidP="00BE547D">
      <w:pPr>
        <w:pBdr>
          <w:top w:val="nil"/>
          <w:left w:val="nil"/>
          <w:bottom w:val="nil"/>
          <w:right w:val="nil"/>
          <w:between w:val="nil"/>
        </w:pBdr>
        <w:spacing w:before="100" w:after="100" w:line="480" w:lineRule="auto"/>
        <w:jc w:val="both"/>
        <w:rPr>
          <w:rFonts w:ascii="Arial" w:eastAsia="Arial" w:hAnsi="Arial" w:cs="Arial"/>
          <w:color w:val="000000"/>
          <w:sz w:val="22"/>
          <w:szCs w:val="22"/>
        </w:rPr>
      </w:pPr>
    </w:p>
    <w:p w14:paraId="11C9A1E4" w14:textId="7E651269" w:rsidR="006B594F" w:rsidRPr="007A49F7" w:rsidRDefault="00183A7D" w:rsidP="00BE547D">
      <w:pPr>
        <w:pBdr>
          <w:top w:val="nil"/>
          <w:left w:val="nil"/>
          <w:bottom w:val="nil"/>
          <w:right w:val="nil"/>
          <w:between w:val="nil"/>
        </w:pBdr>
        <w:spacing w:before="100" w:after="100" w:line="480" w:lineRule="auto"/>
        <w:jc w:val="both"/>
        <w:rPr>
          <w:rFonts w:ascii="Arial" w:eastAsia="Arial" w:hAnsi="Arial" w:cs="Arial"/>
          <w:b/>
          <w:color w:val="000000"/>
          <w:sz w:val="22"/>
          <w:szCs w:val="22"/>
        </w:rPr>
      </w:pPr>
      <w:r w:rsidRPr="007A49F7">
        <w:rPr>
          <w:rFonts w:ascii="Arial" w:eastAsia="Arial" w:hAnsi="Arial" w:cs="Arial"/>
          <w:b/>
          <w:color w:val="000000"/>
          <w:sz w:val="22"/>
          <w:szCs w:val="22"/>
        </w:rPr>
        <w:t>References</w:t>
      </w:r>
    </w:p>
    <w:p w14:paraId="7F2ABCC4" w14:textId="05078699" w:rsidR="004C2D91" w:rsidRPr="007A49F7" w:rsidRDefault="006B594F" w:rsidP="004C2D91">
      <w:pPr>
        <w:pStyle w:val="EndNoteBibliography"/>
        <w:ind w:left="720" w:hanging="720"/>
        <w:rPr>
          <w:rFonts w:ascii="Arial" w:hAnsi="Arial" w:cs="Arial"/>
          <w:sz w:val="22"/>
        </w:rPr>
      </w:pPr>
      <w:r w:rsidRPr="007A49F7">
        <w:rPr>
          <w:rFonts w:ascii="Arial" w:eastAsia="Arial" w:hAnsi="Arial" w:cs="Arial"/>
          <w:color w:val="000000"/>
          <w:sz w:val="22"/>
        </w:rPr>
        <w:fldChar w:fldCharType="begin"/>
      </w:r>
      <w:r w:rsidRPr="007A49F7">
        <w:rPr>
          <w:rFonts w:ascii="Arial" w:eastAsia="Arial" w:hAnsi="Arial" w:cs="Arial"/>
          <w:color w:val="000000"/>
          <w:sz w:val="22"/>
        </w:rPr>
        <w:instrText xml:space="preserve"> ADDIN EN.REFLIST </w:instrText>
      </w:r>
      <w:r w:rsidRPr="007A49F7">
        <w:rPr>
          <w:rFonts w:ascii="Arial" w:eastAsia="Arial" w:hAnsi="Arial" w:cs="Arial"/>
          <w:color w:val="000000"/>
          <w:sz w:val="22"/>
        </w:rPr>
        <w:fldChar w:fldCharType="separate"/>
      </w:r>
      <w:r w:rsidR="004C2D91" w:rsidRPr="007A49F7">
        <w:rPr>
          <w:rFonts w:ascii="Arial" w:hAnsi="Arial" w:cs="Arial"/>
          <w:sz w:val="22"/>
        </w:rPr>
        <w:t>Anglès</w:t>
      </w:r>
      <w:r w:rsidR="005A7CC4" w:rsidRPr="007A49F7">
        <w:rPr>
          <w:rFonts w:ascii="Arial" w:hAnsi="Arial" w:cs="Arial"/>
          <w:sz w:val="22"/>
        </w:rPr>
        <w:t>,</w:t>
      </w:r>
      <w:r w:rsidR="004C2D91" w:rsidRPr="007A49F7">
        <w:rPr>
          <w:rFonts w:ascii="Arial" w:hAnsi="Arial" w:cs="Arial"/>
          <w:sz w:val="22"/>
        </w:rPr>
        <w:t xml:space="preserve"> D'auriac MB, Rinde, E, Norling, P, Lapègue, S, Staalstrøm, A, Hjermann, DØ and Thaulow, J (2017) Rapid expansion of the invasive oyster</w:t>
      </w:r>
      <w:r w:rsidR="004C2D91" w:rsidRPr="007A49F7">
        <w:rPr>
          <w:rFonts w:ascii="Arial" w:hAnsi="Arial" w:cs="Arial"/>
          <w:i/>
          <w:sz w:val="22"/>
        </w:rPr>
        <w:t xml:space="preserve"> Crassostrea gigas </w:t>
      </w:r>
      <w:r w:rsidR="004C2D91" w:rsidRPr="007A49F7">
        <w:rPr>
          <w:rFonts w:ascii="Arial" w:hAnsi="Arial" w:cs="Arial"/>
          <w:sz w:val="22"/>
        </w:rPr>
        <w:t xml:space="preserve">at its northern distribution limit in Europe: Naturally dispersed or introduced? </w:t>
      </w:r>
      <w:r w:rsidR="004C2D91" w:rsidRPr="007A49F7">
        <w:rPr>
          <w:rFonts w:ascii="Arial" w:hAnsi="Arial" w:cs="Arial"/>
          <w:i/>
          <w:sz w:val="22"/>
        </w:rPr>
        <w:t>PloS One</w:t>
      </w:r>
      <w:r w:rsidR="004C2D91" w:rsidRPr="007A49F7">
        <w:rPr>
          <w:rFonts w:ascii="Arial" w:hAnsi="Arial" w:cs="Arial"/>
          <w:sz w:val="22"/>
        </w:rPr>
        <w:t xml:space="preserve"> </w:t>
      </w:r>
      <w:r w:rsidR="004C2D91" w:rsidRPr="007A49F7">
        <w:rPr>
          <w:rFonts w:ascii="Arial" w:hAnsi="Arial" w:cs="Arial"/>
          <w:b/>
          <w:sz w:val="22"/>
        </w:rPr>
        <w:t>12</w:t>
      </w:r>
      <w:r w:rsidR="004C2D91" w:rsidRPr="007A49F7">
        <w:rPr>
          <w:rFonts w:ascii="Arial" w:hAnsi="Arial" w:cs="Arial"/>
          <w:sz w:val="22"/>
        </w:rPr>
        <w:t>, e0177481.</w:t>
      </w:r>
    </w:p>
    <w:p w14:paraId="3EB41F7F" w14:textId="268E232B"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Balić</w:t>
      </w:r>
      <w:r w:rsidR="005A7CC4" w:rsidRPr="007A49F7">
        <w:rPr>
          <w:rFonts w:ascii="Arial" w:hAnsi="Arial" w:cs="Arial"/>
          <w:sz w:val="22"/>
        </w:rPr>
        <w:t>,</w:t>
      </w:r>
      <w:r w:rsidRPr="007A49F7">
        <w:rPr>
          <w:rFonts w:ascii="Arial" w:hAnsi="Arial" w:cs="Arial"/>
          <w:sz w:val="22"/>
        </w:rPr>
        <w:t xml:space="preserve"> DE, Radonić, I, Varezić, DB, Zorica, B, Arapov, J, Stagličić, N, Jozić, S, Peharda, M, Briski, E and Lin, Y (2020) Reproductive cycle of a non-native oyster, </w:t>
      </w:r>
      <w:r w:rsidRPr="007A49F7">
        <w:rPr>
          <w:rFonts w:ascii="Arial" w:hAnsi="Arial" w:cs="Arial"/>
          <w:i/>
          <w:sz w:val="22"/>
        </w:rPr>
        <w:t>Crassostrea gigas</w:t>
      </w:r>
      <w:r w:rsidRPr="007A49F7">
        <w:rPr>
          <w:rFonts w:ascii="Arial" w:hAnsi="Arial" w:cs="Arial"/>
          <w:sz w:val="22"/>
        </w:rPr>
        <w:t xml:space="preserve">, in the Adriatic Sea. </w:t>
      </w:r>
      <w:r w:rsidRPr="007A49F7">
        <w:rPr>
          <w:rFonts w:ascii="Arial" w:hAnsi="Arial" w:cs="Arial"/>
          <w:i/>
          <w:sz w:val="22"/>
        </w:rPr>
        <w:t>Mediterranean Marine Science</w:t>
      </w:r>
      <w:r w:rsidRPr="007A49F7">
        <w:rPr>
          <w:rFonts w:ascii="Arial" w:hAnsi="Arial" w:cs="Arial"/>
          <w:sz w:val="22"/>
        </w:rPr>
        <w:t xml:space="preserve"> </w:t>
      </w:r>
      <w:r w:rsidRPr="007A49F7">
        <w:rPr>
          <w:rFonts w:ascii="Arial" w:hAnsi="Arial" w:cs="Arial"/>
          <w:b/>
          <w:sz w:val="22"/>
        </w:rPr>
        <w:t>21</w:t>
      </w:r>
      <w:r w:rsidRPr="007A49F7">
        <w:rPr>
          <w:rFonts w:ascii="Arial" w:hAnsi="Arial" w:cs="Arial"/>
          <w:sz w:val="22"/>
        </w:rPr>
        <w:t>, 146-156.</w:t>
      </w:r>
    </w:p>
    <w:p w14:paraId="0928D4BC" w14:textId="3C610C0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Barros</w:t>
      </w:r>
      <w:r w:rsidR="005A7CC4" w:rsidRPr="007A49F7">
        <w:rPr>
          <w:rFonts w:ascii="Arial" w:hAnsi="Arial" w:cs="Arial"/>
          <w:sz w:val="22"/>
        </w:rPr>
        <w:t>,</w:t>
      </w:r>
      <w:r w:rsidRPr="007A49F7">
        <w:rPr>
          <w:rFonts w:ascii="Arial" w:hAnsi="Arial" w:cs="Arial"/>
          <w:sz w:val="22"/>
        </w:rPr>
        <w:t xml:space="preserve"> P, Sobral, P, Range, P, Chícharo, L and Matias, D (2013) Effects of sea-water acidification on fertilization and larval development of the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440</w:t>
      </w:r>
      <w:r w:rsidRPr="007A49F7">
        <w:rPr>
          <w:rFonts w:ascii="Arial" w:hAnsi="Arial" w:cs="Arial"/>
          <w:sz w:val="22"/>
        </w:rPr>
        <w:t>, 200-206.</w:t>
      </w:r>
    </w:p>
    <w:p w14:paraId="38BE8EF1" w14:textId="320F952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Bayne</w:t>
      </w:r>
      <w:r w:rsidR="005A7CC4" w:rsidRPr="007A49F7">
        <w:rPr>
          <w:rFonts w:ascii="Arial" w:hAnsi="Arial" w:cs="Arial"/>
          <w:sz w:val="22"/>
        </w:rPr>
        <w:t>,</w:t>
      </w:r>
      <w:r w:rsidRPr="007A49F7">
        <w:rPr>
          <w:rFonts w:ascii="Arial" w:hAnsi="Arial" w:cs="Arial"/>
          <w:sz w:val="22"/>
        </w:rPr>
        <w:t xml:space="preserve"> BL (2002) A physiological comparison between Pacific oysters </w:t>
      </w:r>
      <w:r w:rsidRPr="007A49F7">
        <w:rPr>
          <w:rFonts w:ascii="Arial" w:hAnsi="Arial" w:cs="Arial"/>
          <w:i/>
          <w:sz w:val="22"/>
        </w:rPr>
        <w:t>Crassostrea gigas</w:t>
      </w:r>
      <w:r w:rsidRPr="007A49F7">
        <w:rPr>
          <w:rFonts w:ascii="Arial" w:hAnsi="Arial" w:cs="Arial"/>
          <w:sz w:val="22"/>
        </w:rPr>
        <w:t xml:space="preserve"> and Sydney Rock oysters </w:t>
      </w:r>
      <w:r w:rsidRPr="007A49F7">
        <w:rPr>
          <w:rFonts w:ascii="Arial" w:hAnsi="Arial" w:cs="Arial"/>
          <w:i/>
          <w:sz w:val="22"/>
        </w:rPr>
        <w:t>Saccostrea glomerata</w:t>
      </w:r>
      <w:r w:rsidRPr="007A49F7">
        <w:rPr>
          <w:rFonts w:ascii="Arial" w:hAnsi="Arial" w:cs="Arial"/>
          <w:sz w:val="22"/>
        </w:rPr>
        <w:t xml:space="preserve">: food, feeding and growth in a shared estuarine habitat. </w:t>
      </w:r>
      <w:r w:rsidRPr="007A49F7">
        <w:rPr>
          <w:rFonts w:ascii="Arial" w:hAnsi="Arial" w:cs="Arial"/>
          <w:i/>
          <w:sz w:val="22"/>
        </w:rPr>
        <w:t>Marine Ecology Progress Series</w:t>
      </w:r>
      <w:r w:rsidRPr="007A49F7">
        <w:rPr>
          <w:rFonts w:ascii="Arial" w:hAnsi="Arial" w:cs="Arial"/>
          <w:sz w:val="22"/>
        </w:rPr>
        <w:t xml:space="preserve"> </w:t>
      </w:r>
      <w:r w:rsidRPr="007A49F7">
        <w:rPr>
          <w:rFonts w:ascii="Arial" w:hAnsi="Arial" w:cs="Arial"/>
          <w:b/>
          <w:sz w:val="22"/>
        </w:rPr>
        <w:t>232</w:t>
      </w:r>
      <w:r w:rsidRPr="007A49F7">
        <w:rPr>
          <w:rFonts w:ascii="Arial" w:hAnsi="Arial" w:cs="Arial"/>
          <w:sz w:val="22"/>
        </w:rPr>
        <w:t>, 163-178.</w:t>
      </w:r>
    </w:p>
    <w:p w14:paraId="3965E34D" w14:textId="4464626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Bernard</w:t>
      </w:r>
      <w:r w:rsidR="005A7CC4" w:rsidRPr="007A49F7">
        <w:rPr>
          <w:rFonts w:ascii="Arial" w:hAnsi="Arial" w:cs="Arial"/>
          <w:sz w:val="22"/>
        </w:rPr>
        <w:t>,</w:t>
      </w:r>
      <w:r w:rsidRPr="007A49F7">
        <w:rPr>
          <w:rFonts w:ascii="Arial" w:hAnsi="Arial" w:cs="Arial"/>
          <w:sz w:val="22"/>
        </w:rPr>
        <w:t xml:space="preserve"> I, Massabuau, JC, Ciret, P, Sow, M, Sottolichio, A, Pouvreau, S and Tran, D (2016) In situ spawning in a marine broadcast spawner, the Pacific oyster </w:t>
      </w:r>
      <w:r w:rsidRPr="007A49F7">
        <w:rPr>
          <w:rFonts w:ascii="Arial" w:hAnsi="Arial" w:cs="Arial"/>
          <w:i/>
          <w:sz w:val="22"/>
        </w:rPr>
        <w:t>Crassostrea gigas</w:t>
      </w:r>
      <w:r w:rsidRPr="007A49F7">
        <w:rPr>
          <w:rFonts w:ascii="Arial" w:hAnsi="Arial" w:cs="Arial"/>
          <w:sz w:val="22"/>
        </w:rPr>
        <w:t xml:space="preserve">: Timing and environmental triggers. </w:t>
      </w:r>
      <w:r w:rsidRPr="007A49F7">
        <w:rPr>
          <w:rFonts w:ascii="Arial" w:hAnsi="Arial" w:cs="Arial"/>
          <w:i/>
          <w:sz w:val="22"/>
        </w:rPr>
        <w:t>Limnology and Oceanography</w:t>
      </w:r>
      <w:r w:rsidRPr="007A49F7">
        <w:rPr>
          <w:rFonts w:ascii="Arial" w:hAnsi="Arial" w:cs="Arial"/>
          <w:sz w:val="22"/>
        </w:rPr>
        <w:t xml:space="preserve"> </w:t>
      </w:r>
      <w:r w:rsidRPr="007A49F7">
        <w:rPr>
          <w:rFonts w:ascii="Arial" w:hAnsi="Arial" w:cs="Arial"/>
          <w:b/>
          <w:sz w:val="22"/>
        </w:rPr>
        <w:t>61</w:t>
      </w:r>
      <w:r w:rsidRPr="007A49F7">
        <w:rPr>
          <w:rFonts w:ascii="Arial" w:hAnsi="Arial" w:cs="Arial"/>
          <w:sz w:val="22"/>
        </w:rPr>
        <w:t>, 635-647.</w:t>
      </w:r>
    </w:p>
    <w:p w14:paraId="637152E8" w14:textId="7C0B2868"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Bougrier</w:t>
      </w:r>
      <w:r w:rsidR="005A7CC4" w:rsidRPr="007A49F7">
        <w:rPr>
          <w:rFonts w:ascii="Arial" w:hAnsi="Arial" w:cs="Arial"/>
          <w:sz w:val="22"/>
        </w:rPr>
        <w:t>,</w:t>
      </w:r>
      <w:r w:rsidRPr="007A49F7">
        <w:rPr>
          <w:rFonts w:ascii="Arial" w:hAnsi="Arial" w:cs="Arial"/>
          <w:sz w:val="22"/>
        </w:rPr>
        <w:t xml:space="preserve"> S, Geairon, P, Deslous-Paoli, JM, Bacher, C and Jonquières, G (1995) Allometric relationships and effects of temperature on clearance and oxygen consumption rates of </w:t>
      </w:r>
      <w:r w:rsidRPr="007A49F7">
        <w:rPr>
          <w:rFonts w:ascii="Arial" w:hAnsi="Arial" w:cs="Arial"/>
          <w:i/>
          <w:sz w:val="22"/>
        </w:rPr>
        <w:t>Crassostrea gigas</w:t>
      </w:r>
      <w:r w:rsidRPr="007A49F7">
        <w:rPr>
          <w:rFonts w:ascii="Arial" w:hAnsi="Arial" w:cs="Arial"/>
          <w:sz w:val="22"/>
        </w:rPr>
        <w:t xml:space="preserve"> (Thunberg). </w:t>
      </w:r>
      <w:r w:rsidRPr="007A49F7">
        <w:rPr>
          <w:rFonts w:ascii="Arial" w:hAnsi="Arial" w:cs="Arial"/>
          <w:i/>
          <w:sz w:val="22"/>
        </w:rPr>
        <w:t>Aquaculture</w:t>
      </w:r>
      <w:r w:rsidRPr="007A49F7">
        <w:rPr>
          <w:rFonts w:ascii="Arial" w:hAnsi="Arial" w:cs="Arial"/>
          <w:sz w:val="22"/>
        </w:rPr>
        <w:t xml:space="preserve"> </w:t>
      </w:r>
      <w:r w:rsidRPr="007A49F7">
        <w:rPr>
          <w:rFonts w:ascii="Arial" w:hAnsi="Arial" w:cs="Arial"/>
          <w:b/>
          <w:sz w:val="22"/>
        </w:rPr>
        <w:t>134</w:t>
      </w:r>
      <w:r w:rsidRPr="007A49F7">
        <w:rPr>
          <w:rFonts w:ascii="Arial" w:hAnsi="Arial" w:cs="Arial"/>
          <w:sz w:val="22"/>
        </w:rPr>
        <w:t>, 143-154.</w:t>
      </w:r>
    </w:p>
    <w:p w14:paraId="51FC1EC2" w14:textId="78CAF90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Braby</w:t>
      </w:r>
      <w:r w:rsidR="005A7CC4" w:rsidRPr="007A49F7">
        <w:rPr>
          <w:rFonts w:ascii="Arial" w:hAnsi="Arial" w:cs="Arial"/>
          <w:sz w:val="22"/>
        </w:rPr>
        <w:t>,</w:t>
      </w:r>
      <w:r w:rsidRPr="007A49F7">
        <w:rPr>
          <w:rFonts w:ascii="Arial" w:hAnsi="Arial" w:cs="Arial"/>
          <w:sz w:val="22"/>
        </w:rPr>
        <w:t xml:space="preserve"> CE and Somero, GN (2006) Following the heart: temperature and salinity effects on heart rate in native and invasive species of blue mussels (genus </w:t>
      </w:r>
      <w:r w:rsidRPr="007A49F7">
        <w:rPr>
          <w:rFonts w:ascii="Arial" w:hAnsi="Arial" w:cs="Arial"/>
          <w:i/>
          <w:sz w:val="22"/>
        </w:rPr>
        <w:t>Mytilus</w:t>
      </w:r>
      <w:r w:rsidRPr="007A49F7">
        <w:rPr>
          <w:rFonts w:ascii="Arial" w:hAnsi="Arial" w:cs="Arial"/>
          <w:sz w:val="22"/>
        </w:rPr>
        <w:t xml:space="preserve">). </w:t>
      </w:r>
      <w:r w:rsidRPr="007A49F7">
        <w:rPr>
          <w:rFonts w:ascii="Arial" w:hAnsi="Arial" w:cs="Arial"/>
          <w:i/>
          <w:sz w:val="22"/>
        </w:rPr>
        <w:t>Journal of Experimental Biology</w:t>
      </w:r>
      <w:r w:rsidRPr="007A49F7">
        <w:rPr>
          <w:rFonts w:ascii="Arial" w:hAnsi="Arial" w:cs="Arial"/>
          <w:sz w:val="22"/>
        </w:rPr>
        <w:t xml:space="preserve"> </w:t>
      </w:r>
      <w:r w:rsidRPr="007A49F7">
        <w:rPr>
          <w:rFonts w:ascii="Arial" w:hAnsi="Arial" w:cs="Arial"/>
          <w:b/>
          <w:sz w:val="22"/>
        </w:rPr>
        <w:t>209</w:t>
      </w:r>
      <w:r w:rsidRPr="007A49F7">
        <w:rPr>
          <w:rFonts w:ascii="Arial" w:hAnsi="Arial" w:cs="Arial"/>
          <w:sz w:val="22"/>
        </w:rPr>
        <w:t>, 2554.</w:t>
      </w:r>
    </w:p>
    <w:p w14:paraId="5153CF2C" w14:textId="342A4FA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Bressan</w:t>
      </w:r>
      <w:r w:rsidR="005A7CC4" w:rsidRPr="007A49F7">
        <w:rPr>
          <w:rFonts w:ascii="Arial" w:hAnsi="Arial" w:cs="Arial"/>
          <w:sz w:val="22"/>
        </w:rPr>
        <w:t>,</w:t>
      </w:r>
      <w:r w:rsidRPr="007A49F7">
        <w:rPr>
          <w:rFonts w:ascii="Arial" w:hAnsi="Arial" w:cs="Arial"/>
          <w:sz w:val="22"/>
        </w:rPr>
        <w:t xml:space="preserve"> M, Chinellato, A, Munari, M, Matozzo, V, Manci, A, Marčeta, T, Finos, L, Moro, I, Pastore, P, Badocco, D and Marin, MG (2014) Does seawater acidification affect survival, growth and shell integrity in bivalve juveniles? </w:t>
      </w:r>
      <w:r w:rsidRPr="007A49F7">
        <w:rPr>
          <w:rFonts w:ascii="Arial" w:hAnsi="Arial" w:cs="Arial"/>
          <w:i/>
          <w:sz w:val="22"/>
        </w:rPr>
        <w:t>Marine Environmental Research</w:t>
      </w:r>
      <w:r w:rsidRPr="007A49F7">
        <w:rPr>
          <w:rFonts w:ascii="Arial" w:hAnsi="Arial" w:cs="Arial"/>
          <w:sz w:val="22"/>
        </w:rPr>
        <w:t xml:space="preserve"> </w:t>
      </w:r>
      <w:r w:rsidRPr="007A49F7">
        <w:rPr>
          <w:rFonts w:ascii="Arial" w:hAnsi="Arial" w:cs="Arial"/>
          <w:b/>
          <w:sz w:val="22"/>
        </w:rPr>
        <w:t>99</w:t>
      </w:r>
      <w:r w:rsidRPr="007A49F7">
        <w:rPr>
          <w:rFonts w:ascii="Arial" w:hAnsi="Arial" w:cs="Arial"/>
          <w:sz w:val="22"/>
        </w:rPr>
        <w:t>, 136-148.</w:t>
      </w:r>
    </w:p>
    <w:p w14:paraId="5162EAEE" w14:textId="1AEC929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Brown</w:t>
      </w:r>
      <w:r w:rsidR="005A7CC4" w:rsidRPr="007A49F7">
        <w:rPr>
          <w:rFonts w:ascii="Arial" w:hAnsi="Arial" w:cs="Arial"/>
          <w:sz w:val="22"/>
        </w:rPr>
        <w:t>,</w:t>
      </w:r>
      <w:r w:rsidRPr="007A49F7">
        <w:rPr>
          <w:rFonts w:ascii="Arial" w:hAnsi="Arial" w:cs="Arial"/>
          <w:sz w:val="22"/>
        </w:rPr>
        <w:t xml:space="preserve"> JR and Hartwick, EB (1988) Influences of temperature, salinity and available food upon suspended culture of the Pacific oyster,</w:t>
      </w:r>
      <w:r w:rsidRPr="007A49F7">
        <w:rPr>
          <w:rFonts w:ascii="Arial" w:hAnsi="Arial" w:cs="Arial"/>
          <w:i/>
          <w:sz w:val="22"/>
        </w:rPr>
        <w:t xml:space="preserve"> Crassostrea gigas</w:t>
      </w:r>
      <w:r w:rsidRPr="007A49F7">
        <w:rPr>
          <w:rFonts w:ascii="Arial" w:hAnsi="Arial" w:cs="Arial"/>
          <w:sz w:val="22"/>
        </w:rPr>
        <w:t xml:space="preserve">: I. Absolute and allometric growth. </w:t>
      </w:r>
      <w:r w:rsidRPr="007A49F7">
        <w:rPr>
          <w:rFonts w:ascii="Arial" w:hAnsi="Arial" w:cs="Arial"/>
          <w:i/>
          <w:sz w:val="22"/>
        </w:rPr>
        <w:t>Aquaculture</w:t>
      </w:r>
      <w:r w:rsidRPr="007A49F7">
        <w:rPr>
          <w:rFonts w:ascii="Arial" w:hAnsi="Arial" w:cs="Arial"/>
          <w:sz w:val="22"/>
        </w:rPr>
        <w:t xml:space="preserve"> </w:t>
      </w:r>
      <w:r w:rsidRPr="007A49F7">
        <w:rPr>
          <w:rFonts w:ascii="Arial" w:hAnsi="Arial" w:cs="Arial"/>
          <w:b/>
          <w:sz w:val="22"/>
        </w:rPr>
        <w:t>70</w:t>
      </w:r>
      <w:r w:rsidRPr="007A49F7">
        <w:rPr>
          <w:rFonts w:ascii="Arial" w:hAnsi="Arial" w:cs="Arial"/>
          <w:sz w:val="22"/>
        </w:rPr>
        <w:t>, 231-251.</w:t>
      </w:r>
    </w:p>
    <w:p w14:paraId="35066F43" w14:textId="70443A0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Caldeira</w:t>
      </w:r>
      <w:r w:rsidR="005A7CC4" w:rsidRPr="007A49F7">
        <w:rPr>
          <w:rFonts w:ascii="Arial" w:hAnsi="Arial" w:cs="Arial"/>
          <w:sz w:val="22"/>
        </w:rPr>
        <w:t>,</w:t>
      </w:r>
      <w:r w:rsidRPr="007A49F7">
        <w:rPr>
          <w:rFonts w:ascii="Arial" w:hAnsi="Arial" w:cs="Arial"/>
          <w:sz w:val="22"/>
        </w:rPr>
        <w:t xml:space="preserve"> K and Wickett, ME (2003) Anthropogenic carbon and ocean pH. </w:t>
      </w:r>
      <w:r w:rsidRPr="007A49F7">
        <w:rPr>
          <w:rFonts w:ascii="Arial" w:hAnsi="Arial" w:cs="Arial"/>
          <w:i/>
          <w:sz w:val="22"/>
        </w:rPr>
        <w:t>Nature</w:t>
      </w:r>
      <w:r w:rsidRPr="007A49F7">
        <w:rPr>
          <w:rFonts w:ascii="Arial" w:hAnsi="Arial" w:cs="Arial"/>
          <w:sz w:val="22"/>
        </w:rPr>
        <w:t xml:space="preserve"> </w:t>
      </w:r>
      <w:r w:rsidRPr="007A49F7">
        <w:rPr>
          <w:rFonts w:ascii="Arial" w:hAnsi="Arial" w:cs="Arial"/>
          <w:b/>
          <w:sz w:val="22"/>
        </w:rPr>
        <w:t>425</w:t>
      </w:r>
      <w:r w:rsidRPr="007A49F7">
        <w:rPr>
          <w:rFonts w:ascii="Arial" w:hAnsi="Arial" w:cs="Arial"/>
          <w:sz w:val="22"/>
        </w:rPr>
        <w:t>, 365.</w:t>
      </w:r>
    </w:p>
    <w:p w14:paraId="10E18DD7" w14:textId="0ED4D328"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Caldeira</w:t>
      </w:r>
      <w:r w:rsidR="005A7CC4" w:rsidRPr="007A49F7">
        <w:rPr>
          <w:rFonts w:ascii="Arial" w:hAnsi="Arial" w:cs="Arial"/>
          <w:sz w:val="22"/>
        </w:rPr>
        <w:t>,</w:t>
      </w:r>
      <w:r w:rsidRPr="007A49F7">
        <w:rPr>
          <w:rFonts w:ascii="Arial" w:hAnsi="Arial" w:cs="Arial"/>
          <w:sz w:val="22"/>
        </w:rPr>
        <w:t xml:space="preserve"> K and Wickett, ME (2005) Ocean model predictions of chemistry changes from carbon dioxide emissions to the atmosphere and ocean. </w:t>
      </w:r>
      <w:r w:rsidRPr="007A49F7">
        <w:rPr>
          <w:rFonts w:ascii="Arial" w:hAnsi="Arial" w:cs="Arial"/>
          <w:i/>
          <w:sz w:val="22"/>
        </w:rPr>
        <w:t>Journal of Geophysical Research: Oceans</w:t>
      </w:r>
      <w:r w:rsidRPr="007A49F7">
        <w:rPr>
          <w:rFonts w:ascii="Arial" w:hAnsi="Arial" w:cs="Arial"/>
          <w:sz w:val="22"/>
        </w:rPr>
        <w:t xml:space="preserve"> </w:t>
      </w:r>
      <w:r w:rsidRPr="007A49F7">
        <w:rPr>
          <w:rFonts w:ascii="Arial" w:hAnsi="Arial" w:cs="Arial"/>
          <w:b/>
          <w:sz w:val="22"/>
        </w:rPr>
        <w:t>110</w:t>
      </w:r>
      <w:r w:rsidRPr="007A49F7">
        <w:rPr>
          <w:rFonts w:ascii="Arial" w:hAnsi="Arial" w:cs="Arial"/>
          <w:sz w:val="22"/>
        </w:rPr>
        <w:t>.</w:t>
      </w:r>
    </w:p>
    <w:p w14:paraId="5861C109" w14:textId="5D18048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Carlton</w:t>
      </w:r>
      <w:r w:rsidR="005A7CC4" w:rsidRPr="007A49F7">
        <w:rPr>
          <w:rFonts w:ascii="Arial" w:hAnsi="Arial" w:cs="Arial"/>
          <w:sz w:val="22"/>
        </w:rPr>
        <w:t>,</w:t>
      </w:r>
      <w:r w:rsidRPr="007A49F7">
        <w:rPr>
          <w:rFonts w:ascii="Arial" w:hAnsi="Arial" w:cs="Arial"/>
          <w:sz w:val="22"/>
        </w:rPr>
        <w:t xml:space="preserve"> JT and Geller, JB (1993) Ecological roulette: the global transport of nonindigenous marine organisms.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261</w:t>
      </w:r>
      <w:r w:rsidRPr="007A49F7">
        <w:rPr>
          <w:rFonts w:ascii="Arial" w:hAnsi="Arial" w:cs="Arial"/>
          <w:sz w:val="22"/>
        </w:rPr>
        <w:t>, 78-82.</w:t>
      </w:r>
    </w:p>
    <w:p w14:paraId="1A429143" w14:textId="0E1D44AF"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Carlton</w:t>
      </w:r>
      <w:r w:rsidR="005A7CC4" w:rsidRPr="007A49F7">
        <w:rPr>
          <w:rFonts w:ascii="Arial" w:hAnsi="Arial" w:cs="Arial"/>
          <w:sz w:val="22"/>
        </w:rPr>
        <w:t>,</w:t>
      </w:r>
      <w:r w:rsidRPr="007A49F7">
        <w:rPr>
          <w:rFonts w:ascii="Arial" w:hAnsi="Arial" w:cs="Arial"/>
          <w:sz w:val="22"/>
        </w:rPr>
        <w:t xml:space="preserve"> JT 2000. Global change and biological invasions in the oceans. </w:t>
      </w:r>
      <w:r w:rsidRPr="007A49F7">
        <w:rPr>
          <w:rFonts w:ascii="Arial" w:hAnsi="Arial" w:cs="Arial"/>
          <w:i/>
          <w:sz w:val="22"/>
        </w:rPr>
        <w:t>In:</w:t>
      </w:r>
      <w:r w:rsidRPr="007A49F7">
        <w:rPr>
          <w:rFonts w:ascii="Arial" w:hAnsi="Arial" w:cs="Arial"/>
          <w:sz w:val="22"/>
        </w:rPr>
        <w:t xml:space="preserve"> Mooney, HA and Hobbs, RJ (eds.) </w:t>
      </w:r>
      <w:r w:rsidRPr="007A49F7">
        <w:rPr>
          <w:rFonts w:ascii="Arial" w:hAnsi="Arial" w:cs="Arial"/>
          <w:i/>
          <w:sz w:val="22"/>
        </w:rPr>
        <w:t>Invasive species in a changing world.</w:t>
      </w:r>
      <w:r w:rsidRPr="007A49F7">
        <w:rPr>
          <w:rFonts w:ascii="Arial" w:hAnsi="Arial" w:cs="Arial"/>
          <w:sz w:val="22"/>
        </w:rPr>
        <w:t xml:space="preserve"> Washington D.C: Island Press, 31-53.</w:t>
      </w:r>
    </w:p>
    <w:p w14:paraId="4DC8CCF0" w14:textId="4D07DA39"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Casas</w:t>
      </w:r>
      <w:r w:rsidR="005A7CC4" w:rsidRPr="007A49F7">
        <w:rPr>
          <w:rFonts w:ascii="Arial" w:hAnsi="Arial" w:cs="Arial"/>
          <w:sz w:val="22"/>
        </w:rPr>
        <w:t>,</w:t>
      </w:r>
      <w:r w:rsidRPr="007A49F7">
        <w:rPr>
          <w:rFonts w:ascii="Arial" w:hAnsi="Arial" w:cs="Arial"/>
          <w:sz w:val="22"/>
        </w:rPr>
        <w:t xml:space="preserve"> SM, Filgueira, R, Lavaud, R, Comeau, LA, La Peyre, MK and La Peyre, JF (2018a) Combined effects of temperature and salinity on the physiology of two geographically-distant eastern oyster populations.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506</w:t>
      </w:r>
      <w:r w:rsidRPr="007A49F7">
        <w:rPr>
          <w:rFonts w:ascii="Arial" w:hAnsi="Arial" w:cs="Arial"/>
          <w:sz w:val="22"/>
        </w:rPr>
        <w:t>, 82-90.</w:t>
      </w:r>
    </w:p>
    <w:p w14:paraId="046BE62B" w14:textId="69C9B9E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Casas</w:t>
      </w:r>
      <w:r w:rsidR="005A7CC4" w:rsidRPr="007A49F7">
        <w:rPr>
          <w:rFonts w:ascii="Arial" w:hAnsi="Arial" w:cs="Arial"/>
          <w:sz w:val="22"/>
        </w:rPr>
        <w:t>,</w:t>
      </w:r>
      <w:r w:rsidRPr="007A49F7">
        <w:rPr>
          <w:rFonts w:ascii="Arial" w:hAnsi="Arial" w:cs="Arial"/>
          <w:sz w:val="22"/>
        </w:rPr>
        <w:t xml:space="preserve"> SM, Lavaud, R, La Peyre, MK, Comeau, LA, Filgueira, R and La Peyre, JF (2018b) Quantifying salinity and season effects on eastern oyster clearance and oxygen consumption rates.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165</w:t>
      </w:r>
      <w:r w:rsidRPr="007A49F7">
        <w:rPr>
          <w:rFonts w:ascii="Arial" w:hAnsi="Arial" w:cs="Arial"/>
          <w:sz w:val="22"/>
        </w:rPr>
        <w:t>, 90.</w:t>
      </w:r>
    </w:p>
    <w:p w14:paraId="7A00AE71" w14:textId="6235EC8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Chen</w:t>
      </w:r>
      <w:r w:rsidR="005A7CC4" w:rsidRPr="007A49F7">
        <w:rPr>
          <w:rFonts w:ascii="Arial" w:hAnsi="Arial" w:cs="Arial"/>
          <w:sz w:val="22"/>
        </w:rPr>
        <w:t>,</w:t>
      </w:r>
      <w:r w:rsidRPr="007A49F7">
        <w:rPr>
          <w:rFonts w:ascii="Arial" w:hAnsi="Arial" w:cs="Arial"/>
          <w:sz w:val="22"/>
        </w:rPr>
        <w:t xml:space="preserve"> IC, Hill, JK, Ohlemüller, R, Roy, DB and Thomas, CD (2011) Rapid range shifts of species associated with high levels of climate warming.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333</w:t>
      </w:r>
      <w:r w:rsidRPr="007A49F7">
        <w:rPr>
          <w:rFonts w:ascii="Arial" w:hAnsi="Arial" w:cs="Arial"/>
          <w:sz w:val="22"/>
        </w:rPr>
        <w:t>, 1024.</w:t>
      </w:r>
    </w:p>
    <w:p w14:paraId="011BFB0F" w14:textId="4F41C2D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lastRenderedPageBreak/>
        <w:t>Cheung</w:t>
      </w:r>
      <w:r w:rsidR="005A7CC4" w:rsidRPr="007A49F7">
        <w:rPr>
          <w:rFonts w:ascii="Arial" w:hAnsi="Arial" w:cs="Arial"/>
          <w:sz w:val="22"/>
        </w:rPr>
        <w:t>,</w:t>
      </w:r>
      <w:r w:rsidRPr="007A49F7">
        <w:rPr>
          <w:rFonts w:ascii="Arial" w:hAnsi="Arial" w:cs="Arial"/>
          <w:sz w:val="22"/>
        </w:rPr>
        <w:t xml:space="preserve"> WWL, Lam, VWY, Sarmiento, JL, Kearney, K, Watson, R and Pauly, D (2009) Projecting global marine biodiversity impacts under climate change scenarios. </w:t>
      </w:r>
      <w:r w:rsidRPr="007A49F7">
        <w:rPr>
          <w:rFonts w:ascii="Arial" w:hAnsi="Arial" w:cs="Arial"/>
          <w:i/>
          <w:sz w:val="22"/>
        </w:rPr>
        <w:t>Fish and Fisheries</w:t>
      </w:r>
      <w:r w:rsidRPr="007A49F7">
        <w:rPr>
          <w:rFonts w:ascii="Arial" w:hAnsi="Arial" w:cs="Arial"/>
          <w:sz w:val="22"/>
        </w:rPr>
        <w:t xml:space="preserve"> </w:t>
      </w:r>
      <w:r w:rsidRPr="007A49F7">
        <w:rPr>
          <w:rFonts w:ascii="Arial" w:hAnsi="Arial" w:cs="Arial"/>
          <w:b/>
          <w:sz w:val="22"/>
        </w:rPr>
        <w:t>10</w:t>
      </w:r>
      <w:r w:rsidRPr="007A49F7">
        <w:rPr>
          <w:rFonts w:ascii="Arial" w:hAnsi="Arial" w:cs="Arial"/>
          <w:sz w:val="22"/>
        </w:rPr>
        <w:t>, 235-251.</w:t>
      </w:r>
    </w:p>
    <w:p w14:paraId="4A02C5E2" w14:textId="3D5D3F0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Clarke</w:t>
      </w:r>
      <w:r w:rsidR="005A7CC4" w:rsidRPr="007A49F7">
        <w:rPr>
          <w:rFonts w:ascii="Arial" w:hAnsi="Arial" w:cs="Arial"/>
          <w:sz w:val="22"/>
        </w:rPr>
        <w:t>,</w:t>
      </w:r>
      <w:r w:rsidRPr="007A49F7">
        <w:rPr>
          <w:rFonts w:ascii="Arial" w:hAnsi="Arial" w:cs="Arial"/>
          <w:sz w:val="22"/>
        </w:rPr>
        <w:t xml:space="preserve"> A (1993) Seasonal acclimatization and latitudinal compensation in metabolism: do they exist? </w:t>
      </w:r>
      <w:r w:rsidRPr="007A49F7">
        <w:rPr>
          <w:rFonts w:ascii="Arial" w:hAnsi="Arial" w:cs="Arial"/>
          <w:i/>
          <w:sz w:val="22"/>
        </w:rPr>
        <w:t>Functional Ecology</w:t>
      </w:r>
      <w:r w:rsidRPr="007A49F7">
        <w:rPr>
          <w:rFonts w:ascii="Arial" w:hAnsi="Arial" w:cs="Arial"/>
          <w:sz w:val="22"/>
        </w:rPr>
        <w:t xml:space="preserve"> </w:t>
      </w:r>
      <w:r w:rsidRPr="007A49F7">
        <w:rPr>
          <w:rFonts w:ascii="Arial" w:hAnsi="Arial" w:cs="Arial"/>
          <w:b/>
          <w:sz w:val="22"/>
        </w:rPr>
        <w:t>7</w:t>
      </w:r>
      <w:r w:rsidRPr="007A49F7">
        <w:rPr>
          <w:rFonts w:ascii="Arial" w:hAnsi="Arial" w:cs="Arial"/>
          <w:sz w:val="22"/>
        </w:rPr>
        <w:t>, 139-149.</w:t>
      </w:r>
    </w:p>
    <w:p w14:paraId="64AFC3B9" w14:textId="662A1FEB"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Cognetti</w:t>
      </w:r>
      <w:r w:rsidR="005A7CC4" w:rsidRPr="007A49F7">
        <w:rPr>
          <w:rFonts w:ascii="Arial" w:hAnsi="Arial" w:cs="Arial"/>
          <w:sz w:val="22"/>
        </w:rPr>
        <w:t>,</w:t>
      </w:r>
      <w:r w:rsidRPr="007A49F7">
        <w:rPr>
          <w:rFonts w:ascii="Arial" w:hAnsi="Arial" w:cs="Arial"/>
          <w:sz w:val="22"/>
        </w:rPr>
        <w:t xml:space="preserve"> G and Maltagliati, F (2000) Biodiversity and adaptive mechanisms in brackish water fauna. </w:t>
      </w:r>
      <w:r w:rsidRPr="007A49F7">
        <w:rPr>
          <w:rFonts w:ascii="Arial" w:hAnsi="Arial" w:cs="Arial"/>
          <w:i/>
          <w:sz w:val="22"/>
        </w:rPr>
        <w:t>Marine Pollution Bulletin</w:t>
      </w:r>
      <w:r w:rsidRPr="007A49F7">
        <w:rPr>
          <w:rFonts w:ascii="Arial" w:hAnsi="Arial" w:cs="Arial"/>
          <w:sz w:val="22"/>
        </w:rPr>
        <w:t xml:space="preserve"> </w:t>
      </w:r>
      <w:r w:rsidRPr="007A49F7">
        <w:rPr>
          <w:rFonts w:ascii="Arial" w:hAnsi="Arial" w:cs="Arial"/>
          <w:b/>
          <w:sz w:val="22"/>
        </w:rPr>
        <w:t>40</w:t>
      </w:r>
      <w:r w:rsidRPr="007A49F7">
        <w:rPr>
          <w:rFonts w:ascii="Arial" w:hAnsi="Arial" w:cs="Arial"/>
          <w:sz w:val="22"/>
        </w:rPr>
        <w:t>, 7-14.</w:t>
      </w:r>
    </w:p>
    <w:p w14:paraId="50AE50D4" w14:textId="6F88F653"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Coughlan</w:t>
      </w:r>
      <w:r w:rsidR="005A7CC4" w:rsidRPr="007A49F7">
        <w:rPr>
          <w:rFonts w:ascii="Arial" w:hAnsi="Arial" w:cs="Arial"/>
          <w:sz w:val="22"/>
        </w:rPr>
        <w:t>,</w:t>
      </w:r>
      <w:r w:rsidRPr="007A49F7">
        <w:rPr>
          <w:rFonts w:ascii="Arial" w:hAnsi="Arial" w:cs="Arial"/>
          <w:sz w:val="22"/>
        </w:rPr>
        <w:t xml:space="preserve"> J (1969) The estimation of filtering rate from the clearance of suspensions.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2</w:t>
      </w:r>
      <w:r w:rsidRPr="007A49F7">
        <w:rPr>
          <w:rFonts w:ascii="Arial" w:hAnsi="Arial" w:cs="Arial"/>
          <w:sz w:val="22"/>
        </w:rPr>
        <w:t>, 356-358.</w:t>
      </w:r>
    </w:p>
    <w:p w14:paraId="45309757" w14:textId="710BC11C" w:rsidR="008933EC" w:rsidRDefault="008933EC" w:rsidP="004C2D91">
      <w:pPr>
        <w:pStyle w:val="EndNoteBibliography"/>
        <w:ind w:left="720" w:hanging="720"/>
        <w:rPr>
          <w:rFonts w:ascii="Arial" w:hAnsi="Arial" w:cs="Arial"/>
          <w:sz w:val="22"/>
        </w:rPr>
      </w:pPr>
      <w:r>
        <w:rPr>
          <w:rStyle w:val="author"/>
          <w:rFonts w:ascii="Arial" w:hAnsi="Arial" w:cs="Arial"/>
          <w:color w:val="1C1D1E"/>
          <w:sz w:val="21"/>
          <w:szCs w:val="21"/>
          <w:shd w:val="clear" w:color="auto" w:fill="FFFFFF"/>
        </w:rPr>
        <w:t>D’Amen, M</w:t>
      </w:r>
      <w:r>
        <w:rPr>
          <w:rFonts w:ascii="Arial" w:hAnsi="Arial" w:cs="Arial"/>
          <w:color w:val="1C1D1E"/>
          <w:sz w:val="21"/>
          <w:szCs w:val="21"/>
          <w:shd w:val="clear" w:color="auto" w:fill="FFFFFF"/>
        </w:rPr>
        <w:t xml:space="preserve"> and </w:t>
      </w:r>
      <w:r>
        <w:rPr>
          <w:rStyle w:val="author"/>
          <w:rFonts w:ascii="Arial" w:hAnsi="Arial" w:cs="Arial"/>
          <w:color w:val="1C1D1E"/>
          <w:sz w:val="21"/>
          <w:szCs w:val="21"/>
          <w:shd w:val="clear" w:color="auto" w:fill="FFFFFF"/>
        </w:rPr>
        <w:t>Azzurro, E</w:t>
      </w:r>
      <w:r>
        <w:rPr>
          <w:rFonts w:ascii="Arial" w:hAnsi="Arial" w:cs="Arial"/>
          <w:color w:val="1C1D1E"/>
          <w:sz w:val="21"/>
          <w:szCs w:val="21"/>
          <w:shd w:val="clear" w:color="auto" w:fill="FFFFFF"/>
        </w:rPr>
        <w:t xml:space="preserve"> (2020) </w:t>
      </w:r>
      <w:r>
        <w:rPr>
          <w:rStyle w:val="articletitle"/>
          <w:rFonts w:ascii="Arial" w:hAnsi="Arial" w:cs="Arial"/>
          <w:color w:val="1C1D1E"/>
          <w:sz w:val="21"/>
          <w:szCs w:val="21"/>
          <w:shd w:val="clear" w:color="auto" w:fill="FFFFFF"/>
        </w:rPr>
        <w:t>Integrating univariate niche dynamics in species distribution models: A step forward for marine research on biological invasions</w:t>
      </w:r>
      <w:r>
        <w:rPr>
          <w:rFonts w:ascii="Arial" w:hAnsi="Arial" w:cs="Arial"/>
          <w:color w:val="1C1D1E"/>
          <w:sz w:val="21"/>
          <w:szCs w:val="21"/>
          <w:shd w:val="clear" w:color="auto" w:fill="FFFFFF"/>
        </w:rPr>
        <w:t>. </w:t>
      </w:r>
      <w:r>
        <w:rPr>
          <w:rFonts w:ascii="Arial" w:hAnsi="Arial" w:cs="Arial"/>
          <w:i/>
          <w:iCs/>
          <w:color w:val="1C1D1E"/>
          <w:sz w:val="21"/>
          <w:szCs w:val="21"/>
          <w:shd w:val="clear" w:color="auto" w:fill="FFFFFF"/>
        </w:rPr>
        <w:t>Journal of Biogeography</w:t>
      </w:r>
      <w:r>
        <w:rPr>
          <w:rFonts w:ascii="Arial" w:hAnsi="Arial" w:cs="Arial"/>
          <w:color w:val="1C1D1E"/>
          <w:sz w:val="21"/>
          <w:szCs w:val="21"/>
          <w:shd w:val="clear" w:color="auto" w:fill="FFFFFF"/>
        </w:rPr>
        <w:t> </w:t>
      </w:r>
      <w:r w:rsidRPr="008933EC">
        <w:rPr>
          <w:rStyle w:val="vol"/>
          <w:rFonts w:ascii="Arial" w:hAnsi="Arial" w:cs="Arial"/>
          <w:b/>
          <w:bCs/>
          <w:color w:val="1C1D1E"/>
          <w:sz w:val="21"/>
          <w:szCs w:val="21"/>
          <w:shd w:val="clear" w:color="auto" w:fill="FFFFFF"/>
        </w:rPr>
        <w:t>47</w:t>
      </w:r>
      <w:r w:rsidRPr="008933EC">
        <w:rPr>
          <w:rStyle w:val="vol"/>
          <w:rFonts w:ascii="Arial" w:hAnsi="Arial" w:cs="Arial"/>
          <w:color w:val="1C1D1E"/>
          <w:sz w:val="21"/>
          <w:szCs w:val="21"/>
          <w:shd w:val="clear" w:color="auto" w:fill="FFFFFF"/>
        </w:rPr>
        <w:t>,</w:t>
      </w:r>
      <w:r>
        <w:rPr>
          <w:rFonts w:ascii="Arial" w:hAnsi="Arial" w:cs="Arial"/>
          <w:color w:val="1C1D1E"/>
          <w:sz w:val="21"/>
          <w:szCs w:val="21"/>
          <w:shd w:val="clear" w:color="auto" w:fill="FFFFFF"/>
        </w:rPr>
        <w:t> </w:t>
      </w:r>
      <w:r>
        <w:rPr>
          <w:rStyle w:val="pagefirst"/>
          <w:rFonts w:ascii="Arial" w:hAnsi="Arial" w:cs="Arial"/>
          <w:color w:val="1C1D1E"/>
          <w:sz w:val="21"/>
          <w:szCs w:val="21"/>
          <w:shd w:val="clear" w:color="auto" w:fill="FFFFFF"/>
        </w:rPr>
        <w:t>686</w:t>
      </w:r>
      <w:r>
        <w:rPr>
          <w:rFonts w:ascii="Arial" w:hAnsi="Arial" w:cs="Arial"/>
          <w:color w:val="1C1D1E"/>
          <w:sz w:val="21"/>
          <w:szCs w:val="21"/>
          <w:shd w:val="clear" w:color="auto" w:fill="FFFFFF"/>
        </w:rPr>
        <w:t>– </w:t>
      </w:r>
      <w:r>
        <w:rPr>
          <w:rStyle w:val="pagelast"/>
          <w:rFonts w:ascii="Arial" w:hAnsi="Arial" w:cs="Arial"/>
          <w:color w:val="1C1D1E"/>
          <w:sz w:val="21"/>
          <w:szCs w:val="21"/>
          <w:shd w:val="clear" w:color="auto" w:fill="FFFFFF"/>
        </w:rPr>
        <w:t>697</w:t>
      </w:r>
      <w:r>
        <w:rPr>
          <w:rFonts w:ascii="Arial" w:hAnsi="Arial" w:cs="Arial"/>
          <w:color w:val="1C1D1E"/>
          <w:sz w:val="21"/>
          <w:szCs w:val="21"/>
          <w:shd w:val="clear" w:color="auto" w:fill="FFFFFF"/>
        </w:rPr>
        <w:t>.</w:t>
      </w:r>
    </w:p>
    <w:p w14:paraId="6E5CC82D" w14:textId="6ED38F6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Daehler</w:t>
      </w:r>
      <w:r w:rsidR="005A7CC4" w:rsidRPr="007A49F7">
        <w:rPr>
          <w:rFonts w:ascii="Arial" w:hAnsi="Arial" w:cs="Arial"/>
          <w:sz w:val="22"/>
        </w:rPr>
        <w:t>,</w:t>
      </w:r>
      <w:r w:rsidRPr="007A49F7">
        <w:rPr>
          <w:rFonts w:ascii="Arial" w:hAnsi="Arial" w:cs="Arial"/>
          <w:sz w:val="22"/>
        </w:rPr>
        <w:t xml:space="preserve"> CC (2003) Performance comparisons of co-occurring native and alien invasive plants: implications for conservation and restoration. </w:t>
      </w:r>
      <w:r w:rsidRPr="007A49F7">
        <w:rPr>
          <w:rFonts w:ascii="Arial" w:hAnsi="Arial" w:cs="Arial"/>
          <w:i/>
          <w:sz w:val="22"/>
        </w:rPr>
        <w:t>Annual Review of Ecology, Evolution, and Systematics</w:t>
      </w:r>
      <w:r w:rsidRPr="007A49F7">
        <w:rPr>
          <w:rFonts w:ascii="Arial" w:hAnsi="Arial" w:cs="Arial"/>
          <w:sz w:val="22"/>
        </w:rPr>
        <w:t xml:space="preserve"> </w:t>
      </w:r>
      <w:r w:rsidRPr="007A49F7">
        <w:rPr>
          <w:rFonts w:ascii="Arial" w:hAnsi="Arial" w:cs="Arial"/>
          <w:b/>
          <w:sz w:val="22"/>
        </w:rPr>
        <w:t>34</w:t>
      </w:r>
      <w:r w:rsidRPr="007A49F7">
        <w:rPr>
          <w:rFonts w:ascii="Arial" w:hAnsi="Arial" w:cs="Arial"/>
          <w:sz w:val="22"/>
        </w:rPr>
        <w:t>, 183-211.</w:t>
      </w:r>
    </w:p>
    <w:p w14:paraId="7B130144" w14:textId="18DF940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Davidson</w:t>
      </w:r>
      <w:r w:rsidR="005A7CC4" w:rsidRPr="007A49F7">
        <w:rPr>
          <w:rFonts w:ascii="Arial" w:hAnsi="Arial" w:cs="Arial"/>
          <w:sz w:val="22"/>
        </w:rPr>
        <w:t>,</w:t>
      </w:r>
      <w:r w:rsidRPr="007A49F7">
        <w:rPr>
          <w:rFonts w:ascii="Arial" w:hAnsi="Arial" w:cs="Arial"/>
          <w:sz w:val="22"/>
        </w:rPr>
        <w:t xml:space="preserve"> AM, Jennions, M and Nicotra, AB (2011) Do invasive species show higher phenotypic plasticity than native species and, if so, is it adaptive? A meta-analysis. </w:t>
      </w:r>
      <w:r w:rsidRPr="007A49F7">
        <w:rPr>
          <w:rFonts w:ascii="Arial" w:hAnsi="Arial" w:cs="Arial"/>
          <w:i/>
          <w:sz w:val="22"/>
        </w:rPr>
        <w:t>Ecology Letters</w:t>
      </w:r>
      <w:r w:rsidRPr="007A49F7">
        <w:rPr>
          <w:rFonts w:ascii="Arial" w:hAnsi="Arial" w:cs="Arial"/>
          <w:sz w:val="22"/>
        </w:rPr>
        <w:t xml:space="preserve"> </w:t>
      </w:r>
      <w:r w:rsidRPr="007A49F7">
        <w:rPr>
          <w:rFonts w:ascii="Arial" w:hAnsi="Arial" w:cs="Arial"/>
          <w:b/>
          <w:sz w:val="22"/>
        </w:rPr>
        <w:t>14</w:t>
      </w:r>
      <w:r w:rsidRPr="007A49F7">
        <w:rPr>
          <w:rFonts w:ascii="Arial" w:hAnsi="Arial" w:cs="Arial"/>
          <w:sz w:val="22"/>
        </w:rPr>
        <w:t>, 419-431.</w:t>
      </w:r>
    </w:p>
    <w:p w14:paraId="4AE6804E" w14:textId="7777777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 xml:space="preserve">Delorme NJ and Sewell, MA (2014) Temperature and salinity: two climate change stressors affecting early development of the New Zealand sea urchin </w:t>
      </w:r>
      <w:r w:rsidRPr="007A49F7">
        <w:rPr>
          <w:rFonts w:ascii="Arial" w:hAnsi="Arial" w:cs="Arial"/>
          <w:i/>
          <w:sz w:val="22"/>
        </w:rPr>
        <w:t>Evechinus chloroticus</w:t>
      </w:r>
      <w:r w:rsidRPr="007A49F7">
        <w:rPr>
          <w:rFonts w:ascii="Arial" w:hAnsi="Arial" w:cs="Arial"/>
          <w:sz w:val="22"/>
        </w:rPr>
        <w:t xml:space="preserve">.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161</w:t>
      </w:r>
      <w:r w:rsidRPr="007A49F7">
        <w:rPr>
          <w:rFonts w:ascii="Arial" w:hAnsi="Arial" w:cs="Arial"/>
          <w:sz w:val="22"/>
        </w:rPr>
        <w:t>, 1999-2009.</w:t>
      </w:r>
    </w:p>
    <w:p w14:paraId="0C4D3D70" w14:textId="7777777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 xml:space="preserve">Dickinson GH, Ivanina, AV, Matoo, OB, Pörtner, HO, Lannig, G, Bock, C, Beniash, E and Sokolova, IM (2012) Interactive effects of salinity and elevated CO2 levels on juvenile eastern oysters, </w:t>
      </w:r>
      <w:r w:rsidRPr="007A49F7">
        <w:rPr>
          <w:rFonts w:ascii="Arial" w:hAnsi="Arial" w:cs="Arial"/>
          <w:i/>
          <w:sz w:val="22"/>
        </w:rPr>
        <w:t>Crassostrea virginica</w:t>
      </w:r>
      <w:r w:rsidRPr="007A49F7">
        <w:rPr>
          <w:rFonts w:ascii="Arial" w:hAnsi="Arial" w:cs="Arial"/>
          <w:sz w:val="22"/>
        </w:rPr>
        <w:t xml:space="preserve">. </w:t>
      </w:r>
      <w:r w:rsidRPr="007A49F7">
        <w:rPr>
          <w:rFonts w:ascii="Arial" w:hAnsi="Arial" w:cs="Arial"/>
          <w:i/>
          <w:sz w:val="22"/>
        </w:rPr>
        <w:t>Journal of Experimental Biology</w:t>
      </w:r>
      <w:r w:rsidRPr="007A49F7">
        <w:rPr>
          <w:rFonts w:ascii="Arial" w:hAnsi="Arial" w:cs="Arial"/>
          <w:sz w:val="22"/>
        </w:rPr>
        <w:t xml:space="preserve"> </w:t>
      </w:r>
      <w:r w:rsidRPr="007A49F7">
        <w:rPr>
          <w:rFonts w:ascii="Arial" w:hAnsi="Arial" w:cs="Arial"/>
          <w:b/>
          <w:sz w:val="22"/>
        </w:rPr>
        <w:t>215</w:t>
      </w:r>
      <w:r w:rsidRPr="007A49F7">
        <w:rPr>
          <w:rFonts w:ascii="Arial" w:hAnsi="Arial" w:cs="Arial"/>
          <w:sz w:val="22"/>
        </w:rPr>
        <w:t>, 29-43.</w:t>
      </w:r>
    </w:p>
    <w:p w14:paraId="16BF12FA" w14:textId="43D0BF73"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Donelson</w:t>
      </w:r>
      <w:r w:rsidR="005A7CC4" w:rsidRPr="007A49F7">
        <w:rPr>
          <w:rFonts w:ascii="Arial" w:hAnsi="Arial" w:cs="Arial"/>
          <w:sz w:val="22"/>
        </w:rPr>
        <w:t>,</w:t>
      </w:r>
      <w:r w:rsidRPr="007A49F7">
        <w:rPr>
          <w:rFonts w:ascii="Arial" w:hAnsi="Arial" w:cs="Arial"/>
          <w:sz w:val="22"/>
        </w:rPr>
        <w:t xml:space="preserve"> JM, Munday, PL, Mccormick, MI and Pitcher, CR (2011) Rapid transgenerational acclimation of a tropical reef fish to climate change. </w:t>
      </w:r>
      <w:r w:rsidRPr="007A49F7">
        <w:rPr>
          <w:rFonts w:ascii="Arial" w:hAnsi="Arial" w:cs="Arial"/>
          <w:i/>
          <w:sz w:val="22"/>
        </w:rPr>
        <w:t>Nature Climate Change</w:t>
      </w:r>
      <w:r w:rsidRPr="007A49F7">
        <w:rPr>
          <w:rFonts w:ascii="Arial" w:hAnsi="Arial" w:cs="Arial"/>
          <w:sz w:val="22"/>
        </w:rPr>
        <w:t xml:space="preserve"> </w:t>
      </w:r>
      <w:r w:rsidRPr="007A49F7">
        <w:rPr>
          <w:rFonts w:ascii="Arial" w:hAnsi="Arial" w:cs="Arial"/>
          <w:b/>
          <w:sz w:val="22"/>
        </w:rPr>
        <w:t>2</w:t>
      </w:r>
      <w:r w:rsidRPr="007A49F7">
        <w:rPr>
          <w:rFonts w:ascii="Arial" w:hAnsi="Arial" w:cs="Arial"/>
          <w:sz w:val="22"/>
        </w:rPr>
        <w:t>, 30.</w:t>
      </w:r>
    </w:p>
    <w:p w14:paraId="7D1F1220" w14:textId="092B380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Dubois</w:t>
      </w:r>
      <w:r w:rsidR="005A7CC4" w:rsidRPr="007A49F7">
        <w:rPr>
          <w:rFonts w:ascii="Arial" w:hAnsi="Arial" w:cs="Arial"/>
          <w:sz w:val="22"/>
        </w:rPr>
        <w:t>,</w:t>
      </w:r>
      <w:r w:rsidRPr="007A49F7">
        <w:rPr>
          <w:rFonts w:ascii="Arial" w:hAnsi="Arial" w:cs="Arial"/>
          <w:sz w:val="22"/>
        </w:rPr>
        <w:t xml:space="preserve"> S, Commito, JA, Olivier, F and Retière, C (2006) Effects of epibionts on </w:t>
      </w:r>
      <w:r w:rsidRPr="007A49F7">
        <w:rPr>
          <w:rFonts w:ascii="Arial" w:hAnsi="Arial" w:cs="Arial"/>
          <w:i/>
          <w:sz w:val="22"/>
        </w:rPr>
        <w:t>Sabellaria alveolata</w:t>
      </w:r>
      <w:r w:rsidRPr="007A49F7">
        <w:rPr>
          <w:rFonts w:ascii="Arial" w:hAnsi="Arial" w:cs="Arial"/>
          <w:sz w:val="22"/>
        </w:rPr>
        <w:t xml:space="preserve"> (L.) biogenic reefs and their associated fauna in the Bay of Mont Saint-Michel. </w:t>
      </w:r>
      <w:r w:rsidRPr="007A49F7">
        <w:rPr>
          <w:rFonts w:ascii="Arial" w:hAnsi="Arial" w:cs="Arial"/>
          <w:i/>
          <w:sz w:val="22"/>
        </w:rPr>
        <w:t>Estuarine, Coastal and Shelf Science</w:t>
      </w:r>
      <w:r w:rsidRPr="007A49F7">
        <w:rPr>
          <w:rFonts w:ascii="Arial" w:hAnsi="Arial" w:cs="Arial"/>
          <w:sz w:val="22"/>
        </w:rPr>
        <w:t xml:space="preserve"> </w:t>
      </w:r>
      <w:r w:rsidRPr="007A49F7">
        <w:rPr>
          <w:rFonts w:ascii="Arial" w:hAnsi="Arial" w:cs="Arial"/>
          <w:b/>
          <w:sz w:val="22"/>
        </w:rPr>
        <w:t>68</w:t>
      </w:r>
      <w:r w:rsidRPr="007A49F7">
        <w:rPr>
          <w:rFonts w:ascii="Arial" w:hAnsi="Arial" w:cs="Arial"/>
          <w:sz w:val="22"/>
        </w:rPr>
        <w:t>, 635-646.</w:t>
      </w:r>
    </w:p>
    <w:p w14:paraId="2D49DC3C" w14:textId="7A73E15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Dukes</w:t>
      </w:r>
      <w:r w:rsidR="005A7CC4" w:rsidRPr="007A49F7">
        <w:rPr>
          <w:rFonts w:ascii="Arial" w:hAnsi="Arial" w:cs="Arial"/>
          <w:sz w:val="22"/>
        </w:rPr>
        <w:t>,</w:t>
      </w:r>
      <w:r w:rsidRPr="007A49F7">
        <w:rPr>
          <w:rFonts w:ascii="Arial" w:hAnsi="Arial" w:cs="Arial"/>
          <w:sz w:val="22"/>
        </w:rPr>
        <w:t xml:space="preserve"> JS and Mooney, HA (1999) Does global change increase the success of biological invaders? </w:t>
      </w:r>
      <w:r w:rsidRPr="007A49F7">
        <w:rPr>
          <w:rFonts w:ascii="Arial" w:hAnsi="Arial" w:cs="Arial"/>
          <w:i/>
          <w:sz w:val="22"/>
        </w:rPr>
        <w:t>Trends in Ecology &amp; Evolution</w:t>
      </w:r>
      <w:r w:rsidRPr="007A49F7">
        <w:rPr>
          <w:rFonts w:ascii="Arial" w:hAnsi="Arial" w:cs="Arial"/>
          <w:sz w:val="22"/>
        </w:rPr>
        <w:t xml:space="preserve"> </w:t>
      </w:r>
      <w:r w:rsidRPr="007A49F7">
        <w:rPr>
          <w:rFonts w:ascii="Arial" w:hAnsi="Arial" w:cs="Arial"/>
          <w:b/>
          <w:sz w:val="22"/>
        </w:rPr>
        <w:t>14</w:t>
      </w:r>
      <w:r w:rsidRPr="007A49F7">
        <w:rPr>
          <w:rFonts w:ascii="Arial" w:hAnsi="Arial" w:cs="Arial"/>
          <w:sz w:val="22"/>
        </w:rPr>
        <w:t>, 135-139.</w:t>
      </w:r>
    </w:p>
    <w:p w14:paraId="4078BEEC" w14:textId="21E9CA3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Dupont</w:t>
      </w:r>
      <w:r w:rsidR="005A7CC4" w:rsidRPr="007A49F7">
        <w:rPr>
          <w:rFonts w:ascii="Arial" w:hAnsi="Arial" w:cs="Arial"/>
          <w:sz w:val="22"/>
        </w:rPr>
        <w:t>,</w:t>
      </w:r>
      <w:r w:rsidRPr="007A49F7">
        <w:rPr>
          <w:rFonts w:ascii="Arial" w:hAnsi="Arial" w:cs="Arial"/>
          <w:sz w:val="22"/>
        </w:rPr>
        <w:t xml:space="preserve"> S, Dorey, N, Stumpp, M, Melzner, F and Thorndyke, M (2013) Long-term and trans-life-cycle effects of exposure to ocean acidification in the green sea urchin </w:t>
      </w:r>
      <w:r w:rsidRPr="007A49F7">
        <w:rPr>
          <w:rFonts w:ascii="Arial" w:hAnsi="Arial" w:cs="Arial"/>
          <w:i/>
          <w:sz w:val="22"/>
        </w:rPr>
        <w:t>Strongylocentrotus droebachiensis</w:t>
      </w:r>
      <w:r w:rsidRPr="007A49F7">
        <w:rPr>
          <w:rFonts w:ascii="Arial" w:hAnsi="Arial" w:cs="Arial"/>
          <w:sz w:val="22"/>
        </w:rPr>
        <w:t xml:space="preserve">.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160</w:t>
      </w:r>
      <w:r w:rsidRPr="007A49F7">
        <w:rPr>
          <w:rFonts w:ascii="Arial" w:hAnsi="Arial" w:cs="Arial"/>
          <w:sz w:val="22"/>
        </w:rPr>
        <w:t>, 1835-1843.</w:t>
      </w:r>
    </w:p>
    <w:p w14:paraId="63D6E7A2" w14:textId="4354587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Dutertre</w:t>
      </w:r>
      <w:r w:rsidR="005A7CC4" w:rsidRPr="007A49F7">
        <w:rPr>
          <w:rFonts w:ascii="Arial" w:hAnsi="Arial" w:cs="Arial"/>
          <w:sz w:val="22"/>
        </w:rPr>
        <w:t>,</w:t>
      </w:r>
      <w:r w:rsidRPr="007A49F7">
        <w:rPr>
          <w:rFonts w:ascii="Arial" w:hAnsi="Arial" w:cs="Arial"/>
          <w:sz w:val="22"/>
        </w:rPr>
        <w:t xml:space="preserve"> M, Barillé, L, Haure, J and Cognie, B (2007) Functional responses associated with pallial organ variations in the Pacific oyster </w:t>
      </w:r>
      <w:r w:rsidRPr="007A49F7">
        <w:rPr>
          <w:rFonts w:ascii="Arial" w:hAnsi="Arial" w:cs="Arial"/>
          <w:i/>
          <w:sz w:val="22"/>
        </w:rPr>
        <w:t>Crassostrea gigas</w:t>
      </w:r>
      <w:r w:rsidRPr="007A49F7">
        <w:rPr>
          <w:rFonts w:ascii="Arial" w:hAnsi="Arial" w:cs="Arial"/>
          <w:sz w:val="22"/>
        </w:rPr>
        <w:t xml:space="preserve"> (Thunberg, 1793).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352</w:t>
      </w:r>
      <w:r w:rsidRPr="007A49F7">
        <w:rPr>
          <w:rFonts w:ascii="Arial" w:hAnsi="Arial" w:cs="Arial"/>
          <w:sz w:val="22"/>
        </w:rPr>
        <w:t>, 139-151.</w:t>
      </w:r>
    </w:p>
    <w:p w14:paraId="59497B88" w14:textId="0BC9866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Eno</w:t>
      </w:r>
      <w:r w:rsidR="005A7CC4" w:rsidRPr="007A49F7">
        <w:rPr>
          <w:rFonts w:ascii="Arial" w:hAnsi="Arial" w:cs="Arial"/>
          <w:sz w:val="22"/>
        </w:rPr>
        <w:t>,</w:t>
      </w:r>
      <w:r w:rsidRPr="007A49F7">
        <w:rPr>
          <w:rFonts w:ascii="Arial" w:hAnsi="Arial" w:cs="Arial"/>
          <w:sz w:val="22"/>
        </w:rPr>
        <w:t xml:space="preserve"> NC, Clark, RA and Sanderson, WG (1997) </w:t>
      </w:r>
      <w:r w:rsidRPr="007A49F7">
        <w:rPr>
          <w:rFonts w:ascii="Arial" w:hAnsi="Arial" w:cs="Arial"/>
          <w:i/>
          <w:sz w:val="22"/>
        </w:rPr>
        <w:t xml:space="preserve">Non-native marine species in British waters: A review and directory, </w:t>
      </w:r>
      <w:r w:rsidRPr="007A49F7">
        <w:rPr>
          <w:rFonts w:ascii="Arial" w:hAnsi="Arial" w:cs="Arial"/>
          <w:sz w:val="22"/>
        </w:rPr>
        <w:t>Peterborough</w:t>
      </w:r>
      <w:r w:rsidR="002E0846" w:rsidRPr="007A49F7">
        <w:rPr>
          <w:rFonts w:ascii="Arial" w:hAnsi="Arial" w:cs="Arial"/>
          <w:sz w:val="22"/>
        </w:rPr>
        <w:t>:</w:t>
      </w:r>
      <w:r w:rsidRPr="007A49F7">
        <w:rPr>
          <w:rFonts w:ascii="Arial" w:hAnsi="Arial" w:cs="Arial"/>
          <w:sz w:val="22"/>
        </w:rPr>
        <w:t xml:space="preserve"> JNCC.</w:t>
      </w:r>
    </w:p>
    <w:p w14:paraId="3D4EE8D0" w14:textId="2DAAC1F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Enríquez-Díaz</w:t>
      </w:r>
      <w:r w:rsidR="005A7CC4" w:rsidRPr="007A49F7">
        <w:rPr>
          <w:rFonts w:ascii="Arial" w:hAnsi="Arial" w:cs="Arial"/>
          <w:sz w:val="22"/>
        </w:rPr>
        <w:t>,</w:t>
      </w:r>
      <w:r w:rsidRPr="007A49F7">
        <w:rPr>
          <w:rFonts w:ascii="Arial" w:hAnsi="Arial" w:cs="Arial"/>
          <w:sz w:val="22"/>
        </w:rPr>
        <w:t xml:space="preserve"> M, Pouvreau, S, Chávez-Villalba, J and Le Pennec, M (2009) Gametogenesis, reproductive investment, and spawning behavior of the Pacific giant oyster </w:t>
      </w:r>
      <w:r w:rsidRPr="007A49F7">
        <w:rPr>
          <w:rFonts w:ascii="Arial" w:hAnsi="Arial" w:cs="Arial"/>
          <w:i/>
          <w:sz w:val="22"/>
        </w:rPr>
        <w:t>Crassostrea gigas</w:t>
      </w:r>
      <w:r w:rsidRPr="007A49F7">
        <w:rPr>
          <w:rFonts w:ascii="Arial" w:hAnsi="Arial" w:cs="Arial"/>
          <w:sz w:val="22"/>
        </w:rPr>
        <w:t xml:space="preserve">: evidence of an environment-dependent strategy. </w:t>
      </w:r>
      <w:r w:rsidRPr="007A49F7">
        <w:rPr>
          <w:rFonts w:ascii="Arial" w:hAnsi="Arial" w:cs="Arial"/>
          <w:i/>
          <w:sz w:val="22"/>
        </w:rPr>
        <w:t>Aquaculture International</w:t>
      </w:r>
      <w:r w:rsidRPr="007A49F7">
        <w:rPr>
          <w:rFonts w:ascii="Arial" w:hAnsi="Arial" w:cs="Arial"/>
          <w:sz w:val="22"/>
        </w:rPr>
        <w:t xml:space="preserve"> </w:t>
      </w:r>
      <w:r w:rsidRPr="007A49F7">
        <w:rPr>
          <w:rFonts w:ascii="Arial" w:hAnsi="Arial" w:cs="Arial"/>
          <w:b/>
          <w:sz w:val="22"/>
        </w:rPr>
        <w:t>17</w:t>
      </w:r>
      <w:r w:rsidRPr="007A49F7">
        <w:rPr>
          <w:rFonts w:ascii="Arial" w:hAnsi="Arial" w:cs="Arial"/>
          <w:sz w:val="22"/>
        </w:rPr>
        <w:t>, 491.</w:t>
      </w:r>
    </w:p>
    <w:p w14:paraId="01A17AE9" w14:textId="4EB93F7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Ernande</w:t>
      </w:r>
      <w:r w:rsidR="005A7CC4" w:rsidRPr="007A49F7">
        <w:rPr>
          <w:rFonts w:ascii="Arial" w:hAnsi="Arial" w:cs="Arial"/>
          <w:sz w:val="22"/>
        </w:rPr>
        <w:t>,</w:t>
      </w:r>
      <w:r w:rsidRPr="007A49F7">
        <w:rPr>
          <w:rFonts w:ascii="Arial" w:hAnsi="Arial" w:cs="Arial"/>
          <w:sz w:val="22"/>
        </w:rPr>
        <w:t xml:space="preserve"> B, Boudry, P, Clobert, J and Haure, J (2004) Plasticity in resource allocation based life history traits in the Pacific oyster, </w:t>
      </w:r>
      <w:r w:rsidRPr="007A49F7">
        <w:rPr>
          <w:rFonts w:ascii="Arial" w:hAnsi="Arial" w:cs="Arial"/>
          <w:i/>
          <w:sz w:val="22"/>
        </w:rPr>
        <w:t>Crassostrea gigas</w:t>
      </w:r>
      <w:r w:rsidRPr="007A49F7">
        <w:rPr>
          <w:rFonts w:ascii="Arial" w:hAnsi="Arial" w:cs="Arial"/>
          <w:sz w:val="22"/>
        </w:rPr>
        <w:t xml:space="preserve">. I. Spatial variation in food abundance. </w:t>
      </w:r>
      <w:r w:rsidRPr="007A49F7">
        <w:rPr>
          <w:rFonts w:ascii="Arial" w:hAnsi="Arial" w:cs="Arial"/>
          <w:i/>
          <w:sz w:val="22"/>
        </w:rPr>
        <w:t>Journal of Evolutionary Biology</w:t>
      </w:r>
      <w:r w:rsidRPr="007A49F7">
        <w:rPr>
          <w:rFonts w:ascii="Arial" w:hAnsi="Arial" w:cs="Arial"/>
          <w:sz w:val="22"/>
        </w:rPr>
        <w:t xml:space="preserve"> </w:t>
      </w:r>
      <w:r w:rsidRPr="007A49F7">
        <w:rPr>
          <w:rFonts w:ascii="Arial" w:hAnsi="Arial" w:cs="Arial"/>
          <w:b/>
          <w:sz w:val="22"/>
        </w:rPr>
        <w:t>17</w:t>
      </w:r>
      <w:r w:rsidRPr="007A49F7">
        <w:rPr>
          <w:rFonts w:ascii="Arial" w:hAnsi="Arial" w:cs="Arial"/>
          <w:sz w:val="22"/>
        </w:rPr>
        <w:t>, 342-356.</w:t>
      </w:r>
    </w:p>
    <w:p w14:paraId="3372D087" w14:textId="3A028B8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Fabioux</w:t>
      </w:r>
      <w:r w:rsidR="005A7CC4" w:rsidRPr="007A49F7">
        <w:rPr>
          <w:rFonts w:ascii="Arial" w:hAnsi="Arial" w:cs="Arial"/>
          <w:sz w:val="22"/>
        </w:rPr>
        <w:t>,</w:t>
      </w:r>
      <w:r w:rsidRPr="007A49F7">
        <w:rPr>
          <w:rFonts w:ascii="Arial" w:hAnsi="Arial" w:cs="Arial"/>
          <w:sz w:val="22"/>
        </w:rPr>
        <w:t xml:space="preserve"> C, Huvet, A, Le Souchu, P, Le Pennec, M and Pouvreau, S (2005) Temperature and photoperiod drive </w:t>
      </w:r>
      <w:r w:rsidRPr="007A49F7">
        <w:rPr>
          <w:rFonts w:ascii="Arial" w:hAnsi="Arial" w:cs="Arial"/>
          <w:i/>
          <w:sz w:val="22"/>
        </w:rPr>
        <w:t>Crassostrea gigas</w:t>
      </w:r>
      <w:r w:rsidRPr="007A49F7">
        <w:rPr>
          <w:rFonts w:ascii="Arial" w:hAnsi="Arial" w:cs="Arial"/>
          <w:sz w:val="22"/>
        </w:rPr>
        <w:t xml:space="preserve"> reproductive internal clock. </w:t>
      </w:r>
      <w:r w:rsidRPr="007A49F7">
        <w:rPr>
          <w:rFonts w:ascii="Arial" w:hAnsi="Arial" w:cs="Arial"/>
          <w:i/>
          <w:sz w:val="22"/>
        </w:rPr>
        <w:t>Aquaculture</w:t>
      </w:r>
      <w:r w:rsidRPr="007A49F7">
        <w:rPr>
          <w:rFonts w:ascii="Arial" w:hAnsi="Arial" w:cs="Arial"/>
          <w:sz w:val="22"/>
        </w:rPr>
        <w:t xml:space="preserve"> </w:t>
      </w:r>
      <w:r w:rsidRPr="007A49F7">
        <w:rPr>
          <w:rFonts w:ascii="Arial" w:hAnsi="Arial" w:cs="Arial"/>
          <w:b/>
          <w:sz w:val="22"/>
        </w:rPr>
        <w:t>250</w:t>
      </w:r>
      <w:r w:rsidRPr="007A49F7">
        <w:rPr>
          <w:rFonts w:ascii="Arial" w:hAnsi="Arial" w:cs="Arial"/>
          <w:sz w:val="22"/>
        </w:rPr>
        <w:t>, 458-470.</w:t>
      </w:r>
    </w:p>
    <w:p w14:paraId="35DC4AFD" w14:textId="32E52A8B"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Falkenberg</w:t>
      </w:r>
      <w:r w:rsidR="005A7CC4" w:rsidRPr="007A49F7">
        <w:rPr>
          <w:rFonts w:ascii="Arial" w:hAnsi="Arial" w:cs="Arial"/>
          <w:sz w:val="22"/>
        </w:rPr>
        <w:t>,</w:t>
      </w:r>
      <w:r w:rsidRPr="007A49F7">
        <w:rPr>
          <w:rFonts w:ascii="Arial" w:hAnsi="Arial" w:cs="Arial"/>
          <w:sz w:val="22"/>
        </w:rPr>
        <w:t xml:space="preserve"> LJ, Styan, CA and Havenhand, JN (2019) Sperm motility of oysters from distinct populations differs in response to ocean acidification and freshening. </w:t>
      </w:r>
      <w:r w:rsidRPr="007A49F7">
        <w:rPr>
          <w:rFonts w:ascii="Arial" w:hAnsi="Arial" w:cs="Arial"/>
          <w:i/>
          <w:sz w:val="22"/>
        </w:rPr>
        <w:t>Scientific Reports</w:t>
      </w:r>
      <w:r w:rsidRPr="007A49F7">
        <w:rPr>
          <w:rFonts w:ascii="Arial" w:hAnsi="Arial" w:cs="Arial"/>
          <w:sz w:val="22"/>
        </w:rPr>
        <w:t xml:space="preserve"> </w:t>
      </w:r>
      <w:r w:rsidRPr="007A49F7">
        <w:rPr>
          <w:rFonts w:ascii="Arial" w:hAnsi="Arial" w:cs="Arial"/>
          <w:b/>
          <w:sz w:val="22"/>
        </w:rPr>
        <w:t>9</w:t>
      </w:r>
      <w:r w:rsidRPr="007A49F7">
        <w:rPr>
          <w:rFonts w:ascii="Arial" w:hAnsi="Arial" w:cs="Arial"/>
          <w:sz w:val="22"/>
        </w:rPr>
        <w:t>, 7970.</w:t>
      </w:r>
    </w:p>
    <w:p w14:paraId="65BEAE27" w14:textId="0D3EA7DD" w:rsidR="002E0846" w:rsidRPr="007A49F7" w:rsidRDefault="002E0846" w:rsidP="004C2D91">
      <w:pPr>
        <w:pStyle w:val="EndNoteBibliography"/>
        <w:ind w:left="720" w:hanging="720"/>
        <w:rPr>
          <w:rFonts w:ascii="Arial" w:hAnsi="Arial" w:cs="Arial"/>
          <w:sz w:val="22"/>
        </w:rPr>
      </w:pPr>
      <w:r w:rsidRPr="007A49F7">
        <w:rPr>
          <w:rFonts w:ascii="Arial" w:hAnsi="Arial" w:cs="Arial"/>
          <w:sz w:val="22"/>
        </w:rPr>
        <w:lastRenderedPageBreak/>
        <w:t xml:space="preserve">FAO (2019) </w:t>
      </w:r>
      <w:r w:rsidRPr="007A49F7">
        <w:rPr>
          <w:rFonts w:ascii="Arial" w:hAnsi="Arial" w:cs="Arial"/>
          <w:i/>
          <w:iCs/>
          <w:sz w:val="22"/>
        </w:rPr>
        <w:t>FAO yearbook. Fishery and Aquaculture Statistics 2017/FAO annuaire. Statistiques des pêches et de l’aquaculture 2017/ FAO anuario.</w:t>
      </w:r>
      <w:r w:rsidRPr="007A49F7">
        <w:rPr>
          <w:rFonts w:ascii="Arial" w:hAnsi="Arial" w:cs="Arial"/>
          <w:sz w:val="22"/>
        </w:rPr>
        <w:t xml:space="preserve"> Estadísticas de pesca y acuicultura 2017. Rome, 1-109.</w:t>
      </w:r>
    </w:p>
    <w:p w14:paraId="014E7248" w14:textId="13CB5F6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Form</w:t>
      </w:r>
      <w:r w:rsidR="005A7CC4" w:rsidRPr="007A49F7">
        <w:rPr>
          <w:rFonts w:ascii="Arial" w:hAnsi="Arial" w:cs="Arial"/>
          <w:sz w:val="22"/>
        </w:rPr>
        <w:t>,</w:t>
      </w:r>
      <w:r w:rsidRPr="007A49F7">
        <w:rPr>
          <w:rFonts w:ascii="Arial" w:hAnsi="Arial" w:cs="Arial"/>
          <w:sz w:val="22"/>
        </w:rPr>
        <w:t xml:space="preserve"> AU and Riebesell, U (2011) Acclimation to ocean acidification during long</w:t>
      </w:r>
      <w:r w:rsidRPr="007A49F7">
        <w:rPr>
          <w:rFonts w:ascii="Cambria Math" w:hAnsi="Cambria Math" w:cs="Cambria Math"/>
          <w:sz w:val="22"/>
        </w:rPr>
        <w:t>‐</w:t>
      </w:r>
      <w:r w:rsidRPr="007A49F7">
        <w:rPr>
          <w:rFonts w:ascii="Arial" w:hAnsi="Arial" w:cs="Arial"/>
          <w:sz w:val="22"/>
        </w:rPr>
        <w:t>term CO2 exposure in the cold</w:t>
      </w:r>
      <w:r w:rsidRPr="007A49F7">
        <w:rPr>
          <w:rFonts w:ascii="Cambria Math" w:hAnsi="Cambria Math" w:cs="Cambria Math"/>
          <w:sz w:val="22"/>
        </w:rPr>
        <w:t>‐</w:t>
      </w:r>
      <w:r w:rsidRPr="007A49F7">
        <w:rPr>
          <w:rFonts w:ascii="Arial" w:hAnsi="Arial" w:cs="Arial"/>
          <w:sz w:val="22"/>
        </w:rPr>
        <w:t xml:space="preserve">water coral </w:t>
      </w:r>
      <w:r w:rsidRPr="007A49F7">
        <w:rPr>
          <w:rFonts w:ascii="Arial" w:hAnsi="Arial" w:cs="Arial"/>
          <w:i/>
          <w:sz w:val="22"/>
        </w:rPr>
        <w:t>Lophelia pertusa</w:t>
      </w:r>
      <w:r w:rsidRPr="007A49F7">
        <w:rPr>
          <w:rFonts w:ascii="Arial" w:hAnsi="Arial" w:cs="Arial"/>
          <w:sz w:val="22"/>
        </w:rPr>
        <w:t xml:space="preserve">.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18</w:t>
      </w:r>
      <w:r w:rsidRPr="007A49F7">
        <w:rPr>
          <w:rFonts w:ascii="Arial" w:hAnsi="Arial" w:cs="Arial"/>
          <w:sz w:val="22"/>
        </w:rPr>
        <w:t>, 843-853.</w:t>
      </w:r>
    </w:p>
    <w:p w14:paraId="0953099F" w14:textId="706ED088"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Funk</w:t>
      </w:r>
      <w:r w:rsidR="005A7CC4" w:rsidRPr="007A49F7">
        <w:rPr>
          <w:rFonts w:ascii="Arial" w:hAnsi="Arial" w:cs="Arial"/>
          <w:sz w:val="22"/>
        </w:rPr>
        <w:t>,</w:t>
      </w:r>
      <w:r w:rsidRPr="007A49F7">
        <w:rPr>
          <w:rFonts w:ascii="Arial" w:hAnsi="Arial" w:cs="Arial"/>
          <w:sz w:val="22"/>
        </w:rPr>
        <w:t xml:space="preserve"> JL (2008) Differences in plasticity between invasive and native plants from a low resource environment. </w:t>
      </w:r>
      <w:r w:rsidRPr="007A49F7">
        <w:rPr>
          <w:rFonts w:ascii="Arial" w:hAnsi="Arial" w:cs="Arial"/>
          <w:i/>
          <w:sz w:val="22"/>
        </w:rPr>
        <w:t>Journal of Ecology</w:t>
      </w:r>
      <w:r w:rsidRPr="007A49F7">
        <w:rPr>
          <w:rFonts w:ascii="Arial" w:hAnsi="Arial" w:cs="Arial"/>
          <w:sz w:val="22"/>
        </w:rPr>
        <w:t xml:space="preserve"> </w:t>
      </w:r>
      <w:r w:rsidRPr="007A49F7">
        <w:rPr>
          <w:rFonts w:ascii="Arial" w:hAnsi="Arial" w:cs="Arial"/>
          <w:b/>
          <w:sz w:val="22"/>
        </w:rPr>
        <w:t>96</w:t>
      </w:r>
      <w:r w:rsidRPr="007A49F7">
        <w:rPr>
          <w:rFonts w:ascii="Arial" w:hAnsi="Arial" w:cs="Arial"/>
          <w:sz w:val="22"/>
        </w:rPr>
        <w:t>, 1162-1173.</w:t>
      </w:r>
    </w:p>
    <w:p w14:paraId="0E1DC7E5" w14:textId="5560916B"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Gattuso</w:t>
      </w:r>
      <w:r w:rsidR="005A7CC4" w:rsidRPr="007A49F7">
        <w:rPr>
          <w:rFonts w:ascii="Arial" w:hAnsi="Arial" w:cs="Arial"/>
          <w:sz w:val="22"/>
        </w:rPr>
        <w:t>,</w:t>
      </w:r>
      <w:r w:rsidRPr="007A49F7">
        <w:rPr>
          <w:rFonts w:ascii="Arial" w:hAnsi="Arial" w:cs="Arial"/>
          <w:sz w:val="22"/>
        </w:rPr>
        <w:t xml:space="preserve"> J-P, Magnan, A, Billé, R, Cheung, WW, Howes, EL, Joos, F, Allemand, D, Bopp, L, Cooley, SR and Eakin, CM (2015) Contrasting futures for ocean and society from different anthropogenic CO2 emissions scenarios.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349</w:t>
      </w:r>
      <w:r w:rsidR="002E0846" w:rsidRPr="007A49F7">
        <w:rPr>
          <w:rFonts w:ascii="Arial" w:hAnsi="Arial" w:cs="Arial"/>
          <w:sz w:val="22"/>
        </w:rPr>
        <w:t>, aac4722.</w:t>
      </w:r>
    </w:p>
    <w:p w14:paraId="00FC7AD7" w14:textId="0841F4B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Gazeau</w:t>
      </w:r>
      <w:r w:rsidR="005A7CC4" w:rsidRPr="007A49F7">
        <w:rPr>
          <w:rFonts w:ascii="Arial" w:hAnsi="Arial" w:cs="Arial"/>
          <w:sz w:val="22"/>
        </w:rPr>
        <w:t>,</w:t>
      </w:r>
      <w:r w:rsidRPr="007A49F7">
        <w:rPr>
          <w:rFonts w:ascii="Arial" w:hAnsi="Arial" w:cs="Arial"/>
          <w:sz w:val="22"/>
        </w:rPr>
        <w:t xml:space="preserve"> F, Parker, LM, Comeau, S, Gattuso, J-P, O’</w:t>
      </w:r>
      <w:r w:rsidR="007B0C57">
        <w:rPr>
          <w:rFonts w:ascii="Arial" w:hAnsi="Arial" w:cs="Arial"/>
          <w:sz w:val="22"/>
        </w:rPr>
        <w:t>C</w:t>
      </w:r>
      <w:r w:rsidRPr="007A49F7">
        <w:rPr>
          <w:rFonts w:ascii="Arial" w:hAnsi="Arial" w:cs="Arial"/>
          <w:sz w:val="22"/>
        </w:rPr>
        <w:t xml:space="preserve">onnor, WA, Martin, S, Pörtner, H-O and Ross, PM (2013) Impacts of ocean acidification on marine shelled molluscs.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160</w:t>
      </w:r>
      <w:r w:rsidRPr="007A49F7">
        <w:rPr>
          <w:rFonts w:ascii="Arial" w:hAnsi="Arial" w:cs="Arial"/>
          <w:sz w:val="22"/>
        </w:rPr>
        <w:t>, 2207-2245.</w:t>
      </w:r>
    </w:p>
    <w:p w14:paraId="5F8DF954" w14:textId="0C91CC7C"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Gazeau</w:t>
      </w:r>
      <w:r w:rsidR="005A7CC4" w:rsidRPr="007A49F7">
        <w:rPr>
          <w:rFonts w:ascii="Arial" w:hAnsi="Arial" w:cs="Arial"/>
          <w:sz w:val="22"/>
        </w:rPr>
        <w:t>,</w:t>
      </w:r>
      <w:r w:rsidRPr="007A49F7">
        <w:rPr>
          <w:rFonts w:ascii="Arial" w:hAnsi="Arial" w:cs="Arial"/>
          <w:sz w:val="22"/>
        </w:rPr>
        <w:t xml:space="preserve"> F, Alliouane, S, Bock, C, Bramanti, L, López Correa, M, Gentile, M, Hirse, T, Pörtner, H-O and Ziveri, P (2014) Impact of ocean acidification and warming on the Mediterranean mussel (</w:t>
      </w:r>
      <w:r w:rsidRPr="007A49F7">
        <w:rPr>
          <w:rFonts w:ascii="Arial" w:hAnsi="Arial" w:cs="Arial"/>
          <w:i/>
          <w:sz w:val="22"/>
        </w:rPr>
        <w:t>Mytilus galloprovincialis</w:t>
      </w:r>
      <w:r w:rsidRPr="007A49F7">
        <w:rPr>
          <w:rFonts w:ascii="Arial" w:hAnsi="Arial" w:cs="Arial"/>
          <w:sz w:val="22"/>
        </w:rPr>
        <w:t xml:space="preserve">). </w:t>
      </w:r>
      <w:r w:rsidRPr="007A49F7">
        <w:rPr>
          <w:rFonts w:ascii="Arial" w:hAnsi="Arial" w:cs="Arial"/>
          <w:i/>
          <w:sz w:val="22"/>
        </w:rPr>
        <w:t>Frontiers in Marine Science</w:t>
      </w:r>
      <w:r w:rsidRPr="007A49F7">
        <w:rPr>
          <w:rFonts w:ascii="Arial" w:hAnsi="Arial" w:cs="Arial"/>
          <w:sz w:val="22"/>
        </w:rPr>
        <w:t xml:space="preserve"> </w:t>
      </w:r>
      <w:r w:rsidR="00CF3BCB" w:rsidRPr="007A49F7">
        <w:rPr>
          <w:rFonts w:ascii="Arial" w:hAnsi="Arial" w:cs="Arial"/>
          <w:b/>
          <w:bCs/>
          <w:sz w:val="22"/>
        </w:rPr>
        <w:t>1</w:t>
      </w:r>
      <w:r w:rsidR="00CF3BCB" w:rsidRPr="007A49F7">
        <w:rPr>
          <w:rFonts w:ascii="Arial" w:hAnsi="Arial" w:cs="Arial"/>
          <w:sz w:val="22"/>
        </w:rPr>
        <w:t>, 1-12</w:t>
      </w:r>
      <w:r w:rsidRPr="007A49F7">
        <w:rPr>
          <w:rFonts w:ascii="Arial" w:hAnsi="Arial" w:cs="Arial"/>
          <w:sz w:val="22"/>
        </w:rPr>
        <w:t>.</w:t>
      </w:r>
    </w:p>
    <w:p w14:paraId="124A0DF2" w14:textId="187C87E9"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 xml:space="preserve">Gbif.Org. 7 October 2019. </w:t>
      </w:r>
      <w:r w:rsidRPr="007A49F7">
        <w:rPr>
          <w:rFonts w:ascii="Arial" w:hAnsi="Arial" w:cs="Arial"/>
          <w:i/>
          <w:sz w:val="22"/>
        </w:rPr>
        <w:t xml:space="preserve">GBIF Occurrence Download  https://doi.org/10.15468/dl.qtnjkf </w:t>
      </w:r>
      <w:r w:rsidRPr="007A49F7">
        <w:rPr>
          <w:rFonts w:ascii="Arial" w:hAnsi="Arial" w:cs="Arial"/>
          <w:sz w:val="22"/>
        </w:rPr>
        <w:t>[Online].  [Accessed 7th October 2019].</w:t>
      </w:r>
    </w:p>
    <w:p w14:paraId="38876663" w14:textId="562F5B0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Gray</w:t>
      </w:r>
      <w:r w:rsidR="005A7CC4" w:rsidRPr="007A49F7">
        <w:rPr>
          <w:rFonts w:ascii="Arial" w:hAnsi="Arial" w:cs="Arial"/>
          <w:sz w:val="22"/>
        </w:rPr>
        <w:t>,</w:t>
      </w:r>
      <w:r w:rsidRPr="007A49F7">
        <w:rPr>
          <w:rFonts w:ascii="Arial" w:hAnsi="Arial" w:cs="Arial"/>
          <w:sz w:val="22"/>
        </w:rPr>
        <w:t xml:space="preserve"> MW and Langdon, CJ (2018) Ecophysiology of the Olympia Oyster, </w:t>
      </w:r>
      <w:r w:rsidRPr="007A49F7">
        <w:rPr>
          <w:rFonts w:ascii="Arial" w:hAnsi="Arial" w:cs="Arial"/>
          <w:i/>
          <w:sz w:val="22"/>
        </w:rPr>
        <w:t>Ostrea lurida</w:t>
      </w:r>
      <w:r w:rsidRPr="007A49F7">
        <w:rPr>
          <w:rFonts w:ascii="Arial" w:hAnsi="Arial" w:cs="Arial"/>
          <w:sz w:val="22"/>
        </w:rPr>
        <w:t xml:space="preserve">, and Pacific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Estuaries and Coasts</w:t>
      </w:r>
      <w:r w:rsidRPr="007A49F7">
        <w:rPr>
          <w:rFonts w:ascii="Arial" w:hAnsi="Arial" w:cs="Arial"/>
          <w:sz w:val="22"/>
        </w:rPr>
        <w:t xml:space="preserve"> </w:t>
      </w:r>
      <w:r w:rsidRPr="007A49F7">
        <w:rPr>
          <w:rFonts w:ascii="Arial" w:hAnsi="Arial" w:cs="Arial"/>
          <w:b/>
          <w:sz w:val="22"/>
        </w:rPr>
        <w:t>41</w:t>
      </w:r>
      <w:r w:rsidRPr="007A49F7">
        <w:rPr>
          <w:rFonts w:ascii="Arial" w:hAnsi="Arial" w:cs="Arial"/>
          <w:sz w:val="22"/>
        </w:rPr>
        <w:t>, 521-535.</w:t>
      </w:r>
    </w:p>
    <w:p w14:paraId="033E9499" w14:textId="78C7BA7F"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Grosholz Edwin</w:t>
      </w:r>
      <w:r w:rsidR="005A7CC4" w:rsidRPr="007A49F7">
        <w:rPr>
          <w:rFonts w:ascii="Arial" w:hAnsi="Arial" w:cs="Arial"/>
          <w:sz w:val="22"/>
        </w:rPr>
        <w:t>,</w:t>
      </w:r>
      <w:r w:rsidRPr="007A49F7">
        <w:rPr>
          <w:rFonts w:ascii="Arial" w:hAnsi="Arial" w:cs="Arial"/>
          <w:sz w:val="22"/>
        </w:rPr>
        <w:t xml:space="preserve"> D, Ruiz Gregory, M, Dean Cheryl, A, Shirley Kim, A, Maron John, L and Connors Peter, G (2000) The impacts of a nonindigenous marine predator in a California Bay. </w:t>
      </w:r>
      <w:r w:rsidRPr="007A49F7">
        <w:rPr>
          <w:rFonts w:ascii="Arial" w:hAnsi="Arial" w:cs="Arial"/>
          <w:i/>
          <w:sz w:val="22"/>
        </w:rPr>
        <w:t>Ecology</w:t>
      </w:r>
      <w:r w:rsidRPr="007A49F7">
        <w:rPr>
          <w:rFonts w:ascii="Arial" w:hAnsi="Arial" w:cs="Arial"/>
          <w:sz w:val="22"/>
        </w:rPr>
        <w:t xml:space="preserve"> </w:t>
      </w:r>
      <w:r w:rsidRPr="007A49F7">
        <w:rPr>
          <w:rFonts w:ascii="Arial" w:hAnsi="Arial" w:cs="Arial"/>
          <w:b/>
          <w:sz w:val="22"/>
        </w:rPr>
        <w:t>81</w:t>
      </w:r>
      <w:r w:rsidRPr="007A49F7">
        <w:rPr>
          <w:rFonts w:ascii="Arial" w:hAnsi="Arial" w:cs="Arial"/>
          <w:sz w:val="22"/>
        </w:rPr>
        <w:t>, 1206-1224.</w:t>
      </w:r>
    </w:p>
    <w:p w14:paraId="2A8C34E7" w14:textId="24E0DEF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Gunter</w:t>
      </w:r>
      <w:r w:rsidR="005A7CC4" w:rsidRPr="007A49F7">
        <w:rPr>
          <w:rFonts w:ascii="Arial" w:hAnsi="Arial" w:cs="Arial"/>
          <w:sz w:val="22"/>
        </w:rPr>
        <w:t>,</w:t>
      </w:r>
      <w:r w:rsidRPr="007A49F7">
        <w:rPr>
          <w:rFonts w:ascii="Arial" w:hAnsi="Arial" w:cs="Arial"/>
          <w:sz w:val="22"/>
        </w:rPr>
        <w:t xml:space="preserve"> G (1955) Mortality of oysters and abundance of certain associates as related to salinity. </w:t>
      </w:r>
      <w:r w:rsidRPr="007A49F7">
        <w:rPr>
          <w:rFonts w:ascii="Arial" w:hAnsi="Arial" w:cs="Arial"/>
          <w:i/>
          <w:sz w:val="22"/>
        </w:rPr>
        <w:t>Ecology</w:t>
      </w:r>
      <w:r w:rsidRPr="007A49F7">
        <w:rPr>
          <w:rFonts w:ascii="Arial" w:hAnsi="Arial" w:cs="Arial"/>
          <w:sz w:val="22"/>
        </w:rPr>
        <w:t xml:space="preserve"> </w:t>
      </w:r>
      <w:r w:rsidRPr="007A49F7">
        <w:rPr>
          <w:rFonts w:ascii="Arial" w:hAnsi="Arial" w:cs="Arial"/>
          <w:b/>
          <w:sz w:val="22"/>
        </w:rPr>
        <w:t>36</w:t>
      </w:r>
      <w:r w:rsidRPr="007A49F7">
        <w:rPr>
          <w:rFonts w:ascii="Arial" w:hAnsi="Arial" w:cs="Arial"/>
          <w:sz w:val="22"/>
        </w:rPr>
        <w:t>, 601-605.</w:t>
      </w:r>
    </w:p>
    <w:p w14:paraId="5D852AA1" w14:textId="5829F54C"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Hamdoun</w:t>
      </w:r>
      <w:r w:rsidR="005A7CC4" w:rsidRPr="007A49F7">
        <w:rPr>
          <w:rFonts w:ascii="Arial" w:hAnsi="Arial" w:cs="Arial"/>
          <w:sz w:val="22"/>
        </w:rPr>
        <w:t>,</w:t>
      </w:r>
      <w:r w:rsidRPr="007A49F7">
        <w:rPr>
          <w:rFonts w:ascii="Arial" w:hAnsi="Arial" w:cs="Arial"/>
          <w:sz w:val="22"/>
        </w:rPr>
        <w:t xml:space="preserve"> AM, Cheney, DP and Cherr, GN (2003) Phenotypic plasticity of HSP70 and HSP70 gene expression in the Pacific oyster (</w:t>
      </w:r>
      <w:r w:rsidRPr="007A49F7">
        <w:rPr>
          <w:rFonts w:ascii="Arial" w:hAnsi="Arial" w:cs="Arial"/>
          <w:i/>
          <w:sz w:val="22"/>
        </w:rPr>
        <w:t>Crassostrea gigas</w:t>
      </w:r>
      <w:r w:rsidRPr="007A49F7">
        <w:rPr>
          <w:rFonts w:ascii="Arial" w:hAnsi="Arial" w:cs="Arial"/>
          <w:sz w:val="22"/>
        </w:rPr>
        <w:t xml:space="preserve">): implications for thermal limits and induction of thermal tolerance. </w:t>
      </w:r>
      <w:r w:rsidRPr="007A49F7">
        <w:rPr>
          <w:rFonts w:ascii="Arial" w:hAnsi="Arial" w:cs="Arial"/>
          <w:i/>
          <w:sz w:val="22"/>
        </w:rPr>
        <w:t>The Biological Bulletin</w:t>
      </w:r>
      <w:r w:rsidRPr="007A49F7">
        <w:rPr>
          <w:rFonts w:ascii="Arial" w:hAnsi="Arial" w:cs="Arial"/>
          <w:sz w:val="22"/>
        </w:rPr>
        <w:t xml:space="preserve"> </w:t>
      </w:r>
      <w:r w:rsidRPr="007A49F7">
        <w:rPr>
          <w:rFonts w:ascii="Arial" w:hAnsi="Arial" w:cs="Arial"/>
          <w:b/>
          <w:sz w:val="22"/>
        </w:rPr>
        <w:t>205</w:t>
      </w:r>
      <w:r w:rsidRPr="007A49F7">
        <w:rPr>
          <w:rFonts w:ascii="Arial" w:hAnsi="Arial" w:cs="Arial"/>
          <w:sz w:val="22"/>
        </w:rPr>
        <w:t>, 160-169.</w:t>
      </w:r>
    </w:p>
    <w:p w14:paraId="0BFCE89C" w14:textId="26DDFB7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Havenhand</w:t>
      </w:r>
      <w:r w:rsidR="005A7CC4" w:rsidRPr="007A49F7">
        <w:rPr>
          <w:rFonts w:ascii="Arial" w:hAnsi="Arial" w:cs="Arial"/>
          <w:sz w:val="22"/>
        </w:rPr>
        <w:t>,</w:t>
      </w:r>
      <w:r w:rsidRPr="007A49F7">
        <w:rPr>
          <w:rFonts w:ascii="Arial" w:hAnsi="Arial" w:cs="Arial"/>
          <w:sz w:val="22"/>
        </w:rPr>
        <w:t xml:space="preserve"> JN and Schlegel, P (2009) Near-future levels of ocean acidification do not affect sperm motility and fertilization kinetics in the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Biogeosciences</w:t>
      </w:r>
      <w:r w:rsidRPr="007A49F7">
        <w:rPr>
          <w:rFonts w:ascii="Arial" w:hAnsi="Arial" w:cs="Arial"/>
          <w:sz w:val="22"/>
        </w:rPr>
        <w:t xml:space="preserve"> </w:t>
      </w:r>
      <w:r w:rsidRPr="007A49F7">
        <w:rPr>
          <w:rFonts w:ascii="Arial" w:hAnsi="Arial" w:cs="Arial"/>
          <w:b/>
          <w:sz w:val="22"/>
        </w:rPr>
        <w:t>6</w:t>
      </w:r>
      <w:r w:rsidRPr="007A49F7">
        <w:rPr>
          <w:rFonts w:ascii="Arial" w:hAnsi="Arial" w:cs="Arial"/>
          <w:sz w:val="22"/>
        </w:rPr>
        <w:t>, 3009-3015.</w:t>
      </w:r>
    </w:p>
    <w:p w14:paraId="09C69D94" w14:textId="29EEBFC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Hawkins</w:t>
      </w:r>
      <w:r w:rsidR="005A7CC4" w:rsidRPr="007A49F7">
        <w:rPr>
          <w:rFonts w:ascii="Arial" w:hAnsi="Arial" w:cs="Arial"/>
          <w:sz w:val="22"/>
        </w:rPr>
        <w:t>,</w:t>
      </w:r>
      <w:r w:rsidRPr="007A49F7">
        <w:rPr>
          <w:rFonts w:ascii="Arial" w:hAnsi="Arial" w:cs="Arial"/>
          <w:sz w:val="22"/>
        </w:rPr>
        <w:t xml:space="preserve"> AJS and Hilbish, TJ (1992) The costs of cell volume regulation: protein metabolism during hyperosmotic adjustment. </w:t>
      </w:r>
      <w:r w:rsidRPr="007A49F7">
        <w:rPr>
          <w:rFonts w:ascii="Arial" w:hAnsi="Arial" w:cs="Arial"/>
          <w:i/>
          <w:sz w:val="22"/>
        </w:rPr>
        <w:t>Journal of the Marine Biological Association of the United Kingdom</w:t>
      </w:r>
      <w:r w:rsidRPr="007A49F7">
        <w:rPr>
          <w:rFonts w:ascii="Arial" w:hAnsi="Arial" w:cs="Arial"/>
          <w:sz w:val="22"/>
        </w:rPr>
        <w:t xml:space="preserve"> </w:t>
      </w:r>
      <w:r w:rsidRPr="007A49F7">
        <w:rPr>
          <w:rFonts w:ascii="Arial" w:hAnsi="Arial" w:cs="Arial"/>
          <w:b/>
          <w:sz w:val="22"/>
        </w:rPr>
        <w:t>72</w:t>
      </w:r>
      <w:r w:rsidRPr="007A49F7">
        <w:rPr>
          <w:rFonts w:ascii="Arial" w:hAnsi="Arial" w:cs="Arial"/>
          <w:sz w:val="22"/>
        </w:rPr>
        <w:t>, 569-578.</w:t>
      </w:r>
    </w:p>
    <w:p w14:paraId="27645CA7" w14:textId="33DFECC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Hellmann</w:t>
      </w:r>
      <w:r w:rsidR="005A7CC4" w:rsidRPr="007A49F7">
        <w:rPr>
          <w:rFonts w:ascii="Arial" w:hAnsi="Arial" w:cs="Arial"/>
          <w:sz w:val="22"/>
        </w:rPr>
        <w:t>,</w:t>
      </w:r>
      <w:r w:rsidRPr="007A49F7">
        <w:rPr>
          <w:rFonts w:ascii="Arial" w:hAnsi="Arial" w:cs="Arial"/>
          <w:sz w:val="22"/>
        </w:rPr>
        <w:t xml:space="preserve"> JJ, Byers, JE, Bierwagen, BG and Dukes, JS (2008) Five potential consequences of climate change for invasive species. </w:t>
      </w:r>
      <w:r w:rsidRPr="007A49F7">
        <w:rPr>
          <w:rFonts w:ascii="Arial" w:hAnsi="Arial" w:cs="Arial"/>
          <w:i/>
          <w:sz w:val="22"/>
        </w:rPr>
        <w:t>Conservation Biology</w:t>
      </w:r>
      <w:r w:rsidRPr="007A49F7">
        <w:rPr>
          <w:rFonts w:ascii="Arial" w:hAnsi="Arial" w:cs="Arial"/>
          <w:sz w:val="22"/>
        </w:rPr>
        <w:t xml:space="preserve"> </w:t>
      </w:r>
      <w:r w:rsidRPr="007A49F7">
        <w:rPr>
          <w:rFonts w:ascii="Arial" w:hAnsi="Arial" w:cs="Arial"/>
          <w:b/>
          <w:sz w:val="22"/>
        </w:rPr>
        <w:t>22</w:t>
      </w:r>
      <w:r w:rsidRPr="007A49F7">
        <w:rPr>
          <w:rFonts w:ascii="Arial" w:hAnsi="Arial" w:cs="Arial"/>
          <w:sz w:val="22"/>
        </w:rPr>
        <w:t>, 534-543.</w:t>
      </w:r>
    </w:p>
    <w:p w14:paraId="78AFF901" w14:textId="0A12C0B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Helmuth</w:t>
      </w:r>
      <w:r w:rsidR="005A7CC4" w:rsidRPr="007A49F7">
        <w:rPr>
          <w:rFonts w:ascii="Arial" w:hAnsi="Arial" w:cs="Arial"/>
          <w:sz w:val="22"/>
        </w:rPr>
        <w:t>,</w:t>
      </w:r>
      <w:r w:rsidRPr="007A49F7">
        <w:rPr>
          <w:rFonts w:ascii="Arial" w:hAnsi="Arial" w:cs="Arial"/>
          <w:sz w:val="22"/>
        </w:rPr>
        <w:t xml:space="preserve"> B, Mieszkowska, N, Moore, P and Hawkins, SJ (2006) Living on the edge of two changing worlds: forecasting the responses of rocky intertidal ecosystems to climate change. </w:t>
      </w:r>
      <w:r w:rsidRPr="007A49F7">
        <w:rPr>
          <w:rFonts w:ascii="Arial" w:hAnsi="Arial" w:cs="Arial"/>
          <w:i/>
          <w:sz w:val="22"/>
        </w:rPr>
        <w:t>Annual Review of Ecology, Evolution, and Systematics</w:t>
      </w:r>
      <w:r w:rsidRPr="007A49F7">
        <w:rPr>
          <w:rFonts w:ascii="Arial" w:hAnsi="Arial" w:cs="Arial"/>
          <w:sz w:val="22"/>
        </w:rPr>
        <w:t xml:space="preserve"> </w:t>
      </w:r>
      <w:r w:rsidRPr="007A49F7">
        <w:rPr>
          <w:rFonts w:ascii="Arial" w:hAnsi="Arial" w:cs="Arial"/>
          <w:b/>
          <w:sz w:val="22"/>
        </w:rPr>
        <w:t>37</w:t>
      </w:r>
      <w:r w:rsidRPr="007A49F7">
        <w:rPr>
          <w:rFonts w:ascii="Arial" w:hAnsi="Arial" w:cs="Arial"/>
          <w:sz w:val="22"/>
        </w:rPr>
        <w:t>, 373-404.</w:t>
      </w:r>
    </w:p>
    <w:p w14:paraId="2FCB2A38" w14:textId="6589ADE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Herbert</w:t>
      </w:r>
      <w:r w:rsidR="005A7CC4" w:rsidRPr="007A49F7">
        <w:rPr>
          <w:rFonts w:ascii="Arial" w:hAnsi="Arial" w:cs="Arial"/>
          <w:sz w:val="22"/>
        </w:rPr>
        <w:t>,</w:t>
      </w:r>
      <w:r w:rsidRPr="007A49F7">
        <w:rPr>
          <w:rFonts w:ascii="Arial" w:hAnsi="Arial" w:cs="Arial"/>
          <w:sz w:val="22"/>
        </w:rPr>
        <w:t xml:space="preserve"> RJH, Humphreys, J, Davies, CJ, Roberts, C, Fletcher, S and Crowe, TP (2016) Ecological impacts of non-native Pacific oysters (</w:t>
      </w:r>
      <w:r w:rsidRPr="007A49F7">
        <w:rPr>
          <w:rFonts w:ascii="Arial" w:hAnsi="Arial" w:cs="Arial"/>
          <w:i/>
          <w:sz w:val="22"/>
        </w:rPr>
        <w:t>Crassostrea gigas</w:t>
      </w:r>
      <w:r w:rsidRPr="007A49F7">
        <w:rPr>
          <w:rFonts w:ascii="Arial" w:hAnsi="Arial" w:cs="Arial"/>
          <w:sz w:val="22"/>
        </w:rPr>
        <w:t xml:space="preserve">) and management measures for protected areas in Europe. </w:t>
      </w:r>
      <w:r w:rsidRPr="007A49F7">
        <w:rPr>
          <w:rFonts w:ascii="Arial" w:hAnsi="Arial" w:cs="Arial"/>
          <w:i/>
          <w:sz w:val="22"/>
        </w:rPr>
        <w:t>Biodiversity and Conservation</w:t>
      </w:r>
      <w:r w:rsidRPr="007A49F7">
        <w:rPr>
          <w:rFonts w:ascii="Arial" w:hAnsi="Arial" w:cs="Arial"/>
          <w:sz w:val="22"/>
        </w:rPr>
        <w:t xml:space="preserve"> </w:t>
      </w:r>
      <w:r w:rsidRPr="007A49F7">
        <w:rPr>
          <w:rFonts w:ascii="Arial" w:hAnsi="Arial" w:cs="Arial"/>
          <w:b/>
          <w:sz w:val="22"/>
        </w:rPr>
        <w:t>25</w:t>
      </w:r>
      <w:r w:rsidRPr="007A49F7">
        <w:rPr>
          <w:rFonts w:ascii="Arial" w:hAnsi="Arial" w:cs="Arial"/>
          <w:sz w:val="22"/>
        </w:rPr>
        <w:t>, 2835-2865.</w:t>
      </w:r>
    </w:p>
    <w:p w14:paraId="0F83C1DF" w14:textId="2BC7412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Hickling</w:t>
      </w:r>
      <w:r w:rsidR="005A7CC4" w:rsidRPr="007A49F7">
        <w:rPr>
          <w:rFonts w:ascii="Arial" w:hAnsi="Arial" w:cs="Arial"/>
          <w:sz w:val="22"/>
        </w:rPr>
        <w:t>,</w:t>
      </w:r>
      <w:r w:rsidRPr="007A49F7">
        <w:rPr>
          <w:rFonts w:ascii="Arial" w:hAnsi="Arial" w:cs="Arial"/>
          <w:sz w:val="22"/>
        </w:rPr>
        <w:t xml:space="preserve"> R, Roy, DB, Hill, JK, Fox, R and Thomas, CD (2006) The distributions of a wide range of taxonomic groups are expanding polewards.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12</w:t>
      </w:r>
      <w:r w:rsidRPr="007A49F7">
        <w:rPr>
          <w:rFonts w:ascii="Arial" w:hAnsi="Arial" w:cs="Arial"/>
          <w:sz w:val="22"/>
        </w:rPr>
        <w:t>, 450-455.</w:t>
      </w:r>
    </w:p>
    <w:p w14:paraId="49B95440" w14:textId="5FCCF85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His</w:t>
      </w:r>
      <w:r w:rsidR="005A7CC4" w:rsidRPr="007A49F7">
        <w:rPr>
          <w:rFonts w:ascii="Arial" w:hAnsi="Arial" w:cs="Arial"/>
          <w:sz w:val="22"/>
        </w:rPr>
        <w:t>,</w:t>
      </w:r>
      <w:r w:rsidRPr="007A49F7">
        <w:rPr>
          <w:rFonts w:ascii="Arial" w:hAnsi="Arial" w:cs="Arial"/>
          <w:sz w:val="22"/>
        </w:rPr>
        <w:t xml:space="preserve"> E, Robert, R and Dinet, A (1989) Combined effects of temperature and salinity on fed and starved larvae of the mediterranean mussel </w:t>
      </w:r>
      <w:r w:rsidRPr="007A49F7">
        <w:rPr>
          <w:rFonts w:ascii="Arial" w:hAnsi="Arial" w:cs="Arial"/>
          <w:i/>
          <w:sz w:val="22"/>
        </w:rPr>
        <w:t>Mytilus galloprovincialis</w:t>
      </w:r>
      <w:r w:rsidRPr="007A49F7">
        <w:rPr>
          <w:rFonts w:ascii="Arial" w:hAnsi="Arial" w:cs="Arial"/>
          <w:sz w:val="22"/>
        </w:rPr>
        <w:t xml:space="preserve"> and the Japanese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100</w:t>
      </w:r>
      <w:r w:rsidRPr="007A49F7">
        <w:rPr>
          <w:rFonts w:ascii="Arial" w:hAnsi="Arial" w:cs="Arial"/>
          <w:sz w:val="22"/>
        </w:rPr>
        <w:t>, 455-463.</w:t>
      </w:r>
    </w:p>
    <w:p w14:paraId="6B984866" w14:textId="1DF8ECF3"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Hollister</w:t>
      </w:r>
      <w:r w:rsidR="005A7CC4" w:rsidRPr="007A49F7">
        <w:rPr>
          <w:rFonts w:ascii="Arial" w:hAnsi="Arial" w:cs="Arial"/>
          <w:sz w:val="22"/>
        </w:rPr>
        <w:t>,</w:t>
      </w:r>
      <w:r w:rsidRPr="007A49F7">
        <w:rPr>
          <w:rFonts w:ascii="Arial" w:hAnsi="Arial" w:cs="Arial"/>
          <w:sz w:val="22"/>
        </w:rPr>
        <w:t xml:space="preserve"> RD, Webber, PJ and Tweedie, CE (2005) The response of Alaskan arctic tundra to experimental warming: differences between short- and long-term responses.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11</w:t>
      </w:r>
      <w:r w:rsidRPr="007A49F7">
        <w:rPr>
          <w:rFonts w:ascii="Arial" w:hAnsi="Arial" w:cs="Arial"/>
          <w:sz w:val="22"/>
        </w:rPr>
        <w:t>, 525-536.</w:t>
      </w:r>
    </w:p>
    <w:p w14:paraId="68376DB7" w14:textId="7777777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lastRenderedPageBreak/>
        <w:t xml:space="preserve">Holm MW, Davids, JK, Dolmer, P, Holmes, E and Nielsen, T (2016) Coexistence of Pacific oyster </w:t>
      </w:r>
      <w:r w:rsidRPr="007A49F7">
        <w:rPr>
          <w:rFonts w:ascii="Arial" w:hAnsi="Arial" w:cs="Arial"/>
          <w:i/>
          <w:sz w:val="22"/>
        </w:rPr>
        <w:t>Crassostrea gigas</w:t>
      </w:r>
      <w:r w:rsidRPr="007A49F7">
        <w:rPr>
          <w:rFonts w:ascii="Arial" w:hAnsi="Arial" w:cs="Arial"/>
          <w:sz w:val="22"/>
        </w:rPr>
        <w:t xml:space="preserve"> (Thunberg, 1793) and blue mussels </w:t>
      </w:r>
      <w:r w:rsidRPr="007A49F7">
        <w:rPr>
          <w:rFonts w:ascii="Arial" w:hAnsi="Arial" w:cs="Arial"/>
          <w:i/>
          <w:sz w:val="22"/>
        </w:rPr>
        <w:t xml:space="preserve">Mytilus edulis </w:t>
      </w:r>
      <w:r w:rsidRPr="007A49F7">
        <w:rPr>
          <w:rFonts w:ascii="Arial" w:hAnsi="Arial" w:cs="Arial"/>
          <w:sz w:val="22"/>
        </w:rPr>
        <w:t xml:space="preserve">Linnaeus, 1758 on a sheltered intertidal bivalve bed? </w:t>
      </w:r>
      <w:r w:rsidRPr="007A49F7">
        <w:rPr>
          <w:rFonts w:ascii="Arial" w:hAnsi="Arial" w:cs="Arial"/>
          <w:i/>
          <w:sz w:val="22"/>
        </w:rPr>
        <w:t>Aquatic Invasions</w:t>
      </w:r>
      <w:r w:rsidRPr="007A49F7">
        <w:rPr>
          <w:rFonts w:ascii="Arial" w:hAnsi="Arial" w:cs="Arial"/>
          <w:sz w:val="22"/>
        </w:rPr>
        <w:t xml:space="preserve"> </w:t>
      </w:r>
      <w:r w:rsidRPr="007A49F7">
        <w:rPr>
          <w:rFonts w:ascii="Arial" w:hAnsi="Arial" w:cs="Arial"/>
          <w:b/>
          <w:sz w:val="22"/>
        </w:rPr>
        <w:t>11</w:t>
      </w:r>
      <w:r w:rsidRPr="007A49F7">
        <w:rPr>
          <w:rFonts w:ascii="Arial" w:hAnsi="Arial" w:cs="Arial"/>
          <w:sz w:val="22"/>
        </w:rPr>
        <w:t>, 155-165.</w:t>
      </w:r>
    </w:p>
    <w:p w14:paraId="710D1CBC" w14:textId="10CA58F3"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Honkoop</w:t>
      </w:r>
      <w:r w:rsidR="005A7CC4" w:rsidRPr="007A49F7">
        <w:rPr>
          <w:rFonts w:ascii="Arial" w:hAnsi="Arial" w:cs="Arial"/>
          <w:sz w:val="22"/>
        </w:rPr>
        <w:t>,</w:t>
      </w:r>
      <w:r w:rsidRPr="007A49F7">
        <w:rPr>
          <w:rFonts w:ascii="Arial" w:hAnsi="Arial" w:cs="Arial"/>
          <w:sz w:val="22"/>
        </w:rPr>
        <w:t xml:space="preserve"> PJC, Bayne, BL and Drent, J (2003) Flexibility of size of gills and palps in the Sydney rock oyster </w:t>
      </w:r>
      <w:r w:rsidRPr="007A49F7">
        <w:rPr>
          <w:rFonts w:ascii="Arial" w:hAnsi="Arial" w:cs="Arial"/>
          <w:i/>
          <w:sz w:val="22"/>
        </w:rPr>
        <w:t>Saccostrea glomerata</w:t>
      </w:r>
      <w:r w:rsidRPr="007A49F7">
        <w:rPr>
          <w:rFonts w:ascii="Arial" w:hAnsi="Arial" w:cs="Arial"/>
          <w:sz w:val="22"/>
        </w:rPr>
        <w:t xml:space="preserve"> (Gould, 1850) and the Pacific oyster </w:t>
      </w:r>
      <w:r w:rsidRPr="007A49F7">
        <w:rPr>
          <w:rFonts w:ascii="Arial" w:hAnsi="Arial" w:cs="Arial"/>
          <w:i/>
          <w:sz w:val="22"/>
        </w:rPr>
        <w:t>Crassostrea gigas</w:t>
      </w:r>
      <w:r w:rsidRPr="007A49F7">
        <w:rPr>
          <w:rFonts w:ascii="Arial" w:hAnsi="Arial" w:cs="Arial"/>
          <w:sz w:val="22"/>
        </w:rPr>
        <w:t xml:space="preserve"> (Thunberg, 1793).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282</w:t>
      </w:r>
      <w:r w:rsidRPr="007A49F7">
        <w:rPr>
          <w:rFonts w:ascii="Arial" w:hAnsi="Arial" w:cs="Arial"/>
          <w:sz w:val="22"/>
        </w:rPr>
        <w:t>, 113-133.</w:t>
      </w:r>
    </w:p>
    <w:p w14:paraId="65DF3C66" w14:textId="41425D1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Hornbach</w:t>
      </w:r>
      <w:r w:rsidR="005A7CC4" w:rsidRPr="007A49F7">
        <w:rPr>
          <w:rFonts w:ascii="Arial" w:hAnsi="Arial" w:cs="Arial"/>
          <w:sz w:val="22"/>
        </w:rPr>
        <w:t>,</w:t>
      </w:r>
      <w:r w:rsidRPr="007A49F7">
        <w:rPr>
          <w:rFonts w:ascii="Arial" w:hAnsi="Arial" w:cs="Arial"/>
          <w:sz w:val="22"/>
        </w:rPr>
        <w:t xml:space="preserve"> DJ, Way, C, Wissing, TE and Burky, AJ (1984) Effects of particle concentration and season on the filtration rates of the freshwater clam, </w:t>
      </w:r>
      <w:r w:rsidRPr="007A49F7">
        <w:rPr>
          <w:rFonts w:ascii="Arial" w:hAnsi="Arial" w:cs="Arial"/>
          <w:i/>
          <w:sz w:val="22"/>
        </w:rPr>
        <w:t>Sphaerium striatinum</w:t>
      </w:r>
      <w:r w:rsidRPr="007A49F7">
        <w:rPr>
          <w:rFonts w:ascii="Arial" w:hAnsi="Arial" w:cs="Arial"/>
          <w:sz w:val="22"/>
        </w:rPr>
        <w:t xml:space="preserve"> Lamarck (Bivalvia: Pisidiidae). </w:t>
      </w:r>
      <w:r w:rsidRPr="007A49F7">
        <w:rPr>
          <w:rFonts w:ascii="Arial" w:hAnsi="Arial" w:cs="Arial"/>
          <w:i/>
          <w:sz w:val="22"/>
        </w:rPr>
        <w:t>Hydrobiologia</w:t>
      </w:r>
      <w:r w:rsidRPr="007A49F7">
        <w:rPr>
          <w:rFonts w:ascii="Arial" w:hAnsi="Arial" w:cs="Arial"/>
          <w:sz w:val="22"/>
        </w:rPr>
        <w:t xml:space="preserve"> </w:t>
      </w:r>
      <w:r w:rsidRPr="007A49F7">
        <w:rPr>
          <w:rFonts w:ascii="Arial" w:hAnsi="Arial" w:cs="Arial"/>
          <w:b/>
          <w:sz w:val="22"/>
        </w:rPr>
        <w:t>108</w:t>
      </w:r>
      <w:r w:rsidRPr="007A49F7">
        <w:rPr>
          <w:rFonts w:ascii="Arial" w:hAnsi="Arial" w:cs="Arial"/>
          <w:sz w:val="22"/>
        </w:rPr>
        <w:t>, 83-96.</w:t>
      </w:r>
    </w:p>
    <w:p w14:paraId="583A7325" w14:textId="60378C72" w:rsidR="004C2D91" w:rsidRPr="007A49F7" w:rsidRDefault="004C2D91" w:rsidP="004C2D91">
      <w:pPr>
        <w:pStyle w:val="EndNoteBibliography"/>
        <w:ind w:left="720" w:hanging="720"/>
        <w:rPr>
          <w:rFonts w:ascii="Arial" w:hAnsi="Arial" w:cs="Arial"/>
          <w:iCs/>
          <w:sz w:val="22"/>
        </w:rPr>
      </w:pPr>
      <w:r w:rsidRPr="007A49F7">
        <w:rPr>
          <w:rFonts w:ascii="Arial" w:hAnsi="Arial" w:cs="Arial"/>
          <w:sz w:val="22"/>
        </w:rPr>
        <w:t>Hughes</w:t>
      </w:r>
      <w:r w:rsidR="005A7CC4" w:rsidRPr="007A49F7">
        <w:rPr>
          <w:rFonts w:ascii="Arial" w:hAnsi="Arial" w:cs="Arial"/>
          <w:sz w:val="22"/>
        </w:rPr>
        <w:t>,</w:t>
      </w:r>
      <w:r w:rsidRPr="007A49F7">
        <w:rPr>
          <w:rFonts w:ascii="Arial" w:hAnsi="Arial" w:cs="Arial"/>
          <w:sz w:val="22"/>
        </w:rPr>
        <w:t xml:space="preserve"> SL, Tinker, J, Dye, S, Andres, O, Berry, DI, Hermanson, L, Hewitt, N, Holliday, NP, Kent, EC, Kennington, K, Inall, M and Smyth, T (2017) Temperature. </w:t>
      </w:r>
      <w:r w:rsidRPr="007A49F7">
        <w:rPr>
          <w:rFonts w:ascii="Arial" w:hAnsi="Arial" w:cs="Arial"/>
          <w:i/>
          <w:sz w:val="22"/>
        </w:rPr>
        <w:t>MCCIP Science Review 2017</w:t>
      </w:r>
      <w:r w:rsidR="005A7CC4" w:rsidRPr="007A49F7">
        <w:rPr>
          <w:rFonts w:ascii="Arial" w:hAnsi="Arial" w:cs="Arial"/>
          <w:iCs/>
          <w:sz w:val="22"/>
        </w:rPr>
        <w:t>, 22-41.</w:t>
      </w:r>
    </w:p>
    <w:p w14:paraId="0B63ADB7" w14:textId="328D0C2B"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Hutchinson</w:t>
      </w:r>
      <w:r w:rsidR="005A7CC4" w:rsidRPr="007A49F7">
        <w:rPr>
          <w:rFonts w:ascii="Arial" w:hAnsi="Arial" w:cs="Arial"/>
          <w:sz w:val="22"/>
        </w:rPr>
        <w:t>,</w:t>
      </w:r>
      <w:r w:rsidRPr="007A49F7">
        <w:rPr>
          <w:rFonts w:ascii="Arial" w:hAnsi="Arial" w:cs="Arial"/>
          <w:sz w:val="22"/>
        </w:rPr>
        <w:t xml:space="preserve"> S and Hawkins, LE (1992) Quantification of the physiological responses of the European flat oyster </w:t>
      </w:r>
      <w:r w:rsidRPr="007A49F7">
        <w:rPr>
          <w:rFonts w:ascii="Arial" w:hAnsi="Arial" w:cs="Arial"/>
          <w:i/>
          <w:sz w:val="22"/>
        </w:rPr>
        <w:t xml:space="preserve">Ostrea edulis </w:t>
      </w:r>
      <w:r w:rsidRPr="007A49F7">
        <w:rPr>
          <w:rFonts w:ascii="Arial" w:hAnsi="Arial" w:cs="Arial"/>
          <w:sz w:val="22"/>
        </w:rPr>
        <w:t xml:space="preserve">L. to temperature and salinity. </w:t>
      </w:r>
      <w:r w:rsidRPr="007A49F7">
        <w:rPr>
          <w:rFonts w:ascii="Arial" w:hAnsi="Arial" w:cs="Arial"/>
          <w:i/>
          <w:sz w:val="22"/>
        </w:rPr>
        <w:t>Journal of Molluscan Studies</w:t>
      </w:r>
      <w:r w:rsidRPr="007A49F7">
        <w:rPr>
          <w:rFonts w:ascii="Arial" w:hAnsi="Arial" w:cs="Arial"/>
          <w:sz w:val="22"/>
        </w:rPr>
        <w:t xml:space="preserve"> </w:t>
      </w:r>
      <w:r w:rsidRPr="007A49F7">
        <w:rPr>
          <w:rFonts w:ascii="Arial" w:hAnsi="Arial" w:cs="Arial"/>
          <w:b/>
          <w:sz w:val="22"/>
        </w:rPr>
        <w:t>58</w:t>
      </w:r>
      <w:r w:rsidRPr="007A49F7">
        <w:rPr>
          <w:rFonts w:ascii="Arial" w:hAnsi="Arial" w:cs="Arial"/>
          <w:sz w:val="22"/>
        </w:rPr>
        <w:t>, 215-226.</w:t>
      </w:r>
    </w:p>
    <w:p w14:paraId="5EB93EAC" w14:textId="7467BC32" w:rsidR="004C2D91" w:rsidRPr="007A49F7" w:rsidRDefault="006679C0" w:rsidP="004C2D91">
      <w:pPr>
        <w:pStyle w:val="EndNoteBibliography"/>
        <w:ind w:left="720" w:hanging="720"/>
        <w:rPr>
          <w:rFonts w:ascii="Arial" w:hAnsi="Arial" w:cs="Arial"/>
          <w:iCs/>
          <w:sz w:val="22"/>
        </w:rPr>
      </w:pPr>
      <w:r w:rsidRPr="007A49F7">
        <w:rPr>
          <w:rFonts w:ascii="Arial" w:hAnsi="Arial" w:cs="Arial"/>
          <w:sz w:val="22"/>
        </w:rPr>
        <w:t>IPCC</w:t>
      </w:r>
      <w:r w:rsidR="004C2D91" w:rsidRPr="007A49F7">
        <w:rPr>
          <w:rFonts w:ascii="Arial" w:hAnsi="Arial" w:cs="Arial"/>
          <w:sz w:val="22"/>
        </w:rPr>
        <w:t xml:space="preserve"> (2019) Technical summary. </w:t>
      </w:r>
      <w:r w:rsidR="004C2D91" w:rsidRPr="007A49F7">
        <w:rPr>
          <w:rFonts w:ascii="Arial" w:hAnsi="Arial" w:cs="Arial"/>
          <w:i/>
          <w:sz w:val="22"/>
        </w:rPr>
        <w:t>In:</w:t>
      </w:r>
      <w:r w:rsidR="004C2D91" w:rsidRPr="007A49F7">
        <w:rPr>
          <w:rFonts w:ascii="Arial" w:hAnsi="Arial" w:cs="Arial"/>
          <w:sz w:val="22"/>
        </w:rPr>
        <w:t xml:space="preserve"> PöRtner, HO, Roberts, DC, Masson-Delmotte, V, Zhai, P, Poloczanska, E, Mintenbeck, K, Tignor, M, AlegríA, A, Nicolai, M, Okem, A, Petzold, J, Rama, B and Weyer, NM (eds.) </w:t>
      </w:r>
      <w:r w:rsidR="004C2D91" w:rsidRPr="007A49F7">
        <w:rPr>
          <w:rFonts w:ascii="Arial" w:hAnsi="Arial" w:cs="Arial"/>
          <w:i/>
          <w:sz w:val="22"/>
        </w:rPr>
        <w:t>IPCC special report on the ocean and cryosphere in a changing climate</w:t>
      </w:r>
      <w:r w:rsidR="005A7CC4" w:rsidRPr="007A49F7">
        <w:rPr>
          <w:rFonts w:ascii="Arial" w:hAnsi="Arial" w:cs="Arial"/>
          <w:iCs/>
          <w:sz w:val="22"/>
        </w:rPr>
        <w:t>, 39-69.</w:t>
      </w:r>
    </w:p>
    <w:p w14:paraId="3F325032" w14:textId="668DBFD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Ivanina</w:t>
      </w:r>
      <w:r w:rsidR="006679C0" w:rsidRPr="007A49F7">
        <w:rPr>
          <w:rFonts w:ascii="Arial" w:hAnsi="Arial" w:cs="Arial"/>
          <w:sz w:val="22"/>
        </w:rPr>
        <w:t>,</w:t>
      </w:r>
      <w:r w:rsidRPr="007A49F7">
        <w:rPr>
          <w:rFonts w:ascii="Arial" w:hAnsi="Arial" w:cs="Arial"/>
          <w:sz w:val="22"/>
        </w:rPr>
        <w:t xml:space="preserve"> AV, Dickinson, GH, Matoo, OB, Bagwe, R, Dickinson, A, Beniash, E and Sokolova, IM (2013) Interactive effects of elevated temperature and CO2 levels on energy metabolism and biomineralization of marine bivalves </w:t>
      </w:r>
      <w:r w:rsidRPr="007A49F7">
        <w:rPr>
          <w:rFonts w:ascii="Arial" w:hAnsi="Arial" w:cs="Arial"/>
          <w:i/>
          <w:sz w:val="22"/>
        </w:rPr>
        <w:t>Crassostrea virginica</w:t>
      </w:r>
      <w:r w:rsidRPr="007A49F7">
        <w:rPr>
          <w:rFonts w:ascii="Arial" w:hAnsi="Arial" w:cs="Arial"/>
          <w:sz w:val="22"/>
        </w:rPr>
        <w:t xml:space="preserve"> and </w:t>
      </w:r>
      <w:r w:rsidRPr="007A49F7">
        <w:rPr>
          <w:rFonts w:ascii="Arial" w:hAnsi="Arial" w:cs="Arial"/>
          <w:i/>
          <w:sz w:val="22"/>
        </w:rPr>
        <w:t>Mercenaria mercenaria</w:t>
      </w:r>
      <w:r w:rsidRPr="007A49F7">
        <w:rPr>
          <w:rFonts w:ascii="Arial" w:hAnsi="Arial" w:cs="Arial"/>
          <w:sz w:val="22"/>
        </w:rPr>
        <w:t xml:space="preserve">. </w:t>
      </w:r>
      <w:r w:rsidRPr="007A49F7">
        <w:rPr>
          <w:rFonts w:ascii="Arial" w:hAnsi="Arial" w:cs="Arial"/>
          <w:i/>
          <w:sz w:val="22"/>
        </w:rPr>
        <w:t>Comparative Biochemistry and Physiology Part A: Molecular &amp; Integrative Physiology</w:t>
      </w:r>
      <w:r w:rsidRPr="007A49F7">
        <w:rPr>
          <w:rFonts w:ascii="Arial" w:hAnsi="Arial" w:cs="Arial"/>
          <w:sz w:val="22"/>
        </w:rPr>
        <w:t xml:space="preserve"> </w:t>
      </w:r>
      <w:r w:rsidRPr="007A49F7">
        <w:rPr>
          <w:rFonts w:ascii="Arial" w:hAnsi="Arial" w:cs="Arial"/>
          <w:b/>
          <w:sz w:val="22"/>
        </w:rPr>
        <w:t>166</w:t>
      </w:r>
      <w:r w:rsidRPr="007A49F7">
        <w:rPr>
          <w:rFonts w:ascii="Arial" w:hAnsi="Arial" w:cs="Arial"/>
          <w:sz w:val="22"/>
        </w:rPr>
        <w:t>, 101-111.</w:t>
      </w:r>
    </w:p>
    <w:p w14:paraId="305A7751" w14:textId="0C4661D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Jenkins</w:t>
      </w:r>
      <w:r w:rsidR="006679C0" w:rsidRPr="007A49F7">
        <w:rPr>
          <w:rFonts w:ascii="Arial" w:hAnsi="Arial" w:cs="Arial"/>
          <w:sz w:val="22"/>
        </w:rPr>
        <w:t>,</w:t>
      </w:r>
      <w:r w:rsidRPr="007A49F7">
        <w:rPr>
          <w:rFonts w:ascii="Arial" w:hAnsi="Arial" w:cs="Arial"/>
          <w:sz w:val="22"/>
        </w:rPr>
        <w:t xml:space="preserve"> G, Perry, M and Prior, J (2009) </w:t>
      </w:r>
      <w:r w:rsidRPr="007A49F7">
        <w:rPr>
          <w:rFonts w:ascii="Arial" w:hAnsi="Arial" w:cs="Arial"/>
          <w:i/>
          <w:sz w:val="22"/>
        </w:rPr>
        <w:t>UKCIP08: the climate of the United Kingdom and recent trends</w:t>
      </w:r>
      <w:r w:rsidR="00F17D4D" w:rsidRPr="007A49F7">
        <w:rPr>
          <w:rFonts w:ascii="Arial" w:hAnsi="Arial" w:cs="Arial"/>
          <w:sz w:val="22"/>
        </w:rPr>
        <w:t>. Exeter:</w:t>
      </w:r>
      <w:r w:rsidRPr="007A49F7">
        <w:rPr>
          <w:rFonts w:ascii="Arial" w:hAnsi="Arial" w:cs="Arial"/>
          <w:sz w:val="22"/>
        </w:rPr>
        <w:t xml:space="preserve"> Met Office Hadley Centre</w:t>
      </w:r>
      <w:r w:rsidR="00F17D4D" w:rsidRPr="007A49F7">
        <w:rPr>
          <w:rFonts w:ascii="Arial" w:hAnsi="Arial" w:cs="Arial"/>
          <w:sz w:val="22"/>
        </w:rPr>
        <w:t>, 1-119.</w:t>
      </w:r>
    </w:p>
    <w:p w14:paraId="5C04687E" w14:textId="370568E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Jensen</w:t>
      </w:r>
      <w:r w:rsidR="006679C0" w:rsidRPr="007A49F7">
        <w:rPr>
          <w:rFonts w:ascii="Arial" w:hAnsi="Arial" w:cs="Arial"/>
          <w:sz w:val="22"/>
        </w:rPr>
        <w:t>,</w:t>
      </w:r>
      <w:r w:rsidRPr="007A49F7">
        <w:rPr>
          <w:rFonts w:ascii="Arial" w:hAnsi="Arial" w:cs="Arial"/>
          <w:sz w:val="22"/>
        </w:rPr>
        <w:t xml:space="preserve"> AC, Humphreys, J, Caldow, RWG, Grisley, C and Dyrynda, PEJ (2004) Naturalization of the Manila clam (</w:t>
      </w:r>
      <w:r w:rsidRPr="007A49F7">
        <w:rPr>
          <w:rFonts w:ascii="Arial" w:hAnsi="Arial" w:cs="Arial"/>
          <w:i/>
          <w:sz w:val="22"/>
        </w:rPr>
        <w:t>Tapes philippinarum</w:t>
      </w:r>
      <w:r w:rsidRPr="007A49F7">
        <w:rPr>
          <w:rFonts w:ascii="Arial" w:hAnsi="Arial" w:cs="Arial"/>
          <w:sz w:val="22"/>
        </w:rPr>
        <w:t xml:space="preserve">), an alien species, and establishment of a clam fishery within Poole Harbour, Dorset. </w:t>
      </w:r>
      <w:r w:rsidRPr="007A49F7">
        <w:rPr>
          <w:rFonts w:ascii="Arial" w:hAnsi="Arial" w:cs="Arial"/>
          <w:i/>
          <w:sz w:val="22"/>
        </w:rPr>
        <w:t>Journal of the Marine Biological Association of the United Kingdom</w:t>
      </w:r>
      <w:r w:rsidRPr="007A49F7">
        <w:rPr>
          <w:rFonts w:ascii="Arial" w:hAnsi="Arial" w:cs="Arial"/>
          <w:sz w:val="22"/>
        </w:rPr>
        <w:t xml:space="preserve"> </w:t>
      </w:r>
      <w:r w:rsidRPr="007A49F7">
        <w:rPr>
          <w:rFonts w:ascii="Arial" w:hAnsi="Arial" w:cs="Arial"/>
          <w:b/>
          <w:sz w:val="22"/>
        </w:rPr>
        <w:t>84</w:t>
      </w:r>
      <w:r w:rsidRPr="007A49F7">
        <w:rPr>
          <w:rFonts w:ascii="Arial" w:hAnsi="Arial" w:cs="Arial"/>
          <w:sz w:val="22"/>
        </w:rPr>
        <w:t>, 1069-1073.</w:t>
      </w:r>
    </w:p>
    <w:p w14:paraId="7053A243" w14:textId="6770713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Kelly</w:t>
      </w:r>
      <w:r w:rsidR="006679C0" w:rsidRPr="007A49F7">
        <w:rPr>
          <w:rFonts w:ascii="Arial" w:hAnsi="Arial" w:cs="Arial"/>
          <w:sz w:val="22"/>
        </w:rPr>
        <w:t>,</w:t>
      </w:r>
      <w:r w:rsidRPr="007A49F7">
        <w:rPr>
          <w:rFonts w:ascii="Arial" w:hAnsi="Arial" w:cs="Arial"/>
          <w:sz w:val="22"/>
        </w:rPr>
        <w:t xml:space="preserve"> JR, Proctor, H and Volpe, JP (2008) Intertidal community structure differs significantly between substrates dominated by native eelgrass (</w:t>
      </w:r>
      <w:r w:rsidRPr="007A49F7">
        <w:rPr>
          <w:rFonts w:ascii="Arial" w:hAnsi="Arial" w:cs="Arial"/>
          <w:i/>
          <w:sz w:val="22"/>
        </w:rPr>
        <w:t>Zostera marina</w:t>
      </w:r>
      <w:r w:rsidRPr="007A49F7">
        <w:rPr>
          <w:rFonts w:ascii="Arial" w:hAnsi="Arial" w:cs="Arial"/>
          <w:sz w:val="22"/>
        </w:rPr>
        <w:t xml:space="preserve"> L.) and adjacent to the introduced oyster </w:t>
      </w:r>
      <w:r w:rsidRPr="007A49F7">
        <w:rPr>
          <w:rFonts w:ascii="Arial" w:hAnsi="Arial" w:cs="Arial"/>
          <w:i/>
          <w:sz w:val="22"/>
        </w:rPr>
        <w:t>Crassostrea gigas</w:t>
      </w:r>
      <w:r w:rsidRPr="007A49F7">
        <w:rPr>
          <w:rFonts w:ascii="Arial" w:hAnsi="Arial" w:cs="Arial"/>
          <w:sz w:val="22"/>
        </w:rPr>
        <w:t xml:space="preserve"> (Thunberg) in British Columbia, Canada. </w:t>
      </w:r>
      <w:r w:rsidRPr="007A49F7">
        <w:rPr>
          <w:rFonts w:ascii="Arial" w:hAnsi="Arial" w:cs="Arial"/>
          <w:i/>
          <w:sz w:val="22"/>
        </w:rPr>
        <w:t>Hydrobiologia</w:t>
      </w:r>
      <w:r w:rsidRPr="007A49F7">
        <w:rPr>
          <w:rFonts w:ascii="Arial" w:hAnsi="Arial" w:cs="Arial"/>
          <w:sz w:val="22"/>
        </w:rPr>
        <w:t xml:space="preserve"> </w:t>
      </w:r>
      <w:r w:rsidRPr="007A49F7">
        <w:rPr>
          <w:rFonts w:ascii="Arial" w:hAnsi="Arial" w:cs="Arial"/>
          <w:b/>
          <w:sz w:val="22"/>
        </w:rPr>
        <w:t>596</w:t>
      </w:r>
      <w:r w:rsidRPr="007A49F7">
        <w:rPr>
          <w:rFonts w:ascii="Arial" w:hAnsi="Arial" w:cs="Arial"/>
          <w:sz w:val="22"/>
        </w:rPr>
        <w:t>, 57-66.</w:t>
      </w:r>
    </w:p>
    <w:p w14:paraId="6BC97697" w14:textId="6AAC961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Kroeker</w:t>
      </w:r>
      <w:r w:rsidR="006679C0" w:rsidRPr="007A49F7">
        <w:rPr>
          <w:rFonts w:ascii="Arial" w:hAnsi="Arial" w:cs="Arial"/>
          <w:sz w:val="22"/>
        </w:rPr>
        <w:t>,</w:t>
      </w:r>
      <w:r w:rsidRPr="007A49F7">
        <w:rPr>
          <w:rFonts w:ascii="Arial" w:hAnsi="Arial" w:cs="Arial"/>
          <w:sz w:val="22"/>
        </w:rPr>
        <w:t xml:space="preserve"> KJ, Kordas, RL, Crim, R, Hendriks, IE, Ramajo, L, Singh, GS, Duarte, CM and Gattuso, J-P (2013) Impacts of ocean acidification on marine organisms: quantifying sensitivities and interaction with warming.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19</w:t>
      </w:r>
      <w:r w:rsidRPr="007A49F7">
        <w:rPr>
          <w:rFonts w:ascii="Arial" w:hAnsi="Arial" w:cs="Arial"/>
          <w:sz w:val="22"/>
        </w:rPr>
        <w:t>, 1884-1896.</w:t>
      </w:r>
    </w:p>
    <w:p w14:paraId="2F789D5B" w14:textId="4A878B1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Kurihara</w:t>
      </w:r>
      <w:r w:rsidR="006679C0" w:rsidRPr="007A49F7">
        <w:rPr>
          <w:rFonts w:ascii="Arial" w:hAnsi="Arial" w:cs="Arial"/>
          <w:sz w:val="22"/>
        </w:rPr>
        <w:t>,</w:t>
      </w:r>
      <w:r w:rsidRPr="007A49F7">
        <w:rPr>
          <w:rFonts w:ascii="Arial" w:hAnsi="Arial" w:cs="Arial"/>
          <w:sz w:val="22"/>
        </w:rPr>
        <w:t xml:space="preserve"> H, Kato, S and Ishimatsu, A (2007) Effects of increased seawater pCO2 on early development of the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Aquatic Biology</w:t>
      </w:r>
      <w:r w:rsidRPr="007A49F7">
        <w:rPr>
          <w:rFonts w:ascii="Arial" w:hAnsi="Arial" w:cs="Arial"/>
          <w:sz w:val="22"/>
        </w:rPr>
        <w:t xml:space="preserve"> </w:t>
      </w:r>
      <w:r w:rsidRPr="007A49F7">
        <w:rPr>
          <w:rFonts w:ascii="Arial" w:hAnsi="Arial" w:cs="Arial"/>
          <w:b/>
          <w:sz w:val="22"/>
        </w:rPr>
        <w:t>1</w:t>
      </w:r>
      <w:r w:rsidRPr="007A49F7">
        <w:rPr>
          <w:rFonts w:ascii="Arial" w:hAnsi="Arial" w:cs="Arial"/>
          <w:sz w:val="22"/>
        </w:rPr>
        <w:t>, 91-98.</w:t>
      </w:r>
    </w:p>
    <w:p w14:paraId="55E12517" w14:textId="587C1D9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Lannig</w:t>
      </w:r>
      <w:r w:rsidR="006679C0" w:rsidRPr="007A49F7">
        <w:rPr>
          <w:rFonts w:ascii="Arial" w:hAnsi="Arial" w:cs="Arial"/>
          <w:sz w:val="22"/>
        </w:rPr>
        <w:t>,</w:t>
      </w:r>
      <w:r w:rsidRPr="007A49F7">
        <w:rPr>
          <w:rFonts w:ascii="Arial" w:hAnsi="Arial" w:cs="Arial"/>
          <w:sz w:val="22"/>
        </w:rPr>
        <w:t xml:space="preserve"> G, Flores, JF and Sokolova, IM (2006) Temperature-dependent stress response in oysters, </w:t>
      </w:r>
      <w:r w:rsidRPr="007A49F7">
        <w:rPr>
          <w:rFonts w:ascii="Arial" w:hAnsi="Arial" w:cs="Arial"/>
          <w:i/>
          <w:sz w:val="22"/>
        </w:rPr>
        <w:t>Crassostrea virginica</w:t>
      </w:r>
      <w:r w:rsidRPr="007A49F7">
        <w:rPr>
          <w:rFonts w:ascii="Arial" w:hAnsi="Arial" w:cs="Arial"/>
          <w:sz w:val="22"/>
        </w:rPr>
        <w:t xml:space="preserve">: Pollution reduces temperature tolerance in oysters. </w:t>
      </w:r>
      <w:r w:rsidRPr="007A49F7">
        <w:rPr>
          <w:rFonts w:ascii="Arial" w:hAnsi="Arial" w:cs="Arial"/>
          <w:i/>
          <w:sz w:val="22"/>
        </w:rPr>
        <w:t>Aquatic Toxicology</w:t>
      </w:r>
      <w:r w:rsidRPr="007A49F7">
        <w:rPr>
          <w:rFonts w:ascii="Arial" w:hAnsi="Arial" w:cs="Arial"/>
          <w:sz w:val="22"/>
        </w:rPr>
        <w:t xml:space="preserve"> </w:t>
      </w:r>
      <w:r w:rsidRPr="007A49F7">
        <w:rPr>
          <w:rFonts w:ascii="Arial" w:hAnsi="Arial" w:cs="Arial"/>
          <w:b/>
          <w:sz w:val="22"/>
        </w:rPr>
        <w:t>79</w:t>
      </w:r>
      <w:r w:rsidRPr="007A49F7">
        <w:rPr>
          <w:rFonts w:ascii="Arial" w:hAnsi="Arial" w:cs="Arial"/>
          <w:sz w:val="22"/>
        </w:rPr>
        <w:t>, 278-287.</w:t>
      </w:r>
    </w:p>
    <w:p w14:paraId="18237E7A" w14:textId="37F83C3A" w:rsidR="004C2D91" w:rsidRPr="007A49F7" w:rsidRDefault="004C2D91" w:rsidP="004C2D91">
      <w:pPr>
        <w:pStyle w:val="EndNoteBibliography"/>
        <w:ind w:left="720" w:hanging="720"/>
        <w:rPr>
          <w:rFonts w:ascii="Arial" w:hAnsi="Arial" w:cs="Arial"/>
          <w:b/>
          <w:bCs/>
          <w:sz w:val="22"/>
        </w:rPr>
      </w:pPr>
      <w:r w:rsidRPr="007A49F7">
        <w:rPr>
          <w:rFonts w:ascii="Arial" w:hAnsi="Arial" w:cs="Arial"/>
          <w:sz w:val="22"/>
        </w:rPr>
        <w:t>Lannig</w:t>
      </w:r>
      <w:r w:rsidR="006679C0" w:rsidRPr="007A49F7">
        <w:rPr>
          <w:rFonts w:ascii="Arial" w:hAnsi="Arial" w:cs="Arial"/>
          <w:sz w:val="22"/>
        </w:rPr>
        <w:t>,</w:t>
      </w:r>
      <w:r w:rsidRPr="007A49F7">
        <w:rPr>
          <w:rFonts w:ascii="Arial" w:hAnsi="Arial" w:cs="Arial"/>
          <w:sz w:val="22"/>
        </w:rPr>
        <w:t xml:space="preserve"> G, Eilers, S, Pörtner, HO, Sokolova, IM and Bock, C (2010) Impact of ocean acidification on energy metabolism of oyster, </w:t>
      </w:r>
      <w:r w:rsidRPr="007A49F7">
        <w:rPr>
          <w:rFonts w:ascii="Arial" w:hAnsi="Arial" w:cs="Arial"/>
          <w:i/>
          <w:sz w:val="22"/>
        </w:rPr>
        <w:t>Crassostrea gigas</w:t>
      </w:r>
      <w:r w:rsidRPr="007A49F7">
        <w:rPr>
          <w:rFonts w:ascii="Arial" w:hAnsi="Arial" w:cs="Arial"/>
          <w:sz w:val="22"/>
        </w:rPr>
        <w:t xml:space="preserve">—changes in metabolic pathways and thermal response. </w:t>
      </w:r>
      <w:r w:rsidRPr="007A49F7">
        <w:rPr>
          <w:rFonts w:ascii="Arial" w:hAnsi="Arial" w:cs="Arial"/>
          <w:i/>
          <w:sz w:val="22"/>
        </w:rPr>
        <w:t>Marine Drugs</w:t>
      </w:r>
      <w:r w:rsidRPr="007A49F7">
        <w:rPr>
          <w:rFonts w:ascii="Arial" w:hAnsi="Arial" w:cs="Arial"/>
          <w:sz w:val="22"/>
        </w:rPr>
        <w:t xml:space="preserve"> </w:t>
      </w:r>
      <w:r w:rsidRPr="007A49F7">
        <w:rPr>
          <w:rFonts w:ascii="Arial" w:hAnsi="Arial" w:cs="Arial"/>
          <w:b/>
          <w:sz w:val="22"/>
        </w:rPr>
        <w:t>8</w:t>
      </w:r>
      <w:r w:rsidR="00512B1A" w:rsidRPr="007A49F7">
        <w:rPr>
          <w:rFonts w:ascii="Arial" w:hAnsi="Arial" w:cs="Arial"/>
          <w:sz w:val="22"/>
        </w:rPr>
        <w:t>,</w:t>
      </w:r>
      <w:r w:rsidR="00512B1A" w:rsidRPr="007A49F7">
        <w:rPr>
          <w:rFonts w:ascii="Arial" w:hAnsi="Arial" w:cs="Arial"/>
          <w:b/>
          <w:bCs/>
          <w:sz w:val="22"/>
        </w:rPr>
        <w:t xml:space="preserve"> </w:t>
      </w:r>
      <w:r w:rsidR="00512B1A" w:rsidRPr="007A49F7">
        <w:rPr>
          <w:rFonts w:ascii="Arial" w:hAnsi="Arial" w:cs="Arial"/>
          <w:sz w:val="22"/>
        </w:rPr>
        <w:t>2318-2339.</w:t>
      </w:r>
      <w:r w:rsidR="00512B1A" w:rsidRPr="007A49F7">
        <w:rPr>
          <w:rFonts w:ascii="Arial" w:hAnsi="Arial" w:cs="Arial"/>
          <w:b/>
          <w:bCs/>
          <w:sz w:val="22"/>
        </w:rPr>
        <w:t xml:space="preserve"> </w:t>
      </w:r>
    </w:p>
    <w:p w14:paraId="1BD565BC" w14:textId="45F6CE29"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Lejart</w:t>
      </w:r>
      <w:r w:rsidR="006679C0" w:rsidRPr="007A49F7">
        <w:rPr>
          <w:rFonts w:ascii="Arial" w:hAnsi="Arial" w:cs="Arial"/>
          <w:sz w:val="22"/>
        </w:rPr>
        <w:t>,</w:t>
      </w:r>
      <w:r w:rsidRPr="007A49F7">
        <w:rPr>
          <w:rFonts w:ascii="Arial" w:hAnsi="Arial" w:cs="Arial"/>
          <w:sz w:val="22"/>
        </w:rPr>
        <w:t xml:space="preserve"> M and Hily, C (2005) Proliferation of </w:t>
      </w:r>
      <w:r w:rsidRPr="007A49F7">
        <w:rPr>
          <w:rFonts w:ascii="Arial" w:hAnsi="Arial" w:cs="Arial"/>
          <w:i/>
          <w:sz w:val="22"/>
        </w:rPr>
        <w:t xml:space="preserve">Crassostrea gigas </w:t>
      </w:r>
      <w:r w:rsidRPr="007A49F7">
        <w:rPr>
          <w:rFonts w:ascii="Arial" w:hAnsi="Arial" w:cs="Arial"/>
          <w:sz w:val="22"/>
        </w:rPr>
        <w:t>(Thunberg) in the Bay of Brest: First estimations of the stock and its impact on the global functioning of the ecosystem.</w:t>
      </w:r>
      <w:r w:rsidR="00F31768" w:rsidRPr="007A49F7">
        <w:rPr>
          <w:rFonts w:ascii="Arial" w:hAnsi="Arial" w:cs="Arial"/>
          <w:sz w:val="22"/>
        </w:rPr>
        <w:t xml:space="preserve"> </w:t>
      </w:r>
      <w:r w:rsidRPr="007A49F7">
        <w:rPr>
          <w:rFonts w:ascii="Arial" w:hAnsi="Arial" w:cs="Arial"/>
          <w:i/>
          <w:sz w:val="22"/>
        </w:rPr>
        <w:t>8th International Conference on Shellfish Restoration.</w:t>
      </w:r>
      <w:r w:rsidRPr="007A49F7">
        <w:rPr>
          <w:rFonts w:ascii="Arial" w:hAnsi="Arial" w:cs="Arial"/>
          <w:sz w:val="22"/>
        </w:rPr>
        <w:t xml:space="preserve"> Brest</w:t>
      </w:r>
      <w:r w:rsidR="00F31768" w:rsidRPr="007A49F7">
        <w:rPr>
          <w:rFonts w:ascii="Arial" w:hAnsi="Arial" w:cs="Arial"/>
          <w:sz w:val="22"/>
        </w:rPr>
        <w:t>, France</w:t>
      </w:r>
      <w:r w:rsidRPr="007A49F7">
        <w:rPr>
          <w:rFonts w:ascii="Arial" w:hAnsi="Arial" w:cs="Arial"/>
          <w:sz w:val="22"/>
        </w:rPr>
        <w:t>.</w:t>
      </w:r>
    </w:p>
    <w:p w14:paraId="450B53A8" w14:textId="512CAB2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Lejart</w:t>
      </w:r>
      <w:r w:rsidR="006679C0" w:rsidRPr="007A49F7">
        <w:rPr>
          <w:rFonts w:ascii="Arial" w:hAnsi="Arial" w:cs="Arial"/>
          <w:sz w:val="22"/>
        </w:rPr>
        <w:t>,</w:t>
      </w:r>
      <w:r w:rsidRPr="007A49F7">
        <w:rPr>
          <w:rFonts w:ascii="Arial" w:hAnsi="Arial" w:cs="Arial"/>
          <w:sz w:val="22"/>
        </w:rPr>
        <w:t xml:space="preserve"> M and Hily, C (2011) Differential response of benthic macrofauna to the formation of novel oyster reefs (Crassostrea gigas, Thunberg) on soft and rocky substrate in the intertidal of the Bay of Brest, France. </w:t>
      </w:r>
      <w:r w:rsidRPr="007A49F7">
        <w:rPr>
          <w:rFonts w:ascii="Arial" w:hAnsi="Arial" w:cs="Arial"/>
          <w:i/>
          <w:sz w:val="22"/>
        </w:rPr>
        <w:t>Journal of Sea Research</w:t>
      </w:r>
      <w:r w:rsidRPr="007A49F7">
        <w:rPr>
          <w:rFonts w:ascii="Arial" w:hAnsi="Arial" w:cs="Arial"/>
          <w:sz w:val="22"/>
        </w:rPr>
        <w:t xml:space="preserve"> </w:t>
      </w:r>
      <w:r w:rsidRPr="007A49F7">
        <w:rPr>
          <w:rFonts w:ascii="Arial" w:hAnsi="Arial" w:cs="Arial"/>
          <w:b/>
          <w:sz w:val="22"/>
        </w:rPr>
        <w:t>65</w:t>
      </w:r>
      <w:r w:rsidRPr="007A49F7">
        <w:rPr>
          <w:rFonts w:ascii="Arial" w:hAnsi="Arial" w:cs="Arial"/>
          <w:sz w:val="22"/>
        </w:rPr>
        <w:t>, 84-93.</w:t>
      </w:r>
    </w:p>
    <w:p w14:paraId="797B297A" w14:textId="6188CCE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Lemasson</w:t>
      </w:r>
      <w:r w:rsidR="006679C0" w:rsidRPr="007A49F7">
        <w:rPr>
          <w:rFonts w:ascii="Arial" w:hAnsi="Arial" w:cs="Arial"/>
          <w:sz w:val="22"/>
        </w:rPr>
        <w:t>,</w:t>
      </w:r>
      <w:r w:rsidRPr="007A49F7">
        <w:rPr>
          <w:rFonts w:ascii="Arial" w:hAnsi="Arial" w:cs="Arial"/>
          <w:sz w:val="22"/>
        </w:rPr>
        <w:t xml:space="preserve"> AJ, Hall-Spencer, JM, Fletcher, S, Provstgaard-Morys, S and Knights, AM (2018) Indications of future performance of native and non-native adult oysters under acidification and warming. </w:t>
      </w:r>
      <w:r w:rsidRPr="007A49F7">
        <w:rPr>
          <w:rFonts w:ascii="Arial" w:hAnsi="Arial" w:cs="Arial"/>
          <w:i/>
          <w:sz w:val="22"/>
        </w:rPr>
        <w:t>Marine Environmental Research</w:t>
      </w:r>
      <w:r w:rsidRPr="007A49F7">
        <w:rPr>
          <w:rFonts w:ascii="Arial" w:hAnsi="Arial" w:cs="Arial"/>
          <w:sz w:val="22"/>
        </w:rPr>
        <w:t xml:space="preserve"> </w:t>
      </w:r>
      <w:r w:rsidRPr="007A49F7">
        <w:rPr>
          <w:rFonts w:ascii="Arial" w:hAnsi="Arial" w:cs="Arial"/>
          <w:b/>
          <w:sz w:val="22"/>
        </w:rPr>
        <w:t>142</w:t>
      </w:r>
      <w:r w:rsidRPr="007A49F7">
        <w:rPr>
          <w:rFonts w:ascii="Arial" w:hAnsi="Arial" w:cs="Arial"/>
          <w:sz w:val="22"/>
        </w:rPr>
        <w:t>, 178-189.</w:t>
      </w:r>
    </w:p>
    <w:p w14:paraId="601CC77D" w14:textId="681BFE9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lastRenderedPageBreak/>
        <w:t>Leuzinger</w:t>
      </w:r>
      <w:r w:rsidR="006679C0" w:rsidRPr="007A49F7">
        <w:rPr>
          <w:rFonts w:ascii="Arial" w:hAnsi="Arial" w:cs="Arial"/>
          <w:sz w:val="22"/>
        </w:rPr>
        <w:t>,</w:t>
      </w:r>
      <w:r w:rsidRPr="007A49F7">
        <w:rPr>
          <w:rFonts w:ascii="Arial" w:hAnsi="Arial" w:cs="Arial"/>
          <w:sz w:val="22"/>
        </w:rPr>
        <w:t xml:space="preserve"> S, Luo, Y, Beier, C, Dieleman, W, Vicca, S and Körner, C (2011) Do global change experiments overestimate impacts on terrestrial ecosystems? </w:t>
      </w:r>
      <w:r w:rsidRPr="007A49F7">
        <w:rPr>
          <w:rFonts w:ascii="Arial" w:hAnsi="Arial" w:cs="Arial"/>
          <w:i/>
          <w:sz w:val="22"/>
        </w:rPr>
        <w:t>Trends in Ecology &amp; Evolution</w:t>
      </w:r>
      <w:r w:rsidRPr="007A49F7">
        <w:rPr>
          <w:rFonts w:ascii="Arial" w:hAnsi="Arial" w:cs="Arial"/>
          <w:sz w:val="22"/>
        </w:rPr>
        <w:t xml:space="preserve"> </w:t>
      </w:r>
      <w:r w:rsidRPr="007A49F7">
        <w:rPr>
          <w:rFonts w:ascii="Arial" w:hAnsi="Arial" w:cs="Arial"/>
          <w:b/>
          <w:sz w:val="22"/>
        </w:rPr>
        <w:t>26</w:t>
      </w:r>
      <w:r w:rsidRPr="007A49F7">
        <w:rPr>
          <w:rFonts w:ascii="Arial" w:hAnsi="Arial" w:cs="Arial"/>
          <w:sz w:val="22"/>
        </w:rPr>
        <w:t>, 236-241.</w:t>
      </w:r>
    </w:p>
    <w:p w14:paraId="2B5136F7" w14:textId="0C631B8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Lowe</w:t>
      </w:r>
      <w:r w:rsidR="006679C0" w:rsidRPr="007A49F7">
        <w:rPr>
          <w:rFonts w:ascii="Arial" w:hAnsi="Arial" w:cs="Arial"/>
          <w:sz w:val="22"/>
        </w:rPr>
        <w:t>,</w:t>
      </w:r>
      <w:r w:rsidRPr="007A49F7">
        <w:rPr>
          <w:rFonts w:ascii="Arial" w:hAnsi="Arial" w:cs="Arial"/>
          <w:sz w:val="22"/>
        </w:rPr>
        <w:t xml:space="preserve"> JA, Howard, TP, Pardens, A, Tinker, J, Holt, J, Wakelin, S, Milne, G, Leake, J, Wolf, J, Horsburgh, K, Reeder, T, Jenkins, G, Ridley, J, Dye, S and Bradley, S (2009) </w:t>
      </w:r>
      <w:r w:rsidRPr="007A49F7">
        <w:rPr>
          <w:rFonts w:ascii="Arial" w:hAnsi="Arial" w:cs="Arial"/>
          <w:i/>
          <w:sz w:val="22"/>
        </w:rPr>
        <w:t>UK Climate Projections science report: Marine and coastal projections</w:t>
      </w:r>
      <w:r w:rsidR="00F31768" w:rsidRPr="007A49F7">
        <w:rPr>
          <w:rFonts w:ascii="Arial" w:hAnsi="Arial" w:cs="Arial"/>
          <w:i/>
          <w:sz w:val="22"/>
        </w:rPr>
        <w:t>.</w:t>
      </w:r>
      <w:r w:rsidRPr="007A49F7">
        <w:rPr>
          <w:rFonts w:ascii="Arial" w:hAnsi="Arial" w:cs="Arial"/>
          <w:i/>
          <w:sz w:val="22"/>
        </w:rPr>
        <w:t xml:space="preserve"> </w:t>
      </w:r>
      <w:r w:rsidRPr="007A49F7">
        <w:rPr>
          <w:rFonts w:ascii="Arial" w:hAnsi="Arial" w:cs="Arial"/>
          <w:sz w:val="22"/>
        </w:rPr>
        <w:t>Exeter</w:t>
      </w:r>
      <w:r w:rsidR="00F31768" w:rsidRPr="007A49F7">
        <w:rPr>
          <w:rFonts w:ascii="Arial" w:hAnsi="Arial" w:cs="Arial"/>
          <w:sz w:val="22"/>
        </w:rPr>
        <w:t>:</w:t>
      </w:r>
      <w:r w:rsidRPr="007A49F7">
        <w:rPr>
          <w:rFonts w:ascii="Arial" w:hAnsi="Arial" w:cs="Arial"/>
          <w:sz w:val="22"/>
        </w:rPr>
        <w:t xml:space="preserve"> Met Office Hadley Centre</w:t>
      </w:r>
      <w:r w:rsidR="00F31768" w:rsidRPr="007A49F7">
        <w:rPr>
          <w:rFonts w:ascii="Arial" w:hAnsi="Arial" w:cs="Arial"/>
          <w:sz w:val="22"/>
        </w:rPr>
        <w:t>, 1-99.</w:t>
      </w:r>
    </w:p>
    <w:p w14:paraId="4A4EBBF8" w14:textId="0DEFD75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Manchester</w:t>
      </w:r>
      <w:r w:rsidR="00F31768" w:rsidRPr="007A49F7">
        <w:rPr>
          <w:rFonts w:ascii="Arial" w:hAnsi="Arial" w:cs="Arial"/>
          <w:sz w:val="22"/>
        </w:rPr>
        <w:t>,</w:t>
      </w:r>
      <w:r w:rsidRPr="007A49F7">
        <w:rPr>
          <w:rFonts w:ascii="Arial" w:hAnsi="Arial" w:cs="Arial"/>
          <w:sz w:val="22"/>
        </w:rPr>
        <w:t xml:space="preserve"> SJ and Bullock, JM (2000) The impacts of non-native species on UK biodiversity and the effectiveness of control. </w:t>
      </w:r>
      <w:r w:rsidRPr="007A49F7">
        <w:rPr>
          <w:rFonts w:ascii="Arial" w:hAnsi="Arial" w:cs="Arial"/>
          <w:i/>
          <w:sz w:val="22"/>
        </w:rPr>
        <w:t>Journal of Applied Ecology</w:t>
      </w:r>
      <w:r w:rsidRPr="007A49F7">
        <w:rPr>
          <w:rFonts w:ascii="Arial" w:hAnsi="Arial" w:cs="Arial"/>
          <w:sz w:val="22"/>
        </w:rPr>
        <w:t xml:space="preserve"> </w:t>
      </w:r>
      <w:r w:rsidRPr="007A49F7">
        <w:rPr>
          <w:rFonts w:ascii="Arial" w:hAnsi="Arial" w:cs="Arial"/>
          <w:b/>
          <w:sz w:val="22"/>
        </w:rPr>
        <w:t>37</w:t>
      </w:r>
      <w:r w:rsidRPr="007A49F7">
        <w:rPr>
          <w:rFonts w:ascii="Arial" w:hAnsi="Arial" w:cs="Arial"/>
          <w:sz w:val="22"/>
        </w:rPr>
        <w:t>, 845-864.</w:t>
      </w:r>
    </w:p>
    <w:p w14:paraId="65712F36" w14:textId="1341010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Mao</w:t>
      </w:r>
      <w:r w:rsidR="00F31768" w:rsidRPr="007A49F7">
        <w:rPr>
          <w:rFonts w:ascii="Arial" w:hAnsi="Arial" w:cs="Arial"/>
          <w:sz w:val="22"/>
        </w:rPr>
        <w:t>,</w:t>
      </w:r>
      <w:r w:rsidRPr="007A49F7">
        <w:rPr>
          <w:rFonts w:ascii="Arial" w:hAnsi="Arial" w:cs="Arial"/>
          <w:sz w:val="22"/>
        </w:rPr>
        <w:t xml:space="preserve"> Y, Zhou, Y, Yang, H and Wang, R (2006) Seasonal variation in metabolism of cultured Pacific oyster, </w:t>
      </w:r>
      <w:r w:rsidRPr="007A49F7">
        <w:rPr>
          <w:rFonts w:ascii="Arial" w:hAnsi="Arial" w:cs="Arial"/>
          <w:i/>
          <w:sz w:val="22"/>
        </w:rPr>
        <w:t>Crassostrea gigas</w:t>
      </w:r>
      <w:r w:rsidRPr="007A49F7">
        <w:rPr>
          <w:rFonts w:ascii="Arial" w:hAnsi="Arial" w:cs="Arial"/>
          <w:sz w:val="22"/>
        </w:rPr>
        <w:t xml:space="preserve">, in Sanggou Bay, China. </w:t>
      </w:r>
      <w:r w:rsidRPr="007A49F7">
        <w:rPr>
          <w:rFonts w:ascii="Arial" w:hAnsi="Arial" w:cs="Arial"/>
          <w:i/>
          <w:sz w:val="22"/>
        </w:rPr>
        <w:t>Aquaculture</w:t>
      </w:r>
      <w:r w:rsidRPr="007A49F7">
        <w:rPr>
          <w:rFonts w:ascii="Arial" w:hAnsi="Arial" w:cs="Arial"/>
          <w:sz w:val="22"/>
        </w:rPr>
        <w:t xml:space="preserve"> </w:t>
      </w:r>
      <w:r w:rsidRPr="007A49F7">
        <w:rPr>
          <w:rFonts w:ascii="Arial" w:hAnsi="Arial" w:cs="Arial"/>
          <w:b/>
          <w:sz w:val="22"/>
        </w:rPr>
        <w:t>253</w:t>
      </w:r>
      <w:r w:rsidRPr="007A49F7">
        <w:rPr>
          <w:rFonts w:ascii="Arial" w:hAnsi="Arial" w:cs="Arial"/>
          <w:sz w:val="22"/>
        </w:rPr>
        <w:t>, 322-333.</w:t>
      </w:r>
    </w:p>
    <w:p w14:paraId="7C242211" w14:textId="6ADD3349"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Maoxiao</w:t>
      </w:r>
      <w:r w:rsidR="00F31768" w:rsidRPr="007A49F7">
        <w:rPr>
          <w:rFonts w:ascii="Arial" w:hAnsi="Arial" w:cs="Arial"/>
          <w:sz w:val="22"/>
        </w:rPr>
        <w:t>,</w:t>
      </w:r>
      <w:r w:rsidRPr="007A49F7">
        <w:rPr>
          <w:rFonts w:ascii="Arial" w:hAnsi="Arial" w:cs="Arial"/>
          <w:sz w:val="22"/>
        </w:rPr>
        <w:t xml:space="preserve"> P, Xiaojun, L, Donghong, N, Bo, Y, Tianyi, L, Zhiguo, D and Jiale, L (2019) Survival, growth and physiology of marine bivalve (</w:t>
      </w:r>
      <w:r w:rsidRPr="007A49F7">
        <w:rPr>
          <w:rFonts w:ascii="Arial" w:hAnsi="Arial" w:cs="Arial"/>
          <w:i/>
          <w:sz w:val="22"/>
        </w:rPr>
        <w:t>Sinonovacula constricta</w:t>
      </w:r>
      <w:r w:rsidRPr="007A49F7">
        <w:rPr>
          <w:rFonts w:ascii="Arial" w:hAnsi="Arial" w:cs="Arial"/>
          <w:sz w:val="22"/>
        </w:rPr>
        <w:t xml:space="preserve">) in long-term low-salt culture. </w:t>
      </w:r>
      <w:r w:rsidRPr="007A49F7">
        <w:rPr>
          <w:rFonts w:ascii="Arial" w:hAnsi="Arial" w:cs="Arial"/>
          <w:i/>
          <w:sz w:val="22"/>
        </w:rPr>
        <w:t>Scientific Reports</w:t>
      </w:r>
      <w:r w:rsidRPr="007A49F7">
        <w:rPr>
          <w:rFonts w:ascii="Arial" w:hAnsi="Arial" w:cs="Arial"/>
          <w:sz w:val="22"/>
        </w:rPr>
        <w:t xml:space="preserve"> </w:t>
      </w:r>
      <w:r w:rsidRPr="007A49F7">
        <w:rPr>
          <w:rFonts w:ascii="Arial" w:hAnsi="Arial" w:cs="Arial"/>
          <w:b/>
          <w:sz w:val="22"/>
        </w:rPr>
        <w:t>9</w:t>
      </w:r>
      <w:r w:rsidRPr="007A49F7">
        <w:rPr>
          <w:rFonts w:ascii="Arial" w:hAnsi="Arial" w:cs="Arial"/>
          <w:sz w:val="22"/>
        </w:rPr>
        <w:t>, 2819.</w:t>
      </w:r>
    </w:p>
    <w:p w14:paraId="46C68C7F" w14:textId="77EDAD0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Mat</w:t>
      </w:r>
      <w:r w:rsidR="00F31768" w:rsidRPr="007A49F7">
        <w:rPr>
          <w:rFonts w:ascii="Arial" w:hAnsi="Arial" w:cs="Arial"/>
          <w:sz w:val="22"/>
        </w:rPr>
        <w:t>,</w:t>
      </w:r>
      <w:r w:rsidRPr="007A49F7">
        <w:rPr>
          <w:rFonts w:ascii="Arial" w:hAnsi="Arial" w:cs="Arial"/>
          <w:sz w:val="22"/>
        </w:rPr>
        <w:t xml:space="preserve"> AM, Massabuau, J-C, Ciret, P and Tran, D (2012) Evidence for a plastic dual circadian rhythm in the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Chronobiology International</w:t>
      </w:r>
      <w:r w:rsidRPr="007A49F7">
        <w:rPr>
          <w:rFonts w:ascii="Arial" w:hAnsi="Arial" w:cs="Arial"/>
          <w:sz w:val="22"/>
        </w:rPr>
        <w:t xml:space="preserve"> </w:t>
      </w:r>
      <w:r w:rsidRPr="007A49F7">
        <w:rPr>
          <w:rFonts w:ascii="Arial" w:hAnsi="Arial" w:cs="Arial"/>
          <w:b/>
          <w:sz w:val="22"/>
        </w:rPr>
        <w:t>29</w:t>
      </w:r>
      <w:r w:rsidRPr="007A49F7">
        <w:rPr>
          <w:rFonts w:ascii="Arial" w:hAnsi="Arial" w:cs="Arial"/>
          <w:sz w:val="22"/>
        </w:rPr>
        <w:t>, 857-867.</w:t>
      </w:r>
    </w:p>
    <w:p w14:paraId="2BC7561B" w14:textId="608ABC7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Matoo</w:t>
      </w:r>
      <w:r w:rsidR="00F31768" w:rsidRPr="007A49F7">
        <w:rPr>
          <w:rFonts w:ascii="Arial" w:hAnsi="Arial" w:cs="Arial"/>
          <w:sz w:val="22"/>
        </w:rPr>
        <w:t>,</w:t>
      </w:r>
      <w:r w:rsidRPr="007A49F7">
        <w:rPr>
          <w:rFonts w:ascii="Arial" w:hAnsi="Arial" w:cs="Arial"/>
          <w:sz w:val="22"/>
        </w:rPr>
        <w:t xml:space="preserve"> OB, Ivanina, AV, Ullstad, C, Beniash, E and Sokolova, IM (2013) Interactive effects of elevated temperature and CO2 levels on metabolism and oxidative stress in two common marine bivalves (</w:t>
      </w:r>
      <w:r w:rsidRPr="007A49F7">
        <w:rPr>
          <w:rFonts w:ascii="Arial" w:hAnsi="Arial" w:cs="Arial"/>
          <w:i/>
          <w:sz w:val="22"/>
        </w:rPr>
        <w:t>Crassostrea virginica</w:t>
      </w:r>
      <w:r w:rsidRPr="007A49F7">
        <w:rPr>
          <w:rFonts w:ascii="Arial" w:hAnsi="Arial" w:cs="Arial"/>
          <w:sz w:val="22"/>
        </w:rPr>
        <w:t xml:space="preserve"> and </w:t>
      </w:r>
      <w:r w:rsidRPr="007A49F7">
        <w:rPr>
          <w:rFonts w:ascii="Arial" w:hAnsi="Arial" w:cs="Arial"/>
          <w:i/>
          <w:sz w:val="22"/>
        </w:rPr>
        <w:t>Mercenaria mercenaria</w:t>
      </w:r>
      <w:r w:rsidRPr="007A49F7">
        <w:rPr>
          <w:rFonts w:ascii="Arial" w:hAnsi="Arial" w:cs="Arial"/>
          <w:sz w:val="22"/>
        </w:rPr>
        <w:t xml:space="preserve">). </w:t>
      </w:r>
      <w:r w:rsidRPr="007A49F7">
        <w:rPr>
          <w:rFonts w:ascii="Arial" w:hAnsi="Arial" w:cs="Arial"/>
          <w:i/>
          <w:sz w:val="22"/>
        </w:rPr>
        <w:t>Comparative Biochemistry and Physiology Part A: Molecular &amp; Integrative Physiology</w:t>
      </w:r>
      <w:r w:rsidRPr="007A49F7">
        <w:rPr>
          <w:rFonts w:ascii="Arial" w:hAnsi="Arial" w:cs="Arial"/>
          <w:sz w:val="22"/>
        </w:rPr>
        <w:t xml:space="preserve"> </w:t>
      </w:r>
      <w:r w:rsidRPr="007A49F7">
        <w:rPr>
          <w:rFonts w:ascii="Arial" w:hAnsi="Arial" w:cs="Arial"/>
          <w:b/>
          <w:sz w:val="22"/>
        </w:rPr>
        <w:t>164</w:t>
      </w:r>
      <w:r w:rsidRPr="007A49F7">
        <w:rPr>
          <w:rFonts w:ascii="Arial" w:hAnsi="Arial" w:cs="Arial"/>
          <w:sz w:val="22"/>
        </w:rPr>
        <w:t>, 545-553.</w:t>
      </w:r>
    </w:p>
    <w:p w14:paraId="71A378D7" w14:textId="7DFC30EB" w:rsidR="004C2D91" w:rsidRDefault="004C2D91" w:rsidP="004C2D91">
      <w:pPr>
        <w:pStyle w:val="EndNoteBibliography"/>
        <w:ind w:left="720" w:hanging="720"/>
        <w:rPr>
          <w:rFonts w:ascii="Arial" w:hAnsi="Arial" w:cs="Arial"/>
          <w:sz w:val="22"/>
        </w:rPr>
      </w:pPr>
      <w:r w:rsidRPr="007A49F7">
        <w:rPr>
          <w:rFonts w:ascii="Arial" w:hAnsi="Arial" w:cs="Arial"/>
          <w:sz w:val="22"/>
        </w:rPr>
        <w:t>Mieszkowska</w:t>
      </w:r>
      <w:r w:rsidR="00F31768" w:rsidRPr="007A49F7">
        <w:rPr>
          <w:rFonts w:ascii="Arial" w:hAnsi="Arial" w:cs="Arial"/>
          <w:sz w:val="22"/>
        </w:rPr>
        <w:t>,</w:t>
      </w:r>
      <w:r w:rsidRPr="007A49F7">
        <w:rPr>
          <w:rFonts w:ascii="Arial" w:hAnsi="Arial" w:cs="Arial"/>
          <w:sz w:val="22"/>
        </w:rPr>
        <w:t xml:space="preserve"> N, Kendall, MA, Hawkins, SJ, Leaper, R, Williamson, P, Hardman-Mountford, NJ and Southward, AJ (2006) Changes in the range of some common rocky shore species in Britain — a response to climate change? </w:t>
      </w:r>
      <w:r w:rsidRPr="007A49F7">
        <w:rPr>
          <w:rFonts w:ascii="Arial" w:hAnsi="Arial" w:cs="Arial"/>
          <w:i/>
          <w:sz w:val="22"/>
        </w:rPr>
        <w:t>Hydrobiologia</w:t>
      </w:r>
      <w:r w:rsidRPr="007A49F7">
        <w:rPr>
          <w:rFonts w:ascii="Arial" w:hAnsi="Arial" w:cs="Arial"/>
          <w:sz w:val="22"/>
        </w:rPr>
        <w:t xml:space="preserve"> </w:t>
      </w:r>
      <w:r w:rsidRPr="007A49F7">
        <w:rPr>
          <w:rFonts w:ascii="Arial" w:hAnsi="Arial" w:cs="Arial"/>
          <w:b/>
          <w:sz w:val="22"/>
        </w:rPr>
        <w:t>555</w:t>
      </w:r>
      <w:r w:rsidRPr="007A49F7">
        <w:rPr>
          <w:rFonts w:ascii="Arial" w:hAnsi="Arial" w:cs="Arial"/>
          <w:sz w:val="22"/>
        </w:rPr>
        <w:t>, 241-251.</w:t>
      </w:r>
    </w:p>
    <w:p w14:paraId="4EEDAF84" w14:textId="494046D2" w:rsidR="005A7E19" w:rsidRPr="007A49F7" w:rsidRDefault="005A7E19" w:rsidP="004C2D91">
      <w:pPr>
        <w:pStyle w:val="EndNoteBibliography"/>
        <w:ind w:left="720" w:hanging="720"/>
        <w:rPr>
          <w:rFonts w:ascii="Arial" w:hAnsi="Arial" w:cs="Arial"/>
          <w:sz w:val="22"/>
        </w:rPr>
      </w:pPr>
      <w:bookmarkStart w:id="28" w:name="_Hlk56001372"/>
      <w:r w:rsidRPr="005A7E19">
        <w:rPr>
          <w:rFonts w:ascii="Arial" w:hAnsi="Arial" w:cs="Arial"/>
          <w:sz w:val="22"/>
        </w:rPr>
        <w:t>Miranda</w:t>
      </w:r>
      <w:r>
        <w:rPr>
          <w:rFonts w:ascii="Arial" w:hAnsi="Arial" w:cs="Arial"/>
          <w:sz w:val="22"/>
        </w:rPr>
        <w:t>,</w:t>
      </w:r>
      <w:r w:rsidRPr="005A7E19">
        <w:rPr>
          <w:rFonts w:ascii="Arial" w:hAnsi="Arial" w:cs="Arial"/>
          <w:sz w:val="22"/>
        </w:rPr>
        <w:t xml:space="preserve"> R, Coleman, MA, Tagliafico, A, Rangel, MS, Mamo, LT, Barros, F and Kelaher, BP </w:t>
      </w:r>
      <w:r>
        <w:rPr>
          <w:rFonts w:ascii="Arial" w:hAnsi="Arial" w:cs="Arial"/>
          <w:sz w:val="22"/>
        </w:rPr>
        <w:t>(</w:t>
      </w:r>
      <w:r w:rsidRPr="005A7E19">
        <w:rPr>
          <w:rFonts w:ascii="Arial" w:hAnsi="Arial" w:cs="Arial"/>
          <w:sz w:val="22"/>
        </w:rPr>
        <w:t>2019</w:t>
      </w:r>
      <w:r>
        <w:rPr>
          <w:rFonts w:ascii="Arial" w:hAnsi="Arial" w:cs="Arial"/>
          <w:sz w:val="22"/>
        </w:rPr>
        <w:t>)</w:t>
      </w:r>
      <w:r w:rsidRPr="005A7E19">
        <w:rPr>
          <w:rFonts w:ascii="Arial" w:hAnsi="Arial" w:cs="Arial"/>
          <w:sz w:val="22"/>
        </w:rPr>
        <w:t xml:space="preserve"> Invasion-mediated effects on marine trophic interactions in a changing climate: positive feedbacks favour kelp persistence. </w:t>
      </w:r>
      <w:r w:rsidRPr="005A7E19">
        <w:rPr>
          <w:rFonts w:ascii="Arial" w:hAnsi="Arial" w:cs="Arial"/>
          <w:i/>
          <w:iCs/>
          <w:sz w:val="22"/>
        </w:rPr>
        <w:t>Proceedings of the Royal Society B</w:t>
      </w:r>
      <w:r w:rsidRPr="005A7E19">
        <w:rPr>
          <w:rFonts w:ascii="Arial" w:hAnsi="Arial" w:cs="Arial"/>
          <w:sz w:val="22"/>
        </w:rPr>
        <w:t xml:space="preserve"> </w:t>
      </w:r>
      <w:r w:rsidRPr="005A7E19">
        <w:rPr>
          <w:rFonts w:ascii="Arial" w:hAnsi="Arial" w:cs="Arial"/>
          <w:b/>
          <w:bCs/>
          <w:sz w:val="22"/>
        </w:rPr>
        <w:t>286</w:t>
      </w:r>
      <w:r>
        <w:rPr>
          <w:rFonts w:ascii="Arial" w:hAnsi="Arial" w:cs="Arial"/>
          <w:sz w:val="22"/>
        </w:rPr>
        <w:t>,</w:t>
      </w:r>
      <w:r w:rsidRPr="005A7E19">
        <w:rPr>
          <w:rFonts w:ascii="Arial" w:hAnsi="Arial" w:cs="Arial"/>
          <w:sz w:val="22"/>
        </w:rPr>
        <w:t xml:space="preserve"> 20182866.</w:t>
      </w:r>
    </w:p>
    <w:bookmarkEnd w:id="28"/>
    <w:p w14:paraId="7124A3EB" w14:textId="16C34A8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Munday</w:t>
      </w:r>
      <w:r w:rsidR="00F31768" w:rsidRPr="007A49F7">
        <w:rPr>
          <w:rFonts w:ascii="Arial" w:hAnsi="Arial" w:cs="Arial"/>
          <w:sz w:val="22"/>
        </w:rPr>
        <w:t>,</w:t>
      </w:r>
      <w:r w:rsidRPr="007A49F7">
        <w:rPr>
          <w:rFonts w:ascii="Arial" w:hAnsi="Arial" w:cs="Arial"/>
          <w:sz w:val="22"/>
        </w:rPr>
        <w:t xml:space="preserve"> PL, Warner, RR, Monro, K, Pandolfi, JM, Marshall, DJ and Wootton, T (2013) Predicting evolutionary responses to climate change in the sea. </w:t>
      </w:r>
      <w:r w:rsidRPr="007A49F7">
        <w:rPr>
          <w:rFonts w:ascii="Arial" w:hAnsi="Arial" w:cs="Arial"/>
          <w:i/>
          <w:sz w:val="22"/>
        </w:rPr>
        <w:t>Ecology Letters</w:t>
      </w:r>
      <w:r w:rsidRPr="007A49F7">
        <w:rPr>
          <w:rFonts w:ascii="Arial" w:hAnsi="Arial" w:cs="Arial"/>
          <w:sz w:val="22"/>
        </w:rPr>
        <w:t xml:space="preserve"> </w:t>
      </w:r>
      <w:r w:rsidRPr="007A49F7">
        <w:rPr>
          <w:rFonts w:ascii="Arial" w:hAnsi="Arial" w:cs="Arial"/>
          <w:b/>
          <w:sz w:val="22"/>
        </w:rPr>
        <w:t>16</w:t>
      </w:r>
      <w:r w:rsidRPr="007A49F7">
        <w:rPr>
          <w:rFonts w:ascii="Arial" w:hAnsi="Arial" w:cs="Arial"/>
          <w:sz w:val="22"/>
        </w:rPr>
        <w:t>, 1488-1500.</w:t>
      </w:r>
    </w:p>
    <w:p w14:paraId="22BDD138" w14:textId="5D01C06C"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Munday</w:t>
      </w:r>
      <w:r w:rsidR="00F31768" w:rsidRPr="007A49F7">
        <w:rPr>
          <w:rFonts w:ascii="Arial" w:hAnsi="Arial" w:cs="Arial"/>
          <w:sz w:val="22"/>
        </w:rPr>
        <w:t>,</w:t>
      </w:r>
      <w:r w:rsidRPr="007A49F7">
        <w:rPr>
          <w:rFonts w:ascii="Arial" w:hAnsi="Arial" w:cs="Arial"/>
          <w:sz w:val="22"/>
        </w:rPr>
        <w:t xml:space="preserve"> PL (2014) Transgenerational acclimation of fishes to climate change and ocean acidification. </w:t>
      </w:r>
      <w:r w:rsidRPr="007A49F7">
        <w:rPr>
          <w:rFonts w:ascii="Arial" w:hAnsi="Arial" w:cs="Arial"/>
          <w:i/>
          <w:sz w:val="22"/>
        </w:rPr>
        <w:t>F1000prime Reports</w:t>
      </w:r>
      <w:r w:rsidRPr="007A49F7">
        <w:rPr>
          <w:rFonts w:ascii="Arial" w:hAnsi="Arial" w:cs="Arial"/>
          <w:sz w:val="22"/>
        </w:rPr>
        <w:t xml:space="preserve"> </w:t>
      </w:r>
      <w:r w:rsidRPr="007A49F7">
        <w:rPr>
          <w:rFonts w:ascii="Arial" w:hAnsi="Arial" w:cs="Arial"/>
          <w:b/>
          <w:sz w:val="22"/>
        </w:rPr>
        <w:t>6</w:t>
      </w:r>
      <w:r w:rsidR="00F31768" w:rsidRPr="007A49F7">
        <w:rPr>
          <w:rFonts w:ascii="Arial" w:hAnsi="Arial" w:cs="Arial"/>
          <w:sz w:val="22"/>
        </w:rPr>
        <w:t>, 1-7.</w:t>
      </w:r>
    </w:p>
    <w:p w14:paraId="46CB9402" w14:textId="2C0509F8"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Muranaka</w:t>
      </w:r>
      <w:r w:rsidR="00F31768" w:rsidRPr="007A49F7">
        <w:rPr>
          <w:rFonts w:ascii="Arial" w:hAnsi="Arial" w:cs="Arial"/>
          <w:sz w:val="22"/>
        </w:rPr>
        <w:t>,</w:t>
      </w:r>
      <w:r w:rsidRPr="007A49F7">
        <w:rPr>
          <w:rFonts w:ascii="Arial" w:hAnsi="Arial" w:cs="Arial"/>
          <w:sz w:val="22"/>
        </w:rPr>
        <w:t xml:space="preserve"> MS and Lannan, JE (1984) Broodstock management of </w:t>
      </w:r>
      <w:r w:rsidRPr="007A49F7">
        <w:rPr>
          <w:rFonts w:ascii="Arial" w:hAnsi="Arial" w:cs="Arial"/>
          <w:i/>
          <w:sz w:val="22"/>
        </w:rPr>
        <w:t>Crassostrea gigas</w:t>
      </w:r>
      <w:r w:rsidRPr="007A49F7">
        <w:rPr>
          <w:rFonts w:ascii="Arial" w:hAnsi="Arial" w:cs="Arial"/>
          <w:sz w:val="22"/>
        </w:rPr>
        <w:t xml:space="preserve">: Environmental influences on broodstock conditioning. </w:t>
      </w:r>
      <w:r w:rsidRPr="007A49F7">
        <w:rPr>
          <w:rFonts w:ascii="Arial" w:hAnsi="Arial" w:cs="Arial"/>
          <w:i/>
          <w:sz w:val="22"/>
        </w:rPr>
        <w:t>Aquaculture</w:t>
      </w:r>
      <w:r w:rsidRPr="007A49F7">
        <w:rPr>
          <w:rFonts w:ascii="Arial" w:hAnsi="Arial" w:cs="Arial"/>
          <w:sz w:val="22"/>
        </w:rPr>
        <w:t xml:space="preserve"> </w:t>
      </w:r>
      <w:r w:rsidRPr="007A49F7">
        <w:rPr>
          <w:rFonts w:ascii="Arial" w:hAnsi="Arial" w:cs="Arial"/>
          <w:b/>
          <w:sz w:val="22"/>
        </w:rPr>
        <w:t>39</w:t>
      </w:r>
      <w:r w:rsidRPr="007A49F7">
        <w:rPr>
          <w:rFonts w:ascii="Arial" w:hAnsi="Arial" w:cs="Arial"/>
          <w:sz w:val="22"/>
        </w:rPr>
        <w:t>, 217-228.</w:t>
      </w:r>
    </w:p>
    <w:p w14:paraId="3457CEB0" w14:textId="299A84B4" w:rsidR="005A7E19" w:rsidRDefault="005A7E19" w:rsidP="004C2D91">
      <w:pPr>
        <w:pStyle w:val="EndNoteBibliography"/>
        <w:ind w:left="720" w:hanging="720"/>
        <w:rPr>
          <w:rFonts w:ascii="Arial" w:hAnsi="Arial" w:cs="Arial"/>
          <w:sz w:val="22"/>
        </w:rPr>
      </w:pPr>
      <w:bookmarkStart w:id="29" w:name="_Hlk56001491"/>
      <w:r w:rsidRPr="005A7E19">
        <w:rPr>
          <w:rFonts w:ascii="Arial" w:hAnsi="Arial" w:cs="Arial"/>
          <w:sz w:val="22"/>
        </w:rPr>
        <w:t>Nguyen</w:t>
      </w:r>
      <w:r>
        <w:rPr>
          <w:rFonts w:ascii="Arial" w:hAnsi="Arial" w:cs="Arial"/>
          <w:sz w:val="22"/>
        </w:rPr>
        <w:t>,</w:t>
      </w:r>
      <w:r w:rsidRPr="005A7E19">
        <w:rPr>
          <w:rFonts w:ascii="Arial" w:hAnsi="Arial" w:cs="Arial"/>
          <w:sz w:val="22"/>
        </w:rPr>
        <w:t xml:space="preserve"> HM, Yadav</w:t>
      </w:r>
      <w:r>
        <w:rPr>
          <w:rFonts w:ascii="Arial" w:hAnsi="Arial" w:cs="Arial"/>
          <w:sz w:val="22"/>
        </w:rPr>
        <w:t>,</w:t>
      </w:r>
      <w:r w:rsidRPr="005A7E19">
        <w:rPr>
          <w:rFonts w:ascii="Arial" w:hAnsi="Arial" w:cs="Arial"/>
          <w:sz w:val="22"/>
        </w:rPr>
        <w:t xml:space="preserve"> NS, Barak</w:t>
      </w:r>
      <w:r>
        <w:rPr>
          <w:rFonts w:ascii="Arial" w:hAnsi="Arial" w:cs="Arial"/>
          <w:sz w:val="22"/>
        </w:rPr>
        <w:t>,</w:t>
      </w:r>
      <w:r w:rsidRPr="005A7E19">
        <w:rPr>
          <w:rFonts w:ascii="Arial" w:hAnsi="Arial" w:cs="Arial"/>
          <w:sz w:val="22"/>
        </w:rPr>
        <w:t xml:space="preserve"> S, Lima</w:t>
      </w:r>
      <w:r>
        <w:rPr>
          <w:rFonts w:ascii="Arial" w:hAnsi="Arial" w:cs="Arial"/>
          <w:sz w:val="22"/>
        </w:rPr>
        <w:t>,</w:t>
      </w:r>
      <w:r w:rsidRPr="005A7E19">
        <w:rPr>
          <w:rFonts w:ascii="Arial" w:hAnsi="Arial" w:cs="Arial"/>
          <w:sz w:val="22"/>
        </w:rPr>
        <w:t xml:space="preserve"> FP, Sapir</w:t>
      </w:r>
      <w:r>
        <w:rPr>
          <w:rFonts w:ascii="Arial" w:hAnsi="Arial" w:cs="Arial"/>
          <w:sz w:val="22"/>
        </w:rPr>
        <w:t>,</w:t>
      </w:r>
      <w:r w:rsidRPr="005A7E19">
        <w:rPr>
          <w:rFonts w:ascii="Arial" w:hAnsi="Arial" w:cs="Arial"/>
          <w:sz w:val="22"/>
        </w:rPr>
        <w:t xml:space="preserve"> Y</w:t>
      </w:r>
      <w:r>
        <w:rPr>
          <w:rFonts w:ascii="Arial" w:hAnsi="Arial" w:cs="Arial"/>
          <w:sz w:val="22"/>
        </w:rPr>
        <w:t xml:space="preserve"> and</w:t>
      </w:r>
      <w:r w:rsidRPr="005A7E19">
        <w:rPr>
          <w:rFonts w:ascii="Arial" w:hAnsi="Arial" w:cs="Arial"/>
          <w:sz w:val="22"/>
        </w:rPr>
        <w:t xml:space="preserve"> Winters</w:t>
      </w:r>
      <w:r>
        <w:rPr>
          <w:rFonts w:ascii="Arial" w:hAnsi="Arial" w:cs="Arial"/>
          <w:sz w:val="22"/>
        </w:rPr>
        <w:t>,</w:t>
      </w:r>
      <w:r w:rsidRPr="005A7E19">
        <w:rPr>
          <w:rFonts w:ascii="Arial" w:hAnsi="Arial" w:cs="Arial"/>
          <w:sz w:val="22"/>
        </w:rPr>
        <w:t xml:space="preserve"> G</w:t>
      </w:r>
      <w:r>
        <w:rPr>
          <w:rFonts w:ascii="Arial" w:hAnsi="Arial" w:cs="Arial"/>
          <w:sz w:val="22"/>
        </w:rPr>
        <w:t xml:space="preserve"> (2020)</w:t>
      </w:r>
      <w:r w:rsidRPr="005A7E19">
        <w:rPr>
          <w:rFonts w:ascii="Arial" w:hAnsi="Arial" w:cs="Arial"/>
          <w:sz w:val="22"/>
        </w:rPr>
        <w:t xml:space="preserve"> Responses of invasive and native populations of the seagrass </w:t>
      </w:r>
      <w:r w:rsidRPr="005A7E19">
        <w:rPr>
          <w:rFonts w:ascii="Arial" w:hAnsi="Arial" w:cs="Arial"/>
          <w:i/>
          <w:iCs/>
          <w:sz w:val="22"/>
        </w:rPr>
        <w:t>Halophila stipulacea</w:t>
      </w:r>
      <w:r w:rsidRPr="005A7E19">
        <w:rPr>
          <w:rFonts w:ascii="Arial" w:hAnsi="Arial" w:cs="Arial"/>
          <w:sz w:val="22"/>
        </w:rPr>
        <w:t xml:space="preserve"> to simulated climate change. </w:t>
      </w:r>
      <w:r w:rsidRPr="005A7E19">
        <w:rPr>
          <w:rFonts w:ascii="Arial" w:hAnsi="Arial" w:cs="Arial"/>
          <w:i/>
          <w:iCs/>
          <w:sz w:val="22"/>
        </w:rPr>
        <w:t>Frontiers in Marine Science</w:t>
      </w:r>
      <w:r>
        <w:rPr>
          <w:rFonts w:ascii="Arial" w:hAnsi="Arial" w:cs="Arial"/>
          <w:sz w:val="22"/>
        </w:rPr>
        <w:t xml:space="preserve"> </w:t>
      </w:r>
      <w:r w:rsidRPr="005A7E19">
        <w:rPr>
          <w:rFonts w:ascii="Arial" w:hAnsi="Arial" w:cs="Arial"/>
          <w:b/>
          <w:bCs/>
          <w:sz w:val="22"/>
        </w:rPr>
        <w:t>10</w:t>
      </w:r>
      <w:r>
        <w:rPr>
          <w:rFonts w:ascii="Arial" w:hAnsi="Arial" w:cs="Arial"/>
          <w:sz w:val="22"/>
        </w:rPr>
        <w:t xml:space="preserve">, </w:t>
      </w:r>
      <w:r w:rsidRPr="005A7E19">
        <w:rPr>
          <w:rFonts w:ascii="Arial" w:hAnsi="Arial" w:cs="Arial"/>
          <w:sz w:val="22"/>
        </w:rPr>
        <w:t>812.</w:t>
      </w:r>
    </w:p>
    <w:bookmarkEnd w:id="29"/>
    <w:p w14:paraId="51378DD9" w14:textId="01C66D3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Nichols</w:t>
      </w:r>
      <w:r w:rsidR="00F31768" w:rsidRPr="007A49F7">
        <w:rPr>
          <w:rFonts w:ascii="Arial" w:hAnsi="Arial" w:cs="Arial"/>
          <w:sz w:val="22"/>
        </w:rPr>
        <w:t>,</w:t>
      </w:r>
      <w:r w:rsidRPr="007A49F7">
        <w:rPr>
          <w:rFonts w:ascii="Arial" w:hAnsi="Arial" w:cs="Arial"/>
          <w:sz w:val="22"/>
        </w:rPr>
        <w:t xml:space="preserve"> FH, Thompson, JK and Schemel, LE (1990) Remarkable invasion of San Francisco Bay (California, USA) by the Asian clam </w:t>
      </w:r>
      <w:r w:rsidRPr="007A49F7">
        <w:rPr>
          <w:rFonts w:ascii="Arial" w:hAnsi="Arial" w:cs="Arial"/>
          <w:i/>
          <w:sz w:val="22"/>
        </w:rPr>
        <w:t>Potamocorbula amurensis</w:t>
      </w:r>
      <w:r w:rsidRPr="007A49F7">
        <w:rPr>
          <w:rFonts w:ascii="Arial" w:hAnsi="Arial" w:cs="Arial"/>
          <w:sz w:val="22"/>
        </w:rPr>
        <w:t xml:space="preserve">. II. Displacement of a former community. </w:t>
      </w:r>
      <w:r w:rsidRPr="007A49F7">
        <w:rPr>
          <w:rFonts w:ascii="Arial" w:hAnsi="Arial" w:cs="Arial"/>
          <w:i/>
          <w:sz w:val="22"/>
        </w:rPr>
        <w:t>Marine Ecology Progress Series</w:t>
      </w:r>
      <w:r w:rsidRPr="007A49F7">
        <w:rPr>
          <w:rFonts w:ascii="Arial" w:hAnsi="Arial" w:cs="Arial"/>
          <w:sz w:val="22"/>
        </w:rPr>
        <w:t xml:space="preserve"> </w:t>
      </w:r>
      <w:r w:rsidRPr="007A49F7">
        <w:rPr>
          <w:rFonts w:ascii="Arial" w:hAnsi="Arial" w:cs="Arial"/>
          <w:b/>
          <w:sz w:val="22"/>
        </w:rPr>
        <w:t>66</w:t>
      </w:r>
      <w:r w:rsidRPr="007A49F7">
        <w:rPr>
          <w:rFonts w:ascii="Arial" w:hAnsi="Arial" w:cs="Arial"/>
          <w:sz w:val="22"/>
        </w:rPr>
        <w:t>, 95-101.</w:t>
      </w:r>
    </w:p>
    <w:p w14:paraId="3399B8A5" w14:textId="136EC26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Occhipinti-Ambrogi</w:t>
      </w:r>
      <w:r w:rsidR="00F31768" w:rsidRPr="007A49F7">
        <w:rPr>
          <w:rFonts w:ascii="Arial" w:hAnsi="Arial" w:cs="Arial"/>
          <w:sz w:val="22"/>
        </w:rPr>
        <w:t>,</w:t>
      </w:r>
      <w:r w:rsidRPr="007A49F7">
        <w:rPr>
          <w:rFonts w:ascii="Arial" w:hAnsi="Arial" w:cs="Arial"/>
          <w:sz w:val="22"/>
        </w:rPr>
        <w:t xml:space="preserve"> A (2007) Global change and marine communities: alien species and climate change. </w:t>
      </w:r>
      <w:r w:rsidRPr="007A49F7">
        <w:rPr>
          <w:rFonts w:ascii="Arial" w:hAnsi="Arial" w:cs="Arial"/>
          <w:i/>
          <w:sz w:val="22"/>
        </w:rPr>
        <w:t>Marine Pollution Bulletin</w:t>
      </w:r>
      <w:r w:rsidRPr="007A49F7">
        <w:rPr>
          <w:rFonts w:ascii="Arial" w:hAnsi="Arial" w:cs="Arial"/>
          <w:sz w:val="22"/>
        </w:rPr>
        <w:t xml:space="preserve"> </w:t>
      </w:r>
      <w:r w:rsidRPr="007A49F7">
        <w:rPr>
          <w:rFonts w:ascii="Arial" w:hAnsi="Arial" w:cs="Arial"/>
          <w:b/>
          <w:sz w:val="22"/>
        </w:rPr>
        <w:t>55</w:t>
      </w:r>
      <w:r w:rsidRPr="007A49F7">
        <w:rPr>
          <w:rFonts w:ascii="Arial" w:hAnsi="Arial" w:cs="Arial"/>
          <w:sz w:val="22"/>
        </w:rPr>
        <w:t>, 342-352.</w:t>
      </w:r>
    </w:p>
    <w:p w14:paraId="7DBBCCC3" w14:textId="261533D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Occhipinti-Ambrogi</w:t>
      </w:r>
      <w:r w:rsidR="00F31768" w:rsidRPr="007A49F7">
        <w:rPr>
          <w:rFonts w:ascii="Arial" w:hAnsi="Arial" w:cs="Arial"/>
          <w:sz w:val="22"/>
        </w:rPr>
        <w:t>,</w:t>
      </w:r>
      <w:r w:rsidRPr="007A49F7">
        <w:rPr>
          <w:rFonts w:ascii="Arial" w:hAnsi="Arial" w:cs="Arial"/>
          <w:sz w:val="22"/>
        </w:rPr>
        <w:t xml:space="preserve"> A and Galil, B (2010) Marine alien species as an aspect of global change. </w:t>
      </w:r>
      <w:r w:rsidRPr="007A49F7">
        <w:rPr>
          <w:rFonts w:ascii="Arial" w:hAnsi="Arial" w:cs="Arial"/>
          <w:i/>
          <w:sz w:val="22"/>
        </w:rPr>
        <w:t>Advances in Oceanography and Limnology</w:t>
      </w:r>
      <w:r w:rsidRPr="007A49F7">
        <w:rPr>
          <w:rFonts w:ascii="Arial" w:hAnsi="Arial" w:cs="Arial"/>
          <w:sz w:val="22"/>
        </w:rPr>
        <w:t xml:space="preserve"> </w:t>
      </w:r>
      <w:r w:rsidRPr="007A49F7">
        <w:rPr>
          <w:rFonts w:ascii="Arial" w:hAnsi="Arial" w:cs="Arial"/>
          <w:b/>
          <w:sz w:val="22"/>
        </w:rPr>
        <w:t>1</w:t>
      </w:r>
      <w:r w:rsidRPr="007A49F7">
        <w:rPr>
          <w:rFonts w:ascii="Arial" w:hAnsi="Arial" w:cs="Arial"/>
          <w:sz w:val="22"/>
        </w:rPr>
        <w:t>, 199-218.</w:t>
      </w:r>
    </w:p>
    <w:p w14:paraId="0A580BA0" w14:textId="7A30332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Paavola</w:t>
      </w:r>
      <w:r w:rsidR="00F31768" w:rsidRPr="007A49F7">
        <w:rPr>
          <w:rFonts w:ascii="Arial" w:hAnsi="Arial" w:cs="Arial"/>
          <w:sz w:val="22"/>
        </w:rPr>
        <w:t>,</w:t>
      </w:r>
      <w:r w:rsidRPr="007A49F7">
        <w:rPr>
          <w:rFonts w:ascii="Arial" w:hAnsi="Arial" w:cs="Arial"/>
          <w:sz w:val="22"/>
        </w:rPr>
        <w:t xml:space="preserve"> M, Olenin, S and Leppäkoski, E (2005) Are invasive species most successful in habitats of low native species richness across European brackish water seas? </w:t>
      </w:r>
      <w:r w:rsidRPr="007A49F7">
        <w:rPr>
          <w:rFonts w:ascii="Arial" w:hAnsi="Arial" w:cs="Arial"/>
          <w:i/>
          <w:sz w:val="22"/>
        </w:rPr>
        <w:t>Estuarine, Coastal and Shelf Science</w:t>
      </w:r>
      <w:r w:rsidRPr="007A49F7">
        <w:rPr>
          <w:rFonts w:ascii="Arial" w:hAnsi="Arial" w:cs="Arial"/>
          <w:sz w:val="22"/>
        </w:rPr>
        <w:t xml:space="preserve"> </w:t>
      </w:r>
      <w:r w:rsidRPr="007A49F7">
        <w:rPr>
          <w:rFonts w:ascii="Arial" w:hAnsi="Arial" w:cs="Arial"/>
          <w:b/>
          <w:sz w:val="22"/>
        </w:rPr>
        <w:t>64</w:t>
      </w:r>
      <w:r w:rsidRPr="007A49F7">
        <w:rPr>
          <w:rFonts w:ascii="Arial" w:hAnsi="Arial" w:cs="Arial"/>
          <w:sz w:val="22"/>
        </w:rPr>
        <w:t>, 738-750.</w:t>
      </w:r>
    </w:p>
    <w:p w14:paraId="3ECE9153" w14:textId="148E4F0C"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Palumbi</w:t>
      </w:r>
      <w:r w:rsidR="00F31768" w:rsidRPr="007A49F7">
        <w:rPr>
          <w:rFonts w:ascii="Arial" w:hAnsi="Arial" w:cs="Arial"/>
          <w:sz w:val="22"/>
        </w:rPr>
        <w:t>,</w:t>
      </w:r>
      <w:r w:rsidRPr="007A49F7">
        <w:rPr>
          <w:rFonts w:ascii="Arial" w:hAnsi="Arial" w:cs="Arial"/>
          <w:sz w:val="22"/>
        </w:rPr>
        <w:t xml:space="preserve"> SR, Barshis, DJ, Traylor-Knowles, N and Bay, RA (2014) Mechanisms of reef coral resistance to future climate change.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344</w:t>
      </w:r>
      <w:r w:rsidRPr="007A49F7">
        <w:rPr>
          <w:rFonts w:ascii="Arial" w:hAnsi="Arial" w:cs="Arial"/>
          <w:sz w:val="22"/>
        </w:rPr>
        <w:t>, 895-898.</w:t>
      </w:r>
    </w:p>
    <w:p w14:paraId="741F2EEA" w14:textId="178525B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Parker</w:t>
      </w:r>
      <w:r w:rsidR="00F31768" w:rsidRPr="007A49F7">
        <w:rPr>
          <w:rFonts w:ascii="Arial" w:hAnsi="Arial" w:cs="Arial"/>
          <w:sz w:val="22"/>
        </w:rPr>
        <w:t>,</w:t>
      </w:r>
      <w:r w:rsidRPr="007A49F7">
        <w:rPr>
          <w:rFonts w:ascii="Arial" w:hAnsi="Arial" w:cs="Arial"/>
          <w:sz w:val="22"/>
        </w:rPr>
        <w:t xml:space="preserve"> LM, Ross, PM and O’</w:t>
      </w:r>
      <w:r w:rsidR="007B0C57">
        <w:rPr>
          <w:rFonts w:ascii="Arial" w:hAnsi="Arial" w:cs="Arial"/>
          <w:sz w:val="22"/>
        </w:rPr>
        <w:t>C</w:t>
      </w:r>
      <w:r w:rsidRPr="007A49F7">
        <w:rPr>
          <w:rFonts w:ascii="Arial" w:hAnsi="Arial" w:cs="Arial"/>
          <w:sz w:val="22"/>
        </w:rPr>
        <w:t xml:space="preserve">onnor, WA (2010) Comparing the effect of elevated pCO2 and temperature on the fertilization and early development of two species of oysters.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157</w:t>
      </w:r>
      <w:r w:rsidRPr="007A49F7">
        <w:rPr>
          <w:rFonts w:ascii="Arial" w:hAnsi="Arial" w:cs="Arial"/>
          <w:sz w:val="22"/>
        </w:rPr>
        <w:t>, 2435-2452.</w:t>
      </w:r>
    </w:p>
    <w:p w14:paraId="6BE2F86C" w14:textId="1399C36F"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lastRenderedPageBreak/>
        <w:t>Parker</w:t>
      </w:r>
      <w:r w:rsidR="00F31768" w:rsidRPr="007A49F7">
        <w:rPr>
          <w:rFonts w:ascii="Arial" w:hAnsi="Arial" w:cs="Arial"/>
          <w:sz w:val="22"/>
        </w:rPr>
        <w:t>,</w:t>
      </w:r>
      <w:r w:rsidRPr="007A49F7">
        <w:rPr>
          <w:rFonts w:ascii="Arial" w:hAnsi="Arial" w:cs="Arial"/>
          <w:sz w:val="22"/>
        </w:rPr>
        <w:t xml:space="preserve"> LM, O’</w:t>
      </w:r>
      <w:r w:rsidR="00F31768" w:rsidRPr="007A49F7">
        <w:rPr>
          <w:rFonts w:ascii="Arial" w:hAnsi="Arial" w:cs="Arial"/>
          <w:sz w:val="22"/>
        </w:rPr>
        <w:t>C</w:t>
      </w:r>
      <w:r w:rsidRPr="007A49F7">
        <w:rPr>
          <w:rFonts w:ascii="Arial" w:hAnsi="Arial" w:cs="Arial"/>
          <w:sz w:val="22"/>
        </w:rPr>
        <w:t xml:space="preserve">onnor, WA, Raftos, DA, Pörtner, H-O and Ross, PM (2015) Persistence of positive carryover effects in the oyster, </w:t>
      </w:r>
      <w:r w:rsidRPr="007A49F7">
        <w:rPr>
          <w:rFonts w:ascii="Arial" w:hAnsi="Arial" w:cs="Arial"/>
          <w:i/>
          <w:sz w:val="22"/>
        </w:rPr>
        <w:t>Saccostrea glomerata</w:t>
      </w:r>
      <w:r w:rsidRPr="007A49F7">
        <w:rPr>
          <w:rFonts w:ascii="Arial" w:hAnsi="Arial" w:cs="Arial"/>
          <w:sz w:val="22"/>
        </w:rPr>
        <w:t xml:space="preserve">, following transgenerational exposure to ocean acidification. </w:t>
      </w:r>
      <w:r w:rsidRPr="007A49F7">
        <w:rPr>
          <w:rFonts w:ascii="Arial" w:hAnsi="Arial" w:cs="Arial"/>
          <w:i/>
          <w:sz w:val="22"/>
        </w:rPr>
        <w:t>PLoS One</w:t>
      </w:r>
      <w:r w:rsidRPr="007A49F7">
        <w:rPr>
          <w:rFonts w:ascii="Arial" w:hAnsi="Arial" w:cs="Arial"/>
          <w:sz w:val="22"/>
        </w:rPr>
        <w:t xml:space="preserve"> </w:t>
      </w:r>
      <w:r w:rsidRPr="007A49F7">
        <w:rPr>
          <w:rFonts w:ascii="Arial" w:hAnsi="Arial" w:cs="Arial"/>
          <w:b/>
          <w:sz w:val="22"/>
        </w:rPr>
        <w:t>10</w:t>
      </w:r>
      <w:r w:rsidRPr="007A49F7">
        <w:rPr>
          <w:rFonts w:ascii="Arial" w:hAnsi="Arial" w:cs="Arial"/>
          <w:sz w:val="22"/>
        </w:rPr>
        <w:t>, e0132276.</w:t>
      </w:r>
    </w:p>
    <w:p w14:paraId="163B19D1" w14:textId="101E9DBF"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Parmesan</w:t>
      </w:r>
      <w:r w:rsidR="00F31768" w:rsidRPr="007A49F7">
        <w:rPr>
          <w:rFonts w:ascii="Arial" w:hAnsi="Arial" w:cs="Arial"/>
          <w:sz w:val="22"/>
        </w:rPr>
        <w:t>,</w:t>
      </w:r>
      <w:r w:rsidRPr="007A49F7">
        <w:rPr>
          <w:rFonts w:ascii="Arial" w:hAnsi="Arial" w:cs="Arial"/>
          <w:sz w:val="22"/>
        </w:rPr>
        <w:t xml:space="preserve"> C and Yohe, G (2003) A globally coherent fingerprint of climate change impacts across natural systems. </w:t>
      </w:r>
      <w:r w:rsidRPr="007A49F7">
        <w:rPr>
          <w:rFonts w:ascii="Arial" w:hAnsi="Arial" w:cs="Arial"/>
          <w:i/>
          <w:sz w:val="22"/>
        </w:rPr>
        <w:t>Nature</w:t>
      </w:r>
      <w:r w:rsidRPr="007A49F7">
        <w:rPr>
          <w:rFonts w:ascii="Arial" w:hAnsi="Arial" w:cs="Arial"/>
          <w:sz w:val="22"/>
        </w:rPr>
        <w:t xml:space="preserve"> </w:t>
      </w:r>
      <w:r w:rsidRPr="007A49F7">
        <w:rPr>
          <w:rFonts w:ascii="Arial" w:hAnsi="Arial" w:cs="Arial"/>
          <w:b/>
          <w:sz w:val="22"/>
        </w:rPr>
        <w:t>421</w:t>
      </w:r>
      <w:r w:rsidRPr="007A49F7">
        <w:rPr>
          <w:rFonts w:ascii="Arial" w:hAnsi="Arial" w:cs="Arial"/>
          <w:sz w:val="22"/>
        </w:rPr>
        <w:t>, 37-42.</w:t>
      </w:r>
    </w:p>
    <w:p w14:paraId="2AB8A6A7" w14:textId="687059E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Parmesan</w:t>
      </w:r>
      <w:r w:rsidR="00F31768" w:rsidRPr="007A49F7">
        <w:rPr>
          <w:rFonts w:ascii="Arial" w:hAnsi="Arial" w:cs="Arial"/>
          <w:sz w:val="22"/>
        </w:rPr>
        <w:t>,</w:t>
      </w:r>
      <w:r w:rsidRPr="007A49F7">
        <w:rPr>
          <w:rFonts w:ascii="Arial" w:hAnsi="Arial" w:cs="Arial"/>
          <w:sz w:val="22"/>
        </w:rPr>
        <w:t xml:space="preserve"> C, Gaines, S, Gonzalez, L, Kaufman, DM, Kingsolver, J, Townsend Peterson, A and Sagarin, R (2005) Empirical perspectives on species borders: from traditional biogeography to global change. </w:t>
      </w:r>
      <w:r w:rsidRPr="007A49F7">
        <w:rPr>
          <w:rFonts w:ascii="Arial" w:hAnsi="Arial" w:cs="Arial"/>
          <w:i/>
          <w:sz w:val="22"/>
        </w:rPr>
        <w:t>Oikos</w:t>
      </w:r>
      <w:r w:rsidRPr="007A49F7">
        <w:rPr>
          <w:rFonts w:ascii="Arial" w:hAnsi="Arial" w:cs="Arial"/>
          <w:sz w:val="22"/>
        </w:rPr>
        <w:t xml:space="preserve"> </w:t>
      </w:r>
      <w:r w:rsidRPr="007A49F7">
        <w:rPr>
          <w:rFonts w:ascii="Arial" w:hAnsi="Arial" w:cs="Arial"/>
          <w:b/>
          <w:sz w:val="22"/>
        </w:rPr>
        <w:t>108</w:t>
      </w:r>
      <w:r w:rsidRPr="007A49F7">
        <w:rPr>
          <w:rFonts w:ascii="Arial" w:hAnsi="Arial" w:cs="Arial"/>
          <w:sz w:val="22"/>
        </w:rPr>
        <w:t>, 58-75.</w:t>
      </w:r>
    </w:p>
    <w:p w14:paraId="4DA24E0E" w14:textId="1B8124DF"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Pecl</w:t>
      </w:r>
      <w:r w:rsidR="00F31768" w:rsidRPr="007A49F7">
        <w:rPr>
          <w:rFonts w:ascii="Arial" w:hAnsi="Arial" w:cs="Arial"/>
          <w:sz w:val="22"/>
        </w:rPr>
        <w:t>,</w:t>
      </w:r>
      <w:r w:rsidRPr="007A49F7">
        <w:rPr>
          <w:rFonts w:ascii="Arial" w:hAnsi="Arial" w:cs="Arial"/>
          <w:sz w:val="22"/>
        </w:rPr>
        <w:t xml:space="preserve"> GT, Araújo, MB, Bell, JD, Blanchard, J, Bonebrake, TC, Chen, IC, Clark, TD, Colwell, RK, Danielsen, F, Evengård, B, Falconi, L, Ferrier, S, Frusher, S, Garcia, RA, Griffis, RB, Hobday, AJ, Janion-Scheepers, C, Jarzyna, MA, Jennings, S, Lenoir, J, Linnetved, HI, Martin, VY, Mccormack, PC, Mcdonald, J, Mitchell, NJ, Mustonen, T, Pandolfi, JM, Pettorelli, N, Popova, E, Robinson, SA, Scheffers, BR, Shaw, JD, Sorte, CJB, Strugnell, JM, Sunday, JM, Tuanmu, M-N, Vergés, A, Villanueva, C, Wernberg, T, Wapstra, E and Williams, SE (2017) Biodiversity redistribution under climate change: Impacts on ecosystems and human well-being.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355</w:t>
      </w:r>
      <w:r w:rsidRPr="007A49F7">
        <w:rPr>
          <w:rFonts w:ascii="Arial" w:hAnsi="Arial" w:cs="Arial"/>
          <w:sz w:val="22"/>
        </w:rPr>
        <w:t xml:space="preserve">, </w:t>
      </w:r>
      <w:r w:rsidR="002E0846" w:rsidRPr="007A49F7">
        <w:rPr>
          <w:rFonts w:ascii="Arial" w:hAnsi="Arial" w:cs="Arial"/>
          <w:sz w:val="22"/>
        </w:rPr>
        <w:t>6332</w:t>
      </w:r>
      <w:r w:rsidRPr="007A49F7">
        <w:rPr>
          <w:rFonts w:ascii="Arial" w:hAnsi="Arial" w:cs="Arial"/>
          <w:sz w:val="22"/>
        </w:rPr>
        <w:t>.</w:t>
      </w:r>
    </w:p>
    <w:p w14:paraId="1E8D7426" w14:textId="71AAC7E8"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Pintor</w:t>
      </w:r>
      <w:r w:rsidR="00F31768" w:rsidRPr="007A49F7">
        <w:rPr>
          <w:rFonts w:ascii="Arial" w:hAnsi="Arial" w:cs="Arial"/>
          <w:sz w:val="22"/>
        </w:rPr>
        <w:t>,</w:t>
      </w:r>
      <w:r w:rsidRPr="007A49F7">
        <w:rPr>
          <w:rFonts w:ascii="Arial" w:hAnsi="Arial" w:cs="Arial"/>
          <w:sz w:val="22"/>
        </w:rPr>
        <w:t xml:space="preserve"> AF, Schwarzkopf, L and Krockenberger, AK (2016) Extensive acclimation in ectotherms conceals interspecific variation in thermal tolerance limits. </w:t>
      </w:r>
      <w:r w:rsidRPr="007A49F7">
        <w:rPr>
          <w:rFonts w:ascii="Arial" w:hAnsi="Arial" w:cs="Arial"/>
          <w:i/>
          <w:sz w:val="22"/>
        </w:rPr>
        <w:t>PloS One</w:t>
      </w:r>
      <w:r w:rsidRPr="007A49F7">
        <w:rPr>
          <w:rFonts w:ascii="Arial" w:hAnsi="Arial" w:cs="Arial"/>
          <w:sz w:val="22"/>
        </w:rPr>
        <w:t xml:space="preserve"> </w:t>
      </w:r>
      <w:r w:rsidRPr="007A49F7">
        <w:rPr>
          <w:rFonts w:ascii="Arial" w:hAnsi="Arial" w:cs="Arial"/>
          <w:b/>
          <w:sz w:val="22"/>
        </w:rPr>
        <w:t>11</w:t>
      </w:r>
      <w:r w:rsidRPr="007A49F7">
        <w:rPr>
          <w:rFonts w:ascii="Arial" w:hAnsi="Arial" w:cs="Arial"/>
          <w:sz w:val="22"/>
        </w:rPr>
        <w:t>, e0150408.</w:t>
      </w:r>
    </w:p>
    <w:p w14:paraId="340CBE50" w14:textId="62CFB9E8"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 xml:space="preserve">Pourmozaffar </w:t>
      </w:r>
      <w:r w:rsidR="00F31768" w:rsidRPr="007A49F7">
        <w:rPr>
          <w:rFonts w:ascii="Arial" w:hAnsi="Arial" w:cs="Arial"/>
          <w:sz w:val="22"/>
        </w:rPr>
        <w:t>,</w:t>
      </w:r>
      <w:r w:rsidRPr="007A49F7">
        <w:rPr>
          <w:rFonts w:ascii="Arial" w:hAnsi="Arial" w:cs="Arial"/>
          <w:sz w:val="22"/>
        </w:rPr>
        <w:t xml:space="preserve">S, Tamadoni Jahromi, S, Rameshi, H, Sadeghi, A, Bagheri, T, Behzadi, S, Gozari, M, Zahedi, MR and Abrari Lazarjani, S (2020) The role of salinity in physiological responses of bivalves. </w:t>
      </w:r>
      <w:r w:rsidRPr="007A49F7">
        <w:rPr>
          <w:rFonts w:ascii="Arial" w:hAnsi="Arial" w:cs="Arial"/>
          <w:i/>
          <w:sz w:val="22"/>
        </w:rPr>
        <w:t>Reviews in Aquaculture</w:t>
      </w:r>
      <w:r w:rsidRPr="007A49F7">
        <w:rPr>
          <w:rFonts w:ascii="Arial" w:hAnsi="Arial" w:cs="Arial"/>
          <w:sz w:val="22"/>
        </w:rPr>
        <w:t xml:space="preserve"> </w:t>
      </w:r>
      <w:r w:rsidRPr="007A49F7">
        <w:rPr>
          <w:rFonts w:ascii="Arial" w:hAnsi="Arial" w:cs="Arial"/>
          <w:b/>
          <w:sz w:val="22"/>
        </w:rPr>
        <w:t>12</w:t>
      </w:r>
      <w:r w:rsidRPr="007A49F7">
        <w:rPr>
          <w:rFonts w:ascii="Arial" w:hAnsi="Arial" w:cs="Arial"/>
          <w:sz w:val="22"/>
        </w:rPr>
        <w:t>, 1548-1566.</w:t>
      </w:r>
    </w:p>
    <w:p w14:paraId="28213F8B" w14:textId="6CF7F6D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Przeslawski</w:t>
      </w:r>
      <w:r w:rsidR="00F31768" w:rsidRPr="007A49F7">
        <w:rPr>
          <w:rFonts w:ascii="Arial" w:hAnsi="Arial" w:cs="Arial"/>
          <w:sz w:val="22"/>
        </w:rPr>
        <w:t>,</w:t>
      </w:r>
      <w:r w:rsidRPr="007A49F7">
        <w:rPr>
          <w:rFonts w:ascii="Arial" w:hAnsi="Arial" w:cs="Arial"/>
          <w:sz w:val="22"/>
        </w:rPr>
        <w:t xml:space="preserve"> R, Davis, AR and Benkendorff, K (2005) Synergistic effects associated with climate change and the development of rocky shore molluscs.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11</w:t>
      </w:r>
      <w:r w:rsidRPr="007A49F7">
        <w:rPr>
          <w:rFonts w:ascii="Arial" w:hAnsi="Arial" w:cs="Arial"/>
          <w:sz w:val="22"/>
        </w:rPr>
        <w:t>, 515-522.</w:t>
      </w:r>
    </w:p>
    <w:p w14:paraId="331CB7B5" w14:textId="6E591ED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Przeslawski</w:t>
      </w:r>
      <w:r w:rsidR="00F31768" w:rsidRPr="007A49F7">
        <w:rPr>
          <w:rFonts w:ascii="Arial" w:hAnsi="Arial" w:cs="Arial"/>
          <w:sz w:val="22"/>
        </w:rPr>
        <w:t>,</w:t>
      </w:r>
      <w:r w:rsidRPr="007A49F7">
        <w:rPr>
          <w:rFonts w:ascii="Arial" w:hAnsi="Arial" w:cs="Arial"/>
          <w:sz w:val="22"/>
        </w:rPr>
        <w:t xml:space="preserve"> R, Byrne, M and Mellin, C (2015) A review and meta-analysis of the effects of multiple abiotic stressors on marine embryos and larvae.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21</w:t>
      </w:r>
      <w:r w:rsidRPr="007A49F7">
        <w:rPr>
          <w:rFonts w:ascii="Arial" w:hAnsi="Arial" w:cs="Arial"/>
          <w:sz w:val="22"/>
        </w:rPr>
        <w:t>, 2122-2140.</w:t>
      </w:r>
    </w:p>
    <w:p w14:paraId="45039FDD" w14:textId="49437C3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Rahel</w:t>
      </w:r>
      <w:r w:rsidR="00F31768" w:rsidRPr="007A49F7">
        <w:rPr>
          <w:rFonts w:ascii="Arial" w:hAnsi="Arial" w:cs="Arial"/>
          <w:sz w:val="22"/>
        </w:rPr>
        <w:t>,</w:t>
      </w:r>
      <w:r w:rsidRPr="007A49F7">
        <w:rPr>
          <w:rFonts w:ascii="Arial" w:hAnsi="Arial" w:cs="Arial"/>
          <w:sz w:val="22"/>
        </w:rPr>
        <w:t xml:space="preserve"> FJ and Olden, JD (2008) Assessing the effects of climate change on aquatic invasive species. </w:t>
      </w:r>
      <w:r w:rsidRPr="007A49F7">
        <w:rPr>
          <w:rFonts w:ascii="Arial" w:hAnsi="Arial" w:cs="Arial"/>
          <w:i/>
          <w:sz w:val="22"/>
        </w:rPr>
        <w:t>Conservation Biology</w:t>
      </w:r>
      <w:r w:rsidRPr="007A49F7">
        <w:rPr>
          <w:rFonts w:ascii="Arial" w:hAnsi="Arial" w:cs="Arial"/>
          <w:sz w:val="22"/>
        </w:rPr>
        <w:t xml:space="preserve"> </w:t>
      </w:r>
      <w:r w:rsidRPr="007A49F7">
        <w:rPr>
          <w:rFonts w:ascii="Arial" w:hAnsi="Arial" w:cs="Arial"/>
          <w:b/>
          <w:sz w:val="22"/>
        </w:rPr>
        <w:t>22</w:t>
      </w:r>
      <w:r w:rsidRPr="007A49F7">
        <w:rPr>
          <w:rFonts w:ascii="Arial" w:hAnsi="Arial" w:cs="Arial"/>
          <w:sz w:val="22"/>
        </w:rPr>
        <w:t>, 521-533.</w:t>
      </w:r>
    </w:p>
    <w:p w14:paraId="402FB732" w14:textId="5A4007E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Rahman</w:t>
      </w:r>
      <w:r w:rsidR="002F2469" w:rsidRPr="007A49F7">
        <w:rPr>
          <w:rFonts w:ascii="Arial" w:hAnsi="Arial" w:cs="Arial"/>
          <w:sz w:val="22"/>
        </w:rPr>
        <w:t>,</w:t>
      </w:r>
      <w:r w:rsidRPr="007A49F7">
        <w:rPr>
          <w:rFonts w:ascii="Arial" w:hAnsi="Arial" w:cs="Arial"/>
          <w:sz w:val="22"/>
        </w:rPr>
        <w:t xml:space="preserve"> MA, Henderson, S, Miller-Ezzy, PA, Li, XX and Qin, JG (2020) Analysis of the seasonal impact of three marine bivalves on seston particles in water column.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522</w:t>
      </w:r>
      <w:r w:rsidRPr="007A49F7">
        <w:rPr>
          <w:rFonts w:ascii="Arial" w:hAnsi="Arial" w:cs="Arial"/>
          <w:sz w:val="22"/>
        </w:rPr>
        <w:t>, 151251.</w:t>
      </w:r>
    </w:p>
    <w:p w14:paraId="54087E53" w14:textId="2780DBA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Range</w:t>
      </w:r>
      <w:r w:rsidR="002F2469" w:rsidRPr="007A49F7">
        <w:rPr>
          <w:rFonts w:ascii="Arial" w:hAnsi="Arial" w:cs="Arial"/>
          <w:sz w:val="22"/>
        </w:rPr>
        <w:t>,</w:t>
      </w:r>
      <w:r w:rsidRPr="007A49F7">
        <w:rPr>
          <w:rFonts w:ascii="Arial" w:hAnsi="Arial" w:cs="Arial"/>
          <w:sz w:val="22"/>
        </w:rPr>
        <w:t xml:space="preserve"> P, Piló, D, Ben-Hamadou, R, Chícharo, MA, Matias, D, Joaquim, S, Oliveira, AP and Chícharo, L (2012) Seawater acidification by CO2 in a coastal lagoon environment: effects on life history traits of juvenile mussels </w:t>
      </w:r>
      <w:r w:rsidRPr="007A49F7">
        <w:rPr>
          <w:rFonts w:ascii="Arial" w:hAnsi="Arial" w:cs="Arial"/>
          <w:i/>
          <w:sz w:val="22"/>
        </w:rPr>
        <w:t>Mytilus galloprovincialis</w:t>
      </w:r>
      <w:r w:rsidRPr="007A49F7">
        <w:rPr>
          <w:rFonts w:ascii="Arial" w:hAnsi="Arial" w:cs="Arial"/>
          <w:sz w:val="22"/>
        </w:rPr>
        <w:t xml:space="preserve">.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424-425</w:t>
      </w:r>
      <w:r w:rsidRPr="007A49F7">
        <w:rPr>
          <w:rFonts w:ascii="Arial" w:hAnsi="Arial" w:cs="Arial"/>
          <w:sz w:val="22"/>
        </w:rPr>
        <w:t>, 89-98.</w:t>
      </w:r>
    </w:p>
    <w:p w14:paraId="7577CA03" w14:textId="7C82C94C"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Reise</w:t>
      </w:r>
      <w:r w:rsidR="002F2469" w:rsidRPr="007A49F7">
        <w:rPr>
          <w:rFonts w:ascii="Arial" w:hAnsi="Arial" w:cs="Arial"/>
          <w:sz w:val="22"/>
        </w:rPr>
        <w:t>,</w:t>
      </w:r>
      <w:r w:rsidRPr="007A49F7">
        <w:rPr>
          <w:rFonts w:ascii="Arial" w:hAnsi="Arial" w:cs="Arial"/>
          <w:sz w:val="22"/>
        </w:rPr>
        <w:t xml:space="preserve"> K, Buschbaum, C, Büttger, H, Rick, J and Wegner, KM (2017) Invasion trajectory of Pacific oysters in the northern Wadden Sea. </w:t>
      </w:r>
      <w:r w:rsidRPr="007A49F7">
        <w:rPr>
          <w:rFonts w:ascii="Arial" w:hAnsi="Arial" w:cs="Arial"/>
          <w:i/>
          <w:sz w:val="22"/>
        </w:rPr>
        <w:t xml:space="preserve">Marine </w:t>
      </w:r>
      <w:r w:rsidR="002F2469" w:rsidRPr="007A49F7">
        <w:rPr>
          <w:rFonts w:ascii="Arial" w:hAnsi="Arial" w:cs="Arial"/>
          <w:i/>
          <w:sz w:val="22"/>
        </w:rPr>
        <w:t>B</w:t>
      </w:r>
      <w:r w:rsidRPr="007A49F7">
        <w:rPr>
          <w:rFonts w:ascii="Arial" w:hAnsi="Arial" w:cs="Arial"/>
          <w:i/>
          <w:sz w:val="22"/>
        </w:rPr>
        <w:t>iology</w:t>
      </w:r>
      <w:r w:rsidRPr="007A49F7">
        <w:rPr>
          <w:rFonts w:ascii="Arial" w:hAnsi="Arial" w:cs="Arial"/>
          <w:sz w:val="22"/>
        </w:rPr>
        <w:t xml:space="preserve"> </w:t>
      </w:r>
      <w:r w:rsidRPr="007A49F7">
        <w:rPr>
          <w:rFonts w:ascii="Arial" w:hAnsi="Arial" w:cs="Arial"/>
          <w:b/>
          <w:sz w:val="22"/>
        </w:rPr>
        <w:t>164</w:t>
      </w:r>
      <w:r w:rsidRPr="007A49F7">
        <w:rPr>
          <w:rFonts w:ascii="Arial" w:hAnsi="Arial" w:cs="Arial"/>
          <w:sz w:val="22"/>
        </w:rPr>
        <w:t>, 68.</w:t>
      </w:r>
    </w:p>
    <w:p w14:paraId="606F0BC2" w14:textId="275BB8F2"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Ren</w:t>
      </w:r>
      <w:r w:rsidR="002F2469" w:rsidRPr="007A49F7">
        <w:rPr>
          <w:rFonts w:ascii="Arial" w:hAnsi="Arial" w:cs="Arial"/>
          <w:sz w:val="22"/>
        </w:rPr>
        <w:t xml:space="preserve">, </w:t>
      </w:r>
      <w:r w:rsidRPr="007A49F7">
        <w:rPr>
          <w:rFonts w:ascii="Arial" w:hAnsi="Arial" w:cs="Arial"/>
          <w:sz w:val="22"/>
        </w:rPr>
        <w:t xml:space="preserve">JS, Ross, AH and Schiel, DR (2000) Functional descriptions of feeding and energetics of the Pacific oyster </w:t>
      </w:r>
      <w:r w:rsidRPr="007A49F7">
        <w:rPr>
          <w:rFonts w:ascii="Arial" w:hAnsi="Arial" w:cs="Arial"/>
          <w:i/>
          <w:sz w:val="22"/>
        </w:rPr>
        <w:t>Crassostrea gigas</w:t>
      </w:r>
      <w:r w:rsidRPr="007A49F7">
        <w:rPr>
          <w:rFonts w:ascii="Arial" w:hAnsi="Arial" w:cs="Arial"/>
          <w:sz w:val="22"/>
        </w:rPr>
        <w:t xml:space="preserve"> in New Zealand. </w:t>
      </w:r>
      <w:r w:rsidRPr="007A49F7">
        <w:rPr>
          <w:rFonts w:ascii="Arial" w:hAnsi="Arial" w:cs="Arial"/>
          <w:i/>
          <w:sz w:val="22"/>
        </w:rPr>
        <w:t>Marine Ecology Progress Series</w:t>
      </w:r>
      <w:r w:rsidRPr="007A49F7">
        <w:rPr>
          <w:rFonts w:ascii="Arial" w:hAnsi="Arial" w:cs="Arial"/>
          <w:sz w:val="22"/>
        </w:rPr>
        <w:t xml:space="preserve"> </w:t>
      </w:r>
      <w:r w:rsidRPr="007A49F7">
        <w:rPr>
          <w:rFonts w:ascii="Arial" w:hAnsi="Arial" w:cs="Arial"/>
          <w:b/>
          <w:sz w:val="22"/>
        </w:rPr>
        <w:t>208</w:t>
      </w:r>
      <w:r w:rsidRPr="007A49F7">
        <w:rPr>
          <w:rFonts w:ascii="Arial" w:hAnsi="Arial" w:cs="Arial"/>
          <w:sz w:val="22"/>
        </w:rPr>
        <w:t>, 119-130.</w:t>
      </w:r>
    </w:p>
    <w:p w14:paraId="53AB2812" w14:textId="553FB77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Richardson</w:t>
      </w:r>
      <w:r w:rsidR="002F2469" w:rsidRPr="007A49F7">
        <w:rPr>
          <w:rFonts w:ascii="Arial" w:hAnsi="Arial" w:cs="Arial"/>
          <w:sz w:val="22"/>
        </w:rPr>
        <w:t>,</w:t>
      </w:r>
      <w:r w:rsidRPr="007A49F7">
        <w:rPr>
          <w:rFonts w:ascii="Arial" w:hAnsi="Arial" w:cs="Arial"/>
          <w:sz w:val="22"/>
        </w:rPr>
        <w:t xml:space="preserve"> DM, Pyšek, P, Rejmánek, M, Barbour, MG, Panetta, FD and West, CJ (2000) Naturalization and invasion of alien plants: concepts and definitions. </w:t>
      </w:r>
      <w:r w:rsidRPr="007A49F7">
        <w:rPr>
          <w:rFonts w:ascii="Arial" w:hAnsi="Arial" w:cs="Arial"/>
          <w:i/>
          <w:sz w:val="22"/>
        </w:rPr>
        <w:t>Diversity and Distributions</w:t>
      </w:r>
      <w:r w:rsidRPr="007A49F7">
        <w:rPr>
          <w:rFonts w:ascii="Arial" w:hAnsi="Arial" w:cs="Arial"/>
          <w:sz w:val="22"/>
        </w:rPr>
        <w:t xml:space="preserve"> </w:t>
      </w:r>
      <w:r w:rsidRPr="007A49F7">
        <w:rPr>
          <w:rFonts w:ascii="Arial" w:hAnsi="Arial" w:cs="Arial"/>
          <w:b/>
          <w:sz w:val="22"/>
        </w:rPr>
        <w:t>6</w:t>
      </w:r>
      <w:r w:rsidRPr="007A49F7">
        <w:rPr>
          <w:rFonts w:ascii="Arial" w:hAnsi="Arial" w:cs="Arial"/>
          <w:sz w:val="22"/>
        </w:rPr>
        <w:t>, 93-107.</w:t>
      </w:r>
    </w:p>
    <w:p w14:paraId="2562342E" w14:textId="20F8E67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Ries</w:t>
      </w:r>
      <w:r w:rsidR="002F2469" w:rsidRPr="007A49F7">
        <w:rPr>
          <w:rFonts w:ascii="Arial" w:hAnsi="Arial" w:cs="Arial"/>
          <w:sz w:val="22"/>
        </w:rPr>
        <w:t>,</w:t>
      </w:r>
      <w:r w:rsidRPr="007A49F7">
        <w:rPr>
          <w:rFonts w:ascii="Arial" w:hAnsi="Arial" w:cs="Arial"/>
          <w:sz w:val="22"/>
        </w:rPr>
        <w:t xml:space="preserve"> JB, Cohen, AL and Mccorkle, DC (2009) Marine calcifiers exhibit mixed responses to CO2-induced ocean acidification. </w:t>
      </w:r>
      <w:r w:rsidRPr="007A49F7">
        <w:rPr>
          <w:rFonts w:ascii="Arial" w:hAnsi="Arial" w:cs="Arial"/>
          <w:i/>
          <w:sz w:val="22"/>
        </w:rPr>
        <w:t>Geology</w:t>
      </w:r>
      <w:r w:rsidRPr="007A49F7">
        <w:rPr>
          <w:rFonts w:ascii="Arial" w:hAnsi="Arial" w:cs="Arial"/>
          <w:sz w:val="22"/>
        </w:rPr>
        <w:t xml:space="preserve"> </w:t>
      </w:r>
      <w:r w:rsidRPr="007A49F7">
        <w:rPr>
          <w:rFonts w:ascii="Arial" w:hAnsi="Arial" w:cs="Arial"/>
          <w:b/>
          <w:sz w:val="22"/>
        </w:rPr>
        <w:t>37</w:t>
      </w:r>
      <w:r w:rsidRPr="007A49F7">
        <w:rPr>
          <w:rFonts w:ascii="Arial" w:hAnsi="Arial" w:cs="Arial"/>
          <w:sz w:val="22"/>
        </w:rPr>
        <w:t>, 1131-1134.</w:t>
      </w:r>
    </w:p>
    <w:p w14:paraId="75054279" w14:textId="35FEBF19" w:rsidR="001002A9" w:rsidRDefault="001002A9" w:rsidP="004C2D91">
      <w:pPr>
        <w:pStyle w:val="EndNoteBibliography"/>
        <w:ind w:left="720" w:hanging="720"/>
        <w:rPr>
          <w:rFonts w:ascii="Arial" w:hAnsi="Arial" w:cs="Arial"/>
          <w:sz w:val="22"/>
        </w:rPr>
      </w:pPr>
      <w:r w:rsidRPr="007A49F7">
        <w:rPr>
          <w:rFonts w:ascii="Arial" w:hAnsi="Arial" w:cs="Arial"/>
          <w:sz w:val="22"/>
        </w:rPr>
        <w:t>Rijnsdorp</w:t>
      </w:r>
      <w:r w:rsidR="002F2469" w:rsidRPr="007A49F7">
        <w:rPr>
          <w:rFonts w:ascii="Arial" w:hAnsi="Arial" w:cs="Arial"/>
          <w:sz w:val="22"/>
        </w:rPr>
        <w:t>,</w:t>
      </w:r>
      <w:r w:rsidRPr="007A49F7">
        <w:rPr>
          <w:rFonts w:ascii="Arial" w:hAnsi="Arial" w:cs="Arial"/>
          <w:sz w:val="22"/>
        </w:rPr>
        <w:t xml:space="preserve"> AD, Peck</w:t>
      </w:r>
      <w:r w:rsidR="002F2469" w:rsidRPr="007A49F7">
        <w:rPr>
          <w:rFonts w:ascii="Arial" w:hAnsi="Arial" w:cs="Arial"/>
          <w:sz w:val="22"/>
        </w:rPr>
        <w:t>,</w:t>
      </w:r>
      <w:r w:rsidRPr="007A49F7">
        <w:rPr>
          <w:rFonts w:ascii="Arial" w:hAnsi="Arial" w:cs="Arial"/>
          <w:sz w:val="22"/>
        </w:rPr>
        <w:t xml:space="preserve"> MA, Engelhard</w:t>
      </w:r>
      <w:r w:rsidR="002F2469" w:rsidRPr="007A49F7">
        <w:rPr>
          <w:rFonts w:ascii="Arial" w:hAnsi="Arial" w:cs="Arial"/>
          <w:sz w:val="22"/>
        </w:rPr>
        <w:t>,</w:t>
      </w:r>
      <w:r w:rsidRPr="007A49F7">
        <w:rPr>
          <w:rFonts w:ascii="Arial" w:hAnsi="Arial" w:cs="Arial"/>
          <w:sz w:val="22"/>
        </w:rPr>
        <w:t xml:space="preserve"> GH, Möllmann</w:t>
      </w:r>
      <w:r w:rsidR="002F2469" w:rsidRPr="007A49F7">
        <w:rPr>
          <w:rFonts w:ascii="Arial" w:hAnsi="Arial" w:cs="Arial"/>
          <w:sz w:val="22"/>
        </w:rPr>
        <w:t>,</w:t>
      </w:r>
      <w:r w:rsidRPr="007A49F7">
        <w:rPr>
          <w:rFonts w:ascii="Arial" w:hAnsi="Arial" w:cs="Arial"/>
          <w:sz w:val="22"/>
        </w:rPr>
        <w:t xml:space="preserve"> C and Pinnegar</w:t>
      </w:r>
      <w:r w:rsidR="002F2469" w:rsidRPr="007A49F7">
        <w:rPr>
          <w:rFonts w:ascii="Arial" w:hAnsi="Arial" w:cs="Arial"/>
          <w:sz w:val="22"/>
        </w:rPr>
        <w:t>,</w:t>
      </w:r>
      <w:r w:rsidRPr="007A49F7">
        <w:rPr>
          <w:rFonts w:ascii="Arial" w:hAnsi="Arial" w:cs="Arial"/>
          <w:sz w:val="22"/>
        </w:rPr>
        <w:t xml:space="preserve"> JK (2009) Resolving the effect of climate change on fish populations. </w:t>
      </w:r>
      <w:r w:rsidRPr="007A49F7">
        <w:rPr>
          <w:rFonts w:ascii="Arial" w:hAnsi="Arial" w:cs="Arial"/>
          <w:i/>
          <w:iCs/>
          <w:sz w:val="22"/>
        </w:rPr>
        <w:t>ICES Journal of Marine Science</w:t>
      </w:r>
      <w:r w:rsidRPr="007A49F7">
        <w:rPr>
          <w:rFonts w:ascii="Arial" w:hAnsi="Arial" w:cs="Arial"/>
          <w:sz w:val="22"/>
        </w:rPr>
        <w:t xml:space="preserve"> </w:t>
      </w:r>
      <w:r w:rsidRPr="007A49F7">
        <w:rPr>
          <w:rFonts w:ascii="Arial" w:hAnsi="Arial" w:cs="Arial"/>
          <w:b/>
          <w:bCs/>
          <w:sz w:val="22"/>
        </w:rPr>
        <w:t>66</w:t>
      </w:r>
      <w:r w:rsidRPr="007A49F7">
        <w:rPr>
          <w:rFonts w:ascii="Arial" w:hAnsi="Arial" w:cs="Arial"/>
          <w:sz w:val="22"/>
        </w:rPr>
        <w:t>, 1570-1583.</w:t>
      </w:r>
    </w:p>
    <w:p w14:paraId="0780A5D4" w14:textId="1B839410" w:rsidR="00366838" w:rsidRDefault="00366838" w:rsidP="004C2D91">
      <w:pPr>
        <w:pStyle w:val="EndNoteBibliography"/>
        <w:ind w:left="720" w:hanging="720"/>
        <w:rPr>
          <w:rFonts w:ascii="Arial" w:hAnsi="Arial" w:cs="Arial"/>
          <w:sz w:val="22"/>
        </w:rPr>
      </w:pPr>
      <w:r w:rsidRPr="00366838">
        <w:rPr>
          <w:rFonts w:ascii="Arial" w:hAnsi="Arial" w:cs="Arial"/>
          <w:sz w:val="22"/>
        </w:rPr>
        <w:t>Rius, M, Turon, X, Dias, GM and Marshall, DJ, 2010. Propagule size effects across multiple life</w:t>
      </w:r>
      <w:r w:rsidRPr="00366838">
        <w:rPr>
          <w:rFonts w:ascii="Cambria Math" w:hAnsi="Cambria Math" w:cs="Cambria Math"/>
          <w:sz w:val="22"/>
        </w:rPr>
        <w:t>‐</w:t>
      </w:r>
      <w:r w:rsidRPr="00366838">
        <w:rPr>
          <w:rFonts w:ascii="Arial" w:hAnsi="Arial" w:cs="Arial"/>
          <w:sz w:val="22"/>
        </w:rPr>
        <w:t xml:space="preserve">history stages in a marine invertebrate. </w:t>
      </w:r>
      <w:r w:rsidRPr="00366838">
        <w:rPr>
          <w:rFonts w:ascii="Arial" w:hAnsi="Arial" w:cs="Arial"/>
          <w:i/>
          <w:iCs/>
          <w:sz w:val="22"/>
        </w:rPr>
        <w:t>Functional Ecology</w:t>
      </w:r>
      <w:r w:rsidRPr="00366838">
        <w:rPr>
          <w:rFonts w:ascii="Arial" w:hAnsi="Arial" w:cs="Arial"/>
          <w:sz w:val="22"/>
        </w:rPr>
        <w:t xml:space="preserve"> </w:t>
      </w:r>
      <w:r w:rsidRPr="00366838">
        <w:rPr>
          <w:rFonts w:ascii="Arial" w:hAnsi="Arial" w:cs="Arial"/>
          <w:b/>
          <w:bCs/>
          <w:sz w:val="22"/>
        </w:rPr>
        <w:t>24</w:t>
      </w:r>
      <w:r>
        <w:rPr>
          <w:rFonts w:ascii="Arial" w:hAnsi="Arial" w:cs="Arial"/>
          <w:sz w:val="22"/>
        </w:rPr>
        <w:t xml:space="preserve">, </w:t>
      </w:r>
      <w:r w:rsidRPr="00366838">
        <w:rPr>
          <w:rFonts w:ascii="Arial" w:hAnsi="Arial" w:cs="Arial"/>
          <w:sz w:val="22"/>
        </w:rPr>
        <w:t xml:space="preserve">685-693. </w:t>
      </w:r>
    </w:p>
    <w:p w14:paraId="4B1ACC84" w14:textId="374259ED"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Rius</w:t>
      </w:r>
      <w:r w:rsidR="002F2469" w:rsidRPr="007A49F7">
        <w:rPr>
          <w:rFonts w:ascii="Arial" w:hAnsi="Arial" w:cs="Arial"/>
          <w:sz w:val="22"/>
        </w:rPr>
        <w:t>,</w:t>
      </w:r>
      <w:r w:rsidRPr="007A49F7">
        <w:rPr>
          <w:rFonts w:ascii="Arial" w:hAnsi="Arial" w:cs="Arial"/>
          <w:sz w:val="22"/>
        </w:rPr>
        <w:t xml:space="preserve"> M, Clusella-Trullas, S, Mcquaid, CD, Navarro, RA, Griffiths, CL, Matthee, CA, Von Der Heyden, S and Turon, X (2014) Range expansions across ecoregions: interactions of </w:t>
      </w:r>
      <w:r w:rsidRPr="007A49F7">
        <w:rPr>
          <w:rFonts w:ascii="Arial" w:hAnsi="Arial" w:cs="Arial"/>
          <w:sz w:val="22"/>
        </w:rPr>
        <w:lastRenderedPageBreak/>
        <w:t xml:space="preserve">climate change, physiology and genetic diversity. </w:t>
      </w:r>
      <w:r w:rsidRPr="007A49F7">
        <w:rPr>
          <w:rFonts w:ascii="Arial" w:hAnsi="Arial" w:cs="Arial"/>
          <w:i/>
          <w:sz w:val="22"/>
        </w:rPr>
        <w:t>Global Ecology and Biogeography</w:t>
      </w:r>
      <w:r w:rsidRPr="007A49F7">
        <w:rPr>
          <w:rFonts w:ascii="Arial" w:hAnsi="Arial" w:cs="Arial"/>
          <w:sz w:val="22"/>
        </w:rPr>
        <w:t xml:space="preserve"> </w:t>
      </w:r>
      <w:r w:rsidRPr="007A49F7">
        <w:rPr>
          <w:rFonts w:ascii="Arial" w:hAnsi="Arial" w:cs="Arial"/>
          <w:b/>
          <w:sz w:val="22"/>
        </w:rPr>
        <w:t>23</w:t>
      </w:r>
      <w:r w:rsidRPr="007A49F7">
        <w:rPr>
          <w:rFonts w:ascii="Arial" w:hAnsi="Arial" w:cs="Arial"/>
          <w:sz w:val="22"/>
        </w:rPr>
        <w:t>, 76-88.</w:t>
      </w:r>
    </w:p>
    <w:p w14:paraId="6039A531" w14:textId="1E86EC5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Ross</w:t>
      </w:r>
      <w:r w:rsidR="002F2469" w:rsidRPr="007A49F7">
        <w:rPr>
          <w:rFonts w:ascii="Arial" w:hAnsi="Arial" w:cs="Arial"/>
          <w:sz w:val="22"/>
        </w:rPr>
        <w:t>,</w:t>
      </w:r>
      <w:r w:rsidRPr="007A49F7">
        <w:rPr>
          <w:rFonts w:ascii="Arial" w:hAnsi="Arial" w:cs="Arial"/>
          <w:sz w:val="22"/>
        </w:rPr>
        <w:t xml:space="preserve"> PM, Parker, LM and Byrne, M (2016) Transgenerational responses of molluscs and echinoderms to changing ocean conditions. </w:t>
      </w:r>
      <w:r w:rsidRPr="007A49F7">
        <w:rPr>
          <w:rFonts w:ascii="Arial" w:hAnsi="Arial" w:cs="Arial"/>
          <w:i/>
          <w:sz w:val="22"/>
        </w:rPr>
        <w:t>ICES Journal of Marine Science</w:t>
      </w:r>
      <w:r w:rsidRPr="007A49F7">
        <w:rPr>
          <w:rFonts w:ascii="Arial" w:hAnsi="Arial" w:cs="Arial"/>
          <w:sz w:val="22"/>
        </w:rPr>
        <w:t xml:space="preserve"> </w:t>
      </w:r>
      <w:r w:rsidRPr="007A49F7">
        <w:rPr>
          <w:rFonts w:ascii="Arial" w:hAnsi="Arial" w:cs="Arial"/>
          <w:b/>
          <w:sz w:val="22"/>
        </w:rPr>
        <w:t>73</w:t>
      </w:r>
      <w:r w:rsidRPr="007A49F7">
        <w:rPr>
          <w:rFonts w:ascii="Arial" w:hAnsi="Arial" w:cs="Arial"/>
          <w:sz w:val="22"/>
        </w:rPr>
        <w:t>, 537-549.</w:t>
      </w:r>
    </w:p>
    <w:p w14:paraId="7DD74C96" w14:textId="66B6F8E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Sabine</w:t>
      </w:r>
      <w:r w:rsidR="002F2469" w:rsidRPr="007A49F7">
        <w:rPr>
          <w:rFonts w:ascii="Arial" w:hAnsi="Arial" w:cs="Arial"/>
          <w:sz w:val="22"/>
        </w:rPr>
        <w:t>,</w:t>
      </w:r>
      <w:r w:rsidRPr="007A49F7">
        <w:rPr>
          <w:rFonts w:ascii="Arial" w:hAnsi="Arial" w:cs="Arial"/>
          <w:sz w:val="22"/>
        </w:rPr>
        <w:t xml:space="preserve"> CL, Feely, RA, Gruber, N, Key, RM, Lee, K, Bullister, JL, Wanninkhof, R, Wong, CS, Wallace, DWR, Tilbrook, B, Millero, FJ, Peng, T-H, Kozyr, A, Ono, T and Rios, AF (2004) The oceanic sink for anthropogenic CO2.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305</w:t>
      </w:r>
      <w:r w:rsidRPr="007A49F7">
        <w:rPr>
          <w:rFonts w:ascii="Arial" w:hAnsi="Arial" w:cs="Arial"/>
          <w:sz w:val="22"/>
        </w:rPr>
        <w:t>, 367-371.</w:t>
      </w:r>
    </w:p>
    <w:p w14:paraId="6B1DB042" w14:textId="23AD74D3" w:rsidR="004C2D91" w:rsidRDefault="004C2D91" w:rsidP="004C2D91">
      <w:pPr>
        <w:pStyle w:val="EndNoteBibliography"/>
        <w:ind w:left="720" w:hanging="720"/>
        <w:rPr>
          <w:rFonts w:ascii="Arial" w:hAnsi="Arial" w:cs="Arial"/>
          <w:sz w:val="22"/>
        </w:rPr>
      </w:pPr>
      <w:r w:rsidRPr="007A49F7">
        <w:rPr>
          <w:rFonts w:ascii="Arial" w:hAnsi="Arial" w:cs="Arial"/>
          <w:sz w:val="22"/>
        </w:rPr>
        <w:t>Sarà</w:t>
      </w:r>
      <w:r w:rsidR="002F2469" w:rsidRPr="007A49F7">
        <w:rPr>
          <w:rFonts w:ascii="Arial" w:hAnsi="Arial" w:cs="Arial"/>
          <w:sz w:val="22"/>
        </w:rPr>
        <w:t>,</w:t>
      </w:r>
      <w:r w:rsidRPr="007A49F7">
        <w:rPr>
          <w:rFonts w:ascii="Arial" w:hAnsi="Arial" w:cs="Arial"/>
          <w:sz w:val="22"/>
        </w:rPr>
        <w:t xml:space="preserve"> G, Romano, C, Widdows, J and Staff, FJ (2008) Effect of salinity and temperature on feeding physiology and scope for growth of an invasive species (</w:t>
      </w:r>
      <w:r w:rsidRPr="007A49F7">
        <w:rPr>
          <w:rFonts w:ascii="Arial" w:hAnsi="Arial" w:cs="Arial"/>
          <w:i/>
          <w:sz w:val="22"/>
        </w:rPr>
        <w:t>Brachidontes pharaonis</w:t>
      </w:r>
      <w:r w:rsidRPr="007A49F7">
        <w:rPr>
          <w:rFonts w:ascii="Arial" w:hAnsi="Arial" w:cs="Arial"/>
          <w:sz w:val="22"/>
        </w:rPr>
        <w:t xml:space="preserve"> - MOLLUSCA: BIVALVIA) within the Mediterranean sea.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363</w:t>
      </w:r>
      <w:r w:rsidRPr="007A49F7">
        <w:rPr>
          <w:rFonts w:ascii="Arial" w:hAnsi="Arial" w:cs="Arial"/>
          <w:sz w:val="22"/>
        </w:rPr>
        <w:t>, 130-136.</w:t>
      </w:r>
    </w:p>
    <w:p w14:paraId="50679B11" w14:textId="370CB2D4" w:rsidR="00CE6E3B" w:rsidRPr="007A49F7" w:rsidRDefault="00CE6E3B" w:rsidP="004C2D91">
      <w:pPr>
        <w:pStyle w:val="EndNoteBibliography"/>
        <w:ind w:left="720" w:hanging="720"/>
        <w:rPr>
          <w:rFonts w:ascii="Arial" w:hAnsi="Arial" w:cs="Arial"/>
          <w:sz w:val="22"/>
        </w:rPr>
      </w:pPr>
      <w:r w:rsidRPr="00CE6E3B">
        <w:rPr>
          <w:rFonts w:ascii="Arial" w:hAnsi="Arial" w:cs="Arial"/>
          <w:sz w:val="22"/>
        </w:rPr>
        <w:t xml:space="preserve">Sarà G, Porporato, EMD, Mangano, MC and Mieszkowska, N (2018) Multiple stressors facilitate the spread of a non-indigenous bivalve in the Mediterranean Sea. </w:t>
      </w:r>
      <w:r w:rsidRPr="00CE6E3B">
        <w:rPr>
          <w:rFonts w:ascii="Arial" w:hAnsi="Arial" w:cs="Arial"/>
          <w:i/>
          <w:iCs/>
          <w:sz w:val="22"/>
        </w:rPr>
        <w:t>Journal of Biogeography</w:t>
      </w:r>
      <w:r w:rsidRPr="00CE6E3B">
        <w:rPr>
          <w:rFonts w:ascii="Arial" w:hAnsi="Arial" w:cs="Arial"/>
          <w:sz w:val="22"/>
        </w:rPr>
        <w:t xml:space="preserve"> </w:t>
      </w:r>
      <w:r w:rsidRPr="00CE6E3B">
        <w:rPr>
          <w:rFonts w:ascii="Arial" w:hAnsi="Arial" w:cs="Arial"/>
          <w:b/>
          <w:bCs/>
          <w:sz w:val="22"/>
        </w:rPr>
        <w:t>45</w:t>
      </w:r>
      <w:r w:rsidRPr="00CE6E3B">
        <w:rPr>
          <w:rFonts w:ascii="Arial" w:hAnsi="Arial" w:cs="Arial"/>
          <w:sz w:val="22"/>
        </w:rPr>
        <w:t>, 1090-1103.</w:t>
      </w:r>
    </w:p>
    <w:p w14:paraId="31D3BC18" w14:textId="31E6910C"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Shumway</w:t>
      </w:r>
      <w:r w:rsidR="002F2469" w:rsidRPr="007A49F7">
        <w:rPr>
          <w:rFonts w:ascii="Arial" w:hAnsi="Arial" w:cs="Arial"/>
          <w:sz w:val="22"/>
        </w:rPr>
        <w:t>,</w:t>
      </w:r>
      <w:r w:rsidRPr="007A49F7">
        <w:rPr>
          <w:rFonts w:ascii="Arial" w:hAnsi="Arial" w:cs="Arial"/>
          <w:sz w:val="22"/>
        </w:rPr>
        <w:t xml:space="preserve"> SE and Koehn, RK (1982) Oxygen consumption in the American oyster </w:t>
      </w:r>
      <w:r w:rsidRPr="007A49F7">
        <w:rPr>
          <w:rFonts w:ascii="Arial" w:hAnsi="Arial" w:cs="Arial"/>
          <w:i/>
          <w:sz w:val="22"/>
        </w:rPr>
        <w:t>Crassostrea virginica</w:t>
      </w:r>
      <w:r w:rsidRPr="007A49F7">
        <w:rPr>
          <w:rFonts w:ascii="Arial" w:hAnsi="Arial" w:cs="Arial"/>
          <w:sz w:val="22"/>
        </w:rPr>
        <w:t xml:space="preserve">. </w:t>
      </w:r>
      <w:r w:rsidRPr="007A49F7">
        <w:rPr>
          <w:rFonts w:ascii="Arial" w:hAnsi="Arial" w:cs="Arial"/>
          <w:i/>
          <w:sz w:val="22"/>
        </w:rPr>
        <w:t>Marine Ecology Progress Series</w:t>
      </w:r>
      <w:r w:rsidRPr="007A49F7">
        <w:rPr>
          <w:rFonts w:ascii="Arial" w:hAnsi="Arial" w:cs="Arial"/>
          <w:sz w:val="22"/>
        </w:rPr>
        <w:t xml:space="preserve"> </w:t>
      </w:r>
      <w:r w:rsidRPr="007A49F7">
        <w:rPr>
          <w:rFonts w:ascii="Arial" w:hAnsi="Arial" w:cs="Arial"/>
          <w:b/>
          <w:sz w:val="22"/>
        </w:rPr>
        <w:t>9</w:t>
      </w:r>
      <w:r w:rsidRPr="007A49F7">
        <w:rPr>
          <w:rFonts w:ascii="Arial" w:hAnsi="Arial" w:cs="Arial"/>
          <w:sz w:val="22"/>
        </w:rPr>
        <w:t>, 59-68.</w:t>
      </w:r>
    </w:p>
    <w:p w14:paraId="1637A3F1" w14:textId="44CB1CF0"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Smaal</w:t>
      </w:r>
      <w:r w:rsidR="002F2469" w:rsidRPr="007A49F7">
        <w:rPr>
          <w:rFonts w:ascii="Arial" w:hAnsi="Arial" w:cs="Arial"/>
          <w:sz w:val="22"/>
        </w:rPr>
        <w:t>,</w:t>
      </w:r>
      <w:r w:rsidRPr="007A49F7">
        <w:rPr>
          <w:rFonts w:ascii="Arial" w:hAnsi="Arial" w:cs="Arial"/>
          <w:sz w:val="22"/>
        </w:rPr>
        <w:t xml:space="preserve"> AC, Kater, BJ and Wijsman, J (2008) Introduction, establishment and expansion of the Pacific oyster </w:t>
      </w:r>
      <w:r w:rsidRPr="007A49F7">
        <w:rPr>
          <w:rFonts w:ascii="Arial" w:hAnsi="Arial" w:cs="Arial"/>
          <w:i/>
          <w:sz w:val="22"/>
        </w:rPr>
        <w:t xml:space="preserve">Crassostrea gigas </w:t>
      </w:r>
      <w:r w:rsidRPr="007A49F7">
        <w:rPr>
          <w:rFonts w:ascii="Arial" w:hAnsi="Arial" w:cs="Arial"/>
          <w:sz w:val="22"/>
        </w:rPr>
        <w:t xml:space="preserve">in the Oosterschelde (SW Netherlands). </w:t>
      </w:r>
      <w:r w:rsidRPr="007A49F7">
        <w:rPr>
          <w:rFonts w:ascii="Arial" w:hAnsi="Arial" w:cs="Arial"/>
          <w:i/>
          <w:sz w:val="22"/>
        </w:rPr>
        <w:t>Helgoland Marine Research</w:t>
      </w:r>
      <w:r w:rsidRPr="007A49F7">
        <w:rPr>
          <w:rFonts w:ascii="Arial" w:hAnsi="Arial" w:cs="Arial"/>
          <w:sz w:val="22"/>
        </w:rPr>
        <w:t xml:space="preserve"> </w:t>
      </w:r>
      <w:r w:rsidRPr="007A49F7">
        <w:rPr>
          <w:rFonts w:ascii="Arial" w:hAnsi="Arial" w:cs="Arial"/>
          <w:b/>
          <w:sz w:val="22"/>
        </w:rPr>
        <w:t>63</w:t>
      </w:r>
      <w:r w:rsidRPr="007A49F7">
        <w:rPr>
          <w:rFonts w:ascii="Arial" w:hAnsi="Arial" w:cs="Arial"/>
          <w:sz w:val="22"/>
        </w:rPr>
        <w:t>, 75.</w:t>
      </w:r>
    </w:p>
    <w:p w14:paraId="6B8AA90B" w14:textId="28E82F6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Smith</w:t>
      </w:r>
      <w:r w:rsidR="002F2469" w:rsidRPr="007A49F7">
        <w:rPr>
          <w:rFonts w:ascii="Arial" w:hAnsi="Arial" w:cs="Arial"/>
          <w:sz w:val="22"/>
        </w:rPr>
        <w:t>,</w:t>
      </w:r>
      <w:r w:rsidRPr="007A49F7">
        <w:rPr>
          <w:rFonts w:ascii="Arial" w:hAnsi="Arial" w:cs="Arial"/>
          <w:sz w:val="22"/>
        </w:rPr>
        <w:t xml:space="preserve"> AL, Hewitt, N, Klenk, N, Bazely, DR, Yan, N, Wood, S, Henriques, I, Maclellan, JI and Lipsig-Mummé, C (2012) Effects of climate change on the distribution of invasive alien species in Canada: a knowledge synthesis of range change projections in a warming world. </w:t>
      </w:r>
      <w:r w:rsidRPr="007A49F7">
        <w:rPr>
          <w:rFonts w:ascii="Arial" w:hAnsi="Arial" w:cs="Arial"/>
          <w:i/>
          <w:sz w:val="22"/>
        </w:rPr>
        <w:t>Environmental Reviews</w:t>
      </w:r>
      <w:r w:rsidRPr="007A49F7">
        <w:rPr>
          <w:rFonts w:ascii="Arial" w:hAnsi="Arial" w:cs="Arial"/>
          <w:sz w:val="22"/>
        </w:rPr>
        <w:t xml:space="preserve"> </w:t>
      </w:r>
      <w:r w:rsidRPr="007A49F7">
        <w:rPr>
          <w:rFonts w:ascii="Arial" w:hAnsi="Arial" w:cs="Arial"/>
          <w:b/>
          <w:sz w:val="22"/>
        </w:rPr>
        <w:t>20</w:t>
      </w:r>
      <w:r w:rsidRPr="007A49F7">
        <w:rPr>
          <w:rFonts w:ascii="Arial" w:hAnsi="Arial" w:cs="Arial"/>
          <w:sz w:val="22"/>
        </w:rPr>
        <w:t>, 1-16.</w:t>
      </w:r>
    </w:p>
    <w:p w14:paraId="0005086B" w14:textId="409747D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Smith</w:t>
      </w:r>
      <w:r w:rsidR="002F2469" w:rsidRPr="007A49F7">
        <w:rPr>
          <w:rFonts w:ascii="Arial" w:hAnsi="Arial" w:cs="Arial"/>
          <w:sz w:val="22"/>
        </w:rPr>
        <w:t>,</w:t>
      </w:r>
      <w:r w:rsidRPr="007A49F7">
        <w:rPr>
          <w:rFonts w:ascii="Arial" w:hAnsi="Arial" w:cs="Arial"/>
          <w:sz w:val="22"/>
        </w:rPr>
        <w:t xml:space="preserve"> NG and Dukes, JS (2013) Plant respiration and photosynthesis in global-scale models: incorporating acclimation to temperature and CO2. </w:t>
      </w:r>
      <w:r w:rsidRPr="007A49F7">
        <w:rPr>
          <w:rFonts w:ascii="Arial" w:hAnsi="Arial" w:cs="Arial"/>
          <w:i/>
          <w:sz w:val="22"/>
        </w:rPr>
        <w:t>Global Change Biology</w:t>
      </w:r>
      <w:r w:rsidRPr="007A49F7">
        <w:rPr>
          <w:rFonts w:ascii="Arial" w:hAnsi="Arial" w:cs="Arial"/>
          <w:sz w:val="22"/>
        </w:rPr>
        <w:t xml:space="preserve"> </w:t>
      </w:r>
      <w:r w:rsidRPr="007A49F7">
        <w:rPr>
          <w:rFonts w:ascii="Arial" w:hAnsi="Arial" w:cs="Arial"/>
          <w:b/>
          <w:sz w:val="22"/>
        </w:rPr>
        <w:t>19</w:t>
      </w:r>
      <w:r w:rsidRPr="007A49F7">
        <w:rPr>
          <w:rFonts w:ascii="Arial" w:hAnsi="Arial" w:cs="Arial"/>
          <w:sz w:val="22"/>
        </w:rPr>
        <w:t>, 45-63.</w:t>
      </w:r>
    </w:p>
    <w:p w14:paraId="33D2D3CA" w14:textId="6DAF5E4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Sokolova</w:t>
      </w:r>
      <w:r w:rsidR="002F2469" w:rsidRPr="007A49F7">
        <w:rPr>
          <w:rFonts w:ascii="Arial" w:hAnsi="Arial" w:cs="Arial"/>
          <w:sz w:val="22"/>
        </w:rPr>
        <w:t>,</w:t>
      </w:r>
      <w:r w:rsidRPr="007A49F7">
        <w:rPr>
          <w:rFonts w:ascii="Arial" w:hAnsi="Arial" w:cs="Arial"/>
          <w:sz w:val="22"/>
        </w:rPr>
        <w:t xml:space="preserve"> IM, Frederich, M, Bagwe, R, Lannig, G and Sukhotin, AA (2012) Energy homeostasis as an integrative tool for assessing limits of environmental stress tolerance in aquatic invertebrates. </w:t>
      </w:r>
      <w:r w:rsidRPr="007A49F7">
        <w:rPr>
          <w:rFonts w:ascii="Arial" w:hAnsi="Arial" w:cs="Arial"/>
          <w:i/>
          <w:sz w:val="22"/>
        </w:rPr>
        <w:t xml:space="preserve">Marine </w:t>
      </w:r>
      <w:r w:rsidR="002E0846" w:rsidRPr="007A49F7">
        <w:rPr>
          <w:rFonts w:ascii="Arial" w:hAnsi="Arial" w:cs="Arial"/>
          <w:i/>
          <w:sz w:val="22"/>
        </w:rPr>
        <w:t>E</w:t>
      </w:r>
      <w:r w:rsidRPr="007A49F7">
        <w:rPr>
          <w:rFonts w:ascii="Arial" w:hAnsi="Arial" w:cs="Arial"/>
          <w:i/>
          <w:sz w:val="22"/>
        </w:rPr>
        <w:t xml:space="preserve">nvironmental </w:t>
      </w:r>
      <w:r w:rsidR="002E0846" w:rsidRPr="007A49F7">
        <w:rPr>
          <w:rFonts w:ascii="Arial" w:hAnsi="Arial" w:cs="Arial"/>
          <w:i/>
          <w:sz w:val="22"/>
        </w:rPr>
        <w:t>R</w:t>
      </w:r>
      <w:r w:rsidRPr="007A49F7">
        <w:rPr>
          <w:rFonts w:ascii="Arial" w:hAnsi="Arial" w:cs="Arial"/>
          <w:i/>
          <w:sz w:val="22"/>
        </w:rPr>
        <w:t>esearch</w:t>
      </w:r>
      <w:r w:rsidRPr="007A49F7">
        <w:rPr>
          <w:rFonts w:ascii="Arial" w:hAnsi="Arial" w:cs="Arial"/>
          <w:sz w:val="22"/>
        </w:rPr>
        <w:t xml:space="preserve"> </w:t>
      </w:r>
      <w:r w:rsidRPr="007A49F7">
        <w:rPr>
          <w:rFonts w:ascii="Arial" w:hAnsi="Arial" w:cs="Arial"/>
          <w:b/>
          <w:sz w:val="22"/>
        </w:rPr>
        <w:t>79</w:t>
      </w:r>
      <w:r w:rsidRPr="007A49F7">
        <w:rPr>
          <w:rFonts w:ascii="Arial" w:hAnsi="Arial" w:cs="Arial"/>
          <w:sz w:val="22"/>
        </w:rPr>
        <w:t>, 1-15.</w:t>
      </w:r>
    </w:p>
    <w:p w14:paraId="242AFC87" w14:textId="7BE694D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Sorte</w:t>
      </w:r>
      <w:r w:rsidR="002F2469" w:rsidRPr="007A49F7">
        <w:rPr>
          <w:rFonts w:ascii="Arial" w:hAnsi="Arial" w:cs="Arial"/>
          <w:sz w:val="22"/>
        </w:rPr>
        <w:t>,</w:t>
      </w:r>
      <w:r w:rsidRPr="007A49F7">
        <w:rPr>
          <w:rFonts w:ascii="Arial" w:hAnsi="Arial" w:cs="Arial"/>
          <w:sz w:val="22"/>
        </w:rPr>
        <w:t xml:space="preserve"> CJB, Ibáñez, I, Blumenthal, DM, Molinari, NA, Miller, LP, Grosholz, ED, Diez, JM, D'antonio, CM, Olden, JD, Jones, SJ and Dukes, JS (2013) Poised to prosper? A cross-system comparison of climate change effects on native and non-native species performance. </w:t>
      </w:r>
      <w:r w:rsidRPr="007A49F7">
        <w:rPr>
          <w:rFonts w:ascii="Arial" w:hAnsi="Arial" w:cs="Arial"/>
          <w:i/>
          <w:sz w:val="22"/>
        </w:rPr>
        <w:t>Ecology Letters</w:t>
      </w:r>
      <w:r w:rsidRPr="007A49F7">
        <w:rPr>
          <w:rFonts w:ascii="Arial" w:hAnsi="Arial" w:cs="Arial"/>
          <w:sz w:val="22"/>
        </w:rPr>
        <w:t xml:space="preserve"> </w:t>
      </w:r>
      <w:r w:rsidRPr="007A49F7">
        <w:rPr>
          <w:rFonts w:ascii="Arial" w:hAnsi="Arial" w:cs="Arial"/>
          <w:b/>
          <w:sz w:val="22"/>
        </w:rPr>
        <w:t>16</w:t>
      </w:r>
      <w:r w:rsidRPr="007A49F7">
        <w:rPr>
          <w:rFonts w:ascii="Arial" w:hAnsi="Arial" w:cs="Arial"/>
          <w:sz w:val="22"/>
        </w:rPr>
        <w:t>, 261-270.</w:t>
      </w:r>
    </w:p>
    <w:p w14:paraId="6246C2CD" w14:textId="70723DC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Stachowicz</w:t>
      </w:r>
      <w:r w:rsidR="002F2469" w:rsidRPr="007A49F7">
        <w:rPr>
          <w:rFonts w:ascii="Arial" w:hAnsi="Arial" w:cs="Arial"/>
          <w:sz w:val="22"/>
        </w:rPr>
        <w:t>,</w:t>
      </w:r>
      <w:r w:rsidRPr="007A49F7">
        <w:rPr>
          <w:rFonts w:ascii="Arial" w:hAnsi="Arial" w:cs="Arial"/>
          <w:sz w:val="22"/>
        </w:rPr>
        <w:t xml:space="preserve"> JJ, Terwin, JR, Whitlatch, RB and Osman, RW (2002) Linking climate change and biological invasions: ocean warming facilitates nonindigenous species invasions. </w:t>
      </w:r>
      <w:r w:rsidRPr="007A49F7">
        <w:rPr>
          <w:rFonts w:ascii="Arial" w:hAnsi="Arial" w:cs="Arial"/>
          <w:i/>
          <w:sz w:val="22"/>
        </w:rPr>
        <w:t>Proceedings of the National Academy of Sciences of the United States of America</w:t>
      </w:r>
      <w:r w:rsidRPr="007A49F7">
        <w:rPr>
          <w:rFonts w:ascii="Arial" w:hAnsi="Arial" w:cs="Arial"/>
          <w:sz w:val="22"/>
        </w:rPr>
        <w:t xml:space="preserve"> </w:t>
      </w:r>
      <w:r w:rsidRPr="007A49F7">
        <w:rPr>
          <w:rFonts w:ascii="Arial" w:hAnsi="Arial" w:cs="Arial"/>
          <w:b/>
          <w:sz w:val="22"/>
        </w:rPr>
        <w:t>99</w:t>
      </w:r>
      <w:r w:rsidRPr="007A49F7">
        <w:rPr>
          <w:rFonts w:ascii="Arial" w:hAnsi="Arial" w:cs="Arial"/>
          <w:sz w:val="22"/>
        </w:rPr>
        <w:t>, 15497-15500.</w:t>
      </w:r>
    </w:p>
    <w:p w14:paraId="22802712" w14:textId="280C280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Staudt</w:t>
      </w:r>
      <w:r w:rsidR="002F2469" w:rsidRPr="007A49F7">
        <w:rPr>
          <w:rFonts w:ascii="Arial" w:hAnsi="Arial" w:cs="Arial"/>
          <w:sz w:val="22"/>
        </w:rPr>
        <w:t>,</w:t>
      </w:r>
      <w:r w:rsidRPr="007A49F7">
        <w:rPr>
          <w:rFonts w:ascii="Arial" w:hAnsi="Arial" w:cs="Arial"/>
          <w:sz w:val="22"/>
        </w:rPr>
        <w:t xml:space="preserve"> A, Leidner, AK, Howard, J, Brauman, KA, Dukes, JS, Hansen, LJ, Paukert, C, Sabo, J and Solórzano, LA (2013) The added complications of climate change: understanding and managing biodiversity and ecosystems. </w:t>
      </w:r>
      <w:r w:rsidRPr="007A49F7">
        <w:rPr>
          <w:rFonts w:ascii="Arial" w:hAnsi="Arial" w:cs="Arial"/>
          <w:i/>
          <w:sz w:val="22"/>
        </w:rPr>
        <w:t>Frontiers in Ecology and the Environment</w:t>
      </w:r>
      <w:r w:rsidRPr="007A49F7">
        <w:rPr>
          <w:rFonts w:ascii="Arial" w:hAnsi="Arial" w:cs="Arial"/>
          <w:sz w:val="22"/>
        </w:rPr>
        <w:t xml:space="preserve"> </w:t>
      </w:r>
      <w:r w:rsidRPr="007A49F7">
        <w:rPr>
          <w:rFonts w:ascii="Arial" w:hAnsi="Arial" w:cs="Arial"/>
          <w:b/>
          <w:sz w:val="22"/>
        </w:rPr>
        <w:t>11</w:t>
      </w:r>
      <w:r w:rsidRPr="007A49F7">
        <w:rPr>
          <w:rFonts w:ascii="Arial" w:hAnsi="Arial" w:cs="Arial"/>
          <w:sz w:val="22"/>
        </w:rPr>
        <w:t>, 494-501.</w:t>
      </w:r>
    </w:p>
    <w:p w14:paraId="23C5D4D9" w14:textId="51E70D5F"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Stewart</w:t>
      </w:r>
      <w:r w:rsidR="002F2469" w:rsidRPr="007A49F7">
        <w:rPr>
          <w:rFonts w:ascii="Arial" w:hAnsi="Arial" w:cs="Arial"/>
          <w:sz w:val="22"/>
        </w:rPr>
        <w:t>,</w:t>
      </w:r>
      <w:r w:rsidRPr="007A49F7">
        <w:rPr>
          <w:rFonts w:ascii="Arial" w:hAnsi="Arial" w:cs="Arial"/>
          <w:sz w:val="22"/>
        </w:rPr>
        <w:t xml:space="preserve"> RI, Dossena, M, Bohan, DA, Jeppesen, E, Kordas, RL, Ledger, ME, Meerhoff, M, Moss, B, Mulder, C and Shurin, JB 2013. Mesocosm experiments as a tool for ecological climate-change research. </w:t>
      </w:r>
      <w:r w:rsidRPr="007A49F7">
        <w:rPr>
          <w:rFonts w:ascii="Arial" w:hAnsi="Arial" w:cs="Arial"/>
          <w:i/>
          <w:sz w:val="22"/>
        </w:rPr>
        <w:t>Advances in Ecological Research.</w:t>
      </w:r>
      <w:r w:rsidRPr="007A49F7">
        <w:rPr>
          <w:rFonts w:ascii="Arial" w:hAnsi="Arial" w:cs="Arial"/>
          <w:sz w:val="22"/>
        </w:rPr>
        <w:t xml:space="preserve"> Elsevier</w:t>
      </w:r>
      <w:r w:rsidR="002F2469" w:rsidRPr="007A49F7">
        <w:rPr>
          <w:rFonts w:ascii="Arial" w:hAnsi="Arial" w:cs="Arial"/>
          <w:sz w:val="22"/>
        </w:rPr>
        <w:t xml:space="preserve"> </w:t>
      </w:r>
      <w:r w:rsidR="002F2469" w:rsidRPr="007A49F7">
        <w:rPr>
          <w:rFonts w:ascii="Arial" w:hAnsi="Arial" w:cs="Arial"/>
          <w:b/>
          <w:bCs/>
          <w:sz w:val="22"/>
        </w:rPr>
        <w:t>48</w:t>
      </w:r>
      <w:r w:rsidRPr="007A49F7">
        <w:rPr>
          <w:rFonts w:ascii="Arial" w:hAnsi="Arial" w:cs="Arial"/>
          <w:sz w:val="22"/>
        </w:rPr>
        <w:t>, 71-181.</w:t>
      </w:r>
    </w:p>
    <w:p w14:paraId="229A7402" w14:textId="0A1EF964"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Suckling</w:t>
      </w:r>
      <w:r w:rsidR="002F2469" w:rsidRPr="007A49F7">
        <w:rPr>
          <w:rFonts w:ascii="Arial" w:hAnsi="Arial" w:cs="Arial"/>
          <w:sz w:val="22"/>
        </w:rPr>
        <w:t>,</w:t>
      </w:r>
      <w:r w:rsidRPr="007A49F7">
        <w:rPr>
          <w:rFonts w:ascii="Arial" w:hAnsi="Arial" w:cs="Arial"/>
          <w:sz w:val="22"/>
        </w:rPr>
        <w:t xml:space="preserve"> CC, Clark, MS, Richard, J, Morley, SA, Thorne, MaS, Harper, EM, Peck, LS and Webb, T (2015) Adult acclimation to combined temperature and pH stressors significantly enhances reproductive outcomes compared to short</w:t>
      </w:r>
      <w:r w:rsidRPr="007A49F7">
        <w:rPr>
          <w:rFonts w:ascii="Cambria Math" w:hAnsi="Cambria Math" w:cs="Cambria Math"/>
          <w:sz w:val="22"/>
        </w:rPr>
        <w:t>‐</w:t>
      </w:r>
      <w:r w:rsidRPr="007A49F7">
        <w:rPr>
          <w:rFonts w:ascii="Arial" w:hAnsi="Arial" w:cs="Arial"/>
          <w:sz w:val="22"/>
        </w:rPr>
        <w:t xml:space="preserve">term exposures. </w:t>
      </w:r>
      <w:r w:rsidRPr="007A49F7">
        <w:rPr>
          <w:rFonts w:ascii="Arial" w:hAnsi="Arial" w:cs="Arial"/>
          <w:i/>
          <w:sz w:val="22"/>
        </w:rPr>
        <w:t>Journal of Animal Ecology</w:t>
      </w:r>
      <w:r w:rsidRPr="007A49F7">
        <w:rPr>
          <w:rFonts w:ascii="Arial" w:hAnsi="Arial" w:cs="Arial"/>
          <w:sz w:val="22"/>
        </w:rPr>
        <w:t xml:space="preserve"> </w:t>
      </w:r>
      <w:r w:rsidRPr="007A49F7">
        <w:rPr>
          <w:rFonts w:ascii="Arial" w:hAnsi="Arial" w:cs="Arial"/>
          <w:b/>
          <w:sz w:val="22"/>
        </w:rPr>
        <w:t>84</w:t>
      </w:r>
      <w:r w:rsidRPr="007A49F7">
        <w:rPr>
          <w:rFonts w:ascii="Arial" w:hAnsi="Arial" w:cs="Arial"/>
          <w:sz w:val="22"/>
        </w:rPr>
        <w:t>, 773-784.</w:t>
      </w:r>
    </w:p>
    <w:p w14:paraId="1AABD324" w14:textId="4F72F48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Taris</w:t>
      </w:r>
      <w:r w:rsidR="002F2469" w:rsidRPr="007A49F7">
        <w:rPr>
          <w:rFonts w:ascii="Arial" w:hAnsi="Arial" w:cs="Arial"/>
          <w:sz w:val="22"/>
        </w:rPr>
        <w:t>,</w:t>
      </w:r>
      <w:r w:rsidRPr="007A49F7">
        <w:rPr>
          <w:rFonts w:ascii="Arial" w:hAnsi="Arial" w:cs="Arial"/>
          <w:sz w:val="22"/>
        </w:rPr>
        <w:t xml:space="preserve"> N, Ernande, B, Mccombie, H and Boudry, P (2006) Phenotypic and genetic consequences of size selection at the larval stage in the Pacific oyster (</w:t>
      </w:r>
      <w:r w:rsidRPr="007A49F7">
        <w:rPr>
          <w:rFonts w:ascii="Arial" w:hAnsi="Arial" w:cs="Arial"/>
          <w:i/>
          <w:sz w:val="22"/>
        </w:rPr>
        <w:t>Crassostrea gigas</w:t>
      </w:r>
      <w:r w:rsidRPr="007A49F7">
        <w:rPr>
          <w:rFonts w:ascii="Arial" w:hAnsi="Arial" w:cs="Arial"/>
          <w:sz w:val="22"/>
        </w:rPr>
        <w:t xml:space="preserve">). </w:t>
      </w:r>
      <w:r w:rsidRPr="007A49F7">
        <w:rPr>
          <w:rFonts w:ascii="Arial" w:hAnsi="Arial" w:cs="Arial"/>
          <w:i/>
          <w:sz w:val="22"/>
        </w:rPr>
        <w:t>Journal of Experimental Marine Biology and Ecology</w:t>
      </w:r>
      <w:r w:rsidRPr="007A49F7">
        <w:rPr>
          <w:rFonts w:ascii="Arial" w:hAnsi="Arial" w:cs="Arial"/>
          <w:sz w:val="22"/>
        </w:rPr>
        <w:t xml:space="preserve"> </w:t>
      </w:r>
      <w:r w:rsidRPr="007A49F7">
        <w:rPr>
          <w:rFonts w:ascii="Arial" w:hAnsi="Arial" w:cs="Arial"/>
          <w:b/>
          <w:sz w:val="22"/>
        </w:rPr>
        <w:t>333</w:t>
      </w:r>
      <w:r w:rsidRPr="007A49F7">
        <w:rPr>
          <w:rFonts w:ascii="Arial" w:hAnsi="Arial" w:cs="Arial"/>
          <w:sz w:val="22"/>
        </w:rPr>
        <w:t>, 147-158.</w:t>
      </w:r>
    </w:p>
    <w:p w14:paraId="5B6B9F6F" w14:textId="3667DC53"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lastRenderedPageBreak/>
        <w:t>Tepolt</w:t>
      </w:r>
      <w:r w:rsidR="002F2469" w:rsidRPr="007A49F7">
        <w:rPr>
          <w:rFonts w:ascii="Arial" w:hAnsi="Arial" w:cs="Arial"/>
          <w:sz w:val="22"/>
        </w:rPr>
        <w:t>,</w:t>
      </w:r>
      <w:r w:rsidRPr="007A49F7">
        <w:rPr>
          <w:rFonts w:ascii="Arial" w:hAnsi="Arial" w:cs="Arial"/>
          <w:sz w:val="22"/>
        </w:rPr>
        <w:t xml:space="preserve"> CK and Somero, GN (2014) Master of all trades: thermal acclimation and adaptation of cardiac function in a broadly distributed marine invasive species, the European green crab, </w:t>
      </w:r>
      <w:r w:rsidRPr="007A49F7">
        <w:rPr>
          <w:rFonts w:ascii="Arial" w:hAnsi="Arial" w:cs="Arial"/>
          <w:i/>
          <w:sz w:val="22"/>
        </w:rPr>
        <w:t>Carcinus maenas</w:t>
      </w:r>
      <w:r w:rsidRPr="007A49F7">
        <w:rPr>
          <w:rFonts w:ascii="Arial" w:hAnsi="Arial" w:cs="Arial"/>
          <w:sz w:val="22"/>
        </w:rPr>
        <w:t xml:space="preserve">. </w:t>
      </w:r>
      <w:r w:rsidRPr="007A49F7">
        <w:rPr>
          <w:rFonts w:ascii="Arial" w:hAnsi="Arial" w:cs="Arial"/>
          <w:i/>
          <w:sz w:val="22"/>
        </w:rPr>
        <w:t>Journal of Experimental Biology</w:t>
      </w:r>
      <w:r w:rsidRPr="007A49F7">
        <w:rPr>
          <w:rFonts w:ascii="Arial" w:hAnsi="Arial" w:cs="Arial"/>
          <w:sz w:val="22"/>
        </w:rPr>
        <w:t xml:space="preserve"> </w:t>
      </w:r>
      <w:r w:rsidRPr="007A49F7">
        <w:rPr>
          <w:rFonts w:ascii="Arial" w:hAnsi="Arial" w:cs="Arial"/>
          <w:b/>
          <w:sz w:val="22"/>
        </w:rPr>
        <w:t>217</w:t>
      </w:r>
      <w:r w:rsidRPr="007A49F7">
        <w:rPr>
          <w:rFonts w:ascii="Arial" w:hAnsi="Arial" w:cs="Arial"/>
          <w:sz w:val="22"/>
        </w:rPr>
        <w:t>, 1129-1138.</w:t>
      </w:r>
    </w:p>
    <w:p w14:paraId="411A8214" w14:textId="6D82EDE8" w:rsidR="005A7E19" w:rsidRDefault="005A7E19" w:rsidP="004C2D91">
      <w:pPr>
        <w:pStyle w:val="EndNoteBibliography"/>
        <w:ind w:left="720" w:hanging="720"/>
        <w:rPr>
          <w:rFonts w:ascii="Arial" w:hAnsi="Arial" w:cs="Arial"/>
          <w:sz w:val="22"/>
        </w:rPr>
      </w:pPr>
      <w:r w:rsidRPr="005A7E19">
        <w:rPr>
          <w:rFonts w:ascii="Arial" w:hAnsi="Arial" w:cs="Arial"/>
          <w:sz w:val="22"/>
        </w:rPr>
        <w:t>Thomas</w:t>
      </w:r>
      <w:r>
        <w:rPr>
          <w:rFonts w:ascii="Arial" w:hAnsi="Arial" w:cs="Arial"/>
          <w:sz w:val="22"/>
        </w:rPr>
        <w:t>,</w:t>
      </w:r>
      <w:r w:rsidRPr="005A7E19">
        <w:rPr>
          <w:rFonts w:ascii="Arial" w:hAnsi="Arial" w:cs="Arial"/>
          <w:sz w:val="22"/>
        </w:rPr>
        <w:t xml:space="preserve"> Y, Pouvreau, S, Alunno-Bruscia, M, Barillé, L, Gohin, F, Bryère, P and Gernez, P (2016) Global change and climate-driven invasion of the Pacific oyster (</w:t>
      </w:r>
      <w:r w:rsidRPr="005A7E19">
        <w:rPr>
          <w:rFonts w:ascii="Arial" w:hAnsi="Arial" w:cs="Arial"/>
          <w:i/>
          <w:iCs/>
          <w:sz w:val="22"/>
        </w:rPr>
        <w:t>Crassostrea gigas</w:t>
      </w:r>
      <w:r w:rsidRPr="005A7E19">
        <w:rPr>
          <w:rFonts w:ascii="Arial" w:hAnsi="Arial" w:cs="Arial"/>
          <w:sz w:val="22"/>
        </w:rPr>
        <w:t xml:space="preserve">) along European coasts: a bioenergetics modelling approach. </w:t>
      </w:r>
      <w:r w:rsidRPr="005A7E19">
        <w:rPr>
          <w:rFonts w:ascii="Arial" w:hAnsi="Arial" w:cs="Arial"/>
          <w:i/>
          <w:iCs/>
          <w:sz w:val="22"/>
        </w:rPr>
        <w:t>Journal of Biogeography</w:t>
      </w:r>
      <w:r w:rsidRPr="005A7E19">
        <w:rPr>
          <w:rFonts w:ascii="Arial" w:hAnsi="Arial" w:cs="Arial"/>
          <w:sz w:val="22"/>
        </w:rPr>
        <w:t xml:space="preserve"> </w:t>
      </w:r>
      <w:r w:rsidRPr="005A7E19">
        <w:rPr>
          <w:rFonts w:ascii="Arial" w:hAnsi="Arial" w:cs="Arial"/>
          <w:b/>
          <w:bCs/>
          <w:sz w:val="22"/>
        </w:rPr>
        <w:t>43</w:t>
      </w:r>
      <w:r w:rsidRPr="005A7E19">
        <w:rPr>
          <w:rFonts w:ascii="Arial" w:hAnsi="Arial" w:cs="Arial"/>
          <w:sz w:val="22"/>
        </w:rPr>
        <w:t>, 568-579.</w:t>
      </w:r>
    </w:p>
    <w:p w14:paraId="2C637020" w14:textId="7B8BE699"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Travis</w:t>
      </w:r>
      <w:r w:rsidR="002F2469" w:rsidRPr="007A49F7">
        <w:rPr>
          <w:rFonts w:ascii="Arial" w:hAnsi="Arial" w:cs="Arial"/>
          <w:sz w:val="22"/>
        </w:rPr>
        <w:t>,</w:t>
      </w:r>
      <w:r w:rsidRPr="007A49F7">
        <w:rPr>
          <w:rFonts w:ascii="Arial" w:hAnsi="Arial" w:cs="Arial"/>
          <w:sz w:val="22"/>
        </w:rPr>
        <w:t xml:space="preserve"> J (1993) Invader threatens Black, Azov Seas. </w:t>
      </w:r>
      <w:r w:rsidRPr="007A49F7">
        <w:rPr>
          <w:rFonts w:ascii="Arial" w:hAnsi="Arial" w:cs="Arial"/>
          <w:i/>
          <w:sz w:val="22"/>
        </w:rPr>
        <w:t>Science</w:t>
      </w:r>
      <w:r w:rsidRPr="007A49F7">
        <w:rPr>
          <w:rFonts w:ascii="Arial" w:hAnsi="Arial" w:cs="Arial"/>
          <w:sz w:val="22"/>
        </w:rPr>
        <w:t xml:space="preserve"> </w:t>
      </w:r>
      <w:r w:rsidRPr="007A49F7">
        <w:rPr>
          <w:rFonts w:ascii="Arial" w:hAnsi="Arial" w:cs="Arial"/>
          <w:b/>
          <w:sz w:val="22"/>
        </w:rPr>
        <w:t>262</w:t>
      </w:r>
      <w:r w:rsidRPr="007A49F7">
        <w:rPr>
          <w:rFonts w:ascii="Arial" w:hAnsi="Arial" w:cs="Arial"/>
          <w:sz w:val="22"/>
        </w:rPr>
        <w:t>, 1366.</w:t>
      </w:r>
    </w:p>
    <w:p w14:paraId="6C334392" w14:textId="51F2E86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Treberg</w:t>
      </w:r>
      <w:r w:rsidR="002F2469" w:rsidRPr="007A49F7">
        <w:rPr>
          <w:rFonts w:ascii="Arial" w:hAnsi="Arial" w:cs="Arial"/>
          <w:sz w:val="22"/>
        </w:rPr>
        <w:t>,</w:t>
      </w:r>
      <w:r w:rsidRPr="007A49F7">
        <w:rPr>
          <w:rFonts w:ascii="Arial" w:hAnsi="Arial" w:cs="Arial"/>
          <w:sz w:val="22"/>
        </w:rPr>
        <w:t xml:space="preserve"> JR, Killen, SS, Maccormack, TJ, Lamarre, SG and Enders, EC (2016) Estimates of metabolic rate and major constituents of metabolic demand in fishes under field conditions: methods, proxies, and new perspectives. </w:t>
      </w:r>
      <w:r w:rsidRPr="007A49F7">
        <w:rPr>
          <w:rFonts w:ascii="Arial" w:hAnsi="Arial" w:cs="Arial"/>
          <w:i/>
          <w:sz w:val="22"/>
        </w:rPr>
        <w:t>Comparative Biochemistry and Physiology Part A: Molecular &amp; Integrative Physiology</w:t>
      </w:r>
      <w:r w:rsidRPr="007A49F7">
        <w:rPr>
          <w:rFonts w:ascii="Arial" w:hAnsi="Arial" w:cs="Arial"/>
          <w:sz w:val="22"/>
        </w:rPr>
        <w:t xml:space="preserve"> </w:t>
      </w:r>
      <w:r w:rsidRPr="007A49F7">
        <w:rPr>
          <w:rFonts w:ascii="Arial" w:hAnsi="Arial" w:cs="Arial"/>
          <w:b/>
          <w:sz w:val="22"/>
        </w:rPr>
        <w:t>202</w:t>
      </w:r>
      <w:r w:rsidRPr="007A49F7">
        <w:rPr>
          <w:rFonts w:ascii="Arial" w:hAnsi="Arial" w:cs="Arial"/>
          <w:sz w:val="22"/>
        </w:rPr>
        <w:t>, 10-22.</w:t>
      </w:r>
    </w:p>
    <w:p w14:paraId="4B7304A6" w14:textId="12341945"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Troost</w:t>
      </w:r>
      <w:r w:rsidR="002F2469" w:rsidRPr="007A49F7">
        <w:rPr>
          <w:rFonts w:ascii="Arial" w:hAnsi="Arial" w:cs="Arial"/>
          <w:sz w:val="22"/>
        </w:rPr>
        <w:t>,</w:t>
      </w:r>
      <w:r w:rsidRPr="007A49F7">
        <w:rPr>
          <w:rFonts w:ascii="Arial" w:hAnsi="Arial" w:cs="Arial"/>
          <w:sz w:val="22"/>
        </w:rPr>
        <w:t xml:space="preserve"> K (2010) Causes and effects of a highly successful marine invasion: Case-study of the introduced Pacific oyster </w:t>
      </w:r>
      <w:r w:rsidRPr="007A49F7">
        <w:rPr>
          <w:rFonts w:ascii="Arial" w:hAnsi="Arial" w:cs="Arial"/>
          <w:i/>
          <w:sz w:val="22"/>
        </w:rPr>
        <w:t xml:space="preserve">Crassostrea gigas </w:t>
      </w:r>
      <w:r w:rsidRPr="007A49F7">
        <w:rPr>
          <w:rFonts w:ascii="Arial" w:hAnsi="Arial" w:cs="Arial"/>
          <w:sz w:val="22"/>
        </w:rPr>
        <w:t xml:space="preserve">in continental NW European estuaries. </w:t>
      </w:r>
      <w:r w:rsidRPr="007A49F7">
        <w:rPr>
          <w:rFonts w:ascii="Arial" w:hAnsi="Arial" w:cs="Arial"/>
          <w:i/>
          <w:sz w:val="22"/>
        </w:rPr>
        <w:t>Journal of Sea Research</w:t>
      </w:r>
      <w:r w:rsidRPr="007A49F7">
        <w:rPr>
          <w:rFonts w:ascii="Arial" w:hAnsi="Arial" w:cs="Arial"/>
          <w:sz w:val="22"/>
        </w:rPr>
        <w:t xml:space="preserve"> </w:t>
      </w:r>
      <w:r w:rsidRPr="007A49F7">
        <w:rPr>
          <w:rFonts w:ascii="Arial" w:hAnsi="Arial" w:cs="Arial"/>
          <w:b/>
          <w:sz w:val="22"/>
        </w:rPr>
        <w:t>64</w:t>
      </w:r>
      <w:r w:rsidRPr="007A49F7">
        <w:rPr>
          <w:rFonts w:ascii="Arial" w:hAnsi="Arial" w:cs="Arial"/>
          <w:sz w:val="22"/>
        </w:rPr>
        <w:t>, 145-165.</w:t>
      </w:r>
    </w:p>
    <w:p w14:paraId="51BFCE7B" w14:textId="162C49DA"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Ubertini</w:t>
      </w:r>
      <w:r w:rsidR="002F2469" w:rsidRPr="007A49F7">
        <w:rPr>
          <w:rFonts w:ascii="Arial" w:hAnsi="Arial" w:cs="Arial"/>
          <w:sz w:val="22"/>
        </w:rPr>
        <w:t>,</w:t>
      </w:r>
      <w:r w:rsidRPr="007A49F7">
        <w:rPr>
          <w:rFonts w:ascii="Arial" w:hAnsi="Arial" w:cs="Arial"/>
          <w:sz w:val="22"/>
        </w:rPr>
        <w:t xml:space="preserve"> M, Lagarde, F, Mortreux, S, Le Gall, P, Chiantella, C, Fiandrino, A, Bernard, I, Pouvreau, S and Roque D'orbcastel, E (2017) Gametogenesis, spawning behavior and larval abundance of the Pacific oyster </w:t>
      </w:r>
      <w:r w:rsidRPr="007A49F7">
        <w:rPr>
          <w:rFonts w:ascii="Arial" w:hAnsi="Arial" w:cs="Arial"/>
          <w:i/>
          <w:sz w:val="22"/>
        </w:rPr>
        <w:t xml:space="preserve">Crassostrea gigas </w:t>
      </w:r>
      <w:r w:rsidRPr="007A49F7">
        <w:rPr>
          <w:rFonts w:ascii="Arial" w:hAnsi="Arial" w:cs="Arial"/>
          <w:sz w:val="22"/>
        </w:rPr>
        <w:t xml:space="preserve">in the Thau lagoon: evidence of an environment-dependent strategy. </w:t>
      </w:r>
      <w:r w:rsidRPr="007A49F7">
        <w:rPr>
          <w:rFonts w:ascii="Arial" w:hAnsi="Arial" w:cs="Arial"/>
          <w:i/>
          <w:sz w:val="22"/>
        </w:rPr>
        <w:t>Aquaculture</w:t>
      </w:r>
      <w:r w:rsidRPr="007A49F7">
        <w:rPr>
          <w:rFonts w:ascii="Arial" w:hAnsi="Arial" w:cs="Arial"/>
          <w:sz w:val="22"/>
        </w:rPr>
        <w:t xml:space="preserve"> </w:t>
      </w:r>
      <w:r w:rsidRPr="007A49F7">
        <w:rPr>
          <w:rFonts w:ascii="Arial" w:hAnsi="Arial" w:cs="Arial"/>
          <w:b/>
          <w:sz w:val="22"/>
        </w:rPr>
        <w:t>473</w:t>
      </w:r>
      <w:r w:rsidRPr="007A49F7">
        <w:rPr>
          <w:rFonts w:ascii="Arial" w:hAnsi="Arial" w:cs="Arial"/>
          <w:sz w:val="22"/>
        </w:rPr>
        <w:t>, 51-61.</w:t>
      </w:r>
    </w:p>
    <w:p w14:paraId="721570DB" w14:textId="166686F6"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Utting</w:t>
      </w:r>
      <w:r w:rsidR="002F2469" w:rsidRPr="007A49F7">
        <w:rPr>
          <w:rFonts w:ascii="Arial" w:hAnsi="Arial" w:cs="Arial"/>
          <w:sz w:val="22"/>
        </w:rPr>
        <w:t>,</w:t>
      </w:r>
      <w:r w:rsidRPr="007A49F7">
        <w:rPr>
          <w:rFonts w:ascii="Arial" w:hAnsi="Arial" w:cs="Arial"/>
          <w:sz w:val="22"/>
        </w:rPr>
        <w:t xml:space="preserve"> SD and Spencer, BE (1991) The hatchery culture of bivalve mollusc larvae and juveniles. </w:t>
      </w:r>
      <w:r w:rsidRPr="007A49F7">
        <w:rPr>
          <w:rFonts w:ascii="Arial" w:hAnsi="Arial" w:cs="Arial"/>
          <w:i/>
          <w:sz w:val="22"/>
        </w:rPr>
        <w:t>Laboratory leaflet 68.</w:t>
      </w:r>
      <w:r w:rsidRPr="007A49F7">
        <w:rPr>
          <w:rFonts w:ascii="Arial" w:hAnsi="Arial" w:cs="Arial"/>
          <w:sz w:val="22"/>
        </w:rPr>
        <w:t xml:space="preserve"> Lowestoft: Ministry of Agriculture, Fisheries and Food Directorate of Fisheries Research.</w:t>
      </w:r>
    </w:p>
    <w:p w14:paraId="083D92A3" w14:textId="735AAD5B"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Viergutz</w:t>
      </w:r>
      <w:r w:rsidR="002F2469" w:rsidRPr="007A49F7">
        <w:rPr>
          <w:rFonts w:ascii="Arial" w:hAnsi="Arial" w:cs="Arial"/>
          <w:sz w:val="22"/>
        </w:rPr>
        <w:t>,</w:t>
      </w:r>
      <w:r w:rsidRPr="007A49F7">
        <w:rPr>
          <w:rFonts w:ascii="Arial" w:hAnsi="Arial" w:cs="Arial"/>
          <w:sz w:val="22"/>
        </w:rPr>
        <w:t xml:space="preserve"> C, Linn, C and Weitere, M (2012) Intra- and interannual variability surpasses direct temperature effects on the clearance rates of the invasive clam </w:t>
      </w:r>
      <w:r w:rsidRPr="007A49F7">
        <w:rPr>
          <w:rFonts w:ascii="Arial" w:hAnsi="Arial" w:cs="Arial"/>
          <w:i/>
          <w:sz w:val="22"/>
        </w:rPr>
        <w:t>Corbicula fluminea</w:t>
      </w:r>
      <w:r w:rsidRPr="007A49F7">
        <w:rPr>
          <w:rFonts w:ascii="Arial" w:hAnsi="Arial" w:cs="Arial"/>
          <w:sz w:val="22"/>
        </w:rPr>
        <w:t xml:space="preserve">. </w:t>
      </w:r>
      <w:r w:rsidRPr="007A49F7">
        <w:rPr>
          <w:rFonts w:ascii="Arial" w:hAnsi="Arial" w:cs="Arial"/>
          <w:i/>
          <w:sz w:val="22"/>
        </w:rPr>
        <w:t>Marine Biology</w:t>
      </w:r>
      <w:r w:rsidRPr="007A49F7">
        <w:rPr>
          <w:rFonts w:ascii="Arial" w:hAnsi="Arial" w:cs="Arial"/>
          <w:sz w:val="22"/>
        </w:rPr>
        <w:t xml:space="preserve"> </w:t>
      </w:r>
      <w:r w:rsidRPr="007A49F7">
        <w:rPr>
          <w:rFonts w:ascii="Arial" w:hAnsi="Arial" w:cs="Arial"/>
          <w:b/>
          <w:sz w:val="22"/>
        </w:rPr>
        <w:t>159</w:t>
      </w:r>
      <w:r w:rsidRPr="007A49F7">
        <w:rPr>
          <w:rFonts w:ascii="Arial" w:hAnsi="Arial" w:cs="Arial"/>
          <w:sz w:val="22"/>
        </w:rPr>
        <w:t>, 2379-2387.</w:t>
      </w:r>
    </w:p>
    <w:p w14:paraId="327261BA" w14:textId="6B372101"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Wang</w:t>
      </w:r>
      <w:r w:rsidR="002F2469" w:rsidRPr="007A49F7">
        <w:rPr>
          <w:rFonts w:ascii="Arial" w:hAnsi="Arial" w:cs="Arial"/>
          <w:sz w:val="22"/>
        </w:rPr>
        <w:t>,</w:t>
      </w:r>
      <w:r w:rsidRPr="007A49F7">
        <w:rPr>
          <w:rFonts w:ascii="Arial" w:hAnsi="Arial" w:cs="Arial"/>
          <w:sz w:val="22"/>
        </w:rPr>
        <w:t xml:space="preserve"> Y, Hu, M, Wong, WH, Shin, PKS and Cheung, SG (2011) The combined effects of oxygen availability and salinity on physiological responses and scope for growth in the green-lipped mussel </w:t>
      </w:r>
      <w:r w:rsidRPr="007A49F7">
        <w:rPr>
          <w:rFonts w:ascii="Arial" w:hAnsi="Arial" w:cs="Arial"/>
          <w:i/>
          <w:sz w:val="22"/>
        </w:rPr>
        <w:t>Perna viridis</w:t>
      </w:r>
      <w:r w:rsidRPr="007A49F7">
        <w:rPr>
          <w:rFonts w:ascii="Arial" w:hAnsi="Arial" w:cs="Arial"/>
          <w:sz w:val="22"/>
        </w:rPr>
        <w:t xml:space="preserve">. </w:t>
      </w:r>
      <w:r w:rsidRPr="007A49F7">
        <w:rPr>
          <w:rFonts w:ascii="Arial" w:hAnsi="Arial" w:cs="Arial"/>
          <w:i/>
          <w:sz w:val="22"/>
        </w:rPr>
        <w:t>Marine Pollution Bulletin</w:t>
      </w:r>
      <w:r w:rsidRPr="007A49F7">
        <w:rPr>
          <w:rFonts w:ascii="Arial" w:hAnsi="Arial" w:cs="Arial"/>
          <w:sz w:val="22"/>
        </w:rPr>
        <w:t xml:space="preserve"> </w:t>
      </w:r>
      <w:r w:rsidRPr="007A49F7">
        <w:rPr>
          <w:rFonts w:ascii="Arial" w:hAnsi="Arial" w:cs="Arial"/>
          <w:b/>
          <w:sz w:val="22"/>
        </w:rPr>
        <w:t>63</w:t>
      </w:r>
      <w:r w:rsidRPr="007A49F7">
        <w:rPr>
          <w:rFonts w:ascii="Arial" w:hAnsi="Arial" w:cs="Arial"/>
          <w:sz w:val="22"/>
        </w:rPr>
        <w:t>, 255-261.</w:t>
      </w:r>
    </w:p>
    <w:p w14:paraId="0A9DD3A5" w14:textId="138DF53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Wrange</w:t>
      </w:r>
      <w:r w:rsidR="002F2469" w:rsidRPr="007A49F7">
        <w:rPr>
          <w:rFonts w:ascii="Arial" w:hAnsi="Arial" w:cs="Arial"/>
          <w:sz w:val="22"/>
        </w:rPr>
        <w:t>,</w:t>
      </w:r>
      <w:r w:rsidRPr="007A49F7">
        <w:rPr>
          <w:rFonts w:ascii="Arial" w:hAnsi="Arial" w:cs="Arial"/>
          <w:sz w:val="22"/>
        </w:rPr>
        <w:t xml:space="preserve"> A-L, Valero, J, Harkestad, LS, Strand, Ø, Lindegarth, S, Christensen, HT, Dolmer, P, Kristensen, PS and Mortensen, S (2010) Massive settlements of the Pacific oyster, </w:t>
      </w:r>
      <w:r w:rsidRPr="007A49F7">
        <w:rPr>
          <w:rFonts w:ascii="Arial" w:hAnsi="Arial" w:cs="Arial"/>
          <w:i/>
          <w:iCs/>
          <w:sz w:val="22"/>
        </w:rPr>
        <w:t>Crassostrea gigas</w:t>
      </w:r>
      <w:r w:rsidRPr="007A49F7">
        <w:rPr>
          <w:rFonts w:ascii="Arial" w:hAnsi="Arial" w:cs="Arial"/>
          <w:sz w:val="22"/>
        </w:rPr>
        <w:t xml:space="preserve">, in Scandinavia. </w:t>
      </w:r>
      <w:r w:rsidRPr="007A49F7">
        <w:rPr>
          <w:rFonts w:ascii="Arial" w:hAnsi="Arial" w:cs="Arial"/>
          <w:i/>
          <w:sz w:val="22"/>
        </w:rPr>
        <w:t>Biological Invasions</w:t>
      </w:r>
      <w:r w:rsidRPr="007A49F7">
        <w:rPr>
          <w:rFonts w:ascii="Arial" w:hAnsi="Arial" w:cs="Arial"/>
          <w:sz w:val="22"/>
        </w:rPr>
        <w:t xml:space="preserve"> </w:t>
      </w:r>
      <w:r w:rsidRPr="007A49F7">
        <w:rPr>
          <w:rFonts w:ascii="Arial" w:hAnsi="Arial" w:cs="Arial"/>
          <w:b/>
          <w:sz w:val="22"/>
        </w:rPr>
        <w:t>12</w:t>
      </w:r>
      <w:r w:rsidRPr="007A49F7">
        <w:rPr>
          <w:rFonts w:ascii="Arial" w:hAnsi="Arial" w:cs="Arial"/>
          <w:sz w:val="22"/>
        </w:rPr>
        <w:t>, 1145-1152.</w:t>
      </w:r>
    </w:p>
    <w:p w14:paraId="07ED37EA" w14:textId="2FEA4B9E"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Zhang</w:t>
      </w:r>
      <w:r w:rsidR="002F2469" w:rsidRPr="007A49F7">
        <w:rPr>
          <w:rFonts w:ascii="Arial" w:hAnsi="Arial" w:cs="Arial"/>
          <w:sz w:val="22"/>
        </w:rPr>
        <w:t>,</w:t>
      </w:r>
      <w:r w:rsidRPr="007A49F7">
        <w:rPr>
          <w:rFonts w:ascii="Arial" w:hAnsi="Arial" w:cs="Arial"/>
          <w:sz w:val="22"/>
        </w:rPr>
        <w:t xml:space="preserve"> G, Fang, X, Guo, X, Li, L, Luo, R, Xu, F, Yang, P, Zhang, L, Wang, X, Qi, H, Xiong, Z, Que, H, Xie, Y, Holland, PWH, Paps, J, Zhu, Y, Wu, F, Chen, Y, Wang, J, Peng, C, Meng, J, Yang, L, Liu, J, Wen, B, Zhang, N, Huang, Z, Zhu, Q, Feng, Y, Mount, A, Hedgecock, D, Xu, Z, Liu, Y, Domazet-Lošo, T, Du, Y, Sun, X, Zhang, S, Liu, B, Cheng, P, Jiang, X, Li, J, Fan, D, Wang, W, Fu, W, Wang, T, Wang, B, Zhang, J, Peng, Z, Li, Y, Li, N, Wang, J, Chen, M, He, Y, Tan, F, Song, X, Zheng, Q, Huang, R, Yang, H, Du, X, Chen, L, Yang, M, Gaffney, PM, Wang, S, Luo, L, She, Z, Ming, Y, Huang, W, Zhang, S, Huang, B, Zhang, Y, Qu, T, Ni, P, Miao, G, Wang, J, Wang, Q, Steinberg, CEW, Wang, H, Li, N, Qian, L, Zhang, G, Li, Y, Yang, H, Liu, X, Wang, J, Yin, Y and Wang, J (2012) The oyster genome reveals stress adaptation and complexity of shell formation. </w:t>
      </w:r>
      <w:r w:rsidRPr="007A49F7">
        <w:rPr>
          <w:rFonts w:ascii="Arial" w:hAnsi="Arial" w:cs="Arial"/>
          <w:i/>
          <w:sz w:val="22"/>
        </w:rPr>
        <w:t>Nature</w:t>
      </w:r>
      <w:r w:rsidRPr="007A49F7">
        <w:rPr>
          <w:rFonts w:ascii="Arial" w:hAnsi="Arial" w:cs="Arial"/>
          <w:sz w:val="22"/>
        </w:rPr>
        <w:t xml:space="preserve"> </w:t>
      </w:r>
      <w:r w:rsidRPr="007A49F7">
        <w:rPr>
          <w:rFonts w:ascii="Arial" w:hAnsi="Arial" w:cs="Arial"/>
          <w:b/>
          <w:sz w:val="22"/>
        </w:rPr>
        <w:t>490</w:t>
      </w:r>
      <w:r w:rsidRPr="007A49F7">
        <w:rPr>
          <w:rFonts w:ascii="Arial" w:hAnsi="Arial" w:cs="Arial"/>
          <w:sz w:val="22"/>
        </w:rPr>
        <w:t>, 49.</w:t>
      </w:r>
    </w:p>
    <w:p w14:paraId="35081557" w14:textId="4F78BAA7" w:rsidR="004C2D91" w:rsidRPr="007A49F7" w:rsidRDefault="004C2D91" w:rsidP="004C2D91">
      <w:pPr>
        <w:pStyle w:val="EndNoteBibliography"/>
        <w:ind w:left="720" w:hanging="720"/>
        <w:rPr>
          <w:rFonts w:ascii="Arial" w:hAnsi="Arial" w:cs="Arial"/>
          <w:sz w:val="22"/>
        </w:rPr>
      </w:pPr>
      <w:r w:rsidRPr="007A49F7">
        <w:rPr>
          <w:rFonts w:ascii="Arial" w:hAnsi="Arial" w:cs="Arial"/>
          <w:sz w:val="22"/>
        </w:rPr>
        <w:t>Zhao</w:t>
      </w:r>
      <w:r w:rsidR="002F2469" w:rsidRPr="007A49F7">
        <w:rPr>
          <w:rFonts w:ascii="Arial" w:hAnsi="Arial" w:cs="Arial"/>
          <w:sz w:val="22"/>
        </w:rPr>
        <w:t>,</w:t>
      </w:r>
      <w:r w:rsidRPr="007A49F7">
        <w:rPr>
          <w:rFonts w:ascii="Arial" w:hAnsi="Arial" w:cs="Arial"/>
          <w:sz w:val="22"/>
        </w:rPr>
        <w:t xml:space="preserve"> X, Shi, W, Han, Y, Liu, S, Guo, C, Fu, W, Chai, X and Liu, G (2017) Ocean acidification adversely influences metabolism, extracellular pH and calcification of an economically important marine bivalve, </w:t>
      </w:r>
      <w:r w:rsidRPr="007A49F7">
        <w:rPr>
          <w:rFonts w:ascii="Arial" w:hAnsi="Arial" w:cs="Arial"/>
          <w:i/>
          <w:sz w:val="22"/>
        </w:rPr>
        <w:t>Tegillarca granosa</w:t>
      </w:r>
      <w:r w:rsidRPr="007A49F7">
        <w:rPr>
          <w:rFonts w:ascii="Arial" w:hAnsi="Arial" w:cs="Arial"/>
          <w:sz w:val="22"/>
        </w:rPr>
        <w:t xml:space="preserve">. </w:t>
      </w:r>
      <w:r w:rsidRPr="007A49F7">
        <w:rPr>
          <w:rFonts w:ascii="Arial" w:hAnsi="Arial" w:cs="Arial"/>
          <w:i/>
          <w:sz w:val="22"/>
        </w:rPr>
        <w:t>Marine Environmental Research</w:t>
      </w:r>
      <w:r w:rsidRPr="007A49F7">
        <w:rPr>
          <w:rFonts w:ascii="Arial" w:hAnsi="Arial" w:cs="Arial"/>
          <w:sz w:val="22"/>
        </w:rPr>
        <w:t xml:space="preserve"> </w:t>
      </w:r>
      <w:r w:rsidRPr="007A49F7">
        <w:rPr>
          <w:rFonts w:ascii="Arial" w:hAnsi="Arial" w:cs="Arial"/>
          <w:b/>
          <w:sz w:val="22"/>
        </w:rPr>
        <w:t>125</w:t>
      </w:r>
      <w:r w:rsidRPr="007A49F7">
        <w:rPr>
          <w:rFonts w:ascii="Arial" w:hAnsi="Arial" w:cs="Arial"/>
          <w:sz w:val="22"/>
        </w:rPr>
        <w:t>, 82-89.</w:t>
      </w:r>
    </w:p>
    <w:p w14:paraId="7AAEA03D" w14:textId="74F9FA66" w:rsidR="00D17F63" w:rsidRPr="007A49F7" w:rsidRDefault="006B594F" w:rsidP="00DE37C8">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color w:val="000000"/>
          <w:sz w:val="22"/>
          <w:szCs w:val="22"/>
        </w:rPr>
        <w:fldChar w:fldCharType="end"/>
      </w:r>
    </w:p>
    <w:p w14:paraId="23EFC8C6" w14:textId="77777777" w:rsidR="00C6158A" w:rsidRPr="007A49F7" w:rsidRDefault="00C6158A" w:rsidP="00C6158A">
      <w:pPr>
        <w:spacing w:line="480" w:lineRule="auto"/>
        <w:jc w:val="both"/>
        <w:rPr>
          <w:rFonts w:ascii="Arial" w:hAnsi="Arial" w:cs="Arial"/>
          <w:b/>
        </w:rPr>
      </w:pPr>
      <w:r w:rsidRPr="007A49F7">
        <w:rPr>
          <w:rFonts w:ascii="Arial" w:hAnsi="Arial" w:cs="Arial"/>
          <w:b/>
        </w:rPr>
        <w:t>Supplementary Figures</w:t>
      </w:r>
    </w:p>
    <w:p w14:paraId="391EBBC7" w14:textId="27828EB7" w:rsidR="00ED1053" w:rsidRPr="007A49F7" w:rsidRDefault="00551352" w:rsidP="00ED1053">
      <w:pPr>
        <w:pBdr>
          <w:top w:val="nil"/>
          <w:left w:val="nil"/>
          <w:bottom w:val="nil"/>
          <w:right w:val="nil"/>
          <w:between w:val="nil"/>
        </w:pBdr>
        <w:spacing w:before="100" w:after="100" w:line="480" w:lineRule="auto"/>
        <w:jc w:val="both"/>
        <w:rPr>
          <w:rFonts w:ascii="Arial" w:eastAsia="Arial" w:hAnsi="Arial" w:cs="Arial"/>
          <w:b/>
          <w:color w:val="000000"/>
          <w:sz w:val="22"/>
          <w:szCs w:val="22"/>
        </w:rPr>
      </w:pPr>
      <w:r w:rsidRPr="007A49F7">
        <w:rPr>
          <w:rFonts w:ascii="Arial" w:eastAsia="Arial" w:hAnsi="Arial" w:cs="Arial"/>
          <w:b/>
          <w:noProof/>
          <w:color w:val="000000"/>
          <w:sz w:val="22"/>
          <w:szCs w:val="22"/>
        </w:rPr>
        <w:lastRenderedPageBreak/>
        <w:drawing>
          <wp:inline distT="0" distB="0" distL="0" distR="0" wp14:anchorId="0BF223A5" wp14:editId="495F9313">
            <wp:extent cx="4749800" cy="4539166"/>
            <wp:effectExtent l="0" t="0" r="0" b="0"/>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pic:nvPicPr>
                  <pic:blipFill>
                    <a:blip r:embed="rId20"/>
                    <a:stretch>
                      <a:fillRect/>
                    </a:stretch>
                  </pic:blipFill>
                  <pic:spPr>
                    <a:xfrm>
                      <a:off x="0" y="0"/>
                      <a:ext cx="4751731" cy="4541011"/>
                    </a:xfrm>
                    <a:prstGeom prst="rect">
                      <a:avLst/>
                    </a:prstGeom>
                  </pic:spPr>
                </pic:pic>
              </a:graphicData>
            </a:graphic>
          </wp:inline>
        </w:drawing>
      </w:r>
    </w:p>
    <w:p w14:paraId="6B16A133" w14:textId="662B3738" w:rsidR="00ED1053" w:rsidRPr="007A49F7" w:rsidRDefault="00ED1053" w:rsidP="00ED1053">
      <w:pPr>
        <w:pBdr>
          <w:top w:val="nil"/>
          <w:left w:val="nil"/>
          <w:bottom w:val="nil"/>
          <w:right w:val="nil"/>
          <w:between w:val="nil"/>
        </w:pBdr>
        <w:spacing w:before="100" w:after="100" w:line="480" w:lineRule="auto"/>
        <w:jc w:val="both"/>
        <w:rPr>
          <w:rFonts w:ascii="Arial" w:eastAsia="Arial" w:hAnsi="Arial" w:cs="Arial"/>
          <w:color w:val="000000"/>
          <w:sz w:val="22"/>
          <w:szCs w:val="22"/>
        </w:rPr>
      </w:pPr>
      <w:r w:rsidRPr="007A49F7">
        <w:rPr>
          <w:rFonts w:ascii="Arial" w:eastAsia="Arial" w:hAnsi="Arial" w:cs="Arial"/>
          <w:b/>
          <w:color w:val="000000"/>
          <w:sz w:val="22"/>
          <w:szCs w:val="22"/>
        </w:rPr>
        <w:t xml:space="preserve">Figure </w:t>
      </w:r>
      <w:r w:rsidR="00E02A2C">
        <w:rPr>
          <w:rFonts w:ascii="Arial" w:eastAsia="Arial" w:hAnsi="Arial" w:cs="Arial"/>
          <w:b/>
          <w:color w:val="000000"/>
          <w:sz w:val="22"/>
          <w:szCs w:val="22"/>
        </w:rPr>
        <w:t>S</w:t>
      </w:r>
      <w:r w:rsidRPr="007A49F7">
        <w:rPr>
          <w:rFonts w:ascii="Arial" w:eastAsia="Arial" w:hAnsi="Arial" w:cs="Arial"/>
          <w:b/>
          <w:color w:val="000000"/>
          <w:sz w:val="22"/>
          <w:szCs w:val="22"/>
        </w:rPr>
        <w:t xml:space="preserve">1. </w:t>
      </w:r>
      <w:r w:rsidRPr="007A49F7">
        <w:rPr>
          <w:rFonts w:ascii="Arial" w:eastAsia="Arial" w:hAnsi="Arial" w:cs="Arial"/>
          <w:bCs/>
          <w:color w:val="000000"/>
          <w:sz w:val="22"/>
          <w:szCs w:val="22"/>
        </w:rPr>
        <w:t xml:space="preserve">(a) </w:t>
      </w:r>
      <w:r w:rsidRPr="007A49F7">
        <w:rPr>
          <w:rFonts w:ascii="Arial" w:eastAsia="Arial" w:hAnsi="Arial" w:cs="Arial"/>
          <w:color w:val="000000"/>
          <w:sz w:val="22"/>
          <w:szCs w:val="22"/>
        </w:rPr>
        <w:t xml:space="preserve">The global aquaculture value of </w:t>
      </w:r>
      <w:r w:rsidRPr="007A49F7">
        <w:rPr>
          <w:rFonts w:ascii="Arial" w:eastAsia="Arial" w:hAnsi="Arial" w:cs="Arial"/>
          <w:i/>
          <w:iCs/>
          <w:color w:val="000000"/>
          <w:sz w:val="22"/>
          <w:szCs w:val="22"/>
        </w:rPr>
        <w:t xml:space="preserve">M. gigas </w:t>
      </w:r>
      <w:r w:rsidRPr="007A49F7">
        <w:rPr>
          <w:rFonts w:ascii="Arial" w:eastAsia="Arial" w:hAnsi="Arial" w:cs="Arial"/>
          <w:color w:val="000000"/>
          <w:sz w:val="22"/>
          <w:szCs w:val="22"/>
        </w:rPr>
        <w:t>between 1984 and 2017 (FAO, 2019) and (b) t</w:t>
      </w:r>
      <w:r w:rsidRPr="007A49F7">
        <w:rPr>
          <w:rFonts w:ascii="Arial" w:eastAsia="Arial" w:hAnsi="Arial" w:cs="Arial"/>
          <w:bCs/>
          <w:color w:val="000000"/>
          <w:sz w:val="22"/>
          <w:szCs w:val="22"/>
        </w:rPr>
        <w:t xml:space="preserve">he global distribution of wild </w:t>
      </w:r>
      <w:r w:rsidRPr="007A49F7">
        <w:rPr>
          <w:rFonts w:ascii="Arial" w:eastAsia="Arial" w:hAnsi="Arial" w:cs="Arial"/>
          <w:bCs/>
          <w:i/>
          <w:iCs/>
          <w:color w:val="000000"/>
          <w:sz w:val="22"/>
          <w:szCs w:val="22"/>
        </w:rPr>
        <w:t xml:space="preserve">Magallana gigas </w:t>
      </w:r>
      <w:r w:rsidRPr="007A49F7">
        <w:rPr>
          <w:rFonts w:ascii="Arial" w:eastAsia="Arial" w:hAnsi="Arial" w:cs="Arial"/>
          <w:color w:val="000000"/>
          <w:sz w:val="22"/>
          <w:szCs w:val="22"/>
        </w:rPr>
        <w:t>from Global Biodiversity Information Facility (GBIF, accessed: 7th October 2019).</w:t>
      </w:r>
    </w:p>
    <w:p w14:paraId="1CB09FB5" w14:textId="7DD1E699" w:rsidR="00C6158A" w:rsidRPr="007A49F7" w:rsidRDefault="00C6158A" w:rsidP="00C6158A">
      <w:pPr>
        <w:rPr>
          <w:rFonts w:ascii="Arial" w:hAnsi="Arial" w:cs="Arial"/>
        </w:rPr>
      </w:pPr>
      <w:r w:rsidRPr="007A49F7">
        <w:rPr>
          <w:rFonts w:ascii="Arial" w:hAnsi="Arial" w:cs="Arial"/>
        </w:rPr>
        <w:br w:type="page"/>
      </w:r>
    </w:p>
    <w:p w14:paraId="3EEB97BB" w14:textId="77777777" w:rsidR="00C6158A" w:rsidRPr="007A49F7" w:rsidRDefault="00C6158A" w:rsidP="00C6158A">
      <w:pPr>
        <w:spacing w:line="480" w:lineRule="auto"/>
        <w:jc w:val="both"/>
        <w:rPr>
          <w:rFonts w:ascii="Arial" w:hAnsi="Arial" w:cs="Arial"/>
        </w:rPr>
      </w:pPr>
      <w:r w:rsidRPr="007A49F7">
        <w:rPr>
          <w:rFonts w:ascii="Arial" w:hAnsi="Arial" w:cs="Arial"/>
          <w:b/>
          <w:bCs/>
        </w:rPr>
        <w:lastRenderedPageBreak/>
        <w:t>Table S1.</w:t>
      </w:r>
      <w:r w:rsidRPr="007A49F7">
        <w:rPr>
          <w:rFonts w:ascii="Arial" w:hAnsi="Arial" w:cs="Arial"/>
        </w:rPr>
        <w:t xml:space="preserve"> Mean (± standard deviation) salinity, pH and total alkalinity for each of the 12 treatments over 10 months. Salinity and pH were monitored every 1-2 days, and total alkalinity measured every 2 weeks for the duration of the experiment.</w:t>
      </w:r>
    </w:p>
    <w:tbl>
      <w:tblPr>
        <w:tblW w:w="7484" w:type="dxa"/>
        <w:tblLook w:val="04A0" w:firstRow="1" w:lastRow="0" w:firstColumn="1" w:lastColumn="0" w:noHBand="0" w:noVBand="1"/>
      </w:tblPr>
      <w:tblGrid>
        <w:gridCol w:w="2278"/>
        <w:gridCol w:w="1487"/>
        <w:gridCol w:w="1650"/>
        <w:gridCol w:w="2069"/>
      </w:tblGrid>
      <w:tr w:rsidR="00C6158A" w:rsidRPr="007A49F7" w14:paraId="4D2701A5" w14:textId="77777777" w:rsidTr="005E039A">
        <w:trPr>
          <w:trHeight w:val="865"/>
        </w:trPr>
        <w:tc>
          <w:tcPr>
            <w:tcW w:w="227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F28A484" w14:textId="77777777" w:rsidR="00C6158A" w:rsidRPr="007A49F7" w:rsidRDefault="00C6158A" w:rsidP="005E039A">
            <w:pPr>
              <w:jc w:val="center"/>
              <w:rPr>
                <w:rFonts w:ascii="Arial" w:hAnsi="Arial" w:cs="Arial"/>
                <w:color w:val="000000"/>
              </w:rPr>
            </w:pPr>
            <w:r w:rsidRPr="007A49F7">
              <w:rPr>
                <w:rFonts w:ascii="Arial" w:hAnsi="Arial" w:cs="Arial"/>
                <w:color w:val="000000"/>
              </w:rPr>
              <w:t>Treatment temperature (°C) - salinity - pH</w:t>
            </w:r>
          </w:p>
        </w:tc>
        <w:tc>
          <w:tcPr>
            <w:tcW w:w="1487" w:type="dxa"/>
            <w:tcBorders>
              <w:top w:val="single" w:sz="8" w:space="0" w:color="auto"/>
              <w:left w:val="nil"/>
              <w:bottom w:val="single" w:sz="8" w:space="0" w:color="auto"/>
              <w:right w:val="single" w:sz="8" w:space="0" w:color="auto"/>
            </w:tcBorders>
            <w:shd w:val="clear" w:color="auto" w:fill="auto"/>
            <w:vAlign w:val="center"/>
            <w:hideMark/>
          </w:tcPr>
          <w:p w14:paraId="053C5604" w14:textId="77777777" w:rsidR="00C6158A" w:rsidRPr="007A49F7" w:rsidRDefault="00C6158A" w:rsidP="005E039A">
            <w:pPr>
              <w:jc w:val="center"/>
              <w:rPr>
                <w:rFonts w:ascii="Arial" w:hAnsi="Arial" w:cs="Arial"/>
                <w:color w:val="000000"/>
              </w:rPr>
            </w:pPr>
            <w:r w:rsidRPr="007A49F7">
              <w:rPr>
                <w:rFonts w:ascii="Arial" w:hAnsi="Arial" w:cs="Arial"/>
                <w:color w:val="000000"/>
              </w:rPr>
              <w:t>Salinity</w:t>
            </w:r>
          </w:p>
        </w:tc>
        <w:tc>
          <w:tcPr>
            <w:tcW w:w="1650" w:type="dxa"/>
            <w:tcBorders>
              <w:top w:val="single" w:sz="8" w:space="0" w:color="auto"/>
              <w:left w:val="nil"/>
              <w:bottom w:val="single" w:sz="8" w:space="0" w:color="auto"/>
              <w:right w:val="single" w:sz="8" w:space="0" w:color="auto"/>
            </w:tcBorders>
            <w:shd w:val="clear" w:color="auto" w:fill="auto"/>
            <w:vAlign w:val="center"/>
            <w:hideMark/>
          </w:tcPr>
          <w:p w14:paraId="76BC86E1" w14:textId="77777777" w:rsidR="00C6158A" w:rsidRPr="007A49F7" w:rsidRDefault="00C6158A" w:rsidP="005E039A">
            <w:pPr>
              <w:jc w:val="center"/>
              <w:rPr>
                <w:rFonts w:ascii="Arial" w:hAnsi="Arial" w:cs="Arial"/>
                <w:color w:val="000000"/>
              </w:rPr>
            </w:pPr>
            <w:r w:rsidRPr="007A49F7">
              <w:rPr>
                <w:rFonts w:ascii="Arial" w:hAnsi="Arial" w:cs="Arial"/>
                <w:color w:val="000000"/>
              </w:rPr>
              <w:t>pH</w:t>
            </w:r>
          </w:p>
        </w:tc>
        <w:tc>
          <w:tcPr>
            <w:tcW w:w="2069" w:type="dxa"/>
            <w:tcBorders>
              <w:top w:val="single" w:sz="8" w:space="0" w:color="auto"/>
              <w:left w:val="nil"/>
              <w:bottom w:val="single" w:sz="8" w:space="0" w:color="auto"/>
              <w:right w:val="single" w:sz="8" w:space="0" w:color="auto"/>
            </w:tcBorders>
            <w:shd w:val="clear" w:color="auto" w:fill="auto"/>
            <w:vAlign w:val="center"/>
            <w:hideMark/>
          </w:tcPr>
          <w:p w14:paraId="398F651E" w14:textId="77777777" w:rsidR="00C6158A" w:rsidRPr="007A49F7" w:rsidRDefault="00C6158A" w:rsidP="005E039A">
            <w:pPr>
              <w:jc w:val="center"/>
              <w:rPr>
                <w:rFonts w:ascii="Arial" w:hAnsi="Arial" w:cs="Arial"/>
                <w:color w:val="000000"/>
              </w:rPr>
            </w:pPr>
            <w:r w:rsidRPr="007A49F7">
              <w:rPr>
                <w:rFonts w:ascii="Arial" w:hAnsi="Arial" w:cs="Arial"/>
                <w:color w:val="000000"/>
              </w:rPr>
              <w:t>Total alkalinity (umol kg-1)</w:t>
            </w:r>
          </w:p>
        </w:tc>
      </w:tr>
      <w:tr w:rsidR="00C6158A" w:rsidRPr="007A49F7" w14:paraId="743EF4F8"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6C76F74C" w14:textId="77777777" w:rsidR="00C6158A" w:rsidRPr="007A49F7" w:rsidRDefault="00C6158A" w:rsidP="005E039A">
            <w:pPr>
              <w:jc w:val="center"/>
              <w:rPr>
                <w:rFonts w:ascii="Arial" w:hAnsi="Arial" w:cs="Arial"/>
                <w:color w:val="000000"/>
              </w:rPr>
            </w:pPr>
            <w:r w:rsidRPr="007A49F7">
              <w:rPr>
                <w:rFonts w:ascii="Arial" w:hAnsi="Arial" w:cs="Arial"/>
                <w:color w:val="000000"/>
              </w:rPr>
              <w:t>Ambient - 20 - 7.5</w:t>
            </w:r>
          </w:p>
        </w:tc>
        <w:tc>
          <w:tcPr>
            <w:tcW w:w="1487" w:type="dxa"/>
            <w:tcBorders>
              <w:top w:val="nil"/>
              <w:left w:val="nil"/>
              <w:bottom w:val="nil"/>
              <w:right w:val="single" w:sz="8" w:space="0" w:color="auto"/>
            </w:tcBorders>
            <w:shd w:val="clear" w:color="auto" w:fill="auto"/>
            <w:noWrap/>
            <w:vAlign w:val="bottom"/>
            <w:hideMark/>
          </w:tcPr>
          <w:p w14:paraId="2AFA0F14" w14:textId="77777777" w:rsidR="00C6158A" w:rsidRPr="007A49F7" w:rsidRDefault="00C6158A" w:rsidP="005E039A">
            <w:pPr>
              <w:jc w:val="center"/>
              <w:rPr>
                <w:rFonts w:ascii="Arial" w:hAnsi="Arial" w:cs="Arial"/>
                <w:color w:val="000000"/>
              </w:rPr>
            </w:pPr>
            <w:r w:rsidRPr="007A49F7">
              <w:rPr>
                <w:rFonts w:ascii="Arial" w:hAnsi="Arial" w:cs="Arial"/>
                <w:color w:val="000000"/>
              </w:rPr>
              <w:t>19.9 ± 0.9</w:t>
            </w:r>
          </w:p>
        </w:tc>
        <w:tc>
          <w:tcPr>
            <w:tcW w:w="1650" w:type="dxa"/>
            <w:tcBorders>
              <w:top w:val="nil"/>
              <w:left w:val="nil"/>
              <w:bottom w:val="nil"/>
              <w:right w:val="single" w:sz="8" w:space="0" w:color="auto"/>
            </w:tcBorders>
            <w:shd w:val="clear" w:color="auto" w:fill="auto"/>
            <w:noWrap/>
            <w:vAlign w:val="bottom"/>
            <w:hideMark/>
          </w:tcPr>
          <w:p w14:paraId="56213E77" w14:textId="77777777" w:rsidR="00C6158A" w:rsidRPr="007A49F7" w:rsidRDefault="00C6158A" w:rsidP="005E039A">
            <w:pPr>
              <w:jc w:val="center"/>
              <w:rPr>
                <w:rFonts w:ascii="Arial" w:hAnsi="Arial" w:cs="Arial"/>
                <w:color w:val="000000"/>
              </w:rPr>
            </w:pPr>
            <w:r w:rsidRPr="007A49F7">
              <w:rPr>
                <w:rFonts w:ascii="Arial" w:hAnsi="Arial" w:cs="Arial"/>
                <w:color w:val="000000"/>
              </w:rPr>
              <w:t>7.54 ± 0.05</w:t>
            </w:r>
          </w:p>
        </w:tc>
        <w:tc>
          <w:tcPr>
            <w:tcW w:w="2069" w:type="dxa"/>
            <w:tcBorders>
              <w:top w:val="nil"/>
              <w:left w:val="nil"/>
              <w:bottom w:val="nil"/>
              <w:right w:val="single" w:sz="8" w:space="0" w:color="auto"/>
            </w:tcBorders>
            <w:shd w:val="clear" w:color="auto" w:fill="auto"/>
            <w:noWrap/>
            <w:vAlign w:val="bottom"/>
            <w:hideMark/>
          </w:tcPr>
          <w:p w14:paraId="54665104" w14:textId="77777777" w:rsidR="00C6158A" w:rsidRPr="007A49F7" w:rsidRDefault="00C6158A" w:rsidP="005E039A">
            <w:pPr>
              <w:jc w:val="center"/>
              <w:rPr>
                <w:rFonts w:ascii="Arial" w:hAnsi="Arial" w:cs="Arial"/>
                <w:color w:val="000000"/>
              </w:rPr>
            </w:pPr>
            <w:r w:rsidRPr="007A49F7">
              <w:rPr>
                <w:rFonts w:ascii="Arial" w:hAnsi="Arial" w:cs="Arial"/>
                <w:color w:val="000000"/>
              </w:rPr>
              <w:t>2302.6 ± 95.3</w:t>
            </w:r>
          </w:p>
        </w:tc>
      </w:tr>
      <w:tr w:rsidR="00C6158A" w:rsidRPr="007A49F7" w14:paraId="3B1B7106"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2E48CB3A" w14:textId="77777777" w:rsidR="00C6158A" w:rsidRPr="007A49F7" w:rsidRDefault="00C6158A" w:rsidP="005E039A">
            <w:pPr>
              <w:jc w:val="center"/>
              <w:rPr>
                <w:rFonts w:ascii="Arial" w:hAnsi="Arial" w:cs="Arial"/>
                <w:color w:val="000000"/>
              </w:rPr>
            </w:pPr>
            <w:r w:rsidRPr="007A49F7">
              <w:rPr>
                <w:rFonts w:ascii="Arial" w:hAnsi="Arial" w:cs="Arial"/>
                <w:color w:val="000000"/>
              </w:rPr>
              <w:t>Ambient - 20 - 7.7</w:t>
            </w:r>
          </w:p>
        </w:tc>
        <w:tc>
          <w:tcPr>
            <w:tcW w:w="1487" w:type="dxa"/>
            <w:tcBorders>
              <w:top w:val="nil"/>
              <w:left w:val="nil"/>
              <w:bottom w:val="nil"/>
              <w:right w:val="single" w:sz="8" w:space="0" w:color="auto"/>
            </w:tcBorders>
            <w:shd w:val="clear" w:color="auto" w:fill="auto"/>
            <w:noWrap/>
            <w:vAlign w:val="bottom"/>
            <w:hideMark/>
          </w:tcPr>
          <w:p w14:paraId="39A930BC" w14:textId="77777777" w:rsidR="00C6158A" w:rsidRPr="007A49F7" w:rsidRDefault="00C6158A" w:rsidP="005E039A">
            <w:pPr>
              <w:jc w:val="center"/>
              <w:rPr>
                <w:rFonts w:ascii="Arial" w:hAnsi="Arial" w:cs="Arial"/>
                <w:color w:val="000000"/>
              </w:rPr>
            </w:pPr>
            <w:r w:rsidRPr="007A49F7">
              <w:rPr>
                <w:rFonts w:ascii="Arial" w:hAnsi="Arial" w:cs="Arial"/>
                <w:color w:val="000000"/>
              </w:rPr>
              <w:t>20.2 ± 1.1</w:t>
            </w:r>
          </w:p>
        </w:tc>
        <w:tc>
          <w:tcPr>
            <w:tcW w:w="1650" w:type="dxa"/>
            <w:tcBorders>
              <w:top w:val="nil"/>
              <w:left w:val="nil"/>
              <w:bottom w:val="nil"/>
              <w:right w:val="single" w:sz="8" w:space="0" w:color="auto"/>
            </w:tcBorders>
            <w:shd w:val="clear" w:color="auto" w:fill="auto"/>
            <w:noWrap/>
            <w:vAlign w:val="bottom"/>
            <w:hideMark/>
          </w:tcPr>
          <w:p w14:paraId="2ABF6CC6" w14:textId="77777777" w:rsidR="00C6158A" w:rsidRPr="007A49F7" w:rsidRDefault="00C6158A" w:rsidP="005E039A">
            <w:pPr>
              <w:jc w:val="center"/>
              <w:rPr>
                <w:rFonts w:ascii="Arial" w:hAnsi="Arial" w:cs="Arial"/>
                <w:color w:val="000000"/>
              </w:rPr>
            </w:pPr>
            <w:r w:rsidRPr="007A49F7">
              <w:rPr>
                <w:rFonts w:ascii="Arial" w:hAnsi="Arial" w:cs="Arial"/>
                <w:color w:val="000000"/>
              </w:rPr>
              <w:t>7.70 ± 0.04</w:t>
            </w:r>
          </w:p>
        </w:tc>
        <w:tc>
          <w:tcPr>
            <w:tcW w:w="2069" w:type="dxa"/>
            <w:tcBorders>
              <w:top w:val="nil"/>
              <w:left w:val="nil"/>
              <w:bottom w:val="nil"/>
              <w:right w:val="single" w:sz="8" w:space="0" w:color="auto"/>
            </w:tcBorders>
            <w:shd w:val="clear" w:color="auto" w:fill="auto"/>
            <w:noWrap/>
            <w:vAlign w:val="bottom"/>
            <w:hideMark/>
          </w:tcPr>
          <w:p w14:paraId="0CBC9E8E" w14:textId="77777777" w:rsidR="00C6158A" w:rsidRPr="007A49F7" w:rsidRDefault="00C6158A" w:rsidP="005E039A">
            <w:pPr>
              <w:jc w:val="center"/>
              <w:rPr>
                <w:rFonts w:ascii="Arial" w:hAnsi="Arial" w:cs="Arial"/>
                <w:color w:val="000000"/>
              </w:rPr>
            </w:pPr>
            <w:r w:rsidRPr="007A49F7">
              <w:rPr>
                <w:rFonts w:ascii="Arial" w:hAnsi="Arial" w:cs="Arial"/>
                <w:color w:val="000000"/>
              </w:rPr>
              <w:t>1807.4 ± 98.4</w:t>
            </w:r>
          </w:p>
        </w:tc>
      </w:tr>
      <w:tr w:rsidR="00C6158A" w:rsidRPr="007A49F7" w14:paraId="76F51BC2"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26CBB8F1" w14:textId="77777777" w:rsidR="00C6158A" w:rsidRPr="007A49F7" w:rsidRDefault="00C6158A" w:rsidP="005E039A">
            <w:pPr>
              <w:jc w:val="center"/>
              <w:rPr>
                <w:rFonts w:ascii="Arial" w:hAnsi="Arial" w:cs="Arial"/>
                <w:color w:val="000000"/>
              </w:rPr>
            </w:pPr>
            <w:r w:rsidRPr="007A49F7">
              <w:rPr>
                <w:rFonts w:ascii="Arial" w:hAnsi="Arial" w:cs="Arial"/>
                <w:color w:val="000000"/>
              </w:rPr>
              <w:t>Ambient - 20 - 8.1</w:t>
            </w:r>
          </w:p>
        </w:tc>
        <w:tc>
          <w:tcPr>
            <w:tcW w:w="1487" w:type="dxa"/>
            <w:tcBorders>
              <w:top w:val="nil"/>
              <w:left w:val="nil"/>
              <w:bottom w:val="nil"/>
              <w:right w:val="single" w:sz="8" w:space="0" w:color="auto"/>
            </w:tcBorders>
            <w:shd w:val="clear" w:color="auto" w:fill="auto"/>
            <w:noWrap/>
            <w:vAlign w:val="bottom"/>
            <w:hideMark/>
          </w:tcPr>
          <w:p w14:paraId="7082AD25" w14:textId="77777777" w:rsidR="00C6158A" w:rsidRPr="007A49F7" w:rsidRDefault="00C6158A" w:rsidP="005E039A">
            <w:pPr>
              <w:jc w:val="center"/>
              <w:rPr>
                <w:rFonts w:ascii="Arial" w:hAnsi="Arial" w:cs="Arial"/>
                <w:color w:val="000000"/>
              </w:rPr>
            </w:pPr>
            <w:r w:rsidRPr="007A49F7">
              <w:rPr>
                <w:rFonts w:ascii="Arial" w:hAnsi="Arial" w:cs="Arial"/>
                <w:color w:val="000000"/>
              </w:rPr>
              <w:t>21.2 ± 1.6</w:t>
            </w:r>
          </w:p>
        </w:tc>
        <w:tc>
          <w:tcPr>
            <w:tcW w:w="1650" w:type="dxa"/>
            <w:tcBorders>
              <w:top w:val="nil"/>
              <w:left w:val="nil"/>
              <w:bottom w:val="nil"/>
              <w:right w:val="single" w:sz="8" w:space="0" w:color="auto"/>
            </w:tcBorders>
            <w:shd w:val="clear" w:color="auto" w:fill="auto"/>
            <w:noWrap/>
            <w:vAlign w:val="bottom"/>
            <w:hideMark/>
          </w:tcPr>
          <w:p w14:paraId="60395C1A" w14:textId="77777777" w:rsidR="00C6158A" w:rsidRPr="007A49F7" w:rsidRDefault="00C6158A" w:rsidP="005E039A">
            <w:pPr>
              <w:jc w:val="center"/>
              <w:rPr>
                <w:rFonts w:ascii="Arial" w:hAnsi="Arial" w:cs="Arial"/>
                <w:color w:val="000000"/>
              </w:rPr>
            </w:pPr>
            <w:r w:rsidRPr="007A49F7">
              <w:rPr>
                <w:rFonts w:ascii="Arial" w:hAnsi="Arial" w:cs="Arial"/>
                <w:color w:val="000000"/>
              </w:rPr>
              <w:t>8.05 ± 0.04</w:t>
            </w:r>
          </w:p>
        </w:tc>
        <w:tc>
          <w:tcPr>
            <w:tcW w:w="2069" w:type="dxa"/>
            <w:tcBorders>
              <w:top w:val="nil"/>
              <w:left w:val="nil"/>
              <w:bottom w:val="nil"/>
              <w:right w:val="single" w:sz="8" w:space="0" w:color="auto"/>
            </w:tcBorders>
            <w:shd w:val="clear" w:color="auto" w:fill="auto"/>
            <w:noWrap/>
            <w:vAlign w:val="bottom"/>
            <w:hideMark/>
          </w:tcPr>
          <w:p w14:paraId="138F2E6F" w14:textId="77777777" w:rsidR="00C6158A" w:rsidRPr="007A49F7" w:rsidRDefault="00C6158A" w:rsidP="005E039A">
            <w:pPr>
              <w:jc w:val="center"/>
              <w:rPr>
                <w:rFonts w:ascii="Arial" w:hAnsi="Arial" w:cs="Arial"/>
                <w:color w:val="000000"/>
              </w:rPr>
            </w:pPr>
            <w:r w:rsidRPr="007A49F7">
              <w:rPr>
                <w:rFonts w:ascii="Arial" w:hAnsi="Arial" w:cs="Arial"/>
                <w:color w:val="000000"/>
              </w:rPr>
              <w:t>2293.9 ± 15.4</w:t>
            </w:r>
          </w:p>
        </w:tc>
      </w:tr>
      <w:tr w:rsidR="00C6158A" w:rsidRPr="007A49F7" w14:paraId="459A6910"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3436CD99" w14:textId="77777777" w:rsidR="00C6158A" w:rsidRPr="007A49F7" w:rsidRDefault="00C6158A" w:rsidP="005E039A">
            <w:pPr>
              <w:jc w:val="center"/>
              <w:rPr>
                <w:rFonts w:ascii="Arial" w:hAnsi="Arial" w:cs="Arial"/>
                <w:color w:val="000000"/>
              </w:rPr>
            </w:pPr>
            <w:r w:rsidRPr="007A49F7">
              <w:rPr>
                <w:rFonts w:ascii="Arial" w:hAnsi="Arial" w:cs="Arial"/>
                <w:color w:val="000000"/>
              </w:rPr>
              <w:t>Ambient - 34 - 7.5</w:t>
            </w:r>
          </w:p>
        </w:tc>
        <w:tc>
          <w:tcPr>
            <w:tcW w:w="1487" w:type="dxa"/>
            <w:tcBorders>
              <w:top w:val="nil"/>
              <w:left w:val="nil"/>
              <w:bottom w:val="nil"/>
              <w:right w:val="single" w:sz="8" w:space="0" w:color="auto"/>
            </w:tcBorders>
            <w:shd w:val="clear" w:color="auto" w:fill="auto"/>
            <w:noWrap/>
            <w:vAlign w:val="bottom"/>
            <w:hideMark/>
          </w:tcPr>
          <w:p w14:paraId="357A449E" w14:textId="77777777" w:rsidR="00C6158A" w:rsidRPr="007A49F7" w:rsidRDefault="00C6158A" w:rsidP="005E039A">
            <w:pPr>
              <w:jc w:val="center"/>
              <w:rPr>
                <w:rFonts w:ascii="Arial" w:hAnsi="Arial" w:cs="Arial"/>
                <w:color w:val="000000"/>
              </w:rPr>
            </w:pPr>
            <w:r w:rsidRPr="007A49F7">
              <w:rPr>
                <w:rFonts w:ascii="Arial" w:hAnsi="Arial" w:cs="Arial"/>
                <w:color w:val="000000"/>
              </w:rPr>
              <w:t>33.5 ± 1.8</w:t>
            </w:r>
          </w:p>
        </w:tc>
        <w:tc>
          <w:tcPr>
            <w:tcW w:w="1650" w:type="dxa"/>
            <w:tcBorders>
              <w:top w:val="nil"/>
              <w:left w:val="nil"/>
              <w:bottom w:val="nil"/>
              <w:right w:val="single" w:sz="8" w:space="0" w:color="auto"/>
            </w:tcBorders>
            <w:shd w:val="clear" w:color="auto" w:fill="auto"/>
            <w:noWrap/>
            <w:vAlign w:val="bottom"/>
            <w:hideMark/>
          </w:tcPr>
          <w:p w14:paraId="2EA739AA" w14:textId="77777777" w:rsidR="00C6158A" w:rsidRPr="007A49F7" w:rsidRDefault="00C6158A" w:rsidP="005E039A">
            <w:pPr>
              <w:jc w:val="center"/>
              <w:rPr>
                <w:rFonts w:ascii="Arial" w:hAnsi="Arial" w:cs="Arial"/>
                <w:color w:val="000000"/>
              </w:rPr>
            </w:pPr>
            <w:r w:rsidRPr="007A49F7">
              <w:rPr>
                <w:rFonts w:ascii="Arial" w:hAnsi="Arial" w:cs="Arial"/>
                <w:color w:val="000000"/>
              </w:rPr>
              <w:t>7.54 ± 0.04</w:t>
            </w:r>
          </w:p>
        </w:tc>
        <w:tc>
          <w:tcPr>
            <w:tcW w:w="2069" w:type="dxa"/>
            <w:tcBorders>
              <w:top w:val="nil"/>
              <w:left w:val="nil"/>
              <w:bottom w:val="nil"/>
              <w:right w:val="single" w:sz="8" w:space="0" w:color="auto"/>
            </w:tcBorders>
            <w:shd w:val="clear" w:color="auto" w:fill="auto"/>
            <w:noWrap/>
            <w:vAlign w:val="bottom"/>
            <w:hideMark/>
          </w:tcPr>
          <w:p w14:paraId="605C078C" w14:textId="77777777" w:rsidR="00C6158A" w:rsidRPr="007A49F7" w:rsidRDefault="00C6158A" w:rsidP="005E039A">
            <w:pPr>
              <w:jc w:val="center"/>
              <w:rPr>
                <w:rFonts w:ascii="Arial" w:hAnsi="Arial" w:cs="Arial"/>
                <w:color w:val="000000"/>
              </w:rPr>
            </w:pPr>
            <w:r w:rsidRPr="007A49F7">
              <w:rPr>
                <w:rFonts w:ascii="Arial" w:hAnsi="Arial" w:cs="Arial"/>
                <w:color w:val="000000"/>
              </w:rPr>
              <w:t>2334.6 ± 95.2</w:t>
            </w:r>
          </w:p>
        </w:tc>
      </w:tr>
      <w:tr w:rsidR="00C6158A" w:rsidRPr="007A49F7" w14:paraId="0426AD07"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4FBD7788" w14:textId="77777777" w:rsidR="00C6158A" w:rsidRPr="007A49F7" w:rsidRDefault="00C6158A" w:rsidP="005E039A">
            <w:pPr>
              <w:jc w:val="center"/>
              <w:rPr>
                <w:rFonts w:ascii="Arial" w:hAnsi="Arial" w:cs="Arial"/>
                <w:color w:val="000000"/>
              </w:rPr>
            </w:pPr>
            <w:r w:rsidRPr="007A49F7">
              <w:rPr>
                <w:rFonts w:ascii="Arial" w:hAnsi="Arial" w:cs="Arial"/>
                <w:color w:val="000000"/>
              </w:rPr>
              <w:t>Ambient - 34 - 7.7</w:t>
            </w:r>
          </w:p>
        </w:tc>
        <w:tc>
          <w:tcPr>
            <w:tcW w:w="1487" w:type="dxa"/>
            <w:tcBorders>
              <w:top w:val="nil"/>
              <w:left w:val="nil"/>
              <w:bottom w:val="nil"/>
              <w:right w:val="single" w:sz="8" w:space="0" w:color="auto"/>
            </w:tcBorders>
            <w:shd w:val="clear" w:color="auto" w:fill="auto"/>
            <w:noWrap/>
            <w:vAlign w:val="bottom"/>
            <w:hideMark/>
          </w:tcPr>
          <w:p w14:paraId="329F8BC0" w14:textId="77777777" w:rsidR="00C6158A" w:rsidRPr="007A49F7" w:rsidRDefault="00C6158A" w:rsidP="005E039A">
            <w:pPr>
              <w:jc w:val="center"/>
              <w:rPr>
                <w:rFonts w:ascii="Arial" w:hAnsi="Arial" w:cs="Arial"/>
                <w:color w:val="000000"/>
              </w:rPr>
            </w:pPr>
            <w:r w:rsidRPr="007A49F7">
              <w:rPr>
                <w:rFonts w:ascii="Arial" w:hAnsi="Arial" w:cs="Arial"/>
                <w:color w:val="000000"/>
              </w:rPr>
              <w:t>33.0 ± 1.4</w:t>
            </w:r>
          </w:p>
        </w:tc>
        <w:tc>
          <w:tcPr>
            <w:tcW w:w="1650" w:type="dxa"/>
            <w:tcBorders>
              <w:top w:val="nil"/>
              <w:left w:val="nil"/>
              <w:bottom w:val="nil"/>
              <w:right w:val="single" w:sz="8" w:space="0" w:color="auto"/>
            </w:tcBorders>
            <w:shd w:val="clear" w:color="auto" w:fill="auto"/>
            <w:noWrap/>
            <w:vAlign w:val="bottom"/>
            <w:hideMark/>
          </w:tcPr>
          <w:p w14:paraId="2DC11B72" w14:textId="77777777" w:rsidR="00C6158A" w:rsidRPr="007A49F7" w:rsidRDefault="00C6158A" w:rsidP="005E039A">
            <w:pPr>
              <w:jc w:val="center"/>
              <w:rPr>
                <w:rFonts w:ascii="Arial" w:hAnsi="Arial" w:cs="Arial"/>
                <w:color w:val="000000"/>
              </w:rPr>
            </w:pPr>
            <w:r w:rsidRPr="007A49F7">
              <w:rPr>
                <w:rFonts w:ascii="Arial" w:hAnsi="Arial" w:cs="Arial"/>
                <w:color w:val="000000"/>
              </w:rPr>
              <w:t>7.72 ± 0.03</w:t>
            </w:r>
          </w:p>
        </w:tc>
        <w:tc>
          <w:tcPr>
            <w:tcW w:w="2069" w:type="dxa"/>
            <w:tcBorders>
              <w:top w:val="nil"/>
              <w:left w:val="nil"/>
              <w:bottom w:val="nil"/>
              <w:right w:val="single" w:sz="8" w:space="0" w:color="auto"/>
            </w:tcBorders>
            <w:shd w:val="clear" w:color="auto" w:fill="auto"/>
            <w:noWrap/>
            <w:vAlign w:val="bottom"/>
            <w:hideMark/>
          </w:tcPr>
          <w:p w14:paraId="64469DF5" w14:textId="77777777" w:rsidR="00C6158A" w:rsidRPr="007A49F7" w:rsidRDefault="00C6158A" w:rsidP="005E039A">
            <w:pPr>
              <w:jc w:val="center"/>
              <w:rPr>
                <w:rFonts w:ascii="Arial" w:hAnsi="Arial" w:cs="Arial"/>
                <w:color w:val="000000"/>
              </w:rPr>
            </w:pPr>
            <w:r w:rsidRPr="007A49F7">
              <w:rPr>
                <w:rFonts w:ascii="Arial" w:hAnsi="Arial" w:cs="Arial"/>
                <w:color w:val="000000"/>
              </w:rPr>
              <w:t>1838.5 ± 88.2</w:t>
            </w:r>
          </w:p>
        </w:tc>
      </w:tr>
      <w:tr w:rsidR="00C6158A" w:rsidRPr="007A49F7" w14:paraId="5D25EA05"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5AC8A408" w14:textId="77777777" w:rsidR="00C6158A" w:rsidRPr="007A49F7" w:rsidRDefault="00C6158A" w:rsidP="005E039A">
            <w:pPr>
              <w:jc w:val="center"/>
              <w:rPr>
                <w:rFonts w:ascii="Arial" w:hAnsi="Arial" w:cs="Arial"/>
                <w:color w:val="000000"/>
              </w:rPr>
            </w:pPr>
            <w:r w:rsidRPr="007A49F7">
              <w:rPr>
                <w:rFonts w:ascii="Arial" w:hAnsi="Arial" w:cs="Arial"/>
                <w:color w:val="000000"/>
              </w:rPr>
              <w:t>Ambient - 34 - 8.1</w:t>
            </w:r>
          </w:p>
        </w:tc>
        <w:tc>
          <w:tcPr>
            <w:tcW w:w="1487" w:type="dxa"/>
            <w:tcBorders>
              <w:top w:val="nil"/>
              <w:left w:val="nil"/>
              <w:bottom w:val="nil"/>
              <w:right w:val="single" w:sz="8" w:space="0" w:color="auto"/>
            </w:tcBorders>
            <w:shd w:val="clear" w:color="auto" w:fill="auto"/>
            <w:noWrap/>
            <w:vAlign w:val="bottom"/>
            <w:hideMark/>
          </w:tcPr>
          <w:p w14:paraId="5E49B37A" w14:textId="77777777" w:rsidR="00C6158A" w:rsidRPr="007A49F7" w:rsidRDefault="00C6158A" w:rsidP="005E039A">
            <w:pPr>
              <w:jc w:val="center"/>
              <w:rPr>
                <w:rFonts w:ascii="Arial" w:hAnsi="Arial" w:cs="Arial"/>
                <w:color w:val="000000"/>
              </w:rPr>
            </w:pPr>
            <w:r w:rsidRPr="007A49F7">
              <w:rPr>
                <w:rFonts w:ascii="Arial" w:hAnsi="Arial" w:cs="Arial"/>
                <w:color w:val="000000"/>
              </w:rPr>
              <w:t>33.9 ± 1.2</w:t>
            </w:r>
          </w:p>
        </w:tc>
        <w:tc>
          <w:tcPr>
            <w:tcW w:w="1650" w:type="dxa"/>
            <w:tcBorders>
              <w:top w:val="nil"/>
              <w:left w:val="nil"/>
              <w:bottom w:val="nil"/>
              <w:right w:val="single" w:sz="8" w:space="0" w:color="auto"/>
            </w:tcBorders>
            <w:shd w:val="clear" w:color="auto" w:fill="auto"/>
            <w:noWrap/>
            <w:vAlign w:val="bottom"/>
            <w:hideMark/>
          </w:tcPr>
          <w:p w14:paraId="4C7730BA" w14:textId="77777777" w:rsidR="00C6158A" w:rsidRPr="007A49F7" w:rsidRDefault="00C6158A" w:rsidP="005E039A">
            <w:pPr>
              <w:jc w:val="center"/>
              <w:rPr>
                <w:rFonts w:ascii="Arial" w:hAnsi="Arial" w:cs="Arial"/>
                <w:color w:val="000000"/>
              </w:rPr>
            </w:pPr>
            <w:r w:rsidRPr="007A49F7">
              <w:rPr>
                <w:rFonts w:ascii="Arial" w:hAnsi="Arial" w:cs="Arial"/>
                <w:color w:val="000000"/>
              </w:rPr>
              <w:t>8.01 ± 0.03</w:t>
            </w:r>
          </w:p>
        </w:tc>
        <w:tc>
          <w:tcPr>
            <w:tcW w:w="2069" w:type="dxa"/>
            <w:tcBorders>
              <w:top w:val="nil"/>
              <w:left w:val="nil"/>
              <w:bottom w:val="nil"/>
              <w:right w:val="single" w:sz="8" w:space="0" w:color="auto"/>
            </w:tcBorders>
            <w:shd w:val="clear" w:color="auto" w:fill="auto"/>
            <w:noWrap/>
            <w:vAlign w:val="bottom"/>
            <w:hideMark/>
          </w:tcPr>
          <w:p w14:paraId="13952E82" w14:textId="77777777" w:rsidR="00C6158A" w:rsidRPr="007A49F7" w:rsidRDefault="00C6158A" w:rsidP="005E039A">
            <w:pPr>
              <w:jc w:val="center"/>
              <w:rPr>
                <w:rFonts w:ascii="Arial" w:hAnsi="Arial" w:cs="Arial"/>
                <w:color w:val="000000"/>
              </w:rPr>
            </w:pPr>
            <w:r w:rsidRPr="007A49F7">
              <w:rPr>
                <w:rFonts w:ascii="Arial" w:hAnsi="Arial" w:cs="Arial"/>
                <w:color w:val="000000"/>
              </w:rPr>
              <w:t>2304.6 ± 92.0</w:t>
            </w:r>
          </w:p>
        </w:tc>
      </w:tr>
      <w:tr w:rsidR="00C6158A" w:rsidRPr="007A49F7" w14:paraId="28196E01"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128FB5E2" w14:textId="77777777" w:rsidR="00C6158A" w:rsidRPr="007A49F7" w:rsidRDefault="00C6158A" w:rsidP="005E039A">
            <w:pPr>
              <w:jc w:val="center"/>
              <w:rPr>
                <w:rFonts w:ascii="Arial" w:hAnsi="Arial" w:cs="Arial"/>
                <w:color w:val="000000"/>
              </w:rPr>
            </w:pPr>
            <w:r w:rsidRPr="007A49F7">
              <w:rPr>
                <w:rFonts w:ascii="Arial" w:hAnsi="Arial" w:cs="Arial"/>
                <w:color w:val="000000"/>
              </w:rPr>
              <w:t>+4 - 20 - 7.5</w:t>
            </w:r>
          </w:p>
        </w:tc>
        <w:tc>
          <w:tcPr>
            <w:tcW w:w="1487" w:type="dxa"/>
            <w:tcBorders>
              <w:top w:val="nil"/>
              <w:left w:val="nil"/>
              <w:bottom w:val="nil"/>
              <w:right w:val="single" w:sz="8" w:space="0" w:color="auto"/>
            </w:tcBorders>
            <w:shd w:val="clear" w:color="auto" w:fill="auto"/>
            <w:noWrap/>
            <w:vAlign w:val="bottom"/>
            <w:hideMark/>
          </w:tcPr>
          <w:p w14:paraId="2E416071" w14:textId="77777777" w:rsidR="00C6158A" w:rsidRPr="007A49F7" w:rsidRDefault="00C6158A" w:rsidP="005E039A">
            <w:pPr>
              <w:jc w:val="center"/>
              <w:rPr>
                <w:rFonts w:ascii="Arial" w:hAnsi="Arial" w:cs="Arial"/>
                <w:color w:val="000000"/>
              </w:rPr>
            </w:pPr>
            <w:r w:rsidRPr="007A49F7">
              <w:rPr>
                <w:rFonts w:ascii="Arial" w:hAnsi="Arial" w:cs="Arial"/>
                <w:color w:val="000000"/>
              </w:rPr>
              <w:t>20.4 ± 1.1</w:t>
            </w:r>
          </w:p>
        </w:tc>
        <w:tc>
          <w:tcPr>
            <w:tcW w:w="1650" w:type="dxa"/>
            <w:tcBorders>
              <w:top w:val="nil"/>
              <w:left w:val="nil"/>
              <w:bottom w:val="nil"/>
              <w:right w:val="single" w:sz="8" w:space="0" w:color="auto"/>
            </w:tcBorders>
            <w:shd w:val="clear" w:color="auto" w:fill="auto"/>
            <w:noWrap/>
            <w:vAlign w:val="bottom"/>
            <w:hideMark/>
          </w:tcPr>
          <w:p w14:paraId="1D1D9184" w14:textId="77777777" w:rsidR="00C6158A" w:rsidRPr="007A49F7" w:rsidRDefault="00C6158A" w:rsidP="005E039A">
            <w:pPr>
              <w:jc w:val="center"/>
              <w:rPr>
                <w:rFonts w:ascii="Arial" w:hAnsi="Arial" w:cs="Arial"/>
                <w:color w:val="000000"/>
              </w:rPr>
            </w:pPr>
            <w:r w:rsidRPr="007A49F7">
              <w:rPr>
                <w:rFonts w:ascii="Arial" w:hAnsi="Arial" w:cs="Arial"/>
                <w:color w:val="000000"/>
              </w:rPr>
              <w:t>7.51 ± 0.06</w:t>
            </w:r>
          </w:p>
        </w:tc>
        <w:tc>
          <w:tcPr>
            <w:tcW w:w="2069" w:type="dxa"/>
            <w:tcBorders>
              <w:top w:val="nil"/>
              <w:left w:val="nil"/>
              <w:bottom w:val="nil"/>
              <w:right w:val="single" w:sz="8" w:space="0" w:color="auto"/>
            </w:tcBorders>
            <w:shd w:val="clear" w:color="auto" w:fill="auto"/>
            <w:noWrap/>
            <w:vAlign w:val="bottom"/>
            <w:hideMark/>
          </w:tcPr>
          <w:p w14:paraId="12642CDA" w14:textId="77777777" w:rsidR="00C6158A" w:rsidRPr="007A49F7" w:rsidRDefault="00C6158A" w:rsidP="005E039A">
            <w:pPr>
              <w:jc w:val="center"/>
              <w:rPr>
                <w:rFonts w:ascii="Arial" w:hAnsi="Arial" w:cs="Arial"/>
                <w:color w:val="000000"/>
              </w:rPr>
            </w:pPr>
            <w:r w:rsidRPr="007A49F7">
              <w:rPr>
                <w:rFonts w:ascii="Arial" w:hAnsi="Arial" w:cs="Arial"/>
                <w:color w:val="000000"/>
              </w:rPr>
              <w:t>2317.0 ± 93.1</w:t>
            </w:r>
          </w:p>
        </w:tc>
      </w:tr>
      <w:tr w:rsidR="00C6158A" w:rsidRPr="007A49F7" w14:paraId="4DA90DFE"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729DE8CA" w14:textId="77777777" w:rsidR="00C6158A" w:rsidRPr="007A49F7" w:rsidRDefault="00C6158A" w:rsidP="005E039A">
            <w:pPr>
              <w:jc w:val="center"/>
              <w:rPr>
                <w:rFonts w:ascii="Arial" w:hAnsi="Arial" w:cs="Arial"/>
                <w:color w:val="000000"/>
              </w:rPr>
            </w:pPr>
            <w:r w:rsidRPr="007A49F7">
              <w:rPr>
                <w:rFonts w:ascii="Arial" w:hAnsi="Arial" w:cs="Arial"/>
                <w:color w:val="000000"/>
              </w:rPr>
              <w:t>+4 - 20 - 7.7</w:t>
            </w:r>
          </w:p>
        </w:tc>
        <w:tc>
          <w:tcPr>
            <w:tcW w:w="1487" w:type="dxa"/>
            <w:tcBorders>
              <w:top w:val="nil"/>
              <w:left w:val="nil"/>
              <w:bottom w:val="nil"/>
              <w:right w:val="single" w:sz="8" w:space="0" w:color="auto"/>
            </w:tcBorders>
            <w:shd w:val="clear" w:color="auto" w:fill="auto"/>
            <w:noWrap/>
            <w:vAlign w:val="bottom"/>
            <w:hideMark/>
          </w:tcPr>
          <w:p w14:paraId="2EF871B7" w14:textId="77777777" w:rsidR="00C6158A" w:rsidRPr="007A49F7" w:rsidRDefault="00C6158A" w:rsidP="005E039A">
            <w:pPr>
              <w:jc w:val="center"/>
              <w:rPr>
                <w:rFonts w:ascii="Arial" w:hAnsi="Arial" w:cs="Arial"/>
                <w:color w:val="000000"/>
              </w:rPr>
            </w:pPr>
            <w:r w:rsidRPr="007A49F7">
              <w:rPr>
                <w:rFonts w:ascii="Arial" w:hAnsi="Arial" w:cs="Arial"/>
                <w:color w:val="000000"/>
              </w:rPr>
              <w:t>21.3 ± 1.1</w:t>
            </w:r>
          </w:p>
        </w:tc>
        <w:tc>
          <w:tcPr>
            <w:tcW w:w="1650" w:type="dxa"/>
            <w:tcBorders>
              <w:top w:val="nil"/>
              <w:left w:val="nil"/>
              <w:bottom w:val="nil"/>
              <w:right w:val="single" w:sz="8" w:space="0" w:color="auto"/>
            </w:tcBorders>
            <w:shd w:val="clear" w:color="auto" w:fill="auto"/>
            <w:noWrap/>
            <w:vAlign w:val="bottom"/>
            <w:hideMark/>
          </w:tcPr>
          <w:p w14:paraId="0C2F355A" w14:textId="77777777" w:rsidR="00C6158A" w:rsidRPr="007A49F7" w:rsidRDefault="00C6158A" w:rsidP="005E039A">
            <w:pPr>
              <w:jc w:val="center"/>
              <w:rPr>
                <w:rFonts w:ascii="Arial" w:hAnsi="Arial" w:cs="Arial"/>
                <w:color w:val="000000"/>
              </w:rPr>
            </w:pPr>
            <w:r w:rsidRPr="007A49F7">
              <w:rPr>
                <w:rFonts w:ascii="Arial" w:hAnsi="Arial" w:cs="Arial"/>
                <w:color w:val="000000"/>
              </w:rPr>
              <w:t>7.72 ± 0.04</w:t>
            </w:r>
          </w:p>
        </w:tc>
        <w:tc>
          <w:tcPr>
            <w:tcW w:w="2069" w:type="dxa"/>
            <w:tcBorders>
              <w:top w:val="nil"/>
              <w:left w:val="nil"/>
              <w:bottom w:val="nil"/>
              <w:right w:val="single" w:sz="8" w:space="0" w:color="auto"/>
            </w:tcBorders>
            <w:shd w:val="clear" w:color="auto" w:fill="auto"/>
            <w:noWrap/>
            <w:vAlign w:val="bottom"/>
            <w:hideMark/>
          </w:tcPr>
          <w:p w14:paraId="0A1E7632" w14:textId="77777777" w:rsidR="00C6158A" w:rsidRPr="007A49F7" w:rsidRDefault="00C6158A" w:rsidP="005E039A">
            <w:pPr>
              <w:jc w:val="center"/>
              <w:rPr>
                <w:rFonts w:ascii="Arial" w:hAnsi="Arial" w:cs="Arial"/>
                <w:color w:val="000000"/>
              </w:rPr>
            </w:pPr>
            <w:r w:rsidRPr="007A49F7">
              <w:rPr>
                <w:rFonts w:ascii="Arial" w:hAnsi="Arial" w:cs="Arial"/>
                <w:color w:val="000000"/>
              </w:rPr>
              <w:t>1828.0 ± 81.5</w:t>
            </w:r>
          </w:p>
        </w:tc>
      </w:tr>
      <w:tr w:rsidR="00C6158A" w:rsidRPr="007A49F7" w14:paraId="770A1FE3"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698A9B18" w14:textId="77777777" w:rsidR="00C6158A" w:rsidRPr="007A49F7" w:rsidRDefault="00C6158A" w:rsidP="005E039A">
            <w:pPr>
              <w:jc w:val="center"/>
              <w:rPr>
                <w:rFonts w:ascii="Arial" w:hAnsi="Arial" w:cs="Arial"/>
                <w:color w:val="000000"/>
              </w:rPr>
            </w:pPr>
            <w:r w:rsidRPr="007A49F7">
              <w:rPr>
                <w:rFonts w:ascii="Arial" w:hAnsi="Arial" w:cs="Arial"/>
                <w:color w:val="000000"/>
              </w:rPr>
              <w:t>+4 - 20 - 8.1</w:t>
            </w:r>
          </w:p>
        </w:tc>
        <w:tc>
          <w:tcPr>
            <w:tcW w:w="1487" w:type="dxa"/>
            <w:tcBorders>
              <w:top w:val="nil"/>
              <w:left w:val="nil"/>
              <w:bottom w:val="nil"/>
              <w:right w:val="single" w:sz="8" w:space="0" w:color="auto"/>
            </w:tcBorders>
            <w:shd w:val="clear" w:color="auto" w:fill="auto"/>
            <w:noWrap/>
            <w:vAlign w:val="bottom"/>
            <w:hideMark/>
          </w:tcPr>
          <w:p w14:paraId="056CCF0C" w14:textId="77777777" w:rsidR="00C6158A" w:rsidRPr="007A49F7" w:rsidRDefault="00C6158A" w:rsidP="005E039A">
            <w:pPr>
              <w:jc w:val="center"/>
              <w:rPr>
                <w:rFonts w:ascii="Arial" w:hAnsi="Arial" w:cs="Arial"/>
                <w:color w:val="000000"/>
              </w:rPr>
            </w:pPr>
            <w:r w:rsidRPr="007A49F7">
              <w:rPr>
                <w:rFonts w:ascii="Arial" w:hAnsi="Arial" w:cs="Arial"/>
                <w:color w:val="000000"/>
              </w:rPr>
              <w:t>20.5 ± 1.3</w:t>
            </w:r>
          </w:p>
        </w:tc>
        <w:tc>
          <w:tcPr>
            <w:tcW w:w="1650" w:type="dxa"/>
            <w:tcBorders>
              <w:top w:val="nil"/>
              <w:left w:val="nil"/>
              <w:bottom w:val="nil"/>
              <w:right w:val="single" w:sz="8" w:space="0" w:color="auto"/>
            </w:tcBorders>
            <w:shd w:val="clear" w:color="auto" w:fill="auto"/>
            <w:noWrap/>
            <w:vAlign w:val="bottom"/>
            <w:hideMark/>
          </w:tcPr>
          <w:p w14:paraId="3A4FC558" w14:textId="77777777" w:rsidR="00C6158A" w:rsidRPr="007A49F7" w:rsidRDefault="00C6158A" w:rsidP="005E039A">
            <w:pPr>
              <w:jc w:val="center"/>
              <w:rPr>
                <w:rFonts w:ascii="Arial" w:hAnsi="Arial" w:cs="Arial"/>
                <w:color w:val="000000"/>
              </w:rPr>
            </w:pPr>
            <w:r w:rsidRPr="007A49F7">
              <w:rPr>
                <w:rFonts w:ascii="Arial" w:hAnsi="Arial" w:cs="Arial"/>
                <w:color w:val="000000"/>
              </w:rPr>
              <w:t>8.10 ± 0.06</w:t>
            </w:r>
          </w:p>
        </w:tc>
        <w:tc>
          <w:tcPr>
            <w:tcW w:w="2069" w:type="dxa"/>
            <w:tcBorders>
              <w:top w:val="nil"/>
              <w:left w:val="nil"/>
              <w:bottom w:val="nil"/>
              <w:right w:val="single" w:sz="8" w:space="0" w:color="auto"/>
            </w:tcBorders>
            <w:shd w:val="clear" w:color="auto" w:fill="auto"/>
            <w:noWrap/>
            <w:vAlign w:val="bottom"/>
            <w:hideMark/>
          </w:tcPr>
          <w:p w14:paraId="21528D79" w14:textId="77777777" w:rsidR="00C6158A" w:rsidRPr="007A49F7" w:rsidRDefault="00C6158A" w:rsidP="005E039A">
            <w:pPr>
              <w:jc w:val="center"/>
              <w:rPr>
                <w:rFonts w:ascii="Arial" w:hAnsi="Arial" w:cs="Arial"/>
                <w:color w:val="000000"/>
              </w:rPr>
            </w:pPr>
            <w:r w:rsidRPr="007A49F7">
              <w:rPr>
                <w:rFonts w:ascii="Arial" w:hAnsi="Arial" w:cs="Arial"/>
                <w:color w:val="000000"/>
              </w:rPr>
              <w:t>1835.4 ± 81.4</w:t>
            </w:r>
          </w:p>
        </w:tc>
      </w:tr>
      <w:tr w:rsidR="00C6158A" w:rsidRPr="007A49F7" w14:paraId="5B160B2B"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5A764BDD" w14:textId="77777777" w:rsidR="00C6158A" w:rsidRPr="007A49F7" w:rsidRDefault="00C6158A" w:rsidP="005E039A">
            <w:pPr>
              <w:jc w:val="center"/>
              <w:rPr>
                <w:rFonts w:ascii="Arial" w:hAnsi="Arial" w:cs="Arial"/>
                <w:color w:val="000000"/>
              </w:rPr>
            </w:pPr>
            <w:r w:rsidRPr="007A49F7">
              <w:rPr>
                <w:rFonts w:ascii="Arial" w:hAnsi="Arial" w:cs="Arial"/>
                <w:color w:val="000000"/>
              </w:rPr>
              <w:t>+4 - 34 - 7.5</w:t>
            </w:r>
          </w:p>
        </w:tc>
        <w:tc>
          <w:tcPr>
            <w:tcW w:w="1487" w:type="dxa"/>
            <w:tcBorders>
              <w:top w:val="nil"/>
              <w:left w:val="nil"/>
              <w:bottom w:val="nil"/>
              <w:right w:val="single" w:sz="8" w:space="0" w:color="auto"/>
            </w:tcBorders>
            <w:shd w:val="clear" w:color="auto" w:fill="auto"/>
            <w:noWrap/>
            <w:vAlign w:val="bottom"/>
            <w:hideMark/>
          </w:tcPr>
          <w:p w14:paraId="074935A1" w14:textId="77777777" w:rsidR="00C6158A" w:rsidRPr="007A49F7" w:rsidRDefault="00C6158A" w:rsidP="005E039A">
            <w:pPr>
              <w:jc w:val="center"/>
              <w:rPr>
                <w:rFonts w:ascii="Arial" w:hAnsi="Arial" w:cs="Arial"/>
                <w:color w:val="000000"/>
              </w:rPr>
            </w:pPr>
            <w:r w:rsidRPr="007A49F7">
              <w:rPr>
                <w:rFonts w:ascii="Arial" w:hAnsi="Arial" w:cs="Arial"/>
                <w:color w:val="000000"/>
              </w:rPr>
              <w:t>34.3 ± 0.9</w:t>
            </w:r>
          </w:p>
        </w:tc>
        <w:tc>
          <w:tcPr>
            <w:tcW w:w="1650" w:type="dxa"/>
            <w:tcBorders>
              <w:top w:val="nil"/>
              <w:left w:val="nil"/>
              <w:bottom w:val="nil"/>
              <w:right w:val="single" w:sz="8" w:space="0" w:color="auto"/>
            </w:tcBorders>
            <w:shd w:val="clear" w:color="auto" w:fill="auto"/>
            <w:noWrap/>
            <w:vAlign w:val="bottom"/>
            <w:hideMark/>
          </w:tcPr>
          <w:p w14:paraId="1E9B1AE3" w14:textId="77777777" w:rsidR="00C6158A" w:rsidRPr="007A49F7" w:rsidRDefault="00C6158A" w:rsidP="005E039A">
            <w:pPr>
              <w:jc w:val="center"/>
              <w:rPr>
                <w:rFonts w:ascii="Arial" w:hAnsi="Arial" w:cs="Arial"/>
                <w:color w:val="000000"/>
              </w:rPr>
            </w:pPr>
            <w:r w:rsidRPr="007A49F7">
              <w:rPr>
                <w:rFonts w:ascii="Arial" w:hAnsi="Arial" w:cs="Arial"/>
                <w:color w:val="000000"/>
              </w:rPr>
              <w:t>7.53 ± 0.06</w:t>
            </w:r>
          </w:p>
        </w:tc>
        <w:tc>
          <w:tcPr>
            <w:tcW w:w="2069" w:type="dxa"/>
            <w:tcBorders>
              <w:top w:val="nil"/>
              <w:left w:val="nil"/>
              <w:bottom w:val="nil"/>
              <w:right w:val="single" w:sz="8" w:space="0" w:color="auto"/>
            </w:tcBorders>
            <w:shd w:val="clear" w:color="auto" w:fill="auto"/>
            <w:noWrap/>
            <w:vAlign w:val="bottom"/>
            <w:hideMark/>
          </w:tcPr>
          <w:p w14:paraId="3F632F30" w14:textId="77777777" w:rsidR="00C6158A" w:rsidRPr="007A49F7" w:rsidRDefault="00C6158A" w:rsidP="005E039A">
            <w:pPr>
              <w:jc w:val="center"/>
              <w:rPr>
                <w:rFonts w:ascii="Arial" w:hAnsi="Arial" w:cs="Arial"/>
                <w:color w:val="000000"/>
              </w:rPr>
            </w:pPr>
            <w:r w:rsidRPr="007A49F7">
              <w:rPr>
                <w:rFonts w:ascii="Arial" w:hAnsi="Arial" w:cs="Arial"/>
                <w:color w:val="000000"/>
              </w:rPr>
              <w:t>2332.7 ± 92.1</w:t>
            </w:r>
          </w:p>
        </w:tc>
      </w:tr>
      <w:tr w:rsidR="00C6158A" w:rsidRPr="007A49F7" w14:paraId="49044F60" w14:textId="77777777" w:rsidTr="005E039A">
        <w:trPr>
          <w:trHeight w:val="295"/>
        </w:trPr>
        <w:tc>
          <w:tcPr>
            <w:tcW w:w="2278" w:type="dxa"/>
            <w:tcBorders>
              <w:top w:val="nil"/>
              <w:left w:val="single" w:sz="8" w:space="0" w:color="auto"/>
              <w:bottom w:val="nil"/>
              <w:right w:val="single" w:sz="8" w:space="0" w:color="auto"/>
            </w:tcBorders>
            <w:shd w:val="clear" w:color="auto" w:fill="auto"/>
            <w:noWrap/>
            <w:vAlign w:val="bottom"/>
            <w:hideMark/>
          </w:tcPr>
          <w:p w14:paraId="77B75C71" w14:textId="77777777" w:rsidR="00C6158A" w:rsidRPr="007A49F7" w:rsidRDefault="00C6158A" w:rsidP="005E039A">
            <w:pPr>
              <w:jc w:val="center"/>
              <w:rPr>
                <w:rFonts w:ascii="Arial" w:hAnsi="Arial" w:cs="Arial"/>
                <w:color w:val="000000"/>
              </w:rPr>
            </w:pPr>
            <w:r w:rsidRPr="007A49F7">
              <w:rPr>
                <w:rFonts w:ascii="Arial" w:hAnsi="Arial" w:cs="Arial"/>
                <w:color w:val="000000"/>
              </w:rPr>
              <w:t>+4 - 34 - 7.7</w:t>
            </w:r>
          </w:p>
        </w:tc>
        <w:tc>
          <w:tcPr>
            <w:tcW w:w="1487" w:type="dxa"/>
            <w:tcBorders>
              <w:top w:val="nil"/>
              <w:left w:val="nil"/>
              <w:bottom w:val="nil"/>
              <w:right w:val="single" w:sz="8" w:space="0" w:color="auto"/>
            </w:tcBorders>
            <w:shd w:val="clear" w:color="auto" w:fill="auto"/>
            <w:noWrap/>
            <w:vAlign w:val="bottom"/>
            <w:hideMark/>
          </w:tcPr>
          <w:p w14:paraId="50624380" w14:textId="77777777" w:rsidR="00C6158A" w:rsidRPr="007A49F7" w:rsidRDefault="00C6158A" w:rsidP="005E039A">
            <w:pPr>
              <w:jc w:val="center"/>
              <w:rPr>
                <w:rFonts w:ascii="Arial" w:hAnsi="Arial" w:cs="Arial"/>
                <w:color w:val="000000"/>
              </w:rPr>
            </w:pPr>
            <w:r w:rsidRPr="007A49F7">
              <w:rPr>
                <w:rFonts w:ascii="Arial" w:hAnsi="Arial" w:cs="Arial"/>
                <w:color w:val="000000"/>
              </w:rPr>
              <w:t>34.1 ± 1.9</w:t>
            </w:r>
          </w:p>
        </w:tc>
        <w:tc>
          <w:tcPr>
            <w:tcW w:w="1650" w:type="dxa"/>
            <w:tcBorders>
              <w:top w:val="nil"/>
              <w:left w:val="nil"/>
              <w:bottom w:val="nil"/>
              <w:right w:val="single" w:sz="8" w:space="0" w:color="auto"/>
            </w:tcBorders>
            <w:shd w:val="clear" w:color="auto" w:fill="auto"/>
            <w:noWrap/>
            <w:vAlign w:val="bottom"/>
            <w:hideMark/>
          </w:tcPr>
          <w:p w14:paraId="64C4676E" w14:textId="77777777" w:rsidR="00C6158A" w:rsidRPr="007A49F7" w:rsidRDefault="00C6158A" w:rsidP="005E039A">
            <w:pPr>
              <w:jc w:val="center"/>
              <w:rPr>
                <w:rFonts w:ascii="Arial" w:hAnsi="Arial" w:cs="Arial"/>
                <w:color w:val="000000"/>
              </w:rPr>
            </w:pPr>
            <w:r w:rsidRPr="007A49F7">
              <w:rPr>
                <w:rFonts w:ascii="Arial" w:hAnsi="Arial" w:cs="Arial"/>
                <w:color w:val="000000"/>
              </w:rPr>
              <w:t>7.72 ± 0.03</w:t>
            </w:r>
          </w:p>
        </w:tc>
        <w:tc>
          <w:tcPr>
            <w:tcW w:w="2069" w:type="dxa"/>
            <w:tcBorders>
              <w:top w:val="nil"/>
              <w:left w:val="nil"/>
              <w:bottom w:val="nil"/>
              <w:right w:val="single" w:sz="8" w:space="0" w:color="auto"/>
            </w:tcBorders>
            <w:shd w:val="clear" w:color="auto" w:fill="auto"/>
            <w:noWrap/>
            <w:vAlign w:val="bottom"/>
            <w:hideMark/>
          </w:tcPr>
          <w:p w14:paraId="5DC0D04F" w14:textId="77777777" w:rsidR="00C6158A" w:rsidRPr="007A49F7" w:rsidRDefault="00C6158A" w:rsidP="005E039A">
            <w:pPr>
              <w:jc w:val="center"/>
              <w:rPr>
                <w:rFonts w:ascii="Arial" w:hAnsi="Arial" w:cs="Arial"/>
                <w:color w:val="000000"/>
              </w:rPr>
            </w:pPr>
            <w:r w:rsidRPr="007A49F7">
              <w:rPr>
                <w:rFonts w:ascii="Arial" w:hAnsi="Arial" w:cs="Arial"/>
                <w:color w:val="000000"/>
              </w:rPr>
              <w:t>1833.4 ± 102.9</w:t>
            </w:r>
          </w:p>
        </w:tc>
      </w:tr>
      <w:tr w:rsidR="00C6158A" w:rsidRPr="007A49F7" w14:paraId="7C9A8BFA" w14:textId="77777777" w:rsidTr="005E039A">
        <w:trPr>
          <w:trHeight w:val="305"/>
        </w:trPr>
        <w:tc>
          <w:tcPr>
            <w:tcW w:w="2278" w:type="dxa"/>
            <w:tcBorders>
              <w:top w:val="nil"/>
              <w:left w:val="single" w:sz="8" w:space="0" w:color="auto"/>
              <w:bottom w:val="single" w:sz="8" w:space="0" w:color="auto"/>
              <w:right w:val="single" w:sz="8" w:space="0" w:color="auto"/>
            </w:tcBorders>
            <w:shd w:val="clear" w:color="auto" w:fill="auto"/>
            <w:noWrap/>
            <w:vAlign w:val="bottom"/>
            <w:hideMark/>
          </w:tcPr>
          <w:p w14:paraId="4565E633" w14:textId="77777777" w:rsidR="00C6158A" w:rsidRPr="007A49F7" w:rsidRDefault="00C6158A" w:rsidP="005E039A">
            <w:pPr>
              <w:jc w:val="center"/>
              <w:rPr>
                <w:rFonts w:ascii="Arial" w:hAnsi="Arial" w:cs="Arial"/>
                <w:color w:val="000000"/>
              </w:rPr>
            </w:pPr>
            <w:r w:rsidRPr="007A49F7">
              <w:rPr>
                <w:rFonts w:ascii="Arial" w:hAnsi="Arial" w:cs="Arial"/>
                <w:color w:val="000000"/>
              </w:rPr>
              <w:t>+4 - 34 - 8.1</w:t>
            </w:r>
          </w:p>
        </w:tc>
        <w:tc>
          <w:tcPr>
            <w:tcW w:w="1487" w:type="dxa"/>
            <w:tcBorders>
              <w:top w:val="nil"/>
              <w:left w:val="nil"/>
              <w:bottom w:val="single" w:sz="8" w:space="0" w:color="auto"/>
              <w:right w:val="single" w:sz="8" w:space="0" w:color="auto"/>
            </w:tcBorders>
            <w:shd w:val="clear" w:color="auto" w:fill="auto"/>
            <w:noWrap/>
            <w:vAlign w:val="bottom"/>
            <w:hideMark/>
          </w:tcPr>
          <w:p w14:paraId="713D0193" w14:textId="77777777" w:rsidR="00C6158A" w:rsidRPr="007A49F7" w:rsidRDefault="00C6158A" w:rsidP="005E039A">
            <w:pPr>
              <w:jc w:val="center"/>
              <w:rPr>
                <w:rFonts w:ascii="Arial" w:hAnsi="Arial" w:cs="Arial"/>
                <w:color w:val="000000"/>
              </w:rPr>
            </w:pPr>
            <w:r w:rsidRPr="007A49F7">
              <w:rPr>
                <w:rFonts w:ascii="Arial" w:hAnsi="Arial" w:cs="Arial"/>
                <w:color w:val="000000"/>
              </w:rPr>
              <w:t>34.0 ± 1.8</w:t>
            </w:r>
          </w:p>
        </w:tc>
        <w:tc>
          <w:tcPr>
            <w:tcW w:w="1650" w:type="dxa"/>
            <w:tcBorders>
              <w:top w:val="nil"/>
              <w:left w:val="nil"/>
              <w:bottom w:val="single" w:sz="8" w:space="0" w:color="auto"/>
              <w:right w:val="single" w:sz="8" w:space="0" w:color="auto"/>
            </w:tcBorders>
            <w:shd w:val="clear" w:color="auto" w:fill="auto"/>
            <w:noWrap/>
            <w:vAlign w:val="bottom"/>
            <w:hideMark/>
          </w:tcPr>
          <w:p w14:paraId="4C725671" w14:textId="77777777" w:rsidR="00C6158A" w:rsidRPr="007A49F7" w:rsidRDefault="00C6158A" w:rsidP="005E039A">
            <w:pPr>
              <w:jc w:val="center"/>
              <w:rPr>
                <w:rFonts w:ascii="Arial" w:hAnsi="Arial" w:cs="Arial"/>
                <w:color w:val="000000"/>
              </w:rPr>
            </w:pPr>
            <w:r w:rsidRPr="007A49F7">
              <w:rPr>
                <w:rFonts w:ascii="Arial" w:hAnsi="Arial" w:cs="Arial"/>
                <w:color w:val="000000"/>
              </w:rPr>
              <w:t>8.07 ± 0.05</w:t>
            </w:r>
          </w:p>
        </w:tc>
        <w:tc>
          <w:tcPr>
            <w:tcW w:w="2069" w:type="dxa"/>
            <w:tcBorders>
              <w:top w:val="nil"/>
              <w:left w:val="nil"/>
              <w:bottom w:val="single" w:sz="8" w:space="0" w:color="auto"/>
              <w:right w:val="single" w:sz="8" w:space="0" w:color="auto"/>
            </w:tcBorders>
            <w:shd w:val="clear" w:color="auto" w:fill="auto"/>
            <w:noWrap/>
            <w:vAlign w:val="bottom"/>
            <w:hideMark/>
          </w:tcPr>
          <w:p w14:paraId="596B1892" w14:textId="77777777" w:rsidR="00C6158A" w:rsidRPr="007A49F7" w:rsidRDefault="00C6158A" w:rsidP="005E039A">
            <w:pPr>
              <w:jc w:val="center"/>
              <w:rPr>
                <w:rFonts w:ascii="Arial" w:hAnsi="Arial" w:cs="Arial"/>
                <w:color w:val="000000"/>
              </w:rPr>
            </w:pPr>
            <w:r w:rsidRPr="007A49F7">
              <w:rPr>
                <w:rFonts w:ascii="Arial" w:hAnsi="Arial" w:cs="Arial"/>
                <w:color w:val="000000"/>
              </w:rPr>
              <w:t>1810 ± 105.1</w:t>
            </w:r>
          </w:p>
        </w:tc>
      </w:tr>
    </w:tbl>
    <w:p w14:paraId="4FF8E816" w14:textId="77777777" w:rsidR="00C6158A" w:rsidRPr="007A49F7" w:rsidRDefault="00C6158A" w:rsidP="00C6158A">
      <w:pPr>
        <w:spacing w:line="480" w:lineRule="auto"/>
        <w:jc w:val="both"/>
        <w:rPr>
          <w:rFonts w:ascii="Arial" w:hAnsi="Arial" w:cs="Arial"/>
        </w:rPr>
      </w:pPr>
    </w:p>
    <w:p w14:paraId="1AEC6DFC" w14:textId="77777777" w:rsidR="00C6158A" w:rsidRPr="007A49F7" w:rsidRDefault="00C6158A" w:rsidP="00C6158A">
      <w:pPr>
        <w:rPr>
          <w:rFonts w:ascii="Arial" w:hAnsi="Arial" w:cs="Arial"/>
        </w:rPr>
      </w:pPr>
      <w:r w:rsidRPr="007A49F7">
        <w:rPr>
          <w:rFonts w:ascii="Arial" w:hAnsi="Arial" w:cs="Arial"/>
        </w:rPr>
        <w:br w:type="page"/>
      </w:r>
    </w:p>
    <w:p w14:paraId="7B4415CA" w14:textId="77777777" w:rsidR="00C6158A" w:rsidRPr="007A49F7" w:rsidRDefault="00C6158A" w:rsidP="00C6158A">
      <w:pPr>
        <w:spacing w:line="480" w:lineRule="auto"/>
        <w:jc w:val="both"/>
        <w:rPr>
          <w:rFonts w:ascii="Arial" w:hAnsi="Arial" w:cs="Arial"/>
        </w:rPr>
      </w:pPr>
      <w:r w:rsidRPr="007A49F7">
        <w:rPr>
          <w:rFonts w:ascii="Arial" w:hAnsi="Arial" w:cs="Arial"/>
          <w:noProof/>
          <w:lang w:val="en-GB"/>
        </w:rPr>
        <w:lastRenderedPageBreak/>
        <w:drawing>
          <wp:inline distT="0" distB="0" distL="0" distR="0" wp14:anchorId="198C0C74" wp14:editId="2CC66C4C">
            <wp:extent cx="5721985" cy="38112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1985" cy="3811270"/>
                    </a:xfrm>
                    <a:prstGeom prst="rect">
                      <a:avLst/>
                    </a:prstGeom>
                    <a:noFill/>
                    <a:ln>
                      <a:noFill/>
                    </a:ln>
                  </pic:spPr>
                </pic:pic>
              </a:graphicData>
            </a:graphic>
          </wp:inline>
        </w:drawing>
      </w:r>
    </w:p>
    <w:p w14:paraId="7E04DDE4" w14:textId="3C4FFA1A" w:rsidR="00C6158A" w:rsidRPr="007A49F7" w:rsidRDefault="00C6158A" w:rsidP="00C6158A">
      <w:pPr>
        <w:pBdr>
          <w:top w:val="nil"/>
          <w:left w:val="nil"/>
          <w:bottom w:val="nil"/>
          <w:right w:val="nil"/>
          <w:between w:val="nil"/>
        </w:pBdr>
        <w:spacing w:before="100" w:after="100" w:line="480" w:lineRule="auto"/>
        <w:jc w:val="both"/>
        <w:rPr>
          <w:rFonts w:ascii="Arial" w:hAnsi="Arial" w:cs="Arial"/>
          <w:color w:val="222222"/>
          <w:shd w:val="clear" w:color="auto" w:fill="FFFFFF"/>
        </w:rPr>
      </w:pPr>
      <w:r w:rsidRPr="007A49F7">
        <w:rPr>
          <w:rFonts w:ascii="Arial" w:eastAsia="Arial" w:hAnsi="Arial" w:cs="Arial"/>
          <w:b/>
          <w:color w:val="000000"/>
        </w:rPr>
        <w:t>Figure</w:t>
      </w:r>
      <w:r w:rsidRPr="007A49F7">
        <w:rPr>
          <w:rFonts w:ascii="Arial" w:hAnsi="Arial" w:cs="Arial"/>
          <w:b/>
          <w:bCs/>
          <w:color w:val="222222"/>
          <w:shd w:val="clear" w:color="auto" w:fill="FFFFFF"/>
        </w:rPr>
        <w:t xml:space="preserve"> S2.</w:t>
      </w:r>
      <w:r w:rsidRPr="007A49F7">
        <w:rPr>
          <w:rFonts w:ascii="Arial" w:hAnsi="Arial" w:cs="Arial"/>
          <w:color w:val="222222"/>
          <w:shd w:val="clear" w:color="auto" w:fill="FFFFFF"/>
        </w:rPr>
        <w:t> Mean oxygen consumption rates (</w:t>
      </w:r>
      <w:r w:rsidRPr="007A49F7">
        <w:rPr>
          <w:rFonts w:ascii="Arial" w:hAnsi="Arial" w:cs="Arial"/>
          <w:color w:val="000000"/>
          <w:shd w:val="clear" w:color="auto" w:fill="FFFFFF"/>
        </w:rPr>
        <w:t>mg hr</w:t>
      </w:r>
      <w:r w:rsidRPr="007A49F7">
        <w:rPr>
          <w:rFonts w:ascii="Arial" w:hAnsi="Arial" w:cs="Arial"/>
          <w:color w:val="000000"/>
          <w:shd w:val="clear" w:color="auto" w:fill="FFFFFF"/>
          <w:vertAlign w:val="superscript"/>
        </w:rPr>
        <w:t>-1</w:t>
      </w:r>
      <w:r w:rsidRPr="007A49F7">
        <w:rPr>
          <w:rFonts w:ascii="Arial" w:hAnsi="Arial" w:cs="Arial"/>
          <w:color w:val="222222"/>
          <w:shd w:val="clear" w:color="auto" w:fill="FFFFFF"/>
        </w:rPr>
        <w:t xml:space="preserve">) across all treatments against </w:t>
      </w:r>
      <w:r w:rsidR="00251A46" w:rsidRPr="007A49F7">
        <w:rPr>
          <w:rFonts w:ascii="Arial" w:hAnsi="Arial" w:cs="Arial"/>
          <w:color w:val="222222"/>
          <w:shd w:val="clear" w:color="auto" w:fill="FFFFFF"/>
        </w:rPr>
        <w:t xml:space="preserve">average monthly </w:t>
      </w:r>
      <w:r w:rsidRPr="007A49F7">
        <w:rPr>
          <w:rFonts w:ascii="Arial" w:hAnsi="Arial" w:cs="Arial"/>
          <w:color w:val="222222"/>
          <w:shd w:val="clear" w:color="auto" w:fill="FFFFFF"/>
        </w:rPr>
        <w:t>temperature of the water</w:t>
      </w:r>
      <w:r w:rsidR="00CA1802" w:rsidRPr="007A49F7">
        <w:rPr>
          <w:rFonts w:ascii="Arial" w:hAnsi="Arial" w:cs="Arial"/>
          <w:color w:val="222222"/>
          <w:shd w:val="clear" w:color="auto" w:fill="FFFFFF"/>
        </w:rPr>
        <w:t xml:space="preserve">. </w:t>
      </w:r>
      <w:r w:rsidRPr="007A49F7">
        <w:rPr>
          <w:rFonts w:ascii="Arial" w:hAnsi="Arial" w:cs="Arial"/>
          <w:color w:val="222222"/>
          <w:shd w:val="clear" w:color="auto" w:fill="FFFFFF"/>
        </w:rPr>
        <w:t>Temperature was based on mean monthly SST from the Western Channel Observatory L4 station data. Data were weighted by sample size and standardized to 1g oyster (R</w:t>
      </w:r>
      <w:r w:rsidRPr="007A49F7">
        <w:rPr>
          <w:rFonts w:ascii="Arial" w:hAnsi="Arial" w:cs="Arial"/>
          <w:color w:val="222222"/>
          <w:shd w:val="clear" w:color="auto" w:fill="FFFFFF"/>
          <w:vertAlign w:val="superscript"/>
        </w:rPr>
        <w:t>2</w:t>
      </w:r>
      <w:r w:rsidRPr="007A49F7">
        <w:rPr>
          <w:rFonts w:ascii="Arial" w:hAnsi="Arial" w:cs="Arial"/>
          <w:color w:val="222222"/>
          <w:shd w:val="clear" w:color="auto" w:fill="FFFFFF"/>
        </w:rPr>
        <w:t xml:space="preserve"> = 0.87).</w:t>
      </w:r>
    </w:p>
    <w:p w14:paraId="1BC1693E" w14:textId="26F9D81A" w:rsidR="00C6158A" w:rsidRPr="007A49F7" w:rsidRDefault="00C6158A" w:rsidP="00C6158A">
      <w:pPr>
        <w:rPr>
          <w:rFonts w:ascii="Arial" w:hAnsi="Arial" w:cs="Arial"/>
        </w:rPr>
      </w:pPr>
    </w:p>
    <w:p w14:paraId="59E43436" w14:textId="16DCC145" w:rsidR="005C205C" w:rsidRPr="007A49F7" w:rsidRDefault="005C205C" w:rsidP="00C6158A">
      <w:pPr>
        <w:rPr>
          <w:rFonts w:ascii="Arial" w:hAnsi="Arial" w:cs="Arial"/>
        </w:rPr>
      </w:pPr>
    </w:p>
    <w:p w14:paraId="2DEF39D3" w14:textId="77777777" w:rsidR="005C205C" w:rsidRPr="007A49F7" w:rsidRDefault="005C205C" w:rsidP="00C6158A">
      <w:pPr>
        <w:rPr>
          <w:rFonts w:ascii="Arial" w:hAnsi="Arial" w:cs="Arial"/>
        </w:rPr>
      </w:pPr>
    </w:p>
    <w:p w14:paraId="067281BB" w14:textId="77777777" w:rsidR="003D24AC" w:rsidRPr="007A49F7" w:rsidRDefault="003D24AC" w:rsidP="00BE547D">
      <w:pPr>
        <w:spacing w:before="100" w:after="100" w:line="480" w:lineRule="auto"/>
        <w:jc w:val="both"/>
        <w:rPr>
          <w:rFonts w:ascii="Arial" w:hAnsi="Arial" w:cs="Arial"/>
          <w:color w:val="000000"/>
          <w:sz w:val="22"/>
          <w:szCs w:val="22"/>
          <w:lang w:val="en-GB"/>
        </w:rPr>
      </w:pPr>
    </w:p>
    <w:p w14:paraId="1A30417C" w14:textId="47DED4A4" w:rsidR="00AE46C0" w:rsidRPr="007A49F7" w:rsidRDefault="00AE46C0">
      <w:pPr>
        <w:spacing w:line="259" w:lineRule="auto"/>
        <w:rPr>
          <w:rFonts w:ascii="Arial" w:hAnsi="Arial" w:cs="Arial"/>
          <w:b/>
          <w:sz w:val="22"/>
          <w:szCs w:val="22"/>
        </w:rPr>
      </w:pPr>
    </w:p>
    <w:sectPr w:rsidR="00AE46C0" w:rsidRPr="007A49F7" w:rsidSect="00C6158A">
      <w:pgSz w:w="11900" w:h="16840"/>
      <w:pgMar w:top="1440" w:right="1440" w:bottom="1440" w:left="1440" w:header="709" w:footer="709" w:gutter="0"/>
      <w:lnNumType w:countBy="1" w:restart="continuous"/>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CC6952" w14:textId="77777777" w:rsidR="0066789D" w:rsidRDefault="0066789D">
      <w:r>
        <w:separator/>
      </w:r>
    </w:p>
  </w:endnote>
  <w:endnote w:type="continuationSeparator" w:id="0">
    <w:p w14:paraId="29EFEE8A" w14:textId="77777777" w:rsidR="0066789D" w:rsidRDefault="00667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41817" w14:textId="4278458A" w:rsidR="00A37E6D" w:rsidRDefault="00A37E6D">
    <w:pPr>
      <w:pBdr>
        <w:top w:val="nil"/>
        <w:left w:val="nil"/>
        <w:bottom w:val="nil"/>
        <w:right w:val="nil"/>
        <w:between w:val="nil"/>
      </w:pBdr>
      <w:tabs>
        <w:tab w:val="right" w:pos="8988"/>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6</w:t>
    </w:r>
    <w:r>
      <w:rPr>
        <w:rFonts w:ascii="Calibri" w:eastAsia="Calibri" w:hAnsi="Calibri" w:cs="Calibri"/>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56710" w14:textId="77777777" w:rsidR="00A37E6D" w:rsidRDefault="00A37E6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AD099C" w14:textId="77777777" w:rsidR="0066789D" w:rsidRDefault="0066789D">
      <w:r>
        <w:separator/>
      </w:r>
    </w:p>
  </w:footnote>
  <w:footnote w:type="continuationSeparator" w:id="0">
    <w:p w14:paraId="6DBC246A" w14:textId="77777777" w:rsidR="0066789D" w:rsidRDefault="00667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6BB71" w14:textId="77777777" w:rsidR="00A37E6D" w:rsidRDefault="00A37E6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2BFB2" w14:textId="77777777" w:rsidR="00A37E6D" w:rsidRDefault="00A37E6D">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02E7A"/>
    <w:multiLevelType w:val="multilevel"/>
    <w:tmpl w:val="8F32E230"/>
    <w:lvl w:ilvl="0">
      <w:start w:val="1"/>
      <w:numFmt w:val="decimal"/>
      <w:lvlText w:val="%1)"/>
      <w:lvlJc w:val="left"/>
      <w:pPr>
        <w:ind w:left="360" w:hanging="360"/>
      </w:pPr>
      <w:rPr>
        <w:smallCaps w:val="0"/>
        <w:strike w:val="0"/>
        <w:shd w:val="clear" w:color="auto" w:fill="auto"/>
        <w:vertAlign w:val="baseline"/>
      </w:rPr>
    </w:lvl>
    <w:lvl w:ilvl="1">
      <w:start w:val="1"/>
      <w:numFmt w:val="lowerLetter"/>
      <w:lvlText w:val="%2."/>
      <w:lvlJc w:val="left"/>
      <w:pPr>
        <w:ind w:left="1080" w:hanging="360"/>
      </w:pPr>
      <w:rPr>
        <w:smallCaps w:val="0"/>
        <w:strike w:val="0"/>
        <w:shd w:val="clear" w:color="auto" w:fill="auto"/>
        <w:vertAlign w:val="baseline"/>
      </w:rPr>
    </w:lvl>
    <w:lvl w:ilvl="2">
      <w:start w:val="1"/>
      <w:numFmt w:val="lowerRoman"/>
      <w:lvlText w:val="%3."/>
      <w:lvlJc w:val="left"/>
      <w:pPr>
        <w:ind w:left="1800" w:hanging="313"/>
      </w:pPr>
      <w:rPr>
        <w:smallCaps w:val="0"/>
        <w:strike w:val="0"/>
        <w:shd w:val="clear" w:color="auto" w:fill="auto"/>
        <w:vertAlign w:val="baseline"/>
      </w:rPr>
    </w:lvl>
    <w:lvl w:ilvl="3">
      <w:start w:val="1"/>
      <w:numFmt w:val="decimal"/>
      <w:lvlText w:val="%4."/>
      <w:lvlJc w:val="left"/>
      <w:pPr>
        <w:ind w:left="2520" w:hanging="360"/>
      </w:pPr>
      <w:rPr>
        <w:smallCaps w:val="0"/>
        <w:strike w:val="0"/>
        <w:shd w:val="clear" w:color="auto" w:fill="auto"/>
        <w:vertAlign w:val="baseline"/>
      </w:rPr>
    </w:lvl>
    <w:lvl w:ilvl="4">
      <w:start w:val="1"/>
      <w:numFmt w:val="lowerLetter"/>
      <w:lvlText w:val="%5."/>
      <w:lvlJc w:val="left"/>
      <w:pPr>
        <w:ind w:left="3240" w:hanging="360"/>
      </w:pPr>
      <w:rPr>
        <w:smallCaps w:val="0"/>
        <w:strike w:val="0"/>
        <w:shd w:val="clear" w:color="auto" w:fill="auto"/>
        <w:vertAlign w:val="baseline"/>
      </w:rPr>
    </w:lvl>
    <w:lvl w:ilvl="5">
      <w:start w:val="1"/>
      <w:numFmt w:val="lowerRoman"/>
      <w:lvlText w:val="%6."/>
      <w:lvlJc w:val="left"/>
      <w:pPr>
        <w:ind w:left="3960" w:hanging="313"/>
      </w:pPr>
      <w:rPr>
        <w:smallCaps w:val="0"/>
        <w:strike w:val="0"/>
        <w:shd w:val="clear" w:color="auto" w:fill="auto"/>
        <w:vertAlign w:val="baseline"/>
      </w:rPr>
    </w:lvl>
    <w:lvl w:ilvl="6">
      <w:start w:val="1"/>
      <w:numFmt w:val="decimal"/>
      <w:lvlText w:val="%7."/>
      <w:lvlJc w:val="left"/>
      <w:pPr>
        <w:ind w:left="4680" w:hanging="360"/>
      </w:pPr>
      <w:rPr>
        <w:smallCaps w:val="0"/>
        <w:strike w:val="0"/>
        <w:shd w:val="clear" w:color="auto" w:fill="auto"/>
        <w:vertAlign w:val="baseline"/>
      </w:rPr>
    </w:lvl>
    <w:lvl w:ilvl="7">
      <w:start w:val="1"/>
      <w:numFmt w:val="lowerLetter"/>
      <w:lvlText w:val="%8."/>
      <w:lvlJc w:val="left"/>
      <w:pPr>
        <w:ind w:left="5400" w:hanging="360"/>
      </w:pPr>
      <w:rPr>
        <w:smallCaps w:val="0"/>
        <w:strike w:val="0"/>
        <w:shd w:val="clear" w:color="auto" w:fill="auto"/>
        <w:vertAlign w:val="baseline"/>
      </w:rPr>
    </w:lvl>
    <w:lvl w:ilvl="8">
      <w:start w:val="1"/>
      <w:numFmt w:val="lowerRoman"/>
      <w:lvlText w:val="%9."/>
      <w:lvlJc w:val="left"/>
      <w:pPr>
        <w:ind w:left="6120" w:hanging="313"/>
      </w:pPr>
      <w:rPr>
        <w:smallCaps w:val="0"/>
        <w:strike w:val="0"/>
        <w:shd w:val="clear" w:color="auto" w:fill="auto"/>
        <w:vertAlign w:val="baseline"/>
      </w:rPr>
    </w:lvl>
  </w:abstractNum>
  <w:abstractNum w:abstractNumId="1" w15:restartNumberingAfterBreak="0">
    <w:nsid w:val="28A16AE1"/>
    <w:multiLevelType w:val="multilevel"/>
    <w:tmpl w:val="043E3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DF7DF0"/>
    <w:multiLevelType w:val="hybridMultilevel"/>
    <w:tmpl w:val="A26A29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2262FCF"/>
    <w:multiLevelType w:val="hybridMultilevel"/>
    <w:tmpl w:val="E938A1F8"/>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EBE46FA"/>
    <w:multiLevelType w:val="multilevel"/>
    <w:tmpl w:val="3A02AC90"/>
    <w:lvl w:ilvl="0">
      <w:start w:val="1"/>
      <w:numFmt w:val="decimal"/>
      <w:lvlText w:val="%1."/>
      <w:lvlJc w:val="left"/>
      <w:pPr>
        <w:ind w:left="360" w:hanging="360"/>
      </w:pPr>
      <w:rPr>
        <w:b/>
        <w:smallCaps w:val="0"/>
        <w:strike w:val="0"/>
        <w:shd w:val="clear" w:color="auto" w:fill="auto"/>
        <w:vertAlign w:val="baseline"/>
      </w:rPr>
    </w:lvl>
    <w:lvl w:ilvl="1">
      <w:start w:val="1"/>
      <w:numFmt w:val="decimal"/>
      <w:lvlText w:val="%1.%2."/>
      <w:lvlJc w:val="left"/>
      <w:pPr>
        <w:ind w:left="720" w:hanging="720"/>
      </w:pPr>
      <w:rPr>
        <w:b/>
        <w:smallCaps w:val="0"/>
        <w:strike w:val="0"/>
        <w:shd w:val="clear" w:color="auto" w:fill="auto"/>
        <w:vertAlign w:val="baseline"/>
      </w:rPr>
    </w:lvl>
    <w:lvl w:ilvl="2">
      <w:start w:val="1"/>
      <w:numFmt w:val="decimal"/>
      <w:lvlText w:val="%1.%2.%3."/>
      <w:lvlJc w:val="left"/>
      <w:pPr>
        <w:ind w:left="720" w:hanging="720"/>
      </w:pPr>
      <w:rPr>
        <w:b/>
        <w:smallCaps w:val="0"/>
        <w:strike w:val="0"/>
        <w:shd w:val="clear" w:color="auto" w:fill="auto"/>
        <w:vertAlign w:val="baseline"/>
      </w:rPr>
    </w:lvl>
    <w:lvl w:ilvl="3">
      <w:start w:val="1"/>
      <w:numFmt w:val="decimal"/>
      <w:lvlText w:val="%1.%2.%3.%4."/>
      <w:lvlJc w:val="left"/>
      <w:pPr>
        <w:ind w:left="1080" w:hanging="1080"/>
      </w:pPr>
      <w:rPr>
        <w:b/>
        <w:smallCaps w:val="0"/>
        <w:strike w:val="0"/>
        <w:shd w:val="clear" w:color="auto" w:fill="auto"/>
        <w:vertAlign w:val="baseline"/>
      </w:rPr>
    </w:lvl>
    <w:lvl w:ilvl="4">
      <w:start w:val="1"/>
      <w:numFmt w:val="decimal"/>
      <w:lvlText w:val="%1.%2.%3.%4.%5."/>
      <w:lvlJc w:val="left"/>
      <w:pPr>
        <w:ind w:left="1080" w:hanging="1080"/>
      </w:pPr>
      <w:rPr>
        <w:b/>
        <w:smallCaps w:val="0"/>
        <w:strike w:val="0"/>
        <w:shd w:val="clear" w:color="auto" w:fill="auto"/>
        <w:vertAlign w:val="baseline"/>
      </w:rPr>
    </w:lvl>
    <w:lvl w:ilvl="5">
      <w:start w:val="1"/>
      <w:numFmt w:val="decimal"/>
      <w:lvlText w:val="%1.%2.%3.%4.%5.%6."/>
      <w:lvlJc w:val="left"/>
      <w:pPr>
        <w:ind w:left="1440" w:hanging="1440"/>
      </w:pPr>
      <w:rPr>
        <w:b/>
        <w:smallCaps w:val="0"/>
        <w:strike w:val="0"/>
        <w:shd w:val="clear" w:color="auto" w:fill="auto"/>
        <w:vertAlign w:val="baseline"/>
      </w:rPr>
    </w:lvl>
    <w:lvl w:ilvl="6">
      <w:start w:val="1"/>
      <w:numFmt w:val="decimal"/>
      <w:lvlText w:val="%1.%2.%3.%4.%5.%6.%7."/>
      <w:lvlJc w:val="left"/>
      <w:pPr>
        <w:ind w:left="1440" w:hanging="1440"/>
      </w:pPr>
      <w:rPr>
        <w:b/>
        <w:smallCaps w:val="0"/>
        <w:strike w:val="0"/>
        <w:shd w:val="clear" w:color="auto" w:fill="auto"/>
        <w:vertAlign w:val="baseline"/>
      </w:rPr>
    </w:lvl>
    <w:lvl w:ilvl="7">
      <w:start w:val="1"/>
      <w:numFmt w:val="decimal"/>
      <w:lvlText w:val="%1.%2.%3.%4.%5.%6.%7.%8."/>
      <w:lvlJc w:val="left"/>
      <w:pPr>
        <w:ind w:left="1800" w:hanging="1800"/>
      </w:pPr>
      <w:rPr>
        <w:b/>
        <w:smallCaps w:val="0"/>
        <w:strike w:val="0"/>
        <w:shd w:val="clear" w:color="auto" w:fill="auto"/>
        <w:vertAlign w:val="baseline"/>
      </w:rPr>
    </w:lvl>
    <w:lvl w:ilvl="8">
      <w:start w:val="1"/>
      <w:numFmt w:val="decimal"/>
      <w:lvlText w:val="%1.%2.%3.%4.%5.%6.%7.%8.%9."/>
      <w:lvlJc w:val="left"/>
      <w:pPr>
        <w:ind w:left="1800" w:hanging="1800"/>
      </w:pPr>
      <w:rPr>
        <w:b/>
        <w:smallCaps w:val="0"/>
        <w:strike w:val="0"/>
        <w:shd w:val="clear" w:color="auto" w:fill="auto"/>
        <w:vertAlign w:val="baseline"/>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vadewsue0asderve35a25l550wte9pa022&quot;&gt;My EndNote Library&lt;record-ids&gt;&lt;item&gt;812&lt;/item&gt;&lt;item&gt;814&lt;/item&gt;&lt;item&gt;816&lt;/item&gt;&lt;item&gt;942&lt;/item&gt;&lt;item&gt;1108&lt;/item&gt;&lt;item&gt;1113&lt;/item&gt;&lt;item&gt;1122&lt;/item&gt;&lt;item&gt;1147&lt;/item&gt;&lt;item&gt;1149&lt;/item&gt;&lt;item&gt;1151&lt;/item&gt;&lt;item&gt;1153&lt;/item&gt;&lt;item&gt;1154&lt;/item&gt;&lt;item&gt;1156&lt;/item&gt;&lt;item&gt;1157&lt;/item&gt;&lt;item&gt;1158&lt;/item&gt;&lt;item&gt;1159&lt;/item&gt;&lt;item&gt;1160&lt;/item&gt;&lt;item&gt;1161&lt;/item&gt;&lt;item&gt;1163&lt;/item&gt;&lt;item&gt;1165&lt;/item&gt;&lt;item&gt;1166&lt;/item&gt;&lt;item&gt;1167&lt;/item&gt;&lt;item&gt;1168&lt;/item&gt;&lt;item&gt;1170&lt;/item&gt;&lt;item&gt;1171&lt;/item&gt;&lt;item&gt;1174&lt;/item&gt;&lt;item&gt;1175&lt;/item&gt;&lt;item&gt;1176&lt;/item&gt;&lt;item&gt;1177&lt;/item&gt;&lt;item&gt;1178&lt;/item&gt;&lt;item&gt;1180&lt;/item&gt;&lt;item&gt;1181&lt;/item&gt;&lt;item&gt;1182&lt;/item&gt;&lt;item&gt;1185&lt;/item&gt;&lt;item&gt;1188&lt;/item&gt;&lt;item&gt;1189&lt;/item&gt;&lt;item&gt;1190&lt;/item&gt;&lt;item&gt;1192&lt;/item&gt;&lt;item&gt;1195&lt;/item&gt;&lt;item&gt;1196&lt;/item&gt;&lt;item&gt;1197&lt;/item&gt;&lt;item&gt;1198&lt;/item&gt;&lt;item&gt;1199&lt;/item&gt;&lt;item&gt;1200&lt;/item&gt;&lt;item&gt;1201&lt;/item&gt;&lt;item&gt;1202&lt;/item&gt;&lt;item&gt;1203&lt;/item&gt;&lt;item&gt;1205&lt;/item&gt;&lt;item&gt;1218&lt;/item&gt;&lt;item&gt;1219&lt;/item&gt;&lt;item&gt;1220&lt;/item&gt;&lt;item&gt;1221&lt;/item&gt;&lt;item&gt;1222&lt;/item&gt;&lt;item&gt;1223&lt;/item&gt;&lt;item&gt;1224&lt;/item&gt;&lt;item&gt;1225&lt;/item&gt;&lt;item&gt;1226&lt;/item&gt;&lt;item&gt;1227&lt;/item&gt;&lt;item&gt;1228&lt;/item&gt;&lt;item&gt;1229&lt;/item&gt;&lt;item&gt;1230&lt;/item&gt;&lt;item&gt;1232&lt;/item&gt;&lt;item&gt;1233&lt;/item&gt;&lt;item&gt;1235&lt;/item&gt;&lt;item&gt;1245&lt;/item&gt;&lt;item&gt;1247&lt;/item&gt;&lt;item&gt;1248&lt;/item&gt;&lt;item&gt;1249&lt;/item&gt;&lt;item&gt;1250&lt;/item&gt;&lt;item&gt;1251&lt;/item&gt;&lt;item&gt;1255&lt;/item&gt;&lt;item&gt;1265&lt;/item&gt;&lt;item&gt;1269&lt;/item&gt;&lt;item&gt;1271&lt;/item&gt;&lt;item&gt;1273&lt;/item&gt;&lt;item&gt;1274&lt;/item&gt;&lt;item&gt;1275&lt;/item&gt;&lt;item&gt;1374&lt;/item&gt;&lt;item&gt;1375&lt;/item&gt;&lt;item&gt;1377&lt;/item&gt;&lt;item&gt;1378&lt;/item&gt;&lt;item&gt;1379&lt;/item&gt;&lt;item&gt;1380&lt;/item&gt;&lt;item&gt;1381&lt;/item&gt;&lt;item&gt;1382&lt;/item&gt;&lt;item&gt;1384&lt;/item&gt;&lt;item&gt;1385&lt;/item&gt;&lt;item&gt;1386&lt;/item&gt;&lt;item&gt;1389&lt;/item&gt;&lt;item&gt;1397&lt;/item&gt;&lt;item&gt;1402&lt;/item&gt;&lt;item&gt;1404&lt;/item&gt;&lt;item&gt;1405&lt;/item&gt;&lt;item&gt;1406&lt;/item&gt;&lt;item&gt;1407&lt;/item&gt;&lt;item&gt;1427&lt;/item&gt;&lt;item&gt;1428&lt;/item&gt;&lt;item&gt;1429&lt;/item&gt;&lt;item&gt;1430&lt;/item&gt;&lt;item&gt;1433&lt;/item&gt;&lt;item&gt;1465&lt;/item&gt;&lt;item&gt;1477&lt;/item&gt;&lt;item&gt;1478&lt;/item&gt;&lt;item&gt;1527&lt;/item&gt;&lt;item&gt;1528&lt;/item&gt;&lt;item&gt;1529&lt;/item&gt;&lt;item&gt;1822&lt;/item&gt;&lt;item&gt;1825&lt;/item&gt;&lt;item&gt;1832&lt;/item&gt;&lt;item&gt;1833&lt;/item&gt;&lt;item&gt;1834&lt;/item&gt;&lt;item&gt;1835&lt;/item&gt;&lt;item&gt;1836&lt;/item&gt;&lt;item&gt;1839&lt;/item&gt;&lt;item&gt;1840&lt;/item&gt;&lt;item&gt;1841&lt;/item&gt;&lt;item&gt;1842&lt;/item&gt;&lt;item&gt;1843&lt;/item&gt;&lt;item&gt;1844&lt;/item&gt;&lt;item&gt;1845&lt;/item&gt;&lt;item&gt;1846&lt;/item&gt;&lt;item&gt;1847&lt;/item&gt;&lt;item&gt;1848&lt;/item&gt;&lt;item&gt;1849&lt;/item&gt;&lt;item&gt;1850&lt;/item&gt;&lt;/record-ids&gt;&lt;/item&gt;&lt;/Libraries&gt;"/>
    <w:docVar w:name="paperpile-doc-id" w:val="S565Z622V992S696"/>
    <w:docVar w:name="paperpile-doc-name" w:val="PACK_Long_term_tolerance_NIS_MER_review_response.docx"/>
  </w:docVars>
  <w:rsids>
    <w:rsidRoot w:val="007F6EC7"/>
    <w:rsid w:val="00000099"/>
    <w:rsid w:val="00000AA6"/>
    <w:rsid w:val="00000C38"/>
    <w:rsid w:val="000015E7"/>
    <w:rsid w:val="00001B86"/>
    <w:rsid w:val="00002134"/>
    <w:rsid w:val="00002D48"/>
    <w:rsid w:val="000037B8"/>
    <w:rsid w:val="00003844"/>
    <w:rsid w:val="00003A17"/>
    <w:rsid w:val="00003A4D"/>
    <w:rsid w:val="000040CC"/>
    <w:rsid w:val="00004439"/>
    <w:rsid w:val="000049CB"/>
    <w:rsid w:val="00004F8F"/>
    <w:rsid w:val="000053A4"/>
    <w:rsid w:val="000064BE"/>
    <w:rsid w:val="00006DA4"/>
    <w:rsid w:val="00006E40"/>
    <w:rsid w:val="00007063"/>
    <w:rsid w:val="00007DF1"/>
    <w:rsid w:val="000102E0"/>
    <w:rsid w:val="00010ED4"/>
    <w:rsid w:val="00011747"/>
    <w:rsid w:val="000118E9"/>
    <w:rsid w:val="00012128"/>
    <w:rsid w:val="000125C6"/>
    <w:rsid w:val="00012704"/>
    <w:rsid w:val="00013996"/>
    <w:rsid w:val="00013C50"/>
    <w:rsid w:val="00013E05"/>
    <w:rsid w:val="00015150"/>
    <w:rsid w:val="00015B68"/>
    <w:rsid w:val="000165C3"/>
    <w:rsid w:val="00017121"/>
    <w:rsid w:val="00017BC6"/>
    <w:rsid w:val="00017D20"/>
    <w:rsid w:val="00020244"/>
    <w:rsid w:val="000202C7"/>
    <w:rsid w:val="00020CC1"/>
    <w:rsid w:val="00020E84"/>
    <w:rsid w:val="00021457"/>
    <w:rsid w:val="00021614"/>
    <w:rsid w:val="0002219B"/>
    <w:rsid w:val="00022614"/>
    <w:rsid w:val="00022CC2"/>
    <w:rsid w:val="00022DEE"/>
    <w:rsid w:val="00022FF9"/>
    <w:rsid w:val="0002391D"/>
    <w:rsid w:val="00024568"/>
    <w:rsid w:val="00024A60"/>
    <w:rsid w:val="00024FA6"/>
    <w:rsid w:val="000251CB"/>
    <w:rsid w:val="000263A3"/>
    <w:rsid w:val="00026809"/>
    <w:rsid w:val="0002686F"/>
    <w:rsid w:val="00026A01"/>
    <w:rsid w:val="0002714E"/>
    <w:rsid w:val="00027CAF"/>
    <w:rsid w:val="00030A02"/>
    <w:rsid w:val="00030AC5"/>
    <w:rsid w:val="00030D29"/>
    <w:rsid w:val="000314EB"/>
    <w:rsid w:val="0003193F"/>
    <w:rsid w:val="00032491"/>
    <w:rsid w:val="00032DB6"/>
    <w:rsid w:val="00033123"/>
    <w:rsid w:val="000331AB"/>
    <w:rsid w:val="0003358F"/>
    <w:rsid w:val="00033717"/>
    <w:rsid w:val="00033C43"/>
    <w:rsid w:val="00034567"/>
    <w:rsid w:val="000351A4"/>
    <w:rsid w:val="00035CC3"/>
    <w:rsid w:val="00035FA3"/>
    <w:rsid w:val="00036551"/>
    <w:rsid w:val="00036A79"/>
    <w:rsid w:val="00041983"/>
    <w:rsid w:val="00041D63"/>
    <w:rsid w:val="0004234A"/>
    <w:rsid w:val="00042D33"/>
    <w:rsid w:val="0004387B"/>
    <w:rsid w:val="0004494A"/>
    <w:rsid w:val="00044FFC"/>
    <w:rsid w:val="00045BDA"/>
    <w:rsid w:val="00046E1B"/>
    <w:rsid w:val="00047F7C"/>
    <w:rsid w:val="0005047A"/>
    <w:rsid w:val="00050B39"/>
    <w:rsid w:val="000513D3"/>
    <w:rsid w:val="000521BD"/>
    <w:rsid w:val="0005231C"/>
    <w:rsid w:val="00052549"/>
    <w:rsid w:val="0005286F"/>
    <w:rsid w:val="00052D39"/>
    <w:rsid w:val="00053101"/>
    <w:rsid w:val="000532DA"/>
    <w:rsid w:val="00055F37"/>
    <w:rsid w:val="00057E30"/>
    <w:rsid w:val="0006100E"/>
    <w:rsid w:val="00061081"/>
    <w:rsid w:val="0006147E"/>
    <w:rsid w:val="00061F19"/>
    <w:rsid w:val="00061FD6"/>
    <w:rsid w:val="00062239"/>
    <w:rsid w:val="000624FA"/>
    <w:rsid w:val="00062E65"/>
    <w:rsid w:val="00062F75"/>
    <w:rsid w:val="00063421"/>
    <w:rsid w:val="00063B3A"/>
    <w:rsid w:val="0006401C"/>
    <w:rsid w:val="00064DDE"/>
    <w:rsid w:val="00065226"/>
    <w:rsid w:val="000653AC"/>
    <w:rsid w:val="0006598D"/>
    <w:rsid w:val="00065B85"/>
    <w:rsid w:val="00065CCB"/>
    <w:rsid w:val="00066CDE"/>
    <w:rsid w:val="00066F77"/>
    <w:rsid w:val="00067FAF"/>
    <w:rsid w:val="000701A6"/>
    <w:rsid w:val="00070278"/>
    <w:rsid w:val="0007051E"/>
    <w:rsid w:val="00071D29"/>
    <w:rsid w:val="00073C5F"/>
    <w:rsid w:val="00073E69"/>
    <w:rsid w:val="000741C4"/>
    <w:rsid w:val="000742C3"/>
    <w:rsid w:val="00075612"/>
    <w:rsid w:val="00076925"/>
    <w:rsid w:val="00076AEA"/>
    <w:rsid w:val="00076EB9"/>
    <w:rsid w:val="00077258"/>
    <w:rsid w:val="0007742E"/>
    <w:rsid w:val="000774AA"/>
    <w:rsid w:val="0007762F"/>
    <w:rsid w:val="00077AFF"/>
    <w:rsid w:val="00080430"/>
    <w:rsid w:val="00080971"/>
    <w:rsid w:val="00081612"/>
    <w:rsid w:val="00081935"/>
    <w:rsid w:val="00082EF9"/>
    <w:rsid w:val="000838CB"/>
    <w:rsid w:val="00083C10"/>
    <w:rsid w:val="000841C8"/>
    <w:rsid w:val="000843BA"/>
    <w:rsid w:val="0008453F"/>
    <w:rsid w:val="000847E5"/>
    <w:rsid w:val="0008481D"/>
    <w:rsid w:val="00085AE9"/>
    <w:rsid w:val="00085E27"/>
    <w:rsid w:val="000863A8"/>
    <w:rsid w:val="000863F5"/>
    <w:rsid w:val="000866B5"/>
    <w:rsid w:val="0008693B"/>
    <w:rsid w:val="00087140"/>
    <w:rsid w:val="0008716F"/>
    <w:rsid w:val="000872D9"/>
    <w:rsid w:val="0008746A"/>
    <w:rsid w:val="000876A8"/>
    <w:rsid w:val="00087EEF"/>
    <w:rsid w:val="000905D8"/>
    <w:rsid w:val="0009133D"/>
    <w:rsid w:val="000918D9"/>
    <w:rsid w:val="00091908"/>
    <w:rsid w:val="00091962"/>
    <w:rsid w:val="000920C8"/>
    <w:rsid w:val="0009224B"/>
    <w:rsid w:val="000922FF"/>
    <w:rsid w:val="000923FC"/>
    <w:rsid w:val="00093502"/>
    <w:rsid w:val="00093903"/>
    <w:rsid w:val="00093F89"/>
    <w:rsid w:val="00094A37"/>
    <w:rsid w:val="00095440"/>
    <w:rsid w:val="000964A6"/>
    <w:rsid w:val="00096721"/>
    <w:rsid w:val="00097352"/>
    <w:rsid w:val="000A03DB"/>
    <w:rsid w:val="000A0906"/>
    <w:rsid w:val="000A0AA5"/>
    <w:rsid w:val="000A1B83"/>
    <w:rsid w:val="000A1D6D"/>
    <w:rsid w:val="000A2651"/>
    <w:rsid w:val="000A2762"/>
    <w:rsid w:val="000A2BD7"/>
    <w:rsid w:val="000A380E"/>
    <w:rsid w:val="000A3840"/>
    <w:rsid w:val="000A4434"/>
    <w:rsid w:val="000A496C"/>
    <w:rsid w:val="000A4AAB"/>
    <w:rsid w:val="000A5EC8"/>
    <w:rsid w:val="000A6F34"/>
    <w:rsid w:val="000A71C6"/>
    <w:rsid w:val="000A7223"/>
    <w:rsid w:val="000A755F"/>
    <w:rsid w:val="000B08C5"/>
    <w:rsid w:val="000B0C37"/>
    <w:rsid w:val="000B0D3B"/>
    <w:rsid w:val="000B0F30"/>
    <w:rsid w:val="000B116C"/>
    <w:rsid w:val="000B185C"/>
    <w:rsid w:val="000B2ED3"/>
    <w:rsid w:val="000B35DE"/>
    <w:rsid w:val="000B3DFE"/>
    <w:rsid w:val="000B52E9"/>
    <w:rsid w:val="000B64AB"/>
    <w:rsid w:val="000B6CF7"/>
    <w:rsid w:val="000B7AEC"/>
    <w:rsid w:val="000C0240"/>
    <w:rsid w:val="000C0C58"/>
    <w:rsid w:val="000C1130"/>
    <w:rsid w:val="000C14DF"/>
    <w:rsid w:val="000C1D63"/>
    <w:rsid w:val="000C1DEF"/>
    <w:rsid w:val="000C1F87"/>
    <w:rsid w:val="000C2E0D"/>
    <w:rsid w:val="000C2FDC"/>
    <w:rsid w:val="000C3659"/>
    <w:rsid w:val="000C3701"/>
    <w:rsid w:val="000C3817"/>
    <w:rsid w:val="000C3BD3"/>
    <w:rsid w:val="000C3D8E"/>
    <w:rsid w:val="000C5C2F"/>
    <w:rsid w:val="000C68AC"/>
    <w:rsid w:val="000C6910"/>
    <w:rsid w:val="000C6BA4"/>
    <w:rsid w:val="000C7408"/>
    <w:rsid w:val="000C785F"/>
    <w:rsid w:val="000C7EE1"/>
    <w:rsid w:val="000C7FDF"/>
    <w:rsid w:val="000D007E"/>
    <w:rsid w:val="000D0432"/>
    <w:rsid w:val="000D0B74"/>
    <w:rsid w:val="000D0FE2"/>
    <w:rsid w:val="000D1046"/>
    <w:rsid w:val="000D153A"/>
    <w:rsid w:val="000D1938"/>
    <w:rsid w:val="000D1F93"/>
    <w:rsid w:val="000D393F"/>
    <w:rsid w:val="000D3ACD"/>
    <w:rsid w:val="000D4025"/>
    <w:rsid w:val="000D4939"/>
    <w:rsid w:val="000D4A4B"/>
    <w:rsid w:val="000D50BC"/>
    <w:rsid w:val="000D5765"/>
    <w:rsid w:val="000D5D92"/>
    <w:rsid w:val="000D647C"/>
    <w:rsid w:val="000D6FC8"/>
    <w:rsid w:val="000D7B3E"/>
    <w:rsid w:val="000E0B05"/>
    <w:rsid w:val="000E13E1"/>
    <w:rsid w:val="000E2173"/>
    <w:rsid w:val="000E2A96"/>
    <w:rsid w:val="000E3605"/>
    <w:rsid w:val="000E43B2"/>
    <w:rsid w:val="000E43DD"/>
    <w:rsid w:val="000E48BA"/>
    <w:rsid w:val="000E4C13"/>
    <w:rsid w:val="000E5F95"/>
    <w:rsid w:val="000E616C"/>
    <w:rsid w:val="000E65B2"/>
    <w:rsid w:val="000E6975"/>
    <w:rsid w:val="000E7C57"/>
    <w:rsid w:val="000F0A91"/>
    <w:rsid w:val="000F1680"/>
    <w:rsid w:val="000F1683"/>
    <w:rsid w:val="000F1893"/>
    <w:rsid w:val="000F1CDF"/>
    <w:rsid w:val="000F1E08"/>
    <w:rsid w:val="000F1FC1"/>
    <w:rsid w:val="000F234B"/>
    <w:rsid w:val="000F327F"/>
    <w:rsid w:val="000F3AD7"/>
    <w:rsid w:val="000F3FD4"/>
    <w:rsid w:val="000F492D"/>
    <w:rsid w:val="000F4AD2"/>
    <w:rsid w:val="00100256"/>
    <w:rsid w:val="001002A9"/>
    <w:rsid w:val="0010065E"/>
    <w:rsid w:val="00100AFB"/>
    <w:rsid w:val="00100DC2"/>
    <w:rsid w:val="00101221"/>
    <w:rsid w:val="00101288"/>
    <w:rsid w:val="00101AA5"/>
    <w:rsid w:val="001028EB"/>
    <w:rsid w:val="00102C9C"/>
    <w:rsid w:val="00102CC2"/>
    <w:rsid w:val="00103630"/>
    <w:rsid w:val="00103C12"/>
    <w:rsid w:val="00104090"/>
    <w:rsid w:val="001043B1"/>
    <w:rsid w:val="00104D26"/>
    <w:rsid w:val="001051A7"/>
    <w:rsid w:val="00105A32"/>
    <w:rsid w:val="001071ED"/>
    <w:rsid w:val="00107415"/>
    <w:rsid w:val="00110469"/>
    <w:rsid w:val="00111491"/>
    <w:rsid w:val="00111AD3"/>
    <w:rsid w:val="00112C53"/>
    <w:rsid w:val="00112DE6"/>
    <w:rsid w:val="00113622"/>
    <w:rsid w:val="00113750"/>
    <w:rsid w:val="0011375D"/>
    <w:rsid w:val="00113CA0"/>
    <w:rsid w:val="00113FA7"/>
    <w:rsid w:val="00114660"/>
    <w:rsid w:val="00114C46"/>
    <w:rsid w:val="00114E41"/>
    <w:rsid w:val="001150B7"/>
    <w:rsid w:val="001152D4"/>
    <w:rsid w:val="00115D12"/>
    <w:rsid w:val="00116A23"/>
    <w:rsid w:val="001202C5"/>
    <w:rsid w:val="00120CFB"/>
    <w:rsid w:val="00120D3A"/>
    <w:rsid w:val="0012107F"/>
    <w:rsid w:val="0012128A"/>
    <w:rsid w:val="0012146F"/>
    <w:rsid w:val="00122ACB"/>
    <w:rsid w:val="00122C7E"/>
    <w:rsid w:val="0012498E"/>
    <w:rsid w:val="0012528A"/>
    <w:rsid w:val="00125F75"/>
    <w:rsid w:val="00127B34"/>
    <w:rsid w:val="00130108"/>
    <w:rsid w:val="0013019C"/>
    <w:rsid w:val="001304F9"/>
    <w:rsid w:val="00130A24"/>
    <w:rsid w:val="00130DFB"/>
    <w:rsid w:val="00131152"/>
    <w:rsid w:val="001311A8"/>
    <w:rsid w:val="001312CF"/>
    <w:rsid w:val="0013175E"/>
    <w:rsid w:val="001319FA"/>
    <w:rsid w:val="0013250A"/>
    <w:rsid w:val="00133870"/>
    <w:rsid w:val="00134118"/>
    <w:rsid w:val="00134553"/>
    <w:rsid w:val="00135B89"/>
    <w:rsid w:val="00135B92"/>
    <w:rsid w:val="00135BEF"/>
    <w:rsid w:val="00135CA2"/>
    <w:rsid w:val="00135D1A"/>
    <w:rsid w:val="00136422"/>
    <w:rsid w:val="00136483"/>
    <w:rsid w:val="00136899"/>
    <w:rsid w:val="00137A47"/>
    <w:rsid w:val="00140465"/>
    <w:rsid w:val="001408B9"/>
    <w:rsid w:val="00140A57"/>
    <w:rsid w:val="00140E5C"/>
    <w:rsid w:val="001412FA"/>
    <w:rsid w:val="001423A7"/>
    <w:rsid w:val="00142BA1"/>
    <w:rsid w:val="00142CCD"/>
    <w:rsid w:val="00143376"/>
    <w:rsid w:val="00143553"/>
    <w:rsid w:val="00143803"/>
    <w:rsid w:val="00143F81"/>
    <w:rsid w:val="001440B2"/>
    <w:rsid w:val="0014616C"/>
    <w:rsid w:val="00146ADB"/>
    <w:rsid w:val="00146F40"/>
    <w:rsid w:val="001470C0"/>
    <w:rsid w:val="00147A41"/>
    <w:rsid w:val="00147E88"/>
    <w:rsid w:val="001505A3"/>
    <w:rsid w:val="00151339"/>
    <w:rsid w:val="00152A45"/>
    <w:rsid w:val="00152AB3"/>
    <w:rsid w:val="001547CD"/>
    <w:rsid w:val="001554BE"/>
    <w:rsid w:val="00155F1C"/>
    <w:rsid w:val="001563EA"/>
    <w:rsid w:val="00156F99"/>
    <w:rsid w:val="00160517"/>
    <w:rsid w:val="00162633"/>
    <w:rsid w:val="00162EF6"/>
    <w:rsid w:val="001635F9"/>
    <w:rsid w:val="001649F8"/>
    <w:rsid w:val="00164C58"/>
    <w:rsid w:val="00164CF1"/>
    <w:rsid w:val="00165080"/>
    <w:rsid w:val="0016541E"/>
    <w:rsid w:val="00165511"/>
    <w:rsid w:val="00165C73"/>
    <w:rsid w:val="00165D13"/>
    <w:rsid w:val="00166443"/>
    <w:rsid w:val="00166817"/>
    <w:rsid w:val="00166AE9"/>
    <w:rsid w:val="00166C46"/>
    <w:rsid w:val="00167B35"/>
    <w:rsid w:val="00167F3E"/>
    <w:rsid w:val="00170626"/>
    <w:rsid w:val="001714A7"/>
    <w:rsid w:val="00171661"/>
    <w:rsid w:val="0017262B"/>
    <w:rsid w:val="0017264F"/>
    <w:rsid w:val="00172C1C"/>
    <w:rsid w:val="00172F00"/>
    <w:rsid w:val="00172F67"/>
    <w:rsid w:val="0017302A"/>
    <w:rsid w:val="00173AFF"/>
    <w:rsid w:val="00174058"/>
    <w:rsid w:val="0017463C"/>
    <w:rsid w:val="00174C2B"/>
    <w:rsid w:val="001755CC"/>
    <w:rsid w:val="001756FD"/>
    <w:rsid w:val="00175886"/>
    <w:rsid w:val="0017597F"/>
    <w:rsid w:val="00175B7B"/>
    <w:rsid w:val="001762DD"/>
    <w:rsid w:val="001769F0"/>
    <w:rsid w:val="00177621"/>
    <w:rsid w:val="00180238"/>
    <w:rsid w:val="00180AFC"/>
    <w:rsid w:val="00181220"/>
    <w:rsid w:val="00182115"/>
    <w:rsid w:val="001828F0"/>
    <w:rsid w:val="0018362D"/>
    <w:rsid w:val="00183A7D"/>
    <w:rsid w:val="00183C47"/>
    <w:rsid w:val="00183F3A"/>
    <w:rsid w:val="0018459F"/>
    <w:rsid w:val="00184FAF"/>
    <w:rsid w:val="0018505C"/>
    <w:rsid w:val="00185D72"/>
    <w:rsid w:val="00187089"/>
    <w:rsid w:val="0018775F"/>
    <w:rsid w:val="00190B35"/>
    <w:rsid w:val="00191F14"/>
    <w:rsid w:val="001929A1"/>
    <w:rsid w:val="00192BF3"/>
    <w:rsid w:val="00192DC8"/>
    <w:rsid w:val="00192F9A"/>
    <w:rsid w:val="00193050"/>
    <w:rsid w:val="00193610"/>
    <w:rsid w:val="00194361"/>
    <w:rsid w:val="00195102"/>
    <w:rsid w:val="001953EF"/>
    <w:rsid w:val="00195D3B"/>
    <w:rsid w:val="00195F3D"/>
    <w:rsid w:val="00195F3E"/>
    <w:rsid w:val="001966DC"/>
    <w:rsid w:val="00196E0F"/>
    <w:rsid w:val="0019745D"/>
    <w:rsid w:val="0019792F"/>
    <w:rsid w:val="00197C78"/>
    <w:rsid w:val="001A0317"/>
    <w:rsid w:val="001A057A"/>
    <w:rsid w:val="001A0FA5"/>
    <w:rsid w:val="001A18A2"/>
    <w:rsid w:val="001A19AF"/>
    <w:rsid w:val="001A1BA8"/>
    <w:rsid w:val="001A1BE2"/>
    <w:rsid w:val="001A1CB2"/>
    <w:rsid w:val="001A24B8"/>
    <w:rsid w:val="001A327A"/>
    <w:rsid w:val="001A344E"/>
    <w:rsid w:val="001A438D"/>
    <w:rsid w:val="001A4F7F"/>
    <w:rsid w:val="001A52BB"/>
    <w:rsid w:val="001A539A"/>
    <w:rsid w:val="001A59BC"/>
    <w:rsid w:val="001A7B1B"/>
    <w:rsid w:val="001A7FC6"/>
    <w:rsid w:val="001B0A66"/>
    <w:rsid w:val="001B0E8F"/>
    <w:rsid w:val="001B2CD6"/>
    <w:rsid w:val="001B2D40"/>
    <w:rsid w:val="001B2E3C"/>
    <w:rsid w:val="001B2ED4"/>
    <w:rsid w:val="001B43EB"/>
    <w:rsid w:val="001B480B"/>
    <w:rsid w:val="001B5044"/>
    <w:rsid w:val="001B50B4"/>
    <w:rsid w:val="001B60DA"/>
    <w:rsid w:val="001B6623"/>
    <w:rsid w:val="001B6A7E"/>
    <w:rsid w:val="001B720F"/>
    <w:rsid w:val="001C0416"/>
    <w:rsid w:val="001C0662"/>
    <w:rsid w:val="001C0B67"/>
    <w:rsid w:val="001C0BA5"/>
    <w:rsid w:val="001C2573"/>
    <w:rsid w:val="001C28BC"/>
    <w:rsid w:val="001C365B"/>
    <w:rsid w:val="001C4CDE"/>
    <w:rsid w:val="001C59DF"/>
    <w:rsid w:val="001C5C06"/>
    <w:rsid w:val="001C6880"/>
    <w:rsid w:val="001C6AB7"/>
    <w:rsid w:val="001C7BED"/>
    <w:rsid w:val="001C7DD3"/>
    <w:rsid w:val="001C7EE0"/>
    <w:rsid w:val="001D00F2"/>
    <w:rsid w:val="001D045A"/>
    <w:rsid w:val="001D068E"/>
    <w:rsid w:val="001D06FF"/>
    <w:rsid w:val="001D0EEC"/>
    <w:rsid w:val="001D0EFA"/>
    <w:rsid w:val="001D20B4"/>
    <w:rsid w:val="001D2AC2"/>
    <w:rsid w:val="001D2AE6"/>
    <w:rsid w:val="001D2E84"/>
    <w:rsid w:val="001D31CF"/>
    <w:rsid w:val="001D32CA"/>
    <w:rsid w:val="001D370A"/>
    <w:rsid w:val="001D5C13"/>
    <w:rsid w:val="001D5CA0"/>
    <w:rsid w:val="001D63B9"/>
    <w:rsid w:val="001D6519"/>
    <w:rsid w:val="001D70D7"/>
    <w:rsid w:val="001D724B"/>
    <w:rsid w:val="001D78D8"/>
    <w:rsid w:val="001E0F70"/>
    <w:rsid w:val="001E18FD"/>
    <w:rsid w:val="001E212A"/>
    <w:rsid w:val="001E29F8"/>
    <w:rsid w:val="001E2FF0"/>
    <w:rsid w:val="001E3415"/>
    <w:rsid w:val="001E3EB2"/>
    <w:rsid w:val="001E41BD"/>
    <w:rsid w:val="001E4F54"/>
    <w:rsid w:val="001E526D"/>
    <w:rsid w:val="001E52F6"/>
    <w:rsid w:val="001E52F9"/>
    <w:rsid w:val="001E59D6"/>
    <w:rsid w:val="001E6ACB"/>
    <w:rsid w:val="001F0217"/>
    <w:rsid w:val="001F0D62"/>
    <w:rsid w:val="001F0F4B"/>
    <w:rsid w:val="001F118F"/>
    <w:rsid w:val="001F1330"/>
    <w:rsid w:val="001F1B7A"/>
    <w:rsid w:val="001F1FA0"/>
    <w:rsid w:val="001F26FF"/>
    <w:rsid w:val="001F35C8"/>
    <w:rsid w:val="001F4AE1"/>
    <w:rsid w:val="001F567B"/>
    <w:rsid w:val="001F5B92"/>
    <w:rsid w:val="001F5BEC"/>
    <w:rsid w:val="001F6024"/>
    <w:rsid w:val="001F6064"/>
    <w:rsid w:val="001F6560"/>
    <w:rsid w:val="001F6684"/>
    <w:rsid w:val="001F6DCE"/>
    <w:rsid w:val="001F717E"/>
    <w:rsid w:val="001F76BB"/>
    <w:rsid w:val="001F780F"/>
    <w:rsid w:val="00200CF6"/>
    <w:rsid w:val="00201BE7"/>
    <w:rsid w:val="002020E5"/>
    <w:rsid w:val="00202BFB"/>
    <w:rsid w:val="00203BE9"/>
    <w:rsid w:val="00203FDA"/>
    <w:rsid w:val="00204230"/>
    <w:rsid w:val="00204793"/>
    <w:rsid w:val="00205295"/>
    <w:rsid w:val="00205719"/>
    <w:rsid w:val="00205C9F"/>
    <w:rsid w:val="00205E46"/>
    <w:rsid w:val="002063E1"/>
    <w:rsid w:val="002069B3"/>
    <w:rsid w:val="002070EE"/>
    <w:rsid w:val="002071C7"/>
    <w:rsid w:val="002073F4"/>
    <w:rsid w:val="00207E62"/>
    <w:rsid w:val="00207FA9"/>
    <w:rsid w:val="00210A3C"/>
    <w:rsid w:val="00211A50"/>
    <w:rsid w:val="00212453"/>
    <w:rsid w:val="00212A9F"/>
    <w:rsid w:val="00212CF5"/>
    <w:rsid w:val="00213314"/>
    <w:rsid w:val="00213509"/>
    <w:rsid w:val="00213687"/>
    <w:rsid w:val="002136FB"/>
    <w:rsid w:val="002147DD"/>
    <w:rsid w:val="00214A24"/>
    <w:rsid w:val="00215162"/>
    <w:rsid w:val="002160F4"/>
    <w:rsid w:val="002163A5"/>
    <w:rsid w:val="002175C3"/>
    <w:rsid w:val="00217749"/>
    <w:rsid w:val="0022026D"/>
    <w:rsid w:val="002204A5"/>
    <w:rsid w:val="00220590"/>
    <w:rsid w:val="002206FD"/>
    <w:rsid w:val="002207BD"/>
    <w:rsid w:val="00220C57"/>
    <w:rsid w:val="00221403"/>
    <w:rsid w:val="0022158F"/>
    <w:rsid w:val="002215CD"/>
    <w:rsid w:val="00222A5A"/>
    <w:rsid w:val="00222AE4"/>
    <w:rsid w:val="00222BF8"/>
    <w:rsid w:val="00223455"/>
    <w:rsid w:val="0022363E"/>
    <w:rsid w:val="00223908"/>
    <w:rsid w:val="002239A5"/>
    <w:rsid w:val="00223C9A"/>
    <w:rsid w:val="00223CB1"/>
    <w:rsid w:val="0022710B"/>
    <w:rsid w:val="00227174"/>
    <w:rsid w:val="002279A2"/>
    <w:rsid w:val="00230667"/>
    <w:rsid w:val="00230925"/>
    <w:rsid w:val="00230AAB"/>
    <w:rsid w:val="002316ED"/>
    <w:rsid w:val="0023217F"/>
    <w:rsid w:val="0023303F"/>
    <w:rsid w:val="0023510E"/>
    <w:rsid w:val="002360E4"/>
    <w:rsid w:val="00236393"/>
    <w:rsid w:val="002363BC"/>
    <w:rsid w:val="002364B5"/>
    <w:rsid w:val="00236D41"/>
    <w:rsid w:val="00236E73"/>
    <w:rsid w:val="002373E8"/>
    <w:rsid w:val="0023789E"/>
    <w:rsid w:val="0024000C"/>
    <w:rsid w:val="0024122D"/>
    <w:rsid w:val="00241606"/>
    <w:rsid w:val="00241CB0"/>
    <w:rsid w:val="00242330"/>
    <w:rsid w:val="002436D9"/>
    <w:rsid w:val="002446F9"/>
    <w:rsid w:val="00245044"/>
    <w:rsid w:val="00246418"/>
    <w:rsid w:val="00247E02"/>
    <w:rsid w:val="00250131"/>
    <w:rsid w:val="00250183"/>
    <w:rsid w:val="002501E8"/>
    <w:rsid w:val="00251A46"/>
    <w:rsid w:val="002520C3"/>
    <w:rsid w:val="002527A1"/>
    <w:rsid w:val="00252FAA"/>
    <w:rsid w:val="00254079"/>
    <w:rsid w:val="00255ECD"/>
    <w:rsid w:val="00256466"/>
    <w:rsid w:val="00256F86"/>
    <w:rsid w:val="00257140"/>
    <w:rsid w:val="002575A6"/>
    <w:rsid w:val="00257639"/>
    <w:rsid w:val="002576B6"/>
    <w:rsid w:val="00257708"/>
    <w:rsid w:val="0025795A"/>
    <w:rsid w:val="00257A05"/>
    <w:rsid w:val="00257AAD"/>
    <w:rsid w:val="00261C09"/>
    <w:rsid w:val="00262963"/>
    <w:rsid w:val="00262D4C"/>
    <w:rsid w:val="00262E20"/>
    <w:rsid w:val="002638FB"/>
    <w:rsid w:val="0026453C"/>
    <w:rsid w:val="00264D18"/>
    <w:rsid w:val="002651B9"/>
    <w:rsid w:val="0026557C"/>
    <w:rsid w:val="002665EB"/>
    <w:rsid w:val="002667F9"/>
    <w:rsid w:val="00266A4F"/>
    <w:rsid w:val="002672A9"/>
    <w:rsid w:val="00267DEC"/>
    <w:rsid w:val="00270CA5"/>
    <w:rsid w:val="00271318"/>
    <w:rsid w:val="00272343"/>
    <w:rsid w:val="00272C47"/>
    <w:rsid w:val="00272FA0"/>
    <w:rsid w:val="002730DD"/>
    <w:rsid w:val="002738F2"/>
    <w:rsid w:val="00273D09"/>
    <w:rsid w:val="0027421C"/>
    <w:rsid w:val="0027629C"/>
    <w:rsid w:val="00277AF8"/>
    <w:rsid w:val="00277CEB"/>
    <w:rsid w:val="00281439"/>
    <w:rsid w:val="00281BF1"/>
    <w:rsid w:val="00281C59"/>
    <w:rsid w:val="00282B4C"/>
    <w:rsid w:val="00283FEE"/>
    <w:rsid w:val="00283FF4"/>
    <w:rsid w:val="00284195"/>
    <w:rsid w:val="002851D7"/>
    <w:rsid w:val="0028527D"/>
    <w:rsid w:val="002862B9"/>
    <w:rsid w:val="00286495"/>
    <w:rsid w:val="00286626"/>
    <w:rsid w:val="00286C80"/>
    <w:rsid w:val="00286F1B"/>
    <w:rsid w:val="00287160"/>
    <w:rsid w:val="002872AE"/>
    <w:rsid w:val="0029037B"/>
    <w:rsid w:val="00291BD4"/>
    <w:rsid w:val="00292129"/>
    <w:rsid w:val="002930D0"/>
    <w:rsid w:val="002935BB"/>
    <w:rsid w:val="00293A6E"/>
    <w:rsid w:val="0029473D"/>
    <w:rsid w:val="002956FE"/>
    <w:rsid w:val="0029656E"/>
    <w:rsid w:val="002966ED"/>
    <w:rsid w:val="002966F6"/>
    <w:rsid w:val="0029734C"/>
    <w:rsid w:val="002A0087"/>
    <w:rsid w:val="002A0842"/>
    <w:rsid w:val="002A1208"/>
    <w:rsid w:val="002A124A"/>
    <w:rsid w:val="002A133C"/>
    <w:rsid w:val="002A2025"/>
    <w:rsid w:val="002A3D2C"/>
    <w:rsid w:val="002A3EE6"/>
    <w:rsid w:val="002A40DD"/>
    <w:rsid w:val="002A4C54"/>
    <w:rsid w:val="002A4CC8"/>
    <w:rsid w:val="002A4EA6"/>
    <w:rsid w:val="002A501F"/>
    <w:rsid w:val="002A5996"/>
    <w:rsid w:val="002A618D"/>
    <w:rsid w:val="002A69A5"/>
    <w:rsid w:val="002A6BB3"/>
    <w:rsid w:val="002A6EAE"/>
    <w:rsid w:val="002A7A8C"/>
    <w:rsid w:val="002A7ACE"/>
    <w:rsid w:val="002B0B84"/>
    <w:rsid w:val="002B1340"/>
    <w:rsid w:val="002B13D9"/>
    <w:rsid w:val="002B155C"/>
    <w:rsid w:val="002B1635"/>
    <w:rsid w:val="002B1B29"/>
    <w:rsid w:val="002B2021"/>
    <w:rsid w:val="002B3507"/>
    <w:rsid w:val="002B39B4"/>
    <w:rsid w:val="002B42BE"/>
    <w:rsid w:val="002B42DF"/>
    <w:rsid w:val="002B46DD"/>
    <w:rsid w:val="002B492D"/>
    <w:rsid w:val="002B4CDB"/>
    <w:rsid w:val="002B519B"/>
    <w:rsid w:val="002B52C9"/>
    <w:rsid w:val="002B5BD9"/>
    <w:rsid w:val="002B5BED"/>
    <w:rsid w:val="002B6599"/>
    <w:rsid w:val="002B6E09"/>
    <w:rsid w:val="002B6E17"/>
    <w:rsid w:val="002C1511"/>
    <w:rsid w:val="002C2652"/>
    <w:rsid w:val="002C2AA0"/>
    <w:rsid w:val="002C2F70"/>
    <w:rsid w:val="002C33E4"/>
    <w:rsid w:val="002C7651"/>
    <w:rsid w:val="002C7B03"/>
    <w:rsid w:val="002C7B07"/>
    <w:rsid w:val="002D1FF6"/>
    <w:rsid w:val="002D3523"/>
    <w:rsid w:val="002D374D"/>
    <w:rsid w:val="002D4361"/>
    <w:rsid w:val="002D49FA"/>
    <w:rsid w:val="002D4CF1"/>
    <w:rsid w:val="002D5582"/>
    <w:rsid w:val="002D5746"/>
    <w:rsid w:val="002D6F3C"/>
    <w:rsid w:val="002E031D"/>
    <w:rsid w:val="002E0415"/>
    <w:rsid w:val="002E049E"/>
    <w:rsid w:val="002E04F6"/>
    <w:rsid w:val="002E05F1"/>
    <w:rsid w:val="002E0846"/>
    <w:rsid w:val="002E09B5"/>
    <w:rsid w:val="002E0EF5"/>
    <w:rsid w:val="002E10C1"/>
    <w:rsid w:val="002E1BC1"/>
    <w:rsid w:val="002E265F"/>
    <w:rsid w:val="002E26AF"/>
    <w:rsid w:val="002E2A9C"/>
    <w:rsid w:val="002E30B8"/>
    <w:rsid w:val="002E3340"/>
    <w:rsid w:val="002E343E"/>
    <w:rsid w:val="002E389B"/>
    <w:rsid w:val="002E482C"/>
    <w:rsid w:val="002E4CCE"/>
    <w:rsid w:val="002E5699"/>
    <w:rsid w:val="002E67AB"/>
    <w:rsid w:val="002E690E"/>
    <w:rsid w:val="002E6EB6"/>
    <w:rsid w:val="002E7344"/>
    <w:rsid w:val="002E774C"/>
    <w:rsid w:val="002E796B"/>
    <w:rsid w:val="002F037A"/>
    <w:rsid w:val="002F0862"/>
    <w:rsid w:val="002F0910"/>
    <w:rsid w:val="002F0A68"/>
    <w:rsid w:val="002F0FD9"/>
    <w:rsid w:val="002F141B"/>
    <w:rsid w:val="002F19DA"/>
    <w:rsid w:val="002F21B4"/>
    <w:rsid w:val="002F2235"/>
    <w:rsid w:val="002F2469"/>
    <w:rsid w:val="002F29DB"/>
    <w:rsid w:val="002F2D91"/>
    <w:rsid w:val="002F2DBE"/>
    <w:rsid w:val="002F3750"/>
    <w:rsid w:val="002F3E3C"/>
    <w:rsid w:val="002F3FD3"/>
    <w:rsid w:val="002F42CA"/>
    <w:rsid w:val="002F4CC2"/>
    <w:rsid w:val="002F59F5"/>
    <w:rsid w:val="002F6911"/>
    <w:rsid w:val="002F7102"/>
    <w:rsid w:val="002F7B93"/>
    <w:rsid w:val="00300738"/>
    <w:rsid w:val="00300A2B"/>
    <w:rsid w:val="00300F2D"/>
    <w:rsid w:val="00300F7E"/>
    <w:rsid w:val="003011F3"/>
    <w:rsid w:val="003014FB"/>
    <w:rsid w:val="00301BF2"/>
    <w:rsid w:val="00301E2F"/>
    <w:rsid w:val="00301FDB"/>
    <w:rsid w:val="0030226D"/>
    <w:rsid w:val="003028C3"/>
    <w:rsid w:val="00302995"/>
    <w:rsid w:val="00303949"/>
    <w:rsid w:val="00303C03"/>
    <w:rsid w:val="00303DBA"/>
    <w:rsid w:val="003046C5"/>
    <w:rsid w:val="00304E45"/>
    <w:rsid w:val="0030627C"/>
    <w:rsid w:val="00307A49"/>
    <w:rsid w:val="00307B68"/>
    <w:rsid w:val="003109FF"/>
    <w:rsid w:val="00310DFF"/>
    <w:rsid w:val="003113A9"/>
    <w:rsid w:val="00312948"/>
    <w:rsid w:val="00312C03"/>
    <w:rsid w:val="003130CD"/>
    <w:rsid w:val="00313139"/>
    <w:rsid w:val="00313C4B"/>
    <w:rsid w:val="00313FF2"/>
    <w:rsid w:val="0031413B"/>
    <w:rsid w:val="003141EE"/>
    <w:rsid w:val="003148E0"/>
    <w:rsid w:val="00314D0E"/>
    <w:rsid w:val="00315C92"/>
    <w:rsid w:val="00317297"/>
    <w:rsid w:val="00317603"/>
    <w:rsid w:val="0031765D"/>
    <w:rsid w:val="003179B4"/>
    <w:rsid w:val="0032017F"/>
    <w:rsid w:val="003203F9"/>
    <w:rsid w:val="003208F8"/>
    <w:rsid w:val="00320DB6"/>
    <w:rsid w:val="00321098"/>
    <w:rsid w:val="003211CC"/>
    <w:rsid w:val="00321DBB"/>
    <w:rsid w:val="0032288E"/>
    <w:rsid w:val="003228E6"/>
    <w:rsid w:val="003229E0"/>
    <w:rsid w:val="003233EF"/>
    <w:rsid w:val="0032375A"/>
    <w:rsid w:val="00324713"/>
    <w:rsid w:val="00325506"/>
    <w:rsid w:val="00325885"/>
    <w:rsid w:val="00325EFC"/>
    <w:rsid w:val="00326F9C"/>
    <w:rsid w:val="00327942"/>
    <w:rsid w:val="0033030A"/>
    <w:rsid w:val="00330890"/>
    <w:rsid w:val="00330A33"/>
    <w:rsid w:val="00330A3D"/>
    <w:rsid w:val="00330D18"/>
    <w:rsid w:val="003311C1"/>
    <w:rsid w:val="0033198A"/>
    <w:rsid w:val="0033203A"/>
    <w:rsid w:val="00332ABE"/>
    <w:rsid w:val="00332BD2"/>
    <w:rsid w:val="00333A47"/>
    <w:rsid w:val="003342A5"/>
    <w:rsid w:val="00334577"/>
    <w:rsid w:val="0033474B"/>
    <w:rsid w:val="00334873"/>
    <w:rsid w:val="00335340"/>
    <w:rsid w:val="003359C3"/>
    <w:rsid w:val="00335D13"/>
    <w:rsid w:val="003366EC"/>
    <w:rsid w:val="00336971"/>
    <w:rsid w:val="00336F1A"/>
    <w:rsid w:val="00340193"/>
    <w:rsid w:val="00340E13"/>
    <w:rsid w:val="0034151F"/>
    <w:rsid w:val="003438A4"/>
    <w:rsid w:val="003438AA"/>
    <w:rsid w:val="00343F64"/>
    <w:rsid w:val="00344144"/>
    <w:rsid w:val="00344C8B"/>
    <w:rsid w:val="00344E44"/>
    <w:rsid w:val="00345052"/>
    <w:rsid w:val="00345429"/>
    <w:rsid w:val="00345DDE"/>
    <w:rsid w:val="00346CA9"/>
    <w:rsid w:val="00350479"/>
    <w:rsid w:val="00350A4E"/>
    <w:rsid w:val="00350A84"/>
    <w:rsid w:val="0035133A"/>
    <w:rsid w:val="003513BD"/>
    <w:rsid w:val="00351518"/>
    <w:rsid w:val="00351931"/>
    <w:rsid w:val="00351A4F"/>
    <w:rsid w:val="003520C3"/>
    <w:rsid w:val="003525CB"/>
    <w:rsid w:val="003529AF"/>
    <w:rsid w:val="00353A02"/>
    <w:rsid w:val="00354D62"/>
    <w:rsid w:val="00355135"/>
    <w:rsid w:val="003555E1"/>
    <w:rsid w:val="00355607"/>
    <w:rsid w:val="00355E4F"/>
    <w:rsid w:val="00355EE8"/>
    <w:rsid w:val="00356328"/>
    <w:rsid w:val="00356334"/>
    <w:rsid w:val="003571CF"/>
    <w:rsid w:val="00357543"/>
    <w:rsid w:val="003602B5"/>
    <w:rsid w:val="003605A7"/>
    <w:rsid w:val="00360C90"/>
    <w:rsid w:val="003616DC"/>
    <w:rsid w:val="00361D98"/>
    <w:rsid w:val="00361FCD"/>
    <w:rsid w:val="003620FC"/>
    <w:rsid w:val="00362257"/>
    <w:rsid w:val="00363804"/>
    <w:rsid w:val="00363CB4"/>
    <w:rsid w:val="003643D4"/>
    <w:rsid w:val="00364D38"/>
    <w:rsid w:val="003650B7"/>
    <w:rsid w:val="003654EF"/>
    <w:rsid w:val="00365752"/>
    <w:rsid w:val="00366838"/>
    <w:rsid w:val="00367054"/>
    <w:rsid w:val="00367597"/>
    <w:rsid w:val="003675F3"/>
    <w:rsid w:val="003676F6"/>
    <w:rsid w:val="003678AB"/>
    <w:rsid w:val="00367C28"/>
    <w:rsid w:val="0037008F"/>
    <w:rsid w:val="00371121"/>
    <w:rsid w:val="0037328C"/>
    <w:rsid w:val="0037367E"/>
    <w:rsid w:val="0037369D"/>
    <w:rsid w:val="0037389D"/>
    <w:rsid w:val="003743F9"/>
    <w:rsid w:val="003753B5"/>
    <w:rsid w:val="00376172"/>
    <w:rsid w:val="003763A8"/>
    <w:rsid w:val="00377211"/>
    <w:rsid w:val="003806F0"/>
    <w:rsid w:val="00380F00"/>
    <w:rsid w:val="0038171F"/>
    <w:rsid w:val="00381C5F"/>
    <w:rsid w:val="00381DC9"/>
    <w:rsid w:val="00382F8D"/>
    <w:rsid w:val="003831F2"/>
    <w:rsid w:val="0038358C"/>
    <w:rsid w:val="00383A25"/>
    <w:rsid w:val="003840DA"/>
    <w:rsid w:val="003849A4"/>
    <w:rsid w:val="00384B9A"/>
    <w:rsid w:val="00385BC2"/>
    <w:rsid w:val="00385CE5"/>
    <w:rsid w:val="003860FC"/>
    <w:rsid w:val="00386718"/>
    <w:rsid w:val="00386DF3"/>
    <w:rsid w:val="00387303"/>
    <w:rsid w:val="003913D0"/>
    <w:rsid w:val="00391926"/>
    <w:rsid w:val="0039193C"/>
    <w:rsid w:val="00391AD6"/>
    <w:rsid w:val="00391BB1"/>
    <w:rsid w:val="00393642"/>
    <w:rsid w:val="00393A9F"/>
    <w:rsid w:val="003941EF"/>
    <w:rsid w:val="0039481E"/>
    <w:rsid w:val="00394A2F"/>
    <w:rsid w:val="00395009"/>
    <w:rsid w:val="003955ED"/>
    <w:rsid w:val="00396C98"/>
    <w:rsid w:val="00397279"/>
    <w:rsid w:val="00397539"/>
    <w:rsid w:val="003976E3"/>
    <w:rsid w:val="003A059F"/>
    <w:rsid w:val="003A070F"/>
    <w:rsid w:val="003A100E"/>
    <w:rsid w:val="003A10CF"/>
    <w:rsid w:val="003A1307"/>
    <w:rsid w:val="003A217F"/>
    <w:rsid w:val="003A21DC"/>
    <w:rsid w:val="003A2259"/>
    <w:rsid w:val="003A28B2"/>
    <w:rsid w:val="003A2D16"/>
    <w:rsid w:val="003A3C3C"/>
    <w:rsid w:val="003A3D5D"/>
    <w:rsid w:val="003A4216"/>
    <w:rsid w:val="003A4449"/>
    <w:rsid w:val="003A5709"/>
    <w:rsid w:val="003A595D"/>
    <w:rsid w:val="003A5B5C"/>
    <w:rsid w:val="003A6897"/>
    <w:rsid w:val="003A6A77"/>
    <w:rsid w:val="003A6C14"/>
    <w:rsid w:val="003A6CFB"/>
    <w:rsid w:val="003A6D71"/>
    <w:rsid w:val="003A7644"/>
    <w:rsid w:val="003B0255"/>
    <w:rsid w:val="003B0A39"/>
    <w:rsid w:val="003B1B01"/>
    <w:rsid w:val="003B1BD3"/>
    <w:rsid w:val="003B1D6A"/>
    <w:rsid w:val="003B1F1C"/>
    <w:rsid w:val="003B233D"/>
    <w:rsid w:val="003B2731"/>
    <w:rsid w:val="003B3E5B"/>
    <w:rsid w:val="003B4ADF"/>
    <w:rsid w:val="003B4F63"/>
    <w:rsid w:val="003B4F68"/>
    <w:rsid w:val="003B58AA"/>
    <w:rsid w:val="003B61DE"/>
    <w:rsid w:val="003B6358"/>
    <w:rsid w:val="003B6657"/>
    <w:rsid w:val="003B6BDA"/>
    <w:rsid w:val="003B7251"/>
    <w:rsid w:val="003C0517"/>
    <w:rsid w:val="003C122C"/>
    <w:rsid w:val="003C1250"/>
    <w:rsid w:val="003C18A8"/>
    <w:rsid w:val="003C2FB4"/>
    <w:rsid w:val="003C382B"/>
    <w:rsid w:val="003C3843"/>
    <w:rsid w:val="003C4226"/>
    <w:rsid w:val="003C44D1"/>
    <w:rsid w:val="003C52D3"/>
    <w:rsid w:val="003C578D"/>
    <w:rsid w:val="003C5954"/>
    <w:rsid w:val="003C59A1"/>
    <w:rsid w:val="003C5B2F"/>
    <w:rsid w:val="003C653B"/>
    <w:rsid w:val="003C674C"/>
    <w:rsid w:val="003C6842"/>
    <w:rsid w:val="003C7312"/>
    <w:rsid w:val="003C773A"/>
    <w:rsid w:val="003C7756"/>
    <w:rsid w:val="003D1151"/>
    <w:rsid w:val="003D2089"/>
    <w:rsid w:val="003D24AC"/>
    <w:rsid w:val="003D2703"/>
    <w:rsid w:val="003D2B60"/>
    <w:rsid w:val="003D2BAA"/>
    <w:rsid w:val="003D2E23"/>
    <w:rsid w:val="003D359C"/>
    <w:rsid w:val="003D3723"/>
    <w:rsid w:val="003D4221"/>
    <w:rsid w:val="003D4289"/>
    <w:rsid w:val="003D4A35"/>
    <w:rsid w:val="003D501F"/>
    <w:rsid w:val="003D51F7"/>
    <w:rsid w:val="003D58A0"/>
    <w:rsid w:val="003D6272"/>
    <w:rsid w:val="003D66A8"/>
    <w:rsid w:val="003D6779"/>
    <w:rsid w:val="003D78FF"/>
    <w:rsid w:val="003D7C7E"/>
    <w:rsid w:val="003E0650"/>
    <w:rsid w:val="003E0751"/>
    <w:rsid w:val="003E08AB"/>
    <w:rsid w:val="003E1444"/>
    <w:rsid w:val="003E21EA"/>
    <w:rsid w:val="003E2561"/>
    <w:rsid w:val="003E2FDB"/>
    <w:rsid w:val="003E35DF"/>
    <w:rsid w:val="003E457B"/>
    <w:rsid w:val="003E46C1"/>
    <w:rsid w:val="003E46EA"/>
    <w:rsid w:val="003E4962"/>
    <w:rsid w:val="003E4AB1"/>
    <w:rsid w:val="003E4D40"/>
    <w:rsid w:val="003E55F1"/>
    <w:rsid w:val="003E5669"/>
    <w:rsid w:val="003E584E"/>
    <w:rsid w:val="003E5B84"/>
    <w:rsid w:val="003E5D14"/>
    <w:rsid w:val="003E60DD"/>
    <w:rsid w:val="003E6176"/>
    <w:rsid w:val="003E678C"/>
    <w:rsid w:val="003E6D6B"/>
    <w:rsid w:val="003E70BD"/>
    <w:rsid w:val="003E7102"/>
    <w:rsid w:val="003E731A"/>
    <w:rsid w:val="003E797E"/>
    <w:rsid w:val="003F0BC9"/>
    <w:rsid w:val="003F130A"/>
    <w:rsid w:val="003F1739"/>
    <w:rsid w:val="003F202F"/>
    <w:rsid w:val="003F2431"/>
    <w:rsid w:val="003F2661"/>
    <w:rsid w:val="003F26C4"/>
    <w:rsid w:val="003F3419"/>
    <w:rsid w:val="003F3910"/>
    <w:rsid w:val="003F41ED"/>
    <w:rsid w:val="003F46B9"/>
    <w:rsid w:val="003F4FD1"/>
    <w:rsid w:val="003F58B0"/>
    <w:rsid w:val="003F5A16"/>
    <w:rsid w:val="003F61B0"/>
    <w:rsid w:val="003F6C35"/>
    <w:rsid w:val="003F722C"/>
    <w:rsid w:val="003F736A"/>
    <w:rsid w:val="003F7808"/>
    <w:rsid w:val="003F7D44"/>
    <w:rsid w:val="00400B89"/>
    <w:rsid w:val="00400E0A"/>
    <w:rsid w:val="004010A9"/>
    <w:rsid w:val="00401970"/>
    <w:rsid w:val="00402FAB"/>
    <w:rsid w:val="00403DD8"/>
    <w:rsid w:val="00404CBD"/>
    <w:rsid w:val="00407022"/>
    <w:rsid w:val="0040733D"/>
    <w:rsid w:val="0041065A"/>
    <w:rsid w:val="00410671"/>
    <w:rsid w:val="00411CDD"/>
    <w:rsid w:val="00412876"/>
    <w:rsid w:val="00412B0C"/>
    <w:rsid w:val="00412D12"/>
    <w:rsid w:val="00413636"/>
    <w:rsid w:val="00414AFF"/>
    <w:rsid w:val="00415784"/>
    <w:rsid w:val="004157D3"/>
    <w:rsid w:val="00415DB9"/>
    <w:rsid w:val="00415E1A"/>
    <w:rsid w:val="004166A6"/>
    <w:rsid w:val="00416A13"/>
    <w:rsid w:val="00416B1A"/>
    <w:rsid w:val="004176FF"/>
    <w:rsid w:val="004177AF"/>
    <w:rsid w:val="0041787C"/>
    <w:rsid w:val="00420A2C"/>
    <w:rsid w:val="00421348"/>
    <w:rsid w:val="00421489"/>
    <w:rsid w:val="004236B6"/>
    <w:rsid w:val="00423BF0"/>
    <w:rsid w:val="00423EC7"/>
    <w:rsid w:val="0042402A"/>
    <w:rsid w:val="00424985"/>
    <w:rsid w:val="00426259"/>
    <w:rsid w:val="0042637B"/>
    <w:rsid w:val="00426E48"/>
    <w:rsid w:val="004271EB"/>
    <w:rsid w:val="004278D8"/>
    <w:rsid w:val="0042792F"/>
    <w:rsid w:val="00430E85"/>
    <w:rsid w:val="004317AE"/>
    <w:rsid w:val="00431F13"/>
    <w:rsid w:val="00432A00"/>
    <w:rsid w:val="00432ECF"/>
    <w:rsid w:val="00433D04"/>
    <w:rsid w:val="00433F58"/>
    <w:rsid w:val="00434CE1"/>
    <w:rsid w:val="00435319"/>
    <w:rsid w:val="0043587D"/>
    <w:rsid w:val="004359F8"/>
    <w:rsid w:val="0043684F"/>
    <w:rsid w:val="00437A93"/>
    <w:rsid w:val="00437BE4"/>
    <w:rsid w:val="00437F09"/>
    <w:rsid w:val="004403A5"/>
    <w:rsid w:val="00440A7F"/>
    <w:rsid w:val="0044181A"/>
    <w:rsid w:val="004419C5"/>
    <w:rsid w:val="0044375D"/>
    <w:rsid w:val="004438E8"/>
    <w:rsid w:val="00444124"/>
    <w:rsid w:val="00444545"/>
    <w:rsid w:val="00445C73"/>
    <w:rsid w:val="0044637F"/>
    <w:rsid w:val="00446429"/>
    <w:rsid w:val="00446DCF"/>
    <w:rsid w:val="004470C9"/>
    <w:rsid w:val="00447E89"/>
    <w:rsid w:val="0045065F"/>
    <w:rsid w:val="0045115A"/>
    <w:rsid w:val="00451549"/>
    <w:rsid w:val="0045186E"/>
    <w:rsid w:val="00452032"/>
    <w:rsid w:val="00452920"/>
    <w:rsid w:val="00453474"/>
    <w:rsid w:val="004541DB"/>
    <w:rsid w:val="0045579D"/>
    <w:rsid w:val="00455F51"/>
    <w:rsid w:val="00456498"/>
    <w:rsid w:val="00456B83"/>
    <w:rsid w:val="00456D95"/>
    <w:rsid w:val="00457132"/>
    <w:rsid w:val="00457D41"/>
    <w:rsid w:val="0046049F"/>
    <w:rsid w:val="0046052A"/>
    <w:rsid w:val="004613E9"/>
    <w:rsid w:val="00461AE7"/>
    <w:rsid w:val="0046240D"/>
    <w:rsid w:val="004630E5"/>
    <w:rsid w:val="004638FC"/>
    <w:rsid w:val="00463B88"/>
    <w:rsid w:val="00464537"/>
    <w:rsid w:val="00464D58"/>
    <w:rsid w:val="004658B2"/>
    <w:rsid w:val="004662D9"/>
    <w:rsid w:val="004668B8"/>
    <w:rsid w:val="0046798F"/>
    <w:rsid w:val="00467B15"/>
    <w:rsid w:val="00467DB8"/>
    <w:rsid w:val="0047024D"/>
    <w:rsid w:val="004713F9"/>
    <w:rsid w:val="00471CDF"/>
    <w:rsid w:val="004728CE"/>
    <w:rsid w:val="00473D0C"/>
    <w:rsid w:val="00473E8C"/>
    <w:rsid w:val="00473EA1"/>
    <w:rsid w:val="00474144"/>
    <w:rsid w:val="0047431C"/>
    <w:rsid w:val="004747BF"/>
    <w:rsid w:val="00475474"/>
    <w:rsid w:val="004754C3"/>
    <w:rsid w:val="00475A52"/>
    <w:rsid w:val="00475D3C"/>
    <w:rsid w:val="0048168A"/>
    <w:rsid w:val="00481F64"/>
    <w:rsid w:val="00483EAE"/>
    <w:rsid w:val="004850EA"/>
    <w:rsid w:val="00485588"/>
    <w:rsid w:val="00486106"/>
    <w:rsid w:val="00486CF5"/>
    <w:rsid w:val="00486DB9"/>
    <w:rsid w:val="004873F0"/>
    <w:rsid w:val="00487818"/>
    <w:rsid w:val="00491A67"/>
    <w:rsid w:val="00491F9F"/>
    <w:rsid w:val="00492CA3"/>
    <w:rsid w:val="00492EC6"/>
    <w:rsid w:val="00493698"/>
    <w:rsid w:val="00493B6E"/>
    <w:rsid w:val="00493EBF"/>
    <w:rsid w:val="00493FCF"/>
    <w:rsid w:val="00495FB9"/>
    <w:rsid w:val="004966AD"/>
    <w:rsid w:val="00496B54"/>
    <w:rsid w:val="004974A8"/>
    <w:rsid w:val="00497D3D"/>
    <w:rsid w:val="00497E03"/>
    <w:rsid w:val="004A019C"/>
    <w:rsid w:val="004A0413"/>
    <w:rsid w:val="004A0469"/>
    <w:rsid w:val="004A15A7"/>
    <w:rsid w:val="004A1728"/>
    <w:rsid w:val="004A1CA9"/>
    <w:rsid w:val="004A26DC"/>
    <w:rsid w:val="004A27E6"/>
    <w:rsid w:val="004A2BBE"/>
    <w:rsid w:val="004A35CF"/>
    <w:rsid w:val="004A46C9"/>
    <w:rsid w:val="004A4711"/>
    <w:rsid w:val="004A48F7"/>
    <w:rsid w:val="004A530F"/>
    <w:rsid w:val="004A6783"/>
    <w:rsid w:val="004A71AD"/>
    <w:rsid w:val="004A7EFD"/>
    <w:rsid w:val="004B066C"/>
    <w:rsid w:val="004B0E9A"/>
    <w:rsid w:val="004B161A"/>
    <w:rsid w:val="004B1CE1"/>
    <w:rsid w:val="004B22F3"/>
    <w:rsid w:val="004B3964"/>
    <w:rsid w:val="004B490F"/>
    <w:rsid w:val="004B4C7D"/>
    <w:rsid w:val="004B5A86"/>
    <w:rsid w:val="004B5CF6"/>
    <w:rsid w:val="004B5EFE"/>
    <w:rsid w:val="004B6980"/>
    <w:rsid w:val="004B6E6D"/>
    <w:rsid w:val="004B701C"/>
    <w:rsid w:val="004B7417"/>
    <w:rsid w:val="004B7846"/>
    <w:rsid w:val="004C0DC0"/>
    <w:rsid w:val="004C1104"/>
    <w:rsid w:val="004C127C"/>
    <w:rsid w:val="004C1447"/>
    <w:rsid w:val="004C1EBD"/>
    <w:rsid w:val="004C26F5"/>
    <w:rsid w:val="004C2D91"/>
    <w:rsid w:val="004C2FE4"/>
    <w:rsid w:val="004C3777"/>
    <w:rsid w:val="004C39CD"/>
    <w:rsid w:val="004C3D8A"/>
    <w:rsid w:val="004C45AC"/>
    <w:rsid w:val="004C497F"/>
    <w:rsid w:val="004C4F33"/>
    <w:rsid w:val="004C5065"/>
    <w:rsid w:val="004C51F6"/>
    <w:rsid w:val="004C5D21"/>
    <w:rsid w:val="004C6685"/>
    <w:rsid w:val="004C67A1"/>
    <w:rsid w:val="004C70F4"/>
    <w:rsid w:val="004C7673"/>
    <w:rsid w:val="004D109C"/>
    <w:rsid w:val="004D2452"/>
    <w:rsid w:val="004D24D4"/>
    <w:rsid w:val="004D3174"/>
    <w:rsid w:val="004D3E7A"/>
    <w:rsid w:val="004D54FB"/>
    <w:rsid w:val="004D67CF"/>
    <w:rsid w:val="004D72CD"/>
    <w:rsid w:val="004D7673"/>
    <w:rsid w:val="004D7A26"/>
    <w:rsid w:val="004E0744"/>
    <w:rsid w:val="004E1251"/>
    <w:rsid w:val="004E1654"/>
    <w:rsid w:val="004E1B89"/>
    <w:rsid w:val="004E2C5C"/>
    <w:rsid w:val="004E2C75"/>
    <w:rsid w:val="004E32B8"/>
    <w:rsid w:val="004E35A5"/>
    <w:rsid w:val="004E35C8"/>
    <w:rsid w:val="004E35FE"/>
    <w:rsid w:val="004E3FF7"/>
    <w:rsid w:val="004E5441"/>
    <w:rsid w:val="004E5ADC"/>
    <w:rsid w:val="004E6E5B"/>
    <w:rsid w:val="004E7203"/>
    <w:rsid w:val="004E7C0B"/>
    <w:rsid w:val="004F227C"/>
    <w:rsid w:val="004F2C05"/>
    <w:rsid w:val="004F2CC4"/>
    <w:rsid w:val="004F2D6A"/>
    <w:rsid w:val="004F3021"/>
    <w:rsid w:val="004F4D29"/>
    <w:rsid w:val="004F5524"/>
    <w:rsid w:val="004F560D"/>
    <w:rsid w:val="004F6401"/>
    <w:rsid w:val="004F6D2B"/>
    <w:rsid w:val="004F6DBF"/>
    <w:rsid w:val="004F711E"/>
    <w:rsid w:val="004F7169"/>
    <w:rsid w:val="004F74DF"/>
    <w:rsid w:val="005003EB"/>
    <w:rsid w:val="00500670"/>
    <w:rsid w:val="00500952"/>
    <w:rsid w:val="00500AE1"/>
    <w:rsid w:val="00501FA5"/>
    <w:rsid w:val="00502402"/>
    <w:rsid w:val="0050343B"/>
    <w:rsid w:val="005034C6"/>
    <w:rsid w:val="00504583"/>
    <w:rsid w:val="005045BA"/>
    <w:rsid w:val="0050473C"/>
    <w:rsid w:val="005047E9"/>
    <w:rsid w:val="00504B13"/>
    <w:rsid w:val="005058C6"/>
    <w:rsid w:val="005060F6"/>
    <w:rsid w:val="00506384"/>
    <w:rsid w:val="0050662E"/>
    <w:rsid w:val="005068D6"/>
    <w:rsid w:val="00507CBB"/>
    <w:rsid w:val="00507D23"/>
    <w:rsid w:val="00511023"/>
    <w:rsid w:val="00512B1A"/>
    <w:rsid w:val="0051350D"/>
    <w:rsid w:val="0051445E"/>
    <w:rsid w:val="00515771"/>
    <w:rsid w:val="00515E92"/>
    <w:rsid w:val="00515EA5"/>
    <w:rsid w:val="0051630C"/>
    <w:rsid w:val="00516C61"/>
    <w:rsid w:val="00517D38"/>
    <w:rsid w:val="00517FEB"/>
    <w:rsid w:val="005206A1"/>
    <w:rsid w:val="005207A4"/>
    <w:rsid w:val="00521527"/>
    <w:rsid w:val="005216C1"/>
    <w:rsid w:val="005226D7"/>
    <w:rsid w:val="00523258"/>
    <w:rsid w:val="0052515A"/>
    <w:rsid w:val="00525733"/>
    <w:rsid w:val="00525E1A"/>
    <w:rsid w:val="0052748D"/>
    <w:rsid w:val="00530643"/>
    <w:rsid w:val="00530CC3"/>
    <w:rsid w:val="00530EDE"/>
    <w:rsid w:val="005311B6"/>
    <w:rsid w:val="005315D3"/>
    <w:rsid w:val="00531758"/>
    <w:rsid w:val="005318C4"/>
    <w:rsid w:val="00531D1A"/>
    <w:rsid w:val="005326C0"/>
    <w:rsid w:val="005334BC"/>
    <w:rsid w:val="00534B30"/>
    <w:rsid w:val="005354A4"/>
    <w:rsid w:val="0053572F"/>
    <w:rsid w:val="00535BB7"/>
    <w:rsid w:val="00536078"/>
    <w:rsid w:val="0053668C"/>
    <w:rsid w:val="00536845"/>
    <w:rsid w:val="0053691E"/>
    <w:rsid w:val="00537579"/>
    <w:rsid w:val="00537B2A"/>
    <w:rsid w:val="00540043"/>
    <w:rsid w:val="00540A88"/>
    <w:rsid w:val="00540D33"/>
    <w:rsid w:val="005414AD"/>
    <w:rsid w:val="005419C9"/>
    <w:rsid w:val="005420F0"/>
    <w:rsid w:val="00542D2D"/>
    <w:rsid w:val="00542ECD"/>
    <w:rsid w:val="00542F0E"/>
    <w:rsid w:val="00543484"/>
    <w:rsid w:val="00544544"/>
    <w:rsid w:val="005449B1"/>
    <w:rsid w:val="005449EB"/>
    <w:rsid w:val="00544BB0"/>
    <w:rsid w:val="00544D53"/>
    <w:rsid w:val="00544DAA"/>
    <w:rsid w:val="00546ACD"/>
    <w:rsid w:val="00546C0C"/>
    <w:rsid w:val="0054723E"/>
    <w:rsid w:val="0054734D"/>
    <w:rsid w:val="00547CE8"/>
    <w:rsid w:val="00550331"/>
    <w:rsid w:val="0055044F"/>
    <w:rsid w:val="0055047A"/>
    <w:rsid w:val="00550863"/>
    <w:rsid w:val="00551352"/>
    <w:rsid w:val="005519DB"/>
    <w:rsid w:val="00551F01"/>
    <w:rsid w:val="00551FCC"/>
    <w:rsid w:val="0055221E"/>
    <w:rsid w:val="00552BBB"/>
    <w:rsid w:val="005530AD"/>
    <w:rsid w:val="00553493"/>
    <w:rsid w:val="00553F89"/>
    <w:rsid w:val="00554F60"/>
    <w:rsid w:val="005555E2"/>
    <w:rsid w:val="0055572B"/>
    <w:rsid w:val="00555C7F"/>
    <w:rsid w:val="00555CE2"/>
    <w:rsid w:val="00556973"/>
    <w:rsid w:val="00556B0E"/>
    <w:rsid w:val="00556BB4"/>
    <w:rsid w:val="00557199"/>
    <w:rsid w:val="00557AF5"/>
    <w:rsid w:val="00557C42"/>
    <w:rsid w:val="005604A4"/>
    <w:rsid w:val="005618E2"/>
    <w:rsid w:val="00561908"/>
    <w:rsid w:val="005619EF"/>
    <w:rsid w:val="005623EF"/>
    <w:rsid w:val="00562962"/>
    <w:rsid w:val="0056298A"/>
    <w:rsid w:val="0056313F"/>
    <w:rsid w:val="005634DF"/>
    <w:rsid w:val="00564475"/>
    <w:rsid w:val="00565A30"/>
    <w:rsid w:val="00566313"/>
    <w:rsid w:val="00566762"/>
    <w:rsid w:val="00566B6C"/>
    <w:rsid w:val="00567065"/>
    <w:rsid w:val="005673A7"/>
    <w:rsid w:val="00570230"/>
    <w:rsid w:val="00571228"/>
    <w:rsid w:val="00573957"/>
    <w:rsid w:val="00574938"/>
    <w:rsid w:val="00575AA4"/>
    <w:rsid w:val="005765EC"/>
    <w:rsid w:val="00577905"/>
    <w:rsid w:val="0057791D"/>
    <w:rsid w:val="00580653"/>
    <w:rsid w:val="00580C3E"/>
    <w:rsid w:val="00581153"/>
    <w:rsid w:val="005819D1"/>
    <w:rsid w:val="00581ED7"/>
    <w:rsid w:val="00582CDE"/>
    <w:rsid w:val="005831E9"/>
    <w:rsid w:val="005832AA"/>
    <w:rsid w:val="00583BCC"/>
    <w:rsid w:val="00584A52"/>
    <w:rsid w:val="00585BBB"/>
    <w:rsid w:val="00585FAC"/>
    <w:rsid w:val="00586D23"/>
    <w:rsid w:val="00586F17"/>
    <w:rsid w:val="00586F2C"/>
    <w:rsid w:val="005871A6"/>
    <w:rsid w:val="00587487"/>
    <w:rsid w:val="00590C0D"/>
    <w:rsid w:val="00590FE9"/>
    <w:rsid w:val="00591070"/>
    <w:rsid w:val="00592D43"/>
    <w:rsid w:val="005931B0"/>
    <w:rsid w:val="0059374A"/>
    <w:rsid w:val="005939B5"/>
    <w:rsid w:val="00594189"/>
    <w:rsid w:val="00594934"/>
    <w:rsid w:val="00594B05"/>
    <w:rsid w:val="005952CB"/>
    <w:rsid w:val="005959B8"/>
    <w:rsid w:val="005968B6"/>
    <w:rsid w:val="005973C3"/>
    <w:rsid w:val="005974C7"/>
    <w:rsid w:val="00597AF3"/>
    <w:rsid w:val="005A006D"/>
    <w:rsid w:val="005A1680"/>
    <w:rsid w:val="005A2BB1"/>
    <w:rsid w:val="005A2DAC"/>
    <w:rsid w:val="005A34E8"/>
    <w:rsid w:val="005A3AE7"/>
    <w:rsid w:val="005A431D"/>
    <w:rsid w:val="005A4ABE"/>
    <w:rsid w:val="005A4C03"/>
    <w:rsid w:val="005A521A"/>
    <w:rsid w:val="005A5A62"/>
    <w:rsid w:val="005A635F"/>
    <w:rsid w:val="005A6851"/>
    <w:rsid w:val="005A6DAC"/>
    <w:rsid w:val="005A6EB4"/>
    <w:rsid w:val="005A7CC4"/>
    <w:rsid w:val="005A7CD8"/>
    <w:rsid w:val="005A7E19"/>
    <w:rsid w:val="005B03BE"/>
    <w:rsid w:val="005B0EB7"/>
    <w:rsid w:val="005B1BDF"/>
    <w:rsid w:val="005B2B8C"/>
    <w:rsid w:val="005B2EE0"/>
    <w:rsid w:val="005B3B02"/>
    <w:rsid w:val="005B3CE1"/>
    <w:rsid w:val="005B3FC6"/>
    <w:rsid w:val="005B47D5"/>
    <w:rsid w:val="005B4D58"/>
    <w:rsid w:val="005B4F86"/>
    <w:rsid w:val="005B53E5"/>
    <w:rsid w:val="005B5B9F"/>
    <w:rsid w:val="005B5D57"/>
    <w:rsid w:val="005B627C"/>
    <w:rsid w:val="005B7E48"/>
    <w:rsid w:val="005C0061"/>
    <w:rsid w:val="005C10C8"/>
    <w:rsid w:val="005C13EF"/>
    <w:rsid w:val="005C161C"/>
    <w:rsid w:val="005C1C8F"/>
    <w:rsid w:val="005C1CA3"/>
    <w:rsid w:val="005C205C"/>
    <w:rsid w:val="005C264D"/>
    <w:rsid w:val="005C2A8F"/>
    <w:rsid w:val="005C2D5D"/>
    <w:rsid w:val="005C34F0"/>
    <w:rsid w:val="005C35E1"/>
    <w:rsid w:val="005C3643"/>
    <w:rsid w:val="005C4409"/>
    <w:rsid w:val="005C443E"/>
    <w:rsid w:val="005C44E3"/>
    <w:rsid w:val="005C4AB9"/>
    <w:rsid w:val="005C4D4A"/>
    <w:rsid w:val="005C552B"/>
    <w:rsid w:val="005C5A38"/>
    <w:rsid w:val="005C5FC0"/>
    <w:rsid w:val="005C7AC3"/>
    <w:rsid w:val="005C7B34"/>
    <w:rsid w:val="005D075D"/>
    <w:rsid w:val="005D07C5"/>
    <w:rsid w:val="005D10FA"/>
    <w:rsid w:val="005D1EF1"/>
    <w:rsid w:val="005D21E8"/>
    <w:rsid w:val="005D2830"/>
    <w:rsid w:val="005D285F"/>
    <w:rsid w:val="005D3172"/>
    <w:rsid w:val="005D38ED"/>
    <w:rsid w:val="005D3D12"/>
    <w:rsid w:val="005D4293"/>
    <w:rsid w:val="005D4D01"/>
    <w:rsid w:val="005D52B5"/>
    <w:rsid w:val="005D626D"/>
    <w:rsid w:val="005D6738"/>
    <w:rsid w:val="005D6A62"/>
    <w:rsid w:val="005D7DA6"/>
    <w:rsid w:val="005D7DFF"/>
    <w:rsid w:val="005E0235"/>
    <w:rsid w:val="005E039A"/>
    <w:rsid w:val="005E0878"/>
    <w:rsid w:val="005E1720"/>
    <w:rsid w:val="005E1E5A"/>
    <w:rsid w:val="005E1E68"/>
    <w:rsid w:val="005E1EBE"/>
    <w:rsid w:val="005E1F0C"/>
    <w:rsid w:val="005E1F4B"/>
    <w:rsid w:val="005E31B6"/>
    <w:rsid w:val="005E36B5"/>
    <w:rsid w:val="005E3930"/>
    <w:rsid w:val="005E4002"/>
    <w:rsid w:val="005E431D"/>
    <w:rsid w:val="005E481E"/>
    <w:rsid w:val="005E4824"/>
    <w:rsid w:val="005E540A"/>
    <w:rsid w:val="005E55FF"/>
    <w:rsid w:val="005E6EE2"/>
    <w:rsid w:val="005E70B8"/>
    <w:rsid w:val="005E7B19"/>
    <w:rsid w:val="005F0150"/>
    <w:rsid w:val="005F03E2"/>
    <w:rsid w:val="005F0774"/>
    <w:rsid w:val="005F0D65"/>
    <w:rsid w:val="005F1689"/>
    <w:rsid w:val="005F17AB"/>
    <w:rsid w:val="005F2DF0"/>
    <w:rsid w:val="005F37FD"/>
    <w:rsid w:val="005F3FB7"/>
    <w:rsid w:val="005F3FDB"/>
    <w:rsid w:val="005F4131"/>
    <w:rsid w:val="005F4214"/>
    <w:rsid w:val="005F4542"/>
    <w:rsid w:val="005F4A80"/>
    <w:rsid w:val="005F4AED"/>
    <w:rsid w:val="005F58E2"/>
    <w:rsid w:val="005F59C8"/>
    <w:rsid w:val="005F5FE7"/>
    <w:rsid w:val="005F604F"/>
    <w:rsid w:val="005F60AA"/>
    <w:rsid w:val="005F6240"/>
    <w:rsid w:val="005F6E07"/>
    <w:rsid w:val="005F745C"/>
    <w:rsid w:val="005F7C15"/>
    <w:rsid w:val="0060040F"/>
    <w:rsid w:val="00600412"/>
    <w:rsid w:val="006008E4"/>
    <w:rsid w:val="00600F96"/>
    <w:rsid w:val="00601C9E"/>
    <w:rsid w:val="00601F27"/>
    <w:rsid w:val="006026CF"/>
    <w:rsid w:val="00602C54"/>
    <w:rsid w:val="00603145"/>
    <w:rsid w:val="006037C2"/>
    <w:rsid w:val="006040BF"/>
    <w:rsid w:val="006043DF"/>
    <w:rsid w:val="006045D5"/>
    <w:rsid w:val="006047FC"/>
    <w:rsid w:val="00604A46"/>
    <w:rsid w:val="00604BBA"/>
    <w:rsid w:val="00604CDF"/>
    <w:rsid w:val="006050DE"/>
    <w:rsid w:val="0060642E"/>
    <w:rsid w:val="006065BF"/>
    <w:rsid w:val="0060663B"/>
    <w:rsid w:val="00606A23"/>
    <w:rsid w:val="0060750E"/>
    <w:rsid w:val="0060753C"/>
    <w:rsid w:val="00610B2B"/>
    <w:rsid w:val="006115B3"/>
    <w:rsid w:val="00611930"/>
    <w:rsid w:val="006121D4"/>
    <w:rsid w:val="00612502"/>
    <w:rsid w:val="006127B3"/>
    <w:rsid w:val="00613510"/>
    <w:rsid w:val="00613E8F"/>
    <w:rsid w:val="0061436F"/>
    <w:rsid w:val="00614490"/>
    <w:rsid w:val="0061522C"/>
    <w:rsid w:val="006153ED"/>
    <w:rsid w:val="006155F0"/>
    <w:rsid w:val="00617082"/>
    <w:rsid w:val="006173F1"/>
    <w:rsid w:val="00617644"/>
    <w:rsid w:val="006200EE"/>
    <w:rsid w:val="006216D7"/>
    <w:rsid w:val="006219DD"/>
    <w:rsid w:val="00621F5D"/>
    <w:rsid w:val="00622D8B"/>
    <w:rsid w:val="0062350E"/>
    <w:rsid w:val="00623530"/>
    <w:rsid w:val="00624137"/>
    <w:rsid w:val="00624A6E"/>
    <w:rsid w:val="00625090"/>
    <w:rsid w:val="006258F6"/>
    <w:rsid w:val="00625987"/>
    <w:rsid w:val="006264C3"/>
    <w:rsid w:val="00627ADA"/>
    <w:rsid w:val="00630135"/>
    <w:rsid w:val="00631499"/>
    <w:rsid w:val="00631E0E"/>
    <w:rsid w:val="0063281E"/>
    <w:rsid w:val="006328E2"/>
    <w:rsid w:val="00633150"/>
    <w:rsid w:val="00634107"/>
    <w:rsid w:val="00634300"/>
    <w:rsid w:val="00634653"/>
    <w:rsid w:val="006353DD"/>
    <w:rsid w:val="006356D8"/>
    <w:rsid w:val="00635877"/>
    <w:rsid w:val="00635942"/>
    <w:rsid w:val="006362AC"/>
    <w:rsid w:val="006362F9"/>
    <w:rsid w:val="00636D47"/>
    <w:rsid w:val="00640444"/>
    <w:rsid w:val="00640DA2"/>
    <w:rsid w:val="00640EA7"/>
    <w:rsid w:val="00640F1F"/>
    <w:rsid w:val="00641669"/>
    <w:rsid w:val="00641865"/>
    <w:rsid w:val="00641B06"/>
    <w:rsid w:val="00642331"/>
    <w:rsid w:val="00642D05"/>
    <w:rsid w:val="006440B8"/>
    <w:rsid w:val="00644109"/>
    <w:rsid w:val="006442AD"/>
    <w:rsid w:val="00644534"/>
    <w:rsid w:val="006450BA"/>
    <w:rsid w:val="006450F5"/>
    <w:rsid w:val="00646774"/>
    <w:rsid w:val="00646BF1"/>
    <w:rsid w:val="006473F6"/>
    <w:rsid w:val="00650E44"/>
    <w:rsid w:val="00651061"/>
    <w:rsid w:val="00651D4C"/>
    <w:rsid w:val="00651F0D"/>
    <w:rsid w:val="00652795"/>
    <w:rsid w:val="00653EAC"/>
    <w:rsid w:val="00654487"/>
    <w:rsid w:val="00654F88"/>
    <w:rsid w:val="00655A0F"/>
    <w:rsid w:val="00655A21"/>
    <w:rsid w:val="00656328"/>
    <w:rsid w:val="00657061"/>
    <w:rsid w:val="00657091"/>
    <w:rsid w:val="00657146"/>
    <w:rsid w:val="00660B06"/>
    <w:rsid w:val="00660C18"/>
    <w:rsid w:val="006610B7"/>
    <w:rsid w:val="00662174"/>
    <w:rsid w:val="0066227F"/>
    <w:rsid w:val="00663832"/>
    <w:rsid w:val="00663C33"/>
    <w:rsid w:val="00664BE9"/>
    <w:rsid w:val="006659DD"/>
    <w:rsid w:val="00665BD0"/>
    <w:rsid w:val="00666B58"/>
    <w:rsid w:val="0066789D"/>
    <w:rsid w:val="006678E5"/>
    <w:rsid w:val="006679C0"/>
    <w:rsid w:val="00667C76"/>
    <w:rsid w:val="00667CFE"/>
    <w:rsid w:val="00667FFC"/>
    <w:rsid w:val="00670274"/>
    <w:rsid w:val="00670722"/>
    <w:rsid w:val="00670785"/>
    <w:rsid w:val="006717E5"/>
    <w:rsid w:val="006719E0"/>
    <w:rsid w:val="00672395"/>
    <w:rsid w:val="00673230"/>
    <w:rsid w:val="0067368E"/>
    <w:rsid w:val="00673A3F"/>
    <w:rsid w:val="00674921"/>
    <w:rsid w:val="00675D8A"/>
    <w:rsid w:val="00676353"/>
    <w:rsid w:val="006763F9"/>
    <w:rsid w:val="0067783A"/>
    <w:rsid w:val="00680375"/>
    <w:rsid w:val="00681248"/>
    <w:rsid w:val="00681B22"/>
    <w:rsid w:val="006821D9"/>
    <w:rsid w:val="00682766"/>
    <w:rsid w:val="00682BA8"/>
    <w:rsid w:val="00682BB5"/>
    <w:rsid w:val="00682FEA"/>
    <w:rsid w:val="006842AA"/>
    <w:rsid w:val="00685D8C"/>
    <w:rsid w:val="006868D6"/>
    <w:rsid w:val="00686F47"/>
    <w:rsid w:val="0069041C"/>
    <w:rsid w:val="00691F14"/>
    <w:rsid w:val="00692897"/>
    <w:rsid w:val="0069305B"/>
    <w:rsid w:val="006938C2"/>
    <w:rsid w:val="00693DAF"/>
    <w:rsid w:val="006946D5"/>
    <w:rsid w:val="00694DEB"/>
    <w:rsid w:val="006962B5"/>
    <w:rsid w:val="006966B9"/>
    <w:rsid w:val="0069726D"/>
    <w:rsid w:val="006A0671"/>
    <w:rsid w:val="006A0DA6"/>
    <w:rsid w:val="006A1F16"/>
    <w:rsid w:val="006A1F29"/>
    <w:rsid w:val="006A20AA"/>
    <w:rsid w:val="006A285E"/>
    <w:rsid w:val="006A35C0"/>
    <w:rsid w:val="006A3F16"/>
    <w:rsid w:val="006A4A40"/>
    <w:rsid w:val="006A5A1C"/>
    <w:rsid w:val="006A6877"/>
    <w:rsid w:val="006A754E"/>
    <w:rsid w:val="006B164F"/>
    <w:rsid w:val="006B26C3"/>
    <w:rsid w:val="006B30D0"/>
    <w:rsid w:val="006B3A91"/>
    <w:rsid w:val="006B40B4"/>
    <w:rsid w:val="006B4801"/>
    <w:rsid w:val="006B52C1"/>
    <w:rsid w:val="006B594F"/>
    <w:rsid w:val="006B5AD5"/>
    <w:rsid w:val="006B6253"/>
    <w:rsid w:val="006B6272"/>
    <w:rsid w:val="006B72DC"/>
    <w:rsid w:val="006C0913"/>
    <w:rsid w:val="006C1745"/>
    <w:rsid w:val="006C1EEC"/>
    <w:rsid w:val="006C1FCD"/>
    <w:rsid w:val="006C201E"/>
    <w:rsid w:val="006C2A07"/>
    <w:rsid w:val="006C2B2D"/>
    <w:rsid w:val="006C2F97"/>
    <w:rsid w:val="006C380B"/>
    <w:rsid w:val="006C38D8"/>
    <w:rsid w:val="006C3E66"/>
    <w:rsid w:val="006C44D6"/>
    <w:rsid w:val="006C5218"/>
    <w:rsid w:val="006C56EA"/>
    <w:rsid w:val="006C61B0"/>
    <w:rsid w:val="006C63F7"/>
    <w:rsid w:val="006C714B"/>
    <w:rsid w:val="006D010A"/>
    <w:rsid w:val="006D08D8"/>
    <w:rsid w:val="006D0E6E"/>
    <w:rsid w:val="006D11E5"/>
    <w:rsid w:val="006D142D"/>
    <w:rsid w:val="006D15CA"/>
    <w:rsid w:val="006D1FE0"/>
    <w:rsid w:val="006D222B"/>
    <w:rsid w:val="006D3917"/>
    <w:rsid w:val="006D392E"/>
    <w:rsid w:val="006D39EC"/>
    <w:rsid w:val="006D3E3B"/>
    <w:rsid w:val="006D4030"/>
    <w:rsid w:val="006D412E"/>
    <w:rsid w:val="006D4E5E"/>
    <w:rsid w:val="006D4F0E"/>
    <w:rsid w:val="006D50EA"/>
    <w:rsid w:val="006D5681"/>
    <w:rsid w:val="006D5A57"/>
    <w:rsid w:val="006D5D58"/>
    <w:rsid w:val="006D6165"/>
    <w:rsid w:val="006D68C1"/>
    <w:rsid w:val="006D70AC"/>
    <w:rsid w:val="006D7108"/>
    <w:rsid w:val="006D7BA4"/>
    <w:rsid w:val="006E1863"/>
    <w:rsid w:val="006E3626"/>
    <w:rsid w:val="006E3DC2"/>
    <w:rsid w:val="006E3E26"/>
    <w:rsid w:val="006E4389"/>
    <w:rsid w:val="006E53C2"/>
    <w:rsid w:val="006E5518"/>
    <w:rsid w:val="006E5930"/>
    <w:rsid w:val="006E6190"/>
    <w:rsid w:val="006E65D7"/>
    <w:rsid w:val="006E6AE8"/>
    <w:rsid w:val="006E6BB9"/>
    <w:rsid w:val="006E78B2"/>
    <w:rsid w:val="006E7FC9"/>
    <w:rsid w:val="006F04AF"/>
    <w:rsid w:val="006F1309"/>
    <w:rsid w:val="006F17CE"/>
    <w:rsid w:val="006F1E13"/>
    <w:rsid w:val="006F2FB3"/>
    <w:rsid w:val="006F40F5"/>
    <w:rsid w:val="006F4174"/>
    <w:rsid w:val="006F600E"/>
    <w:rsid w:val="006F6F28"/>
    <w:rsid w:val="006F721F"/>
    <w:rsid w:val="006F7C16"/>
    <w:rsid w:val="00700C77"/>
    <w:rsid w:val="00701579"/>
    <w:rsid w:val="0070193B"/>
    <w:rsid w:val="00701B75"/>
    <w:rsid w:val="00701C4E"/>
    <w:rsid w:val="00702B62"/>
    <w:rsid w:val="00702D8E"/>
    <w:rsid w:val="00702DEE"/>
    <w:rsid w:val="007034D9"/>
    <w:rsid w:val="00703A96"/>
    <w:rsid w:val="0070473F"/>
    <w:rsid w:val="00704F6A"/>
    <w:rsid w:val="007052BF"/>
    <w:rsid w:val="00705563"/>
    <w:rsid w:val="0070582C"/>
    <w:rsid w:val="00706464"/>
    <w:rsid w:val="00706BD4"/>
    <w:rsid w:val="00706BDB"/>
    <w:rsid w:val="00707032"/>
    <w:rsid w:val="00707571"/>
    <w:rsid w:val="007108E5"/>
    <w:rsid w:val="007109AC"/>
    <w:rsid w:val="00710CD7"/>
    <w:rsid w:val="00710F0C"/>
    <w:rsid w:val="007111ED"/>
    <w:rsid w:val="00711CE6"/>
    <w:rsid w:val="00712267"/>
    <w:rsid w:val="00712E6E"/>
    <w:rsid w:val="00712EAF"/>
    <w:rsid w:val="0071380C"/>
    <w:rsid w:val="007140BD"/>
    <w:rsid w:val="0071492F"/>
    <w:rsid w:val="00714AED"/>
    <w:rsid w:val="00714DD7"/>
    <w:rsid w:val="00716132"/>
    <w:rsid w:val="007172AE"/>
    <w:rsid w:val="00720A2C"/>
    <w:rsid w:val="00721320"/>
    <w:rsid w:val="00721491"/>
    <w:rsid w:val="00721813"/>
    <w:rsid w:val="007220DC"/>
    <w:rsid w:val="00722623"/>
    <w:rsid w:val="00723035"/>
    <w:rsid w:val="0072361A"/>
    <w:rsid w:val="00724351"/>
    <w:rsid w:val="00724392"/>
    <w:rsid w:val="00724D27"/>
    <w:rsid w:val="00724D72"/>
    <w:rsid w:val="00724DCC"/>
    <w:rsid w:val="0072522B"/>
    <w:rsid w:val="00725605"/>
    <w:rsid w:val="00725D1D"/>
    <w:rsid w:val="007263C1"/>
    <w:rsid w:val="00726444"/>
    <w:rsid w:val="00726454"/>
    <w:rsid w:val="007264F1"/>
    <w:rsid w:val="00726AA2"/>
    <w:rsid w:val="00726B6E"/>
    <w:rsid w:val="00727A9B"/>
    <w:rsid w:val="00727AC9"/>
    <w:rsid w:val="00731D37"/>
    <w:rsid w:val="00731D72"/>
    <w:rsid w:val="00733D90"/>
    <w:rsid w:val="00734F37"/>
    <w:rsid w:val="0073536A"/>
    <w:rsid w:val="007357B0"/>
    <w:rsid w:val="00735C95"/>
    <w:rsid w:val="0073639F"/>
    <w:rsid w:val="00736B94"/>
    <w:rsid w:val="00737FE1"/>
    <w:rsid w:val="0074010F"/>
    <w:rsid w:val="00740C91"/>
    <w:rsid w:val="00740DA2"/>
    <w:rsid w:val="007414CA"/>
    <w:rsid w:val="007419F9"/>
    <w:rsid w:val="00741C5B"/>
    <w:rsid w:val="00742241"/>
    <w:rsid w:val="00743192"/>
    <w:rsid w:val="007432F8"/>
    <w:rsid w:val="00743833"/>
    <w:rsid w:val="00743E21"/>
    <w:rsid w:val="00744070"/>
    <w:rsid w:val="00745335"/>
    <w:rsid w:val="007458C0"/>
    <w:rsid w:val="00745B67"/>
    <w:rsid w:val="007468F6"/>
    <w:rsid w:val="007469E4"/>
    <w:rsid w:val="0074720F"/>
    <w:rsid w:val="00747993"/>
    <w:rsid w:val="007513CF"/>
    <w:rsid w:val="00751DEA"/>
    <w:rsid w:val="00752AFF"/>
    <w:rsid w:val="00755014"/>
    <w:rsid w:val="007554BB"/>
    <w:rsid w:val="0075593A"/>
    <w:rsid w:val="00755BF1"/>
    <w:rsid w:val="00755BF8"/>
    <w:rsid w:val="00756AD1"/>
    <w:rsid w:val="007571AB"/>
    <w:rsid w:val="00757F1C"/>
    <w:rsid w:val="0076078D"/>
    <w:rsid w:val="00761B2B"/>
    <w:rsid w:val="00761E0D"/>
    <w:rsid w:val="007629B7"/>
    <w:rsid w:val="00762D62"/>
    <w:rsid w:val="00763FF9"/>
    <w:rsid w:val="007641B2"/>
    <w:rsid w:val="00764842"/>
    <w:rsid w:val="00764B05"/>
    <w:rsid w:val="00765857"/>
    <w:rsid w:val="00765CAB"/>
    <w:rsid w:val="00765F31"/>
    <w:rsid w:val="0076674E"/>
    <w:rsid w:val="007673C3"/>
    <w:rsid w:val="00767C90"/>
    <w:rsid w:val="00770914"/>
    <w:rsid w:val="00771385"/>
    <w:rsid w:val="007713CA"/>
    <w:rsid w:val="0077224E"/>
    <w:rsid w:val="00772EE7"/>
    <w:rsid w:val="007737F6"/>
    <w:rsid w:val="00774786"/>
    <w:rsid w:val="007748F9"/>
    <w:rsid w:val="00774FD6"/>
    <w:rsid w:val="00775A92"/>
    <w:rsid w:val="00775C48"/>
    <w:rsid w:val="007762F7"/>
    <w:rsid w:val="007765A9"/>
    <w:rsid w:val="007770E9"/>
    <w:rsid w:val="00780C38"/>
    <w:rsid w:val="0078268C"/>
    <w:rsid w:val="00782901"/>
    <w:rsid w:val="00783125"/>
    <w:rsid w:val="007832A0"/>
    <w:rsid w:val="00783F20"/>
    <w:rsid w:val="00785D8D"/>
    <w:rsid w:val="007901BF"/>
    <w:rsid w:val="00790531"/>
    <w:rsid w:val="0079237F"/>
    <w:rsid w:val="0079274A"/>
    <w:rsid w:val="00792FB2"/>
    <w:rsid w:val="0079329C"/>
    <w:rsid w:val="00793B96"/>
    <w:rsid w:val="00794046"/>
    <w:rsid w:val="00794263"/>
    <w:rsid w:val="00794401"/>
    <w:rsid w:val="007947F2"/>
    <w:rsid w:val="00794FFF"/>
    <w:rsid w:val="00796504"/>
    <w:rsid w:val="0079700C"/>
    <w:rsid w:val="007978AA"/>
    <w:rsid w:val="00797B24"/>
    <w:rsid w:val="00797E30"/>
    <w:rsid w:val="007A024E"/>
    <w:rsid w:val="007A0A2A"/>
    <w:rsid w:val="007A0FB2"/>
    <w:rsid w:val="007A193A"/>
    <w:rsid w:val="007A1A7A"/>
    <w:rsid w:val="007A237C"/>
    <w:rsid w:val="007A285B"/>
    <w:rsid w:val="007A392C"/>
    <w:rsid w:val="007A3A3E"/>
    <w:rsid w:val="007A3E95"/>
    <w:rsid w:val="007A44A1"/>
    <w:rsid w:val="007A46D1"/>
    <w:rsid w:val="007A4729"/>
    <w:rsid w:val="007A491D"/>
    <w:rsid w:val="007A49F7"/>
    <w:rsid w:val="007A515B"/>
    <w:rsid w:val="007A543C"/>
    <w:rsid w:val="007A6ED1"/>
    <w:rsid w:val="007A7AA2"/>
    <w:rsid w:val="007B0054"/>
    <w:rsid w:val="007B01F6"/>
    <w:rsid w:val="007B0C18"/>
    <w:rsid w:val="007B0C57"/>
    <w:rsid w:val="007B1E86"/>
    <w:rsid w:val="007B1FE4"/>
    <w:rsid w:val="007B2963"/>
    <w:rsid w:val="007B2AE5"/>
    <w:rsid w:val="007B41A0"/>
    <w:rsid w:val="007B43D2"/>
    <w:rsid w:val="007B4BE3"/>
    <w:rsid w:val="007B5FD6"/>
    <w:rsid w:val="007B60ED"/>
    <w:rsid w:val="007B61F4"/>
    <w:rsid w:val="007B6399"/>
    <w:rsid w:val="007B664D"/>
    <w:rsid w:val="007B7173"/>
    <w:rsid w:val="007B7C59"/>
    <w:rsid w:val="007C0383"/>
    <w:rsid w:val="007C1459"/>
    <w:rsid w:val="007C2908"/>
    <w:rsid w:val="007C3C3C"/>
    <w:rsid w:val="007C3CB2"/>
    <w:rsid w:val="007C3FDA"/>
    <w:rsid w:val="007C46D4"/>
    <w:rsid w:val="007C4878"/>
    <w:rsid w:val="007C53E0"/>
    <w:rsid w:val="007C62B6"/>
    <w:rsid w:val="007C6AB5"/>
    <w:rsid w:val="007C7439"/>
    <w:rsid w:val="007C79C9"/>
    <w:rsid w:val="007D240D"/>
    <w:rsid w:val="007D2B48"/>
    <w:rsid w:val="007D43DA"/>
    <w:rsid w:val="007D4D7F"/>
    <w:rsid w:val="007D4FED"/>
    <w:rsid w:val="007D540A"/>
    <w:rsid w:val="007D6378"/>
    <w:rsid w:val="007D679E"/>
    <w:rsid w:val="007D70D6"/>
    <w:rsid w:val="007D7607"/>
    <w:rsid w:val="007D7E8A"/>
    <w:rsid w:val="007E0D52"/>
    <w:rsid w:val="007E162E"/>
    <w:rsid w:val="007E16CA"/>
    <w:rsid w:val="007E1B1F"/>
    <w:rsid w:val="007E2416"/>
    <w:rsid w:val="007E34BC"/>
    <w:rsid w:val="007E376E"/>
    <w:rsid w:val="007E5850"/>
    <w:rsid w:val="007E5FC3"/>
    <w:rsid w:val="007E65E2"/>
    <w:rsid w:val="007E6861"/>
    <w:rsid w:val="007E72B3"/>
    <w:rsid w:val="007E736F"/>
    <w:rsid w:val="007E7811"/>
    <w:rsid w:val="007E7B4E"/>
    <w:rsid w:val="007E7B85"/>
    <w:rsid w:val="007F026E"/>
    <w:rsid w:val="007F0E71"/>
    <w:rsid w:val="007F0FB1"/>
    <w:rsid w:val="007F0FC4"/>
    <w:rsid w:val="007F11AF"/>
    <w:rsid w:val="007F20F2"/>
    <w:rsid w:val="007F229E"/>
    <w:rsid w:val="007F2511"/>
    <w:rsid w:val="007F25FA"/>
    <w:rsid w:val="007F2903"/>
    <w:rsid w:val="007F3010"/>
    <w:rsid w:val="007F308C"/>
    <w:rsid w:val="007F3293"/>
    <w:rsid w:val="007F3757"/>
    <w:rsid w:val="007F3A9B"/>
    <w:rsid w:val="007F3EB9"/>
    <w:rsid w:val="007F517F"/>
    <w:rsid w:val="007F584C"/>
    <w:rsid w:val="007F5B13"/>
    <w:rsid w:val="007F63C4"/>
    <w:rsid w:val="007F6516"/>
    <w:rsid w:val="007F683B"/>
    <w:rsid w:val="007F6A4E"/>
    <w:rsid w:val="007F6E48"/>
    <w:rsid w:val="007F6EC7"/>
    <w:rsid w:val="007F753A"/>
    <w:rsid w:val="007F75A9"/>
    <w:rsid w:val="007F788B"/>
    <w:rsid w:val="007F7D1C"/>
    <w:rsid w:val="008006E8"/>
    <w:rsid w:val="00800755"/>
    <w:rsid w:val="008016EB"/>
    <w:rsid w:val="00801C11"/>
    <w:rsid w:val="00801CAE"/>
    <w:rsid w:val="00802679"/>
    <w:rsid w:val="00802A04"/>
    <w:rsid w:val="00802BDB"/>
    <w:rsid w:val="00802C75"/>
    <w:rsid w:val="00802CE3"/>
    <w:rsid w:val="00802FB7"/>
    <w:rsid w:val="008035CC"/>
    <w:rsid w:val="00803B5E"/>
    <w:rsid w:val="00803F75"/>
    <w:rsid w:val="008041A0"/>
    <w:rsid w:val="00804CBD"/>
    <w:rsid w:val="008052E6"/>
    <w:rsid w:val="008052FF"/>
    <w:rsid w:val="00805434"/>
    <w:rsid w:val="0080660D"/>
    <w:rsid w:val="00807002"/>
    <w:rsid w:val="0080766D"/>
    <w:rsid w:val="008102DD"/>
    <w:rsid w:val="00810584"/>
    <w:rsid w:val="00810BF9"/>
    <w:rsid w:val="008110A6"/>
    <w:rsid w:val="00811D75"/>
    <w:rsid w:val="00811E45"/>
    <w:rsid w:val="0081212C"/>
    <w:rsid w:val="0081245B"/>
    <w:rsid w:val="00812AD0"/>
    <w:rsid w:val="008130F7"/>
    <w:rsid w:val="00813674"/>
    <w:rsid w:val="008145E6"/>
    <w:rsid w:val="00814BCB"/>
    <w:rsid w:val="00815932"/>
    <w:rsid w:val="00815AF8"/>
    <w:rsid w:val="00815C8C"/>
    <w:rsid w:val="00815D22"/>
    <w:rsid w:val="00816352"/>
    <w:rsid w:val="0081663A"/>
    <w:rsid w:val="008166C7"/>
    <w:rsid w:val="008168FD"/>
    <w:rsid w:val="008174DF"/>
    <w:rsid w:val="00817670"/>
    <w:rsid w:val="00817A37"/>
    <w:rsid w:val="008201D9"/>
    <w:rsid w:val="00820256"/>
    <w:rsid w:val="00820404"/>
    <w:rsid w:val="0082148A"/>
    <w:rsid w:val="008215D8"/>
    <w:rsid w:val="00821918"/>
    <w:rsid w:val="00822913"/>
    <w:rsid w:val="00823305"/>
    <w:rsid w:val="0082538C"/>
    <w:rsid w:val="008259AA"/>
    <w:rsid w:val="00825B21"/>
    <w:rsid w:val="00825D3E"/>
    <w:rsid w:val="00825F3E"/>
    <w:rsid w:val="00826CA9"/>
    <w:rsid w:val="00826E45"/>
    <w:rsid w:val="00826EAE"/>
    <w:rsid w:val="008305F3"/>
    <w:rsid w:val="00830A9E"/>
    <w:rsid w:val="00830E3E"/>
    <w:rsid w:val="00831360"/>
    <w:rsid w:val="00832438"/>
    <w:rsid w:val="00832D93"/>
    <w:rsid w:val="00833AED"/>
    <w:rsid w:val="00833B0D"/>
    <w:rsid w:val="008342D4"/>
    <w:rsid w:val="0083458C"/>
    <w:rsid w:val="00834797"/>
    <w:rsid w:val="008347A8"/>
    <w:rsid w:val="00834A99"/>
    <w:rsid w:val="00834E6C"/>
    <w:rsid w:val="008358E2"/>
    <w:rsid w:val="00835ADD"/>
    <w:rsid w:val="00835DB5"/>
    <w:rsid w:val="008367CE"/>
    <w:rsid w:val="00837B22"/>
    <w:rsid w:val="00841445"/>
    <w:rsid w:val="00841726"/>
    <w:rsid w:val="0084198A"/>
    <w:rsid w:val="00841E49"/>
    <w:rsid w:val="0084338E"/>
    <w:rsid w:val="00843A16"/>
    <w:rsid w:val="00844541"/>
    <w:rsid w:val="00844741"/>
    <w:rsid w:val="00844A71"/>
    <w:rsid w:val="00845131"/>
    <w:rsid w:val="0084549A"/>
    <w:rsid w:val="008458D9"/>
    <w:rsid w:val="0084598F"/>
    <w:rsid w:val="00845FEC"/>
    <w:rsid w:val="00847082"/>
    <w:rsid w:val="008476E0"/>
    <w:rsid w:val="00847833"/>
    <w:rsid w:val="00847EA0"/>
    <w:rsid w:val="00850063"/>
    <w:rsid w:val="00850479"/>
    <w:rsid w:val="008506EF"/>
    <w:rsid w:val="00850CF9"/>
    <w:rsid w:val="00851485"/>
    <w:rsid w:val="0085169D"/>
    <w:rsid w:val="008519EE"/>
    <w:rsid w:val="00852B4F"/>
    <w:rsid w:val="00853437"/>
    <w:rsid w:val="008540DA"/>
    <w:rsid w:val="00854A1F"/>
    <w:rsid w:val="00854BF8"/>
    <w:rsid w:val="00854E98"/>
    <w:rsid w:val="00855400"/>
    <w:rsid w:val="00855C9E"/>
    <w:rsid w:val="0085622C"/>
    <w:rsid w:val="00856988"/>
    <w:rsid w:val="008605CB"/>
    <w:rsid w:val="00860B7B"/>
    <w:rsid w:val="00860EEF"/>
    <w:rsid w:val="00861656"/>
    <w:rsid w:val="008617E8"/>
    <w:rsid w:val="00861A7E"/>
    <w:rsid w:val="008626CA"/>
    <w:rsid w:val="008632D0"/>
    <w:rsid w:val="0086387B"/>
    <w:rsid w:val="00863E61"/>
    <w:rsid w:val="00864017"/>
    <w:rsid w:val="008642C4"/>
    <w:rsid w:val="008656F1"/>
    <w:rsid w:val="00865767"/>
    <w:rsid w:val="008663FF"/>
    <w:rsid w:val="00866B5F"/>
    <w:rsid w:val="00867660"/>
    <w:rsid w:val="00867735"/>
    <w:rsid w:val="0087052B"/>
    <w:rsid w:val="00871134"/>
    <w:rsid w:val="00872583"/>
    <w:rsid w:val="00872A33"/>
    <w:rsid w:val="00873148"/>
    <w:rsid w:val="00873208"/>
    <w:rsid w:val="008738C7"/>
    <w:rsid w:val="00874060"/>
    <w:rsid w:val="008744FB"/>
    <w:rsid w:val="00874BA9"/>
    <w:rsid w:val="00874E58"/>
    <w:rsid w:val="00875317"/>
    <w:rsid w:val="00875E6F"/>
    <w:rsid w:val="00876170"/>
    <w:rsid w:val="00880369"/>
    <w:rsid w:val="008814F4"/>
    <w:rsid w:val="00881B1A"/>
    <w:rsid w:val="00882676"/>
    <w:rsid w:val="00882D6E"/>
    <w:rsid w:val="0088368C"/>
    <w:rsid w:val="0088369A"/>
    <w:rsid w:val="008841E1"/>
    <w:rsid w:val="00884732"/>
    <w:rsid w:val="00884770"/>
    <w:rsid w:val="0088489E"/>
    <w:rsid w:val="0088506A"/>
    <w:rsid w:val="00885126"/>
    <w:rsid w:val="0088515E"/>
    <w:rsid w:val="008862E7"/>
    <w:rsid w:val="008864C8"/>
    <w:rsid w:val="00886CC4"/>
    <w:rsid w:val="0088705C"/>
    <w:rsid w:val="00887432"/>
    <w:rsid w:val="0089044B"/>
    <w:rsid w:val="008908DE"/>
    <w:rsid w:val="00890D54"/>
    <w:rsid w:val="008918DE"/>
    <w:rsid w:val="00891B02"/>
    <w:rsid w:val="00892281"/>
    <w:rsid w:val="00893210"/>
    <w:rsid w:val="008933EC"/>
    <w:rsid w:val="00893A65"/>
    <w:rsid w:val="00894256"/>
    <w:rsid w:val="008943A3"/>
    <w:rsid w:val="00894BA5"/>
    <w:rsid w:val="00895A9B"/>
    <w:rsid w:val="00895ABA"/>
    <w:rsid w:val="00895E75"/>
    <w:rsid w:val="00896B98"/>
    <w:rsid w:val="00897083"/>
    <w:rsid w:val="00897832"/>
    <w:rsid w:val="008A0F1F"/>
    <w:rsid w:val="008A16A2"/>
    <w:rsid w:val="008A1B37"/>
    <w:rsid w:val="008A1D36"/>
    <w:rsid w:val="008A21B0"/>
    <w:rsid w:val="008A28C4"/>
    <w:rsid w:val="008A291F"/>
    <w:rsid w:val="008A2E9C"/>
    <w:rsid w:val="008A3D18"/>
    <w:rsid w:val="008A4082"/>
    <w:rsid w:val="008A421B"/>
    <w:rsid w:val="008A47D5"/>
    <w:rsid w:val="008A483D"/>
    <w:rsid w:val="008A568C"/>
    <w:rsid w:val="008A5DFD"/>
    <w:rsid w:val="008A5E66"/>
    <w:rsid w:val="008A66DB"/>
    <w:rsid w:val="008A6993"/>
    <w:rsid w:val="008A6B19"/>
    <w:rsid w:val="008A7A92"/>
    <w:rsid w:val="008A7BB5"/>
    <w:rsid w:val="008B03C8"/>
    <w:rsid w:val="008B0A69"/>
    <w:rsid w:val="008B0D0A"/>
    <w:rsid w:val="008B0F31"/>
    <w:rsid w:val="008B1010"/>
    <w:rsid w:val="008B11AC"/>
    <w:rsid w:val="008B1525"/>
    <w:rsid w:val="008B1550"/>
    <w:rsid w:val="008B1D32"/>
    <w:rsid w:val="008B3175"/>
    <w:rsid w:val="008B3401"/>
    <w:rsid w:val="008B3747"/>
    <w:rsid w:val="008B3A06"/>
    <w:rsid w:val="008B3F86"/>
    <w:rsid w:val="008B49DD"/>
    <w:rsid w:val="008B4D24"/>
    <w:rsid w:val="008B54C5"/>
    <w:rsid w:val="008B57B1"/>
    <w:rsid w:val="008B5EB7"/>
    <w:rsid w:val="008B608E"/>
    <w:rsid w:val="008B6DAF"/>
    <w:rsid w:val="008B7240"/>
    <w:rsid w:val="008B7540"/>
    <w:rsid w:val="008C1549"/>
    <w:rsid w:val="008C2A9F"/>
    <w:rsid w:val="008C323E"/>
    <w:rsid w:val="008C3B00"/>
    <w:rsid w:val="008C3C55"/>
    <w:rsid w:val="008C3CF6"/>
    <w:rsid w:val="008C4A06"/>
    <w:rsid w:val="008C4C5D"/>
    <w:rsid w:val="008C52FC"/>
    <w:rsid w:val="008C53BF"/>
    <w:rsid w:val="008C596A"/>
    <w:rsid w:val="008C6077"/>
    <w:rsid w:val="008C6468"/>
    <w:rsid w:val="008C654A"/>
    <w:rsid w:val="008C6BE9"/>
    <w:rsid w:val="008C7267"/>
    <w:rsid w:val="008C74A4"/>
    <w:rsid w:val="008C7A55"/>
    <w:rsid w:val="008D11F1"/>
    <w:rsid w:val="008D18AA"/>
    <w:rsid w:val="008D2933"/>
    <w:rsid w:val="008D2BE4"/>
    <w:rsid w:val="008D2D33"/>
    <w:rsid w:val="008D308F"/>
    <w:rsid w:val="008D30AB"/>
    <w:rsid w:val="008D3B5C"/>
    <w:rsid w:val="008D577F"/>
    <w:rsid w:val="008D5D18"/>
    <w:rsid w:val="008D5F67"/>
    <w:rsid w:val="008D6CC4"/>
    <w:rsid w:val="008D6DDB"/>
    <w:rsid w:val="008D7437"/>
    <w:rsid w:val="008D77A6"/>
    <w:rsid w:val="008D7A7F"/>
    <w:rsid w:val="008E01E2"/>
    <w:rsid w:val="008E0934"/>
    <w:rsid w:val="008E13C1"/>
    <w:rsid w:val="008E1942"/>
    <w:rsid w:val="008E1F02"/>
    <w:rsid w:val="008E2C3F"/>
    <w:rsid w:val="008E2F1A"/>
    <w:rsid w:val="008E323D"/>
    <w:rsid w:val="008E373E"/>
    <w:rsid w:val="008E37B6"/>
    <w:rsid w:val="008E3D25"/>
    <w:rsid w:val="008E50CC"/>
    <w:rsid w:val="008E525A"/>
    <w:rsid w:val="008E6999"/>
    <w:rsid w:val="008E79CB"/>
    <w:rsid w:val="008E7E6F"/>
    <w:rsid w:val="008F176E"/>
    <w:rsid w:val="008F20FE"/>
    <w:rsid w:val="008F2783"/>
    <w:rsid w:val="008F3017"/>
    <w:rsid w:val="008F31A7"/>
    <w:rsid w:val="008F3836"/>
    <w:rsid w:val="008F3976"/>
    <w:rsid w:val="008F4798"/>
    <w:rsid w:val="008F4EBB"/>
    <w:rsid w:val="008F5116"/>
    <w:rsid w:val="008F58D1"/>
    <w:rsid w:val="008F6587"/>
    <w:rsid w:val="008F6D48"/>
    <w:rsid w:val="00900C1E"/>
    <w:rsid w:val="00901A64"/>
    <w:rsid w:val="00901DC1"/>
    <w:rsid w:val="00901FAD"/>
    <w:rsid w:val="00902391"/>
    <w:rsid w:val="009023C7"/>
    <w:rsid w:val="00903B0F"/>
    <w:rsid w:val="00903B68"/>
    <w:rsid w:val="00903F82"/>
    <w:rsid w:val="009047E0"/>
    <w:rsid w:val="0090489F"/>
    <w:rsid w:val="00904C47"/>
    <w:rsid w:val="00905267"/>
    <w:rsid w:val="00905C3D"/>
    <w:rsid w:val="00906238"/>
    <w:rsid w:val="00906636"/>
    <w:rsid w:val="00906660"/>
    <w:rsid w:val="00906EE9"/>
    <w:rsid w:val="00906F16"/>
    <w:rsid w:val="00907C66"/>
    <w:rsid w:val="00910060"/>
    <w:rsid w:val="009100C6"/>
    <w:rsid w:val="0091047F"/>
    <w:rsid w:val="009107D3"/>
    <w:rsid w:val="00910F0E"/>
    <w:rsid w:val="00910FA9"/>
    <w:rsid w:val="00912A16"/>
    <w:rsid w:val="00912D3B"/>
    <w:rsid w:val="0091328A"/>
    <w:rsid w:val="00913DE6"/>
    <w:rsid w:val="00913EA2"/>
    <w:rsid w:val="00914253"/>
    <w:rsid w:val="009149F7"/>
    <w:rsid w:val="00914CF5"/>
    <w:rsid w:val="00915210"/>
    <w:rsid w:val="009155EE"/>
    <w:rsid w:val="00915E91"/>
    <w:rsid w:val="009166BD"/>
    <w:rsid w:val="00917112"/>
    <w:rsid w:val="009171C4"/>
    <w:rsid w:val="00921063"/>
    <w:rsid w:val="0092150E"/>
    <w:rsid w:val="009217FD"/>
    <w:rsid w:val="00921B19"/>
    <w:rsid w:val="00921D40"/>
    <w:rsid w:val="009220C9"/>
    <w:rsid w:val="0092212D"/>
    <w:rsid w:val="0092227D"/>
    <w:rsid w:val="00923430"/>
    <w:rsid w:val="0092346A"/>
    <w:rsid w:val="0092349C"/>
    <w:rsid w:val="00923F35"/>
    <w:rsid w:val="00925175"/>
    <w:rsid w:val="0092627F"/>
    <w:rsid w:val="009265B7"/>
    <w:rsid w:val="00926F98"/>
    <w:rsid w:val="00927CC5"/>
    <w:rsid w:val="00927E60"/>
    <w:rsid w:val="00930234"/>
    <w:rsid w:val="009303D9"/>
    <w:rsid w:val="00931083"/>
    <w:rsid w:val="00932E1F"/>
    <w:rsid w:val="009345CA"/>
    <w:rsid w:val="00934854"/>
    <w:rsid w:val="009357F8"/>
    <w:rsid w:val="009359DD"/>
    <w:rsid w:val="00935A49"/>
    <w:rsid w:val="00937A62"/>
    <w:rsid w:val="00937FFB"/>
    <w:rsid w:val="00940DD5"/>
    <w:rsid w:val="00941439"/>
    <w:rsid w:val="00941F44"/>
    <w:rsid w:val="00942639"/>
    <w:rsid w:val="009426A6"/>
    <w:rsid w:val="00943E3F"/>
    <w:rsid w:val="00943E9E"/>
    <w:rsid w:val="00943F7F"/>
    <w:rsid w:val="00944293"/>
    <w:rsid w:val="00946540"/>
    <w:rsid w:val="009469FD"/>
    <w:rsid w:val="00947C4F"/>
    <w:rsid w:val="0095091A"/>
    <w:rsid w:val="00951242"/>
    <w:rsid w:val="00951454"/>
    <w:rsid w:val="0095182C"/>
    <w:rsid w:val="009519F4"/>
    <w:rsid w:val="00951BEB"/>
    <w:rsid w:val="00951C6E"/>
    <w:rsid w:val="00951D45"/>
    <w:rsid w:val="00951D71"/>
    <w:rsid w:val="00952DBF"/>
    <w:rsid w:val="00953122"/>
    <w:rsid w:val="009539FF"/>
    <w:rsid w:val="00953C3C"/>
    <w:rsid w:val="009547C1"/>
    <w:rsid w:val="00955194"/>
    <w:rsid w:val="00955777"/>
    <w:rsid w:val="00955CF4"/>
    <w:rsid w:val="00956CB2"/>
    <w:rsid w:val="00956F58"/>
    <w:rsid w:val="00957219"/>
    <w:rsid w:val="00957834"/>
    <w:rsid w:val="009578BF"/>
    <w:rsid w:val="00957967"/>
    <w:rsid w:val="00957F96"/>
    <w:rsid w:val="00960BF6"/>
    <w:rsid w:val="00961F53"/>
    <w:rsid w:val="009631B5"/>
    <w:rsid w:val="00963443"/>
    <w:rsid w:val="00963631"/>
    <w:rsid w:val="00963698"/>
    <w:rsid w:val="0096384A"/>
    <w:rsid w:val="00964174"/>
    <w:rsid w:val="009648CD"/>
    <w:rsid w:val="009653A0"/>
    <w:rsid w:val="0096551B"/>
    <w:rsid w:val="009657B1"/>
    <w:rsid w:val="00965B3B"/>
    <w:rsid w:val="00966134"/>
    <w:rsid w:val="00966DFA"/>
    <w:rsid w:val="00967312"/>
    <w:rsid w:val="009676EF"/>
    <w:rsid w:val="00967A69"/>
    <w:rsid w:val="00967AB5"/>
    <w:rsid w:val="00967C31"/>
    <w:rsid w:val="00967E1D"/>
    <w:rsid w:val="009703D5"/>
    <w:rsid w:val="00970698"/>
    <w:rsid w:val="00970970"/>
    <w:rsid w:val="0097109A"/>
    <w:rsid w:val="00971C50"/>
    <w:rsid w:val="009720A7"/>
    <w:rsid w:val="009740E7"/>
    <w:rsid w:val="009755C3"/>
    <w:rsid w:val="00975685"/>
    <w:rsid w:val="009762E6"/>
    <w:rsid w:val="0097728B"/>
    <w:rsid w:val="009808CD"/>
    <w:rsid w:val="009815A2"/>
    <w:rsid w:val="00981616"/>
    <w:rsid w:val="009826B2"/>
    <w:rsid w:val="0098386C"/>
    <w:rsid w:val="00984372"/>
    <w:rsid w:val="00985E57"/>
    <w:rsid w:val="00987B9D"/>
    <w:rsid w:val="00987D7A"/>
    <w:rsid w:val="00987DAA"/>
    <w:rsid w:val="00990D9F"/>
    <w:rsid w:val="00992DCD"/>
    <w:rsid w:val="00992F2A"/>
    <w:rsid w:val="009931F7"/>
    <w:rsid w:val="00993D4C"/>
    <w:rsid w:val="009943C8"/>
    <w:rsid w:val="0099591C"/>
    <w:rsid w:val="00995DED"/>
    <w:rsid w:val="009964FE"/>
    <w:rsid w:val="00996B84"/>
    <w:rsid w:val="00996C40"/>
    <w:rsid w:val="00997F36"/>
    <w:rsid w:val="009A02CB"/>
    <w:rsid w:val="009A0F89"/>
    <w:rsid w:val="009A1E00"/>
    <w:rsid w:val="009A1F93"/>
    <w:rsid w:val="009A2001"/>
    <w:rsid w:val="009A2056"/>
    <w:rsid w:val="009A3108"/>
    <w:rsid w:val="009A322A"/>
    <w:rsid w:val="009A3700"/>
    <w:rsid w:val="009A3D14"/>
    <w:rsid w:val="009A422E"/>
    <w:rsid w:val="009A47DE"/>
    <w:rsid w:val="009A49D0"/>
    <w:rsid w:val="009A4CE9"/>
    <w:rsid w:val="009A5A4C"/>
    <w:rsid w:val="009A6586"/>
    <w:rsid w:val="009A65B4"/>
    <w:rsid w:val="009A6786"/>
    <w:rsid w:val="009A6AF0"/>
    <w:rsid w:val="009A70B6"/>
    <w:rsid w:val="009A7B50"/>
    <w:rsid w:val="009B00BB"/>
    <w:rsid w:val="009B046D"/>
    <w:rsid w:val="009B0E67"/>
    <w:rsid w:val="009B1AAD"/>
    <w:rsid w:val="009B1CBD"/>
    <w:rsid w:val="009B1F61"/>
    <w:rsid w:val="009B2481"/>
    <w:rsid w:val="009B290E"/>
    <w:rsid w:val="009B2D23"/>
    <w:rsid w:val="009B3A26"/>
    <w:rsid w:val="009B4357"/>
    <w:rsid w:val="009B463C"/>
    <w:rsid w:val="009B4B1C"/>
    <w:rsid w:val="009B5650"/>
    <w:rsid w:val="009B566C"/>
    <w:rsid w:val="009B56EB"/>
    <w:rsid w:val="009B6A4A"/>
    <w:rsid w:val="009B76E3"/>
    <w:rsid w:val="009B78B8"/>
    <w:rsid w:val="009C03C1"/>
    <w:rsid w:val="009C1424"/>
    <w:rsid w:val="009C1E56"/>
    <w:rsid w:val="009C1FDC"/>
    <w:rsid w:val="009C21B3"/>
    <w:rsid w:val="009C2561"/>
    <w:rsid w:val="009C26BE"/>
    <w:rsid w:val="009C44B2"/>
    <w:rsid w:val="009C492C"/>
    <w:rsid w:val="009C4D65"/>
    <w:rsid w:val="009C50FA"/>
    <w:rsid w:val="009C55A0"/>
    <w:rsid w:val="009C5819"/>
    <w:rsid w:val="009C606F"/>
    <w:rsid w:val="009C6900"/>
    <w:rsid w:val="009C722E"/>
    <w:rsid w:val="009C75E8"/>
    <w:rsid w:val="009C767C"/>
    <w:rsid w:val="009C7C06"/>
    <w:rsid w:val="009D002F"/>
    <w:rsid w:val="009D00DF"/>
    <w:rsid w:val="009D1CFC"/>
    <w:rsid w:val="009D1FE9"/>
    <w:rsid w:val="009D2630"/>
    <w:rsid w:val="009D2ACB"/>
    <w:rsid w:val="009D2F79"/>
    <w:rsid w:val="009D2FDF"/>
    <w:rsid w:val="009D3536"/>
    <w:rsid w:val="009D4127"/>
    <w:rsid w:val="009D46CA"/>
    <w:rsid w:val="009D4747"/>
    <w:rsid w:val="009D6985"/>
    <w:rsid w:val="009D7446"/>
    <w:rsid w:val="009D75F7"/>
    <w:rsid w:val="009D7E12"/>
    <w:rsid w:val="009E0433"/>
    <w:rsid w:val="009E0871"/>
    <w:rsid w:val="009E0ED2"/>
    <w:rsid w:val="009E0F81"/>
    <w:rsid w:val="009E0F93"/>
    <w:rsid w:val="009E102F"/>
    <w:rsid w:val="009E1755"/>
    <w:rsid w:val="009E1760"/>
    <w:rsid w:val="009E219E"/>
    <w:rsid w:val="009E2696"/>
    <w:rsid w:val="009E2FC6"/>
    <w:rsid w:val="009E32EE"/>
    <w:rsid w:val="009E3B05"/>
    <w:rsid w:val="009E3FD8"/>
    <w:rsid w:val="009E45A3"/>
    <w:rsid w:val="009E4B40"/>
    <w:rsid w:val="009E572F"/>
    <w:rsid w:val="009E5D18"/>
    <w:rsid w:val="009E641E"/>
    <w:rsid w:val="009E644C"/>
    <w:rsid w:val="009E6483"/>
    <w:rsid w:val="009E6E2C"/>
    <w:rsid w:val="009E7093"/>
    <w:rsid w:val="009E787C"/>
    <w:rsid w:val="009F064D"/>
    <w:rsid w:val="009F1116"/>
    <w:rsid w:val="009F1374"/>
    <w:rsid w:val="009F13BB"/>
    <w:rsid w:val="009F1845"/>
    <w:rsid w:val="009F1C2E"/>
    <w:rsid w:val="009F2518"/>
    <w:rsid w:val="009F2A00"/>
    <w:rsid w:val="009F4143"/>
    <w:rsid w:val="009F4498"/>
    <w:rsid w:val="009F4C3F"/>
    <w:rsid w:val="009F5D43"/>
    <w:rsid w:val="009F5E2F"/>
    <w:rsid w:val="009F601A"/>
    <w:rsid w:val="009F63AA"/>
    <w:rsid w:val="009F6501"/>
    <w:rsid w:val="009F6545"/>
    <w:rsid w:val="009F7089"/>
    <w:rsid w:val="009F74BF"/>
    <w:rsid w:val="009F7687"/>
    <w:rsid w:val="009F7C14"/>
    <w:rsid w:val="009F7F86"/>
    <w:rsid w:val="00A001F8"/>
    <w:rsid w:val="00A00997"/>
    <w:rsid w:val="00A010CA"/>
    <w:rsid w:val="00A014EF"/>
    <w:rsid w:val="00A02EE3"/>
    <w:rsid w:val="00A0327A"/>
    <w:rsid w:val="00A033D0"/>
    <w:rsid w:val="00A050CB"/>
    <w:rsid w:val="00A05154"/>
    <w:rsid w:val="00A0522C"/>
    <w:rsid w:val="00A05482"/>
    <w:rsid w:val="00A0580B"/>
    <w:rsid w:val="00A06274"/>
    <w:rsid w:val="00A063D2"/>
    <w:rsid w:val="00A070C1"/>
    <w:rsid w:val="00A07124"/>
    <w:rsid w:val="00A0714B"/>
    <w:rsid w:val="00A077C1"/>
    <w:rsid w:val="00A11371"/>
    <w:rsid w:val="00A11C4F"/>
    <w:rsid w:val="00A11DD5"/>
    <w:rsid w:val="00A13CCF"/>
    <w:rsid w:val="00A13D46"/>
    <w:rsid w:val="00A13E25"/>
    <w:rsid w:val="00A15255"/>
    <w:rsid w:val="00A179E9"/>
    <w:rsid w:val="00A205C3"/>
    <w:rsid w:val="00A207AD"/>
    <w:rsid w:val="00A211B9"/>
    <w:rsid w:val="00A21ECC"/>
    <w:rsid w:val="00A22926"/>
    <w:rsid w:val="00A22ADF"/>
    <w:rsid w:val="00A237B4"/>
    <w:rsid w:val="00A23F10"/>
    <w:rsid w:val="00A24330"/>
    <w:rsid w:val="00A243B2"/>
    <w:rsid w:val="00A243CC"/>
    <w:rsid w:val="00A253FB"/>
    <w:rsid w:val="00A25C9B"/>
    <w:rsid w:val="00A26645"/>
    <w:rsid w:val="00A266A3"/>
    <w:rsid w:val="00A26A3C"/>
    <w:rsid w:val="00A271CC"/>
    <w:rsid w:val="00A27435"/>
    <w:rsid w:val="00A27569"/>
    <w:rsid w:val="00A27E50"/>
    <w:rsid w:val="00A30490"/>
    <w:rsid w:val="00A30622"/>
    <w:rsid w:val="00A316CF"/>
    <w:rsid w:val="00A32EDC"/>
    <w:rsid w:val="00A33753"/>
    <w:rsid w:val="00A34416"/>
    <w:rsid w:val="00A3449B"/>
    <w:rsid w:val="00A3535F"/>
    <w:rsid w:val="00A3668A"/>
    <w:rsid w:val="00A372DD"/>
    <w:rsid w:val="00A37C63"/>
    <w:rsid w:val="00A37E6D"/>
    <w:rsid w:val="00A407C0"/>
    <w:rsid w:val="00A40EBF"/>
    <w:rsid w:val="00A40F7A"/>
    <w:rsid w:val="00A41012"/>
    <w:rsid w:val="00A41486"/>
    <w:rsid w:val="00A41813"/>
    <w:rsid w:val="00A41968"/>
    <w:rsid w:val="00A419DC"/>
    <w:rsid w:val="00A41ACB"/>
    <w:rsid w:val="00A4317F"/>
    <w:rsid w:val="00A43AA5"/>
    <w:rsid w:val="00A4540A"/>
    <w:rsid w:val="00A45915"/>
    <w:rsid w:val="00A45982"/>
    <w:rsid w:val="00A46409"/>
    <w:rsid w:val="00A4667D"/>
    <w:rsid w:val="00A47555"/>
    <w:rsid w:val="00A47DA0"/>
    <w:rsid w:val="00A50312"/>
    <w:rsid w:val="00A50D71"/>
    <w:rsid w:val="00A510AB"/>
    <w:rsid w:val="00A51328"/>
    <w:rsid w:val="00A518A1"/>
    <w:rsid w:val="00A51C9B"/>
    <w:rsid w:val="00A521E4"/>
    <w:rsid w:val="00A54EAF"/>
    <w:rsid w:val="00A554EF"/>
    <w:rsid w:val="00A56983"/>
    <w:rsid w:val="00A572E2"/>
    <w:rsid w:val="00A573FC"/>
    <w:rsid w:val="00A6020E"/>
    <w:rsid w:val="00A611E4"/>
    <w:rsid w:val="00A61B48"/>
    <w:rsid w:val="00A62A64"/>
    <w:rsid w:val="00A62B1B"/>
    <w:rsid w:val="00A62B83"/>
    <w:rsid w:val="00A62F0C"/>
    <w:rsid w:val="00A63E28"/>
    <w:rsid w:val="00A64464"/>
    <w:rsid w:val="00A64CB3"/>
    <w:rsid w:val="00A650BD"/>
    <w:rsid w:val="00A65351"/>
    <w:rsid w:val="00A657E2"/>
    <w:rsid w:val="00A65DA2"/>
    <w:rsid w:val="00A65FBB"/>
    <w:rsid w:val="00A66A9C"/>
    <w:rsid w:val="00A66F32"/>
    <w:rsid w:val="00A66FDA"/>
    <w:rsid w:val="00A67B87"/>
    <w:rsid w:val="00A67F70"/>
    <w:rsid w:val="00A7068C"/>
    <w:rsid w:val="00A70CA9"/>
    <w:rsid w:val="00A70E48"/>
    <w:rsid w:val="00A70E59"/>
    <w:rsid w:val="00A713CA"/>
    <w:rsid w:val="00A723CB"/>
    <w:rsid w:val="00A725FF"/>
    <w:rsid w:val="00A72AA4"/>
    <w:rsid w:val="00A73F82"/>
    <w:rsid w:val="00A755DF"/>
    <w:rsid w:val="00A759B8"/>
    <w:rsid w:val="00A76975"/>
    <w:rsid w:val="00A76D7F"/>
    <w:rsid w:val="00A806D6"/>
    <w:rsid w:val="00A80A2F"/>
    <w:rsid w:val="00A81041"/>
    <w:rsid w:val="00A81D37"/>
    <w:rsid w:val="00A820B4"/>
    <w:rsid w:val="00A825DA"/>
    <w:rsid w:val="00A82739"/>
    <w:rsid w:val="00A827D6"/>
    <w:rsid w:val="00A83CF4"/>
    <w:rsid w:val="00A840FF"/>
    <w:rsid w:val="00A85089"/>
    <w:rsid w:val="00A86415"/>
    <w:rsid w:val="00A86502"/>
    <w:rsid w:val="00A86772"/>
    <w:rsid w:val="00A875B9"/>
    <w:rsid w:val="00A87B30"/>
    <w:rsid w:val="00A90230"/>
    <w:rsid w:val="00A90679"/>
    <w:rsid w:val="00A91E7D"/>
    <w:rsid w:val="00A92479"/>
    <w:rsid w:val="00A929CE"/>
    <w:rsid w:val="00A92D0F"/>
    <w:rsid w:val="00A93411"/>
    <w:rsid w:val="00A94C86"/>
    <w:rsid w:val="00A951BC"/>
    <w:rsid w:val="00A96C6B"/>
    <w:rsid w:val="00A9705C"/>
    <w:rsid w:val="00A971E3"/>
    <w:rsid w:val="00A97569"/>
    <w:rsid w:val="00A97D05"/>
    <w:rsid w:val="00AA1727"/>
    <w:rsid w:val="00AA1A4D"/>
    <w:rsid w:val="00AA2056"/>
    <w:rsid w:val="00AA2334"/>
    <w:rsid w:val="00AA28CA"/>
    <w:rsid w:val="00AA370E"/>
    <w:rsid w:val="00AA3E0E"/>
    <w:rsid w:val="00AA427E"/>
    <w:rsid w:val="00AA4E55"/>
    <w:rsid w:val="00AA5092"/>
    <w:rsid w:val="00AA58C7"/>
    <w:rsid w:val="00AA69E6"/>
    <w:rsid w:val="00AA6E14"/>
    <w:rsid w:val="00AA7E45"/>
    <w:rsid w:val="00AB0905"/>
    <w:rsid w:val="00AB0EE1"/>
    <w:rsid w:val="00AB22F8"/>
    <w:rsid w:val="00AB2568"/>
    <w:rsid w:val="00AB2665"/>
    <w:rsid w:val="00AB27C1"/>
    <w:rsid w:val="00AB2ECB"/>
    <w:rsid w:val="00AB349D"/>
    <w:rsid w:val="00AB3643"/>
    <w:rsid w:val="00AB3660"/>
    <w:rsid w:val="00AB3754"/>
    <w:rsid w:val="00AB3F6A"/>
    <w:rsid w:val="00AB452D"/>
    <w:rsid w:val="00AB4A0A"/>
    <w:rsid w:val="00AB4A5A"/>
    <w:rsid w:val="00AB4D8E"/>
    <w:rsid w:val="00AB6164"/>
    <w:rsid w:val="00AB674A"/>
    <w:rsid w:val="00AB6E2D"/>
    <w:rsid w:val="00AB72B5"/>
    <w:rsid w:val="00AB7875"/>
    <w:rsid w:val="00AB7C17"/>
    <w:rsid w:val="00AB7E6A"/>
    <w:rsid w:val="00AC0A71"/>
    <w:rsid w:val="00AC12FF"/>
    <w:rsid w:val="00AC1425"/>
    <w:rsid w:val="00AC1467"/>
    <w:rsid w:val="00AC15A8"/>
    <w:rsid w:val="00AC206E"/>
    <w:rsid w:val="00AC20E6"/>
    <w:rsid w:val="00AC213E"/>
    <w:rsid w:val="00AC21CE"/>
    <w:rsid w:val="00AC240C"/>
    <w:rsid w:val="00AC2948"/>
    <w:rsid w:val="00AC3E0C"/>
    <w:rsid w:val="00AC4CF5"/>
    <w:rsid w:val="00AC4E82"/>
    <w:rsid w:val="00AC515B"/>
    <w:rsid w:val="00AC558B"/>
    <w:rsid w:val="00AC5720"/>
    <w:rsid w:val="00AC6421"/>
    <w:rsid w:val="00AC64A0"/>
    <w:rsid w:val="00AC7454"/>
    <w:rsid w:val="00AD03F8"/>
    <w:rsid w:val="00AD0888"/>
    <w:rsid w:val="00AD0A6F"/>
    <w:rsid w:val="00AD1207"/>
    <w:rsid w:val="00AD19D4"/>
    <w:rsid w:val="00AD1EE6"/>
    <w:rsid w:val="00AD26AA"/>
    <w:rsid w:val="00AD2E21"/>
    <w:rsid w:val="00AD34D2"/>
    <w:rsid w:val="00AD3BBA"/>
    <w:rsid w:val="00AD3D98"/>
    <w:rsid w:val="00AD4B38"/>
    <w:rsid w:val="00AD4BF9"/>
    <w:rsid w:val="00AD4DF2"/>
    <w:rsid w:val="00AD5091"/>
    <w:rsid w:val="00AD512A"/>
    <w:rsid w:val="00AD5A9E"/>
    <w:rsid w:val="00AD60D9"/>
    <w:rsid w:val="00AD7381"/>
    <w:rsid w:val="00AD74A3"/>
    <w:rsid w:val="00AE0286"/>
    <w:rsid w:val="00AE1426"/>
    <w:rsid w:val="00AE15D2"/>
    <w:rsid w:val="00AE2605"/>
    <w:rsid w:val="00AE274D"/>
    <w:rsid w:val="00AE2E43"/>
    <w:rsid w:val="00AE3545"/>
    <w:rsid w:val="00AE3642"/>
    <w:rsid w:val="00AE3694"/>
    <w:rsid w:val="00AE39DD"/>
    <w:rsid w:val="00AE3E30"/>
    <w:rsid w:val="00AE45F2"/>
    <w:rsid w:val="00AE46C0"/>
    <w:rsid w:val="00AE4E15"/>
    <w:rsid w:val="00AE56B5"/>
    <w:rsid w:val="00AE57F6"/>
    <w:rsid w:val="00AE6D5A"/>
    <w:rsid w:val="00AE7853"/>
    <w:rsid w:val="00AF019B"/>
    <w:rsid w:val="00AF055F"/>
    <w:rsid w:val="00AF0A03"/>
    <w:rsid w:val="00AF11DC"/>
    <w:rsid w:val="00AF160E"/>
    <w:rsid w:val="00AF1635"/>
    <w:rsid w:val="00AF1EB9"/>
    <w:rsid w:val="00AF2DA8"/>
    <w:rsid w:val="00AF342B"/>
    <w:rsid w:val="00AF3450"/>
    <w:rsid w:val="00AF3A39"/>
    <w:rsid w:val="00AF3FC8"/>
    <w:rsid w:val="00AF525C"/>
    <w:rsid w:val="00AF5437"/>
    <w:rsid w:val="00AF6028"/>
    <w:rsid w:val="00AF6570"/>
    <w:rsid w:val="00AF66B7"/>
    <w:rsid w:val="00AF7D02"/>
    <w:rsid w:val="00B00B88"/>
    <w:rsid w:val="00B00BB2"/>
    <w:rsid w:val="00B00E54"/>
    <w:rsid w:val="00B01026"/>
    <w:rsid w:val="00B0103C"/>
    <w:rsid w:val="00B01522"/>
    <w:rsid w:val="00B01988"/>
    <w:rsid w:val="00B01A9E"/>
    <w:rsid w:val="00B01B79"/>
    <w:rsid w:val="00B01C6E"/>
    <w:rsid w:val="00B025F5"/>
    <w:rsid w:val="00B02BC1"/>
    <w:rsid w:val="00B038A7"/>
    <w:rsid w:val="00B03922"/>
    <w:rsid w:val="00B04AD2"/>
    <w:rsid w:val="00B04B45"/>
    <w:rsid w:val="00B0598D"/>
    <w:rsid w:val="00B06AC8"/>
    <w:rsid w:val="00B06DAC"/>
    <w:rsid w:val="00B074AF"/>
    <w:rsid w:val="00B0795A"/>
    <w:rsid w:val="00B07F51"/>
    <w:rsid w:val="00B100BC"/>
    <w:rsid w:val="00B11B5B"/>
    <w:rsid w:val="00B123FF"/>
    <w:rsid w:val="00B12FCC"/>
    <w:rsid w:val="00B14113"/>
    <w:rsid w:val="00B154E8"/>
    <w:rsid w:val="00B20EFE"/>
    <w:rsid w:val="00B20FC8"/>
    <w:rsid w:val="00B21506"/>
    <w:rsid w:val="00B215BA"/>
    <w:rsid w:val="00B21B40"/>
    <w:rsid w:val="00B21E5F"/>
    <w:rsid w:val="00B22347"/>
    <w:rsid w:val="00B2243A"/>
    <w:rsid w:val="00B238DA"/>
    <w:rsid w:val="00B24AA7"/>
    <w:rsid w:val="00B24D7F"/>
    <w:rsid w:val="00B24E23"/>
    <w:rsid w:val="00B252CC"/>
    <w:rsid w:val="00B2550C"/>
    <w:rsid w:val="00B25703"/>
    <w:rsid w:val="00B25AC4"/>
    <w:rsid w:val="00B26C8A"/>
    <w:rsid w:val="00B2741E"/>
    <w:rsid w:val="00B276EA"/>
    <w:rsid w:val="00B27AF6"/>
    <w:rsid w:val="00B30A62"/>
    <w:rsid w:val="00B31578"/>
    <w:rsid w:val="00B31609"/>
    <w:rsid w:val="00B318FA"/>
    <w:rsid w:val="00B3197A"/>
    <w:rsid w:val="00B319DC"/>
    <w:rsid w:val="00B3220A"/>
    <w:rsid w:val="00B32B88"/>
    <w:rsid w:val="00B32DF4"/>
    <w:rsid w:val="00B34283"/>
    <w:rsid w:val="00B34590"/>
    <w:rsid w:val="00B34862"/>
    <w:rsid w:val="00B35A8D"/>
    <w:rsid w:val="00B35E9D"/>
    <w:rsid w:val="00B35F63"/>
    <w:rsid w:val="00B37A69"/>
    <w:rsid w:val="00B37E1E"/>
    <w:rsid w:val="00B37ED8"/>
    <w:rsid w:val="00B40B0F"/>
    <w:rsid w:val="00B41736"/>
    <w:rsid w:val="00B419E9"/>
    <w:rsid w:val="00B41F35"/>
    <w:rsid w:val="00B42426"/>
    <w:rsid w:val="00B42831"/>
    <w:rsid w:val="00B43713"/>
    <w:rsid w:val="00B43950"/>
    <w:rsid w:val="00B43F91"/>
    <w:rsid w:val="00B4439C"/>
    <w:rsid w:val="00B4491C"/>
    <w:rsid w:val="00B4520F"/>
    <w:rsid w:val="00B45B9F"/>
    <w:rsid w:val="00B45D22"/>
    <w:rsid w:val="00B46AE5"/>
    <w:rsid w:val="00B4729B"/>
    <w:rsid w:val="00B47A3A"/>
    <w:rsid w:val="00B50262"/>
    <w:rsid w:val="00B50CC4"/>
    <w:rsid w:val="00B515E9"/>
    <w:rsid w:val="00B51F8E"/>
    <w:rsid w:val="00B5210A"/>
    <w:rsid w:val="00B52A3F"/>
    <w:rsid w:val="00B530BF"/>
    <w:rsid w:val="00B55954"/>
    <w:rsid w:val="00B566E8"/>
    <w:rsid w:val="00B57A3B"/>
    <w:rsid w:val="00B57F7F"/>
    <w:rsid w:val="00B60036"/>
    <w:rsid w:val="00B60D42"/>
    <w:rsid w:val="00B62151"/>
    <w:rsid w:val="00B626FD"/>
    <w:rsid w:val="00B63158"/>
    <w:rsid w:val="00B6329F"/>
    <w:rsid w:val="00B637AA"/>
    <w:rsid w:val="00B64F10"/>
    <w:rsid w:val="00B6726F"/>
    <w:rsid w:val="00B67E2F"/>
    <w:rsid w:val="00B71330"/>
    <w:rsid w:val="00B7168E"/>
    <w:rsid w:val="00B71DF9"/>
    <w:rsid w:val="00B72133"/>
    <w:rsid w:val="00B7215C"/>
    <w:rsid w:val="00B7242B"/>
    <w:rsid w:val="00B7247D"/>
    <w:rsid w:val="00B734B0"/>
    <w:rsid w:val="00B73745"/>
    <w:rsid w:val="00B74396"/>
    <w:rsid w:val="00B74E19"/>
    <w:rsid w:val="00B75595"/>
    <w:rsid w:val="00B7570E"/>
    <w:rsid w:val="00B75DD2"/>
    <w:rsid w:val="00B761CE"/>
    <w:rsid w:val="00B76C2B"/>
    <w:rsid w:val="00B8046F"/>
    <w:rsid w:val="00B80A1F"/>
    <w:rsid w:val="00B80C36"/>
    <w:rsid w:val="00B80D88"/>
    <w:rsid w:val="00B81179"/>
    <w:rsid w:val="00B81726"/>
    <w:rsid w:val="00B81ADE"/>
    <w:rsid w:val="00B82AA6"/>
    <w:rsid w:val="00B82BF7"/>
    <w:rsid w:val="00B82CB5"/>
    <w:rsid w:val="00B8346B"/>
    <w:rsid w:val="00B83478"/>
    <w:rsid w:val="00B841F8"/>
    <w:rsid w:val="00B8449B"/>
    <w:rsid w:val="00B84ADD"/>
    <w:rsid w:val="00B84CA7"/>
    <w:rsid w:val="00B84DFD"/>
    <w:rsid w:val="00B85327"/>
    <w:rsid w:val="00B85555"/>
    <w:rsid w:val="00B85A56"/>
    <w:rsid w:val="00B861BE"/>
    <w:rsid w:val="00B861E7"/>
    <w:rsid w:val="00B8632F"/>
    <w:rsid w:val="00B87278"/>
    <w:rsid w:val="00B87C3B"/>
    <w:rsid w:val="00B90001"/>
    <w:rsid w:val="00B904B3"/>
    <w:rsid w:val="00B905DF"/>
    <w:rsid w:val="00B9237C"/>
    <w:rsid w:val="00B9336F"/>
    <w:rsid w:val="00B9394F"/>
    <w:rsid w:val="00B940AF"/>
    <w:rsid w:val="00B941A1"/>
    <w:rsid w:val="00B94E60"/>
    <w:rsid w:val="00B94F4B"/>
    <w:rsid w:val="00B96035"/>
    <w:rsid w:val="00B967D3"/>
    <w:rsid w:val="00B972F6"/>
    <w:rsid w:val="00B97845"/>
    <w:rsid w:val="00BA070F"/>
    <w:rsid w:val="00BA0BB3"/>
    <w:rsid w:val="00BA0D48"/>
    <w:rsid w:val="00BA23F7"/>
    <w:rsid w:val="00BA2FDF"/>
    <w:rsid w:val="00BA3039"/>
    <w:rsid w:val="00BA380D"/>
    <w:rsid w:val="00BA4361"/>
    <w:rsid w:val="00BA45CD"/>
    <w:rsid w:val="00BA47C0"/>
    <w:rsid w:val="00BA4D70"/>
    <w:rsid w:val="00BA4FCA"/>
    <w:rsid w:val="00BA5054"/>
    <w:rsid w:val="00BA5A8B"/>
    <w:rsid w:val="00BA71A8"/>
    <w:rsid w:val="00BA76AF"/>
    <w:rsid w:val="00BA7F8E"/>
    <w:rsid w:val="00BB017B"/>
    <w:rsid w:val="00BB053A"/>
    <w:rsid w:val="00BB095D"/>
    <w:rsid w:val="00BB2B0E"/>
    <w:rsid w:val="00BB3677"/>
    <w:rsid w:val="00BB398A"/>
    <w:rsid w:val="00BB3A6D"/>
    <w:rsid w:val="00BB3DF9"/>
    <w:rsid w:val="00BB403A"/>
    <w:rsid w:val="00BB40F2"/>
    <w:rsid w:val="00BB4289"/>
    <w:rsid w:val="00BB45BE"/>
    <w:rsid w:val="00BB5242"/>
    <w:rsid w:val="00BB5CF0"/>
    <w:rsid w:val="00BB6337"/>
    <w:rsid w:val="00BB6B57"/>
    <w:rsid w:val="00BB74BC"/>
    <w:rsid w:val="00BB79AF"/>
    <w:rsid w:val="00BB7E80"/>
    <w:rsid w:val="00BB7FF8"/>
    <w:rsid w:val="00BC059A"/>
    <w:rsid w:val="00BC0A3C"/>
    <w:rsid w:val="00BC15BE"/>
    <w:rsid w:val="00BC1D49"/>
    <w:rsid w:val="00BC2726"/>
    <w:rsid w:val="00BC2AB7"/>
    <w:rsid w:val="00BC2CA2"/>
    <w:rsid w:val="00BC2CFC"/>
    <w:rsid w:val="00BC3CA6"/>
    <w:rsid w:val="00BC456E"/>
    <w:rsid w:val="00BC4AB1"/>
    <w:rsid w:val="00BC4DD7"/>
    <w:rsid w:val="00BC5503"/>
    <w:rsid w:val="00BC56D3"/>
    <w:rsid w:val="00BC6520"/>
    <w:rsid w:val="00BC6B36"/>
    <w:rsid w:val="00BC77BF"/>
    <w:rsid w:val="00BC7CEA"/>
    <w:rsid w:val="00BC7F75"/>
    <w:rsid w:val="00BD0ACB"/>
    <w:rsid w:val="00BD0C86"/>
    <w:rsid w:val="00BD1281"/>
    <w:rsid w:val="00BD1ACB"/>
    <w:rsid w:val="00BD2895"/>
    <w:rsid w:val="00BD2D7B"/>
    <w:rsid w:val="00BD3191"/>
    <w:rsid w:val="00BD33F6"/>
    <w:rsid w:val="00BD371B"/>
    <w:rsid w:val="00BD4040"/>
    <w:rsid w:val="00BD46F5"/>
    <w:rsid w:val="00BD47EF"/>
    <w:rsid w:val="00BD515F"/>
    <w:rsid w:val="00BD5E1B"/>
    <w:rsid w:val="00BD5F27"/>
    <w:rsid w:val="00BD5F5C"/>
    <w:rsid w:val="00BD660F"/>
    <w:rsid w:val="00BD6877"/>
    <w:rsid w:val="00BD6A33"/>
    <w:rsid w:val="00BD6DF7"/>
    <w:rsid w:val="00BD7005"/>
    <w:rsid w:val="00BD7624"/>
    <w:rsid w:val="00BD7BA7"/>
    <w:rsid w:val="00BD7E3C"/>
    <w:rsid w:val="00BE0CDD"/>
    <w:rsid w:val="00BE1125"/>
    <w:rsid w:val="00BE19E8"/>
    <w:rsid w:val="00BE1FAC"/>
    <w:rsid w:val="00BE22C3"/>
    <w:rsid w:val="00BE3473"/>
    <w:rsid w:val="00BE3AE5"/>
    <w:rsid w:val="00BE3BC0"/>
    <w:rsid w:val="00BE453A"/>
    <w:rsid w:val="00BE4BFA"/>
    <w:rsid w:val="00BE5193"/>
    <w:rsid w:val="00BE547D"/>
    <w:rsid w:val="00BE5706"/>
    <w:rsid w:val="00BE6A53"/>
    <w:rsid w:val="00BE6C9B"/>
    <w:rsid w:val="00BE7436"/>
    <w:rsid w:val="00BE74F7"/>
    <w:rsid w:val="00BE7962"/>
    <w:rsid w:val="00BE7B5A"/>
    <w:rsid w:val="00BE7C14"/>
    <w:rsid w:val="00BE7F2C"/>
    <w:rsid w:val="00BF0D8B"/>
    <w:rsid w:val="00BF100A"/>
    <w:rsid w:val="00BF13E7"/>
    <w:rsid w:val="00BF1F08"/>
    <w:rsid w:val="00BF257B"/>
    <w:rsid w:val="00BF338F"/>
    <w:rsid w:val="00BF3603"/>
    <w:rsid w:val="00BF3722"/>
    <w:rsid w:val="00BF401D"/>
    <w:rsid w:val="00BF4562"/>
    <w:rsid w:val="00BF4C3D"/>
    <w:rsid w:val="00BF51FF"/>
    <w:rsid w:val="00BF5494"/>
    <w:rsid w:val="00BF5DDA"/>
    <w:rsid w:val="00BF5FFD"/>
    <w:rsid w:val="00BF60FE"/>
    <w:rsid w:val="00BF74AE"/>
    <w:rsid w:val="00BF7BEC"/>
    <w:rsid w:val="00C01075"/>
    <w:rsid w:val="00C025B6"/>
    <w:rsid w:val="00C03273"/>
    <w:rsid w:val="00C037CA"/>
    <w:rsid w:val="00C03F2D"/>
    <w:rsid w:val="00C040AA"/>
    <w:rsid w:val="00C0447F"/>
    <w:rsid w:val="00C0464E"/>
    <w:rsid w:val="00C048B1"/>
    <w:rsid w:val="00C04C0E"/>
    <w:rsid w:val="00C04CD6"/>
    <w:rsid w:val="00C05AF9"/>
    <w:rsid w:val="00C06BE2"/>
    <w:rsid w:val="00C06DEE"/>
    <w:rsid w:val="00C06EDF"/>
    <w:rsid w:val="00C07ABE"/>
    <w:rsid w:val="00C07DBA"/>
    <w:rsid w:val="00C10868"/>
    <w:rsid w:val="00C1188E"/>
    <w:rsid w:val="00C124FB"/>
    <w:rsid w:val="00C1252A"/>
    <w:rsid w:val="00C13D8D"/>
    <w:rsid w:val="00C1511F"/>
    <w:rsid w:val="00C1514C"/>
    <w:rsid w:val="00C15305"/>
    <w:rsid w:val="00C1620F"/>
    <w:rsid w:val="00C171FB"/>
    <w:rsid w:val="00C172B6"/>
    <w:rsid w:val="00C174CD"/>
    <w:rsid w:val="00C174F5"/>
    <w:rsid w:val="00C20027"/>
    <w:rsid w:val="00C208AF"/>
    <w:rsid w:val="00C20A51"/>
    <w:rsid w:val="00C21A49"/>
    <w:rsid w:val="00C21E6C"/>
    <w:rsid w:val="00C2349F"/>
    <w:rsid w:val="00C23AC6"/>
    <w:rsid w:val="00C23D8B"/>
    <w:rsid w:val="00C24A6A"/>
    <w:rsid w:val="00C25F95"/>
    <w:rsid w:val="00C26225"/>
    <w:rsid w:val="00C26235"/>
    <w:rsid w:val="00C2702C"/>
    <w:rsid w:val="00C276BD"/>
    <w:rsid w:val="00C27936"/>
    <w:rsid w:val="00C27BB9"/>
    <w:rsid w:val="00C30DD8"/>
    <w:rsid w:val="00C31257"/>
    <w:rsid w:val="00C31982"/>
    <w:rsid w:val="00C32302"/>
    <w:rsid w:val="00C324B3"/>
    <w:rsid w:val="00C32971"/>
    <w:rsid w:val="00C329BE"/>
    <w:rsid w:val="00C332B5"/>
    <w:rsid w:val="00C33447"/>
    <w:rsid w:val="00C33894"/>
    <w:rsid w:val="00C35549"/>
    <w:rsid w:val="00C3572D"/>
    <w:rsid w:val="00C3629C"/>
    <w:rsid w:val="00C3681F"/>
    <w:rsid w:val="00C3694C"/>
    <w:rsid w:val="00C3739E"/>
    <w:rsid w:val="00C37826"/>
    <w:rsid w:val="00C37C89"/>
    <w:rsid w:val="00C37F9F"/>
    <w:rsid w:val="00C40D2B"/>
    <w:rsid w:val="00C4105B"/>
    <w:rsid w:val="00C4130B"/>
    <w:rsid w:val="00C41CEC"/>
    <w:rsid w:val="00C41D22"/>
    <w:rsid w:val="00C41E15"/>
    <w:rsid w:val="00C41E32"/>
    <w:rsid w:val="00C41F7F"/>
    <w:rsid w:val="00C420C1"/>
    <w:rsid w:val="00C430CB"/>
    <w:rsid w:val="00C43277"/>
    <w:rsid w:val="00C4333F"/>
    <w:rsid w:val="00C4372F"/>
    <w:rsid w:val="00C44112"/>
    <w:rsid w:val="00C44146"/>
    <w:rsid w:val="00C450DC"/>
    <w:rsid w:val="00C45143"/>
    <w:rsid w:val="00C45413"/>
    <w:rsid w:val="00C463A7"/>
    <w:rsid w:val="00C46E4D"/>
    <w:rsid w:val="00C46FA6"/>
    <w:rsid w:val="00C4774C"/>
    <w:rsid w:val="00C47940"/>
    <w:rsid w:val="00C50614"/>
    <w:rsid w:val="00C5064A"/>
    <w:rsid w:val="00C5351B"/>
    <w:rsid w:val="00C53D45"/>
    <w:rsid w:val="00C54604"/>
    <w:rsid w:val="00C55975"/>
    <w:rsid w:val="00C55D98"/>
    <w:rsid w:val="00C560C1"/>
    <w:rsid w:val="00C565B6"/>
    <w:rsid w:val="00C569B0"/>
    <w:rsid w:val="00C56BB9"/>
    <w:rsid w:val="00C5777D"/>
    <w:rsid w:val="00C57B4E"/>
    <w:rsid w:val="00C57D39"/>
    <w:rsid w:val="00C60231"/>
    <w:rsid w:val="00C60BA7"/>
    <w:rsid w:val="00C6158A"/>
    <w:rsid w:val="00C61963"/>
    <w:rsid w:val="00C61B43"/>
    <w:rsid w:val="00C62018"/>
    <w:rsid w:val="00C621D2"/>
    <w:rsid w:val="00C62238"/>
    <w:rsid w:val="00C623FB"/>
    <w:rsid w:val="00C625DC"/>
    <w:rsid w:val="00C63675"/>
    <w:rsid w:val="00C6368B"/>
    <w:rsid w:val="00C63992"/>
    <w:rsid w:val="00C63DE5"/>
    <w:rsid w:val="00C645D4"/>
    <w:rsid w:val="00C64667"/>
    <w:rsid w:val="00C6595A"/>
    <w:rsid w:val="00C66FD9"/>
    <w:rsid w:val="00C6758B"/>
    <w:rsid w:val="00C70018"/>
    <w:rsid w:val="00C70BDD"/>
    <w:rsid w:val="00C710B9"/>
    <w:rsid w:val="00C7175A"/>
    <w:rsid w:val="00C71864"/>
    <w:rsid w:val="00C7334E"/>
    <w:rsid w:val="00C735F3"/>
    <w:rsid w:val="00C7368C"/>
    <w:rsid w:val="00C74ACE"/>
    <w:rsid w:val="00C75222"/>
    <w:rsid w:val="00C75A22"/>
    <w:rsid w:val="00C75FE7"/>
    <w:rsid w:val="00C76435"/>
    <w:rsid w:val="00C765E5"/>
    <w:rsid w:val="00C765F8"/>
    <w:rsid w:val="00C76728"/>
    <w:rsid w:val="00C76B1D"/>
    <w:rsid w:val="00C77279"/>
    <w:rsid w:val="00C8094B"/>
    <w:rsid w:val="00C80A3C"/>
    <w:rsid w:val="00C80D66"/>
    <w:rsid w:val="00C80DC1"/>
    <w:rsid w:val="00C818EF"/>
    <w:rsid w:val="00C81EF1"/>
    <w:rsid w:val="00C825CF"/>
    <w:rsid w:val="00C82ABC"/>
    <w:rsid w:val="00C83C41"/>
    <w:rsid w:val="00C84EE5"/>
    <w:rsid w:val="00C86316"/>
    <w:rsid w:val="00C865BC"/>
    <w:rsid w:val="00C86C6A"/>
    <w:rsid w:val="00C86D6D"/>
    <w:rsid w:val="00C87AEB"/>
    <w:rsid w:val="00C87DF7"/>
    <w:rsid w:val="00C90FE8"/>
    <w:rsid w:val="00C911F5"/>
    <w:rsid w:val="00C91E98"/>
    <w:rsid w:val="00C92B97"/>
    <w:rsid w:val="00C93435"/>
    <w:rsid w:val="00C934B3"/>
    <w:rsid w:val="00C94920"/>
    <w:rsid w:val="00C94DF4"/>
    <w:rsid w:val="00C95066"/>
    <w:rsid w:val="00C95F86"/>
    <w:rsid w:val="00C96069"/>
    <w:rsid w:val="00C9686D"/>
    <w:rsid w:val="00CA062C"/>
    <w:rsid w:val="00CA06C8"/>
    <w:rsid w:val="00CA0973"/>
    <w:rsid w:val="00CA1802"/>
    <w:rsid w:val="00CA2BF9"/>
    <w:rsid w:val="00CA3E87"/>
    <w:rsid w:val="00CA4377"/>
    <w:rsid w:val="00CA4481"/>
    <w:rsid w:val="00CA4B69"/>
    <w:rsid w:val="00CA5C1F"/>
    <w:rsid w:val="00CA6B4A"/>
    <w:rsid w:val="00CA6CDC"/>
    <w:rsid w:val="00CA7116"/>
    <w:rsid w:val="00CA7EE1"/>
    <w:rsid w:val="00CB084A"/>
    <w:rsid w:val="00CB09C3"/>
    <w:rsid w:val="00CB1E1D"/>
    <w:rsid w:val="00CB292E"/>
    <w:rsid w:val="00CB2D4C"/>
    <w:rsid w:val="00CB2DE8"/>
    <w:rsid w:val="00CB3946"/>
    <w:rsid w:val="00CB39EC"/>
    <w:rsid w:val="00CB3D37"/>
    <w:rsid w:val="00CB3E5A"/>
    <w:rsid w:val="00CB415C"/>
    <w:rsid w:val="00CB5347"/>
    <w:rsid w:val="00CB5467"/>
    <w:rsid w:val="00CB6391"/>
    <w:rsid w:val="00CB6BF1"/>
    <w:rsid w:val="00CB6F08"/>
    <w:rsid w:val="00CB7017"/>
    <w:rsid w:val="00CB77E9"/>
    <w:rsid w:val="00CB7A8F"/>
    <w:rsid w:val="00CC086C"/>
    <w:rsid w:val="00CC09D9"/>
    <w:rsid w:val="00CC0A68"/>
    <w:rsid w:val="00CC0EBE"/>
    <w:rsid w:val="00CC19AA"/>
    <w:rsid w:val="00CC248F"/>
    <w:rsid w:val="00CC28AE"/>
    <w:rsid w:val="00CC2E8C"/>
    <w:rsid w:val="00CC41C6"/>
    <w:rsid w:val="00CC480B"/>
    <w:rsid w:val="00CC5CFB"/>
    <w:rsid w:val="00CC5D21"/>
    <w:rsid w:val="00CC60F5"/>
    <w:rsid w:val="00CC7524"/>
    <w:rsid w:val="00CD14AE"/>
    <w:rsid w:val="00CD17C6"/>
    <w:rsid w:val="00CD1914"/>
    <w:rsid w:val="00CD21AA"/>
    <w:rsid w:val="00CD24E5"/>
    <w:rsid w:val="00CD27B7"/>
    <w:rsid w:val="00CD2D6B"/>
    <w:rsid w:val="00CD3400"/>
    <w:rsid w:val="00CD491A"/>
    <w:rsid w:val="00CD49D1"/>
    <w:rsid w:val="00CD50AA"/>
    <w:rsid w:val="00CD5699"/>
    <w:rsid w:val="00CD5889"/>
    <w:rsid w:val="00CD59D3"/>
    <w:rsid w:val="00CD5E4C"/>
    <w:rsid w:val="00CD6806"/>
    <w:rsid w:val="00CE03FE"/>
    <w:rsid w:val="00CE0569"/>
    <w:rsid w:val="00CE2B3E"/>
    <w:rsid w:val="00CE37E8"/>
    <w:rsid w:val="00CE4341"/>
    <w:rsid w:val="00CE498F"/>
    <w:rsid w:val="00CE5013"/>
    <w:rsid w:val="00CE515F"/>
    <w:rsid w:val="00CE5436"/>
    <w:rsid w:val="00CE59CB"/>
    <w:rsid w:val="00CE61E8"/>
    <w:rsid w:val="00CE6756"/>
    <w:rsid w:val="00CE6E3B"/>
    <w:rsid w:val="00CE7930"/>
    <w:rsid w:val="00CE7B9A"/>
    <w:rsid w:val="00CE7C2B"/>
    <w:rsid w:val="00CE7CE5"/>
    <w:rsid w:val="00CE7F13"/>
    <w:rsid w:val="00CE7F71"/>
    <w:rsid w:val="00CF0747"/>
    <w:rsid w:val="00CF184B"/>
    <w:rsid w:val="00CF1BBD"/>
    <w:rsid w:val="00CF1EF6"/>
    <w:rsid w:val="00CF265E"/>
    <w:rsid w:val="00CF2680"/>
    <w:rsid w:val="00CF26BD"/>
    <w:rsid w:val="00CF2CBC"/>
    <w:rsid w:val="00CF2E26"/>
    <w:rsid w:val="00CF3AE2"/>
    <w:rsid w:val="00CF3BCB"/>
    <w:rsid w:val="00CF44CC"/>
    <w:rsid w:val="00CF5020"/>
    <w:rsid w:val="00CF57AF"/>
    <w:rsid w:val="00CF5BE4"/>
    <w:rsid w:val="00CF5CB7"/>
    <w:rsid w:val="00CF5D05"/>
    <w:rsid w:val="00CF683D"/>
    <w:rsid w:val="00CF6D6D"/>
    <w:rsid w:val="00CF7E1C"/>
    <w:rsid w:val="00D01C0A"/>
    <w:rsid w:val="00D01CB7"/>
    <w:rsid w:val="00D02090"/>
    <w:rsid w:val="00D02102"/>
    <w:rsid w:val="00D027A4"/>
    <w:rsid w:val="00D0281A"/>
    <w:rsid w:val="00D029C7"/>
    <w:rsid w:val="00D0393D"/>
    <w:rsid w:val="00D03947"/>
    <w:rsid w:val="00D041A7"/>
    <w:rsid w:val="00D043EF"/>
    <w:rsid w:val="00D0486E"/>
    <w:rsid w:val="00D05A3C"/>
    <w:rsid w:val="00D0798E"/>
    <w:rsid w:val="00D1007E"/>
    <w:rsid w:val="00D103AA"/>
    <w:rsid w:val="00D107DF"/>
    <w:rsid w:val="00D10A0A"/>
    <w:rsid w:val="00D10E9D"/>
    <w:rsid w:val="00D1122F"/>
    <w:rsid w:val="00D11A4C"/>
    <w:rsid w:val="00D12516"/>
    <w:rsid w:val="00D1302A"/>
    <w:rsid w:val="00D140B3"/>
    <w:rsid w:val="00D143C2"/>
    <w:rsid w:val="00D1489B"/>
    <w:rsid w:val="00D14B6F"/>
    <w:rsid w:val="00D15295"/>
    <w:rsid w:val="00D1536D"/>
    <w:rsid w:val="00D15470"/>
    <w:rsid w:val="00D162A7"/>
    <w:rsid w:val="00D17F63"/>
    <w:rsid w:val="00D20858"/>
    <w:rsid w:val="00D20C5B"/>
    <w:rsid w:val="00D214C9"/>
    <w:rsid w:val="00D21825"/>
    <w:rsid w:val="00D21B55"/>
    <w:rsid w:val="00D2239F"/>
    <w:rsid w:val="00D223A2"/>
    <w:rsid w:val="00D22437"/>
    <w:rsid w:val="00D228E4"/>
    <w:rsid w:val="00D22D53"/>
    <w:rsid w:val="00D2422E"/>
    <w:rsid w:val="00D243EB"/>
    <w:rsid w:val="00D2553A"/>
    <w:rsid w:val="00D25AC9"/>
    <w:rsid w:val="00D26B2D"/>
    <w:rsid w:val="00D26DC3"/>
    <w:rsid w:val="00D27543"/>
    <w:rsid w:val="00D27619"/>
    <w:rsid w:val="00D27671"/>
    <w:rsid w:val="00D27CE1"/>
    <w:rsid w:val="00D31536"/>
    <w:rsid w:val="00D3157C"/>
    <w:rsid w:val="00D32636"/>
    <w:rsid w:val="00D32A7B"/>
    <w:rsid w:val="00D33696"/>
    <w:rsid w:val="00D3559E"/>
    <w:rsid w:val="00D365AB"/>
    <w:rsid w:val="00D36974"/>
    <w:rsid w:val="00D369B5"/>
    <w:rsid w:val="00D378C3"/>
    <w:rsid w:val="00D40EC0"/>
    <w:rsid w:val="00D41583"/>
    <w:rsid w:val="00D42601"/>
    <w:rsid w:val="00D43716"/>
    <w:rsid w:val="00D439AD"/>
    <w:rsid w:val="00D43EE1"/>
    <w:rsid w:val="00D44507"/>
    <w:rsid w:val="00D44971"/>
    <w:rsid w:val="00D44DA0"/>
    <w:rsid w:val="00D454A5"/>
    <w:rsid w:val="00D4568B"/>
    <w:rsid w:val="00D4589B"/>
    <w:rsid w:val="00D45BE6"/>
    <w:rsid w:val="00D46C6F"/>
    <w:rsid w:val="00D46E00"/>
    <w:rsid w:val="00D47044"/>
    <w:rsid w:val="00D50565"/>
    <w:rsid w:val="00D508C2"/>
    <w:rsid w:val="00D50B5D"/>
    <w:rsid w:val="00D50E17"/>
    <w:rsid w:val="00D50FD4"/>
    <w:rsid w:val="00D515A4"/>
    <w:rsid w:val="00D521D6"/>
    <w:rsid w:val="00D524E7"/>
    <w:rsid w:val="00D5265C"/>
    <w:rsid w:val="00D52D6B"/>
    <w:rsid w:val="00D53310"/>
    <w:rsid w:val="00D53A8B"/>
    <w:rsid w:val="00D53D60"/>
    <w:rsid w:val="00D53FAC"/>
    <w:rsid w:val="00D54B17"/>
    <w:rsid w:val="00D54BFD"/>
    <w:rsid w:val="00D56EF6"/>
    <w:rsid w:val="00D572E6"/>
    <w:rsid w:val="00D57391"/>
    <w:rsid w:val="00D5771E"/>
    <w:rsid w:val="00D5787C"/>
    <w:rsid w:val="00D60249"/>
    <w:rsid w:val="00D60BCA"/>
    <w:rsid w:val="00D61721"/>
    <w:rsid w:val="00D61C0B"/>
    <w:rsid w:val="00D62091"/>
    <w:rsid w:val="00D62685"/>
    <w:rsid w:val="00D62917"/>
    <w:rsid w:val="00D62A86"/>
    <w:rsid w:val="00D63704"/>
    <w:rsid w:val="00D63922"/>
    <w:rsid w:val="00D63978"/>
    <w:rsid w:val="00D64215"/>
    <w:rsid w:val="00D65AF2"/>
    <w:rsid w:val="00D663BB"/>
    <w:rsid w:val="00D666BE"/>
    <w:rsid w:val="00D667EC"/>
    <w:rsid w:val="00D66D56"/>
    <w:rsid w:val="00D675A0"/>
    <w:rsid w:val="00D678FF"/>
    <w:rsid w:val="00D67916"/>
    <w:rsid w:val="00D67CBA"/>
    <w:rsid w:val="00D67F9D"/>
    <w:rsid w:val="00D70BEC"/>
    <w:rsid w:val="00D71523"/>
    <w:rsid w:val="00D71AB4"/>
    <w:rsid w:val="00D72157"/>
    <w:rsid w:val="00D72F5B"/>
    <w:rsid w:val="00D731B4"/>
    <w:rsid w:val="00D7386E"/>
    <w:rsid w:val="00D73891"/>
    <w:rsid w:val="00D74A81"/>
    <w:rsid w:val="00D74C1E"/>
    <w:rsid w:val="00D74D53"/>
    <w:rsid w:val="00D75E8A"/>
    <w:rsid w:val="00D75F64"/>
    <w:rsid w:val="00D76004"/>
    <w:rsid w:val="00D7608C"/>
    <w:rsid w:val="00D762F3"/>
    <w:rsid w:val="00D766EC"/>
    <w:rsid w:val="00D76A76"/>
    <w:rsid w:val="00D81D34"/>
    <w:rsid w:val="00D828B4"/>
    <w:rsid w:val="00D82C2E"/>
    <w:rsid w:val="00D82C67"/>
    <w:rsid w:val="00D82C6B"/>
    <w:rsid w:val="00D82D1A"/>
    <w:rsid w:val="00D830E6"/>
    <w:rsid w:val="00D845AB"/>
    <w:rsid w:val="00D8489F"/>
    <w:rsid w:val="00D84AFD"/>
    <w:rsid w:val="00D84EE2"/>
    <w:rsid w:val="00D85091"/>
    <w:rsid w:val="00D85752"/>
    <w:rsid w:val="00D85BFF"/>
    <w:rsid w:val="00D86195"/>
    <w:rsid w:val="00D8623D"/>
    <w:rsid w:val="00D86319"/>
    <w:rsid w:val="00D906B9"/>
    <w:rsid w:val="00D907CC"/>
    <w:rsid w:val="00D91704"/>
    <w:rsid w:val="00D9203F"/>
    <w:rsid w:val="00D92552"/>
    <w:rsid w:val="00D92AB7"/>
    <w:rsid w:val="00D93E90"/>
    <w:rsid w:val="00D944D9"/>
    <w:rsid w:val="00D95022"/>
    <w:rsid w:val="00D953D7"/>
    <w:rsid w:val="00D95F95"/>
    <w:rsid w:val="00D962D8"/>
    <w:rsid w:val="00D9642D"/>
    <w:rsid w:val="00D96838"/>
    <w:rsid w:val="00D968FA"/>
    <w:rsid w:val="00D9751E"/>
    <w:rsid w:val="00D9778F"/>
    <w:rsid w:val="00DA0A12"/>
    <w:rsid w:val="00DA0A74"/>
    <w:rsid w:val="00DA1971"/>
    <w:rsid w:val="00DA1AAB"/>
    <w:rsid w:val="00DA2517"/>
    <w:rsid w:val="00DA30EF"/>
    <w:rsid w:val="00DA3B16"/>
    <w:rsid w:val="00DA448E"/>
    <w:rsid w:val="00DA4698"/>
    <w:rsid w:val="00DA4CBF"/>
    <w:rsid w:val="00DA4CCD"/>
    <w:rsid w:val="00DA61E1"/>
    <w:rsid w:val="00DA728C"/>
    <w:rsid w:val="00DA7652"/>
    <w:rsid w:val="00DB14E7"/>
    <w:rsid w:val="00DB16F9"/>
    <w:rsid w:val="00DB1EAA"/>
    <w:rsid w:val="00DB2001"/>
    <w:rsid w:val="00DB360F"/>
    <w:rsid w:val="00DB3D4E"/>
    <w:rsid w:val="00DB4318"/>
    <w:rsid w:val="00DB46AA"/>
    <w:rsid w:val="00DB5F0E"/>
    <w:rsid w:val="00DB60BF"/>
    <w:rsid w:val="00DB66E3"/>
    <w:rsid w:val="00DB6821"/>
    <w:rsid w:val="00DB7FC2"/>
    <w:rsid w:val="00DC05D2"/>
    <w:rsid w:val="00DC0841"/>
    <w:rsid w:val="00DC09C3"/>
    <w:rsid w:val="00DC0BD4"/>
    <w:rsid w:val="00DC104B"/>
    <w:rsid w:val="00DC1745"/>
    <w:rsid w:val="00DC23CE"/>
    <w:rsid w:val="00DC3322"/>
    <w:rsid w:val="00DC3811"/>
    <w:rsid w:val="00DC488E"/>
    <w:rsid w:val="00DC4FA2"/>
    <w:rsid w:val="00DC4FC2"/>
    <w:rsid w:val="00DC58A0"/>
    <w:rsid w:val="00DC7092"/>
    <w:rsid w:val="00DD044F"/>
    <w:rsid w:val="00DD04E4"/>
    <w:rsid w:val="00DD1CA1"/>
    <w:rsid w:val="00DD1F7D"/>
    <w:rsid w:val="00DD238A"/>
    <w:rsid w:val="00DD2C46"/>
    <w:rsid w:val="00DD31FE"/>
    <w:rsid w:val="00DD4056"/>
    <w:rsid w:val="00DD4A88"/>
    <w:rsid w:val="00DD5C54"/>
    <w:rsid w:val="00DD67DA"/>
    <w:rsid w:val="00DD6C01"/>
    <w:rsid w:val="00DE0A9A"/>
    <w:rsid w:val="00DE1535"/>
    <w:rsid w:val="00DE1C39"/>
    <w:rsid w:val="00DE2B09"/>
    <w:rsid w:val="00DE307B"/>
    <w:rsid w:val="00DE3129"/>
    <w:rsid w:val="00DE33FD"/>
    <w:rsid w:val="00DE37C8"/>
    <w:rsid w:val="00DE37F9"/>
    <w:rsid w:val="00DE3A4D"/>
    <w:rsid w:val="00DE472C"/>
    <w:rsid w:val="00DE551C"/>
    <w:rsid w:val="00DE6868"/>
    <w:rsid w:val="00DE6ED7"/>
    <w:rsid w:val="00DE6F48"/>
    <w:rsid w:val="00DE74FF"/>
    <w:rsid w:val="00DE7B40"/>
    <w:rsid w:val="00DF0009"/>
    <w:rsid w:val="00DF01A7"/>
    <w:rsid w:val="00DF027B"/>
    <w:rsid w:val="00DF0A05"/>
    <w:rsid w:val="00DF0E0D"/>
    <w:rsid w:val="00DF21B3"/>
    <w:rsid w:val="00DF2E1D"/>
    <w:rsid w:val="00DF32C4"/>
    <w:rsid w:val="00DF3506"/>
    <w:rsid w:val="00DF4291"/>
    <w:rsid w:val="00DF4E1D"/>
    <w:rsid w:val="00DF4EA5"/>
    <w:rsid w:val="00DF5291"/>
    <w:rsid w:val="00DF545A"/>
    <w:rsid w:val="00DF5514"/>
    <w:rsid w:val="00DF680E"/>
    <w:rsid w:val="00DF797E"/>
    <w:rsid w:val="00DF7CF7"/>
    <w:rsid w:val="00E009F8"/>
    <w:rsid w:val="00E00F0C"/>
    <w:rsid w:val="00E011A4"/>
    <w:rsid w:val="00E016A2"/>
    <w:rsid w:val="00E018B9"/>
    <w:rsid w:val="00E01BDA"/>
    <w:rsid w:val="00E025DD"/>
    <w:rsid w:val="00E02A2C"/>
    <w:rsid w:val="00E02CC2"/>
    <w:rsid w:val="00E0349C"/>
    <w:rsid w:val="00E040DF"/>
    <w:rsid w:val="00E05328"/>
    <w:rsid w:val="00E0549D"/>
    <w:rsid w:val="00E05D4F"/>
    <w:rsid w:val="00E05E8A"/>
    <w:rsid w:val="00E06776"/>
    <w:rsid w:val="00E07698"/>
    <w:rsid w:val="00E07E82"/>
    <w:rsid w:val="00E10052"/>
    <w:rsid w:val="00E106B8"/>
    <w:rsid w:val="00E111A2"/>
    <w:rsid w:val="00E117FA"/>
    <w:rsid w:val="00E11AC5"/>
    <w:rsid w:val="00E11B82"/>
    <w:rsid w:val="00E11C36"/>
    <w:rsid w:val="00E11C6A"/>
    <w:rsid w:val="00E11CE0"/>
    <w:rsid w:val="00E1236C"/>
    <w:rsid w:val="00E12625"/>
    <w:rsid w:val="00E13830"/>
    <w:rsid w:val="00E148A6"/>
    <w:rsid w:val="00E14FF8"/>
    <w:rsid w:val="00E1505E"/>
    <w:rsid w:val="00E15E6D"/>
    <w:rsid w:val="00E16176"/>
    <w:rsid w:val="00E16224"/>
    <w:rsid w:val="00E162D2"/>
    <w:rsid w:val="00E1643A"/>
    <w:rsid w:val="00E164A7"/>
    <w:rsid w:val="00E16FEC"/>
    <w:rsid w:val="00E17A41"/>
    <w:rsid w:val="00E17C7D"/>
    <w:rsid w:val="00E20D5A"/>
    <w:rsid w:val="00E21703"/>
    <w:rsid w:val="00E2184C"/>
    <w:rsid w:val="00E21C37"/>
    <w:rsid w:val="00E21EEF"/>
    <w:rsid w:val="00E2250C"/>
    <w:rsid w:val="00E23251"/>
    <w:rsid w:val="00E23DD4"/>
    <w:rsid w:val="00E24F5A"/>
    <w:rsid w:val="00E2572D"/>
    <w:rsid w:val="00E262ED"/>
    <w:rsid w:val="00E269E5"/>
    <w:rsid w:val="00E27C58"/>
    <w:rsid w:val="00E27C85"/>
    <w:rsid w:val="00E302E8"/>
    <w:rsid w:val="00E307AC"/>
    <w:rsid w:val="00E314E3"/>
    <w:rsid w:val="00E31AB1"/>
    <w:rsid w:val="00E31B06"/>
    <w:rsid w:val="00E31B59"/>
    <w:rsid w:val="00E31F81"/>
    <w:rsid w:val="00E3229F"/>
    <w:rsid w:val="00E322FD"/>
    <w:rsid w:val="00E33406"/>
    <w:rsid w:val="00E337DC"/>
    <w:rsid w:val="00E34038"/>
    <w:rsid w:val="00E3586F"/>
    <w:rsid w:val="00E372DD"/>
    <w:rsid w:val="00E3759E"/>
    <w:rsid w:val="00E37BB6"/>
    <w:rsid w:val="00E37DC9"/>
    <w:rsid w:val="00E40BC9"/>
    <w:rsid w:val="00E40F4D"/>
    <w:rsid w:val="00E42162"/>
    <w:rsid w:val="00E42789"/>
    <w:rsid w:val="00E42C08"/>
    <w:rsid w:val="00E43215"/>
    <w:rsid w:val="00E43868"/>
    <w:rsid w:val="00E43A03"/>
    <w:rsid w:val="00E44498"/>
    <w:rsid w:val="00E44618"/>
    <w:rsid w:val="00E44BBC"/>
    <w:rsid w:val="00E44BC3"/>
    <w:rsid w:val="00E44D98"/>
    <w:rsid w:val="00E44DC6"/>
    <w:rsid w:val="00E45250"/>
    <w:rsid w:val="00E45DCF"/>
    <w:rsid w:val="00E46052"/>
    <w:rsid w:val="00E47110"/>
    <w:rsid w:val="00E500D0"/>
    <w:rsid w:val="00E5028D"/>
    <w:rsid w:val="00E502E9"/>
    <w:rsid w:val="00E50931"/>
    <w:rsid w:val="00E512A9"/>
    <w:rsid w:val="00E51557"/>
    <w:rsid w:val="00E5164C"/>
    <w:rsid w:val="00E51894"/>
    <w:rsid w:val="00E51D01"/>
    <w:rsid w:val="00E5269F"/>
    <w:rsid w:val="00E5371A"/>
    <w:rsid w:val="00E537B0"/>
    <w:rsid w:val="00E53966"/>
    <w:rsid w:val="00E543E7"/>
    <w:rsid w:val="00E5450B"/>
    <w:rsid w:val="00E550F2"/>
    <w:rsid w:val="00E556E3"/>
    <w:rsid w:val="00E55C11"/>
    <w:rsid w:val="00E55DED"/>
    <w:rsid w:val="00E560D0"/>
    <w:rsid w:val="00E56514"/>
    <w:rsid w:val="00E56D13"/>
    <w:rsid w:val="00E57281"/>
    <w:rsid w:val="00E576E7"/>
    <w:rsid w:val="00E6062F"/>
    <w:rsid w:val="00E60B27"/>
    <w:rsid w:val="00E612A3"/>
    <w:rsid w:val="00E61613"/>
    <w:rsid w:val="00E62450"/>
    <w:rsid w:val="00E626A0"/>
    <w:rsid w:val="00E62D38"/>
    <w:rsid w:val="00E62FFA"/>
    <w:rsid w:val="00E63BC0"/>
    <w:rsid w:val="00E63D6D"/>
    <w:rsid w:val="00E63EBD"/>
    <w:rsid w:val="00E64389"/>
    <w:rsid w:val="00E6439E"/>
    <w:rsid w:val="00E64417"/>
    <w:rsid w:val="00E644B1"/>
    <w:rsid w:val="00E646BF"/>
    <w:rsid w:val="00E64A99"/>
    <w:rsid w:val="00E659C9"/>
    <w:rsid w:val="00E660E9"/>
    <w:rsid w:val="00E668B3"/>
    <w:rsid w:val="00E66E58"/>
    <w:rsid w:val="00E674AC"/>
    <w:rsid w:val="00E679E7"/>
    <w:rsid w:val="00E70877"/>
    <w:rsid w:val="00E70F93"/>
    <w:rsid w:val="00E713A9"/>
    <w:rsid w:val="00E72245"/>
    <w:rsid w:val="00E7268D"/>
    <w:rsid w:val="00E72A1F"/>
    <w:rsid w:val="00E73014"/>
    <w:rsid w:val="00E732A5"/>
    <w:rsid w:val="00E73339"/>
    <w:rsid w:val="00E736F1"/>
    <w:rsid w:val="00E73779"/>
    <w:rsid w:val="00E73C04"/>
    <w:rsid w:val="00E75894"/>
    <w:rsid w:val="00E75F9E"/>
    <w:rsid w:val="00E769C8"/>
    <w:rsid w:val="00E77586"/>
    <w:rsid w:val="00E7772F"/>
    <w:rsid w:val="00E80015"/>
    <w:rsid w:val="00E80371"/>
    <w:rsid w:val="00E80B23"/>
    <w:rsid w:val="00E81B0C"/>
    <w:rsid w:val="00E81CF4"/>
    <w:rsid w:val="00E82531"/>
    <w:rsid w:val="00E82856"/>
    <w:rsid w:val="00E828BD"/>
    <w:rsid w:val="00E82C51"/>
    <w:rsid w:val="00E83718"/>
    <w:rsid w:val="00E83ACD"/>
    <w:rsid w:val="00E84108"/>
    <w:rsid w:val="00E84A9E"/>
    <w:rsid w:val="00E85840"/>
    <w:rsid w:val="00E86191"/>
    <w:rsid w:val="00E867B0"/>
    <w:rsid w:val="00E867B8"/>
    <w:rsid w:val="00E86888"/>
    <w:rsid w:val="00E86B22"/>
    <w:rsid w:val="00E87162"/>
    <w:rsid w:val="00E8719F"/>
    <w:rsid w:val="00E90826"/>
    <w:rsid w:val="00E9086E"/>
    <w:rsid w:val="00E912D4"/>
    <w:rsid w:val="00E91B7C"/>
    <w:rsid w:val="00E92701"/>
    <w:rsid w:val="00E92765"/>
    <w:rsid w:val="00E932B0"/>
    <w:rsid w:val="00E93493"/>
    <w:rsid w:val="00E93BC8"/>
    <w:rsid w:val="00E94247"/>
    <w:rsid w:val="00E945BA"/>
    <w:rsid w:val="00E95564"/>
    <w:rsid w:val="00E96006"/>
    <w:rsid w:val="00E975FE"/>
    <w:rsid w:val="00E97B36"/>
    <w:rsid w:val="00EA00A3"/>
    <w:rsid w:val="00EA03BA"/>
    <w:rsid w:val="00EA0524"/>
    <w:rsid w:val="00EA09EC"/>
    <w:rsid w:val="00EA16EE"/>
    <w:rsid w:val="00EA1ACC"/>
    <w:rsid w:val="00EA2411"/>
    <w:rsid w:val="00EA58A8"/>
    <w:rsid w:val="00EA60A8"/>
    <w:rsid w:val="00EA6610"/>
    <w:rsid w:val="00EA6A13"/>
    <w:rsid w:val="00EA6B1E"/>
    <w:rsid w:val="00EA6CE2"/>
    <w:rsid w:val="00EA733A"/>
    <w:rsid w:val="00EA73A3"/>
    <w:rsid w:val="00EA775E"/>
    <w:rsid w:val="00EA7C87"/>
    <w:rsid w:val="00EB003E"/>
    <w:rsid w:val="00EB0DCE"/>
    <w:rsid w:val="00EB109A"/>
    <w:rsid w:val="00EB131E"/>
    <w:rsid w:val="00EB2A9A"/>
    <w:rsid w:val="00EB4A38"/>
    <w:rsid w:val="00EB59C5"/>
    <w:rsid w:val="00EB6074"/>
    <w:rsid w:val="00EB6D44"/>
    <w:rsid w:val="00EB6F28"/>
    <w:rsid w:val="00EB7898"/>
    <w:rsid w:val="00EB7D58"/>
    <w:rsid w:val="00EC024A"/>
    <w:rsid w:val="00EC1B8F"/>
    <w:rsid w:val="00EC2D24"/>
    <w:rsid w:val="00EC2FB8"/>
    <w:rsid w:val="00EC3886"/>
    <w:rsid w:val="00EC411A"/>
    <w:rsid w:val="00EC4661"/>
    <w:rsid w:val="00EC660B"/>
    <w:rsid w:val="00EC67C6"/>
    <w:rsid w:val="00EC74A0"/>
    <w:rsid w:val="00ED0009"/>
    <w:rsid w:val="00ED1053"/>
    <w:rsid w:val="00ED153C"/>
    <w:rsid w:val="00ED1ADC"/>
    <w:rsid w:val="00ED2EFD"/>
    <w:rsid w:val="00ED31ED"/>
    <w:rsid w:val="00ED3766"/>
    <w:rsid w:val="00ED3FE5"/>
    <w:rsid w:val="00ED40DC"/>
    <w:rsid w:val="00ED4809"/>
    <w:rsid w:val="00ED4877"/>
    <w:rsid w:val="00ED4A0C"/>
    <w:rsid w:val="00ED5436"/>
    <w:rsid w:val="00ED588E"/>
    <w:rsid w:val="00ED6495"/>
    <w:rsid w:val="00ED754C"/>
    <w:rsid w:val="00EE004E"/>
    <w:rsid w:val="00EE0655"/>
    <w:rsid w:val="00EE0C94"/>
    <w:rsid w:val="00EE1502"/>
    <w:rsid w:val="00EE23FC"/>
    <w:rsid w:val="00EE26B5"/>
    <w:rsid w:val="00EE2BB2"/>
    <w:rsid w:val="00EE2C8C"/>
    <w:rsid w:val="00EE309F"/>
    <w:rsid w:val="00EE42A5"/>
    <w:rsid w:val="00EE475F"/>
    <w:rsid w:val="00EE49A5"/>
    <w:rsid w:val="00EE4BF4"/>
    <w:rsid w:val="00EE53CD"/>
    <w:rsid w:val="00EE6503"/>
    <w:rsid w:val="00EE6C90"/>
    <w:rsid w:val="00EE78A6"/>
    <w:rsid w:val="00EF0D4B"/>
    <w:rsid w:val="00EF1AAE"/>
    <w:rsid w:val="00EF2ABA"/>
    <w:rsid w:val="00EF2FBC"/>
    <w:rsid w:val="00EF34C5"/>
    <w:rsid w:val="00EF365F"/>
    <w:rsid w:val="00EF3AF4"/>
    <w:rsid w:val="00EF4158"/>
    <w:rsid w:val="00EF51D3"/>
    <w:rsid w:val="00EF5A68"/>
    <w:rsid w:val="00EF5BD5"/>
    <w:rsid w:val="00EF7A02"/>
    <w:rsid w:val="00F00E00"/>
    <w:rsid w:val="00F0123A"/>
    <w:rsid w:val="00F012C6"/>
    <w:rsid w:val="00F015BA"/>
    <w:rsid w:val="00F0163E"/>
    <w:rsid w:val="00F01833"/>
    <w:rsid w:val="00F01B8B"/>
    <w:rsid w:val="00F01C37"/>
    <w:rsid w:val="00F01EAE"/>
    <w:rsid w:val="00F02FB8"/>
    <w:rsid w:val="00F034B1"/>
    <w:rsid w:val="00F039D8"/>
    <w:rsid w:val="00F04F20"/>
    <w:rsid w:val="00F057F2"/>
    <w:rsid w:val="00F060EA"/>
    <w:rsid w:val="00F06248"/>
    <w:rsid w:val="00F06C86"/>
    <w:rsid w:val="00F071D1"/>
    <w:rsid w:val="00F07BAB"/>
    <w:rsid w:val="00F07CDE"/>
    <w:rsid w:val="00F100E3"/>
    <w:rsid w:val="00F10996"/>
    <w:rsid w:val="00F10EDB"/>
    <w:rsid w:val="00F1146D"/>
    <w:rsid w:val="00F11834"/>
    <w:rsid w:val="00F121AB"/>
    <w:rsid w:val="00F1228C"/>
    <w:rsid w:val="00F125B4"/>
    <w:rsid w:val="00F12D0D"/>
    <w:rsid w:val="00F144DF"/>
    <w:rsid w:val="00F14ABA"/>
    <w:rsid w:val="00F14FED"/>
    <w:rsid w:val="00F164CF"/>
    <w:rsid w:val="00F177E5"/>
    <w:rsid w:val="00F17D4B"/>
    <w:rsid w:val="00F17D4D"/>
    <w:rsid w:val="00F20A99"/>
    <w:rsid w:val="00F20C80"/>
    <w:rsid w:val="00F20FD2"/>
    <w:rsid w:val="00F22C59"/>
    <w:rsid w:val="00F22D06"/>
    <w:rsid w:val="00F23D58"/>
    <w:rsid w:val="00F23DEB"/>
    <w:rsid w:val="00F23F5B"/>
    <w:rsid w:val="00F24AD1"/>
    <w:rsid w:val="00F258F5"/>
    <w:rsid w:val="00F25907"/>
    <w:rsid w:val="00F25C7F"/>
    <w:rsid w:val="00F25E73"/>
    <w:rsid w:val="00F260F6"/>
    <w:rsid w:val="00F263C8"/>
    <w:rsid w:val="00F2650F"/>
    <w:rsid w:val="00F26F9E"/>
    <w:rsid w:val="00F27494"/>
    <w:rsid w:val="00F2792E"/>
    <w:rsid w:val="00F27AED"/>
    <w:rsid w:val="00F30749"/>
    <w:rsid w:val="00F30EDA"/>
    <w:rsid w:val="00F30F75"/>
    <w:rsid w:val="00F311C8"/>
    <w:rsid w:val="00F3127D"/>
    <w:rsid w:val="00F31653"/>
    <w:rsid w:val="00F31768"/>
    <w:rsid w:val="00F31D41"/>
    <w:rsid w:val="00F328EA"/>
    <w:rsid w:val="00F32D48"/>
    <w:rsid w:val="00F339FD"/>
    <w:rsid w:val="00F34348"/>
    <w:rsid w:val="00F354F0"/>
    <w:rsid w:val="00F36914"/>
    <w:rsid w:val="00F3695A"/>
    <w:rsid w:val="00F36DC3"/>
    <w:rsid w:val="00F36F6D"/>
    <w:rsid w:val="00F3736F"/>
    <w:rsid w:val="00F37C8B"/>
    <w:rsid w:val="00F40408"/>
    <w:rsid w:val="00F40BBE"/>
    <w:rsid w:val="00F4110F"/>
    <w:rsid w:val="00F414A8"/>
    <w:rsid w:val="00F414B8"/>
    <w:rsid w:val="00F41723"/>
    <w:rsid w:val="00F42636"/>
    <w:rsid w:val="00F429B5"/>
    <w:rsid w:val="00F42B18"/>
    <w:rsid w:val="00F42DD6"/>
    <w:rsid w:val="00F43D5B"/>
    <w:rsid w:val="00F4480C"/>
    <w:rsid w:val="00F45C90"/>
    <w:rsid w:val="00F46D6C"/>
    <w:rsid w:val="00F47297"/>
    <w:rsid w:val="00F47C45"/>
    <w:rsid w:val="00F47E2B"/>
    <w:rsid w:val="00F5043A"/>
    <w:rsid w:val="00F5079B"/>
    <w:rsid w:val="00F510E0"/>
    <w:rsid w:val="00F5126B"/>
    <w:rsid w:val="00F51446"/>
    <w:rsid w:val="00F51789"/>
    <w:rsid w:val="00F520AB"/>
    <w:rsid w:val="00F52A8D"/>
    <w:rsid w:val="00F52EE6"/>
    <w:rsid w:val="00F52FB3"/>
    <w:rsid w:val="00F53496"/>
    <w:rsid w:val="00F55580"/>
    <w:rsid w:val="00F555A4"/>
    <w:rsid w:val="00F56622"/>
    <w:rsid w:val="00F56A56"/>
    <w:rsid w:val="00F56E38"/>
    <w:rsid w:val="00F62398"/>
    <w:rsid w:val="00F62933"/>
    <w:rsid w:val="00F6330D"/>
    <w:rsid w:val="00F6354B"/>
    <w:rsid w:val="00F638BA"/>
    <w:rsid w:val="00F640AD"/>
    <w:rsid w:val="00F6410B"/>
    <w:rsid w:val="00F64FC2"/>
    <w:rsid w:val="00F650EA"/>
    <w:rsid w:val="00F659A4"/>
    <w:rsid w:val="00F65A3A"/>
    <w:rsid w:val="00F6688F"/>
    <w:rsid w:val="00F67AFB"/>
    <w:rsid w:val="00F67C58"/>
    <w:rsid w:val="00F702D8"/>
    <w:rsid w:val="00F71010"/>
    <w:rsid w:val="00F71043"/>
    <w:rsid w:val="00F71988"/>
    <w:rsid w:val="00F72105"/>
    <w:rsid w:val="00F72F1F"/>
    <w:rsid w:val="00F73485"/>
    <w:rsid w:val="00F73A21"/>
    <w:rsid w:val="00F73C70"/>
    <w:rsid w:val="00F74144"/>
    <w:rsid w:val="00F747FE"/>
    <w:rsid w:val="00F74867"/>
    <w:rsid w:val="00F74931"/>
    <w:rsid w:val="00F76452"/>
    <w:rsid w:val="00F76A22"/>
    <w:rsid w:val="00F76CF4"/>
    <w:rsid w:val="00F76E32"/>
    <w:rsid w:val="00F775BE"/>
    <w:rsid w:val="00F776BA"/>
    <w:rsid w:val="00F77A7C"/>
    <w:rsid w:val="00F77FE6"/>
    <w:rsid w:val="00F80C1E"/>
    <w:rsid w:val="00F81020"/>
    <w:rsid w:val="00F811F0"/>
    <w:rsid w:val="00F817E8"/>
    <w:rsid w:val="00F81FC1"/>
    <w:rsid w:val="00F8202B"/>
    <w:rsid w:val="00F836C5"/>
    <w:rsid w:val="00F83882"/>
    <w:rsid w:val="00F8530F"/>
    <w:rsid w:val="00F85522"/>
    <w:rsid w:val="00F8624A"/>
    <w:rsid w:val="00F862C3"/>
    <w:rsid w:val="00F86509"/>
    <w:rsid w:val="00F86578"/>
    <w:rsid w:val="00F869E0"/>
    <w:rsid w:val="00F86CE3"/>
    <w:rsid w:val="00F87FEA"/>
    <w:rsid w:val="00F90D2C"/>
    <w:rsid w:val="00F90F5D"/>
    <w:rsid w:val="00F91735"/>
    <w:rsid w:val="00F91B3F"/>
    <w:rsid w:val="00F91D18"/>
    <w:rsid w:val="00F924A2"/>
    <w:rsid w:val="00F93706"/>
    <w:rsid w:val="00F94574"/>
    <w:rsid w:val="00F94C65"/>
    <w:rsid w:val="00F94D28"/>
    <w:rsid w:val="00F9524E"/>
    <w:rsid w:val="00F95A71"/>
    <w:rsid w:val="00F962AD"/>
    <w:rsid w:val="00F96A4C"/>
    <w:rsid w:val="00F97A6F"/>
    <w:rsid w:val="00F97D92"/>
    <w:rsid w:val="00FA082A"/>
    <w:rsid w:val="00FA0AA6"/>
    <w:rsid w:val="00FA16FE"/>
    <w:rsid w:val="00FA3435"/>
    <w:rsid w:val="00FA6619"/>
    <w:rsid w:val="00FA6E99"/>
    <w:rsid w:val="00FA78D8"/>
    <w:rsid w:val="00FA7B85"/>
    <w:rsid w:val="00FB0E54"/>
    <w:rsid w:val="00FB14F6"/>
    <w:rsid w:val="00FB1C97"/>
    <w:rsid w:val="00FB1FBE"/>
    <w:rsid w:val="00FB212F"/>
    <w:rsid w:val="00FB2CEC"/>
    <w:rsid w:val="00FB3141"/>
    <w:rsid w:val="00FB3D5B"/>
    <w:rsid w:val="00FB478F"/>
    <w:rsid w:val="00FB508A"/>
    <w:rsid w:val="00FB509C"/>
    <w:rsid w:val="00FB5D03"/>
    <w:rsid w:val="00FB6D62"/>
    <w:rsid w:val="00FB6F6C"/>
    <w:rsid w:val="00FB7557"/>
    <w:rsid w:val="00FC033C"/>
    <w:rsid w:val="00FC0C07"/>
    <w:rsid w:val="00FC0C23"/>
    <w:rsid w:val="00FC0E4C"/>
    <w:rsid w:val="00FC0E97"/>
    <w:rsid w:val="00FC15DA"/>
    <w:rsid w:val="00FC29E6"/>
    <w:rsid w:val="00FC2ACF"/>
    <w:rsid w:val="00FC2BE8"/>
    <w:rsid w:val="00FC3107"/>
    <w:rsid w:val="00FC3643"/>
    <w:rsid w:val="00FC3986"/>
    <w:rsid w:val="00FC4E64"/>
    <w:rsid w:val="00FC565B"/>
    <w:rsid w:val="00FC5AD0"/>
    <w:rsid w:val="00FC5C3D"/>
    <w:rsid w:val="00FC774C"/>
    <w:rsid w:val="00FC7786"/>
    <w:rsid w:val="00FC7D7B"/>
    <w:rsid w:val="00FD064B"/>
    <w:rsid w:val="00FD0AA3"/>
    <w:rsid w:val="00FD10E0"/>
    <w:rsid w:val="00FD2859"/>
    <w:rsid w:val="00FD334C"/>
    <w:rsid w:val="00FD3CF0"/>
    <w:rsid w:val="00FD46CD"/>
    <w:rsid w:val="00FD4BC8"/>
    <w:rsid w:val="00FD4D5B"/>
    <w:rsid w:val="00FD557B"/>
    <w:rsid w:val="00FD6242"/>
    <w:rsid w:val="00FD6507"/>
    <w:rsid w:val="00FD650F"/>
    <w:rsid w:val="00FD66FA"/>
    <w:rsid w:val="00FD6886"/>
    <w:rsid w:val="00FD68E8"/>
    <w:rsid w:val="00FD7EE3"/>
    <w:rsid w:val="00FD7EFA"/>
    <w:rsid w:val="00FE05E1"/>
    <w:rsid w:val="00FE06C4"/>
    <w:rsid w:val="00FE12B4"/>
    <w:rsid w:val="00FE1E12"/>
    <w:rsid w:val="00FE33D8"/>
    <w:rsid w:val="00FE3BB3"/>
    <w:rsid w:val="00FE3F77"/>
    <w:rsid w:val="00FE445B"/>
    <w:rsid w:val="00FE4673"/>
    <w:rsid w:val="00FE488E"/>
    <w:rsid w:val="00FE5201"/>
    <w:rsid w:val="00FE56B9"/>
    <w:rsid w:val="00FE588A"/>
    <w:rsid w:val="00FE610B"/>
    <w:rsid w:val="00FE66DE"/>
    <w:rsid w:val="00FE6901"/>
    <w:rsid w:val="00FE6B04"/>
    <w:rsid w:val="00FE7BBB"/>
    <w:rsid w:val="00FF0A1D"/>
    <w:rsid w:val="00FF0A2F"/>
    <w:rsid w:val="00FF1171"/>
    <w:rsid w:val="00FF14FE"/>
    <w:rsid w:val="00FF1529"/>
    <w:rsid w:val="00FF24A2"/>
    <w:rsid w:val="00FF2505"/>
    <w:rsid w:val="00FF35AF"/>
    <w:rsid w:val="00FF36E4"/>
    <w:rsid w:val="00FF3CBD"/>
    <w:rsid w:val="00FF3F5C"/>
    <w:rsid w:val="00FF433F"/>
    <w:rsid w:val="00FF49A5"/>
    <w:rsid w:val="00FF4F1A"/>
    <w:rsid w:val="00FF509F"/>
    <w:rsid w:val="00FF5EC6"/>
    <w:rsid w:val="00FF612E"/>
    <w:rsid w:val="00FF66BD"/>
    <w:rsid w:val="00FF784E"/>
    <w:rsid w:val="00FF7E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88D79F"/>
  <w15:docId w15:val="{A631FD82-42B3-467B-9AFF-0B2914E4F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6EC7"/>
    <w:pPr>
      <w:spacing w:line="240" w:lineRule="auto"/>
    </w:pPr>
    <w:rPr>
      <w:rFonts w:ascii="Times New Roman" w:eastAsia="Times New Roman" w:hAnsi="Times New Roman" w:cs="Times New Roman"/>
      <w:sz w:val="24"/>
      <w:szCs w:val="24"/>
      <w:lang w:val="en-US" w:eastAsia="en-GB"/>
    </w:rPr>
  </w:style>
  <w:style w:type="paragraph" w:styleId="Heading1">
    <w:name w:val="heading 1"/>
    <w:basedOn w:val="Normal"/>
    <w:next w:val="Normal"/>
    <w:link w:val="Heading1Char"/>
    <w:uiPriority w:val="9"/>
    <w:qFormat/>
    <w:rsid w:val="007F6EC7"/>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F6EC7"/>
    <w:pPr>
      <w:keepNext/>
      <w:keepLines/>
      <w:pBdr>
        <w:top w:val="nil"/>
        <w:left w:val="nil"/>
        <w:bottom w:val="nil"/>
        <w:right w:val="nil"/>
        <w:between w:val="nil"/>
      </w:pBdr>
      <w:spacing w:before="200" w:line="276" w:lineRule="auto"/>
      <w:outlineLvl w:val="1"/>
    </w:pPr>
    <w:rPr>
      <w:rFonts w:ascii="Calibri" w:eastAsia="Calibri" w:hAnsi="Calibri" w:cs="Calibri"/>
      <w:b/>
      <w:color w:val="4472C4"/>
      <w:sz w:val="26"/>
      <w:szCs w:val="26"/>
    </w:rPr>
  </w:style>
  <w:style w:type="paragraph" w:styleId="Heading3">
    <w:name w:val="heading 3"/>
    <w:basedOn w:val="Normal"/>
    <w:next w:val="Normal"/>
    <w:link w:val="Heading3Char"/>
    <w:uiPriority w:val="9"/>
    <w:unhideWhenUsed/>
    <w:qFormat/>
    <w:rsid w:val="007F6EC7"/>
    <w:pPr>
      <w:keepNext/>
      <w:keepLines/>
      <w:pBdr>
        <w:top w:val="nil"/>
        <w:left w:val="nil"/>
        <w:bottom w:val="nil"/>
        <w:right w:val="nil"/>
        <w:between w:val="nil"/>
      </w:pBdr>
      <w:spacing w:before="200" w:line="276" w:lineRule="auto"/>
      <w:outlineLvl w:val="2"/>
    </w:pPr>
    <w:rPr>
      <w:rFonts w:ascii="Calibri" w:eastAsia="Calibri" w:hAnsi="Calibri" w:cs="Calibri"/>
      <w:b/>
      <w:color w:val="4472C4"/>
      <w:sz w:val="22"/>
      <w:szCs w:val="22"/>
    </w:rPr>
  </w:style>
  <w:style w:type="paragraph" w:styleId="Heading4">
    <w:name w:val="heading 4"/>
    <w:basedOn w:val="Normal"/>
    <w:next w:val="Normal"/>
    <w:link w:val="Heading4Char"/>
    <w:uiPriority w:val="9"/>
    <w:semiHidden/>
    <w:unhideWhenUsed/>
    <w:qFormat/>
    <w:rsid w:val="007F6EC7"/>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7F6EC7"/>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7F6EC7"/>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EC7"/>
    <w:rPr>
      <w:rFonts w:ascii="Times New Roman" w:eastAsia="Times New Roman" w:hAnsi="Times New Roman" w:cs="Times New Roman"/>
      <w:b/>
      <w:sz w:val="48"/>
      <w:szCs w:val="48"/>
      <w:lang w:val="en-US" w:eastAsia="en-GB"/>
    </w:rPr>
  </w:style>
  <w:style w:type="character" w:customStyle="1" w:styleId="Heading2Char">
    <w:name w:val="Heading 2 Char"/>
    <w:basedOn w:val="DefaultParagraphFont"/>
    <w:link w:val="Heading2"/>
    <w:uiPriority w:val="9"/>
    <w:rsid w:val="007F6EC7"/>
    <w:rPr>
      <w:rFonts w:ascii="Calibri" w:eastAsia="Calibri" w:hAnsi="Calibri" w:cs="Calibri"/>
      <w:b/>
      <w:color w:val="4472C4"/>
      <w:sz w:val="26"/>
      <w:szCs w:val="26"/>
      <w:lang w:val="en-US" w:eastAsia="en-GB"/>
    </w:rPr>
  </w:style>
  <w:style w:type="character" w:customStyle="1" w:styleId="Heading3Char">
    <w:name w:val="Heading 3 Char"/>
    <w:basedOn w:val="DefaultParagraphFont"/>
    <w:link w:val="Heading3"/>
    <w:uiPriority w:val="9"/>
    <w:rsid w:val="007F6EC7"/>
    <w:rPr>
      <w:rFonts w:ascii="Calibri" w:eastAsia="Calibri" w:hAnsi="Calibri" w:cs="Calibri"/>
      <w:b/>
      <w:color w:val="4472C4"/>
      <w:lang w:val="en-US" w:eastAsia="en-GB"/>
    </w:rPr>
  </w:style>
  <w:style w:type="character" w:customStyle="1" w:styleId="Heading4Char">
    <w:name w:val="Heading 4 Char"/>
    <w:basedOn w:val="DefaultParagraphFont"/>
    <w:link w:val="Heading4"/>
    <w:uiPriority w:val="9"/>
    <w:semiHidden/>
    <w:rsid w:val="007F6EC7"/>
    <w:rPr>
      <w:rFonts w:ascii="Times New Roman" w:eastAsia="Times New Roman" w:hAnsi="Times New Roman" w:cs="Times New Roman"/>
      <w:b/>
      <w:sz w:val="24"/>
      <w:szCs w:val="24"/>
      <w:lang w:val="en-US" w:eastAsia="en-GB"/>
    </w:rPr>
  </w:style>
  <w:style w:type="character" w:customStyle="1" w:styleId="Heading5Char">
    <w:name w:val="Heading 5 Char"/>
    <w:basedOn w:val="DefaultParagraphFont"/>
    <w:link w:val="Heading5"/>
    <w:uiPriority w:val="9"/>
    <w:semiHidden/>
    <w:rsid w:val="007F6EC7"/>
    <w:rPr>
      <w:rFonts w:ascii="Times New Roman" w:eastAsia="Times New Roman" w:hAnsi="Times New Roman" w:cs="Times New Roman"/>
      <w:b/>
      <w:lang w:val="en-US" w:eastAsia="en-GB"/>
    </w:rPr>
  </w:style>
  <w:style w:type="character" w:customStyle="1" w:styleId="Heading6Char">
    <w:name w:val="Heading 6 Char"/>
    <w:basedOn w:val="DefaultParagraphFont"/>
    <w:link w:val="Heading6"/>
    <w:uiPriority w:val="9"/>
    <w:semiHidden/>
    <w:rsid w:val="007F6EC7"/>
    <w:rPr>
      <w:rFonts w:ascii="Times New Roman" w:eastAsia="Times New Roman" w:hAnsi="Times New Roman" w:cs="Times New Roman"/>
      <w:b/>
      <w:sz w:val="20"/>
      <w:szCs w:val="20"/>
      <w:lang w:val="en-US" w:eastAsia="en-GB"/>
    </w:rPr>
  </w:style>
  <w:style w:type="paragraph" w:styleId="Title">
    <w:name w:val="Title"/>
    <w:basedOn w:val="Normal"/>
    <w:next w:val="Normal"/>
    <w:link w:val="TitleChar"/>
    <w:uiPriority w:val="10"/>
    <w:qFormat/>
    <w:rsid w:val="007F6EC7"/>
    <w:pPr>
      <w:keepNext/>
      <w:keepLines/>
      <w:spacing w:before="480" w:after="120"/>
    </w:pPr>
    <w:rPr>
      <w:b/>
      <w:sz w:val="72"/>
      <w:szCs w:val="72"/>
    </w:rPr>
  </w:style>
  <w:style w:type="character" w:customStyle="1" w:styleId="TitleChar">
    <w:name w:val="Title Char"/>
    <w:basedOn w:val="DefaultParagraphFont"/>
    <w:link w:val="Title"/>
    <w:uiPriority w:val="10"/>
    <w:rsid w:val="007F6EC7"/>
    <w:rPr>
      <w:rFonts w:ascii="Times New Roman" w:eastAsia="Times New Roman" w:hAnsi="Times New Roman" w:cs="Times New Roman"/>
      <w:b/>
      <w:sz w:val="72"/>
      <w:szCs w:val="72"/>
      <w:lang w:val="en-US" w:eastAsia="en-GB"/>
    </w:rPr>
  </w:style>
  <w:style w:type="paragraph" w:styleId="Subtitle">
    <w:name w:val="Subtitle"/>
    <w:basedOn w:val="Normal"/>
    <w:next w:val="Normal"/>
    <w:link w:val="SubtitleChar"/>
    <w:uiPriority w:val="11"/>
    <w:qFormat/>
    <w:rsid w:val="007F6EC7"/>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F6EC7"/>
    <w:rPr>
      <w:rFonts w:ascii="Georgia" w:eastAsia="Georgia" w:hAnsi="Georgia" w:cs="Georgia"/>
      <w:i/>
      <w:color w:val="666666"/>
      <w:sz w:val="48"/>
      <w:szCs w:val="48"/>
      <w:lang w:val="en-US" w:eastAsia="en-GB"/>
    </w:rPr>
  </w:style>
  <w:style w:type="paragraph" w:styleId="CommentText">
    <w:name w:val="annotation text"/>
    <w:basedOn w:val="Normal"/>
    <w:link w:val="CommentTextChar"/>
    <w:uiPriority w:val="99"/>
    <w:unhideWhenUsed/>
    <w:rsid w:val="007F6EC7"/>
    <w:rPr>
      <w:sz w:val="20"/>
      <w:szCs w:val="20"/>
    </w:rPr>
  </w:style>
  <w:style w:type="character" w:customStyle="1" w:styleId="CommentTextChar">
    <w:name w:val="Comment Text Char"/>
    <w:basedOn w:val="DefaultParagraphFont"/>
    <w:link w:val="CommentText"/>
    <w:uiPriority w:val="99"/>
    <w:rsid w:val="007F6EC7"/>
    <w:rPr>
      <w:rFonts w:ascii="Times New Roman" w:eastAsia="Times New Roman" w:hAnsi="Times New Roman" w:cs="Times New Roman"/>
      <w:sz w:val="20"/>
      <w:szCs w:val="20"/>
      <w:lang w:val="en-US" w:eastAsia="en-GB"/>
    </w:rPr>
  </w:style>
  <w:style w:type="character" w:styleId="CommentReference">
    <w:name w:val="annotation reference"/>
    <w:basedOn w:val="DefaultParagraphFont"/>
    <w:uiPriority w:val="99"/>
    <w:semiHidden/>
    <w:unhideWhenUsed/>
    <w:rsid w:val="007F6EC7"/>
    <w:rPr>
      <w:sz w:val="16"/>
      <w:szCs w:val="16"/>
    </w:rPr>
  </w:style>
  <w:style w:type="paragraph" w:styleId="BalloonText">
    <w:name w:val="Balloon Text"/>
    <w:basedOn w:val="Normal"/>
    <w:link w:val="BalloonTextChar"/>
    <w:uiPriority w:val="99"/>
    <w:semiHidden/>
    <w:unhideWhenUsed/>
    <w:rsid w:val="007F6E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EC7"/>
    <w:rPr>
      <w:rFonts w:ascii="Segoe UI" w:eastAsia="Times New Roman" w:hAnsi="Segoe UI" w:cs="Segoe UI"/>
      <w:sz w:val="18"/>
      <w:szCs w:val="18"/>
      <w:lang w:val="en-US" w:eastAsia="en-GB"/>
    </w:rPr>
  </w:style>
  <w:style w:type="paragraph" w:customStyle="1" w:styleId="EndNoteBibliography">
    <w:name w:val="EndNote Bibliography"/>
    <w:basedOn w:val="Normal"/>
    <w:link w:val="EndNoteBibliographyChar"/>
    <w:rsid w:val="007F6EC7"/>
    <w:rPr>
      <w:rFonts w:eastAsiaTheme="minorHAnsi"/>
      <w:noProof/>
      <w:szCs w:val="22"/>
      <w:lang w:eastAsia="en-US"/>
    </w:rPr>
  </w:style>
  <w:style w:type="character" w:customStyle="1" w:styleId="EndNoteBibliographyChar">
    <w:name w:val="EndNote Bibliography Char"/>
    <w:basedOn w:val="DefaultParagraphFont"/>
    <w:link w:val="EndNoteBibliography"/>
    <w:rsid w:val="007F6EC7"/>
    <w:rPr>
      <w:rFonts w:ascii="Times New Roman" w:hAnsi="Times New Roman" w:cs="Times New Roman"/>
      <w:noProof/>
      <w:sz w:val="24"/>
      <w:lang w:val="en-US"/>
    </w:rPr>
  </w:style>
  <w:style w:type="paragraph" w:styleId="ListParagraph">
    <w:name w:val="List Paragraph"/>
    <w:basedOn w:val="Normal"/>
    <w:uiPriority w:val="34"/>
    <w:qFormat/>
    <w:rsid w:val="007F6EC7"/>
    <w:pPr>
      <w:ind w:left="720"/>
      <w:contextualSpacing/>
    </w:pPr>
  </w:style>
  <w:style w:type="paragraph" w:styleId="Header">
    <w:name w:val="header"/>
    <w:basedOn w:val="Normal"/>
    <w:link w:val="HeaderChar"/>
    <w:uiPriority w:val="99"/>
    <w:unhideWhenUsed/>
    <w:rsid w:val="007F6EC7"/>
    <w:pPr>
      <w:tabs>
        <w:tab w:val="center" w:pos="4513"/>
        <w:tab w:val="right" w:pos="9026"/>
      </w:tabs>
    </w:pPr>
  </w:style>
  <w:style w:type="character" w:customStyle="1" w:styleId="HeaderChar">
    <w:name w:val="Header Char"/>
    <w:basedOn w:val="DefaultParagraphFont"/>
    <w:link w:val="Header"/>
    <w:uiPriority w:val="99"/>
    <w:rsid w:val="007F6EC7"/>
    <w:rPr>
      <w:rFonts w:ascii="Times New Roman" w:eastAsia="Times New Roman" w:hAnsi="Times New Roman" w:cs="Times New Roman"/>
      <w:sz w:val="24"/>
      <w:szCs w:val="24"/>
      <w:lang w:val="en-US" w:eastAsia="en-GB"/>
    </w:rPr>
  </w:style>
  <w:style w:type="paragraph" w:styleId="Footer">
    <w:name w:val="footer"/>
    <w:basedOn w:val="Normal"/>
    <w:link w:val="FooterChar"/>
    <w:uiPriority w:val="99"/>
    <w:unhideWhenUsed/>
    <w:rsid w:val="007F6EC7"/>
    <w:pPr>
      <w:tabs>
        <w:tab w:val="center" w:pos="4513"/>
        <w:tab w:val="right" w:pos="9026"/>
      </w:tabs>
    </w:pPr>
  </w:style>
  <w:style w:type="character" w:customStyle="1" w:styleId="FooterChar">
    <w:name w:val="Footer Char"/>
    <w:basedOn w:val="DefaultParagraphFont"/>
    <w:link w:val="Footer"/>
    <w:uiPriority w:val="99"/>
    <w:rsid w:val="007F6EC7"/>
    <w:rPr>
      <w:rFonts w:ascii="Times New Roman" w:eastAsia="Times New Roman" w:hAnsi="Times New Roman" w:cs="Times New Roman"/>
      <w:sz w:val="24"/>
      <w:szCs w:val="24"/>
      <w:lang w:val="en-US" w:eastAsia="en-GB"/>
    </w:rPr>
  </w:style>
  <w:style w:type="paragraph" w:styleId="CommentSubject">
    <w:name w:val="annotation subject"/>
    <w:basedOn w:val="CommentText"/>
    <w:next w:val="CommentText"/>
    <w:link w:val="CommentSubjectChar"/>
    <w:uiPriority w:val="99"/>
    <w:semiHidden/>
    <w:unhideWhenUsed/>
    <w:rsid w:val="00E040DF"/>
    <w:rPr>
      <w:b/>
      <w:bCs/>
    </w:rPr>
  </w:style>
  <w:style w:type="character" w:customStyle="1" w:styleId="CommentSubjectChar">
    <w:name w:val="Comment Subject Char"/>
    <w:basedOn w:val="CommentTextChar"/>
    <w:link w:val="CommentSubject"/>
    <w:uiPriority w:val="99"/>
    <w:semiHidden/>
    <w:rsid w:val="00E040DF"/>
    <w:rPr>
      <w:rFonts w:ascii="Times New Roman" w:eastAsia="Times New Roman" w:hAnsi="Times New Roman" w:cs="Times New Roman"/>
      <w:b/>
      <w:bCs/>
      <w:sz w:val="20"/>
      <w:szCs w:val="20"/>
      <w:lang w:val="en-US" w:eastAsia="en-GB"/>
    </w:rPr>
  </w:style>
  <w:style w:type="character" w:styleId="Hyperlink">
    <w:name w:val="Hyperlink"/>
    <w:basedOn w:val="DefaultParagraphFont"/>
    <w:unhideWhenUsed/>
    <w:rsid w:val="00B8632F"/>
    <w:rPr>
      <w:color w:val="0000FF"/>
      <w:u w:val="single"/>
    </w:rPr>
  </w:style>
  <w:style w:type="character" w:styleId="FollowedHyperlink">
    <w:name w:val="FollowedHyperlink"/>
    <w:basedOn w:val="DefaultParagraphFont"/>
    <w:uiPriority w:val="99"/>
    <w:semiHidden/>
    <w:unhideWhenUsed/>
    <w:rsid w:val="00825F3E"/>
    <w:rPr>
      <w:color w:val="954F72" w:themeColor="followedHyperlink"/>
      <w:u w:val="single"/>
    </w:rPr>
  </w:style>
  <w:style w:type="paragraph" w:customStyle="1" w:styleId="EndNoteBibliographyTitle">
    <w:name w:val="EndNote Bibliography Title"/>
    <w:basedOn w:val="Normal"/>
    <w:link w:val="EndNoteBibliographyTitleChar"/>
    <w:rsid w:val="006B594F"/>
    <w:pPr>
      <w:jc w:val="center"/>
    </w:pPr>
    <w:rPr>
      <w:noProof/>
      <w:lang w:val="en-GB"/>
    </w:rPr>
  </w:style>
  <w:style w:type="character" w:customStyle="1" w:styleId="EndNoteBibliographyTitleChar">
    <w:name w:val="EndNote Bibliography Title Char"/>
    <w:basedOn w:val="DefaultParagraphFont"/>
    <w:link w:val="EndNoteBibliographyTitle"/>
    <w:rsid w:val="006B594F"/>
    <w:rPr>
      <w:rFonts w:ascii="Times New Roman" w:eastAsia="Times New Roman" w:hAnsi="Times New Roman" w:cs="Times New Roman"/>
      <w:noProof/>
      <w:sz w:val="24"/>
      <w:szCs w:val="24"/>
      <w:lang w:eastAsia="en-GB"/>
    </w:rPr>
  </w:style>
  <w:style w:type="character" w:styleId="LineNumber">
    <w:name w:val="line number"/>
    <w:basedOn w:val="DefaultParagraphFont"/>
    <w:uiPriority w:val="99"/>
    <w:semiHidden/>
    <w:unhideWhenUsed/>
    <w:rsid w:val="00A723CB"/>
  </w:style>
  <w:style w:type="character" w:customStyle="1" w:styleId="UnresolvedMention1">
    <w:name w:val="Unresolved Mention1"/>
    <w:basedOn w:val="DefaultParagraphFont"/>
    <w:uiPriority w:val="99"/>
    <w:semiHidden/>
    <w:unhideWhenUsed/>
    <w:rsid w:val="00BA2FDF"/>
    <w:rPr>
      <w:color w:val="605E5C"/>
      <w:shd w:val="clear" w:color="auto" w:fill="E1DFDD"/>
    </w:rPr>
  </w:style>
  <w:style w:type="paragraph" w:styleId="Revision">
    <w:name w:val="Revision"/>
    <w:hidden/>
    <w:uiPriority w:val="99"/>
    <w:semiHidden/>
    <w:rsid w:val="006E6AE8"/>
    <w:pPr>
      <w:spacing w:line="240" w:lineRule="auto"/>
    </w:pPr>
    <w:rPr>
      <w:rFonts w:ascii="Times New Roman" w:eastAsia="Times New Roman" w:hAnsi="Times New Roman" w:cs="Times New Roman"/>
      <w:sz w:val="24"/>
      <w:szCs w:val="24"/>
      <w:lang w:val="en-US" w:eastAsia="en-GB"/>
    </w:rPr>
  </w:style>
  <w:style w:type="character" w:customStyle="1" w:styleId="UnresolvedMention2">
    <w:name w:val="Unresolved Mention2"/>
    <w:basedOn w:val="DefaultParagraphFont"/>
    <w:uiPriority w:val="99"/>
    <w:semiHidden/>
    <w:unhideWhenUsed/>
    <w:rsid w:val="00FF2505"/>
    <w:rPr>
      <w:color w:val="605E5C"/>
      <w:shd w:val="clear" w:color="auto" w:fill="E1DFDD"/>
    </w:rPr>
  </w:style>
  <w:style w:type="character" w:customStyle="1" w:styleId="UnresolvedMention3">
    <w:name w:val="Unresolved Mention3"/>
    <w:basedOn w:val="DefaultParagraphFont"/>
    <w:uiPriority w:val="99"/>
    <w:semiHidden/>
    <w:unhideWhenUsed/>
    <w:rsid w:val="00CF1EF6"/>
    <w:rPr>
      <w:color w:val="605E5C"/>
      <w:shd w:val="clear" w:color="auto" w:fill="E1DFDD"/>
    </w:rPr>
  </w:style>
  <w:style w:type="character" w:customStyle="1" w:styleId="UnresolvedMention4">
    <w:name w:val="Unresolved Mention4"/>
    <w:basedOn w:val="DefaultParagraphFont"/>
    <w:uiPriority w:val="99"/>
    <w:semiHidden/>
    <w:unhideWhenUsed/>
    <w:rsid w:val="003E0751"/>
    <w:rPr>
      <w:color w:val="605E5C"/>
      <w:shd w:val="clear" w:color="auto" w:fill="E1DFDD"/>
    </w:rPr>
  </w:style>
  <w:style w:type="character" w:customStyle="1" w:styleId="UnresolvedMention5">
    <w:name w:val="Unresolved Mention5"/>
    <w:basedOn w:val="DefaultParagraphFont"/>
    <w:uiPriority w:val="99"/>
    <w:semiHidden/>
    <w:unhideWhenUsed/>
    <w:rsid w:val="007F0FB1"/>
    <w:rPr>
      <w:color w:val="605E5C"/>
      <w:shd w:val="clear" w:color="auto" w:fill="E1DFDD"/>
    </w:rPr>
  </w:style>
  <w:style w:type="character" w:customStyle="1" w:styleId="UnresolvedMention6">
    <w:name w:val="Unresolved Mention6"/>
    <w:basedOn w:val="DefaultParagraphFont"/>
    <w:uiPriority w:val="99"/>
    <w:semiHidden/>
    <w:unhideWhenUsed/>
    <w:rsid w:val="008A7A92"/>
    <w:rPr>
      <w:color w:val="605E5C"/>
      <w:shd w:val="clear" w:color="auto" w:fill="E1DFDD"/>
    </w:rPr>
  </w:style>
  <w:style w:type="character" w:customStyle="1" w:styleId="UnresolvedMention7">
    <w:name w:val="Unresolved Mention7"/>
    <w:basedOn w:val="DefaultParagraphFont"/>
    <w:uiPriority w:val="99"/>
    <w:semiHidden/>
    <w:unhideWhenUsed/>
    <w:rsid w:val="00AC1467"/>
    <w:rPr>
      <w:color w:val="605E5C"/>
      <w:shd w:val="clear" w:color="auto" w:fill="E1DFDD"/>
    </w:rPr>
  </w:style>
  <w:style w:type="character" w:customStyle="1" w:styleId="UnresolvedMention8">
    <w:name w:val="Unresolved Mention8"/>
    <w:basedOn w:val="DefaultParagraphFont"/>
    <w:uiPriority w:val="99"/>
    <w:semiHidden/>
    <w:unhideWhenUsed/>
    <w:rsid w:val="00EB7D58"/>
    <w:rPr>
      <w:color w:val="605E5C"/>
      <w:shd w:val="clear" w:color="auto" w:fill="E1DFDD"/>
    </w:rPr>
  </w:style>
  <w:style w:type="character" w:styleId="UnresolvedMention">
    <w:name w:val="Unresolved Mention"/>
    <w:basedOn w:val="DefaultParagraphFont"/>
    <w:uiPriority w:val="99"/>
    <w:semiHidden/>
    <w:unhideWhenUsed/>
    <w:rsid w:val="00174058"/>
    <w:rPr>
      <w:color w:val="605E5C"/>
      <w:shd w:val="clear" w:color="auto" w:fill="E1DFDD"/>
    </w:rPr>
  </w:style>
  <w:style w:type="character" w:customStyle="1" w:styleId="author">
    <w:name w:val="author"/>
    <w:basedOn w:val="DefaultParagraphFont"/>
    <w:rsid w:val="008933EC"/>
  </w:style>
  <w:style w:type="character" w:customStyle="1" w:styleId="articletitle">
    <w:name w:val="articletitle"/>
    <w:basedOn w:val="DefaultParagraphFont"/>
    <w:rsid w:val="008933EC"/>
  </w:style>
  <w:style w:type="character" w:customStyle="1" w:styleId="pubyear">
    <w:name w:val="pubyear"/>
    <w:basedOn w:val="DefaultParagraphFont"/>
    <w:rsid w:val="008933EC"/>
  </w:style>
  <w:style w:type="character" w:customStyle="1" w:styleId="vol">
    <w:name w:val="vol"/>
    <w:basedOn w:val="DefaultParagraphFont"/>
    <w:rsid w:val="008933EC"/>
  </w:style>
  <w:style w:type="character" w:customStyle="1" w:styleId="pagefirst">
    <w:name w:val="pagefirst"/>
    <w:basedOn w:val="DefaultParagraphFont"/>
    <w:rsid w:val="008933EC"/>
  </w:style>
  <w:style w:type="character" w:customStyle="1" w:styleId="pagelast">
    <w:name w:val="pagelast"/>
    <w:basedOn w:val="DefaultParagraphFont"/>
    <w:rsid w:val="00893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25361">
      <w:bodyDiv w:val="1"/>
      <w:marLeft w:val="0"/>
      <w:marRight w:val="0"/>
      <w:marTop w:val="0"/>
      <w:marBottom w:val="0"/>
      <w:divBdr>
        <w:top w:val="none" w:sz="0" w:space="0" w:color="auto"/>
        <w:left w:val="none" w:sz="0" w:space="0" w:color="auto"/>
        <w:bottom w:val="none" w:sz="0" w:space="0" w:color="auto"/>
        <w:right w:val="none" w:sz="0" w:space="0" w:color="auto"/>
      </w:divBdr>
    </w:div>
    <w:div w:id="71708666">
      <w:bodyDiv w:val="1"/>
      <w:marLeft w:val="0"/>
      <w:marRight w:val="0"/>
      <w:marTop w:val="0"/>
      <w:marBottom w:val="0"/>
      <w:divBdr>
        <w:top w:val="none" w:sz="0" w:space="0" w:color="auto"/>
        <w:left w:val="none" w:sz="0" w:space="0" w:color="auto"/>
        <w:bottom w:val="none" w:sz="0" w:space="0" w:color="auto"/>
        <w:right w:val="none" w:sz="0" w:space="0" w:color="auto"/>
      </w:divBdr>
    </w:div>
    <w:div w:id="124154895">
      <w:bodyDiv w:val="1"/>
      <w:marLeft w:val="0"/>
      <w:marRight w:val="0"/>
      <w:marTop w:val="0"/>
      <w:marBottom w:val="0"/>
      <w:divBdr>
        <w:top w:val="none" w:sz="0" w:space="0" w:color="auto"/>
        <w:left w:val="none" w:sz="0" w:space="0" w:color="auto"/>
        <w:bottom w:val="none" w:sz="0" w:space="0" w:color="auto"/>
        <w:right w:val="none" w:sz="0" w:space="0" w:color="auto"/>
      </w:divBdr>
    </w:div>
    <w:div w:id="173888080">
      <w:bodyDiv w:val="1"/>
      <w:marLeft w:val="0"/>
      <w:marRight w:val="0"/>
      <w:marTop w:val="0"/>
      <w:marBottom w:val="0"/>
      <w:divBdr>
        <w:top w:val="none" w:sz="0" w:space="0" w:color="auto"/>
        <w:left w:val="none" w:sz="0" w:space="0" w:color="auto"/>
        <w:bottom w:val="none" w:sz="0" w:space="0" w:color="auto"/>
        <w:right w:val="none" w:sz="0" w:space="0" w:color="auto"/>
      </w:divBdr>
    </w:div>
    <w:div w:id="176163171">
      <w:bodyDiv w:val="1"/>
      <w:marLeft w:val="0"/>
      <w:marRight w:val="0"/>
      <w:marTop w:val="0"/>
      <w:marBottom w:val="0"/>
      <w:divBdr>
        <w:top w:val="none" w:sz="0" w:space="0" w:color="auto"/>
        <w:left w:val="none" w:sz="0" w:space="0" w:color="auto"/>
        <w:bottom w:val="none" w:sz="0" w:space="0" w:color="auto"/>
        <w:right w:val="none" w:sz="0" w:space="0" w:color="auto"/>
      </w:divBdr>
    </w:div>
    <w:div w:id="306327647">
      <w:bodyDiv w:val="1"/>
      <w:marLeft w:val="0"/>
      <w:marRight w:val="0"/>
      <w:marTop w:val="0"/>
      <w:marBottom w:val="0"/>
      <w:divBdr>
        <w:top w:val="none" w:sz="0" w:space="0" w:color="auto"/>
        <w:left w:val="none" w:sz="0" w:space="0" w:color="auto"/>
        <w:bottom w:val="none" w:sz="0" w:space="0" w:color="auto"/>
        <w:right w:val="none" w:sz="0" w:space="0" w:color="auto"/>
      </w:divBdr>
    </w:div>
    <w:div w:id="489442779">
      <w:bodyDiv w:val="1"/>
      <w:marLeft w:val="0"/>
      <w:marRight w:val="0"/>
      <w:marTop w:val="0"/>
      <w:marBottom w:val="0"/>
      <w:divBdr>
        <w:top w:val="none" w:sz="0" w:space="0" w:color="auto"/>
        <w:left w:val="none" w:sz="0" w:space="0" w:color="auto"/>
        <w:bottom w:val="none" w:sz="0" w:space="0" w:color="auto"/>
        <w:right w:val="none" w:sz="0" w:space="0" w:color="auto"/>
      </w:divBdr>
    </w:div>
    <w:div w:id="593438599">
      <w:bodyDiv w:val="1"/>
      <w:marLeft w:val="0"/>
      <w:marRight w:val="0"/>
      <w:marTop w:val="0"/>
      <w:marBottom w:val="0"/>
      <w:divBdr>
        <w:top w:val="none" w:sz="0" w:space="0" w:color="auto"/>
        <w:left w:val="none" w:sz="0" w:space="0" w:color="auto"/>
        <w:bottom w:val="none" w:sz="0" w:space="0" w:color="auto"/>
        <w:right w:val="none" w:sz="0" w:space="0" w:color="auto"/>
      </w:divBdr>
    </w:div>
    <w:div w:id="742457538">
      <w:bodyDiv w:val="1"/>
      <w:marLeft w:val="0"/>
      <w:marRight w:val="0"/>
      <w:marTop w:val="0"/>
      <w:marBottom w:val="0"/>
      <w:divBdr>
        <w:top w:val="none" w:sz="0" w:space="0" w:color="auto"/>
        <w:left w:val="none" w:sz="0" w:space="0" w:color="auto"/>
        <w:bottom w:val="none" w:sz="0" w:space="0" w:color="auto"/>
        <w:right w:val="none" w:sz="0" w:space="0" w:color="auto"/>
      </w:divBdr>
    </w:div>
    <w:div w:id="773748309">
      <w:bodyDiv w:val="1"/>
      <w:marLeft w:val="0"/>
      <w:marRight w:val="0"/>
      <w:marTop w:val="0"/>
      <w:marBottom w:val="0"/>
      <w:divBdr>
        <w:top w:val="none" w:sz="0" w:space="0" w:color="auto"/>
        <w:left w:val="none" w:sz="0" w:space="0" w:color="auto"/>
        <w:bottom w:val="none" w:sz="0" w:space="0" w:color="auto"/>
        <w:right w:val="none" w:sz="0" w:space="0" w:color="auto"/>
      </w:divBdr>
    </w:div>
    <w:div w:id="921330232">
      <w:bodyDiv w:val="1"/>
      <w:marLeft w:val="0"/>
      <w:marRight w:val="0"/>
      <w:marTop w:val="0"/>
      <w:marBottom w:val="0"/>
      <w:divBdr>
        <w:top w:val="none" w:sz="0" w:space="0" w:color="auto"/>
        <w:left w:val="none" w:sz="0" w:space="0" w:color="auto"/>
        <w:bottom w:val="none" w:sz="0" w:space="0" w:color="auto"/>
        <w:right w:val="none" w:sz="0" w:space="0" w:color="auto"/>
      </w:divBdr>
    </w:div>
    <w:div w:id="956372356">
      <w:bodyDiv w:val="1"/>
      <w:marLeft w:val="0"/>
      <w:marRight w:val="0"/>
      <w:marTop w:val="0"/>
      <w:marBottom w:val="0"/>
      <w:divBdr>
        <w:top w:val="none" w:sz="0" w:space="0" w:color="auto"/>
        <w:left w:val="none" w:sz="0" w:space="0" w:color="auto"/>
        <w:bottom w:val="none" w:sz="0" w:space="0" w:color="auto"/>
        <w:right w:val="none" w:sz="0" w:space="0" w:color="auto"/>
      </w:divBdr>
    </w:div>
    <w:div w:id="982809000">
      <w:bodyDiv w:val="1"/>
      <w:marLeft w:val="0"/>
      <w:marRight w:val="0"/>
      <w:marTop w:val="0"/>
      <w:marBottom w:val="0"/>
      <w:divBdr>
        <w:top w:val="none" w:sz="0" w:space="0" w:color="auto"/>
        <w:left w:val="none" w:sz="0" w:space="0" w:color="auto"/>
        <w:bottom w:val="none" w:sz="0" w:space="0" w:color="auto"/>
        <w:right w:val="none" w:sz="0" w:space="0" w:color="auto"/>
      </w:divBdr>
    </w:div>
    <w:div w:id="989098423">
      <w:bodyDiv w:val="1"/>
      <w:marLeft w:val="0"/>
      <w:marRight w:val="0"/>
      <w:marTop w:val="0"/>
      <w:marBottom w:val="0"/>
      <w:divBdr>
        <w:top w:val="none" w:sz="0" w:space="0" w:color="auto"/>
        <w:left w:val="none" w:sz="0" w:space="0" w:color="auto"/>
        <w:bottom w:val="none" w:sz="0" w:space="0" w:color="auto"/>
        <w:right w:val="none" w:sz="0" w:space="0" w:color="auto"/>
      </w:divBdr>
    </w:div>
    <w:div w:id="1046564740">
      <w:bodyDiv w:val="1"/>
      <w:marLeft w:val="0"/>
      <w:marRight w:val="0"/>
      <w:marTop w:val="0"/>
      <w:marBottom w:val="0"/>
      <w:divBdr>
        <w:top w:val="none" w:sz="0" w:space="0" w:color="auto"/>
        <w:left w:val="none" w:sz="0" w:space="0" w:color="auto"/>
        <w:bottom w:val="none" w:sz="0" w:space="0" w:color="auto"/>
        <w:right w:val="none" w:sz="0" w:space="0" w:color="auto"/>
      </w:divBdr>
    </w:div>
    <w:div w:id="1047031463">
      <w:bodyDiv w:val="1"/>
      <w:marLeft w:val="0"/>
      <w:marRight w:val="0"/>
      <w:marTop w:val="0"/>
      <w:marBottom w:val="0"/>
      <w:divBdr>
        <w:top w:val="none" w:sz="0" w:space="0" w:color="auto"/>
        <w:left w:val="none" w:sz="0" w:space="0" w:color="auto"/>
        <w:bottom w:val="none" w:sz="0" w:space="0" w:color="auto"/>
        <w:right w:val="none" w:sz="0" w:space="0" w:color="auto"/>
      </w:divBdr>
    </w:div>
    <w:div w:id="1052004855">
      <w:bodyDiv w:val="1"/>
      <w:marLeft w:val="0"/>
      <w:marRight w:val="0"/>
      <w:marTop w:val="0"/>
      <w:marBottom w:val="0"/>
      <w:divBdr>
        <w:top w:val="none" w:sz="0" w:space="0" w:color="auto"/>
        <w:left w:val="none" w:sz="0" w:space="0" w:color="auto"/>
        <w:bottom w:val="none" w:sz="0" w:space="0" w:color="auto"/>
        <w:right w:val="none" w:sz="0" w:space="0" w:color="auto"/>
      </w:divBdr>
    </w:div>
    <w:div w:id="1177964133">
      <w:bodyDiv w:val="1"/>
      <w:marLeft w:val="0"/>
      <w:marRight w:val="0"/>
      <w:marTop w:val="0"/>
      <w:marBottom w:val="0"/>
      <w:divBdr>
        <w:top w:val="none" w:sz="0" w:space="0" w:color="auto"/>
        <w:left w:val="none" w:sz="0" w:space="0" w:color="auto"/>
        <w:bottom w:val="none" w:sz="0" w:space="0" w:color="auto"/>
        <w:right w:val="none" w:sz="0" w:space="0" w:color="auto"/>
      </w:divBdr>
    </w:div>
    <w:div w:id="1190488282">
      <w:bodyDiv w:val="1"/>
      <w:marLeft w:val="0"/>
      <w:marRight w:val="0"/>
      <w:marTop w:val="0"/>
      <w:marBottom w:val="0"/>
      <w:divBdr>
        <w:top w:val="none" w:sz="0" w:space="0" w:color="auto"/>
        <w:left w:val="none" w:sz="0" w:space="0" w:color="auto"/>
        <w:bottom w:val="none" w:sz="0" w:space="0" w:color="auto"/>
        <w:right w:val="none" w:sz="0" w:space="0" w:color="auto"/>
      </w:divBdr>
    </w:div>
    <w:div w:id="1315066200">
      <w:bodyDiv w:val="1"/>
      <w:marLeft w:val="0"/>
      <w:marRight w:val="0"/>
      <w:marTop w:val="0"/>
      <w:marBottom w:val="0"/>
      <w:divBdr>
        <w:top w:val="none" w:sz="0" w:space="0" w:color="auto"/>
        <w:left w:val="none" w:sz="0" w:space="0" w:color="auto"/>
        <w:bottom w:val="none" w:sz="0" w:space="0" w:color="auto"/>
        <w:right w:val="none" w:sz="0" w:space="0" w:color="auto"/>
      </w:divBdr>
    </w:div>
    <w:div w:id="1346593940">
      <w:bodyDiv w:val="1"/>
      <w:marLeft w:val="0"/>
      <w:marRight w:val="0"/>
      <w:marTop w:val="0"/>
      <w:marBottom w:val="0"/>
      <w:divBdr>
        <w:top w:val="none" w:sz="0" w:space="0" w:color="auto"/>
        <w:left w:val="none" w:sz="0" w:space="0" w:color="auto"/>
        <w:bottom w:val="none" w:sz="0" w:space="0" w:color="auto"/>
        <w:right w:val="none" w:sz="0" w:space="0" w:color="auto"/>
      </w:divBdr>
    </w:div>
    <w:div w:id="1353068669">
      <w:bodyDiv w:val="1"/>
      <w:marLeft w:val="0"/>
      <w:marRight w:val="0"/>
      <w:marTop w:val="0"/>
      <w:marBottom w:val="0"/>
      <w:divBdr>
        <w:top w:val="none" w:sz="0" w:space="0" w:color="auto"/>
        <w:left w:val="none" w:sz="0" w:space="0" w:color="auto"/>
        <w:bottom w:val="none" w:sz="0" w:space="0" w:color="auto"/>
        <w:right w:val="none" w:sz="0" w:space="0" w:color="auto"/>
      </w:divBdr>
    </w:div>
    <w:div w:id="1373798142">
      <w:bodyDiv w:val="1"/>
      <w:marLeft w:val="0"/>
      <w:marRight w:val="0"/>
      <w:marTop w:val="0"/>
      <w:marBottom w:val="0"/>
      <w:divBdr>
        <w:top w:val="none" w:sz="0" w:space="0" w:color="auto"/>
        <w:left w:val="none" w:sz="0" w:space="0" w:color="auto"/>
        <w:bottom w:val="none" w:sz="0" w:space="0" w:color="auto"/>
        <w:right w:val="none" w:sz="0" w:space="0" w:color="auto"/>
      </w:divBdr>
      <w:divsChild>
        <w:div w:id="2092001806">
          <w:marLeft w:val="0"/>
          <w:marRight w:val="0"/>
          <w:marTop w:val="0"/>
          <w:marBottom w:val="0"/>
          <w:divBdr>
            <w:top w:val="none" w:sz="0" w:space="0" w:color="auto"/>
            <w:left w:val="none" w:sz="0" w:space="0" w:color="auto"/>
            <w:bottom w:val="none" w:sz="0" w:space="0" w:color="auto"/>
            <w:right w:val="none" w:sz="0" w:space="0" w:color="auto"/>
          </w:divBdr>
          <w:divsChild>
            <w:div w:id="62069375">
              <w:marLeft w:val="0"/>
              <w:marRight w:val="0"/>
              <w:marTop w:val="0"/>
              <w:marBottom w:val="0"/>
              <w:divBdr>
                <w:top w:val="none" w:sz="0" w:space="0" w:color="auto"/>
                <w:left w:val="none" w:sz="0" w:space="0" w:color="auto"/>
                <w:bottom w:val="none" w:sz="0" w:space="0" w:color="auto"/>
                <w:right w:val="none" w:sz="0" w:space="0" w:color="auto"/>
              </w:divBdr>
              <w:divsChild>
                <w:div w:id="1734041120">
                  <w:marLeft w:val="0"/>
                  <w:marRight w:val="0"/>
                  <w:marTop w:val="120"/>
                  <w:marBottom w:val="0"/>
                  <w:divBdr>
                    <w:top w:val="none" w:sz="0" w:space="0" w:color="auto"/>
                    <w:left w:val="none" w:sz="0" w:space="0" w:color="auto"/>
                    <w:bottom w:val="none" w:sz="0" w:space="0" w:color="auto"/>
                    <w:right w:val="none" w:sz="0" w:space="0" w:color="auto"/>
                  </w:divBdr>
                  <w:divsChild>
                    <w:div w:id="1303803178">
                      <w:marLeft w:val="0"/>
                      <w:marRight w:val="0"/>
                      <w:marTop w:val="0"/>
                      <w:marBottom w:val="0"/>
                      <w:divBdr>
                        <w:top w:val="none" w:sz="0" w:space="0" w:color="auto"/>
                        <w:left w:val="none" w:sz="0" w:space="0" w:color="auto"/>
                        <w:bottom w:val="none" w:sz="0" w:space="0" w:color="auto"/>
                        <w:right w:val="none" w:sz="0" w:space="0" w:color="auto"/>
                      </w:divBdr>
                      <w:divsChild>
                        <w:div w:id="182931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724538">
      <w:bodyDiv w:val="1"/>
      <w:marLeft w:val="0"/>
      <w:marRight w:val="0"/>
      <w:marTop w:val="0"/>
      <w:marBottom w:val="0"/>
      <w:divBdr>
        <w:top w:val="none" w:sz="0" w:space="0" w:color="auto"/>
        <w:left w:val="none" w:sz="0" w:space="0" w:color="auto"/>
        <w:bottom w:val="none" w:sz="0" w:space="0" w:color="auto"/>
        <w:right w:val="none" w:sz="0" w:space="0" w:color="auto"/>
      </w:divBdr>
    </w:div>
    <w:div w:id="1485850733">
      <w:bodyDiv w:val="1"/>
      <w:marLeft w:val="0"/>
      <w:marRight w:val="0"/>
      <w:marTop w:val="0"/>
      <w:marBottom w:val="0"/>
      <w:divBdr>
        <w:top w:val="none" w:sz="0" w:space="0" w:color="auto"/>
        <w:left w:val="none" w:sz="0" w:space="0" w:color="auto"/>
        <w:bottom w:val="none" w:sz="0" w:space="0" w:color="auto"/>
        <w:right w:val="none" w:sz="0" w:space="0" w:color="auto"/>
      </w:divBdr>
    </w:div>
    <w:div w:id="1546672089">
      <w:bodyDiv w:val="1"/>
      <w:marLeft w:val="0"/>
      <w:marRight w:val="0"/>
      <w:marTop w:val="0"/>
      <w:marBottom w:val="0"/>
      <w:divBdr>
        <w:top w:val="none" w:sz="0" w:space="0" w:color="auto"/>
        <w:left w:val="none" w:sz="0" w:space="0" w:color="auto"/>
        <w:bottom w:val="none" w:sz="0" w:space="0" w:color="auto"/>
        <w:right w:val="none" w:sz="0" w:space="0" w:color="auto"/>
      </w:divBdr>
    </w:div>
    <w:div w:id="1576622414">
      <w:bodyDiv w:val="1"/>
      <w:marLeft w:val="0"/>
      <w:marRight w:val="0"/>
      <w:marTop w:val="0"/>
      <w:marBottom w:val="0"/>
      <w:divBdr>
        <w:top w:val="none" w:sz="0" w:space="0" w:color="auto"/>
        <w:left w:val="none" w:sz="0" w:space="0" w:color="auto"/>
        <w:bottom w:val="none" w:sz="0" w:space="0" w:color="auto"/>
        <w:right w:val="none" w:sz="0" w:space="0" w:color="auto"/>
      </w:divBdr>
    </w:div>
    <w:div w:id="1884752889">
      <w:bodyDiv w:val="1"/>
      <w:marLeft w:val="0"/>
      <w:marRight w:val="0"/>
      <w:marTop w:val="0"/>
      <w:marBottom w:val="0"/>
      <w:divBdr>
        <w:top w:val="none" w:sz="0" w:space="0" w:color="auto"/>
        <w:left w:val="none" w:sz="0" w:space="0" w:color="auto"/>
        <w:bottom w:val="none" w:sz="0" w:space="0" w:color="auto"/>
        <w:right w:val="none" w:sz="0" w:space="0" w:color="auto"/>
      </w:divBdr>
    </w:div>
    <w:div w:id="195494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4E8949EC943E42806EB91A6CB8D2B1" ma:contentTypeVersion="8" ma:contentTypeDescription="Create a new document." ma:contentTypeScope="" ma:versionID="5f4888e67e2b394eda3d1ea2ed221d39">
  <xsd:schema xmlns:xsd="http://www.w3.org/2001/XMLSchema" xmlns:xs="http://www.w3.org/2001/XMLSchema" xmlns:p="http://schemas.microsoft.com/office/2006/metadata/properties" xmlns:ns3="96c40086-356c-442e-b62c-f5793c38455e" targetNamespace="http://schemas.microsoft.com/office/2006/metadata/properties" ma:root="true" ma:fieldsID="4a848ec3e3fa1e9ebab63c1c62bd7faf" ns3:_="">
    <xsd:import namespace="96c40086-356c-442e-b62c-f5793c38455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c40086-356c-442e-b62c-f5793c3845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7C873-514B-4C16-8ABB-D1E326819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c40086-356c-442e-b62c-f5793c384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3E5F43-3228-46EE-A33B-D2E6FDEB32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43D0688-D701-4C58-A390-23FDA3910077}">
  <ds:schemaRefs>
    <ds:schemaRef ds:uri="http://schemas.microsoft.com/sharepoint/v3/contenttype/forms"/>
  </ds:schemaRefs>
</ds:datastoreItem>
</file>

<file path=customXml/itemProps4.xml><?xml version="1.0" encoding="utf-8"?>
<ds:datastoreItem xmlns:ds="http://schemas.openxmlformats.org/officeDocument/2006/customXml" ds:itemID="{BA6E93AD-2FF4-8842-8D3B-BE104B44B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15365</Words>
  <Characters>87581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Pack</dc:creator>
  <cp:keywords/>
  <dc:description/>
  <cp:lastModifiedBy>Nova Mieszkowska</cp:lastModifiedBy>
  <cp:revision>2</cp:revision>
  <cp:lastPrinted>2020-06-18T09:04:00Z</cp:lastPrinted>
  <dcterms:created xsi:type="dcterms:W3CDTF">2020-12-07T11:18:00Z</dcterms:created>
  <dcterms:modified xsi:type="dcterms:W3CDTF">2020-12-07T11:18:00Z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0x010100624E8949EC943E42806EB91A6CB8D2B1</vt:lpwstr>
  </property>
</Properties>
</file>