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1A6059" w14:textId="02507592" w:rsidR="00621438" w:rsidRPr="007968DF" w:rsidRDefault="00621438" w:rsidP="007968DF">
      <w:pPr>
        <w:pStyle w:val="NoSpacing"/>
        <w:spacing w:before="120" w:after="120" w:line="480" w:lineRule="auto"/>
        <w:jc w:val="center"/>
        <w:rPr>
          <w:b/>
          <w:sz w:val="22"/>
          <w:szCs w:val="22"/>
          <w:lang w:val="en-US"/>
        </w:rPr>
      </w:pPr>
      <w:bookmarkStart w:id="0" w:name="_Hlk43547937"/>
      <w:r w:rsidRPr="007968DF">
        <w:rPr>
          <w:b/>
          <w:sz w:val="22"/>
          <w:szCs w:val="22"/>
          <w:lang w:val="en-US"/>
        </w:rPr>
        <w:t xml:space="preserve">Teaching-focused </w:t>
      </w:r>
      <w:r w:rsidR="00300B4A" w:rsidRPr="007968DF">
        <w:rPr>
          <w:b/>
          <w:sz w:val="22"/>
          <w:szCs w:val="22"/>
          <w:lang w:val="en-US"/>
        </w:rPr>
        <w:t>U</w:t>
      </w:r>
      <w:r w:rsidR="00A44631" w:rsidRPr="007968DF">
        <w:rPr>
          <w:b/>
          <w:sz w:val="22"/>
          <w:szCs w:val="22"/>
          <w:lang w:val="en-US"/>
        </w:rPr>
        <w:t>niversity</w:t>
      </w:r>
      <w:r w:rsidR="00300B4A" w:rsidRPr="007968DF">
        <w:rPr>
          <w:b/>
          <w:sz w:val="22"/>
          <w:szCs w:val="22"/>
          <w:lang w:val="en-US"/>
        </w:rPr>
        <w:t>–I</w:t>
      </w:r>
      <w:r w:rsidR="00833848" w:rsidRPr="007968DF">
        <w:rPr>
          <w:b/>
          <w:sz w:val="22"/>
          <w:szCs w:val="22"/>
          <w:lang w:val="en-US"/>
        </w:rPr>
        <w:t>ndustry</w:t>
      </w:r>
      <w:r w:rsidR="00A44631" w:rsidRPr="007968DF">
        <w:rPr>
          <w:b/>
          <w:sz w:val="22"/>
          <w:szCs w:val="22"/>
          <w:lang w:val="en-US"/>
        </w:rPr>
        <w:t xml:space="preserve"> </w:t>
      </w:r>
      <w:r w:rsidR="00300B4A" w:rsidRPr="007968DF">
        <w:rPr>
          <w:b/>
          <w:sz w:val="22"/>
          <w:szCs w:val="22"/>
          <w:lang w:val="en-US"/>
        </w:rPr>
        <w:t>C</w:t>
      </w:r>
      <w:r w:rsidRPr="007968DF">
        <w:rPr>
          <w:b/>
          <w:sz w:val="22"/>
          <w:szCs w:val="22"/>
          <w:lang w:val="en-US"/>
        </w:rPr>
        <w:t xml:space="preserve">ollaborations: Determinants and impact on graduates’ employability competencies </w:t>
      </w:r>
    </w:p>
    <w:p w14:paraId="0C1CD510" w14:textId="77777777" w:rsidR="00112D35" w:rsidRPr="007968DF" w:rsidRDefault="00112D35" w:rsidP="007968DF">
      <w:pPr>
        <w:spacing w:before="120" w:after="120" w:line="480" w:lineRule="auto"/>
        <w:jc w:val="center"/>
        <w:rPr>
          <w:b/>
          <w:sz w:val="22"/>
          <w:szCs w:val="22"/>
          <w:lang w:val="en-US"/>
        </w:rPr>
      </w:pPr>
    </w:p>
    <w:p w14:paraId="7BBF8B80" w14:textId="1FC60E3C" w:rsidR="00621438" w:rsidRPr="007968DF" w:rsidRDefault="00621438" w:rsidP="007968DF">
      <w:pPr>
        <w:spacing w:before="120" w:after="120" w:line="480" w:lineRule="auto"/>
        <w:jc w:val="center"/>
        <w:rPr>
          <w:b/>
          <w:sz w:val="22"/>
          <w:szCs w:val="22"/>
          <w:lang w:val="en-US"/>
        </w:rPr>
      </w:pPr>
      <w:r w:rsidRPr="007968DF">
        <w:rPr>
          <w:b/>
          <w:sz w:val="22"/>
          <w:szCs w:val="22"/>
          <w:lang w:val="en-US"/>
        </w:rPr>
        <w:t>ABSTRACT</w:t>
      </w:r>
    </w:p>
    <w:p w14:paraId="7E57A681" w14:textId="165AAEF9" w:rsidR="00621438" w:rsidRPr="007968DF" w:rsidRDefault="00621438" w:rsidP="007968DF">
      <w:pPr>
        <w:spacing w:before="120" w:after="120" w:line="480" w:lineRule="auto"/>
        <w:ind w:firstLine="720"/>
        <w:rPr>
          <w:sz w:val="22"/>
          <w:szCs w:val="22"/>
          <w:lang w:val="en-US"/>
        </w:rPr>
      </w:pPr>
      <w:r w:rsidRPr="007968DF">
        <w:rPr>
          <w:sz w:val="22"/>
          <w:szCs w:val="22"/>
          <w:lang w:val="en-US"/>
        </w:rPr>
        <w:t xml:space="preserve">Although </w:t>
      </w:r>
      <w:r w:rsidR="00271AB7" w:rsidRPr="007968DF">
        <w:rPr>
          <w:sz w:val="22"/>
          <w:szCs w:val="22"/>
          <w:lang w:val="en-US"/>
        </w:rPr>
        <w:t xml:space="preserve">teaching </w:t>
      </w:r>
      <w:r w:rsidRPr="007968DF">
        <w:rPr>
          <w:sz w:val="22"/>
          <w:szCs w:val="22"/>
          <w:lang w:val="en-US"/>
        </w:rPr>
        <w:t xml:space="preserve">is </w:t>
      </w:r>
      <w:r w:rsidR="00C70678" w:rsidRPr="007968DF">
        <w:rPr>
          <w:sz w:val="22"/>
          <w:szCs w:val="22"/>
          <w:lang w:val="en-US"/>
        </w:rPr>
        <w:t xml:space="preserve">a </w:t>
      </w:r>
      <w:r w:rsidRPr="007968DF">
        <w:rPr>
          <w:sz w:val="22"/>
          <w:szCs w:val="22"/>
          <w:lang w:val="en-US"/>
        </w:rPr>
        <w:t xml:space="preserve">core mission of universities, we know little about industry’s input into universities’ teaching activities. This paper advances research on teaching-focused </w:t>
      </w:r>
      <w:r w:rsidR="00DA570C" w:rsidRPr="007968DF">
        <w:rPr>
          <w:sz w:val="22"/>
          <w:szCs w:val="22"/>
          <w:lang w:val="en-US"/>
        </w:rPr>
        <w:t>university–industry collaborations</w:t>
      </w:r>
      <w:r w:rsidR="00DA570C" w:rsidRPr="007968DF" w:rsidDel="00DA570C">
        <w:rPr>
          <w:sz w:val="22"/>
          <w:szCs w:val="22"/>
          <w:lang w:val="en-US"/>
        </w:rPr>
        <w:t xml:space="preserve"> </w:t>
      </w:r>
      <w:r w:rsidR="00A44631" w:rsidRPr="007968DF">
        <w:rPr>
          <w:sz w:val="22"/>
          <w:szCs w:val="22"/>
          <w:lang w:val="en-US"/>
        </w:rPr>
        <w:t>(UIC</w:t>
      </w:r>
      <w:r w:rsidR="0090704D" w:rsidRPr="007968DF">
        <w:rPr>
          <w:sz w:val="22"/>
          <w:szCs w:val="22"/>
          <w:lang w:val="en-US"/>
        </w:rPr>
        <w:t>s</w:t>
      </w:r>
      <w:r w:rsidR="00A44631" w:rsidRPr="007968DF">
        <w:rPr>
          <w:sz w:val="22"/>
          <w:szCs w:val="22"/>
          <w:lang w:val="en-US"/>
        </w:rPr>
        <w:t>)</w:t>
      </w:r>
      <w:r w:rsidRPr="007968DF">
        <w:rPr>
          <w:sz w:val="22"/>
          <w:szCs w:val="22"/>
          <w:lang w:val="en-US"/>
        </w:rPr>
        <w:t xml:space="preserve"> by studying the determinants</w:t>
      </w:r>
      <w:r w:rsidR="00485517" w:rsidRPr="007968DF">
        <w:rPr>
          <w:sz w:val="22"/>
          <w:szCs w:val="22"/>
          <w:lang w:val="en-US"/>
        </w:rPr>
        <w:t xml:space="preserve"> of universities’ </w:t>
      </w:r>
      <w:r w:rsidR="00CC19AE" w:rsidRPr="007968DF">
        <w:rPr>
          <w:sz w:val="22"/>
          <w:szCs w:val="22"/>
          <w:lang w:val="en-US"/>
        </w:rPr>
        <w:t>participation in</w:t>
      </w:r>
      <w:r w:rsidR="00485517" w:rsidRPr="007968DF">
        <w:rPr>
          <w:sz w:val="22"/>
          <w:szCs w:val="22"/>
          <w:lang w:val="en-US"/>
        </w:rPr>
        <w:t xml:space="preserve"> these collaborations</w:t>
      </w:r>
      <w:r w:rsidRPr="007968DF">
        <w:rPr>
          <w:sz w:val="22"/>
          <w:szCs w:val="22"/>
          <w:lang w:val="en-US"/>
        </w:rPr>
        <w:t xml:space="preserve"> as well as</w:t>
      </w:r>
      <w:r w:rsidR="00485517" w:rsidRPr="007968DF">
        <w:rPr>
          <w:sz w:val="22"/>
          <w:szCs w:val="22"/>
          <w:lang w:val="en-US"/>
        </w:rPr>
        <w:t xml:space="preserve"> the impact of</w:t>
      </w:r>
      <w:r w:rsidR="00E95088" w:rsidRPr="007968DF">
        <w:rPr>
          <w:sz w:val="22"/>
          <w:szCs w:val="22"/>
          <w:lang w:val="en-US"/>
        </w:rPr>
        <w:t xml:space="preserve"> </w:t>
      </w:r>
      <w:r w:rsidR="0081592C" w:rsidRPr="007968DF">
        <w:rPr>
          <w:sz w:val="22"/>
          <w:szCs w:val="22"/>
          <w:lang w:val="en-US"/>
        </w:rPr>
        <w:t>teaching-</w:t>
      </w:r>
      <w:r w:rsidR="00E95088" w:rsidRPr="007968DF">
        <w:rPr>
          <w:sz w:val="22"/>
          <w:szCs w:val="22"/>
          <w:lang w:val="en-US"/>
        </w:rPr>
        <w:t>focused</w:t>
      </w:r>
      <w:r w:rsidR="0090704D" w:rsidRPr="007968DF">
        <w:rPr>
          <w:sz w:val="22"/>
          <w:szCs w:val="22"/>
          <w:lang w:val="en-US"/>
        </w:rPr>
        <w:t xml:space="preserve"> UICs </w:t>
      </w:r>
      <w:r w:rsidRPr="007968DF">
        <w:rPr>
          <w:sz w:val="22"/>
          <w:szCs w:val="22"/>
          <w:lang w:val="en-US"/>
        </w:rPr>
        <w:t xml:space="preserve">on graduates’ employability competencies. We designed a three-staged mixed-methods approach in the context of Indian Higher Education Institutes (HEIs). In the first stage, we conducted </w:t>
      </w:r>
      <w:r w:rsidR="0081592C" w:rsidRPr="007968DF">
        <w:rPr>
          <w:sz w:val="22"/>
          <w:szCs w:val="22"/>
          <w:lang w:val="en-US"/>
        </w:rPr>
        <w:t xml:space="preserve">nine case studies through </w:t>
      </w:r>
      <w:r w:rsidRPr="007968DF">
        <w:rPr>
          <w:sz w:val="22"/>
          <w:szCs w:val="22"/>
          <w:lang w:val="en-US"/>
        </w:rPr>
        <w:t xml:space="preserve">53 interviews </w:t>
      </w:r>
      <w:r w:rsidR="0081592C" w:rsidRPr="007968DF">
        <w:rPr>
          <w:sz w:val="22"/>
          <w:szCs w:val="22"/>
          <w:lang w:val="en-US"/>
        </w:rPr>
        <w:t>with Indian HEIs and their industrial partners</w:t>
      </w:r>
      <w:r w:rsidRPr="007968DF">
        <w:rPr>
          <w:sz w:val="22"/>
          <w:szCs w:val="22"/>
          <w:lang w:val="en-US"/>
        </w:rPr>
        <w:t xml:space="preserve"> to understand what factors</w:t>
      </w:r>
      <w:r w:rsidR="0081592C" w:rsidRPr="007968DF">
        <w:rPr>
          <w:sz w:val="22"/>
          <w:szCs w:val="22"/>
          <w:lang w:val="en-US"/>
        </w:rPr>
        <w:t xml:space="preserve"> </w:t>
      </w:r>
      <w:r w:rsidR="00197180" w:rsidRPr="007968DF">
        <w:rPr>
          <w:sz w:val="22"/>
          <w:szCs w:val="22"/>
          <w:lang w:val="en-US"/>
        </w:rPr>
        <w:t>facilitate</w:t>
      </w:r>
      <w:r w:rsidR="003F0C09" w:rsidRPr="007968DF">
        <w:rPr>
          <w:sz w:val="22"/>
          <w:szCs w:val="22"/>
          <w:lang w:val="en-US"/>
        </w:rPr>
        <w:t xml:space="preserve"> or </w:t>
      </w:r>
      <w:r w:rsidR="00197180" w:rsidRPr="007968DF">
        <w:rPr>
          <w:sz w:val="22"/>
          <w:szCs w:val="22"/>
          <w:lang w:val="en-US"/>
        </w:rPr>
        <w:t xml:space="preserve">hinder </w:t>
      </w:r>
      <w:r w:rsidR="0081592C" w:rsidRPr="007968DF">
        <w:rPr>
          <w:sz w:val="22"/>
          <w:szCs w:val="22"/>
          <w:lang w:val="en-US"/>
        </w:rPr>
        <w:t>an HEI</w:t>
      </w:r>
      <w:r w:rsidR="00833848" w:rsidRPr="007968DF">
        <w:rPr>
          <w:sz w:val="22"/>
          <w:szCs w:val="22"/>
          <w:lang w:val="en-US"/>
        </w:rPr>
        <w:t xml:space="preserve"> </w:t>
      </w:r>
      <w:r w:rsidR="00DA570C" w:rsidRPr="007968DF">
        <w:rPr>
          <w:sz w:val="22"/>
          <w:szCs w:val="22"/>
          <w:lang w:val="en-US"/>
        </w:rPr>
        <w:t>to engage</w:t>
      </w:r>
      <w:r w:rsidR="00833848" w:rsidRPr="007968DF">
        <w:rPr>
          <w:sz w:val="22"/>
          <w:szCs w:val="22"/>
          <w:lang w:val="en-US"/>
        </w:rPr>
        <w:t xml:space="preserve"> in</w:t>
      </w:r>
      <w:r w:rsidR="0081592C" w:rsidRPr="007968DF">
        <w:rPr>
          <w:sz w:val="22"/>
          <w:szCs w:val="22"/>
          <w:lang w:val="en-US"/>
        </w:rPr>
        <w:t xml:space="preserve"> </w:t>
      </w:r>
      <w:r w:rsidRPr="007968DF">
        <w:rPr>
          <w:sz w:val="22"/>
          <w:szCs w:val="22"/>
          <w:lang w:val="en-US"/>
        </w:rPr>
        <w:t>teaching-</w:t>
      </w:r>
      <w:r w:rsidR="0090704D" w:rsidRPr="007968DF">
        <w:rPr>
          <w:sz w:val="22"/>
          <w:szCs w:val="22"/>
          <w:lang w:val="en-US"/>
        </w:rPr>
        <w:t>focused UICs.</w:t>
      </w:r>
      <w:r w:rsidRPr="007968DF">
        <w:rPr>
          <w:sz w:val="22"/>
          <w:szCs w:val="22"/>
          <w:lang w:val="en-US"/>
        </w:rPr>
        <w:t xml:space="preserve"> In the second stage, we tested the influence of these factors</w:t>
      </w:r>
      <w:r w:rsidR="0081592C" w:rsidRPr="007968DF">
        <w:rPr>
          <w:sz w:val="22"/>
          <w:szCs w:val="22"/>
          <w:lang w:val="en-US"/>
        </w:rPr>
        <w:t xml:space="preserve"> </w:t>
      </w:r>
      <w:r w:rsidRPr="007968DF">
        <w:rPr>
          <w:sz w:val="22"/>
          <w:szCs w:val="22"/>
          <w:lang w:val="en-US"/>
        </w:rPr>
        <w:t>on HEIs’ propensity to form teaching-focused</w:t>
      </w:r>
      <w:r w:rsidR="0090704D" w:rsidRPr="007968DF">
        <w:rPr>
          <w:sz w:val="22"/>
          <w:szCs w:val="22"/>
          <w:lang w:val="en-US"/>
        </w:rPr>
        <w:t xml:space="preserve"> UICs </w:t>
      </w:r>
      <w:r w:rsidR="00DE5343" w:rsidRPr="007968DF">
        <w:rPr>
          <w:sz w:val="22"/>
          <w:szCs w:val="22"/>
          <w:lang w:val="en-US"/>
        </w:rPr>
        <w:t xml:space="preserve">using </w:t>
      </w:r>
      <w:r w:rsidRPr="007968DF">
        <w:rPr>
          <w:sz w:val="22"/>
          <w:szCs w:val="22"/>
          <w:lang w:val="en-US"/>
        </w:rPr>
        <w:t xml:space="preserve">data gathered from the websites of 2,280 Indian HEIs. In the third stage, we studied the impact of these collaborations on graduates’ employability competencies on the subset of 486 HEIs for which data on graduates’ employability competencies are available. Our results show that among institutional factors, location, </w:t>
      </w:r>
      <w:r w:rsidR="0075739E" w:rsidRPr="007968DF">
        <w:rPr>
          <w:sz w:val="22"/>
          <w:szCs w:val="22"/>
          <w:lang w:val="en-US"/>
        </w:rPr>
        <w:t xml:space="preserve">the academic autonomy of an </w:t>
      </w:r>
      <w:r w:rsidRPr="007968DF">
        <w:rPr>
          <w:sz w:val="22"/>
          <w:szCs w:val="22"/>
          <w:lang w:val="en-US"/>
        </w:rPr>
        <w:t xml:space="preserve">HEI and </w:t>
      </w:r>
      <w:r w:rsidR="00833848" w:rsidRPr="007968DF">
        <w:rPr>
          <w:sz w:val="22"/>
          <w:szCs w:val="22"/>
          <w:lang w:val="en-US"/>
        </w:rPr>
        <w:t>government-supported</w:t>
      </w:r>
      <w:r w:rsidR="003467F5" w:rsidRPr="007968DF">
        <w:rPr>
          <w:sz w:val="22"/>
          <w:szCs w:val="22"/>
          <w:lang w:val="en-US"/>
        </w:rPr>
        <w:t xml:space="preserve"> intermediary organizations</w:t>
      </w:r>
      <w:r w:rsidRPr="007968DF">
        <w:rPr>
          <w:sz w:val="22"/>
          <w:szCs w:val="22"/>
          <w:lang w:val="en-US"/>
        </w:rPr>
        <w:t xml:space="preserve"> facilitate </w:t>
      </w:r>
      <w:r w:rsidR="00833848" w:rsidRPr="007968DF">
        <w:rPr>
          <w:sz w:val="22"/>
          <w:szCs w:val="22"/>
          <w:lang w:val="en-US"/>
        </w:rPr>
        <w:t xml:space="preserve">HEIs’ participation in </w:t>
      </w:r>
      <w:r w:rsidRPr="007968DF">
        <w:rPr>
          <w:sz w:val="22"/>
          <w:szCs w:val="22"/>
          <w:lang w:val="en-US"/>
        </w:rPr>
        <w:t xml:space="preserve">teaching-focused </w:t>
      </w:r>
      <w:r w:rsidR="00A44631" w:rsidRPr="007968DF">
        <w:rPr>
          <w:sz w:val="22"/>
          <w:szCs w:val="22"/>
          <w:lang w:val="en-US"/>
        </w:rPr>
        <w:t>UIC</w:t>
      </w:r>
      <w:r w:rsidR="0090704D" w:rsidRPr="007968DF">
        <w:rPr>
          <w:sz w:val="22"/>
          <w:szCs w:val="22"/>
          <w:lang w:val="en-US"/>
        </w:rPr>
        <w:t>s</w:t>
      </w:r>
      <w:r w:rsidRPr="007968DF">
        <w:rPr>
          <w:sz w:val="22"/>
          <w:szCs w:val="22"/>
          <w:lang w:val="en-US"/>
        </w:rPr>
        <w:t xml:space="preserve">, whereas the HEI’s public ownership inhibits such collaborations. Among HEI-level factors, </w:t>
      </w:r>
      <w:r w:rsidR="00833848" w:rsidRPr="007968DF">
        <w:rPr>
          <w:sz w:val="22"/>
          <w:szCs w:val="22"/>
          <w:lang w:val="en-US"/>
        </w:rPr>
        <w:t>we found</w:t>
      </w:r>
      <w:r w:rsidRPr="007968DF">
        <w:rPr>
          <w:sz w:val="22"/>
          <w:szCs w:val="22"/>
          <w:lang w:val="en-US"/>
        </w:rPr>
        <w:t xml:space="preserve"> that an HEI’s size, </w:t>
      </w:r>
      <w:r w:rsidR="00833848" w:rsidRPr="007968DF">
        <w:rPr>
          <w:sz w:val="22"/>
          <w:szCs w:val="22"/>
          <w:lang w:val="en-US"/>
        </w:rPr>
        <w:t xml:space="preserve">discipline variety, </w:t>
      </w:r>
      <w:r w:rsidRPr="007968DF">
        <w:rPr>
          <w:sz w:val="22"/>
          <w:szCs w:val="22"/>
          <w:lang w:val="en-US"/>
        </w:rPr>
        <w:t xml:space="preserve">academic embeddedness and industrial embeddedness </w:t>
      </w:r>
      <w:r w:rsidR="00197180" w:rsidRPr="007968DF">
        <w:rPr>
          <w:sz w:val="22"/>
          <w:szCs w:val="22"/>
          <w:lang w:val="en-US"/>
        </w:rPr>
        <w:t xml:space="preserve">facilitate </w:t>
      </w:r>
      <w:r w:rsidRPr="007968DF">
        <w:rPr>
          <w:sz w:val="22"/>
          <w:szCs w:val="22"/>
          <w:lang w:val="en-US"/>
        </w:rPr>
        <w:t xml:space="preserve">its participation in teaching-focused industrial collaborations. Lastly, </w:t>
      </w:r>
      <w:r w:rsidRPr="007968DF">
        <w:rPr>
          <w:bCs/>
          <w:sz w:val="22"/>
          <w:szCs w:val="22"/>
          <w:lang w:val="en-US"/>
        </w:rPr>
        <w:t>our results demonstrate that graduates from HEIs collaborating in teaching-focused</w:t>
      </w:r>
      <w:r w:rsidR="0090704D" w:rsidRPr="007968DF">
        <w:rPr>
          <w:bCs/>
          <w:sz w:val="22"/>
          <w:szCs w:val="22"/>
          <w:lang w:val="en-US"/>
        </w:rPr>
        <w:t xml:space="preserve"> UICs </w:t>
      </w:r>
      <w:r w:rsidRPr="007968DF">
        <w:rPr>
          <w:bCs/>
          <w:sz w:val="22"/>
          <w:szCs w:val="22"/>
          <w:lang w:val="en-US"/>
        </w:rPr>
        <w:t xml:space="preserve">are able to acquire better employability competencies, particularly domain-specific employability </w:t>
      </w:r>
      <w:r w:rsidR="00CC19AE" w:rsidRPr="007968DF">
        <w:rPr>
          <w:bCs/>
          <w:sz w:val="22"/>
          <w:szCs w:val="22"/>
          <w:lang w:val="en-US"/>
        </w:rPr>
        <w:t>competencies</w:t>
      </w:r>
      <w:r w:rsidRPr="007968DF">
        <w:rPr>
          <w:bCs/>
          <w:sz w:val="22"/>
          <w:szCs w:val="22"/>
          <w:lang w:val="en-US"/>
        </w:rPr>
        <w:t xml:space="preserve">. </w:t>
      </w:r>
    </w:p>
    <w:p w14:paraId="3DC78212" w14:textId="77777777" w:rsidR="00BD1D07" w:rsidRPr="007968DF" w:rsidRDefault="00BD1D07" w:rsidP="007968DF">
      <w:pPr>
        <w:spacing w:before="120" w:after="120" w:line="480" w:lineRule="auto"/>
        <w:rPr>
          <w:b/>
          <w:sz w:val="22"/>
          <w:szCs w:val="22"/>
          <w:lang w:val="en-US"/>
        </w:rPr>
      </w:pPr>
    </w:p>
    <w:p w14:paraId="06D0FDA6" w14:textId="4E877605" w:rsidR="00621438" w:rsidRPr="007968DF" w:rsidRDefault="00621438" w:rsidP="007968DF">
      <w:pPr>
        <w:spacing w:before="120" w:after="120" w:line="480" w:lineRule="auto"/>
        <w:rPr>
          <w:sz w:val="22"/>
          <w:szCs w:val="22"/>
          <w:lang w:val="en-US"/>
        </w:rPr>
      </w:pPr>
      <w:r w:rsidRPr="007968DF">
        <w:rPr>
          <w:b/>
          <w:sz w:val="22"/>
          <w:szCs w:val="22"/>
          <w:lang w:val="en-US"/>
        </w:rPr>
        <w:t>Keywords:</w:t>
      </w:r>
      <w:r w:rsidRPr="007968DF">
        <w:rPr>
          <w:sz w:val="22"/>
          <w:szCs w:val="22"/>
          <w:lang w:val="en-US"/>
        </w:rPr>
        <w:t xml:space="preserve"> Teaching</w:t>
      </w:r>
      <w:r w:rsidR="00DA570C" w:rsidRPr="007968DF">
        <w:rPr>
          <w:sz w:val="22"/>
          <w:szCs w:val="22"/>
          <w:lang w:val="en-US"/>
        </w:rPr>
        <w:t>,</w:t>
      </w:r>
      <w:r w:rsidRPr="007968DF">
        <w:rPr>
          <w:sz w:val="22"/>
          <w:szCs w:val="22"/>
          <w:lang w:val="en-US"/>
        </w:rPr>
        <w:t xml:space="preserve"> </w:t>
      </w:r>
      <w:r w:rsidR="00033B2F" w:rsidRPr="007968DF">
        <w:rPr>
          <w:sz w:val="22"/>
          <w:szCs w:val="22"/>
          <w:lang w:val="en-US"/>
        </w:rPr>
        <w:t>university</w:t>
      </w:r>
      <w:r w:rsidR="007C3873" w:rsidRPr="007968DF">
        <w:rPr>
          <w:sz w:val="22"/>
          <w:szCs w:val="22"/>
          <w:lang w:val="en-US"/>
        </w:rPr>
        <w:t>–</w:t>
      </w:r>
      <w:r w:rsidR="00033B2F" w:rsidRPr="007968DF">
        <w:rPr>
          <w:sz w:val="22"/>
          <w:szCs w:val="22"/>
          <w:lang w:val="en-US"/>
        </w:rPr>
        <w:t xml:space="preserve">industry </w:t>
      </w:r>
      <w:r w:rsidRPr="007968DF">
        <w:rPr>
          <w:sz w:val="22"/>
          <w:szCs w:val="22"/>
          <w:lang w:val="en-US"/>
        </w:rPr>
        <w:t>collaborations, employability, mixed methods</w:t>
      </w:r>
    </w:p>
    <w:p w14:paraId="728E8151" w14:textId="77777777" w:rsidR="00621438" w:rsidRPr="007968DF" w:rsidRDefault="00621438" w:rsidP="007968DF">
      <w:pPr>
        <w:pStyle w:val="Heading2"/>
        <w:rPr>
          <w:lang w:val="en-US"/>
        </w:rPr>
      </w:pPr>
      <w:bookmarkStart w:id="1" w:name="_Toc532146153"/>
      <w:r w:rsidRPr="007968DF">
        <w:rPr>
          <w:lang w:val="en-US"/>
        </w:rPr>
        <w:lastRenderedPageBreak/>
        <w:t>Introduction</w:t>
      </w:r>
      <w:bookmarkEnd w:id="1"/>
      <w:r w:rsidRPr="007968DF">
        <w:rPr>
          <w:lang w:val="en-US"/>
        </w:rPr>
        <w:t xml:space="preserve"> </w:t>
      </w:r>
    </w:p>
    <w:p w14:paraId="64CE8A90" w14:textId="13E1ED3E" w:rsidR="0039766E" w:rsidRPr="007968DF" w:rsidRDefault="0039766E" w:rsidP="007968DF">
      <w:pPr>
        <w:spacing w:before="120" w:after="120" w:line="480" w:lineRule="auto"/>
        <w:ind w:firstLine="720"/>
        <w:rPr>
          <w:sz w:val="22"/>
          <w:szCs w:val="22"/>
          <w:lang w:val="en-US"/>
        </w:rPr>
      </w:pPr>
      <w:r w:rsidRPr="007968DF">
        <w:rPr>
          <w:sz w:val="22"/>
          <w:szCs w:val="22"/>
          <w:lang w:val="en-US"/>
        </w:rPr>
        <w:t xml:space="preserve">Teaching is widely </w:t>
      </w:r>
      <w:r w:rsidR="00116E5A" w:rsidRPr="007968DF">
        <w:rPr>
          <w:sz w:val="22"/>
          <w:szCs w:val="22"/>
          <w:lang w:val="en-US"/>
        </w:rPr>
        <w:t>recognized</w:t>
      </w:r>
      <w:r w:rsidRPr="007968DF">
        <w:rPr>
          <w:sz w:val="22"/>
          <w:szCs w:val="22"/>
          <w:lang w:val="en-US"/>
        </w:rPr>
        <w:t xml:space="preserve"> as </w:t>
      </w:r>
      <w:r w:rsidR="002F6B9C" w:rsidRPr="007968DF">
        <w:rPr>
          <w:sz w:val="22"/>
          <w:szCs w:val="22"/>
          <w:lang w:val="en-US"/>
        </w:rPr>
        <w:t xml:space="preserve">a </w:t>
      </w:r>
      <w:r w:rsidRPr="007968DF">
        <w:rPr>
          <w:sz w:val="22"/>
          <w:szCs w:val="22"/>
          <w:lang w:val="en-US"/>
        </w:rPr>
        <w:t>core mission of universities</w:t>
      </w:r>
      <w:r w:rsidR="003728AE" w:rsidRPr="007968DF">
        <w:rPr>
          <w:sz w:val="22"/>
          <w:szCs w:val="22"/>
          <w:lang w:val="en-US"/>
        </w:rPr>
        <w:t>, along with research and social impact (Bellucci and Pennacchio, 2016)</w:t>
      </w:r>
      <w:r w:rsidRPr="007968DF">
        <w:rPr>
          <w:sz w:val="22"/>
          <w:szCs w:val="22"/>
          <w:lang w:val="en-US"/>
        </w:rPr>
        <w:t>. Teaching revenues constitute a significant percentage o</w:t>
      </w:r>
      <w:r w:rsidR="007B07C9" w:rsidRPr="007968DF">
        <w:rPr>
          <w:sz w:val="22"/>
          <w:szCs w:val="22"/>
          <w:lang w:val="en-US"/>
        </w:rPr>
        <w:t>f universities’ income. In 2017-20</w:t>
      </w:r>
      <w:r w:rsidRPr="007968DF">
        <w:rPr>
          <w:sz w:val="22"/>
          <w:szCs w:val="22"/>
          <w:lang w:val="en-US"/>
        </w:rPr>
        <w:t xml:space="preserve">18, the income generated from tuition fees and education contracts contributed to </w:t>
      </w:r>
      <w:r w:rsidR="0075739E" w:rsidRPr="007968DF">
        <w:rPr>
          <w:sz w:val="22"/>
          <w:szCs w:val="22"/>
          <w:lang w:val="en-US"/>
        </w:rPr>
        <w:t xml:space="preserve">about </w:t>
      </w:r>
      <w:r w:rsidRPr="007968DF">
        <w:rPr>
          <w:sz w:val="22"/>
          <w:szCs w:val="22"/>
          <w:lang w:val="en-US"/>
        </w:rPr>
        <w:t>half of the total income of UK</w:t>
      </w:r>
      <w:r w:rsidR="00A45F4D" w:rsidRPr="007968DF">
        <w:rPr>
          <w:sz w:val="22"/>
          <w:szCs w:val="22"/>
          <w:lang w:val="en-US"/>
        </w:rPr>
        <w:t xml:space="preserve"> universities</w:t>
      </w:r>
      <w:r w:rsidRPr="007968DF">
        <w:rPr>
          <w:sz w:val="22"/>
          <w:szCs w:val="22"/>
          <w:lang w:val="en-US"/>
        </w:rPr>
        <w:t xml:space="preserve"> (HESA, 2019). The contribution of teaching to </w:t>
      </w:r>
      <w:r w:rsidR="00AB2474" w:rsidRPr="007968DF">
        <w:rPr>
          <w:sz w:val="22"/>
          <w:szCs w:val="22"/>
          <w:lang w:val="en-US"/>
        </w:rPr>
        <w:t xml:space="preserve">universities’ </w:t>
      </w:r>
      <w:r w:rsidRPr="007968DF">
        <w:rPr>
          <w:sz w:val="22"/>
          <w:szCs w:val="22"/>
          <w:lang w:val="en-US"/>
        </w:rPr>
        <w:t xml:space="preserve">annual income is even higher in less-developed economies, where teaching is the only </w:t>
      </w:r>
      <w:r w:rsidR="00DE5343" w:rsidRPr="007968DF">
        <w:rPr>
          <w:sz w:val="22"/>
          <w:szCs w:val="22"/>
          <w:lang w:val="en-US"/>
        </w:rPr>
        <w:t xml:space="preserve">activity </w:t>
      </w:r>
      <w:r w:rsidRPr="007968DF">
        <w:rPr>
          <w:sz w:val="22"/>
          <w:szCs w:val="22"/>
          <w:lang w:val="en-US"/>
        </w:rPr>
        <w:t xml:space="preserve">of most universities, and, at the same time, academics are less </w:t>
      </w:r>
      <w:r w:rsidR="0075739E" w:rsidRPr="007968DF">
        <w:rPr>
          <w:sz w:val="22"/>
          <w:szCs w:val="22"/>
          <w:lang w:val="en-US"/>
        </w:rPr>
        <w:t>research</w:t>
      </w:r>
      <w:r w:rsidR="00C41B89" w:rsidRPr="007968DF">
        <w:rPr>
          <w:sz w:val="22"/>
          <w:szCs w:val="22"/>
          <w:lang w:val="en-US"/>
        </w:rPr>
        <w:t>-</w:t>
      </w:r>
      <w:r w:rsidR="0075739E" w:rsidRPr="007968DF">
        <w:rPr>
          <w:sz w:val="22"/>
          <w:szCs w:val="22"/>
          <w:lang w:val="en-US"/>
        </w:rPr>
        <w:t xml:space="preserve">active </w:t>
      </w:r>
      <w:r w:rsidRPr="007968DF">
        <w:rPr>
          <w:sz w:val="22"/>
          <w:szCs w:val="22"/>
          <w:lang w:val="en-US"/>
        </w:rPr>
        <w:t xml:space="preserve">(Shin and Jung, 2014) </w:t>
      </w:r>
      <w:r w:rsidR="00F31278" w:rsidRPr="007968DF">
        <w:rPr>
          <w:sz w:val="22"/>
          <w:szCs w:val="22"/>
          <w:lang w:val="en-US"/>
        </w:rPr>
        <w:t xml:space="preserve">and </w:t>
      </w:r>
      <w:r w:rsidR="0075739E" w:rsidRPr="007968DF">
        <w:rPr>
          <w:sz w:val="22"/>
          <w:szCs w:val="22"/>
          <w:lang w:val="en-US"/>
        </w:rPr>
        <w:t>less oriented to</w:t>
      </w:r>
      <w:r w:rsidR="007F0DD9" w:rsidRPr="007968DF">
        <w:rPr>
          <w:sz w:val="22"/>
          <w:szCs w:val="22"/>
          <w:lang w:val="en-US"/>
        </w:rPr>
        <w:t xml:space="preserve"> engage in</w:t>
      </w:r>
      <w:r w:rsidR="0075739E" w:rsidRPr="007968DF">
        <w:rPr>
          <w:sz w:val="22"/>
          <w:szCs w:val="22"/>
          <w:lang w:val="en-US"/>
        </w:rPr>
        <w:t xml:space="preserve"> </w:t>
      </w:r>
      <w:r w:rsidR="002F6B9C" w:rsidRPr="007968DF">
        <w:rPr>
          <w:sz w:val="22"/>
          <w:szCs w:val="22"/>
          <w:lang w:val="en-US"/>
        </w:rPr>
        <w:t xml:space="preserve">research and </w:t>
      </w:r>
      <w:r w:rsidRPr="007968DF">
        <w:rPr>
          <w:sz w:val="22"/>
          <w:szCs w:val="22"/>
          <w:lang w:val="en-US"/>
        </w:rPr>
        <w:t>technology commercialization (Guimón, 2013)</w:t>
      </w:r>
      <w:r w:rsidR="0075739E" w:rsidRPr="007968DF">
        <w:rPr>
          <w:sz w:val="22"/>
          <w:szCs w:val="22"/>
          <w:lang w:val="en-US"/>
        </w:rPr>
        <w:t xml:space="preserve">. </w:t>
      </w:r>
      <w:r w:rsidR="00895AC8" w:rsidRPr="007968DF">
        <w:rPr>
          <w:sz w:val="22"/>
          <w:szCs w:val="22"/>
          <w:lang w:val="en-US"/>
        </w:rPr>
        <w:t>Good t</w:t>
      </w:r>
      <w:r w:rsidRPr="007968DF">
        <w:rPr>
          <w:sz w:val="22"/>
          <w:szCs w:val="22"/>
          <w:lang w:val="en-US"/>
        </w:rPr>
        <w:t xml:space="preserve">eaching performance also plays a fundamental role </w:t>
      </w:r>
      <w:r w:rsidR="00895AC8" w:rsidRPr="007968DF">
        <w:rPr>
          <w:sz w:val="22"/>
          <w:szCs w:val="22"/>
          <w:lang w:val="en-US"/>
        </w:rPr>
        <w:t>on</w:t>
      </w:r>
      <w:r w:rsidRPr="007968DF">
        <w:rPr>
          <w:sz w:val="22"/>
          <w:szCs w:val="22"/>
          <w:lang w:val="en-US"/>
        </w:rPr>
        <w:t xml:space="preserve"> </w:t>
      </w:r>
      <w:r w:rsidR="009A34CD" w:rsidRPr="007968DF">
        <w:rPr>
          <w:sz w:val="22"/>
          <w:szCs w:val="22"/>
          <w:lang w:val="en-US"/>
        </w:rPr>
        <w:t xml:space="preserve">enhancing </w:t>
      </w:r>
      <w:r w:rsidRPr="007968DF">
        <w:rPr>
          <w:sz w:val="22"/>
          <w:szCs w:val="22"/>
          <w:lang w:val="en-US"/>
        </w:rPr>
        <w:t>a university’s quality, reputation</w:t>
      </w:r>
      <w:r w:rsidR="00895AC8" w:rsidRPr="007968DF">
        <w:rPr>
          <w:sz w:val="22"/>
          <w:szCs w:val="22"/>
          <w:lang w:val="en-US"/>
        </w:rPr>
        <w:t>,</w:t>
      </w:r>
      <w:r w:rsidRPr="007968DF">
        <w:rPr>
          <w:sz w:val="22"/>
          <w:szCs w:val="22"/>
          <w:lang w:val="en-US"/>
        </w:rPr>
        <w:t xml:space="preserve"> as well as </w:t>
      </w:r>
      <w:r w:rsidR="004558EF" w:rsidRPr="007968DF">
        <w:rPr>
          <w:sz w:val="22"/>
          <w:szCs w:val="22"/>
          <w:lang w:val="en-US"/>
        </w:rPr>
        <w:t>positively affecting the</w:t>
      </w:r>
      <w:r w:rsidRPr="007968DF">
        <w:rPr>
          <w:sz w:val="22"/>
          <w:szCs w:val="22"/>
          <w:lang w:val="en-US"/>
        </w:rPr>
        <w:t xml:space="preserve"> socio-economic environment</w:t>
      </w:r>
      <w:r w:rsidR="00895AC8" w:rsidRPr="007968DF">
        <w:rPr>
          <w:sz w:val="22"/>
          <w:szCs w:val="22"/>
          <w:lang w:val="en-US"/>
        </w:rPr>
        <w:t xml:space="preserve">, </w:t>
      </w:r>
      <w:r w:rsidR="004558EF" w:rsidRPr="007968DF">
        <w:rPr>
          <w:sz w:val="22"/>
          <w:szCs w:val="22"/>
          <w:lang w:val="en-US"/>
        </w:rPr>
        <w:t xml:space="preserve">delivering </w:t>
      </w:r>
      <w:r w:rsidR="009A34CD" w:rsidRPr="007968DF">
        <w:rPr>
          <w:sz w:val="22"/>
          <w:szCs w:val="22"/>
          <w:lang w:val="en-US"/>
        </w:rPr>
        <w:t xml:space="preserve">effective </w:t>
      </w:r>
      <w:r w:rsidRPr="007968DF">
        <w:rPr>
          <w:sz w:val="22"/>
          <w:szCs w:val="22"/>
          <w:lang w:val="en-US"/>
        </w:rPr>
        <w:t xml:space="preserve">students’ learning experience, </w:t>
      </w:r>
      <w:r w:rsidR="004558EF" w:rsidRPr="007968DF">
        <w:rPr>
          <w:sz w:val="22"/>
          <w:szCs w:val="22"/>
          <w:lang w:val="en-US"/>
        </w:rPr>
        <w:t xml:space="preserve">and in turn </w:t>
      </w:r>
      <w:r w:rsidRPr="007968DF">
        <w:rPr>
          <w:sz w:val="22"/>
          <w:szCs w:val="22"/>
          <w:lang w:val="en-US"/>
        </w:rPr>
        <w:t>attract</w:t>
      </w:r>
      <w:r w:rsidR="004558EF" w:rsidRPr="007968DF">
        <w:rPr>
          <w:sz w:val="22"/>
          <w:szCs w:val="22"/>
          <w:lang w:val="en-US"/>
        </w:rPr>
        <w:t>ing</w:t>
      </w:r>
      <w:r w:rsidRPr="007968DF">
        <w:rPr>
          <w:sz w:val="22"/>
          <w:szCs w:val="22"/>
          <w:lang w:val="en-US"/>
        </w:rPr>
        <w:t xml:space="preserve"> </w:t>
      </w:r>
      <w:r w:rsidR="004558EF" w:rsidRPr="007968DF">
        <w:rPr>
          <w:sz w:val="22"/>
          <w:szCs w:val="22"/>
          <w:lang w:val="en-US"/>
        </w:rPr>
        <w:t>high</w:t>
      </w:r>
      <w:r w:rsidR="00FD5D64" w:rsidRPr="007968DF">
        <w:rPr>
          <w:sz w:val="22"/>
          <w:szCs w:val="22"/>
          <w:lang w:val="en-US"/>
        </w:rPr>
        <w:t>-</w:t>
      </w:r>
      <w:r w:rsidR="004558EF" w:rsidRPr="007968DF">
        <w:rPr>
          <w:sz w:val="22"/>
          <w:szCs w:val="22"/>
          <w:lang w:val="en-US"/>
        </w:rPr>
        <w:t xml:space="preserve">quality </w:t>
      </w:r>
      <w:r w:rsidRPr="007968DF">
        <w:rPr>
          <w:sz w:val="22"/>
          <w:szCs w:val="22"/>
          <w:lang w:val="en-US"/>
        </w:rPr>
        <w:t xml:space="preserve">prospective students and employees. Through </w:t>
      </w:r>
      <w:r w:rsidR="009A34CD" w:rsidRPr="007968DF">
        <w:rPr>
          <w:sz w:val="22"/>
          <w:szCs w:val="22"/>
          <w:lang w:val="en-US"/>
        </w:rPr>
        <w:t>appropriately designed teaching curricula</w:t>
      </w:r>
      <w:r w:rsidRPr="007968DF">
        <w:rPr>
          <w:sz w:val="22"/>
          <w:szCs w:val="22"/>
          <w:lang w:val="en-US"/>
        </w:rPr>
        <w:t>, universities can ensure that graduates are</w:t>
      </w:r>
      <w:r w:rsidR="00116E5A" w:rsidRPr="007968DF">
        <w:rPr>
          <w:sz w:val="22"/>
          <w:szCs w:val="22"/>
          <w:lang w:val="en-US"/>
        </w:rPr>
        <w:t xml:space="preserve"> appropriately </w:t>
      </w:r>
      <w:r w:rsidRPr="007968DF">
        <w:rPr>
          <w:sz w:val="22"/>
          <w:szCs w:val="22"/>
          <w:lang w:val="en-US"/>
        </w:rPr>
        <w:t>trained for industry</w:t>
      </w:r>
      <w:r w:rsidR="004558EF" w:rsidRPr="007968DF">
        <w:rPr>
          <w:sz w:val="22"/>
          <w:szCs w:val="22"/>
          <w:lang w:val="en-US"/>
        </w:rPr>
        <w:t>, thus improving their employability</w:t>
      </w:r>
      <w:r w:rsidRPr="007968DF">
        <w:rPr>
          <w:sz w:val="22"/>
          <w:szCs w:val="22"/>
          <w:lang w:val="en-US"/>
        </w:rPr>
        <w:t xml:space="preserve"> (</w:t>
      </w:r>
      <w:r w:rsidR="00B57487" w:rsidRPr="007968DF">
        <w:rPr>
          <w:sz w:val="22"/>
          <w:szCs w:val="22"/>
          <w:lang w:val="en-US"/>
        </w:rPr>
        <w:t>Khare, 2014</w:t>
      </w:r>
      <w:r w:rsidR="00F31278" w:rsidRPr="007968DF">
        <w:rPr>
          <w:sz w:val="22"/>
          <w:szCs w:val="22"/>
          <w:lang w:val="en-US"/>
        </w:rPr>
        <w:t>; Plewa et al., 2015</w:t>
      </w:r>
      <w:r w:rsidRPr="007968DF">
        <w:rPr>
          <w:sz w:val="22"/>
          <w:szCs w:val="22"/>
          <w:lang w:val="en-US"/>
        </w:rPr>
        <w:t>)</w:t>
      </w:r>
      <w:r w:rsidR="00DE5343" w:rsidRPr="007968DF">
        <w:rPr>
          <w:sz w:val="22"/>
          <w:szCs w:val="22"/>
          <w:lang w:val="en-US"/>
        </w:rPr>
        <w:t>,</w:t>
      </w:r>
      <w:r w:rsidRPr="007968DF">
        <w:rPr>
          <w:sz w:val="22"/>
          <w:szCs w:val="22"/>
          <w:lang w:val="en-US"/>
        </w:rPr>
        <w:t xml:space="preserve"> and are able to engage in knowledge generation, acquisition, sharing and utilization </w:t>
      </w:r>
      <w:r w:rsidR="00116E5A" w:rsidRPr="007968DF">
        <w:rPr>
          <w:sz w:val="22"/>
          <w:szCs w:val="22"/>
          <w:lang w:val="en-US"/>
        </w:rPr>
        <w:t xml:space="preserve">in their employment </w:t>
      </w:r>
      <w:r w:rsidRPr="007968DF">
        <w:rPr>
          <w:sz w:val="22"/>
          <w:szCs w:val="22"/>
          <w:lang w:val="en-US"/>
        </w:rPr>
        <w:t xml:space="preserve">(Brown et al., 2003; Shapira et al., 2006). </w:t>
      </w:r>
      <w:r w:rsidR="00315FA5" w:rsidRPr="007968DF">
        <w:rPr>
          <w:sz w:val="22"/>
          <w:szCs w:val="22"/>
          <w:lang w:val="en-US"/>
        </w:rPr>
        <w:t>On the other hand, research-oriented teaching</w:t>
      </w:r>
      <w:r w:rsidR="00893B5B" w:rsidRPr="007968DF">
        <w:rPr>
          <w:sz w:val="22"/>
          <w:szCs w:val="22"/>
          <w:lang w:val="en-US"/>
        </w:rPr>
        <w:t xml:space="preserve"> and the inclusion of entrepreneurship and sustainability modules in education </w:t>
      </w:r>
      <w:r w:rsidR="00315FA5" w:rsidRPr="007968DF">
        <w:rPr>
          <w:sz w:val="22"/>
          <w:szCs w:val="22"/>
          <w:lang w:val="en-US"/>
        </w:rPr>
        <w:t>allow universities to impart important research and entrepreneurial competencies in graduates as well as augment their awareness about sustainability</w:t>
      </w:r>
      <w:r w:rsidR="003728AE" w:rsidRPr="007968DF">
        <w:rPr>
          <w:sz w:val="22"/>
          <w:szCs w:val="22"/>
          <w:lang w:val="en-US"/>
        </w:rPr>
        <w:t xml:space="preserve"> and community engagement</w:t>
      </w:r>
      <w:r w:rsidR="00893B5B" w:rsidRPr="007968DF">
        <w:rPr>
          <w:sz w:val="22"/>
          <w:szCs w:val="22"/>
          <w:lang w:val="en-US"/>
        </w:rPr>
        <w:t xml:space="preserve"> (</w:t>
      </w:r>
      <w:r w:rsidR="009457E8" w:rsidRPr="007968DF">
        <w:rPr>
          <w:sz w:val="22"/>
          <w:szCs w:val="22"/>
        </w:rPr>
        <w:t>Böttcher and Thiel, 2018</w:t>
      </w:r>
      <w:r w:rsidR="003C7AA3" w:rsidRPr="007968DF">
        <w:rPr>
          <w:sz w:val="22"/>
          <w:szCs w:val="22"/>
        </w:rPr>
        <w:t xml:space="preserve">; </w:t>
      </w:r>
      <w:r w:rsidR="00A21654" w:rsidRPr="007968DF">
        <w:rPr>
          <w:color w:val="222222"/>
          <w:sz w:val="22"/>
          <w:szCs w:val="22"/>
          <w:shd w:val="clear" w:color="auto" w:fill="FFFFFF"/>
          <w:lang w:val="en-US"/>
        </w:rPr>
        <w:t xml:space="preserve">Muñoz et al., 2020; </w:t>
      </w:r>
      <w:r w:rsidR="003C7AA3" w:rsidRPr="007968DF">
        <w:rPr>
          <w:sz w:val="22"/>
          <w:szCs w:val="22"/>
          <w:shd w:val="clear" w:color="auto" w:fill="FFFFFF"/>
          <w:lang w:val="en-US"/>
        </w:rPr>
        <w:t>Sánchez-Carracedo et al., 2019</w:t>
      </w:r>
      <w:r w:rsidR="00893B5B" w:rsidRPr="007968DF">
        <w:rPr>
          <w:sz w:val="22"/>
          <w:szCs w:val="22"/>
          <w:lang w:val="en-US"/>
        </w:rPr>
        <w:t>)</w:t>
      </w:r>
      <w:r w:rsidR="00315FA5" w:rsidRPr="007968DF">
        <w:rPr>
          <w:sz w:val="22"/>
          <w:szCs w:val="22"/>
          <w:lang w:val="en-US"/>
        </w:rPr>
        <w:t>. Thus, through teaching, universities can also improve their</w:t>
      </w:r>
      <w:r w:rsidR="003728AE" w:rsidRPr="007968DF">
        <w:rPr>
          <w:sz w:val="22"/>
          <w:szCs w:val="22"/>
          <w:lang w:val="en-US"/>
        </w:rPr>
        <w:t xml:space="preserve"> performance in the</w:t>
      </w:r>
      <w:r w:rsidR="00315FA5" w:rsidRPr="007968DF">
        <w:rPr>
          <w:sz w:val="22"/>
          <w:szCs w:val="22"/>
          <w:lang w:val="en-US"/>
        </w:rPr>
        <w:t xml:space="preserve"> other two missions</w:t>
      </w:r>
      <w:r w:rsidR="003728AE" w:rsidRPr="007968DF">
        <w:rPr>
          <w:sz w:val="22"/>
          <w:szCs w:val="22"/>
          <w:lang w:val="en-US"/>
        </w:rPr>
        <w:t>–</w:t>
      </w:r>
      <w:r w:rsidR="00315FA5" w:rsidRPr="007968DF">
        <w:rPr>
          <w:sz w:val="22"/>
          <w:szCs w:val="22"/>
          <w:lang w:val="en-US"/>
        </w:rPr>
        <w:t xml:space="preserve"> research and social impact. Lastly, thro</w:t>
      </w:r>
      <w:r w:rsidRPr="007968DF">
        <w:rPr>
          <w:sz w:val="22"/>
          <w:szCs w:val="22"/>
          <w:lang w:val="en-US"/>
        </w:rPr>
        <w:t xml:space="preserve">ugh teaching, universities can </w:t>
      </w:r>
      <w:r w:rsidR="00877DF2" w:rsidRPr="007968DF">
        <w:rPr>
          <w:sz w:val="22"/>
          <w:szCs w:val="22"/>
          <w:lang w:val="en-US"/>
        </w:rPr>
        <w:t>instill</w:t>
      </w:r>
      <w:r w:rsidRPr="007968DF">
        <w:rPr>
          <w:sz w:val="22"/>
          <w:szCs w:val="22"/>
          <w:lang w:val="en-US"/>
        </w:rPr>
        <w:t xml:space="preserve"> fundamental institutional and cultural norms and values in graduates that are imperative to build a healthy and inclusive civil society (World Bank, 2002)</w:t>
      </w:r>
      <w:r w:rsidR="000B3ACD" w:rsidRPr="007968DF">
        <w:rPr>
          <w:sz w:val="22"/>
          <w:szCs w:val="22"/>
          <w:lang w:val="en-US"/>
        </w:rPr>
        <w:t>.</w:t>
      </w:r>
      <w:r w:rsidR="00877DF2" w:rsidRPr="007968DF">
        <w:rPr>
          <w:sz w:val="22"/>
          <w:szCs w:val="22"/>
          <w:lang w:val="en-US"/>
        </w:rPr>
        <w:t xml:space="preserve"> </w:t>
      </w:r>
    </w:p>
    <w:p w14:paraId="6B5D9117" w14:textId="42CBC843" w:rsidR="006367A3" w:rsidRPr="007968DF" w:rsidRDefault="00A81D4C" w:rsidP="007968DF">
      <w:pPr>
        <w:spacing w:before="120" w:after="120" w:line="480" w:lineRule="auto"/>
        <w:ind w:firstLine="720"/>
        <w:rPr>
          <w:sz w:val="22"/>
          <w:szCs w:val="22"/>
          <w:lang w:val="en-US"/>
        </w:rPr>
      </w:pPr>
      <w:r w:rsidRPr="007968DF">
        <w:rPr>
          <w:sz w:val="22"/>
          <w:szCs w:val="22"/>
          <w:lang w:val="en-US"/>
        </w:rPr>
        <w:t>Therefore</w:t>
      </w:r>
      <w:r w:rsidR="0039766E" w:rsidRPr="007968DF">
        <w:rPr>
          <w:sz w:val="22"/>
          <w:szCs w:val="22"/>
          <w:lang w:val="en-US"/>
        </w:rPr>
        <w:t xml:space="preserve">, universities must formulate strategies to </w:t>
      </w:r>
      <w:r w:rsidR="001A4E2F" w:rsidRPr="007968DF">
        <w:rPr>
          <w:sz w:val="22"/>
          <w:szCs w:val="22"/>
          <w:lang w:val="en-US"/>
        </w:rPr>
        <w:t xml:space="preserve">support </w:t>
      </w:r>
      <w:r w:rsidR="0039766E" w:rsidRPr="007968DF">
        <w:rPr>
          <w:sz w:val="22"/>
          <w:szCs w:val="22"/>
          <w:lang w:val="en-US"/>
        </w:rPr>
        <w:t>their teaching performance</w:t>
      </w:r>
      <w:r w:rsidRPr="007968DF">
        <w:rPr>
          <w:sz w:val="22"/>
          <w:szCs w:val="22"/>
          <w:lang w:val="en-US"/>
        </w:rPr>
        <w:t xml:space="preserve"> and impact</w:t>
      </w:r>
      <w:r w:rsidR="0039766E" w:rsidRPr="007968DF">
        <w:rPr>
          <w:sz w:val="22"/>
          <w:szCs w:val="22"/>
          <w:lang w:val="en-US"/>
        </w:rPr>
        <w:t>. One such strategy is to develop teaching-focused university</w:t>
      </w:r>
      <w:r w:rsidR="007C3873" w:rsidRPr="007968DF">
        <w:rPr>
          <w:sz w:val="22"/>
          <w:szCs w:val="22"/>
          <w:lang w:val="en-US"/>
        </w:rPr>
        <w:t>–</w:t>
      </w:r>
      <w:r w:rsidR="0039766E" w:rsidRPr="007968DF">
        <w:rPr>
          <w:sz w:val="22"/>
          <w:szCs w:val="22"/>
          <w:lang w:val="en-US"/>
        </w:rPr>
        <w:t>industry collaborations (UIC</w:t>
      </w:r>
      <w:r w:rsidR="00AB2474" w:rsidRPr="007968DF">
        <w:rPr>
          <w:sz w:val="22"/>
          <w:szCs w:val="22"/>
          <w:lang w:val="en-US"/>
        </w:rPr>
        <w:t>s</w:t>
      </w:r>
      <w:r w:rsidR="0039766E" w:rsidRPr="007968DF">
        <w:rPr>
          <w:sz w:val="22"/>
          <w:szCs w:val="22"/>
          <w:lang w:val="en-US"/>
        </w:rPr>
        <w:t xml:space="preserve">), which refer to collaborations between universities and corporations </w:t>
      </w:r>
      <w:r w:rsidR="001A4E2F" w:rsidRPr="007968DF">
        <w:rPr>
          <w:sz w:val="22"/>
          <w:szCs w:val="22"/>
          <w:lang w:val="en-US"/>
        </w:rPr>
        <w:t xml:space="preserve">for </w:t>
      </w:r>
      <w:r w:rsidR="0039766E" w:rsidRPr="007968DF">
        <w:rPr>
          <w:sz w:val="22"/>
          <w:szCs w:val="22"/>
          <w:lang w:val="en-US"/>
        </w:rPr>
        <w:t xml:space="preserve">teaching activities, </w:t>
      </w:r>
      <w:r w:rsidR="00DE5343" w:rsidRPr="007968DF">
        <w:rPr>
          <w:sz w:val="22"/>
          <w:szCs w:val="22"/>
          <w:lang w:val="en-US"/>
        </w:rPr>
        <w:t xml:space="preserve">and </w:t>
      </w:r>
      <w:r w:rsidR="0039766E" w:rsidRPr="007968DF">
        <w:rPr>
          <w:sz w:val="22"/>
          <w:szCs w:val="22"/>
          <w:lang w:val="en-US"/>
        </w:rPr>
        <w:t xml:space="preserve">include curriculum development, training students and academics, and setting up labs (Borah et al., 2019; Orazbayeva et al., 2019; Samuel et al., 2018). Despite the importance of teaching for universities, and </w:t>
      </w:r>
      <w:r w:rsidR="0039766E" w:rsidRPr="007968DF">
        <w:rPr>
          <w:sz w:val="22"/>
          <w:szCs w:val="22"/>
          <w:lang w:val="en-US"/>
        </w:rPr>
        <w:lastRenderedPageBreak/>
        <w:t>the wider socio-economic environment, little research has been conducted on teaching-focused UIC</w:t>
      </w:r>
      <w:r w:rsidR="0090704D" w:rsidRPr="007968DF">
        <w:rPr>
          <w:sz w:val="22"/>
          <w:szCs w:val="22"/>
          <w:lang w:val="en-US"/>
        </w:rPr>
        <w:t>s</w:t>
      </w:r>
      <w:r w:rsidR="0039766E" w:rsidRPr="007968DF">
        <w:rPr>
          <w:sz w:val="22"/>
          <w:szCs w:val="22"/>
          <w:lang w:val="en-US"/>
        </w:rPr>
        <w:t xml:space="preserve">. Instead, </w:t>
      </w:r>
      <w:r w:rsidR="00C232EB" w:rsidRPr="007968DF">
        <w:rPr>
          <w:sz w:val="22"/>
          <w:szCs w:val="22"/>
          <w:lang w:val="en-US"/>
        </w:rPr>
        <w:t>university</w:t>
      </w:r>
      <w:r w:rsidR="0039766E" w:rsidRPr="007968DF">
        <w:rPr>
          <w:sz w:val="22"/>
          <w:szCs w:val="22"/>
          <w:lang w:val="en-US"/>
        </w:rPr>
        <w:t>–</w:t>
      </w:r>
      <w:r w:rsidR="00C232EB" w:rsidRPr="007968DF">
        <w:rPr>
          <w:sz w:val="22"/>
          <w:szCs w:val="22"/>
          <w:lang w:val="en-US"/>
        </w:rPr>
        <w:t xml:space="preserve">industry </w:t>
      </w:r>
      <w:r w:rsidR="001A4E2F" w:rsidRPr="007968DF">
        <w:rPr>
          <w:sz w:val="22"/>
          <w:szCs w:val="22"/>
          <w:lang w:val="en-US"/>
        </w:rPr>
        <w:t xml:space="preserve">linkages </w:t>
      </w:r>
      <w:r w:rsidR="0039766E" w:rsidRPr="007968DF">
        <w:rPr>
          <w:sz w:val="22"/>
          <w:szCs w:val="22"/>
          <w:lang w:val="en-US"/>
        </w:rPr>
        <w:t>have been predominantly discussed in the context of collaborations for joint research, contract research, consulting, technology transfer, and creating spin-offs (Ankrah and Omar, 2015</w:t>
      </w:r>
      <w:r w:rsidR="002A2669" w:rsidRPr="007968DF">
        <w:rPr>
          <w:sz w:val="22"/>
          <w:szCs w:val="22"/>
          <w:lang w:val="en-US"/>
        </w:rPr>
        <w:t>; Perkmann et al., 2013</w:t>
      </w:r>
      <w:r w:rsidR="0039766E" w:rsidRPr="007968DF">
        <w:rPr>
          <w:sz w:val="22"/>
          <w:szCs w:val="22"/>
          <w:lang w:val="en-US"/>
        </w:rPr>
        <w:t>). In this paper, we refer to these collaborations as research and commercialization-focused UIC</w:t>
      </w:r>
      <w:r w:rsidR="0090704D" w:rsidRPr="007968DF">
        <w:rPr>
          <w:sz w:val="22"/>
          <w:szCs w:val="22"/>
          <w:lang w:val="en-US"/>
        </w:rPr>
        <w:t>s</w:t>
      </w:r>
      <w:r w:rsidR="0039766E" w:rsidRPr="007968DF">
        <w:rPr>
          <w:sz w:val="22"/>
          <w:szCs w:val="22"/>
          <w:lang w:val="en-US"/>
        </w:rPr>
        <w:t xml:space="preserve">. </w:t>
      </w:r>
      <w:r w:rsidR="00A00377" w:rsidRPr="007968DF">
        <w:rPr>
          <w:sz w:val="22"/>
          <w:szCs w:val="22"/>
          <w:lang w:val="en-US"/>
        </w:rPr>
        <w:t>S</w:t>
      </w:r>
      <w:r w:rsidR="0039766E" w:rsidRPr="007968DF">
        <w:rPr>
          <w:sz w:val="22"/>
          <w:szCs w:val="22"/>
          <w:lang w:val="en-US"/>
        </w:rPr>
        <w:t>cholarly attention towards examining teaching-focused</w:t>
      </w:r>
      <w:r w:rsidR="0090704D" w:rsidRPr="007968DF">
        <w:rPr>
          <w:sz w:val="22"/>
          <w:szCs w:val="22"/>
          <w:lang w:val="en-US"/>
        </w:rPr>
        <w:t xml:space="preserve"> UICs </w:t>
      </w:r>
      <w:r w:rsidR="00DE5343" w:rsidRPr="007968DF">
        <w:rPr>
          <w:sz w:val="22"/>
          <w:szCs w:val="22"/>
          <w:lang w:val="en-US"/>
        </w:rPr>
        <w:t>remains</w:t>
      </w:r>
      <w:r w:rsidR="00A00377" w:rsidRPr="007968DF">
        <w:rPr>
          <w:sz w:val="22"/>
          <w:szCs w:val="22"/>
          <w:lang w:val="en-US"/>
        </w:rPr>
        <w:t xml:space="preserve"> scant</w:t>
      </w:r>
      <w:r w:rsidR="00DE5343" w:rsidRPr="007968DF">
        <w:rPr>
          <w:sz w:val="22"/>
          <w:szCs w:val="22"/>
          <w:lang w:val="en-US"/>
        </w:rPr>
        <w:t xml:space="preserve">. </w:t>
      </w:r>
      <w:r w:rsidR="0039766E" w:rsidRPr="007968DF">
        <w:rPr>
          <w:sz w:val="22"/>
          <w:szCs w:val="22"/>
          <w:lang w:val="en-US"/>
        </w:rPr>
        <w:t>Ankrah and Omar (2015)</w:t>
      </w:r>
      <w:r w:rsidR="00A00377" w:rsidRPr="007968DF">
        <w:rPr>
          <w:sz w:val="22"/>
          <w:szCs w:val="22"/>
          <w:lang w:val="en-US"/>
        </w:rPr>
        <w:t>,</w:t>
      </w:r>
      <w:r w:rsidR="0039766E" w:rsidRPr="007968DF">
        <w:rPr>
          <w:sz w:val="22"/>
          <w:szCs w:val="22"/>
          <w:lang w:val="en-US"/>
        </w:rPr>
        <w:t xml:space="preserve"> drawing on a systematic review of 109 studies on university</w:t>
      </w:r>
      <w:r w:rsidR="007C3873" w:rsidRPr="007968DF">
        <w:rPr>
          <w:sz w:val="22"/>
          <w:szCs w:val="22"/>
          <w:lang w:val="en-US"/>
        </w:rPr>
        <w:t>–</w:t>
      </w:r>
      <w:r w:rsidR="00DA570C" w:rsidRPr="007968DF">
        <w:rPr>
          <w:sz w:val="22"/>
          <w:szCs w:val="22"/>
          <w:lang w:val="en-US"/>
        </w:rPr>
        <w:t>industry</w:t>
      </w:r>
      <w:r w:rsidR="0039766E" w:rsidRPr="007968DF">
        <w:rPr>
          <w:sz w:val="22"/>
          <w:szCs w:val="22"/>
          <w:lang w:val="en-US"/>
        </w:rPr>
        <w:t xml:space="preserve"> collaborations published during the period 1990-2014, </w:t>
      </w:r>
      <w:r w:rsidR="00A00377" w:rsidRPr="007968DF">
        <w:rPr>
          <w:sz w:val="22"/>
          <w:szCs w:val="22"/>
          <w:lang w:val="en-US"/>
        </w:rPr>
        <w:t xml:space="preserve">reported </w:t>
      </w:r>
      <w:r w:rsidR="0039766E" w:rsidRPr="007968DF">
        <w:rPr>
          <w:sz w:val="22"/>
          <w:szCs w:val="22"/>
          <w:lang w:val="en-US"/>
        </w:rPr>
        <w:t xml:space="preserve">that “none of the reviewed studies has addressed the consequences of this engagement on teaching and learning experience of students affiliated to universities that engaged with the industry” (p. 402). </w:t>
      </w:r>
      <w:r w:rsidR="007F5200" w:rsidRPr="007968DF">
        <w:rPr>
          <w:sz w:val="22"/>
          <w:szCs w:val="22"/>
          <w:lang w:val="en-US"/>
        </w:rPr>
        <w:t xml:space="preserve">This </w:t>
      </w:r>
      <w:r w:rsidR="00A4648C" w:rsidRPr="007968DF">
        <w:rPr>
          <w:sz w:val="22"/>
          <w:szCs w:val="22"/>
          <w:lang w:val="en-US"/>
        </w:rPr>
        <w:t>research lacuna</w:t>
      </w:r>
      <w:r w:rsidR="007F5200" w:rsidRPr="007968DF">
        <w:rPr>
          <w:sz w:val="22"/>
          <w:szCs w:val="22"/>
          <w:lang w:val="en-US"/>
        </w:rPr>
        <w:t xml:space="preserve"> was also highlighted</w:t>
      </w:r>
      <w:r w:rsidR="0039766E" w:rsidRPr="007968DF">
        <w:rPr>
          <w:sz w:val="22"/>
          <w:szCs w:val="22"/>
          <w:lang w:val="en-US"/>
        </w:rPr>
        <w:t xml:space="preserve"> by Perkmann et al. (2013).</w:t>
      </w:r>
    </w:p>
    <w:p w14:paraId="0EAACA9D" w14:textId="4DF810BD" w:rsidR="0025762C" w:rsidRPr="007968DF" w:rsidRDefault="00A81D4C" w:rsidP="007968DF">
      <w:pPr>
        <w:spacing w:before="120" w:after="120" w:line="480" w:lineRule="auto"/>
        <w:ind w:firstLine="720"/>
        <w:rPr>
          <w:sz w:val="22"/>
          <w:szCs w:val="22"/>
          <w:lang w:val="en-US"/>
        </w:rPr>
      </w:pPr>
      <w:r w:rsidRPr="007968DF">
        <w:rPr>
          <w:sz w:val="22"/>
          <w:szCs w:val="22"/>
          <w:lang w:val="en-US"/>
        </w:rPr>
        <w:t>R</w:t>
      </w:r>
      <w:r w:rsidR="0039766E" w:rsidRPr="007968DF">
        <w:rPr>
          <w:sz w:val="22"/>
          <w:szCs w:val="22"/>
          <w:lang w:val="en-US"/>
        </w:rPr>
        <w:t xml:space="preserve">ecent studies have </w:t>
      </w:r>
      <w:r w:rsidR="00FB2519" w:rsidRPr="007968DF">
        <w:rPr>
          <w:sz w:val="22"/>
          <w:szCs w:val="22"/>
          <w:lang w:val="en-US"/>
        </w:rPr>
        <w:t>analyzed</w:t>
      </w:r>
      <w:r w:rsidR="0039766E" w:rsidRPr="007968DF">
        <w:rPr>
          <w:sz w:val="22"/>
          <w:szCs w:val="22"/>
          <w:lang w:val="en-US"/>
        </w:rPr>
        <w:t xml:space="preserve"> the dynamics of teaching-focused</w:t>
      </w:r>
      <w:r w:rsidR="0090704D" w:rsidRPr="007968DF">
        <w:rPr>
          <w:sz w:val="22"/>
          <w:szCs w:val="22"/>
          <w:lang w:val="en-US"/>
        </w:rPr>
        <w:t xml:space="preserve"> UICs </w:t>
      </w:r>
      <w:r w:rsidR="0039766E" w:rsidRPr="007968DF">
        <w:rPr>
          <w:sz w:val="22"/>
          <w:szCs w:val="22"/>
          <w:lang w:val="en-US"/>
        </w:rPr>
        <w:t>(see Borah et al., 2019; Cavallone et al., 2019; Davey et al., 2018; Kunttu, 2017; Kunttu et al., 2018; Plewa et al., 2015; Rossano et al., 2016; Samuel et al., 2018; Sin and Amaral, 2017)</w:t>
      </w:r>
      <w:r w:rsidR="005B65AD" w:rsidRPr="007968DF">
        <w:rPr>
          <w:sz w:val="22"/>
          <w:szCs w:val="22"/>
          <w:lang w:val="en-US"/>
        </w:rPr>
        <w:t>.</w:t>
      </w:r>
      <w:r w:rsidRPr="007968DF">
        <w:rPr>
          <w:sz w:val="22"/>
          <w:szCs w:val="22"/>
          <w:lang w:val="en-US"/>
        </w:rPr>
        <w:t xml:space="preserve"> </w:t>
      </w:r>
      <w:r w:rsidR="005B65AD" w:rsidRPr="007968DF">
        <w:rPr>
          <w:sz w:val="22"/>
          <w:szCs w:val="22"/>
          <w:lang w:val="en-US"/>
        </w:rPr>
        <w:t>H</w:t>
      </w:r>
      <w:r w:rsidR="000912D5" w:rsidRPr="007968DF">
        <w:rPr>
          <w:sz w:val="22"/>
          <w:szCs w:val="22"/>
          <w:lang w:val="en-US"/>
        </w:rPr>
        <w:t xml:space="preserve">owever, </w:t>
      </w:r>
      <w:r w:rsidRPr="007968DF">
        <w:rPr>
          <w:sz w:val="22"/>
          <w:szCs w:val="22"/>
          <w:lang w:val="en-US"/>
        </w:rPr>
        <w:t xml:space="preserve">they </w:t>
      </w:r>
      <w:r w:rsidR="000912D5" w:rsidRPr="007968DF">
        <w:rPr>
          <w:sz w:val="22"/>
          <w:szCs w:val="22"/>
          <w:lang w:val="en-US"/>
        </w:rPr>
        <w:t xml:space="preserve">have predominantly focused on either exploring the </w:t>
      </w:r>
      <w:r w:rsidR="00EB7ADC" w:rsidRPr="007968DF">
        <w:rPr>
          <w:sz w:val="22"/>
          <w:szCs w:val="22"/>
          <w:lang w:val="en-US"/>
        </w:rPr>
        <w:t>incentives</w:t>
      </w:r>
      <w:r w:rsidR="001E2CF4" w:rsidRPr="007968DF">
        <w:rPr>
          <w:sz w:val="22"/>
          <w:szCs w:val="22"/>
          <w:lang w:val="en-US"/>
        </w:rPr>
        <w:t xml:space="preserve"> for</w:t>
      </w:r>
      <w:r w:rsidR="000912D5" w:rsidRPr="007968DF">
        <w:rPr>
          <w:sz w:val="22"/>
          <w:szCs w:val="22"/>
          <w:lang w:val="en-US"/>
        </w:rPr>
        <w:t xml:space="preserve"> universities and companies </w:t>
      </w:r>
      <w:r w:rsidR="00B45B3B" w:rsidRPr="007968DF">
        <w:rPr>
          <w:sz w:val="22"/>
          <w:szCs w:val="22"/>
          <w:lang w:val="en-US"/>
        </w:rPr>
        <w:t>to</w:t>
      </w:r>
      <w:r w:rsidR="001E2CF4" w:rsidRPr="007968DF">
        <w:rPr>
          <w:sz w:val="22"/>
          <w:szCs w:val="22"/>
          <w:lang w:val="en-US"/>
        </w:rPr>
        <w:t xml:space="preserve"> engag</w:t>
      </w:r>
      <w:r w:rsidR="00B45B3B" w:rsidRPr="007968DF">
        <w:rPr>
          <w:sz w:val="22"/>
          <w:szCs w:val="22"/>
          <w:lang w:val="en-US"/>
        </w:rPr>
        <w:t>e</w:t>
      </w:r>
      <w:r w:rsidR="001E2CF4" w:rsidRPr="007968DF">
        <w:rPr>
          <w:sz w:val="22"/>
          <w:szCs w:val="22"/>
          <w:lang w:val="en-US"/>
        </w:rPr>
        <w:t xml:space="preserve"> in </w:t>
      </w:r>
      <w:r w:rsidR="000912D5" w:rsidRPr="007968DF">
        <w:rPr>
          <w:sz w:val="22"/>
          <w:szCs w:val="22"/>
          <w:lang w:val="en-US"/>
        </w:rPr>
        <w:t>teaching-focused</w:t>
      </w:r>
      <w:r w:rsidR="0090704D" w:rsidRPr="007968DF">
        <w:rPr>
          <w:sz w:val="22"/>
          <w:szCs w:val="22"/>
          <w:lang w:val="en-US"/>
        </w:rPr>
        <w:t xml:space="preserve"> UICs</w:t>
      </w:r>
      <w:r w:rsidRPr="007968DF">
        <w:rPr>
          <w:sz w:val="22"/>
          <w:szCs w:val="22"/>
          <w:lang w:val="en-US"/>
        </w:rPr>
        <w:t>,</w:t>
      </w:r>
      <w:r w:rsidR="0090704D" w:rsidRPr="007968DF">
        <w:rPr>
          <w:sz w:val="22"/>
          <w:szCs w:val="22"/>
          <w:lang w:val="en-US"/>
        </w:rPr>
        <w:t xml:space="preserve"> </w:t>
      </w:r>
      <w:r w:rsidR="000912D5" w:rsidRPr="007968DF">
        <w:rPr>
          <w:sz w:val="22"/>
          <w:szCs w:val="22"/>
          <w:lang w:val="en-US"/>
        </w:rPr>
        <w:t>or describing how and in what forms teaching-focused</w:t>
      </w:r>
      <w:r w:rsidR="0090704D" w:rsidRPr="007968DF">
        <w:rPr>
          <w:sz w:val="22"/>
          <w:szCs w:val="22"/>
          <w:lang w:val="en-US"/>
        </w:rPr>
        <w:t xml:space="preserve"> UICs </w:t>
      </w:r>
      <w:r w:rsidR="000912D5" w:rsidRPr="007968DF">
        <w:rPr>
          <w:sz w:val="22"/>
          <w:szCs w:val="22"/>
          <w:lang w:val="en-US"/>
        </w:rPr>
        <w:t>are organized. T</w:t>
      </w:r>
      <w:r w:rsidR="0039766E" w:rsidRPr="007968DF">
        <w:rPr>
          <w:sz w:val="22"/>
          <w:szCs w:val="22"/>
          <w:lang w:val="en-US"/>
        </w:rPr>
        <w:t xml:space="preserve">hese studies offer </w:t>
      </w:r>
      <w:r w:rsidR="00364C86" w:rsidRPr="007968DF">
        <w:rPr>
          <w:sz w:val="22"/>
          <w:szCs w:val="22"/>
          <w:lang w:val="en-US"/>
        </w:rPr>
        <w:t xml:space="preserve">only </w:t>
      </w:r>
      <w:r w:rsidR="0039766E" w:rsidRPr="007968DF">
        <w:rPr>
          <w:sz w:val="22"/>
          <w:szCs w:val="22"/>
          <w:lang w:val="en-US"/>
        </w:rPr>
        <w:t>limited understanding o</w:t>
      </w:r>
      <w:r w:rsidR="007F5200" w:rsidRPr="007968DF">
        <w:rPr>
          <w:sz w:val="22"/>
          <w:szCs w:val="22"/>
          <w:lang w:val="en-US"/>
        </w:rPr>
        <w:t>f</w:t>
      </w:r>
      <w:r w:rsidR="0039766E" w:rsidRPr="007968DF">
        <w:rPr>
          <w:sz w:val="22"/>
          <w:szCs w:val="22"/>
          <w:lang w:val="en-US"/>
        </w:rPr>
        <w:t xml:space="preserve"> </w:t>
      </w:r>
      <w:r w:rsidR="007F0DD9" w:rsidRPr="007968DF">
        <w:rPr>
          <w:sz w:val="22"/>
          <w:szCs w:val="22"/>
          <w:lang w:val="en-US"/>
        </w:rPr>
        <w:t xml:space="preserve">the </w:t>
      </w:r>
      <w:r w:rsidR="0039766E" w:rsidRPr="007968DF">
        <w:rPr>
          <w:sz w:val="22"/>
          <w:szCs w:val="22"/>
          <w:lang w:val="en-US"/>
        </w:rPr>
        <w:t>determinants of teaching-</w:t>
      </w:r>
      <w:r w:rsidR="0090704D" w:rsidRPr="007968DF">
        <w:rPr>
          <w:sz w:val="22"/>
          <w:szCs w:val="22"/>
          <w:lang w:val="en-US"/>
        </w:rPr>
        <w:t xml:space="preserve">focused </w:t>
      </w:r>
      <w:r w:rsidR="00147923" w:rsidRPr="007968DF">
        <w:rPr>
          <w:sz w:val="22"/>
          <w:szCs w:val="22"/>
          <w:lang w:val="en-US"/>
        </w:rPr>
        <w:t xml:space="preserve">UICs. </w:t>
      </w:r>
      <w:r w:rsidR="00C05FAC" w:rsidRPr="007968DF">
        <w:rPr>
          <w:sz w:val="22"/>
          <w:szCs w:val="22"/>
          <w:lang w:val="en-US"/>
        </w:rPr>
        <w:t xml:space="preserve">The examination of the determinants of teaching-focused UICs can help unearth the institutional, university-level and company-level conditions under which universities and companies would show greater propensity to engage in teaching-focused UICs. </w:t>
      </w:r>
      <w:r w:rsidRPr="007968DF">
        <w:rPr>
          <w:sz w:val="22"/>
          <w:szCs w:val="22"/>
          <w:lang w:val="en-US"/>
        </w:rPr>
        <w:t>K</w:t>
      </w:r>
      <w:r w:rsidR="00C05FAC" w:rsidRPr="007968DF">
        <w:rPr>
          <w:sz w:val="22"/>
          <w:szCs w:val="22"/>
          <w:lang w:val="en-US"/>
        </w:rPr>
        <w:t>now</w:t>
      </w:r>
      <w:r w:rsidRPr="007968DF">
        <w:rPr>
          <w:sz w:val="22"/>
          <w:szCs w:val="22"/>
          <w:lang w:val="en-US"/>
        </w:rPr>
        <w:t>ing</w:t>
      </w:r>
      <w:r w:rsidR="00C05FAC" w:rsidRPr="007968DF">
        <w:rPr>
          <w:sz w:val="22"/>
          <w:szCs w:val="22"/>
          <w:lang w:val="en-US"/>
        </w:rPr>
        <w:t xml:space="preserve"> </w:t>
      </w:r>
      <w:r w:rsidRPr="007968DF">
        <w:rPr>
          <w:sz w:val="22"/>
          <w:szCs w:val="22"/>
          <w:lang w:val="en-US"/>
        </w:rPr>
        <w:t>these factors</w:t>
      </w:r>
      <w:r w:rsidR="00C05FAC" w:rsidRPr="007968DF">
        <w:rPr>
          <w:sz w:val="22"/>
          <w:szCs w:val="22"/>
          <w:lang w:val="en-US"/>
        </w:rPr>
        <w:t xml:space="preserve"> is critical for advising universities, companies and policymakers on building a supportive institutional and organizational </w:t>
      </w:r>
      <w:r w:rsidR="00E43B71" w:rsidRPr="007968DF">
        <w:rPr>
          <w:sz w:val="22"/>
          <w:szCs w:val="22"/>
          <w:lang w:val="en-US"/>
        </w:rPr>
        <w:t xml:space="preserve">environment </w:t>
      </w:r>
      <w:r w:rsidR="00C05FAC" w:rsidRPr="007968DF">
        <w:rPr>
          <w:sz w:val="22"/>
          <w:szCs w:val="22"/>
          <w:lang w:val="en-US"/>
        </w:rPr>
        <w:t xml:space="preserve">for such collaborations.  </w:t>
      </w:r>
    </w:p>
    <w:p w14:paraId="1A44D5EC" w14:textId="4A5DB031" w:rsidR="00125D23" w:rsidRPr="007968DF" w:rsidRDefault="007841E4" w:rsidP="007968DF">
      <w:pPr>
        <w:spacing w:before="120" w:after="120" w:line="480" w:lineRule="auto"/>
        <w:ind w:firstLine="720"/>
        <w:rPr>
          <w:sz w:val="22"/>
          <w:szCs w:val="22"/>
          <w:lang w:val="en-US"/>
        </w:rPr>
      </w:pPr>
      <w:r w:rsidRPr="007968DF">
        <w:rPr>
          <w:sz w:val="22"/>
          <w:szCs w:val="22"/>
          <w:lang w:val="en-US"/>
        </w:rPr>
        <w:t xml:space="preserve">Moreover, </w:t>
      </w:r>
      <w:r w:rsidR="001E2CF4" w:rsidRPr="007968DF">
        <w:rPr>
          <w:sz w:val="22"/>
          <w:szCs w:val="22"/>
          <w:lang w:val="en-US"/>
        </w:rPr>
        <w:t>the extant literature on teaching-focused</w:t>
      </w:r>
      <w:r w:rsidR="0090704D" w:rsidRPr="007968DF">
        <w:rPr>
          <w:sz w:val="22"/>
          <w:szCs w:val="22"/>
          <w:lang w:val="en-US"/>
        </w:rPr>
        <w:t xml:space="preserve"> UICs </w:t>
      </w:r>
      <w:r w:rsidRPr="007968DF">
        <w:rPr>
          <w:sz w:val="22"/>
          <w:szCs w:val="22"/>
          <w:lang w:val="en-US"/>
        </w:rPr>
        <w:t>do</w:t>
      </w:r>
      <w:r w:rsidR="00C232EB" w:rsidRPr="007968DF">
        <w:rPr>
          <w:sz w:val="22"/>
          <w:szCs w:val="22"/>
          <w:lang w:val="en-US"/>
        </w:rPr>
        <w:t>es</w:t>
      </w:r>
      <w:r w:rsidRPr="007968DF">
        <w:rPr>
          <w:sz w:val="22"/>
          <w:szCs w:val="22"/>
          <w:lang w:val="en-US"/>
        </w:rPr>
        <w:t xml:space="preserve"> not </w:t>
      </w:r>
      <w:r w:rsidR="0039766E" w:rsidRPr="007968DF">
        <w:rPr>
          <w:sz w:val="22"/>
          <w:szCs w:val="22"/>
          <w:lang w:val="en-US"/>
        </w:rPr>
        <w:t xml:space="preserve">provide </w:t>
      </w:r>
      <w:r w:rsidR="00455C2E" w:rsidRPr="007968DF">
        <w:rPr>
          <w:sz w:val="22"/>
          <w:szCs w:val="22"/>
          <w:lang w:val="en-US"/>
        </w:rPr>
        <w:t xml:space="preserve">comprehensive </w:t>
      </w:r>
      <w:r w:rsidR="0039766E" w:rsidRPr="007968DF">
        <w:rPr>
          <w:sz w:val="22"/>
          <w:szCs w:val="22"/>
          <w:lang w:val="en-US"/>
        </w:rPr>
        <w:t xml:space="preserve">empirical insights </w:t>
      </w:r>
      <w:r w:rsidR="00B76920" w:rsidRPr="007968DF">
        <w:rPr>
          <w:sz w:val="22"/>
          <w:szCs w:val="22"/>
          <w:lang w:val="en-US"/>
        </w:rPr>
        <w:t xml:space="preserve">on </w:t>
      </w:r>
      <w:r w:rsidR="0039766E" w:rsidRPr="007968DF">
        <w:rPr>
          <w:sz w:val="22"/>
          <w:szCs w:val="22"/>
          <w:lang w:val="en-US"/>
        </w:rPr>
        <w:t xml:space="preserve">the impact of </w:t>
      </w:r>
      <w:r w:rsidR="006D1E0E" w:rsidRPr="007968DF">
        <w:rPr>
          <w:sz w:val="22"/>
          <w:szCs w:val="22"/>
          <w:lang w:val="en-US"/>
        </w:rPr>
        <w:t>these collaborations</w:t>
      </w:r>
      <w:r w:rsidR="0090704D" w:rsidRPr="007968DF">
        <w:rPr>
          <w:sz w:val="22"/>
          <w:szCs w:val="22"/>
          <w:lang w:val="en-US"/>
        </w:rPr>
        <w:t xml:space="preserve"> </w:t>
      </w:r>
      <w:r w:rsidR="0039766E" w:rsidRPr="007968DF">
        <w:rPr>
          <w:sz w:val="22"/>
          <w:szCs w:val="22"/>
          <w:lang w:val="en-US"/>
        </w:rPr>
        <w:t xml:space="preserve">on graduate outcomes. </w:t>
      </w:r>
      <w:r w:rsidR="00B56120" w:rsidRPr="007968DF">
        <w:rPr>
          <w:sz w:val="22"/>
          <w:szCs w:val="22"/>
          <w:lang w:val="en-US"/>
        </w:rPr>
        <w:t>For example, Orazbayeva et al. (2019) document</w:t>
      </w:r>
      <w:r w:rsidR="00EC6DD8" w:rsidRPr="007968DF">
        <w:rPr>
          <w:sz w:val="22"/>
          <w:szCs w:val="22"/>
          <w:lang w:val="en-US"/>
        </w:rPr>
        <w:t>ed</w:t>
      </w:r>
      <w:r w:rsidR="00B56120" w:rsidRPr="007968DF">
        <w:rPr>
          <w:sz w:val="22"/>
          <w:szCs w:val="22"/>
          <w:lang w:val="en-US"/>
        </w:rPr>
        <w:t xml:space="preserve"> improving graduates’ employability </w:t>
      </w:r>
      <w:r w:rsidR="00EC6DD8" w:rsidRPr="007968DF">
        <w:rPr>
          <w:sz w:val="22"/>
          <w:szCs w:val="22"/>
          <w:lang w:val="en-US"/>
        </w:rPr>
        <w:t>a</w:t>
      </w:r>
      <w:r w:rsidR="00B56120" w:rsidRPr="007968DF">
        <w:rPr>
          <w:sz w:val="22"/>
          <w:szCs w:val="22"/>
          <w:lang w:val="en-US"/>
        </w:rPr>
        <w:t xml:space="preserve">s one of the primary </w:t>
      </w:r>
      <w:r w:rsidR="000912D5" w:rsidRPr="007968DF">
        <w:rPr>
          <w:sz w:val="22"/>
          <w:szCs w:val="22"/>
          <w:lang w:val="en-US"/>
        </w:rPr>
        <w:t>reasons why</w:t>
      </w:r>
      <w:r w:rsidR="00B56120" w:rsidRPr="007968DF">
        <w:rPr>
          <w:sz w:val="22"/>
          <w:szCs w:val="22"/>
          <w:lang w:val="en-US"/>
        </w:rPr>
        <w:t xml:space="preserve"> universit</w:t>
      </w:r>
      <w:r w:rsidR="000912D5" w:rsidRPr="007968DF">
        <w:rPr>
          <w:sz w:val="22"/>
          <w:szCs w:val="22"/>
          <w:lang w:val="en-US"/>
        </w:rPr>
        <w:t>ies</w:t>
      </w:r>
      <w:r w:rsidR="00B56120" w:rsidRPr="007968DF">
        <w:rPr>
          <w:sz w:val="22"/>
          <w:szCs w:val="22"/>
          <w:lang w:val="en-US"/>
        </w:rPr>
        <w:t xml:space="preserve"> </w:t>
      </w:r>
      <w:r w:rsidR="000912D5" w:rsidRPr="007968DF">
        <w:rPr>
          <w:sz w:val="22"/>
          <w:szCs w:val="22"/>
          <w:lang w:val="en-US"/>
        </w:rPr>
        <w:t>tend to</w:t>
      </w:r>
      <w:r w:rsidR="00B56120" w:rsidRPr="007968DF">
        <w:rPr>
          <w:sz w:val="22"/>
          <w:szCs w:val="22"/>
          <w:lang w:val="en-US"/>
        </w:rPr>
        <w:t xml:space="preserve"> form teaching-focused</w:t>
      </w:r>
      <w:r w:rsidR="0090704D" w:rsidRPr="007968DF">
        <w:rPr>
          <w:sz w:val="22"/>
          <w:szCs w:val="22"/>
          <w:lang w:val="en-US"/>
        </w:rPr>
        <w:t xml:space="preserve"> UICs </w:t>
      </w:r>
      <w:r w:rsidR="00B56120" w:rsidRPr="007968DF">
        <w:rPr>
          <w:sz w:val="22"/>
          <w:szCs w:val="22"/>
          <w:lang w:val="en-US"/>
        </w:rPr>
        <w:t xml:space="preserve">particularly around curriculum design and delivery. However, </w:t>
      </w:r>
      <w:r w:rsidR="007D14DC" w:rsidRPr="007968DF">
        <w:rPr>
          <w:sz w:val="22"/>
          <w:szCs w:val="22"/>
          <w:lang w:val="en-US"/>
        </w:rPr>
        <w:t>there is diminutive</w:t>
      </w:r>
      <w:r w:rsidR="00B56120" w:rsidRPr="007968DF">
        <w:rPr>
          <w:sz w:val="22"/>
          <w:szCs w:val="22"/>
          <w:lang w:val="en-US"/>
        </w:rPr>
        <w:t xml:space="preserve"> empirical evidence </w:t>
      </w:r>
      <w:r w:rsidR="0005789B" w:rsidRPr="007968DF">
        <w:rPr>
          <w:sz w:val="22"/>
          <w:szCs w:val="22"/>
          <w:lang w:val="en-US"/>
        </w:rPr>
        <w:t>demonstrating</w:t>
      </w:r>
      <w:r w:rsidR="007D14DC" w:rsidRPr="007968DF">
        <w:rPr>
          <w:sz w:val="22"/>
          <w:szCs w:val="22"/>
          <w:lang w:val="en-US"/>
        </w:rPr>
        <w:t xml:space="preserve"> whether</w:t>
      </w:r>
      <w:r w:rsidR="00B56120" w:rsidRPr="007968DF">
        <w:rPr>
          <w:sz w:val="22"/>
          <w:szCs w:val="22"/>
          <w:lang w:val="en-US"/>
        </w:rPr>
        <w:t xml:space="preserve"> universities with teaching-focused </w:t>
      </w:r>
      <w:r w:rsidR="00D35207" w:rsidRPr="007968DF">
        <w:rPr>
          <w:sz w:val="22"/>
          <w:szCs w:val="22"/>
          <w:lang w:val="en-US"/>
        </w:rPr>
        <w:t>UIC</w:t>
      </w:r>
      <w:r w:rsidR="00B56120" w:rsidRPr="007968DF">
        <w:rPr>
          <w:sz w:val="22"/>
          <w:szCs w:val="22"/>
          <w:lang w:val="en-US"/>
        </w:rPr>
        <w:t xml:space="preserve">s </w:t>
      </w:r>
      <w:r w:rsidR="00A81D4C" w:rsidRPr="007968DF">
        <w:rPr>
          <w:sz w:val="22"/>
          <w:szCs w:val="22"/>
          <w:lang w:val="en-US"/>
        </w:rPr>
        <w:t xml:space="preserve">provide </w:t>
      </w:r>
      <w:r w:rsidR="00B56120" w:rsidRPr="007968DF">
        <w:rPr>
          <w:sz w:val="22"/>
          <w:szCs w:val="22"/>
          <w:lang w:val="en-US"/>
        </w:rPr>
        <w:t>more employable graduates</w:t>
      </w:r>
      <w:r w:rsidRPr="007968DF">
        <w:rPr>
          <w:sz w:val="22"/>
          <w:szCs w:val="22"/>
          <w:lang w:val="en-US"/>
        </w:rPr>
        <w:t xml:space="preserve">, thereby limiting our understanding </w:t>
      </w:r>
      <w:r w:rsidRPr="007968DF">
        <w:rPr>
          <w:sz w:val="22"/>
          <w:szCs w:val="22"/>
          <w:lang w:val="en-US"/>
        </w:rPr>
        <w:lastRenderedPageBreak/>
        <w:t xml:space="preserve">of the </w:t>
      </w:r>
      <w:r w:rsidR="00DE5343" w:rsidRPr="007968DF">
        <w:rPr>
          <w:sz w:val="22"/>
          <w:szCs w:val="22"/>
          <w:lang w:val="en-US"/>
        </w:rPr>
        <w:t xml:space="preserve">actual </w:t>
      </w:r>
      <w:r w:rsidRPr="007968DF">
        <w:rPr>
          <w:sz w:val="22"/>
          <w:szCs w:val="22"/>
          <w:lang w:val="en-US"/>
        </w:rPr>
        <w:t>value of teaching-focused</w:t>
      </w:r>
      <w:r w:rsidR="0090704D" w:rsidRPr="007968DF">
        <w:rPr>
          <w:sz w:val="22"/>
          <w:szCs w:val="22"/>
          <w:lang w:val="en-US"/>
        </w:rPr>
        <w:t xml:space="preserve"> UICs </w:t>
      </w:r>
      <w:r w:rsidR="004D2AE1" w:rsidRPr="007968DF">
        <w:rPr>
          <w:sz w:val="22"/>
          <w:szCs w:val="22"/>
          <w:lang w:val="en-US"/>
        </w:rPr>
        <w:t xml:space="preserve">for </w:t>
      </w:r>
      <w:r w:rsidRPr="007968DF">
        <w:rPr>
          <w:sz w:val="22"/>
          <w:szCs w:val="22"/>
          <w:lang w:val="en-US"/>
        </w:rPr>
        <w:t>human capital development</w:t>
      </w:r>
      <w:r w:rsidR="00B56120" w:rsidRPr="007968DF">
        <w:rPr>
          <w:sz w:val="22"/>
          <w:szCs w:val="22"/>
          <w:lang w:val="en-US"/>
        </w:rPr>
        <w:t xml:space="preserve">. </w:t>
      </w:r>
      <w:r w:rsidR="00125D23" w:rsidRPr="007968DF">
        <w:rPr>
          <w:sz w:val="22"/>
          <w:szCs w:val="22"/>
          <w:lang w:val="en-US"/>
        </w:rPr>
        <w:t xml:space="preserve">Without such understanding, it would be </w:t>
      </w:r>
      <w:r w:rsidR="00A407A9" w:rsidRPr="007968DF">
        <w:rPr>
          <w:sz w:val="22"/>
          <w:szCs w:val="22"/>
          <w:lang w:val="en-US"/>
        </w:rPr>
        <w:t xml:space="preserve">problematic </w:t>
      </w:r>
      <w:r w:rsidR="00125D23" w:rsidRPr="007968DF">
        <w:rPr>
          <w:sz w:val="22"/>
          <w:szCs w:val="22"/>
          <w:lang w:val="en-US"/>
        </w:rPr>
        <w:t>to motivate</w:t>
      </w:r>
      <w:r w:rsidR="00125D23" w:rsidRPr="007968DF">
        <w:rPr>
          <w:bCs/>
          <w:sz w:val="22"/>
          <w:szCs w:val="22"/>
        </w:rPr>
        <w:t xml:space="preserve"> policymakers and universities </w:t>
      </w:r>
      <w:r w:rsidR="00E43B71" w:rsidRPr="007968DF">
        <w:rPr>
          <w:bCs/>
          <w:sz w:val="22"/>
          <w:szCs w:val="22"/>
        </w:rPr>
        <w:t>to consider</w:t>
      </w:r>
      <w:r w:rsidR="00125D23" w:rsidRPr="007968DF">
        <w:rPr>
          <w:bCs/>
          <w:sz w:val="22"/>
          <w:szCs w:val="22"/>
        </w:rPr>
        <w:t xml:space="preserve"> why they should promote teaching-focused UICs in the first place. </w:t>
      </w:r>
    </w:p>
    <w:p w14:paraId="0E990FBB" w14:textId="33AC4A2A" w:rsidR="0039766E" w:rsidRPr="007968DF" w:rsidRDefault="00455C2E" w:rsidP="007968DF">
      <w:pPr>
        <w:spacing w:before="120" w:after="120" w:line="480" w:lineRule="auto"/>
        <w:ind w:firstLine="720"/>
        <w:rPr>
          <w:sz w:val="22"/>
          <w:szCs w:val="22"/>
          <w:lang w:val="en-US"/>
        </w:rPr>
      </w:pPr>
      <w:r w:rsidRPr="007968DF">
        <w:rPr>
          <w:sz w:val="22"/>
          <w:szCs w:val="22"/>
          <w:lang w:val="en-US"/>
        </w:rPr>
        <w:t>T</w:t>
      </w:r>
      <w:r w:rsidR="0039766E" w:rsidRPr="007968DF">
        <w:rPr>
          <w:sz w:val="22"/>
          <w:szCs w:val="22"/>
          <w:lang w:val="en-US"/>
        </w:rPr>
        <w:t>o address this lacuna, we ask the following research questions</w:t>
      </w:r>
      <w:r w:rsidR="004D2AE1" w:rsidRPr="007968DF">
        <w:rPr>
          <w:sz w:val="22"/>
          <w:szCs w:val="22"/>
          <w:lang w:val="en-US"/>
        </w:rPr>
        <w:t>:</w:t>
      </w:r>
      <w:r w:rsidR="0039766E" w:rsidRPr="007968DF">
        <w:rPr>
          <w:sz w:val="22"/>
          <w:szCs w:val="22"/>
          <w:lang w:val="en-US"/>
        </w:rPr>
        <w:t xml:space="preserve"> a) what </w:t>
      </w:r>
      <w:r w:rsidR="001E2CF4" w:rsidRPr="007968DF">
        <w:rPr>
          <w:sz w:val="22"/>
          <w:szCs w:val="22"/>
          <w:lang w:val="en-US"/>
        </w:rPr>
        <w:t xml:space="preserve">are the determinants of </w:t>
      </w:r>
      <w:r w:rsidR="0039766E" w:rsidRPr="007968DF">
        <w:rPr>
          <w:sz w:val="22"/>
          <w:szCs w:val="22"/>
          <w:lang w:val="en-US"/>
        </w:rPr>
        <w:t xml:space="preserve">universities’ </w:t>
      </w:r>
      <w:r w:rsidR="00ED57A9" w:rsidRPr="007968DF">
        <w:rPr>
          <w:sz w:val="22"/>
          <w:szCs w:val="22"/>
          <w:lang w:val="en-US"/>
        </w:rPr>
        <w:t xml:space="preserve">participation </w:t>
      </w:r>
      <w:r w:rsidR="0039766E" w:rsidRPr="007968DF">
        <w:rPr>
          <w:sz w:val="22"/>
          <w:szCs w:val="22"/>
          <w:lang w:val="en-US"/>
        </w:rPr>
        <w:t xml:space="preserve">in teaching-focused UIC? And b) what is the impact of universities’ </w:t>
      </w:r>
      <w:r w:rsidR="00ED57A9" w:rsidRPr="007968DF">
        <w:rPr>
          <w:sz w:val="22"/>
          <w:szCs w:val="22"/>
          <w:lang w:val="en-US"/>
        </w:rPr>
        <w:t>participation</w:t>
      </w:r>
      <w:r w:rsidR="0039766E" w:rsidRPr="007968DF">
        <w:rPr>
          <w:sz w:val="22"/>
          <w:szCs w:val="22"/>
          <w:lang w:val="en-US"/>
        </w:rPr>
        <w:t xml:space="preserve"> in teaching-focused</w:t>
      </w:r>
      <w:r w:rsidR="0090704D" w:rsidRPr="007968DF">
        <w:rPr>
          <w:sz w:val="22"/>
          <w:szCs w:val="22"/>
          <w:lang w:val="en-US"/>
        </w:rPr>
        <w:t xml:space="preserve"> UICs </w:t>
      </w:r>
      <w:r w:rsidR="0039766E" w:rsidRPr="007968DF">
        <w:rPr>
          <w:sz w:val="22"/>
          <w:szCs w:val="22"/>
          <w:lang w:val="en-US"/>
        </w:rPr>
        <w:t>on graduates’ employability competencies?</w:t>
      </w:r>
      <w:r w:rsidR="00125D23" w:rsidRPr="007968DF">
        <w:rPr>
          <w:sz w:val="22"/>
          <w:szCs w:val="22"/>
          <w:lang w:val="en-US"/>
        </w:rPr>
        <w:t xml:space="preserve"> </w:t>
      </w:r>
      <w:r w:rsidR="0039766E" w:rsidRPr="007968DF">
        <w:rPr>
          <w:sz w:val="22"/>
          <w:szCs w:val="22"/>
          <w:lang w:val="en-US"/>
        </w:rPr>
        <w:t>To answer these research questions, we adopted a three-stage mixed-methods approach in the context of Indian Higher Education Institutes (HEIs) in four</w:t>
      </w:r>
      <w:r w:rsidR="00A05138" w:rsidRPr="007968DF">
        <w:rPr>
          <w:sz w:val="22"/>
          <w:szCs w:val="22"/>
          <w:lang w:val="en-US"/>
        </w:rPr>
        <w:t xml:space="preserve"> engineering</w:t>
      </w:r>
      <w:r w:rsidR="0039766E" w:rsidRPr="007968DF">
        <w:rPr>
          <w:sz w:val="22"/>
          <w:szCs w:val="22"/>
          <w:lang w:val="en-US"/>
        </w:rPr>
        <w:t xml:space="preserve"> disciplines</w:t>
      </w:r>
      <w:r w:rsidR="00A407A9" w:rsidRPr="007968DF">
        <w:rPr>
          <w:sz w:val="22"/>
          <w:szCs w:val="22"/>
          <w:lang w:val="en-US"/>
        </w:rPr>
        <w:t xml:space="preserve"> </w:t>
      </w:r>
      <w:r w:rsidR="008C59CE" w:rsidRPr="007968DF">
        <w:rPr>
          <w:sz w:val="22"/>
          <w:szCs w:val="22"/>
          <w:lang w:val="en-US"/>
        </w:rPr>
        <w:t>–</w:t>
      </w:r>
      <w:r w:rsidR="00A05138" w:rsidRPr="007968DF">
        <w:rPr>
          <w:sz w:val="22"/>
          <w:szCs w:val="22"/>
          <w:lang w:val="en-US"/>
        </w:rPr>
        <w:t xml:space="preserve"> </w:t>
      </w:r>
      <w:r w:rsidR="0039766E" w:rsidRPr="007968DF">
        <w:rPr>
          <w:sz w:val="22"/>
          <w:szCs w:val="22"/>
          <w:lang w:val="en-US"/>
        </w:rPr>
        <w:t xml:space="preserve">computer </w:t>
      </w:r>
      <w:r w:rsidR="00A05138" w:rsidRPr="007968DF">
        <w:rPr>
          <w:sz w:val="22"/>
          <w:szCs w:val="22"/>
          <w:lang w:val="en-US"/>
        </w:rPr>
        <w:t>engineering</w:t>
      </w:r>
      <w:r w:rsidR="0039766E" w:rsidRPr="007968DF">
        <w:rPr>
          <w:sz w:val="22"/>
          <w:szCs w:val="22"/>
          <w:lang w:val="en-US"/>
        </w:rPr>
        <w:t xml:space="preserve">, information </w:t>
      </w:r>
      <w:r w:rsidR="00A05138" w:rsidRPr="007968DF">
        <w:rPr>
          <w:sz w:val="22"/>
          <w:szCs w:val="22"/>
          <w:lang w:val="en-US"/>
        </w:rPr>
        <w:t>engineering</w:t>
      </w:r>
      <w:r w:rsidR="0039766E" w:rsidRPr="007968DF">
        <w:rPr>
          <w:sz w:val="22"/>
          <w:szCs w:val="22"/>
          <w:lang w:val="en-US"/>
        </w:rPr>
        <w:t>, electronics</w:t>
      </w:r>
      <w:r w:rsidR="00A05138" w:rsidRPr="007968DF">
        <w:rPr>
          <w:sz w:val="22"/>
          <w:szCs w:val="22"/>
          <w:lang w:val="en-US"/>
        </w:rPr>
        <w:t xml:space="preserve"> engineering</w:t>
      </w:r>
      <w:r w:rsidR="0039766E" w:rsidRPr="007968DF">
        <w:rPr>
          <w:sz w:val="22"/>
          <w:szCs w:val="22"/>
          <w:lang w:val="en-US"/>
        </w:rPr>
        <w:t xml:space="preserve"> and telecommunication</w:t>
      </w:r>
      <w:r w:rsidR="00A05138" w:rsidRPr="007968DF">
        <w:rPr>
          <w:sz w:val="22"/>
          <w:szCs w:val="22"/>
          <w:lang w:val="en-US"/>
        </w:rPr>
        <w:t xml:space="preserve"> engineering</w:t>
      </w:r>
      <w:r w:rsidR="0039766E" w:rsidRPr="007968DF">
        <w:rPr>
          <w:sz w:val="22"/>
          <w:szCs w:val="22"/>
          <w:lang w:val="en-US"/>
        </w:rPr>
        <w:t xml:space="preserve">. In the first stage, we conducted case studies </w:t>
      </w:r>
      <w:r w:rsidR="004D2AE1" w:rsidRPr="007968DF">
        <w:rPr>
          <w:sz w:val="22"/>
          <w:szCs w:val="22"/>
          <w:lang w:val="en-US"/>
        </w:rPr>
        <w:t xml:space="preserve">on nine Indian HEIs </w:t>
      </w:r>
      <w:r w:rsidR="0039766E" w:rsidRPr="007968DF">
        <w:rPr>
          <w:sz w:val="22"/>
          <w:szCs w:val="22"/>
          <w:lang w:val="en-US"/>
        </w:rPr>
        <w:t xml:space="preserve">through 53 interviews </w:t>
      </w:r>
      <w:r w:rsidR="00C232EB" w:rsidRPr="007968DF">
        <w:rPr>
          <w:sz w:val="22"/>
          <w:szCs w:val="22"/>
          <w:lang w:val="en-US"/>
        </w:rPr>
        <w:t xml:space="preserve">with </w:t>
      </w:r>
      <w:r w:rsidR="004D2AE1" w:rsidRPr="007968DF">
        <w:rPr>
          <w:sz w:val="22"/>
          <w:szCs w:val="22"/>
          <w:lang w:val="en-US"/>
        </w:rPr>
        <w:t xml:space="preserve">the HEIs </w:t>
      </w:r>
      <w:r w:rsidR="0039766E" w:rsidRPr="007968DF">
        <w:rPr>
          <w:sz w:val="22"/>
          <w:szCs w:val="22"/>
          <w:lang w:val="en-US"/>
        </w:rPr>
        <w:t xml:space="preserve">and their industrial partners in teaching to understand the potential factors that may </w:t>
      </w:r>
      <w:r w:rsidR="004D2AE1" w:rsidRPr="007968DF">
        <w:rPr>
          <w:sz w:val="22"/>
          <w:szCs w:val="22"/>
          <w:lang w:val="en-US"/>
        </w:rPr>
        <w:t xml:space="preserve">affect </w:t>
      </w:r>
      <w:r w:rsidR="0039766E" w:rsidRPr="007968DF">
        <w:rPr>
          <w:sz w:val="22"/>
          <w:szCs w:val="22"/>
          <w:lang w:val="en-US"/>
        </w:rPr>
        <w:t>HEIs</w:t>
      </w:r>
      <w:r w:rsidR="00934845" w:rsidRPr="007968DF">
        <w:rPr>
          <w:sz w:val="22"/>
          <w:szCs w:val="22"/>
          <w:lang w:val="en-US"/>
        </w:rPr>
        <w:t>’</w:t>
      </w:r>
      <w:r w:rsidR="0039766E" w:rsidRPr="007968DF">
        <w:rPr>
          <w:sz w:val="22"/>
          <w:szCs w:val="22"/>
          <w:lang w:val="en-US"/>
        </w:rPr>
        <w:t xml:space="preserve"> participation in teaching-focused UIC</w:t>
      </w:r>
      <w:r w:rsidR="0090704D" w:rsidRPr="007968DF">
        <w:rPr>
          <w:sz w:val="22"/>
          <w:szCs w:val="22"/>
          <w:lang w:val="en-US"/>
        </w:rPr>
        <w:t>s</w:t>
      </w:r>
      <w:r w:rsidR="0039766E" w:rsidRPr="007968DF">
        <w:rPr>
          <w:sz w:val="22"/>
          <w:szCs w:val="22"/>
          <w:lang w:val="en-US"/>
        </w:rPr>
        <w:t>. In the second stage, we tested the influence of th</w:t>
      </w:r>
      <w:r w:rsidR="003E5C28" w:rsidRPr="007968DF">
        <w:rPr>
          <w:sz w:val="22"/>
          <w:szCs w:val="22"/>
          <w:lang w:val="en-US"/>
        </w:rPr>
        <w:t>e</w:t>
      </w:r>
      <w:r w:rsidR="0039766E" w:rsidRPr="007968DF">
        <w:rPr>
          <w:sz w:val="22"/>
          <w:szCs w:val="22"/>
          <w:lang w:val="en-US"/>
        </w:rPr>
        <w:t xml:space="preserve"> factors identified </w:t>
      </w:r>
      <w:r w:rsidR="00AE3533" w:rsidRPr="007968DF">
        <w:rPr>
          <w:sz w:val="22"/>
          <w:szCs w:val="22"/>
          <w:lang w:val="en-US"/>
        </w:rPr>
        <w:t xml:space="preserve">in </w:t>
      </w:r>
      <w:r w:rsidR="0039766E" w:rsidRPr="007968DF">
        <w:rPr>
          <w:sz w:val="22"/>
          <w:szCs w:val="22"/>
          <w:lang w:val="en-US"/>
        </w:rPr>
        <w:t xml:space="preserve">the first stage on HEIs’ propensity to form teaching-focused collaborations with industry </w:t>
      </w:r>
      <w:r w:rsidR="004D2AE1" w:rsidRPr="007968DF">
        <w:rPr>
          <w:sz w:val="22"/>
          <w:szCs w:val="22"/>
          <w:lang w:val="en-US"/>
        </w:rPr>
        <w:t xml:space="preserve">by estimating </w:t>
      </w:r>
      <w:r w:rsidR="0039766E" w:rsidRPr="007968DF">
        <w:rPr>
          <w:sz w:val="22"/>
          <w:szCs w:val="22"/>
          <w:lang w:val="en-US"/>
        </w:rPr>
        <w:t xml:space="preserve">negative binomial regression models on data gathered from the websites of 2,280 Indian HEIs. In the third stage, we studied the impact of these collaborations on graduates’ employability competencies, on </w:t>
      </w:r>
      <w:r w:rsidR="00AE3533" w:rsidRPr="007968DF">
        <w:rPr>
          <w:sz w:val="22"/>
          <w:szCs w:val="22"/>
          <w:lang w:val="en-US"/>
        </w:rPr>
        <w:t xml:space="preserve">the </w:t>
      </w:r>
      <w:r w:rsidR="0039766E" w:rsidRPr="007968DF">
        <w:rPr>
          <w:sz w:val="22"/>
          <w:szCs w:val="22"/>
          <w:lang w:val="en-US"/>
        </w:rPr>
        <w:t>subset of 486 HEIs for which data on graduates’ employability competencies are available.</w:t>
      </w:r>
      <w:r w:rsidR="003D32B4" w:rsidRPr="007968DF">
        <w:rPr>
          <w:sz w:val="22"/>
          <w:szCs w:val="22"/>
          <w:lang w:val="en-US"/>
        </w:rPr>
        <w:t xml:space="preserve"> </w:t>
      </w:r>
    </w:p>
    <w:p w14:paraId="20FD24D8" w14:textId="12F0EABA" w:rsidR="0039766E" w:rsidRPr="007968DF" w:rsidRDefault="0039766E" w:rsidP="007968DF">
      <w:pPr>
        <w:spacing w:before="120" w:after="120" w:line="480" w:lineRule="auto"/>
        <w:ind w:firstLine="720"/>
        <w:rPr>
          <w:sz w:val="22"/>
          <w:szCs w:val="22"/>
          <w:lang w:val="en-US"/>
        </w:rPr>
      </w:pPr>
      <w:r w:rsidRPr="007968DF">
        <w:rPr>
          <w:sz w:val="22"/>
          <w:szCs w:val="22"/>
          <w:lang w:val="en-US"/>
        </w:rPr>
        <w:t xml:space="preserve">India offers an </w:t>
      </w:r>
      <w:r w:rsidR="00AE3533" w:rsidRPr="007968DF">
        <w:rPr>
          <w:sz w:val="22"/>
          <w:szCs w:val="22"/>
          <w:lang w:val="en-US"/>
        </w:rPr>
        <w:t xml:space="preserve">appropriate </w:t>
      </w:r>
      <w:r w:rsidRPr="007968DF">
        <w:rPr>
          <w:sz w:val="22"/>
          <w:szCs w:val="22"/>
          <w:lang w:val="en-US"/>
        </w:rPr>
        <w:t>institutional setting to study the role of teaching-focused</w:t>
      </w:r>
      <w:r w:rsidR="0090704D" w:rsidRPr="007968DF">
        <w:rPr>
          <w:sz w:val="22"/>
          <w:szCs w:val="22"/>
          <w:lang w:val="en-US"/>
        </w:rPr>
        <w:t xml:space="preserve"> UICs </w:t>
      </w:r>
      <w:r w:rsidRPr="007968DF">
        <w:rPr>
          <w:sz w:val="22"/>
          <w:szCs w:val="22"/>
          <w:lang w:val="en-US"/>
        </w:rPr>
        <w:t xml:space="preserve">in improving graduates’ employability competencies. Although it is one of the leading countries in terms of the number of </w:t>
      </w:r>
      <w:r w:rsidR="007F5200" w:rsidRPr="007968DF">
        <w:rPr>
          <w:sz w:val="22"/>
          <w:szCs w:val="22"/>
          <w:lang w:val="en-US"/>
        </w:rPr>
        <w:t>engineering</w:t>
      </w:r>
      <w:r w:rsidRPr="007968DF">
        <w:rPr>
          <w:sz w:val="22"/>
          <w:szCs w:val="22"/>
          <w:lang w:val="en-US"/>
        </w:rPr>
        <w:t xml:space="preserve"> graduates produced each year, the quality of the graduates is questionable (Loyalka et al., 2014), with reports showing that more than 70% of engineering graduates lack employability competencies</w:t>
      </w:r>
      <w:r w:rsidR="00A407A9" w:rsidRPr="007968DF">
        <w:rPr>
          <w:sz w:val="22"/>
          <w:szCs w:val="22"/>
          <w:lang w:val="en-US"/>
        </w:rPr>
        <w:t xml:space="preserve"> (e.g., Aspiring Minds, 2016; Khare, 2014)</w:t>
      </w:r>
      <w:r w:rsidRPr="007968DF">
        <w:rPr>
          <w:sz w:val="22"/>
          <w:szCs w:val="22"/>
          <w:lang w:val="en-US"/>
        </w:rPr>
        <w:t xml:space="preserve">. These reports have </w:t>
      </w:r>
      <w:r w:rsidR="00AE3533" w:rsidRPr="007968DF">
        <w:rPr>
          <w:sz w:val="22"/>
          <w:szCs w:val="22"/>
          <w:lang w:val="en-US"/>
        </w:rPr>
        <w:t xml:space="preserve">urged </w:t>
      </w:r>
      <w:r w:rsidRPr="007968DF">
        <w:rPr>
          <w:sz w:val="22"/>
          <w:szCs w:val="22"/>
          <w:lang w:val="en-US"/>
        </w:rPr>
        <w:t>the government to find solutions to improve the industrial relevance of engineering education. Therefore, the discussion on initiatives such as teaching-focused collaborations between industry and HEIs, which have the potential to improve graduates’ employability competencies, is of high policy relevance in the Indian context. We consider teaching-focused</w:t>
      </w:r>
      <w:r w:rsidR="0090704D" w:rsidRPr="007968DF">
        <w:rPr>
          <w:sz w:val="22"/>
          <w:szCs w:val="22"/>
          <w:lang w:val="en-US"/>
        </w:rPr>
        <w:t xml:space="preserve"> UICs </w:t>
      </w:r>
      <w:r w:rsidRPr="007968DF">
        <w:rPr>
          <w:sz w:val="22"/>
          <w:szCs w:val="22"/>
          <w:lang w:val="en-US"/>
        </w:rPr>
        <w:t xml:space="preserve">in </w:t>
      </w:r>
      <w:r w:rsidR="000912D5" w:rsidRPr="007968DF">
        <w:rPr>
          <w:sz w:val="22"/>
          <w:szCs w:val="22"/>
          <w:lang w:val="en-US"/>
        </w:rPr>
        <w:t>four engineering disciplines</w:t>
      </w:r>
      <w:r w:rsidR="004974E0" w:rsidRPr="007968DF">
        <w:rPr>
          <w:sz w:val="22"/>
          <w:szCs w:val="22"/>
          <w:lang w:val="en-US"/>
        </w:rPr>
        <w:t xml:space="preserve"> (</w:t>
      </w:r>
      <w:r w:rsidRPr="007968DF">
        <w:rPr>
          <w:sz w:val="22"/>
          <w:szCs w:val="22"/>
          <w:lang w:val="en-US"/>
        </w:rPr>
        <w:t xml:space="preserve">computer </w:t>
      </w:r>
      <w:r w:rsidR="000912D5" w:rsidRPr="007968DF">
        <w:rPr>
          <w:sz w:val="22"/>
          <w:szCs w:val="22"/>
          <w:lang w:val="en-US"/>
        </w:rPr>
        <w:t>engineering</w:t>
      </w:r>
      <w:r w:rsidRPr="007968DF">
        <w:rPr>
          <w:sz w:val="22"/>
          <w:szCs w:val="22"/>
          <w:lang w:val="en-US"/>
        </w:rPr>
        <w:t xml:space="preserve">, information </w:t>
      </w:r>
      <w:r w:rsidR="000912D5" w:rsidRPr="007968DF">
        <w:rPr>
          <w:sz w:val="22"/>
          <w:szCs w:val="22"/>
          <w:lang w:val="en-US"/>
        </w:rPr>
        <w:t>engineering</w:t>
      </w:r>
      <w:r w:rsidRPr="007968DF">
        <w:rPr>
          <w:sz w:val="22"/>
          <w:szCs w:val="22"/>
          <w:lang w:val="en-US"/>
        </w:rPr>
        <w:t>, electronics</w:t>
      </w:r>
      <w:r w:rsidR="000912D5" w:rsidRPr="007968DF">
        <w:rPr>
          <w:sz w:val="22"/>
          <w:szCs w:val="22"/>
          <w:lang w:val="en-US"/>
        </w:rPr>
        <w:t xml:space="preserve"> engineering</w:t>
      </w:r>
      <w:r w:rsidRPr="007968DF">
        <w:rPr>
          <w:sz w:val="22"/>
          <w:szCs w:val="22"/>
          <w:lang w:val="en-US"/>
        </w:rPr>
        <w:t xml:space="preserve"> and telecommunication</w:t>
      </w:r>
      <w:r w:rsidR="000912D5" w:rsidRPr="007968DF">
        <w:rPr>
          <w:sz w:val="22"/>
          <w:szCs w:val="22"/>
          <w:lang w:val="en-US"/>
        </w:rPr>
        <w:t xml:space="preserve"> engineering</w:t>
      </w:r>
      <w:r w:rsidR="004D2AE1" w:rsidRPr="007968DF">
        <w:rPr>
          <w:sz w:val="22"/>
          <w:szCs w:val="22"/>
          <w:lang w:val="en-US"/>
        </w:rPr>
        <w:t>)</w:t>
      </w:r>
      <w:r w:rsidRPr="007968DF">
        <w:rPr>
          <w:sz w:val="22"/>
          <w:szCs w:val="22"/>
          <w:lang w:val="en-US"/>
        </w:rPr>
        <w:t xml:space="preserve"> because these disciplines prepare </w:t>
      </w:r>
      <w:r w:rsidR="000912D5" w:rsidRPr="007968DF">
        <w:rPr>
          <w:sz w:val="22"/>
          <w:szCs w:val="22"/>
          <w:lang w:val="en-US"/>
        </w:rPr>
        <w:t xml:space="preserve">engineering </w:t>
      </w:r>
      <w:r w:rsidRPr="007968DF">
        <w:rPr>
          <w:sz w:val="22"/>
          <w:szCs w:val="22"/>
          <w:lang w:val="en-US"/>
        </w:rPr>
        <w:t xml:space="preserve">graduates for the </w:t>
      </w:r>
      <w:r w:rsidRPr="007968DF">
        <w:rPr>
          <w:sz w:val="22"/>
          <w:szCs w:val="22"/>
          <w:lang w:val="en-US"/>
        </w:rPr>
        <w:lastRenderedPageBreak/>
        <w:t>information and communication technology (ICT) industry</w:t>
      </w:r>
      <w:r w:rsidR="00AE3533" w:rsidRPr="007968DF">
        <w:rPr>
          <w:sz w:val="22"/>
          <w:szCs w:val="22"/>
          <w:lang w:val="en-US"/>
        </w:rPr>
        <w:t>, one of the most important sector</w:t>
      </w:r>
      <w:r w:rsidR="00C232EB" w:rsidRPr="007968DF">
        <w:rPr>
          <w:sz w:val="22"/>
          <w:szCs w:val="22"/>
          <w:lang w:val="en-US"/>
        </w:rPr>
        <w:t>s</w:t>
      </w:r>
      <w:r w:rsidR="00AE3533" w:rsidRPr="007968DF">
        <w:rPr>
          <w:sz w:val="22"/>
          <w:szCs w:val="22"/>
          <w:lang w:val="en-US"/>
        </w:rPr>
        <w:t xml:space="preserve"> in the Indian economy</w:t>
      </w:r>
      <w:r w:rsidRPr="007968DF">
        <w:rPr>
          <w:sz w:val="22"/>
          <w:szCs w:val="22"/>
          <w:lang w:val="en-US"/>
        </w:rPr>
        <w:t>. The examination of teaching-focused</w:t>
      </w:r>
      <w:r w:rsidR="0090704D" w:rsidRPr="007968DF">
        <w:rPr>
          <w:sz w:val="22"/>
          <w:szCs w:val="22"/>
          <w:lang w:val="en-US"/>
        </w:rPr>
        <w:t xml:space="preserve"> UICs </w:t>
      </w:r>
      <w:r w:rsidRPr="007968DF">
        <w:rPr>
          <w:sz w:val="22"/>
          <w:szCs w:val="22"/>
          <w:lang w:val="en-US"/>
        </w:rPr>
        <w:t xml:space="preserve">in </w:t>
      </w:r>
      <w:r w:rsidR="000912D5" w:rsidRPr="007968DF">
        <w:rPr>
          <w:sz w:val="22"/>
          <w:szCs w:val="22"/>
          <w:lang w:val="en-US"/>
        </w:rPr>
        <w:t xml:space="preserve">these four engineering </w:t>
      </w:r>
      <w:r w:rsidRPr="007968DF">
        <w:rPr>
          <w:sz w:val="22"/>
          <w:szCs w:val="22"/>
          <w:lang w:val="en-US"/>
        </w:rPr>
        <w:t xml:space="preserve">disciplines could help understand whether such collaborations are a plausible strategy to meet the urgent need for developing </w:t>
      </w:r>
      <w:r w:rsidR="00A407A9" w:rsidRPr="007968DF">
        <w:rPr>
          <w:sz w:val="22"/>
          <w:szCs w:val="22"/>
          <w:lang w:val="en-US"/>
        </w:rPr>
        <w:t xml:space="preserve">skilled workers </w:t>
      </w:r>
      <w:r w:rsidRPr="007968DF">
        <w:rPr>
          <w:sz w:val="22"/>
          <w:szCs w:val="22"/>
          <w:lang w:val="en-US"/>
        </w:rPr>
        <w:t>in emerging fields such as artificial intelligence, the internet of things and big data analytics (Alharthi et al., 2017)</w:t>
      </w:r>
      <w:r w:rsidR="004D2AE1" w:rsidRPr="007968DF">
        <w:rPr>
          <w:sz w:val="22"/>
          <w:szCs w:val="22"/>
          <w:lang w:val="en-US"/>
        </w:rPr>
        <w:t>,</w:t>
      </w:r>
      <w:r w:rsidRPr="007968DF">
        <w:rPr>
          <w:sz w:val="22"/>
          <w:szCs w:val="22"/>
          <w:lang w:val="en-US"/>
        </w:rPr>
        <w:t xml:space="preserve"> and if so, what conditions are necessary for universities to develop such collaborations. </w:t>
      </w:r>
    </w:p>
    <w:p w14:paraId="2A7B36E1" w14:textId="11CADF19" w:rsidR="0039766E" w:rsidRPr="007968DF" w:rsidRDefault="00805D01" w:rsidP="007968DF">
      <w:pPr>
        <w:spacing w:before="120" w:after="120" w:line="480" w:lineRule="auto"/>
        <w:ind w:firstLine="720"/>
        <w:rPr>
          <w:sz w:val="22"/>
          <w:szCs w:val="22"/>
          <w:lang w:val="en-US"/>
        </w:rPr>
      </w:pPr>
      <w:r w:rsidRPr="007968DF">
        <w:rPr>
          <w:sz w:val="22"/>
          <w:szCs w:val="22"/>
          <w:lang w:val="en-US"/>
        </w:rPr>
        <w:t>In this paper, we make several contributions. By studying the university-level and institutional factors facilitating</w:t>
      </w:r>
      <w:r w:rsidR="00AD2AC2" w:rsidRPr="007968DF">
        <w:rPr>
          <w:sz w:val="22"/>
          <w:szCs w:val="22"/>
          <w:lang w:val="en-US"/>
        </w:rPr>
        <w:t xml:space="preserve"> and </w:t>
      </w:r>
      <w:r w:rsidRPr="007968DF">
        <w:rPr>
          <w:sz w:val="22"/>
          <w:szCs w:val="22"/>
          <w:lang w:val="en-US"/>
        </w:rPr>
        <w:t xml:space="preserve">hindering universities’ participation in </w:t>
      </w:r>
      <w:r w:rsidR="007626ED" w:rsidRPr="007968DF">
        <w:rPr>
          <w:sz w:val="22"/>
          <w:szCs w:val="22"/>
          <w:lang w:val="en-US"/>
        </w:rPr>
        <w:t xml:space="preserve">two forms of </w:t>
      </w:r>
      <w:r w:rsidRPr="007968DF">
        <w:rPr>
          <w:sz w:val="22"/>
          <w:szCs w:val="22"/>
          <w:lang w:val="en-US"/>
        </w:rPr>
        <w:t>teaching-</w:t>
      </w:r>
      <w:r w:rsidR="0090704D" w:rsidRPr="007968DF">
        <w:rPr>
          <w:sz w:val="22"/>
          <w:szCs w:val="22"/>
          <w:lang w:val="en-US"/>
        </w:rPr>
        <w:t>focused UICs,</w:t>
      </w:r>
      <w:r w:rsidRPr="007968DF">
        <w:rPr>
          <w:sz w:val="22"/>
          <w:szCs w:val="22"/>
          <w:lang w:val="en-US"/>
        </w:rPr>
        <w:t xml:space="preserve"> we address Borah et al.’s (2019) call to “examine the determinants of teaching-focused industry-academia collaborations to advise how to develop a </w:t>
      </w:r>
      <w:r w:rsidR="00F230C7" w:rsidRPr="007968DF">
        <w:rPr>
          <w:sz w:val="22"/>
          <w:szCs w:val="22"/>
          <w:lang w:val="en-US"/>
        </w:rPr>
        <w:t>favorable</w:t>
      </w:r>
      <w:r w:rsidRPr="007968DF">
        <w:rPr>
          <w:sz w:val="22"/>
          <w:szCs w:val="22"/>
          <w:lang w:val="en-US"/>
        </w:rPr>
        <w:t xml:space="preserve"> environment for implementing these collaborations” (p. 14)</w:t>
      </w:r>
      <w:r w:rsidR="00EA4DC6" w:rsidRPr="007968DF">
        <w:rPr>
          <w:sz w:val="22"/>
          <w:szCs w:val="22"/>
          <w:lang w:val="en-US"/>
        </w:rPr>
        <w:t xml:space="preserve">. In doing so, </w:t>
      </w:r>
      <w:r w:rsidR="00EA4DC6" w:rsidRPr="007968DF">
        <w:rPr>
          <w:sz w:val="22"/>
          <w:szCs w:val="22"/>
        </w:rPr>
        <w:t xml:space="preserve">we identify </w:t>
      </w:r>
      <w:r w:rsidR="00B0275D" w:rsidRPr="007968DF">
        <w:rPr>
          <w:sz w:val="22"/>
          <w:szCs w:val="22"/>
        </w:rPr>
        <w:t>some</w:t>
      </w:r>
      <w:r w:rsidR="00EA4DC6" w:rsidRPr="007968DF">
        <w:rPr>
          <w:sz w:val="22"/>
          <w:szCs w:val="22"/>
        </w:rPr>
        <w:t xml:space="preserve"> new</w:t>
      </w:r>
      <w:r w:rsidR="00B0275D" w:rsidRPr="007968DF">
        <w:rPr>
          <w:sz w:val="22"/>
          <w:szCs w:val="22"/>
        </w:rPr>
        <w:t xml:space="preserve"> and </w:t>
      </w:r>
      <w:r w:rsidR="00A914B3" w:rsidRPr="007968DF">
        <w:rPr>
          <w:sz w:val="22"/>
          <w:szCs w:val="22"/>
        </w:rPr>
        <w:t>context-</w:t>
      </w:r>
      <w:r w:rsidR="00B0275D" w:rsidRPr="007968DF">
        <w:rPr>
          <w:sz w:val="22"/>
          <w:szCs w:val="22"/>
        </w:rPr>
        <w:t>specific</w:t>
      </w:r>
      <w:r w:rsidR="00EA4DC6" w:rsidRPr="007968DF">
        <w:rPr>
          <w:sz w:val="22"/>
          <w:szCs w:val="22"/>
        </w:rPr>
        <w:t xml:space="preserve"> determinants of UIC, whose influence has </w:t>
      </w:r>
      <w:r w:rsidR="00E43B71" w:rsidRPr="007968DF">
        <w:rPr>
          <w:sz w:val="22"/>
          <w:szCs w:val="22"/>
        </w:rPr>
        <w:t>not</w:t>
      </w:r>
      <w:r w:rsidR="00EA4DC6" w:rsidRPr="007968DF">
        <w:rPr>
          <w:sz w:val="22"/>
          <w:szCs w:val="22"/>
        </w:rPr>
        <w:t xml:space="preserve"> been studied on any form of UIC</w:t>
      </w:r>
      <w:r w:rsidR="00A407A9" w:rsidRPr="007968DF">
        <w:rPr>
          <w:sz w:val="22"/>
          <w:szCs w:val="22"/>
        </w:rPr>
        <w:t xml:space="preserve"> so far</w:t>
      </w:r>
      <w:r w:rsidR="00EA4DC6" w:rsidRPr="007968DF">
        <w:rPr>
          <w:sz w:val="22"/>
          <w:szCs w:val="22"/>
        </w:rPr>
        <w:t xml:space="preserve">. This </w:t>
      </w:r>
      <w:r w:rsidR="00E43B71" w:rsidRPr="007968DF">
        <w:rPr>
          <w:sz w:val="22"/>
          <w:szCs w:val="22"/>
        </w:rPr>
        <w:t xml:space="preserve">should help to </w:t>
      </w:r>
      <w:r w:rsidR="00EA4DC6" w:rsidRPr="007968DF">
        <w:rPr>
          <w:sz w:val="22"/>
          <w:szCs w:val="22"/>
          <w:lang w:val="en-US"/>
        </w:rPr>
        <w:t>strengthen</w:t>
      </w:r>
      <w:r w:rsidRPr="007968DF">
        <w:rPr>
          <w:sz w:val="22"/>
          <w:szCs w:val="22"/>
          <w:lang w:val="en-US"/>
        </w:rPr>
        <w:t xml:space="preserve"> the literature on the facilitators and </w:t>
      </w:r>
      <w:r w:rsidR="00E3458D" w:rsidRPr="007968DF">
        <w:rPr>
          <w:sz w:val="22"/>
          <w:szCs w:val="22"/>
          <w:lang w:val="en-US"/>
        </w:rPr>
        <w:t>barriers to</w:t>
      </w:r>
      <w:r w:rsidR="0090704D" w:rsidRPr="007968DF">
        <w:rPr>
          <w:sz w:val="22"/>
          <w:szCs w:val="22"/>
          <w:lang w:val="en-US"/>
        </w:rPr>
        <w:t xml:space="preserve"> UICs </w:t>
      </w:r>
      <w:r w:rsidRPr="007968DF">
        <w:rPr>
          <w:sz w:val="22"/>
          <w:szCs w:val="22"/>
          <w:lang w:val="en-US"/>
        </w:rPr>
        <w:t>(Bruneel et al., 2010)</w:t>
      </w:r>
      <w:bookmarkStart w:id="2" w:name="_Hlk46244414"/>
      <w:r w:rsidR="00EA4DC6" w:rsidRPr="007968DF">
        <w:rPr>
          <w:sz w:val="22"/>
          <w:szCs w:val="22"/>
          <w:lang w:val="en-US"/>
        </w:rPr>
        <w:t xml:space="preserve">. Comparison of our results with </w:t>
      </w:r>
      <w:r w:rsidR="00A914B3" w:rsidRPr="007968DF">
        <w:rPr>
          <w:sz w:val="22"/>
          <w:szCs w:val="22"/>
          <w:lang w:val="en-US"/>
        </w:rPr>
        <w:t xml:space="preserve">the </w:t>
      </w:r>
      <w:r w:rsidR="00EA4DC6" w:rsidRPr="007968DF">
        <w:rPr>
          <w:sz w:val="22"/>
          <w:szCs w:val="22"/>
          <w:lang w:val="en-US"/>
        </w:rPr>
        <w:t xml:space="preserve">extant UIC literature suggests that </w:t>
      </w:r>
      <w:r w:rsidRPr="007968DF">
        <w:rPr>
          <w:sz w:val="22"/>
          <w:szCs w:val="22"/>
          <w:lang w:val="en-US"/>
        </w:rPr>
        <w:t xml:space="preserve">several factors </w:t>
      </w:r>
      <w:r w:rsidR="004D2AE1" w:rsidRPr="007968DF">
        <w:rPr>
          <w:sz w:val="22"/>
          <w:szCs w:val="22"/>
          <w:lang w:val="en-US"/>
        </w:rPr>
        <w:t xml:space="preserve">that </w:t>
      </w:r>
      <w:r w:rsidRPr="007968DF">
        <w:rPr>
          <w:sz w:val="22"/>
          <w:szCs w:val="22"/>
          <w:lang w:val="en-US"/>
        </w:rPr>
        <w:t>influence universities' participation in teaching-</w:t>
      </w:r>
      <w:r w:rsidR="0090704D" w:rsidRPr="007968DF">
        <w:rPr>
          <w:sz w:val="22"/>
          <w:szCs w:val="22"/>
          <w:lang w:val="en-US"/>
        </w:rPr>
        <w:t>focused UICs</w:t>
      </w:r>
      <w:r w:rsidRPr="007968DF">
        <w:rPr>
          <w:sz w:val="22"/>
          <w:szCs w:val="22"/>
          <w:lang w:val="en-US"/>
        </w:rPr>
        <w:t xml:space="preserve"> </w:t>
      </w:r>
      <w:r w:rsidR="004D2AE1" w:rsidRPr="007968DF">
        <w:rPr>
          <w:sz w:val="22"/>
          <w:szCs w:val="22"/>
          <w:lang w:val="en-US"/>
        </w:rPr>
        <w:t xml:space="preserve">are the same as those that determine </w:t>
      </w:r>
      <w:r w:rsidRPr="007968DF">
        <w:rPr>
          <w:sz w:val="22"/>
          <w:szCs w:val="22"/>
          <w:lang w:val="en-US"/>
        </w:rPr>
        <w:t>research and commercialization-focused UIC</w:t>
      </w:r>
      <w:r w:rsidR="0090704D" w:rsidRPr="007968DF">
        <w:rPr>
          <w:sz w:val="22"/>
          <w:szCs w:val="22"/>
          <w:lang w:val="en-US"/>
        </w:rPr>
        <w:t>s</w:t>
      </w:r>
      <w:r w:rsidRPr="007968DF">
        <w:rPr>
          <w:sz w:val="22"/>
          <w:szCs w:val="22"/>
          <w:lang w:val="en-US"/>
        </w:rPr>
        <w:t xml:space="preserve">.  This </w:t>
      </w:r>
      <w:r w:rsidR="004D2AE1" w:rsidRPr="007968DF">
        <w:rPr>
          <w:sz w:val="22"/>
          <w:szCs w:val="22"/>
          <w:lang w:val="en-US"/>
        </w:rPr>
        <w:t xml:space="preserve">result provides </w:t>
      </w:r>
      <w:r w:rsidRPr="007968DF">
        <w:rPr>
          <w:sz w:val="22"/>
          <w:szCs w:val="22"/>
          <w:lang w:val="en-US"/>
        </w:rPr>
        <w:t xml:space="preserve">clear, practical advice to universities and policymakers on how universities can simultaneously engage in </w:t>
      </w:r>
      <w:r w:rsidR="00AD2AC2" w:rsidRPr="007968DF">
        <w:rPr>
          <w:sz w:val="22"/>
          <w:szCs w:val="22"/>
          <w:lang w:val="en-US"/>
        </w:rPr>
        <w:t>teaching-focused</w:t>
      </w:r>
      <w:r w:rsidR="0090704D" w:rsidRPr="007968DF">
        <w:rPr>
          <w:sz w:val="22"/>
          <w:szCs w:val="22"/>
          <w:lang w:val="en-US"/>
        </w:rPr>
        <w:t xml:space="preserve"> UICs </w:t>
      </w:r>
      <w:r w:rsidR="00AD2AC2" w:rsidRPr="007968DF">
        <w:rPr>
          <w:sz w:val="22"/>
          <w:szCs w:val="22"/>
          <w:lang w:val="en-US"/>
        </w:rPr>
        <w:t>and research and commercialization-focused</w:t>
      </w:r>
      <w:r w:rsidR="0090704D" w:rsidRPr="007968DF">
        <w:rPr>
          <w:sz w:val="22"/>
          <w:szCs w:val="22"/>
          <w:lang w:val="en-US"/>
        </w:rPr>
        <w:t xml:space="preserve"> UICs </w:t>
      </w:r>
      <w:r w:rsidR="00A76117" w:rsidRPr="007968DF">
        <w:rPr>
          <w:sz w:val="22"/>
          <w:szCs w:val="22"/>
          <w:lang w:val="en-US"/>
        </w:rPr>
        <w:t>and improve</w:t>
      </w:r>
      <w:r w:rsidR="00A2681A" w:rsidRPr="007968DF">
        <w:rPr>
          <w:sz w:val="22"/>
          <w:szCs w:val="22"/>
          <w:lang w:val="en-US"/>
        </w:rPr>
        <w:t xml:space="preserve"> their</w:t>
      </w:r>
      <w:r w:rsidR="00A76117" w:rsidRPr="007968DF">
        <w:rPr>
          <w:sz w:val="22"/>
          <w:szCs w:val="22"/>
          <w:lang w:val="en-US"/>
        </w:rPr>
        <w:t xml:space="preserve"> performance in the three</w:t>
      </w:r>
      <w:r w:rsidRPr="007968DF">
        <w:rPr>
          <w:sz w:val="22"/>
          <w:szCs w:val="22"/>
          <w:lang w:val="en-US"/>
        </w:rPr>
        <w:t xml:space="preserve"> missions</w:t>
      </w:r>
      <w:r w:rsidR="004558EF" w:rsidRPr="007968DF">
        <w:rPr>
          <w:sz w:val="22"/>
          <w:szCs w:val="22"/>
          <w:lang w:val="en-US"/>
        </w:rPr>
        <w:t>,</w:t>
      </w:r>
      <w:r w:rsidRPr="007968DF">
        <w:rPr>
          <w:sz w:val="22"/>
          <w:szCs w:val="22"/>
          <w:lang w:val="en-US"/>
        </w:rPr>
        <w:t xml:space="preserve"> i.e.</w:t>
      </w:r>
      <w:r w:rsidR="004558EF" w:rsidRPr="007968DF">
        <w:rPr>
          <w:sz w:val="22"/>
          <w:szCs w:val="22"/>
          <w:lang w:val="en-US"/>
        </w:rPr>
        <w:t>,</w:t>
      </w:r>
      <w:r w:rsidRPr="007968DF">
        <w:rPr>
          <w:sz w:val="22"/>
          <w:szCs w:val="22"/>
          <w:lang w:val="en-US"/>
        </w:rPr>
        <w:t xml:space="preserve"> teaching, research and social impact (</w:t>
      </w:r>
      <w:r w:rsidR="00A76117" w:rsidRPr="007968DF">
        <w:rPr>
          <w:sz w:val="22"/>
          <w:szCs w:val="22"/>
          <w:lang w:val="en-US"/>
        </w:rPr>
        <w:t>Bellucci and Pennacchio, 2016</w:t>
      </w:r>
      <w:r w:rsidRPr="007968DF">
        <w:rPr>
          <w:sz w:val="22"/>
          <w:szCs w:val="22"/>
          <w:lang w:val="en-US"/>
        </w:rPr>
        <w:t>)</w:t>
      </w:r>
      <w:r w:rsidR="00AD31AC" w:rsidRPr="007968DF">
        <w:rPr>
          <w:sz w:val="22"/>
          <w:szCs w:val="22"/>
          <w:lang w:val="en-US"/>
        </w:rPr>
        <w:t xml:space="preserve">, </w:t>
      </w:r>
      <w:r w:rsidR="004B0993" w:rsidRPr="007968DF">
        <w:rPr>
          <w:sz w:val="22"/>
          <w:szCs w:val="22"/>
          <w:lang w:val="en-US"/>
        </w:rPr>
        <w:t xml:space="preserve">thus contributing </w:t>
      </w:r>
      <w:r w:rsidR="00AD31AC" w:rsidRPr="007968DF">
        <w:rPr>
          <w:sz w:val="22"/>
          <w:szCs w:val="22"/>
          <w:lang w:val="en-US"/>
        </w:rPr>
        <w:t>to the literature on the interconnectedness between the three missions of universities (</w:t>
      </w:r>
      <w:r w:rsidR="00564296" w:rsidRPr="007968DF">
        <w:rPr>
          <w:sz w:val="22"/>
          <w:szCs w:val="22"/>
          <w:lang w:val="en-US"/>
        </w:rPr>
        <w:t>Artés et al., 2017; Degl’Innocenti et al., 2019; Sánchez‐Barrioluengo, 2014</w:t>
      </w:r>
      <w:r w:rsidR="00AD31AC" w:rsidRPr="007968DF">
        <w:rPr>
          <w:sz w:val="22"/>
          <w:szCs w:val="22"/>
          <w:lang w:val="en-US"/>
        </w:rPr>
        <w:t>)</w:t>
      </w:r>
      <w:r w:rsidRPr="007968DF">
        <w:rPr>
          <w:sz w:val="22"/>
          <w:szCs w:val="22"/>
          <w:lang w:val="en-US"/>
        </w:rPr>
        <w:t>.</w:t>
      </w:r>
      <w:r w:rsidR="00AA0C30" w:rsidRPr="007968DF">
        <w:rPr>
          <w:sz w:val="22"/>
          <w:szCs w:val="22"/>
          <w:lang w:val="en-US"/>
        </w:rPr>
        <w:t xml:space="preserve"> </w:t>
      </w:r>
      <w:bookmarkEnd w:id="2"/>
      <w:r w:rsidR="007841E4" w:rsidRPr="007968DF">
        <w:rPr>
          <w:sz w:val="22"/>
          <w:szCs w:val="22"/>
          <w:lang w:val="en-US"/>
        </w:rPr>
        <w:t>Our findings</w:t>
      </w:r>
      <w:r w:rsidR="00AD2AC2" w:rsidRPr="007968DF">
        <w:rPr>
          <w:sz w:val="22"/>
          <w:szCs w:val="22"/>
          <w:lang w:val="en-US"/>
        </w:rPr>
        <w:t xml:space="preserve"> also advance research on graduates’ employability</w:t>
      </w:r>
      <w:r w:rsidR="004006A8" w:rsidRPr="007968DF">
        <w:rPr>
          <w:sz w:val="22"/>
          <w:szCs w:val="22"/>
          <w:lang w:val="en-US"/>
        </w:rPr>
        <w:t xml:space="preserve"> by </w:t>
      </w:r>
      <w:r w:rsidR="003E5C28" w:rsidRPr="007968DF">
        <w:rPr>
          <w:sz w:val="22"/>
          <w:szCs w:val="22"/>
          <w:lang w:val="en-US"/>
        </w:rPr>
        <w:t>provid</w:t>
      </w:r>
      <w:r w:rsidR="00B45933" w:rsidRPr="007968DF">
        <w:rPr>
          <w:sz w:val="22"/>
          <w:szCs w:val="22"/>
          <w:lang w:val="en-US"/>
        </w:rPr>
        <w:t>ing</w:t>
      </w:r>
      <w:r w:rsidR="003E5C28" w:rsidRPr="007968DF">
        <w:rPr>
          <w:sz w:val="22"/>
          <w:szCs w:val="22"/>
          <w:lang w:val="en-US"/>
        </w:rPr>
        <w:t xml:space="preserve"> large-scale </w:t>
      </w:r>
      <w:r w:rsidR="007626ED" w:rsidRPr="007968DF">
        <w:rPr>
          <w:sz w:val="22"/>
          <w:szCs w:val="22"/>
          <w:lang w:val="en-US"/>
        </w:rPr>
        <w:t xml:space="preserve">empirical </w:t>
      </w:r>
      <w:r w:rsidR="003E5C28" w:rsidRPr="007968DF">
        <w:rPr>
          <w:sz w:val="22"/>
          <w:szCs w:val="22"/>
          <w:lang w:val="en-US"/>
        </w:rPr>
        <w:t xml:space="preserve">analysis, </w:t>
      </w:r>
      <w:r w:rsidR="004B0993" w:rsidRPr="007968DF">
        <w:rPr>
          <w:sz w:val="22"/>
          <w:szCs w:val="22"/>
          <w:lang w:val="en-US"/>
        </w:rPr>
        <w:t xml:space="preserve">currently </w:t>
      </w:r>
      <w:r w:rsidR="00E43B71" w:rsidRPr="007968DF">
        <w:rPr>
          <w:sz w:val="22"/>
          <w:szCs w:val="22"/>
          <w:lang w:val="en-US"/>
        </w:rPr>
        <w:t>absent</w:t>
      </w:r>
      <w:r w:rsidR="003E5C28" w:rsidRPr="007968DF">
        <w:rPr>
          <w:sz w:val="22"/>
          <w:szCs w:val="22"/>
          <w:lang w:val="en-US"/>
        </w:rPr>
        <w:t xml:space="preserve"> in the literature, to corroborate the notion that teaching-focused</w:t>
      </w:r>
      <w:r w:rsidR="0090704D" w:rsidRPr="007968DF">
        <w:rPr>
          <w:sz w:val="22"/>
          <w:szCs w:val="22"/>
          <w:lang w:val="en-US"/>
        </w:rPr>
        <w:t xml:space="preserve"> UICs </w:t>
      </w:r>
      <w:r w:rsidR="003E5C28" w:rsidRPr="007968DF">
        <w:rPr>
          <w:sz w:val="22"/>
          <w:szCs w:val="22"/>
          <w:lang w:val="en-US"/>
        </w:rPr>
        <w:t xml:space="preserve">can help universities to develop employable graduates. </w:t>
      </w:r>
      <w:r w:rsidR="004B0993" w:rsidRPr="007968DF">
        <w:rPr>
          <w:sz w:val="22"/>
          <w:szCs w:val="22"/>
          <w:lang w:val="en-US"/>
        </w:rPr>
        <w:t>S</w:t>
      </w:r>
      <w:r w:rsidR="00B45933" w:rsidRPr="007968DF">
        <w:rPr>
          <w:sz w:val="22"/>
          <w:szCs w:val="22"/>
          <w:lang w:val="en-US"/>
        </w:rPr>
        <w:t xml:space="preserve">pecifically, we examine the </w:t>
      </w:r>
      <w:r w:rsidR="00102079" w:rsidRPr="007968DF">
        <w:rPr>
          <w:sz w:val="22"/>
          <w:szCs w:val="22"/>
          <w:lang w:val="en-US"/>
        </w:rPr>
        <w:t>role</w:t>
      </w:r>
      <w:r w:rsidR="00B45933" w:rsidRPr="007968DF">
        <w:rPr>
          <w:sz w:val="22"/>
          <w:szCs w:val="22"/>
          <w:lang w:val="en-US"/>
        </w:rPr>
        <w:t xml:space="preserve"> of two forms of teaching-focused UIC: </w:t>
      </w:r>
      <w:r w:rsidR="00B45933" w:rsidRPr="007968DF">
        <w:rPr>
          <w:i/>
          <w:iCs/>
          <w:sz w:val="22"/>
          <w:szCs w:val="22"/>
          <w:lang w:val="en-US"/>
        </w:rPr>
        <w:t>course-based</w:t>
      </w:r>
      <w:r w:rsidR="00B45933" w:rsidRPr="007968DF">
        <w:rPr>
          <w:sz w:val="22"/>
          <w:szCs w:val="22"/>
          <w:lang w:val="en-US"/>
        </w:rPr>
        <w:t xml:space="preserve"> and </w:t>
      </w:r>
      <w:r w:rsidR="00B45933" w:rsidRPr="007968DF">
        <w:rPr>
          <w:i/>
          <w:iCs/>
          <w:sz w:val="22"/>
          <w:szCs w:val="22"/>
          <w:lang w:val="en-US"/>
        </w:rPr>
        <w:t>project-based teaching collaborations</w:t>
      </w:r>
      <w:r w:rsidR="00B45933" w:rsidRPr="007968DF">
        <w:rPr>
          <w:sz w:val="22"/>
          <w:szCs w:val="22"/>
          <w:lang w:val="en-US"/>
        </w:rPr>
        <w:t xml:space="preserve">, </w:t>
      </w:r>
      <w:r w:rsidR="00102079" w:rsidRPr="007968DF">
        <w:rPr>
          <w:sz w:val="22"/>
          <w:szCs w:val="22"/>
          <w:lang w:val="en-US"/>
        </w:rPr>
        <w:t>in enhancing</w:t>
      </w:r>
      <w:r w:rsidR="00B45933" w:rsidRPr="007968DF">
        <w:rPr>
          <w:sz w:val="22"/>
          <w:szCs w:val="22"/>
          <w:lang w:val="en-US"/>
        </w:rPr>
        <w:t xml:space="preserve"> two </w:t>
      </w:r>
      <w:r w:rsidR="00102079" w:rsidRPr="007968DF">
        <w:rPr>
          <w:sz w:val="22"/>
          <w:szCs w:val="22"/>
          <w:lang w:val="en-US"/>
        </w:rPr>
        <w:t xml:space="preserve">distinct </w:t>
      </w:r>
      <w:r w:rsidR="00B45933" w:rsidRPr="007968DF">
        <w:rPr>
          <w:sz w:val="22"/>
          <w:szCs w:val="22"/>
          <w:lang w:val="en-US"/>
        </w:rPr>
        <w:t xml:space="preserve">types of employability competencies: </w:t>
      </w:r>
      <w:r w:rsidR="00B45933" w:rsidRPr="007968DF">
        <w:rPr>
          <w:i/>
          <w:iCs/>
          <w:sz w:val="22"/>
          <w:szCs w:val="22"/>
          <w:lang w:val="en-US"/>
        </w:rPr>
        <w:t xml:space="preserve">generic </w:t>
      </w:r>
      <w:r w:rsidR="00295D6C" w:rsidRPr="007968DF">
        <w:rPr>
          <w:iCs/>
          <w:sz w:val="22"/>
          <w:szCs w:val="22"/>
          <w:lang w:val="en-US"/>
        </w:rPr>
        <w:t xml:space="preserve">and </w:t>
      </w:r>
      <w:r w:rsidR="00295D6C" w:rsidRPr="007968DF">
        <w:rPr>
          <w:i/>
          <w:iCs/>
          <w:sz w:val="22"/>
          <w:szCs w:val="22"/>
          <w:lang w:val="en-US"/>
        </w:rPr>
        <w:t xml:space="preserve">domain-specific </w:t>
      </w:r>
      <w:r w:rsidR="007626ED" w:rsidRPr="007968DF">
        <w:rPr>
          <w:i/>
          <w:iCs/>
          <w:sz w:val="22"/>
          <w:szCs w:val="22"/>
          <w:lang w:val="en-US"/>
        </w:rPr>
        <w:t xml:space="preserve">employability </w:t>
      </w:r>
      <w:r w:rsidR="00C232EB" w:rsidRPr="007968DF">
        <w:rPr>
          <w:i/>
          <w:iCs/>
          <w:sz w:val="22"/>
          <w:szCs w:val="22"/>
          <w:lang w:val="en-US"/>
        </w:rPr>
        <w:t>competencies</w:t>
      </w:r>
      <w:r w:rsidR="00B45933" w:rsidRPr="007968DF">
        <w:rPr>
          <w:sz w:val="22"/>
          <w:szCs w:val="22"/>
          <w:lang w:val="en-US"/>
        </w:rPr>
        <w:t xml:space="preserve">, offering a </w:t>
      </w:r>
      <w:r w:rsidR="004B0993" w:rsidRPr="007968DF">
        <w:rPr>
          <w:sz w:val="22"/>
          <w:szCs w:val="22"/>
          <w:lang w:val="en-US"/>
        </w:rPr>
        <w:t xml:space="preserve">more </w:t>
      </w:r>
      <w:r w:rsidR="00B45933" w:rsidRPr="007968DF">
        <w:rPr>
          <w:sz w:val="22"/>
          <w:szCs w:val="22"/>
          <w:lang w:val="en-US"/>
        </w:rPr>
        <w:t xml:space="preserve">nuanced understanding of the impact of teaching-focused UICs.  These </w:t>
      </w:r>
      <w:r w:rsidR="00EC6DD8" w:rsidRPr="007968DF">
        <w:rPr>
          <w:sz w:val="22"/>
          <w:szCs w:val="22"/>
          <w:lang w:val="en-US"/>
        </w:rPr>
        <w:t xml:space="preserve">findings </w:t>
      </w:r>
      <w:r w:rsidR="003C222B" w:rsidRPr="007968DF">
        <w:rPr>
          <w:sz w:val="22"/>
          <w:szCs w:val="22"/>
          <w:lang w:val="en-US"/>
        </w:rPr>
        <w:t>should</w:t>
      </w:r>
      <w:r w:rsidR="00EC6DD8" w:rsidRPr="007968DF">
        <w:rPr>
          <w:sz w:val="22"/>
          <w:szCs w:val="22"/>
          <w:lang w:val="en-US"/>
        </w:rPr>
        <w:t xml:space="preserve"> be beneficial for </w:t>
      </w:r>
      <w:r w:rsidR="00EC6DD8" w:rsidRPr="007968DF">
        <w:rPr>
          <w:sz w:val="22"/>
          <w:szCs w:val="22"/>
          <w:lang w:val="en-US"/>
        </w:rPr>
        <w:lastRenderedPageBreak/>
        <w:t>countries that have</w:t>
      </w:r>
      <w:r w:rsidR="0039766E" w:rsidRPr="007968DF">
        <w:rPr>
          <w:sz w:val="22"/>
          <w:szCs w:val="22"/>
          <w:lang w:val="en-US"/>
        </w:rPr>
        <w:t xml:space="preserve"> </w:t>
      </w:r>
      <w:r w:rsidR="004B0993" w:rsidRPr="007968DF">
        <w:rPr>
          <w:sz w:val="22"/>
          <w:szCs w:val="22"/>
          <w:lang w:val="en-US"/>
        </w:rPr>
        <w:t xml:space="preserve">identified ensuring that graduates are equipped with the necessary employability competencies </w:t>
      </w:r>
      <w:r w:rsidR="0039766E" w:rsidRPr="007968DF">
        <w:rPr>
          <w:sz w:val="22"/>
          <w:szCs w:val="22"/>
          <w:lang w:val="en-US"/>
        </w:rPr>
        <w:t>a key policy priority.</w:t>
      </w:r>
      <w:r w:rsidR="007841E4" w:rsidRPr="007968DF">
        <w:rPr>
          <w:sz w:val="22"/>
          <w:szCs w:val="22"/>
          <w:lang w:val="en-US"/>
        </w:rPr>
        <w:t xml:space="preserve"> </w:t>
      </w:r>
      <w:r w:rsidR="0039766E" w:rsidRPr="007968DF">
        <w:rPr>
          <w:sz w:val="22"/>
          <w:szCs w:val="22"/>
          <w:lang w:val="en-US"/>
        </w:rPr>
        <w:t xml:space="preserve">In 2012, the European Commission made enhancing the employability of 20–34-year-olds a priority and urged its member countries to work together towards achieving a collective 82% employability rate by 2020 (European Commission, 2016). A similar </w:t>
      </w:r>
      <w:r w:rsidR="004B0993" w:rsidRPr="007968DF">
        <w:rPr>
          <w:sz w:val="22"/>
          <w:szCs w:val="22"/>
          <w:lang w:val="en-US"/>
        </w:rPr>
        <w:t xml:space="preserve">pledge </w:t>
      </w:r>
      <w:r w:rsidR="0039766E" w:rsidRPr="007968DF">
        <w:rPr>
          <w:sz w:val="22"/>
          <w:szCs w:val="22"/>
          <w:lang w:val="en-US"/>
        </w:rPr>
        <w:t xml:space="preserve">to improve graduates’ employability has also been displayed by </w:t>
      </w:r>
      <w:r w:rsidR="007E145F" w:rsidRPr="007968DF">
        <w:rPr>
          <w:sz w:val="22"/>
          <w:szCs w:val="22"/>
          <w:lang w:val="en-US"/>
        </w:rPr>
        <w:t>countries in other regions such as the Asia-Pacific region</w:t>
      </w:r>
      <w:r w:rsidR="0039766E" w:rsidRPr="007968DF">
        <w:rPr>
          <w:sz w:val="22"/>
          <w:szCs w:val="22"/>
          <w:lang w:val="en-US"/>
        </w:rPr>
        <w:t xml:space="preserve"> (</w:t>
      </w:r>
      <w:r w:rsidR="009E44EC" w:rsidRPr="007968DF">
        <w:rPr>
          <w:sz w:val="22"/>
          <w:szCs w:val="22"/>
          <w:lang w:val="en-US"/>
        </w:rPr>
        <w:t>Cameron et al., 2017</w:t>
      </w:r>
      <w:r w:rsidR="0039766E" w:rsidRPr="007968DF">
        <w:rPr>
          <w:sz w:val="22"/>
          <w:szCs w:val="22"/>
          <w:lang w:val="en-US"/>
        </w:rPr>
        <w:t xml:space="preserve">). </w:t>
      </w:r>
    </w:p>
    <w:p w14:paraId="7CFB4B29" w14:textId="4764CD88" w:rsidR="00387153" w:rsidRPr="007968DF" w:rsidRDefault="0039766E" w:rsidP="007968DF">
      <w:pPr>
        <w:spacing w:before="120" w:after="120" w:line="480" w:lineRule="auto"/>
        <w:ind w:firstLine="720"/>
        <w:rPr>
          <w:sz w:val="22"/>
          <w:szCs w:val="22"/>
          <w:lang w:val="en-US"/>
        </w:rPr>
      </w:pPr>
      <w:r w:rsidRPr="007968DF">
        <w:rPr>
          <w:sz w:val="22"/>
          <w:szCs w:val="22"/>
          <w:lang w:val="en-US"/>
        </w:rPr>
        <w:t xml:space="preserve">The rest of the paper is structured as follows. The next section </w:t>
      </w:r>
      <w:r w:rsidR="009D4E91" w:rsidRPr="007968DF">
        <w:rPr>
          <w:sz w:val="22"/>
          <w:szCs w:val="22"/>
          <w:lang w:val="en-US"/>
        </w:rPr>
        <w:t xml:space="preserve">presents a </w:t>
      </w:r>
      <w:r w:rsidR="00143529" w:rsidRPr="007968DF">
        <w:rPr>
          <w:sz w:val="22"/>
          <w:szCs w:val="22"/>
          <w:lang w:val="en-US"/>
        </w:rPr>
        <w:t>review</w:t>
      </w:r>
      <w:r w:rsidR="009D4E91" w:rsidRPr="007968DF">
        <w:rPr>
          <w:sz w:val="22"/>
          <w:szCs w:val="22"/>
          <w:lang w:val="en-US"/>
        </w:rPr>
        <w:t xml:space="preserve"> of literature on teaching-focused UICs and graduates’ employability</w:t>
      </w:r>
      <w:r w:rsidRPr="007968DF">
        <w:rPr>
          <w:sz w:val="22"/>
          <w:szCs w:val="22"/>
          <w:lang w:val="en-US"/>
        </w:rPr>
        <w:t xml:space="preserve">. Next, we discuss the data collection and analysis methods. The subsequent sections present the results and discuss their implications for research and practice. Lastly, we </w:t>
      </w:r>
      <w:r w:rsidR="00A0614B" w:rsidRPr="007968DF">
        <w:rPr>
          <w:sz w:val="22"/>
          <w:szCs w:val="22"/>
          <w:lang w:val="en-US"/>
        </w:rPr>
        <w:t xml:space="preserve">suggest </w:t>
      </w:r>
      <w:r w:rsidRPr="007968DF">
        <w:rPr>
          <w:sz w:val="22"/>
          <w:szCs w:val="22"/>
          <w:lang w:val="en-US"/>
        </w:rPr>
        <w:t xml:space="preserve">some promising </w:t>
      </w:r>
      <w:r w:rsidR="00A0614B" w:rsidRPr="007968DF">
        <w:rPr>
          <w:sz w:val="22"/>
          <w:szCs w:val="22"/>
          <w:lang w:val="en-US"/>
        </w:rPr>
        <w:t xml:space="preserve">avenues for </w:t>
      </w:r>
      <w:r w:rsidRPr="007968DF">
        <w:rPr>
          <w:sz w:val="22"/>
          <w:szCs w:val="22"/>
          <w:lang w:val="en-US"/>
        </w:rPr>
        <w:t>future research.</w:t>
      </w:r>
    </w:p>
    <w:p w14:paraId="12510A30" w14:textId="77777777" w:rsidR="002E44E3" w:rsidRPr="007968DF" w:rsidRDefault="002E44E3" w:rsidP="007968DF">
      <w:pPr>
        <w:spacing w:before="120" w:after="120" w:line="480" w:lineRule="auto"/>
        <w:ind w:firstLine="720"/>
        <w:jc w:val="both"/>
        <w:rPr>
          <w:sz w:val="22"/>
          <w:szCs w:val="22"/>
          <w:lang w:val="en-US"/>
        </w:rPr>
      </w:pPr>
    </w:p>
    <w:p w14:paraId="1DEE8889" w14:textId="32BC8DB2" w:rsidR="00E14ABF" w:rsidRPr="007968DF" w:rsidRDefault="00621438" w:rsidP="007968DF">
      <w:pPr>
        <w:pStyle w:val="Heading2"/>
        <w:rPr>
          <w:lang w:val="en-US"/>
        </w:rPr>
      </w:pPr>
      <w:r w:rsidRPr="007968DF">
        <w:rPr>
          <w:lang w:val="en-US"/>
        </w:rPr>
        <w:t xml:space="preserve">Literature Review </w:t>
      </w:r>
    </w:p>
    <w:p w14:paraId="0694C62D" w14:textId="00FC0665" w:rsidR="00E14ABF" w:rsidRPr="007968DF" w:rsidRDefault="00E14ABF" w:rsidP="007968DF">
      <w:pPr>
        <w:spacing w:after="120" w:line="480" w:lineRule="auto"/>
        <w:ind w:firstLine="720"/>
        <w:rPr>
          <w:sz w:val="22"/>
          <w:szCs w:val="22"/>
          <w:lang w:val="en-US"/>
        </w:rPr>
      </w:pPr>
      <w:r w:rsidRPr="007968DF">
        <w:rPr>
          <w:lang w:val="en-US"/>
        </w:rPr>
        <w:t xml:space="preserve">In this section, we review the existing literature on </w:t>
      </w:r>
      <w:r w:rsidRPr="007968DF">
        <w:rPr>
          <w:sz w:val="22"/>
          <w:szCs w:val="22"/>
          <w:lang w:val="en-US"/>
        </w:rPr>
        <w:t>teaching-focused UICs, their determinants and their role in developing graduates’ employability competencies</w:t>
      </w:r>
      <w:r w:rsidR="0093427C" w:rsidRPr="007968DF">
        <w:rPr>
          <w:sz w:val="22"/>
          <w:szCs w:val="22"/>
          <w:lang w:val="en-US"/>
        </w:rPr>
        <w:t>.</w:t>
      </w:r>
    </w:p>
    <w:p w14:paraId="4050B164" w14:textId="54B8432E" w:rsidR="00621438" w:rsidRPr="007968DF" w:rsidRDefault="00621438" w:rsidP="007968DF">
      <w:pPr>
        <w:pStyle w:val="Heading3"/>
        <w:numPr>
          <w:ilvl w:val="1"/>
          <w:numId w:val="2"/>
        </w:numPr>
        <w:rPr>
          <w:lang w:val="en-US"/>
        </w:rPr>
      </w:pPr>
      <w:r w:rsidRPr="007968DF">
        <w:rPr>
          <w:lang w:val="en-US"/>
        </w:rPr>
        <w:t>Teaching-focused</w:t>
      </w:r>
      <w:r w:rsidR="0090704D" w:rsidRPr="007968DF">
        <w:rPr>
          <w:lang w:val="en-US"/>
        </w:rPr>
        <w:t xml:space="preserve"> UICs </w:t>
      </w:r>
    </w:p>
    <w:p w14:paraId="72B21DEB" w14:textId="2A5FE1EE" w:rsidR="00621438" w:rsidRPr="007968DF" w:rsidRDefault="00621438" w:rsidP="007968DF">
      <w:pPr>
        <w:spacing w:before="120" w:after="120" w:line="480" w:lineRule="auto"/>
        <w:ind w:firstLine="720"/>
        <w:rPr>
          <w:sz w:val="22"/>
          <w:szCs w:val="22"/>
          <w:lang w:val="en-US"/>
        </w:rPr>
      </w:pPr>
      <w:r w:rsidRPr="007968DF">
        <w:rPr>
          <w:sz w:val="22"/>
          <w:szCs w:val="22"/>
          <w:lang w:val="en-US"/>
        </w:rPr>
        <w:t>Teaching-focused</w:t>
      </w:r>
      <w:r w:rsidR="0090704D" w:rsidRPr="007968DF">
        <w:rPr>
          <w:sz w:val="22"/>
          <w:szCs w:val="22"/>
          <w:lang w:val="en-US"/>
        </w:rPr>
        <w:t xml:space="preserve"> UICs </w:t>
      </w:r>
      <w:r w:rsidR="00693682" w:rsidRPr="007968DF">
        <w:rPr>
          <w:sz w:val="22"/>
          <w:szCs w:val="22"/>
          <w:lang w:val="en-US"/>
        </w:rPr>
        <w:t xml:space="preserve">refer </w:t>
      </w:r>
      <w:r w:rsidRPr="007968DF">
        <w:rPr>
          <w:sz w:val="22"/>
          <w:szCs w:val="22"/>
          <w:lang w:val="en-US"/>
        </w:rPr>
        <w:t>to initiatives facilitating industry’s participation in universities’ teaching activities</w:t>
      </w:r>
      <w:r w:rsidR="00693682" w:rsidRPr="007968DF">
        <w:rPr>
          <w:sz w:val="22"/>
          <w:szCs w:val="22"/>
          <w:lang w:val="en-US"/>
        </w:rPr>
        <w:t>.  They</w:t>
      </w:r>
      <w:r w:rsidRPr="007968DF">
        <w:rPr>
          <w:sz w:val="22"/>
          <w:szCs w:val="22"/>
          <w:lang w:val="en-US"/>
        </w:rPr>
        <w:t xml:space="preserve"> </w:t>
      </w:r>
      <w:r w:rsidR="00693682" w:rsidRPr="007968DF">
        <w:rPr>
          <w:sz w:val="22"/>
          <w:szCs w:val="22"/>
          <w:lang w:val="en-US"/>
        </w:rPr>
        <w:t xml:space="preserve">include </w:t>
      </w:r>
      <w:r w:rsidRPr="007968DF">
        <w:rPr>
          <w:sz w:val="22"/>
          <w:szCs w:val="22"/>
          <w:lang w:val="en-US"/>
        </w:rPr>
        <w:t>the development and delivery of curriculum (Davey et al., 2018; Plewa et al., 2015), industrial value-added courses (Cavallone et al., 2019), student projects and internships (Rossano et al., 2016), setting up labs with industrial tools at the university campus for students’ use (Watson-Capps and Cech, 2014), and training academics with industry-relevant competencies (Orazbayeva et al., 2019</w:t>
      </w:r>
      <w:r w:rsidR="001E2CF4" w:rsidRPr="007968DF">
        <w:rPr>
          <w:sz w:val="22"/>
          <w:szCs w:val="22"/>
          <w:lang w:val="en-US"/>
        </w:rPr>
        <w:t xml:space="preserve">). </w:t>
      </w:r>
      <w:r w:rsidRPr="007968DF">
        <w:rPr>
          <w:sz w:val="22"/>
          <w:szCs w:val="22"/>
          <w:lang w:val="en-US"/>
        </w:rPr>
        <w:t>Borah et al. (2019</w:t>
      </w:r>
      <w:r w:rsidR="001E2CF4" w:rsidRPr="007968DF">
        <w:rPr>
          <w:sz w:val="22"/>
          <w:szCs w:val="22"/>
          <w:lang w:val="en-US"/>
        </w:rPr>
        <w:t xml:space="preserve">) categorized </w:t>
      </w:r>
      <w:r w:rsidRPr="007968DF">
        <w:rPr>
          <w:sz w:val="22"/>
          <w:szCs w:val="22"/>
          <w:lang w:val="en-US"/>
        </w:rPr>
        <w:t>teaching-focused</w:t>
      </w:r>
      <w:r w:rsidR="0090704D" w:rsidRPr="007968DF">
        <w:rPr>
          <w:sz w:val="22"/>
          <w:szCs w:val="22"/>
          <w:lang w:val="en-US"/>
        </w:rPr>
        <w:t xml:space="preserve"> UICs </w:t>
      </w:r>
      <w:r w:rsidR="003E4D05" w:rsidRPr="007968DF">
        <w:rPr>
          <w:sz w:val="22"/>
          <w:szCs w:val="22"/>
          <w:lang w:val="en-US"/>
        </w:rPr>
        <w:t>as</w:t>
      </w:r>
      <w:r w:rsidRPr="007968DF">
        <w:rPr>
          <w:sz w:val="22"/>
          <w:szCs w:val="22"/>
          <w:lang w:val="en-US"/>
        </w:rPr>
        <w:t xml:space="preserve"> </w:t>
      </w:r>
      <w:r w:rsidRPr="007968DF">
        <w:rPr>
          <w:i/>
          <w:sz w:val="22"/>
          <w:szCs w:val="22"/>
          <w:lang w:val="en-US"/>
        </w:rPr>
        <w:t>course-based teaching collaborations</w:t>
      </w:r>
      <w:r w:rsidRPr="007968DF">
        <w:rPr>
          <w:sz w:val="22"/>
          <w:szCs w:val="22"/>
          <w:lang w:val="en-US"/>
        </w:rPr>
        <w:t xml:space="preserve"> </w:t>
      </w:r>
      <w:r w:rsidR="00042B69" w:rsidRPr="007968DF">
        <w:rPr>
          <w:sz w:val="22"/>
          <w:szCs w:val="22"/>
          <w:lang w:val="en-US"/>
        </w:rPr>
        <w:t xml:space="preserve">aimed at </w:t>
      </w:r>
      <w:r w:rsidR="00DF5C6A" w:rsidRPr="007968DF">
        <w:rPr>
          <w:sz w:val="22"/>
          <w:szCs w:val="22"/>
          <w:lang w:val="en-US"/>
        </w:rPr>
        <w:t>develop</w:t>
      </w:r>
      <w:r w:rsidR="00042B69" w:rsidRPr="007968DF">
        <w:rPr>
          <w:sz w:val="22"/>
          <w:szCs w:val="22"/>
          <w:lang w:val="en-US"/>
        </w:rPr>
        <w:t>ing</w:t>
      </w:r>
      <w:r w:rsidR="00DF5C6A" w:rsidRPr="007968DF">
        <w:rPr>
          <w:sz w:val="22"/>
          <w:szCs w:val="22"/>
          <w:lang w:val="en-US"/>
        </w:rPr>
        <w:t xml:space="preserve"> and teach</w:t>
      </w:r>
      <w:r w:rsidR="00042B69" w:rsidRPr="007968DF">
        <w:rPr>
          <w:sz w:val="22"/>
          <w:szCs w:val="22"/>
          <w:lang w:val="en-US"/>
        </w:rPr>
        <w:t>ing</w:t>
      </w:r>
      <w:r w:rsidR="007D46D3" w:rsidRPr="007968DF">
        <w:rPr>
          <w:sz w:val="22"/>
          <w:szCs w:val="22"/>
          <w:lang w:val="en-US"/>
        </w:rPr>
        <w:t xml:space="preserve"> </w:t>
      </w:r>
      <w:r w:rsidR="00DF5C6A" w:rsidRPr="007968DF">
        <w:rPr>
          <w:sz w:val="22"/>
          <w:szCs w:val="22"/>
          <w:lang w:val="en-US"/>
        </w:rPr>
        <w:t xml:space="preserve">tailored degree </w:t>
      </w:r>
      <w:r w:rsidR="00746C6D" w:rsidRPr="007968DF">
        <w:rPr>
          <w:sz w:val="22"/>
          <w:szCs w:val="22"/>
          <w:lang w:val="en-US"/>
        </w:rPr>
        <w:t>program</w:t>
      </w:r>
      <w:r w:rsidR="00DF5C6A" w:rsidRPr="007968DF">
        <w:rPr>
          <w:sz w:val="22"/>
          <w:szCs w:val="22"/>
          <w:lang w:val="en-US"/>
        </w:rPr>
        <w:t>s as w</w:t>
      </w:r>
      <w:r w:rsidR="007D46D3" w:rsidRPr="007968DF">
        <w:rPr>
          <w:sz w:val="22"/>
          <w:szCs w:val="22"/>
          <w:lang w:val="en-US"/>
        </w:rPr>
        <w:t xml:space="preserve">ell as </w:t>
      </w:r>
      <w:r w:rsidR="00DF5C6A" w:rsidRPr="007968DF">
        <w:rPr>
          <w:sz w:val="22"/>
          <w:szCs w:val="22"/>
          <w:lang w:val="en-US"/>
        </w:rPr>
        <w:t xml:space="preserve">jointly organized courses </w:t>
      </w:r>
      <w:r w:rsidRPr="007968DF">
        <w:rPr>
          <w:sz w:val="22"/>
          <w:szCs w:val="22"/>
          <w:lang w:val="en-US"/>
        </w:rPr>
        <w:t>as a part of the curriculum or value-added</w:t>
      </w:r>
      <w:r w:rsidR="006331B3" w:rsidRPr="007968DF">
        <w:rPr>
          <w:rStyle w:val="FootnoteReference"/>
          <w:sz w:val="22"/>
          <w:szCs w:val="22"/>
          <w:lang w:val="en-US"/>
        </w:rPr>
        <w:footnoteReference w:id="1"/>
      </w:r>
      <w:r w:rsidRPr="007968DF">
        <w:rPr>
          <w:sz w:val="22"/>
          <w:szCs w:val="22"/>
          <w:lang w:val="en-US"/>
        </w:rPr>
        <w:t xml:space="preserve"> courses</w:t>
      </w:r>
      <w:r w:rsidR="00042B69" w:rsidRPr="007968DF">
        <w:rPr>
          <w:sz w:val="22"/>
          <w:szCs w:val="22"/>
          <w:lang w:val="en-US"/>
        </w:rPr>
        <w:t>,</w:t>
      </w:r>
      <w:r w:rsidR="00812423" w:rsidRPr="007968DF">
        <w:rPr>
          <w:sz w:val="22"/>
          <w:szCs w:val="22"/>
          <w:lang w:val="en-US"/>
        </w:rPr>
        <w:t xml:space="preserve"> </w:t>
      </w:r>
      <w:r w:rsidR="003E4D05" w:rsidRPr="007968DF">
        <w:rPr>
          <w:sz w:val="22"/>
          <w:szCs w:val="22"/>
          <w:lang w:val="en-US"/>
        </w:rPr>
        <w:t xml:space="preserve"> and</w:t>
      </w:r>
      <w:r w:rsidRPr="007968DF">
        <w:rPr>
          <w:sz w:val="22"/>
          <w:szCs w:val="22"/>
          <w:lang w:val="en-US"/>
        </w:rPr>
        <w:t xml:space="preserve"> </w:t>
      </w:r>
      <w:r w:rsidRPr="007968DF">
        <w:rPr>
          <w:i/>
          <w:sz w:val="22"/>
          <w:szCs w:val="22"/>
          <w:lang w:val="en-US"/>
        </w:rPr>
        <w:t>project-based teaching collaborations</w:t>
      </w:r>
      <w:r w:rsidRPr="007968DF">
        <w:rPr>
          <w:sz w:val="22"/>
          <w:szCs w:val="22"/>
          <w:lang w:val="en-US"/>
        </w:rPr>
        <w:t xml:space="preserve"> </w:t>
      </w:r>
      <w:r w:rsidR="00042B69" w:rsidRPr="007968DF">
        <w:rPr>
          <w:sz w:val="22"/>
          <w:szCs w:val="22"/>
          <w:lang w:val="en-US"/>
        </w:rPr>
        <w:t xml:space="preserve">aimed at </w:t>
      </w:r>
      <w:r w:rsidRPr="007968DF">
        <w:rPr>
          <w:sz w:val="22"/>
          <w:szCs w:val="22"/>
          <w:lang w:val="en-US"/>
        </w:rPr>
        <w:t>develop</w:t>
      </w:r>
      <w:r w:rsidR="00042B69" w:rsidRPr="007968DF">
        <w:rPr>
          <w:sz w:val="22"/>
          <w:szCs w:val="22"/>
          <w:lang w:val="en-US"/>
        </w:rPr>
        <w:t>ing</w:t>
      </w:r>
      <w:r w:rsidRPr="007968DF">
        <w:rPr>
          <w:sz w:val="22"/>
          <w:szCs w:val="22"/>
          <w:lang w:val="en-US"/>
        </w:rPr>
        <w:t xml:space="preserve"> student projects which can be pursued as </w:t>
      </w:r>
      <w:r w:rsidRPr="007968DF">
        <w:rPr>
          <w:sz w:val="22"/>
          <w:szCs w:val="22"/>
          <w:lang w:val="en-US"/>
        </w:rPr>
        <w:lastRenderedPageBreak/>
        <w:t xml:space="preserve">dissertation or value-added projects. </w:t>
      </w:r>
      <w:r w:rsidR="003E4D05" w:rsidRPr="007968DF">
        <w:rPr>
          <w:sz w:val="22"/>
          <w:szCs w:val="22"/>
          <w:lang w:val="en-US"/>
        </w:rPr>
        <w:t xml:space="preserve">Kunttu (2017) </w:t>
      </w:r>
      <w:r w:rsidR="00042B69" w:rsidRPr="007968DF">
        <w:rPr>
          <w:sz w:val="22"/>
          <w:szCs w:val="22"/>
          <w:lang w:val="en-US"/>
        </w:rPr>
        <w:t xml:space="preserve">proposed </w:t>
      </w:r>
      <w:r w:rsidR="003E4D05" w:rsidRPr="007968DF">
        <w:rPr>
          <w:sz w:val="22"/>
          <w:szCs w:val="22"/>
          <w:lang w:val="en-US"/>
        </w:rPr>
        <w:t>a more nuanced categorization of four different forms of teaching-focused UIC: a) student projects, which are part of the UG curriculum and are co-supervised by academics and industry staff; b) thesis projects, which are co-supervised by academics and industry staff and are related to MSc and PhD dissertations; c) tailored degree programs, which are co-designed and taught by academics and industry staff around competenc</w:t>
      </w:r>
      <w:r w:rsidR="004B4D71" w:rsidRPr="007968DF">
        <w:rPr>
          <w:sz w:val="22"/>
          <w:szCs w:val="22"/>
          <w:lang w:val="en-US"/>
        </w:rPr>
        <w:t>i</w:t>
      </w:r>
      <w:r w:rsidR="003E4D05" w:rsidRPr="007968DF">
        <w:rPr>
          <w:sz w:val="22"/>
          <w:szCs w:val="22"/>
          <w:lang w:val="en-US"/>
        </w:rPr>
        <w:t xml:space="preserve">es which are wanted by the industry partner, and d) jointly organized courses, which are co-designed and taught by academics and industry staff around the research foci of their collaboration.  </w:t>
      </w:r>
    </w:p>
    <w:p w14:paraId="3632C359" w14:textId="5109A6FC" w:rsidR="00621438" w:rsidRPr="007968DF" w:rsidRDefault="00621438" w:rsidP="007968DF">
      <w:pPr>
        <w:spacing w:before="120" w:after="120" w:line="480" w:lineRule="auto"/>
        <w:ind w:firstLine="720"/>
        <w:rPr>
          <w:sz w:val="22"/>
          <w:szCs w:val="22"/>
          <w:lang w:val="en-US"/>
        </w:rPr>
      </w:pPr>
      <w:r w:rsidRPr="007968DF">
        <w:rPr>
          <w:sz w:val="22"/>
          <w:szCs w:val="22"/>
          <w:lang w:val="en-US"/>
        </w:rPr>
        <w:t xml:space="preserve">The onus of developing, teaching and supervising courses or projects is usually shared between academics and the collaborating company’s managers (Kunttu, 2017; Rossano et al., 2016). If industrial supervisors struggle to </w:t>
      </w:r>
      <w:r w:rsidR="00042B69" w:rsidRPr="007968DF">
        <w:rPr>
          <w:sz w:val="22"/>
          <w:szCs w:val="22"/>
          <w:lang w:val="en-US"/>
        </w:rPr>
        <w:t xml:space="preserve">dedicate </w:t>
      </w:r>
      <w:r w:rsidRPr="007968DF">
        <w:rPr>
          <w:sz w:val="22"/>
          <w:szCs w:val="22"/>
          <w:lang w:val="en-US"/>
        </w:rPr>
        <w:t xml:space="preserve">time </w:t>
      </w:r>
      <w:r w:rsidR="00042B69" w:rsidRPr="007968DF">
        <w:rPr>
          <w:sz w:val="22"/>
          <w:szCs w:val="22"/>
          <w:lang w:val="en-US"/>
        </w:rPr>
        <w:t xml:space="preserve">to these activities, </w:t>
      </w:r>
      <w:r w:rsidRPr="007968DF">
        <w:rPr>
          <w:sz w:val="22"/>
          <w:szCs w:val="22"/>
          <w:lang w:val="en-US"/>
        </w:rPr>
        <w:t xml:space="preserve">due to their regular job commitments (Samuel et al., 2018), they can train academics from partner universities to augment their capability to teach industry-relevant courses and </w:t>
      </w:r>
      <w:r w:rsidR="00A622A5" w:rsidRPr="007968DF">
        <w:rPr>
          <w:sz w:val="22"/>
          <w:szCs w:val="22"/>
          <w:lang w:val="en-US"/>
        </w:rPr>
        <w:t xml:space="preserve">supervise </w:t>
      </w:r>
      <w:r w:rsidRPr="007968DF">
        <w:rPr>
          <w:sz w:val="22"/>
          <w:szCs w:val="22"/>
          <w:lang w:val="en-US"/>
        </w:rPr>
        <w:t xml:space="preserve">projects to students (Healy et al., 2014). </w:t>
      </w:r>
    </w:p>
    <w:p w14:paraId="547CF44A" w14:textId="3E833C9F" w:rsidR="00621438" w:rsidRPr="007968DF" w:rsidRDefault="00621438" w:rsidP="007968DF">
      <w:pPr>
        <w:spacing w:before="120" w:after="120" w:line="480" w:lineRule="auto"/>
        <w:ind w:firstLine="720"/>
        <w:rPr>
          <w:sz w:val="22"/>
          <w:szCs w:val="22"/>
          <w:lang w:val="en-US"/>
        </w:rPr>
      </w:pPr>
      <w:r w:rsidRPr="007968DF">
        <w:rPr>
          <w:sz w:val="22"/>
          <w:szCs w:val="22"/>
          <w:lang w:val="en-US"/>
        </w:rPr>
        <w:t xml:space="preserve">The main incentive for universities to </w:t>
      </w:r>
      <w:r w:rsidR="00EF18AB" w:rsidRPr="007968DF">
        <w:rPr>
          <w:sz w:val="22"/>
          <w:szCs w:val="22"/>
          <w:lang w:val="en-US"/>
        </w:rPr>
        <w:t xml:space="preserve">involve </w:t>
      </w:r>
      <w:r w:rsidRPr="007968DF">
        <w:rPr>
          <w:sz w:val="22"/>
          <w:szCs w:val="22"/>
          <w:lang w:val="en-US"/>
        </w:rPr>
        <w:t xml:space="preserve">companies in their teaching activities is to enhance the industrial relevance of education, which can boost students’ experiences and their job prospects (Plewa et al., 2015). Academics can benefit from </w:t>
      </w:r>
      <w:r w:rsidR="000F6325" w:rsidRPr="007968DF">
        <w:rPr>
          <w:sz w:val="22"/>
          <w:szCs w:val="22"/>
          <w:lang w:val="en-US"/>
        </w:rPr>
        <w:t>participating in teaching-focused UICs</w:t>
      </w:r>
      <w:r w:rsidRPr="007968DF">
        <w:rPr>
          <w:sz w:val="22"/>
          <w:szCs w:val="22"/>
          <w:lang w:val="en-US"/>
        </w:rPr>
        <w:t xml:space="preserve">, </w:t>
      </w:r>
      <w:r w:rsidR="001369A3" w:rsidRPr="007968DF">
        <w:rPr>
          <w:sz w:val="22"/>
          <w:szCs w:val="22"/>
          <w:lang w:val="en-US"/>
        </w:rPr>
        <w:t xml:space="preserve">because it </w:t>
      </w:r>
      <w:r w:rsidR="00042B69" w:rsidRPr="007968DF">
        <w:rPr>
          <w:sz w:val="22"/>
          <w:szCs w:val="22"/>
          <w:lang w:val="en-US"/>
        </w:rPr>
        <w:t>might lead</w:t>
      </w:r>
      <w:r w:rsidR="000F6325" w:rsidRPr="007968DF">
        <w:rPr>
          <w:sz w:val="22"/>
          <w:szCs w:val="22"/>
          <w:lang w:val="en-US"/>
        </w:rPr>
        <w:t xml:space="preserve"> </w:t>
      </w:r>
      <w:r w:rsidRPr="007968DF">
        <w:rPr>
          <w:sz w:val="22"/>
          <w:szCs w:val="22"/>
          <w:lang w:val="en-US"/>
        </w:rPr>
        <w:t>to</w:t>
      </w:r>
      <w:r w:rsidR="000F6325" w:rsidRPr="007968DF">
        <w:rPr>
          <w:sz w:val="22"/>
          <w:szCs w:val="22"/>
          <w:lang w:val="en-US"/>
        </w:rPr>
        <w:t xml:space="preserve"> receive funding/financial resources from the industry partner as well as </w:t>
      </w:r>
      <w:r w:rsidR="00EF18AB" w:rsidRPr="007968DF">
        <w:rPr>
          <w:sz w:val="22"/>
          <w:szCs w:val="22"/>
          <w:lang w:val="en-US"/>
        </w:rPr>
        <w:t xml:space="preserve">develop </w:t>
      </w:r>
      <w:r w:rsidR="000F6325" w:rsidRPr="007968DF">
        <w:rPr>
          <w:sz w:val="22"/>
          <w:szCs w:val="22"/>
          <w:lang w:val="en-US"/>
        </w:rPr>
        <w:t>better reputation in the university (Orazbayeva et al., 2019)</w:t>
      </w:r>
      <w:r w:rsidRPr="007968DF">
        <w:rPr>
          <w:sz w:val="22"/>
          <w:szCs w:val="22"/>
          <w:lang w:val="en-US"/>
        </w:rPr>
        <w:t xml:space="preserve">. Meanwhile, companies pursue teaching collaborations with universities </w:t>
      </w:r>
      <w:r w:rsidR="001369A3" w:rsidRPr="007968DF">
        <w:rPr>
          <w:sz w:val="22"/>
          <w:szCs w:val="22"/>
          <w:lang w:val="en-US"/>
        </w:rPr>
        <w:t xml:space="preserve">mainly </w:t>
      </w:r>
      <w:r w:rsidRPr="007968DF">
        <w:rPr>
          <w:sz w:val="22"/>
          <w:szCs w:val="22"/>
          <w:lang w:val="en-US"/>
        </w:rPr>
        <w:t xml:space="preserve">for recruitment purposes to select graduates with industry-specific and firm-specific competencies (Plewa et al., 2015). Importantly, this helps companies save time and costs associated with providing on-the-job training (Borah et al., 2019). </w:t>
      </w:r>
    </w:p>
    <w:p w14:paraId="58B4953F" w14:textId="75777B14" w:rsidR="00621438" w:rsidRPr="007968DF" w:rsidRDefault="00621438" w:rsidP="007968DF">
      <w:pPr>
        <w:spacing w:before="120" w:after="120" w:line="480" w:lineRule="auto"/>
        <w:ind w:firstLine="720"/>
        <w:rPr>
          <w:sz w:val="22"/>
          <w:szCs w:val="22"/>
          <w:lang w:val="en-US"/>
        </w:rPr>
      </w:pPr>
      <w:r w:rsidRPr="007968DF">
        <w:rPr>
          <w:sz w:val="22"/>
          <w:szCs w:val="22"/>
          <w:lang w:val="en-US"/>
        </w:rPr>
        <w:t>Thus, existing studies on teaching-focused</w:t>
      </w:r>
      <w:r w:rsidR="0090704D" w:rsidRPr="007968DF">
        <w:rPr>
          <w:sz w:val="22"/>
          <w:szCs w:val="22"/>
          <w:lang w:val="en-US"/>
        </w:rPr>
        <w:t xml:space="preserve"> UICs </w:t>
      </w:r>
      <w:r w:rsidRPr="007968DF">
        <w:rPr>
          <w:sz w:val="22"/>
          <w:szCs w:val="22"/>
          <w:lang w:val="en-US"/>
        </w:rPr>
        <w:t>offer in-depth analysis on: a) the organi</w:t>
      </w:r>
      <w:r w:rsidR="00227A65" w:rsidRPr="007968DF">
        <w:rPr>
          <w:sz w:val="22"/>
          <w:szCs w:val="22"/>
          <w:lang w:val="en-US"/>
        </w:rPr>
        <w:t>z</w:t>
      </w:r>
      <w:r w:rsidRPr="007968DF">
        <w:rPr>
          <w:sz w:val="22"/>
          <w:szCs w:val="22"/>
          <w:lang w:val="en-US"/>
        </w:rPr>
        <w:t>ational aspects of such collaborations, i.e.</w:t>
      </w:r>
      <w:r w:rsidR="001369A3" w:rsidRPr="007968DF">
        <w:rPr>
          <w:sz w:val="22"/>
          <w:szCs w:val="22"/>
          <w:lang w:val="en-US"/>
        </w:rPr>
        <w:t>,</w:t>
      </w:r>
      <w:r w:rsidRPr="007968DF">
        <w:rPr>
          <w:sz w:val="22"/>
          <w:szCs w:val="22"/>
          <w:lang w:val="en-US"/>
        </w:rPr>
        <w:t xml:space="preserve"> how these collaborations occur (</w:t>
      </w:r>
      <w:r w:rsidR="00593230" w:rsidRPr="007968DF">
        <w:rPr>
          <w:sz w:val="22"/>
          <w:szCs w:val="22"/>
          <w:lang w:val="en-US"/>
        </w:rPr>
        <w:t xml:space="preserve">Kunttu, 2017; </w:t>
      </w:r>
      <w:r w:rsidRPr="007968DF">
        <w:rPr>
          <w:sz w:val="22"/>
          <w:szCs w:val="22"/>
          <w:lang w:val="en-US"/>
        </w:rPr>
        <w:t xml:space="preserve">Rossano et al., 2016; Samuel et al., 2018; Sin and Amaral, 2017); and b) the </w:t>
      </w:r>
      <w:r w:rsidR="00A05138" w:rsidRPr="007968DF">
        <w:rPr>
          <w:sz w:val="22"/>
          <w:szCs w:val="22"/>
          <w:lang w:val="en-US"/>
        </w:rPr>
        <w:t xml:space="preserve">incentives </w:t>
      </w:r>
      <w:r w:rsidRPr="007968DF">
        <w:rPr>
          <w:sz w:val="22"/>
          <w:szCs w:val="22"/>
          <w:lang w:val="en-US"/>
        </w:rPr>
        <w:t>for both industry and universities to develop such collaborations (Cavallone et al., 2019; Orazbayeva et al., 2019). However, we know little about the</w:t>
      </w:r>
      <w:r w:rsidR="00113FE5" w:rsidRPr="007968DF">
        <w:rPr>
          <w:sz w:val="22"/>
          <w:szCs w:val="22"/>
          <w:lang w:val="en-US"/>
        </w:rPr>
        <w:t xml:space="preserve"> determinants of teaching-</w:t>
      </w:r>
      <w:r w:rsidR="0090704D" w:rsidRPr="007968DF">
        <w:rPr>
          <w:sz w:val="22"/>
          <w:szCs w:val="22"/>
          <w:lang w:val="en-US"/>
        </w:rPr>
        <w:t>focused UICs,</w:t>
      </w:r>
      <w:r w:rsidR="00113FE5" w:rsidRPr="007968DF">
        <w:rPr>
          <w:sz w:val="22"/>
          <w:szCs w:val="22"/>
          <w:lang w:val="en-US"/>
        </w:rPr>
        <w:t xml:space="preserve"> i.e.</w:t>
      </w:r>
      <w:r w:rsidR="00EF18AB" w:rsidRPr="007968DF">
        <w:rPr>
          <w:sz w:val="22"/>
          <w:szCs w:val="22"/>
          <w:lang w:val="en-US"/>
        </w:rPr>
        <w:t>,</w:t>
      </w:r>
      <w:r w:rsidR="00113FE5" w:rsidRPr="007968DF">
        <w:rPr>
          <w:sz w:val="22"/>
          <w:szCs w:val="22"/>
          <w:lang w:val="en-US"/>
        </w:rPr>
        <w:t xml:space="preserve"> the institutional, university-level and firm-level factors/conditions, </w:t>
      </w:r>
      <w:r w:rsidR="008661F4" w:rsidRPr="007968DF">
        <w:rPr>
          <w:sz w:val="22"/>
          <w:szCs w:val="22"/>
          <w:lang w:val="en-US"/>
        </w:rPr>
        <w:t>under which</w:t>
      </w:r>
      <w:r w:rsidR="00113FE5" w:rsidRPr="007968DF">
        <w:rPr>
          <w:sz w:val="22"/>
          <w:szCs w:val="22"/>
          <w:lang w:val="en-US"/>
        </w:rPr>
        <w:t xml:space="preserve"> a university</w:t>
      </w:r>
      <w:r w:rsidR="004974E0" w:rsidRPr="007968DF">
        <w:rPr>
          <w:sz w:val="22"/>
          <w:szCs w:val="22"/>
          <w:lang w:val="en-US"/>
        </w:rPr>
        <w:t xml:space="preserve"> </w:t>
      </w:r>
      <w:r w:rsidR="00042B69" w:rsidRPr="007968DF">
        <w:rPr>
          <w:sz w:val="22"/>
          <w:szCs w:val="22"/>
          <w:lang w:val="en-US"/>
        </w:rPr>
        <w:t xml:space="preserve">is more </w:t>
      </w:r>
      <w:r w:rsidR="00042B69" w:rsidRPr="007968DF">
        <w:rPr>
          <w:sz w:val="22"/>
          <w:szCs w:val="22"/>
          <w:lang w:val="en-US"/>
        </w:rPr>
        <w:lastRenderedPageBreak/>
        <w:t xml:space="preserve">likely to engage </w:t>
      </w:r>
      <w:r w:rsidR="00113FE5" w:rsidRPr="007968DF">
        <w:rPr>
          <w:sz w:val="22"/>
          <w:szCs w:val="22"/>
          <w:lang w:val="en-US"/>
        </w:rPr>
        <w:t>in teaching-</w:t>
      </w:r>
      <w:r w:rsidR="0090704D" w:rsidRPr="007968DF">
        <w:rPr>
          <w:sz w:val="22"/>
          <w:szCs w:val="22"/>
          <w:lang w:val="en-US"/>
        </w:rPr>
        <w:t>focused UICs,</w:t>
      </w:r>
      <w:r w:rsidR="00113FE5" w:rsidRPr="007968DF">
        <w:rPr>
          <w:sz w:val="22"/>
          <w:szCs w:val="22"/>
          <w:lang w:val="en-US"/>
        </w:rPr>
        <w:t xml:space="preserve"> as well as the</w:t>
      </w:r>
      <w:r w:rsidRPr="007968DF">
        <w:rPr>
          <w:sz w:val="22"/>
          <w:szCs w:val="22"/>
          <w:lang w:val="en-US"/>
        </w:rPr>
        <w:t xml:space="preserve"> actual impact </w:t>
      </w:r>
      <w:r w:rsidR="00AC5FC3" w:rsidRPr="007968DF">
        <w:rPr>
          <w:sz w:val="22"/>
          <w:szCs w:val="22"/>
          <w:lang w:val="en-US"/>
        </w:rPr>
        <w:t xml:space="preserve">of these collaborations </w:t>
      </w:r>
      <w:r w:rsidRPr="007968DF">
        <w:rPr>
          <w:sz w:val="22"/>
          <w:szCs w:val="22"/>
          <w:lang w:val="en-US"/>
        </w:rPr>
        <w:t xml:space="preserve">on enhancing the teaching performance of universities, </w:t>
      </w:r>
      <w:r w:rsidR="00042B69" w:rsidRPr="007968DF">
        <w:rPr>
          <w:sz w:val="22"/>
          <w:szCs w:val="22"/>
          <w:lang w:val="en-US"/>
        </w:rPr>
        <w:t xml:space="preserve">and in turn </w:t>
      </w:r>
      <w:r w:rsidRPr="007968DF">
        <w:rPr>
          <w:sz w:val="22"/>
          <w:szCs w:val="22"/>
          <w:lang w:val="en-US"/>
        </w:rPr>
        <w:t xml:space="preserve">improving </w:t>
      </w:r>
      <w:r w:rsidRPr="007968DF">
        <w:rPr>
          <w:iCs/>
          <w:sz w:val="22"/>
          <w:szCs w:val="22"/>
          <w:lang w:val="en-US"/>
        </w:rPr>
        <w:t>graduates’ employability competencies</w:t>
      </w:r>
      <w:r w:rsidRPr="007968DF">
        <w:rPr>
          <w:sz w:val="22"/>
          <w:szCs w:val="22"/>
          <w:lang w:val="en-US"/>
        </w:rPr>
        <w:t xml:space="preserve">. </w:t>
      </w:r>
    </w:p>
    <w:p w14:paraId="645DCC5C" w14:textId="0231B029" w:rsidR="00621438" w:rsidRPr="007968DF" w:rsidRDefault="00621438" w:rsidP="007968DF">
      <w:pPr>
        <w:pStyle w:val="Heading3"/>
        <w:rPr>
          <w:lang w:val="en-US"/>
        </w:rPr>
      </w:pPr>
      <w:r w:rsidRPr="007968DF">
        <w:rPr>
          <w:lang w:val="en-US"/>
        </w:rPr>
        <w:t xml:space="preserve">2.2 </w:t>
      </w:r>
      <w:r w:rsidR="00800323" w:rsidRPr="007968DF">
        <w:rPr>
          <w:lang w:val="en-US"/>
        </w:rPr>
        <w:t>D</w:t>
      </w:r>
      <w:r w:rsidRPr="007968DF">
        <w:rPr>
          <w:lang w:val="en-US"/>
        </w:rPr>
        <w:t xml:space="preserve">eterminants of </w:t>
      </w:r>
      <w:r w:rsidR="00717CE5" w:rsidRPr="007968DF">
        <w:rPr>
          <w:lang w:val="en-US"/>
        </w:rPr>
        <w:t xml:space="preserve">universities’ participation in </w:t>
      </w:r>
      <w:r w:rsidR="00A44631" w:rsidRPr="007968DF">
        <w:rPr>
          <w:lang w:val="en-US"/>
        </w:rPr>
        <w:t>UIC</w:t>
      </w:r>
      <w:r w:rsidR="00B06276" w:rsidRPr="007968DF">
        <w:rPr>
          <w:lang w:val="en-US"/>
        </w:rPr>
        <w:t>s</w:t>
      </w:r>
    </w:p>
    <w:p w14:paraId="17CF2EB7" w14:textId="28BD51A1" w:rsidR="00A05138" w:rsidRPr="007968DF" w:rsidRDefault="007E08E5" w:rsidP="007968DF">
      <w:pPr>
        <w:spacing w:before="120" w:after="120" w:line="480" w:lineRule="auto"/>
        <w:ind w:firstLine="720"/>
        <w:rPr>
          <w:sz w:val="22"/>
          <w:szCs w:val="22"/>
          <w:lang w:val="en-US"/>
        </w:rPr>
      </w:pPr>
      <w:r w:rsidRPr="007968DF">
        <w:rPr>
          <w:sz w:val="22"/>
          <w:szCs w:val="22"/>
          <w:lang w:val="en-US"/>
        </w:rPr>
        <w:t xml:space="preserve">The decision </w:t>
      </w:r>
      <w:r w:rsidR="00717CE5" w:rsidRPr="007968DF">
        <w:rPr>
          <w:sz w:val="22"/>
          <w:szCs w:val="22"/>
          <w:lang w:val="en-US"/>
        </w:rPr>
        <w:t xml:space="preserve">for a university </w:t>
      </w:r>
      <w:r w:rsidRPr="007968DF">
        <w:rPr>
          <w:sz w:val="22"/>
          <w:szCs w:val="22"/>
          <w:lang w:val="en-US"/>
        </w:rPr>
        <w:t>to engage in teaching-focused</w:t>
      </w:r>
      <w:r w:rsidR="0090704D" w:rsidRPr="007968DF">
        <w:rPr>
          <w:sz w:val="22"/>
          <w:szCs w:val="22"/>
          <w:lang w:val="en-US"/>
        </w:rPr>
        <w:t xml:space="preserve"> UICs </w:t>
      </w:r>
      <w:r w:rsidRPr="007968DF">
        <w:rPr>
          <w:sz w:val="22"/>
          <w:szCs w:val="22"/>
          <w:lang w:val="en-US"/>
        </w:rPr>
        <w:t>normally requires university-level</w:t>
      </w:r>
      <w:r w:rsidR="00717CE5" w:rsidRPr="007968DF">
        <w:rPr>
          <w:sz w:val="22"/>
          <w:szCs w:val="22"/>
          <w:lang w:val="en-US"/>
        </w:rPr>
        <w:t xml:space="preserve"> and/or institutional</w:t>
      </w:r>
      <w:r w:rsidRPr="007968DF">
        <w:rPr>
          <w:sz w:val="22"/>
          <w:szCs w:val="22"/>
          <w:lang w:val="en-US"/>
        </w:rPr>
        <w:t xml:space="preserve"> approval, because any change in the </w:t>
      </w:r>
      <w:r w:rsidR="00A35C84" w:rsidRPr="007968DF">
        <w:rPr>
          <w:sz w:val="22"/>
          <w:szCs w:val="22"/>
          <w:lang w:val="en-US"/>
        </w:rPr>
        <w:t xml:space="preserve">content of the </w:t>
      </w:r>
      <w:r w:rsidRPr="007968DF">
        <w:rPr>
          <w:sz w:val="22"/>
          <w:szCs w:val="22"/>
          <w:lang w:val="en-US"/>
        </w:rPr>
        <w:t>curriculum may have implications for the wider student community of a university (Borah et al., 2019; Samuel et al., 2018). University-level factors refer to the resources and capabilities of the university involved in the</w:t>
      </w:r>
      <w:r w:rsidR="00690C0C" w:rsidRPr="007968DF">
        <w:rPr>
          <w:sz w:val="22"/>
          <w:szCs w:val="22"/>
          <w:lang w:val="en-US"/>
        </w:rPr>
        <w:t xml:space="preserve"> UIC</w:t>
      </w:r>
      <w:r w:rsidR="00CA4AB3" w:rsidRPr="007968DF">
        <w:rPr>
          <w:sz w:val="22"/>
          <w:szCs w:val="22"/>
          <w:lang w:val="en-US"/>
        </w:rPr>
        <w:t xml:space="preserve"> such as the university size, discipline variety, quality, status, academic research and industrial networks/embeddedness</w:t>
      </w:r>
      <w:r w:rsidR="00690C0C" w:rsidRPr="007968DF">
        <w:rPr>
          <w:sz w:val="22"/>
          <w:szCs w:val="22"/>
          <w:lang w:val="en-US"/>
        </w:rPr>
        <w:t xml:space="preserve"> (Perkmann et al., 2013)</w:t>
      </w:r>
      <w:r w:rsidR="00430E3C" w:rsidRPr="007968DF">
        <w:rPr>
          <w:sz w:val="22"/>
          <w:szCs w:val="22"/>
          <w:lang w:val="en-US"/>
        </w:rPr>
        <w:t xml:space="preserve">. </w:t>
      </w:r>
      <w:r w:rsidR="00A05138" w:rsidRPr="007968DF">
        <w:rPr>
          <w:sz w:val="22"/>
          <w:szCs w:val="22"/>
          <w:lang w:val="en-US"/>
        </w:rPr>
        <w:t>On the other hand, institutional factors refer to the</w:t>
      </w:r>
      <w:r w:rsidR="00690C0C" w:rsidRPr="007968DF">
        <w:rPr>
          <w:sz w:val="22"/>
          <w:szCs w:val="22"/>
          <w:lang w:val="en-US"/>
        </w:rPr>
        <w:t xml:space="preserve"> elements of</w:t>
      </w:r>
      <w:r w:rsidR="00A84CD8" w:rsidRPr="007968DF">
        <w:rPr>
          <w:sz w:val="22"/>
          <w:szCs w:val="22"/>
          <w:lang w:val="en-US"/>
        </w:rPr>
        <w:t xml:space="preserve"> the</w:t>
      </w:r>
      <w:r w:rsidR="00A05138" w:rsidRPr="007968DF">
        <w:rPr>
          <w:sz w:val="22"/>
          <w:szCs w:val="22"/>
          <w:lang w:val="en-US"/>
        </w:rPr>
        <w:t xml:space="preserve"> </w:t>
      </w:r>
      <w:r w:rsidR="00690C0C" w:rsidRPr="007968DF">
        <w:rPr>
          <w:sz w:val="22"/>
          <w:szCs w:val="22"/>
          <w:lang w:val="en-US"/>
        </w:rPr>
        <w:t xml:space="preserve">institutional framework in which the UIC operates (Giuliani et al., 2010; Perkmann et al., 2013) such as location (Mawdsley and Somaya, 2016), </w:t>
      </w:r>
      <w:r w:rsidR="00A05138" w:rsidRPr="007968DF">
        <w:rPr>
          <w:sz w:val="22"/>
          <w:szCs w:val="22"/>
          <w:lang w:val="en-US"/>
        </w:rPr>
        <w:t>government policies and support mechanisms available to the university involved in the</w:t>
      </w:r>
      <w:r w:rsidR="0090704D" w:rsidRPr="007968DF">
        <w:rPr>
          <w:sz w:val="22"/>
          <w:szCs w:val="22"/>
          <w:lang w:val="en-US"/>
        </w:rPr>
        <w:t xml:space="preserve"> UIC </w:t>
      </w:r>
      <w:r w:rsidR="00690C0C" w:rsidRPr="007968DF">
        <w:rPr>
          <w:sz w:val="22"/>
          <w:szCs w:val="22"/>
          <w:lang w:val="en-US"/>
        </w:rPr>
        <w:t xml:space="preserve">(e.g. </w:t>
      </w:r>
      <w:r w:rsidR="00A05138" w:rsidRPr="007968DF">
        <w:rPr>
          <w:sz w:val="22"/>
          <w:szCs w:val="22"/>
          <w:lang w:val="en-US"/>
        </w:rPr>
        <w:t>public grants and government-supported intermediary organizations</w:t>
      </w:r>
      <w:r w:rsidR="00690C0C" w:rsidRPr="007968DF">
        <w:rPr>
          <w:sz w:val="22"/>
          <w:szCs w:val="22"/>
          <w:lang w:val="en-US"/>
        </w:rPr>
        <w:t>)</w:t>
      </w:r>
      <w:r w:rsidR="00A05138" w:rsidRPr="007968DF">
        <w:rPr>
          <w:sz w:val="22"/>
          <w:szCs w:val="22"/>
          <w:lang w:val="en-US"/>
        </w:rPr>
        <w:t xml:space="preserve">.  </w:t>
      </w:r>
      <w:r w:rsidR="00617AA0" w:rsidRPr="007968DF">
        <w:rPr>
          <w:sz w:val="22"/>
          <w:szCs w:val="22"/>
          <w:lang w:val="en-US"/>
        </w:rPr>
        <w:t>Therefore, it is expected that university-level and institutional factors will affect universities’ engagement in teaching-focused industrial collaborations.</w:t>
      </w:r>
    </w:p>
    <w:p w14:paraId="023FE625" w14:textId="11D8D659" w:rsidR="00A05138" w:rsidRPr="007968DF" w:rsidRDefault="00A05138" w:rsidP="007968DF">
      <w:pPr>
        <w:spacing w:before="120" w:after="120" w:line="480" w:lineRule="auto"/>
        <w:ind w:firstLine="720"/>
        <w:rPr>
          <w:sz w:val="22"/>
          <w:szCs w:val="22"/>
          <w:lang w:val="en-US"/>
        </w:rPr>
      </w:pPr>
      <w:r w:rsidRPr="007968DF">
        <w:rPr>
          <w:sz w:val="22"/>
          <w:szCs w:val="22"/>
          <w:lang w:val="en-US"/>
        </w:rPr>
        <w:t>To the best of our knowledge, only one study (Plewa et al., 2015) ha</w:t>
      </w:r>
      <w:r w:rsidR="00313042" w:rsidRPr="007968DF">
        <w:rPr>
          <w:sz w:val="22"/>
          <w:szCs w:val="22"/>
          <w:lang w:val="en-US"/>
        </w:rPr>
        <w:t>s</w:t>
      </w:r>
      <w:r w:rsidRPr="007968DF">
        <w:rPr>
          <w:sz w:val="22"/>
          <w:szCs w:val="22"/>
          <w:lang w:val="en-US"/>
        </w:rPr>
        <w:t xml:space="preserve"> studied the determinants of </w:t>
      </w:r>
      <w:r w:rsidR="00D262CB" w:rsidRPr="007968DF">
        <w:rPr>
          <w:sz w:val="22"/>
          <w:szCs w:val="22"/>
          <w:lang w:val="en-US"/>
        </w:rPr>
        <w:t>universities’</w:t>
      </w:r>
      <w:r w:rsidRPr="007968DF">
        <w:rPr>
          <w:sz w:val="22"/>
          <w:szCs w:val="22"/>
          <w:lang w:val="en-US"/>
        </w:rPr>
        <w:t xml:space="preserve"> participation in teaching-focused UIC</w:t>
      </w:r>
      <w:r w:rsidR="0090704D" w:rsidRPr="007968DF">
        <w:rPr>
          <w:sz w:val="22"/>
          <w:szCs w:val="22"/>
          <w:lang w:val="en-US"/>
        </w:rPr>
        <w:t>s</w:t>
      </w:r>
      <w:r w:rsidRPr="007968DF">
        <w:rPr>
          <w:sz w:val="22"/>
          <w:szCs w:val="22"/>
          <w:lang w:val="en-US"/>
        </w:rPr>
        <w:t xml:space="preserve">. However, Plewa et al. (2015) studied only </w:t>
      </w:r>
      <w:r w:rsidR="00102079" w:rsidRPr="007968DF">
        <w:rPr>
          <w:sz w:val="22"/>
          <w:szCs w:val="22"/>
          <w:lang w:val="en-US"/>
        </w:rPr>
        <w:t xml:space="preserve">two </w:t>
      </w:r>
      <w:r w:rsidRPr="007968DF">
        <w:rPr>
          <w:sz w:val="22"/>
          <w:szCs w:val="22"/>
          <w:lang w:val="en-US"/>
        </w:rPr>
        <w:t>determinant</w:t>
      </w:r>
      <w:r w:rsidR="00102079" w:rsidRPr="007968DF">
        <w:rPr>
          <w:sz w:val="22"/>
          <w:szCs w:val="22"/>
          <w:lang w:val="en-US"/>
        </w:rPr>
        <w:t>s</w:t>
      </w:r>
      <w:r w:rsidR="009E790D" w:rsidRPr="007968DF">
        <w:rPr>
          <w:sz w:val="22"/>
          <w:szCs w:val="22"/>
          <w:lang w:val="en-US"/>
        </w:rPr>
        <w:t xml:space="preserve">, i.e., </w:t>
      </w:r>
      <w:r w:rsidR="004A3E65" w:rsidRPr="007968DF">
        <w:rPr>
          <w:sz w:val="22"/>
          <w:szCs w:val="22"/>
          <w:lang w:val="en-US"/>
        </w:rPr>
        <w:t>universities</w:t>
      </w:r>
      <w:r w:rsidRPr="007968DF">
        <w:rPr>
          <w:sz w:val="22"/>
          <w:szCs w:val="22"/>
          <w:lang w:val="en-US"/>
        </w:rPr>
        <w:t xml:space="preserve">’ </w:t>
      </w:r>
      <w:r w:rsidR="00102079" w:rsidRPr="007968DF">
        <w:rPr>
          <w:sz w:val="22"/>
          <w:szCs w:val="22"/>
          <w:lang w:val="en-US"/>
        </w:rPr>
        <w:t xml:space="preserve">resource investments and </w:t>
      </w:r>
      <w:r w:rsidRPr="007968DF">
        <w:rPr>
          <w:sz w:val="22"/>
          <w:szCs w:val="22"/>
          <w:lang w:val="en-US"/>
        </w:rPr>
        <w:t xml:space="preserve">industrial ties, measured using four variables: alumni network, external promotion, academics of company board and business on </w:t>
      </w:r>
      <w:r w:rsidR="004A3E65" w:rsidRPr="007968DF">
        <w:rPr>
          <w:sz w:val="22"/>
          <w:szCs w:val="22"/>
          <w:lang w:val="en-US"/>
        </w:rPr>
        <w:t xml:space="preserve">university </w:t>
      </w:r>
      <w:r w:rsidRPr="007968DF">
        <w:rPr>
          <w:sz w:val="22"/>
          <w:szCs w:val="22"/>
          <w:lang w:val="en-US"/>
        </w:rPr>
        <w:t xml:space="preserve">board. Thus, research is still needed to explore what other </w:t>
      </w:r>
      <w:r w:rsidR="004A3E65" w:rsidRPr="007968DF">
        <w:rPr>
          <w:sz w:val="22"/>
          <w:szCs w:val="22"/>
          <w:lang w:val="en-US"/>
        </w:rPr>
        <w:t>university</w:t>
      </w:r>
      <w:r w:rsidRPr="007968DF">
        <w:rPr>
          <w:sz w:val="22"/>
          <w:szCs w:val="22"/>
          <w:lang w:val="en-US"/>
        </w:rPr>
        <w:t>-level</w:t>
      </w:r>
      <w:r w:rsidR="004A3E65" w:rsidRPr="007968DF">
        <w:rPr>
          <w:sz w:val="22"/>
          <w:szCs w:val="22"/>
          <w:lang w:val="en-US"/>
        </w:rPr>
        <w:t xml:space="preserve"> and/or institutional</w:t>
      </w:r>
      <w:r w:rsidRPr="007968DF">
        <w:rPr>
          <w:sz w:val="22"/>
          <w:szCs w:val="22"/>
          <w:lang w:val="en-US"/>
        </w:rPr>
        <w:t xml:space="preserve"> </w:t>
      </w:r>
      <w:r w:rsidR="00102079" w:rsidRPr="007968DF">
        <w:rPr>
          <w:sz w:val="22"/>
          <w:szCs w:val="22"/>
          <w:lang w:val="en-US"/>
        </w:rPr>
        <w:t xml:space="preserve">factors </w:t>
      </w:r>
      <w:r w:rsidRPr="007968DF">
        <w:rPr>
          <w:sz w:val="22"/>
          <w:szCs w:val="22"/>
          <w:lang w:val="en-US"/>
        </w:rPr>
        <w:t xml:space="preserve">may </w:t>
      </w:r>
      <w:r w:rsidR="009E790D" w:rsidRPr="007968DF">
        <w:rPr>
          <w:sz w:val="22"/>
          <w:szCs w:val="22"/>
          <w:lang w:val="en-US"/>
        </w:rPr>
        <w:t xml:space="preserve">determine </w:t>
      </w:r>
      <w:r w:rsidRPr="007968DF">
        <w:rPr>
          <w:sz w:val="22"/>
          <w:szCs w:val="22"/>
          <w:lang w:val="en-US"/>
        </w:rPr>
        <w:t xml:space="preserve">a </w:t>
      </w:r>
      <w:r w:rsidR="004A3E65" w:rsidRPr="007968DF">
        <w:rPr>
          <w:sz w:val="22"/>
          <w:szCs w:val="22"/>
          <w:lang w:val="en-US"/>
        </w:rPr>
        <w:t>university</w:t>
      </w:r>
      <w:r w:rsidRPr="007968DF">
        <w:rPr>
          <w:sz w:val="22"/>
          <w:szCs w:val="22"/>
          <w:lang w:val="en-US"/>
        </w:rPr>
        <w:t>’s participation in teaching-focused UIC</w:t>
      </w:r>
      <w:r w:rsidR="0090704D" w:rsidRPr="007968DF">
        <w:rPr>
          <w:sz w:val="22"/>
          <w:szCs w:val="22"/>
          <w:lang w:val="en-US"/>
        </w:rPr>
        <w:t>s</w:t>
      </w:r>
      <w:r w:rsidRPr="007968DF">
        <w:rPr>
          <w:sz w:val="22"/>
          <w:szCs w:val="22"/>
          <w:lang w:val="en-US"/>
        </w:rPr>
        <w:t xml:space="preserve">. Also, Plewa et al. (2015) studied the influence of </w:t>
      </w:r>
      <w:r w:rsidR="00102079" w:rsidRPr="007968DF">
        <w:rPr>
          <w:sz w:val="22"/>
          <w:szCs w:val="22"/>
          <w:lang w:val="en-US"/>
        </w:rPr>
        <w:t>the two determinants</w:t>
      </w:r>
      <w:r w:rsidRPr="007968DF">
        <w:rPr>
          <w:sz w:val="22"/>
          <w:szCs w:val="22"/>
          <w:lang w:val="en-US"/>
        </w:rPr>
        <w:t xml:space="preserve"> on their participation in course-based teaching collaborations only. Thus, there is no </w:t>
      </w:r>
      <w:r w:rsidR="00102079" w:rsidRPr="007968DF">
        <w:rPr>
          <w:sz w:val="22"/>
          <w:szCs w:val="22"/>
          <w:lang w:val="en-US"/>
        </w:rPr>
        <w:t>understanding</w:t>
      </w:r>
      <w:r w:rsidRPr="007968DF">
        <w:rPr>
          <w:sz w:val="22"/>
          <w:szCs w:val="22"/>
          <w:lang w:val="en-US"/>
        </w:rPr>
        <w:t xml:space="preserve"> on the determinants of </w:t>
      </w:r>
      <w:r w:rsidR="00D262CB" w:rsidRPr="007968DF">
        <w:rPr>
          <w:sz w:val="22"/>
          <w:szCs w:val="22"/>
          <w:lang w:val="en-US"/>
        </w:rPr>
        <w:t>universities</w:t>
      </w:r>
      <w:r w:rsidRPr="007968DF">
        <w:rPr>
          <w:sz w:val="22"/>
          <w:szCs w:val="22"/>
          <w:lang w:val="en-US"/>
        </w:rPr>
        <w:t xml:space="preserve">’ participation in project-based teaching collaborations. </w:t>
      </w:r>
    </w:p>
    <w:p w14:paraId="458D322D" w14:textId="46A3D0E0" w:rsidR="00C8068B" w:rsidRPr="007968DF" w:rsidRDefault="003F50BB" w:rsidP="007968DF">
      <w:pPr>
        <w:spacing w:before="120" w:after="120" w:line="480" w:lineRule="auto"/>
        <w:ind w:firstLine="720"/>
        <w:rPr>
          <w:sz w:val="22"/>
          <w:szCs w:val="22"/>
          <w:lang w:val="en-US"/>
        </w:rPr>
      </w:pPr>
      <w:r w:rsidRPr="007968DF">
        <w:rPr>
          <w:sz w:val="22"/>
          <w:szCs w:val="22"/>
          <w:lang w:val="en-US"/>
        </w:rPr>
        <w:t>As the literature on the determinants of teaching-focused</w:t>
      </w:r>
      <w:r w:rsidR="0090704D" w:rsidRPr="007968DF">
        <w:rPr>
          <w:sz w:val="22"/>
          <w:szCs w:val="22"/>
          <w:lang w:val="en-US"/>
        </w:rPr>
        <w:t xml:space="preserve"> UICs </w:t>
      </w:r>
      <w:r w:rsidRPr="007968DF">
        <w:rPr>
          <w:sz w:val="22"/>
          <w:szCs w:val="22"/>
          <w:lang w:val="en-US"/>
        </w:rPr>
        <w:t xml:space="preserve">is scant, </w:t>
      </w:r>
      <w:r w:rsidR="004A3E65" w:rsidRPr="007968DF">
        <w:rPr>
          <w:sz w:val="22"/>
          <w:szCs w:val="22"/>
          <w:lang w:val="en-US"/>
        </w:rPr>
        <w:t>below</w:t>
      </w:r>
      <w:r w:rsidRPr="007968DF">
        <w:rPr>
          <w:sz w:val="22"/>
          <w:szCs w:val="22"/>
          <w:lang w:val="en-US"/>
        </w:rPr>
        <w:t xml:space="preserve"> we discuss the key </w:t>
      </w:r>
      <w:r w:rsidR="007E08E5" w:rsidRPr="007968DF">
        <w:rPr>
          <w:sz w:val="22"/>
          <w:szCs w:val="22"/>
          <w:lang w:val="en-US"/>
        </w:rPr>
        <w:t xml:space="preserve">university-level and institutional </w:t>
      </w:r>
      <w:r w:rsidRPr="007968DF">
        <w:rPr>
          <w:sz w:val="22"/>
          <w:szCs w:val="22"/>
          <w:lang w:val="en-US"/>
        </w:rPr>
        <w:t>factors identified in prior studies as the predictors of universities’ engagement in research and commercialization-focused UIC</w:t>
      </w:r>
      <w:r w:rsidR="0090704D" w:rsidRPr="007968DF">
        <w:rPr>
          <w:sz w:val="22"/>
          <w:szCs w:val="22"/>
          <w:lang w:val="en-US"/>
        </w:rPr>
        <w:t>s</w:t>
      </w:r>
      <w:r w:rsidRPr="007968DF">
        <w:rPr>
          <w:sz w:val="22"/>
          <w:szCs w:val="22"/>
          <w:lang w:val="en-US"/>
        </w:rPr>
        <w:t xml:space="preserve">. These predictors were </w:t>
      </w:r>
      <w:r w:rsidRPr="007968DF">
        <w:rPr>
          <w:sz w:val="22"/>
          <w:szCs w:val="22"/>
          <w:lang w:val="en-US"/>
        </w:rPr>
        <w:lastRenderedPageBreak/>
        <w:t>then used</w:t>
      </w:r>
      <w:r w:rsidR="00761FA3" w:rsidRPr="007968DF">
        <w:rPr>
          <w:sz w:val="22"/>
          <w:szCs w:val="22"/>
          <w:lang w:val="en-US"/>
        </w:rPr>
        <w:t xml:space="preserve"> as reference</w:t>
      </w:r>
      <w:r w:rsidRPr="007968DF">
        <w:rPr>
          <w:sz w:val="22"/>
          <w:szCs w:val="22"/>
          <w:lang w:val="en-US"/>
        </w:rPr>
        <w:t xml:space="preserve"> to formulate questions for our interviews to explore if the same factors could also influence universities’ propensity to participate in teaching-focused industrial collaborations, and how.</w:t>
      </w:r>
      <w:r w:rsidR="00BE248E" w:rsidRPr="007968DF">
        <w:rPr>
          <w:sz w:val="22"/>
          <w:szCs w:val="22"/>
          <w:lang w:val="en-US"/>
        </w:rPr>
        <w:t xml:space="preserve"> </w:t>
      </w:r>
    </w:p>
    <w:p w14:paraId="2D9E0C51" w14:textId="17084A3E" w:rsidR="00621438" w:rsidRPr="007968DF" w:rsidRDefault="00621438" w:rsidP="007968DF">
      <w:pPr>
        <w:spacing w:before="120" w:after="120" w:line="480" w:lineRule="auto"/>
        <w:rPr>
          <w:b/>
          <w:iCs/>
          <w:sz w:val="22"/>
          <w:szCs w:val="22"/>
          <w:lang w:val="en-US"/>
        </w:rPr>
      </w:pPr>
      <w:r w:rsidRPr="007968DF">
        <w:rPr>
          <w:b/>
          <w:iCs/>
          <w:sz w:val="22"/>
          <w:szCs w:val="22"/>
          <w:lang w:val="en-US"/>
        </w:rPr>
        <w:t xml:space="preserve">2.2.1 University-level determinants </w:t>
      </w:r>
      <w:r w:rsidR="00717CE5" w:rsidRPr="007968DF">
        <w:rPr>
          <w:b/>
          <w:iCs/>
          <w:sz w:val="22"/>
          <w:szCs w:val="22"/>
          <w:lang w:val="en-US"/>
        </w:rPr>
        <w:t>of universities’ participation in UIC</w:t>
      </w:r>
      <w:r w:rsidR="0090704D" w:rsidRPr="007968DF">
        <w:rPr>
          <w:b/>
          <w:iCs/>
          <w:sz w:val="22"/>
          <w:szCs w:val="22"/>
          <w:lang w:val="en-US"/>
        </w:rPr>
        <w:t>s</w:t>
      </w:r>
    </w:p>
    <w:p w14:paraId="069F76A7" w14:textId="496CC1C4" w:rsidR="007E7D10" w:rsidRPr="007968DF" w:rsidRDefault="007E7D10" w:rsidP="007968DF">
      <w:pPr>
        <w:spacing w:before="120" w:after="120" w:line="480" w:lineRule="auto"/>
        <w:ind w:firstLine="720"/>
        <w:rPr>
          <w:rFonts w:eastAsia="Times New Roman"/>
          <w:sz w:val="22"/>
          <w:szCs w:val="22"/>
          <w:lang w:val="en-US"/>
        </w:rPr>
      </w:pPr>
      <w:r w:rsidRPr="007968DF">
        <w:rPr>
          <w:rFonts w:eastAsia="Times New Roman"/>
          <w:sz w:val="22"/>
          <w:szCs w:val="22"/>
          <w:lang w:val="en-US"/>
        </w:rPr>
        <w:t>Among university-level factors, the size of the department/university has been established as a key determinant of research and commercialization-focused UIC</w:t>
      </w:r>
      <w:r w:rsidR="0090704D" w:rsidRPr="007968DF">
        <w:rPr>
          <w:rFonts w:eastAsia="Times New Roman"/>
          <w:sz w:val="22"/>
          <w:szCs w:val="22"/>
          <w:lang w:val="en-US"/>
        </w:rPr>
        <w:t>s</w:t>
      </w:r>
      <w:r w:rsidRPr="007968DF">
        <w:rPr>
          <w:rFonts w:eastAsia="Times New Roman"/>
          <w:sz w:val="22"/>
          <w:szCs w:val="22"/>
          <w:lang w:val="en-US"/>
        </w:rPr>
        <w:t>. For example, Schartinger et al. (2001) report a U-shaped relationship between a department’s size and its propensity to develop industrial collaborations, with small and large departments being more likely to engage in industrial collaborations compared to medium-sized ones. Small departments might be attractive for</w:t>
      </w:r>
      <w:r w:rsidR="0090704D" w:rsidRPr="007968DF">
        <w:rPr>
          <w:rFonts w:eastAsia="Times New Roman"/>
          <w:sz w:val="22"/>
          <w:szCs w:val="22"/>
          <w:lang w:val="en-US"/>
        </w:rPr>
        <w:t xml:space="preserve"> UICs </w:t>
      </w:r>
      <w:r w:rsidR="00C035F9" w:rsidRPr="007968DF">
        <w:rPr>
          <w:rFonts w:eastAsia="Times New Roman"/>
          <w:sz w:val="22"/>
          <w:szCs w:val="22"/>
          <w:lang w:val="en-US"/>
        </w:rPr>
        <w:t xml:space="preserve">in </w:t>
      </w:r>
      <w:r w:rsidRPr="007968DF">
        <w:rPr>
          <w:rFonts w:eastAsia="Times New Roman"/>
          <w:sz w:val="22"/>
          <w:szCs w:val="22"/>
          <w:lang w:val="en-US"/>
        </w:rPr>
        <w:t xml:space="preserve">niche research </w:t>
      </w:r>
      <w:r w:rsidR="00C035F9" w:rsidRPr="007968DF">
        <w:rPr>
          <w:rFonts w:eastAsia="Times New Roman"/>
          <w:sz w:val="22"/>
          <w:szCs w:val="22"/>
          <w:lang w:val="en-US"/>
        </w:rPr>
        <w:t>fields</w:t>
      </w:r>
      <w:r w:rsidRPr="007968DF">
        <w:rPr>
          <w:rFonts w:eastAsia="Times New Roman"/>
          <w:sz w:val="22"/>
          <w:szCs w:val="22"/>
          <w:lang w:val="en-US"/>
        </w:rPr>
        <w:t xml:space="preserve">, whereas larger departments might be attractive </w:t>
      </w:r>
      <w:r w:rsidR="00F30702" w:rsidRPr="007968DF">
        <w:rPr>
          <w:rFonts w:eastAsia="Times New Roman"/>
          <w:sz w:val="22"/>
          <w:szCs w:val="22"/>
          <w:lang w:val="en-US"/>
        </w:rPr>
        <w:t xml:space="preserve">due </w:t>
      </w:r>
      <w:r w:rsidRPr="007968DF">
        <w:rPr>
          <w:rFonts w:eastAsia="Times New Roman"/>
          <w:sz w:val="22"/>
          <w:szCs w:val="22"/>
          <w:lang w:val="en-US"/>
        </w:rPr>
        <w:t xml:space="preserve">to a higher variety of subject-areas and faculty, as well as </w:t>
      </w:r>
      <w:r w:rsidR="009E790D" w:rsidRPr="007968DF">
        <w:rPr>
          <w:rFonts w:eastAsia="Times New Roman"/>
          <w:sz w:val="22"/>
          <w:szCs w:val="22"/>
          <w:lang w:val="en-US"/>
        </w:rPr>
        <w:t xml:space="preserve">benefit from </w:t>
      </w:r>
      <w:r w:rsidRPr="007968DF">
        <w:rPr>
          <w:rFonts w:eastAsia="Times New Roman"/>
          <w:sz w:val="22"/>
          <w:szCs w:val="22"/>
          <w:lang w:val="en-US"/>
        </w:rPr>
        <w:t xml:space="preserve">higher visibility and social capital within the industry (Muscio et al., 2013).      </w:t>
      </w:r>
    </w:p>
    <w:p w14:paraId="2E97A46F" w14:textId="3B8C1D99" w:rsidR="007E7D10" w:rsidRPr="007968DF" w:rsidRDefault="007E7D10" w:rsidP="007968DF">
      <w:pPr>
        <w:spacing w:before="120" w:after="120" w:line="480" w:lineRule="auto"/>
        <w:ind w:firstLine="720"/>
        <w:rPr>
          <w:rFonts w:eastAsia="Times New Roman"/>
          <w:sz w:val="22"/>
          <w:szCs w:val="22"/>
          <w:lang w:val="en-US"/>
        </w:rPr>
      </w:pPr>
      <w:r w:rsidRPr="007968DF">
        <w:rPr>
          <w:rFonts w:eastAsia="Times New Roman"/>
          <w:sz w:val="22"/>
          <w:szCs w:val="22"/>
          <w:lang w:val="en-US"/>
        </w:rPr>
        <w:t>Universities’ discipline variety is often seen as a</w:t>
      </w:r>
      <w:r w:rsidR="00C035F9" w:rsidRPr="007968DF">
        <w:rPr>
          <w:rFonts w:eastAsia="Times New Roman"/>
          <w:sz w:val="22"/>
          <w:szCs w:val="22"/>
          <w:lang w:val="en-US"/>
        </w:rPr>
        <w:t>n attractor</w:t>
      </w:r>
      <w:r w:rsidRPr="007968DF">
        <w:rPr>
          <w:rFonts w:eastAsia="Times New Roman"/>
          <w:sz w:val="22"/>
          <w:szCs w:val="22"/>
          <w:lang w:val="en-US"/>
        </w:rPr>
        <w:t xml:space="preserve"> for research and commercialization-focused UIC</w:t>
      </w:r>
      <w:r w:rsidR="0090704D" w:rsidRPr="007968DF">
        <w:rPr>
          <w:rFonts w:eastAsia="Times New Roman"/>
          <w:sz w:val="22"/>
          <w:szCs w:val="22"/>
          <w:lang w:val="en-US"/>
        </w:rPr>
        <w:t>s</w:t>
      </w:r>
      <w:r w:rsidRPr="007968DF">
        <w:rPr>
          <w:rFonts w:eastAsia="Times New Roman"/>
          <w:sz w:val="22"/>
          <w:szCs w:val="22"/>
          <w:lang w:val="en-US"/>
        </w:rPr>
        <w:t xml:space="preserve">. Most problems that exist in today’s socio-economic environment are complex and multifaceted; their solutions often require the integration of expertise from multiple disciplines (Bruce et al., 2004; Rijnsoever and Hessels, 2011). A university with a high degree of discipline variety can offer a single platform </w:t>
      </w:r>
      <w:r w:rsidR="00C00152" w:rsidRPr="007968DF">
        <w:rPr>
          <w:rFonts w:eastAsia="Times New Roman"/>
          <w:sz w:val="22"/>
          <w:szCs w:val="22"/>
          <w:lang w:val="en-US"/>
        </w:rPr>
        <w:t>for companies to</w:t>
      </w:r>
      <w:r w:rsidRPr="007968DF">
        <w:rPr>
          <w:rFonts w:eastAsia="Times New Roman"/>
          <w:sz w:val="22"/>
          <w:szCs w:val="22"/>
          <w:lang w:val="en-US"/>
        </w:rPr>
        <w:t xml:space="preserve"> access and collaborate with researchers from multiple disciplines, reducing the need for </w:t>
      </w:r>
      <w:r w:rsidR="00C035F9" w:rsidRPr="007968DF">
        <w:rPr>
          <w:rFonts w:eastAsia="Times New Roman"/>
          <w:sz w:val="22"/>
          <w:szCs w:val="22"/>
          <w:lang w:val="en-US"/>
        </w:rPr>
        <w:t xml:space="preserve">developing collaborations </w:t>
      </w:r>
      <w:r w:rsidRPr="007968DF">
        <w:rPr>
          <w:rFonts w:eastAsia="Times New Roman"/>
          <w:sz w:val="22"/>
          <w:szCs w:val="22"/>
          <w:lang w:val="en-US"/>
        </w:rPr>
        <w:t>with multiple universities</w:t>
      </w:r>
      <w:r w:rsidR="009E790D" w:rsidRPr="007968DF">
        <w:rPr>
          <w:rFonts w:eastAsia="Times New Roman"/>
          <w:sz w:val="22"/>
          <w:szCs w:val="22"/>
          <w:lang w:val="en-US"/>
        </w:rPr>
        <w:t>,</w:t>
      </w:r>
      <w:r w:rsidRPr="007968DF">
        <w:rPr>
          <w:rFonts w:eastAsia="Times New Roman"/>
          <w:sz w:val="22"/>
          <w:szCs w:val="22"/>
          <w:lang w:val="en-US"/>
        </w:rPr>
        <w:t xml:space="preserve"> thereby reducing transaction costs. </w:t>
      </w:r>
    </w:p>
    <w:p w14:paraId="0A8BFFE8" w14:textId="541FAE85" w:rsidR="007E7D10" w:rsidRPr="007968DF" w:rsidRDefault="008E5DC1" w:rsidP="007968DF">
      <w:pPr>
        <w:spacing w:before="120" w:after="120" w:line="480" w:lineRule="auto"/>
        <w:ind w:firstLine="720"/>
        <w:rPr>
          <w:rFonts w:eastAsia="Times New Roman"/>
          <w:sz w:val="22"/>
          <w:szCs w:val="22"/>
          <w:lang w:val="en-US"/>
        </w:rPr>
      </w:pPr>
      <w:r w:rsidRPr="007968DF">
        <w:rPr>
          <w:rFonts w:eastAsia="Times New Roman"/>
          <w:sz w:val="22"/>
          <w:szCs w:val="22"/>
          <w:lang w:val="en-US"/>
        </w:rPr>
        <w:t>U</w:t>
      </w:r>
      <w:r w:rsidR="007E7D10" w:rsidRPr="007968DF">
        <w:rPr>
          <w:rFonts w:eastAsia="Times New Roman"/>
          <w:sz w:val="22"/>
          <w:szCs w:val="22"/>
          <w:lang w:val="en-US"/>
        </w:rPr>
        <w:t>niversit</w:t>
      </w:r>
      <w:r w:rsidRPr="007968DF">
        <w:rPr>
          <w:rFonts w:eastAsia="Times New Roman"/>
          <w:sz w:val="22"/>
          <w:szCs w:val="22"/>
          <w:lang w:val="en-US"/>
        </w:rPr>
        <w:t>ies</w:t>
      </w:r>
      <w:r w:rsidR="007E7D10" w:rsidRPr="007968DF">
        <w:rPr>
          <w:rFonts w:eastAsia="Times New Roman"/>
          <w:sz w:val="22"/>
          <w:szCs w:val="22"/>
          <w:lang w:val="en-US"/>
        </w:rPr>
        <w:t xml:space="preserve">’ quality and status also affect the probability that </w:t>
      </w:r>
      <w:r w:rsidR="005E615E" w:rsidRPr="007968DF">
        <w:rPr>
          <w:rFonts w:eastAsia="Times New Roman"/>
          <w:sz w:val="22"/>
          <w:szCs w:val="22"/>
          <w:lang w:val="en-US"/>
        </w:rPr>
        <w:t>a</w:t>
      </w:r>
      <w:r w:rsidR="007E7D10" w:rsidRPr="007968DF">
        <w:rPr>
          <w:rFonts w:eastAsia="Times New Roman"/>
          <w:sz w:val="22"/>
          <w:szCs w:val="22"/>
          <w:lang w:val="en-US"/>
        </w:rPr>
        <w:t xml:space="preserve"> university will collaborate with industry. </w:t>
      </w:r>
      <w:r w:rsidR="00E03E9B" w:rsidRPr="007968DF">
        <w:rPr>
          <w:sz w:val="22"/>
          <w:szCs w:val="22"/>
        </w:rPr>
        <w:t>Abramo</w:t>
      </w:r>
      <w:r w:rsidR="007E7D10" w:rsidRPr="007968DF">
        <w:rPr>
          <w:rFonts w:eastAsia="Times New Roman"/>
          <w:sz w:val="22"/>
          <w:szCs w:val="22"/>
          <w:lang w:val="en-US"/>
        </w:rPr>
        <w:t xml:space="preserve"> et al. (201</w:t>
      </w:r>
      <w:r w:rsidR="00E03E9B" w:rsidRPr="007968DF">
        <w:rPr>
          <w:rFonts w:eastAsia="Times New Roman"/>
          <w:sz w:val="22"/>
          <w:szCs w:val="22"/>
          <w:lang w:val="en-US"/>
        </w:rPr>
        <w:t>1</w:t>
      </w:r>
      <w:r w:rsidR="007E7D10" w:rsidRPr="007968DF">
        <w:rPr>
          <w:rFonts w:eastAsia="Times New Roman"/>
          <w:sz w:val="22"/>
          <w:szCs w:val="22"/>
          <w:lang w:val="en-US"/>
        </w:rPr>
        <w:t>) identify a university’s scientific excellence as a prerequisite for UIC</w:t>
      </w:r>
      <w:r w:rsidR="0090704D" w:rsidRPr="007968DF">
        <w:rPr>
          <w:rFonts w:eastAsia="Times New Roman"/>
          <w:sz w:val="22"/>
          <w:szCs w:val="22"/>
          <w:lang w:val="en-US"/>
        </w:rPr>
        <w:t>s</w:t>
      </w:r>
      <w:r w:rsidR="007E7D10" w:rsidRPr="007968DF">
        <w:rPr>
          <w:rFonts w:eastAsia="Times New Roman"/>
          <w:sz w:val="22"/>
          <w:szCs w:val="22"/>
          <w:lang w:val="en-US"/>
        </w:rPr>
        <w:t xml:space="preserve">. The presence of ‘star scientists’ in a department could also help to attract private funding, particularly within the physical and engineering science disciplines (Perkmann et al., 2011). From the collaborating firm’s perspective, high-quality universities can offer capabilities and resources to achieve the objectives of an industrial project. </w:t>
      </w:r>
    </w:p>
    <w:p w14:paraId="37E528FF" w14:textId="0695696F" w:rsidR="007E7D10" w:rsidRPr="007968DF" w:rsidRDefault="007E7D10" w:rsidP="007968DF">
      <w:pPr>
        <w:spacing w:before="120" w:after="120" w:line="480" w:lineRule="auto"/>
        <w:rPr>
          <w:rFonts w:eastAsia="Times New Roman"/>
          <w:sz w:val="22"/>
          <w:szCs w:val="22"/>
          <w:lang w:val="en-US"/>
        </w:rPr>
      </w:pPr>
      <w:r w:rsidRPr="007968DF">
        <w:rPr>
          <w:rFonts w:eastAsia="Times New Roman"/>
          <w:sz w:val="22"/>
          <w:szCs w:val="22"/>
          <w:lang w:val="en-US"/>
        </w:rPr>
        <w:lastRenderedPageBreak/>
        <w:t xml:space="preserve">           </w:t>
      </w:r>
      <w:r w:rsidR="009E790D" w:rsidRPr="007968DF">
        <w:rPr>
          <w:rFonts w:eastAsia="Times New Roman"/>
          <w:sz w:val="22"/>
          <w:szCs w:val="22"/>
          <w:lang w:val="en-US"/>
        </w:rPr>
        <w:t>H</w:t>
      </w:r>
      <w:r w:rsidRPr="007968DF">
        <w:rPr>
          <w:rFonts w:eastAsia="Times New Roman"/>
          <w:sz w:val="22"/>
          <w:szCs w:val="22"/>
          <w:lang w:val="en-US"/>
        </w:rPr>
        <w:t xml:space="preserve">igh </w:t>
      </w:r>
      <w:r w:rsidR="009E790D" w:rsidRPr="007968DF">
        <w:rPr>
          <w:rFonts w:eastAsia="Times New Roman"/>
          <w:sz w:val="22"/>
          <w:szCs w:val="22"/>
          <w:lang w:val="en-US"/>
        </w:rPr>
        <w:t xml:space="preserve">engagement in </w:t>
      </w:r>
      <w:r w:rsidRPr="007968DF">
        <w:rPr>
          <w:rFonts w:eastAsia="Times New Roman"/>
          <w:sz w:val="22"/>
          <w:szCs w:val="22"/>
          <w:lang w:val="en-US"/>
        </w:rPr>
        <w:t xml:space="preserve">academic research and </w:t>
      </w:r>
      <w:r w:rsidR="009E790D" w:rsidRPr="007968DF">
        <w:rPr>
          <w:rFonts w:eastAsia="Times New Roman"/>
          <w:sz w:val="22"/>
          <w:szCs w:val="22"/>
          <w:lang w:val="en-US"/>
        </w:rPr>
        <w:t>exten</w:t>
      </w:r>
      <w:r w:rsidR="00F900C8" w:rsidRPr="007968DF">
        <w:rPr>
          <w:rFonts w:eastAsia="Times New Roman"/>
          <w:sz w:val="22"/>
          <w:szCs w:val="22"/>
          <w:lang w:val="en-US"/>
        </w:rPr>
        <w:t xml:space="preserve">sive </w:t>
      </w:r>
      <w:r w:rsidRPr="007968DF">
        <w:rPr>
          <w:rFonts w:eastAsia="Times New Roman"/>
          <w:sz w:val="22"/>
          <w:szCs w:val="22"/>
          <w:lang w:val="en-US"/>
        </w:rPr>
        <w:t xml:space="preserve">production </w:t>
      </w:r>
      <w:r w:rsidR="00B85EBB" w:rsidRPr="007968DF">
        <w:rPr>
          <w:rFonts w:eastAsia="Times New Roman"/>
          <w:sz w:val="22"/>
          <w:szCs w:val="22"/>
          <w:lang w:val="en-US"/>
        </w:rPr>
        <w:t xml:space="preserve">of </w:t>
      </w:r>
      <w:r w:rsidR="00F900C8" w:rsidRPr="007968DF">
        <w:rPr>
          <w:rFonts w:eastAsia="Times New Roman"/>
          <w:sz w:val="22"/>
          <w:szCs w:val="22"/>
          <w:lang w:val="en-US"/>
        </w:rPr>
        <w:t>academic</w:t>
      </w:r>
      <w:r w:rsidRPr="007968DF">
        <w:rPr>
          <w:rFonts w:eastAsia="Times New Roman"/>
          <w:sz w:val="22"/>
          <w:szCs w:val="22"/>
          <w:lang w:val="en-US"/>
        </w:rPr>
        <w:t xml:space="preserve"> publications and patents within a specific field indicate </w:t>
      </w:r>
      <w:r w:rsidR="00F900C8" w:rsidRPr="007968DF">
        <w:rPr>
          <w:rFonts w:eastAsia="Times New Roman"/>
          <w:sz w:val="22"/>
          <w:szCs w:val="22"/>
          <w:lang w:val="en-US"/>
        </w:rPr>
        <w:t>high</w:t>
      </w:r>
      <w:r w:rsidR="00FD5D64" w:rsidRPr="007968DF">
        <w:rPr>
          <w:rFonts w:eastAsia="Times New Roman"/>
          <w:sz w:val="22"/>
          <w:szCs w:val="22"/>
          <w:lang w:val="en-US"/>
        </w:rPr>
        <w:t>-</w:t>
      </w:r>
      <w:r w:rsidR="00F900C8" w:rsidRPr="007968DF">
        <w:rPr>
          <w:rFonts w:eastAsia="Times New Roman"/>
          <w:sz w:val="22"/>
          <w:szCs w:val="22"/>
          <w:lang w:val="en-US"/>
        </w:rPr>
        <w:t>quality</w:t>
      </w:r>
      <w:r w:rsidR="007D1F0A" w:rsidRPr="007968DF">
        <w:rPr>
          <w:rFonts w:eastAsia="Times New Roman"/>
          <w:sz w:val="22"/>
          <w:szCs w:val="22"/>
          <w:lang w:val="en-US"/>
        </w:rPr>
        <w:t xml:space="preserve"> </w:t>
      </w:r>
      <w:r w:rsidR="00F900C8" w:rsidRPr="007968DF">
        <w:rPr>
          <w:rFonts w:eastAsia="Times New Roman"/>
          <w:sz w:val="22"/>
          <w:szCs w:val="22"/>
          <w:lang w:val="en-US"/>
        </w:rPr>
        <w:t xml:space="preserve">of a </w:t>
      </w:r>
      <w:r w:rsidRPr="007968DF">
        <w:rPr>
          <w:rFonts w:eastAsia="Times New Roman"/>
          <w:sz w:val="22"/>
          <w:szCs w:val="22"/>
          <w:lang w:val="en-US"/>
        </w:rPr>
        <w:t>university’s knowledge and expertise in that field and</w:t>
      </w:r>
      <w:r w:rsidR="007D1F0A" w:rsidRPr="007968DF">
        <w:rPr>
          <w:rFonts w:eastAsia="Times New Roman"/>
          <w:sz w:val="22"/>
          <w:szCs w:val="22"/>
          <w:lang w:val="en-US"/>
        </w:rPr>
        <w:t xml:space="preserve"> helps the university to establish legitimacy in the academic and industrial community (Karlsson and Wigren, 2012), which</w:t>
      </w:r>
      <w:r w:rsidRPr="007968DF">
        <w:rPr>
          <w:rFonts w:eastAsia="Times New Roman"/>
          <w:sz w:val="22"/>
          <w:szCs w:val="22"/>
          <w:lang w:val="en-US"/>
        </w:rPr>
        <w:t xml:space="preserve"> might attract industry collaborators</w:t>
      </w:r>
      <w:r w:rsidR="007D1F0A" w:rsidRPr="007968DF">
        <w:rPr>
          <w:rFonts w:eastAsia="Times New Roman"/>
          <w:sz w:val="22"/>
          <w:szCs w:val="22"/>
          <w:lang w:val="en-US"/>
        </w:rPr>
        <w:t xml:space="preserve">. </w:t>
      </w:r>
      <w:r w:rsidR="003A26A1" w:rsidRPr="007968DF">
        <w:rPr>
          <w:sz w:val="22"/>
          <w:szCs w:val="22"/>
          <w:shd w:val="clear" w:color="auto" w:fill="FFFFFF"/>
          <w:lang w:val="en-US"/>
        </w:rPr>
        <w:t xml:space="preserve">Mamun and Rahman </w:t>
      </w:r>
      <w:r w:rsidR="005506D1" w:rsidRPr="007968DF">
        <w:rPr>
          <w:sz w:val="22"/>
          <w:szCs w:val="22"/>
          <w:shd w:val="clear" w:color="auto" w:fill="FFFFFF"/>
          <w:lang w:val="en-US"/>
        </w:rPr>
        <w:t>(2015)</w:t>
      </w:r>
      <w:r w:rsidR="005506D1" w:rsidRPr="007968DF">
        <w:rPr>
          <w:rFonts w:eastAsia="Times New Roman"/>
          <w:sz w:val="22"/>
          <w:szCs w:val="22"/>
          <w:lang w:val="en-US"/>
        </w:rPr>
        <w:t xml:space="preserve"> report a two-</w:t>
      </w:r>
      <w:r w:rsidR="00F64564" w:rsidRPr="007968DF">
        <w:rPr>
          <w:rFonts w:eastAsia="Times New Roman"/>
          <w:sz w:val="22"/>
          <w:szCs w:val="22"/>
          <w:lang w:val="en-US"/>
        </w:rPr>
        <w:t xml:space="preserve">way </w:t>
      </w:r>
      <w:r w:rsidR="005506D1" w:rsidRPr="007968DF">
        <w:rPr>
          <w:rFonts w:eastAsia="Times New Roman"/>
          <w:sz w:val="22"/>
          <w:szCs w:val="22"/>
          <w:lang w:val="en-US"/>
        </w:rPr>
        <w:t xml:space="preserve">relationship between universities’ research publications and research collaborations i.e., high research publications contribute to improving universities’ propensity to form research collaborations and vice versa. </w:t>
      </w:r>
      <w:r w:rsidR="007D1F0A" w:rsidRPr="007968DF">
        <w:rPr>
          <w:rFonts w:eastAsia="Times New Roman"/>
          <w:sz w:val="22"/>
          <w:szCs w:val="22"/>
          <w:lang w:val="en-US"/>
        </w:rPr>
        <w:t>Further</w:t>
      </w:r>
      <w:r w:rsidRPr="007968DF">
        <w:rPr>
          <w:rFonts w:eastAsia="Times New Roman"/>
          <w:sz w:val="22"/>
          <w:szCs w:val="22"/>
          <w:lang w:val="en-US"/>
        </w:rPr>
        <w:t xml:space="preserve">, universities </w:t>
      </w:r>
      <w:r w:rsidR="00F900C8" w:rsidRPr="007968DF">
        <w:rPr>
          <w:rFonts w:eastAsia="Times New Roman"/>
          <w:sz w:val="22"/>
          <w:szCs w:val="22"/>
          <w:lang w:val="en-US"/>
        </w:rPr>
        <w:t>highly engaged</w:t>
      </w:r>
      <w:r w:rsidRPr="007968DF">
        <w:rPr>
          <w:rFonts w:eastAsia="Times New Roman"/>
          <w:sz w:val="22"/>
          <w:szCs w:val="22"/>
          <w:lang w:val="en-US"/>
        </w:rPr>
        <w:t xml:space="preserve"> </w:t>
      </w:r>
      <w:r w:rsidR="00F900C8" w:rsidRPr="007968DF">
        <w:rPr>
          <w:rFonts w:eastAsia="Times New Roman"/>
          <w:sz w:val="22"/>
          <w:szCs w:val="22"/>
          <w:lang w:val="en-US"/>
        </w:rPr>
        <w:t>in</w:t>
      </w:r>
      <w:r w:rsidRPr="007968DF">
        <w:rPr>
          <w:rFonts w:eastAsia="Times New Roman"/>
          <w:sz w:val="22"/>
          <w:szCs w:val="22"/>
          <w:lang w:val="en-US"/>
        </w:rPr>
        <w:t xml:space="preserve"> academic research are likely to possess advanced laboratories, which can be attractive for resource-constrained companies such as SMEs (Massa and Testa, 2008). </w:t>
      </w:r>
    </w:p>
    <w:p w14:paraId="618C4DC3" w14:textId="4E207F33" w:rsidR="00621438" w:rsidRPr="007968DF" w:rsidRDefault="007E7D10" w:rsidP="007968DF">
      <w:pPr>
        <w:spacing w:before="120" w:after="120" w:line="480" w:lineRule="auto"/>
        <w:ind w:firstLine="720"/>
        <w:rPr>
          <w:rFonts w:eastAsia="Times New Roman"/>
          <w:sz w:val="22"/>
          <w:szCs w:val="22"/>
          <w:lang w:val="en-US"/>
        </w:rPr>
      </w:pPr>
      <w:r w:rsidRPr="007968DF">
        <w:rPr>
          <w:rFonts w:eastAsia="Times New Roman"/>
          <w:sz w:val="22"/>
          <w:szCs w:val="22"/>
          <w:lang w:val="en-US"/>
        </w:rPr>
        <w:t>Universities’ industrial embeddedness, i.e.</w:t>
      </w:r>
      <w:r w:rsidR="00456646" w:rsidRPr="007968DF">
        <w:rPr>
          <w:rFonts w:eastAsia="Times New Roman"/>
          <w:sz w:val="22"/>
          <w:szCs w:val="22"/>
          <w:lang w:val="en-US"/>
        </w:rPr>
        <w:t>,</w:t>
      </w:r>
      <w:r w:rsidRPr="007968DF">
        <w:rPr>
          <w:rFonts w:eastAsia="Times New Roman"/>
          <w:sz w:val="22"/>
          <w:szCs w:val="22"/>
          <w:lang w:val="en-US"/>
        </w:rPr>
        <w:t xml:space="preserve"> prior experience of engaging with</w:t>
      </w:r>
      <w:r w:rsidR="001A151F" w:rsidRPr="007968DF">
        <w:rPr>
          <w:rFonts w:eastAsia="Times New Roman"/>
          <w:sz w:val="22"/>
          <w:szCs w:val="22"/>
          <w:lang w:val="en-US"/>
        </w:rPr>
        <w:t xml:space="preserve"> industry</w:t>
      </w:r>
      <w:r w:rsidRPr="007968DF">
        <w:rPr>
          <w:rFonts w:eastAsia="Times New Roman"/>
          <w:sz w:val="22"/>
          <w:szCs w:val="22"/>
          <w:lang w:val="en-US"/>
        </w:rPr>
        <w:t xml:space="preserve">, also enhances the probability of forming </w:t>
      </w:r>
      <w:r w:rsidR="00456646" w:rsidRPr="007968DF">
        <w:rPr>
          <w:rFonts w:eastAsia="Times New Roman"/>
          <w:sz w:val="22"/>
          <w:szCs w:val="22"/>
          <w:lang w:val="en-US"/>
        </w:rPr>
        <w:t xml:space="preserve">further collaborations, as they signal </w:t>
      </w:r>
      <w:r w:rsidRPr="007968DF">
        <w:rPr>
          <w:rFonts w:eastAsia="Times New Roman"/>
          <w:sz w:val="22"/>
          <w:szCs w:val="22"/>
          <w:lang w:val="en-US"/>
        </w:rPr>
        <w:t xml:space="preserve">trust </w:t>
      </w:r>
      <w:r w:rsidR="00456646" w:rsidRPr="007968DF">
        <w:rPr>
          <w:rFonts w:eastAsia="Times New Roman"/>
          <w:sz w:val="22"/>
          <w:szCs w:val="22"/>
          <w:lang w:val="en-US"/>
        </w:rPr>
        <w:t xml:space="preserve">by </w:t>
      </w:r>
      <w:r w:rsidRPr="007968DF">
        <w:rPr>
          <w:rFonts w:eastAsia="Times New Roman"/>
          <w:sz w:val="22"/>
          <w:szCs w:val="22"/>
          <w:lang w:val="en-US"/>
        </w:rPr>
        <w:t>industrial partners (Hong and Su, 201</w:t>
      </w:r>
      <w:r w:rsidR="0085146C" w:rsidRPr="007968DF">
        <w:rPr>
          <w:rFonts w:eastAsia="Times New Roman"/>
          <w:sz w:val="22"/>
          <w:szCs w:val="22"/>
          <w:lang w:val="en-US"/>
        </w:rPr>
        <w:t>3</w:t>
      </w:r>
      <w:r w:rsidRPr="007968DF">
        <w:rPr>
          <w:rFonts w:eastAsia="Times New Roman"/>
          <w:sz w:val="22"/>
          <w:szCs w:val="22"/>
          <w:lang w:val="en-US"/>
        </w:rPr>
        <w:t xml:space="preserve">) </w:t>
      </w:r>
      <w:r w:rsidR="006D30BF" w:rsidRPr="007968DF">
        <w:rPr>
          <w:rFonts w:eastAsia="Times New Roman"/>
          <w:sz w:val="22"/>
          <w:szCs w:val="22"/>
          <w:lang w:val="en-US"/>
        </w:rPr>
        <w:t xml:space="preserve">and </w:t>
      </w:r>
      <w:r w:rsidR="00456646" w:rsidRPr="007968DF">
        <w:rPr>
          <w:rFonts w:eastAsia="Times New Roman"/>
          <w:sz w:val="22"/>
          <w:szCs w:val="22"/>
          <w:lang w:val="en-US"/>
        </w:rPr>
        <w:t xml:space="preserve">ability of </w:t>
      </w:r>
      <w:r w:rsidRPr="007968DF">
        <w:rPr>
          <w:rFonts w:eastAsia="Times New Roman"/>
          <w:sz w:val="22"/>
          <w:szCs w:val="22"/>
          <w:lang w:val="en-US"/>
        </w:rPr>
        <w:t xml:space="preserve">overcoming </w:t>
      </w:r>
      <w:r w:rsidR="00456646" w:rsidRPr="007968DF">
        <w:rPr>
          <w:rFonts w:eastAsia="Times New Roman"/>
          <w:sz w:val="22"/>
          <w:szCs w:val="22"/>
          <w:lang w:val="en-US"/>
        </w:rPr>
        <w:t xml:space="preserve">possible </w:t>
      </w:r>
      <w:r w:rsidRPr="007968DF">
        <w:rPr>
          <w:rFonts w:eastAsia="Times New Roman"/>
          <w:sz w:val="22"/>
          <w:szCs w:val="22"/>
          <w:lang w:val="en-US"/>
        </w:rPr>
        <w:t>conflicts arising from differences in institutional logics (Bruneel et al., 2010</w:t>
      </w:r>
      <w:r w:rsidR="00AE5C1A" w:rsidRPr="007968DF">
        <w:rPr>
          <w:rFonts w:eastAsia="Times New Roman"/>
          <w:sz w:val="22"/>
          <w:szCs w:val="22"/>
          <w:lang w:val="en-US"/>
        </w:rPr>
        <w:t xml:space="preserve">; </w:t>
      </w:r>
      <w:r w:rsidR="00F164CD" w:rsidRPr="007968DF">
        <w:rPr>
          <w:rFonts w:eastAsia="Times New Roman"/>
          <w:sz w:val="22"/>
          <w:szCs w:val="22"/>
          <w:lang w:val="en-US"/>
        </w:rPr>
        <w:t>Llopis and D’Este, 2016</w:t>
      </w:r>
      <w:r w:rsidRPr="007968DF">
        <w:rPr>
          <w:rFonts w:eastAsia="Times New Roman"/>
          <w:sz w:val="22"/>
          <w:szCs w:val="22"/>
          <w:lang w:val="en-US"/>
        </w:rPr>
        <w:t xml:space="preserve">). Moreover, prior experience </w:t>
      </w:r>
      <w:r w:rsidR="000A10EF" w:rsidRPr="007968DF">
        <w:rPr>
          <w:rFonts w:eastAsia="Times New Roman"/>
          <w:sz w:val="22"/>
          <w:szCs w:val="22"/>
          <w:lang w:val="en-US"/>
        </w:rPr>
        <w:t xml:space="preserve">in </w:t>
      </w:r>
      <w:r w:rsidRPr="007968DF">
        <w:rPr>
          <w:rFonts w:eastAsia="Times New Roman"/>
          <w:sz w:val="22"/>
          <w:szCs w:val="22"/>
          <w:lang w:val="en-US"/>
        </w:rPr>
        <w:t xml:space="preserve">collaborating with industry allows </w:t>
      </w:r>
      <w:r w:rsidR="00456646" w:rsidRPr="007968DF">
        <w:rPr>
          <w:rFonts w:eastAsia="Times New Roman"/>
          <w:sz w:val="22"/>
          <w:szCs w:val="22"/>
          <w:lang w:val="en-US"/>
        </w:rPr>
        <w:t xml:space="preserve">individual </w:t>
      </w:r>
      <w:r w:rsidRPr="007968DF">
        <w:rPr>
          <w:rFonts w:eastAsia="Times New Roman"/>
          <w:sz w:val="22"/>
          <w:szCs w:val="22"/>
          <w:lang w:val="en-US"/>
        </w:rPr>
        <w:t>academics to develop extensive relational networks in the industry (Giuliani et al., 2010</w:t>
      </w:r>
      <w:r w:rsidR="00621438" w:rsidRPr="007968DF">
        <w:rPr>
          <w:rFonts w:eastAsia="Times New Roman"/>
          <w:sz w:val="22"/>
          <w:szCs w:val="22"/>
          <w:lang w:val="en-US"/>
        </w:rPr>
        <w:t xml:space="preserve">) which may be valuable </w:t>
      </w:r>
      <w:r w:rsidR="00456646" w:rsidRPr="007968DF">
        <w:rPr>
          <w:rFonts w:eastAsia="Times New Roman"/>
          <w:sz w:val="22"/>
          <w:szCs w:val="22"/>
          <w:lang w:val="en-US"/>
        </w:rPr>
        <w:t xml:space="preserve">for </w:t>
      </w:r>
      <w:r w:rsidR="00621438" w:rsidRPr="007968DF">
        <w:rPr>
          <w:rFonts w:eastAsia="Times New Roman"/>
          <w:sz w:val="22"/>
          <w:szCs w:val="22"/>
          <w:lang w:val="en-US"/>
        </w:rPr>
        <w:t xml:space="preserve">forming industrial collaborations (Steinmo and Rasmussen, 2018). </w:t>
      </w:r>
    </w:p>
    <w:p w14:paraId="007B9650" w14:textId="6C58FDC5" w:rsidR="00717CE5" w:rsidRPr="007968DF" w:rsidRDefault="00621438" w:rsidP="007968DF">
      <w:pPr>
        <w:spacing w:before="120" w:after="120" w:line="480" w:lineRule="auto"/>
        <w:rPr>
          <w:b/>
          <w:iCs/>
          <w:sz w:val="22"/>
          <w:szCs w:val="22"/>
          <w:lang w:val="en-US"/>
        </w:rPr>
      </w:pPr>
      <w:r w:rsidRPr="007968DF">
        <w:rPr>
          <w:b/>
          <w:iCs/>
          <w:sz w:val="22"/>
          <w:szCs w:val="22"/>
          <w:lang w:val="en-US"/>
        </w:rPr>
        <w:t xml:space="preserve">2.2.2 Institutional determinants </w:t>
      </w:r>
      <w:r w:rsidR="00717CE5" w:rsidRPr="007968DF">
        <w:rPr>
          <w:b/>
          <w:iCs/>
          <w:sz w:val="22"/>
          <w:szCs w:val="22"/>
          <w:lang w:val="en-US"/>
        </w:rPr>
        <w:t>of universities’ participation in UIC</w:t>
      </w:r>
      <w:r w:rsidR="00584E67" w:rsidRPr="007968DF">
        <w:rPr>
          <w:b/>
          <w:iCs/>
          <w:sz w:val="22"/>
          <w:szCs w:val="22"/>
          <w:lang w:val="en-US"/>
        </w:rPr>
        <w:t>s</w:t>
      </w:r>
    </w:p>
    <w:p w14:paraId="538FE6B5" w14:textId="0EBDB4E2" w:rsidR="00090B05" w:rsidRPr="007968DF" w:rsidRDefault="00090B05" w:rsidP="007968DF">
      <w:pPr>
        <w:spacing w:before="120" w:after="120" w:line="480" w:lineRule="auto"/>
        <w:ind w:firstLine="720"/>
        <w:rPr>
          <w:sz w:val="22"/>
          <w:szCs w:val="22"/>
          <w:lang w:val="en-US"/>
        </w:rPr>
      </w:pPr>
      <w:r w:rsidRPr="007968DF">
        <w:rPr>
          <w:sz w:val="22"/>
          <w:szCs w:val="22"/>
          <w:lang w:val="en-US"/>
        </w:rPr>
        <w:t>Institutional support for university</w:t>
      </w:r>
      <w:r w:rsidR="007C3873" w:rsidRPr="007968DF">
        <w:rPr>
          <w:sz w:val="22"/>
          <w:szCs w:val="22"/>
          <w:lang w:val="en-US"/>
        </w:rPr>
        <w:t>–</w:t>
      </w:r>
      <w:r w:rsidRPr="007968DF">
        <w:rPr>
          <w:sz w:val="22"/>
          <w:szCs w:val="22"/>
          <w:lang w:val="en-US"/>
        </w:rPr>
        <w:t>industry joint projects</w:t>
      </w:r>
      <w:r w:rsidR="00C60BF0" w:rsidRPr="007968DF">
        <w:rPr>
          <w:sz w:val="22"/>
          <w:szCs w:val="22"/>
          <w:lang w:val="en-US"/>
        </w:rPr>
        <w:t xml:space="preserve"> often come in the form of funding</w:t>
      </w:r>
      <w:r w:rsidRPr="007968DF">
        <w:rPr>
          <w:sz w:val="22"/>
          <w:szCs w:val="22"/>
          <w:lang w:val="en-US"/>
        </w:rPr>
        <w:t xml:space="preserve">. Universities are increasingly pushed to become entrepreneurial and to generate income through external funding such as public grants (Degl’Innocenti et al., 2019; Sánchez‐Barrioluengo, 2014). Many public grants require the universities to collaborate with industry.  For example, under the </w:t>
      </w:r>
      <w:r w:rsidR="0011736C" w:rsidRPr="007968DF">
        <w:rPr>
          <w:sz w:val="22"/>
          <w:szCs w:val="22"/>
          <w:lang w:val="en-US"/>
        </w:rPr>
        <w:t xml:space="preserve">Knowledge Transfer Partnership </w:t>
      </w:r>
      <w:r w:rsidRPr="007968DF">
        <w:rPr>
          <w:sz w:val="22"/>
          <w:szCs w:val="22"/>
          <w:lang w:val="en-US"/>
        </w:rPr>
        <w:t xml:space="preserve">scheme, </w:t>
      </w:r>
      <w:r w:rsidR="00F900C8" w:rsidRPr="007968DF">
        <w:rPr>
          <w:sz w:val="22"/>
          <w:szCs w:val="22"/>
          <w:lang w:val="en-US"/>
        </w:rPr>
        <w:t xml:space="preserve">the </w:t>
      </w:r>
      <w:r w:rsidRPr="007968DF">
        <w:rPr>
          <w:sz w:val="22"/>
          <w:szCs w:val="22"/>
          <w:lang w:val="en-US"/>
        </w:rPr>
        <w:t xml:space="preserve">UK government provides about £25 million </w:t>
      </w:r>
      <w:r w:rsidR="00F900C8" w:rsidRPr="007968DF">
        <w:rPr>
          <w:sz w:val="22"/>
          <w:szCs w:val="22"/>
          <w:lang w:val="en-US"/>
        </w:rPr>
        <w:t xml:space="preserve">annually </w:t>
      </w:r>
      <w:r w:rsidR="000A10EF" w:rsidRPr="007968DF">
        <w:rPr>
          <w:sz w:val="22"/>
          <w:szCs w:val="22"/>
          <w:lang w:val="en-US"/>
        </w:rPr>
        <w:t xml:space="preserve">in </w:t>
      </w:r>
      <w:r w:rsidRPr="007968DF">
        <w:rPr>
          <w:sz w:val="22"/>
          <w:szCs w:val="22"/>
          <w:lang w:val="en-US"/>
        </w:rPr>
        <w:t>grants to</w:t>
      </w:r>
      <w:r w:rsidR="00456646" w:rsidRPr="007968DF">
        <w:rPr>
          <w:sz w:val="22"/>
          <w:szCs w:val="22"/>
          <w:lang w:val="en-US"/>
        </w:rPr>
        <w:t xml:space="preserve"> support</w:t>
      </w:r>
      <w:r w:rsidR="0090704D" w:rsidRPr="007968DF">
        <w:rPr>
          <w:sz w:val="22"/>
          <w:szCs w:val="22"/>
          <w:lang w:val="en-US"/>
        </w:rPr>
        <w:t xml:space="preserve"> </w:t>
      </w:r>
      <w:r w:rsidR="006A2A3B" w:rsidRPr="007968DF">
        <w:rPr>
          <w:sz w:val="22"/>
          <w:szCs w:val="22"/>
          <w:lang w:val="en-US"/>
        </w:rPr>
        <w:t>university-</w:t>
      </w:r>
      <w:r w:rsidRPr="007968DF">
        <w:rPr>
          <w:sz w:val="22"/>
          <w:szCs w:val="22"/>
          <w:lang w:val="en-US"/>
        </w:rPr>
        <w:t>industry</w:t>
      </w:r>
      <w:r w:rsidR="006A2A3B" w:rsidRPr="007968DF">
        <w:rPr>
          <w:sz w:val="22"/>
          <w:szCs w:val="22"/>
          <w:lang w:val="en-US"/>
        </w:rPr>
        <w:t xml:space="preserve"> knowledge transfer</w:t>
      </w:r>
      <w:r w:rsidR="00E43B71" w:rsidRPr="007968DF">
        <w:rPr>
          <w:sz w:val="22"/>
          <w:szCs w:val="22"/>
          <w:lang w:val="en-US"/>
        </w:rPr>
        <w:t>.</w:t>
      </w:r>
      <w:r w:rsidRPr="007968DF">
        <w:rPr>
          <w:sz w:val="22"/>
          <w:szCs w:val="22"/>
          <w:lang w:val="en-US"/>
        </w:rPr>
        <w:t xml:space="preserve">  University graduates </w:t>
      </w:r>
      <w:r w:rsidR="004172F3" w:rsidRPr="007968DF">
        <w:rPr>
          <w:sz w:val="22"/>
          <w:szCs w:val="22"/>
          <w:lang w:val="en-US"/>
        </w:rPr>
        <w:t xml:space="preserve">are </w:t>
      </w:r>
      <w:r w:rsidRPr="007968DF">
        <w:rPr>
          <w:sz w:val="22"/>
          <w:szCs w:val="22"/>
          <w:lang w:val="en-US"/>
        </w:rPr>
        <w:t xml:space="preserve">placed at the company as knowledge transfer agents and are supervised by the </w:t>
      </w:r>
      <w:r w:rsidR="00A84CD8" w:rsidRPr="007968DF">
        <w:rPr>
          <w:sz w:val="22"/>
          <w:szCs w:val="22"/>
          <w:lang w:val="en-US"/>
        </w:rPr>
        <w:t>university</w:t>
      </w:r>
      <w:r w:rsidRPr="007968DF">
        <w:rPr>
          <w:sz w:val="22"/>
          <w:szCs w:val="22"/>
          <w:lang w:val="en-US"/>
        </w:rPr>
        <w:t xml:space="preserve"> (Wynn and Turner, 2013). </w:t>
      </w:r>
    </w:p>
    <w:p w14:paraId="5292874B" w14:textId="376467D6" w:rsidR="00090B05" w:rsidRPr="007968DF" w:rsidRDefault="00456646" w:rsidP="007968DF">
      <w:pPr>
        <w:spacing w:before="120" w:after="120" w:line="480" w:lineRule="auto"/>
        <w:ind w:firstLine="720"/>
        <w:rPr>
          <w:sz w:val="22"/>
          <w:szCs w:val="22"/>
          <w:lang w:val="en-US"/>
        </w:rPr>
      </w:pPr>
      <w:r w:rsidRPr="007968DF">
        <w:rPr>
          <w:sz w:val="22"/>
          <w:szCs w:val="22"/>
          <w:lang w:val="en-US"/>
        </w:rPr>
        <w:t>G</w:t>
      </w:r>
      <w:r w:rsidR="00090B05" w:rsidRPr="007968DF">
        <w:rPr>
          <w:sz w:val="22"/>
          <w:szCs w:val="22"/>
          <w:lang w:val="en-US"/>
        </w:rPr>
        <w:t>overnment</w:t>
      </w:r>
      <w:r w:rsidRPr="007968DF">
        <w:rPr>
          <w:sz w:val="22"/>
          <w:szCs w:val="22"/>
          <w:lang w:val="en-US"/>
        </w:rPr>
        <w:t>s</w:t>
      </w:r>
      <w:r w:rsidR="00090B05" w:rsidRPr="007968DF">
        <w:rPr>
          <w:sz w:val="22"/>
          <w:szCs w:val="22"/>
          <w:lang w:val="en-US"/>
        </w:rPr>
        <w:t xml:space="preserve"> may also </w:t>
      </w:r>
      <w:r w:rsidR="008834F4" w:rsidRPr="007968DF">
        <w:rPr>
          <w:sz w:val="22"/>
          <w:szCs w:val="22"/>
          <w:lang w:val="en-US"/>
        </w:rPr>
        <w:t>establish</w:t>
      </w:r>
      <w:r w:rsidR="00090B05" w:rsidRPr="007968DF">
        <w:rPr>
          <w:sz w:val="22"/>
          <w:szCs w:val="22"/>
          <w:lang w:val="en-US"/>
        </w:rPr>
        <w:t xml:space="preserve"> intermediary structures such as research parks, consortia, university research </w:t>
      </w:r>
      <w:r w:rsidR="00295D6C" w:rsidRPr="007968DF">
        <w:rPr>
          <w:sz w:val="22"/>
          <w:szCs w:val="22"/>
          <w:lang w:val="en-US"/>
        </w:rPr>
        <w:t>centers</w:t>
      </w:r>
      <w:r w:rsidR="00090B05" w:rsidRPr="007968DF">
        <w:rPr>
          <w:sz w:val="22"/>
          <w:szCs w:val="22"/>
          <w:lang w:val="en-US"/>
        </w:rPr>
        <w:t xml:space="preserve"> and incubation </w:t>
      </w:r>
      <w:r w:rsidR="00295D6C" w:rsidRPr="007968DF">
        <w:rPr>
          <w:sz w:val="22"/>
          <w:szCs w:val="22"/>
          <w:lang w:val="en-US"/>
        </w:rPr>
        <w:t>centers</w:t>
      </w:r>
      <w:r w:rsidR="00090B05" w:rsidRPr="007968DF">
        <w:rPr>
          <w:sz w:val="22"/>
          <w:szCs w:val="22"/>
          <w:lang w:val="en-US"/>
        </w:rPr>
        <w:t xml:space="preserve"> (Hayter, 2016; Kodama, 2008; Suvinen et al., 2010). These intermediary organizations </w:t>
      </w:r>
      <w:r w:rsidR="00F65FC6" w:rsidRPr="007968DF">
        <w:rPr>
          <w:sz w:val="22"/>
          <w:szCs w:val="22"/>
          <w:lang w:val="en-US"/>
        </w:rPr>
        <w:t xml:space="preserve">act </w:t>
      </w:r>
      <w:r w:rsidR="00090B05" w:rsidRPr="007968DF">
        <w:rPr>
          <w:sz w:val="22"/>
          <w:szCs w:val="22"/>
          <w:lang w:val="en-US"/>
        </w:rPr>
        <w:t xml:space="preserve">as boundary spanners (Wright et al., 2008), linking </w:t>
      </w:r>
      <w:r w:rsidR="00090B05" w:rsidRPr="007968DF">
        <w:rPr>
          <w:sz w:val="22"/>
          <w:szCs w:val="22"/>
          <w:lang w:val="en-US"/>
        </w:rPr>
        <w:lastRenderedPageBreak/>
        <w:t>universities with potential industry partners and vice versa</w:t>
      </w:r>
      <w:r w:rsidRPr="007968DF">
        <w:rPr>
          <w:sz w:val="22"/>
          <w:szCs w:val="22"/>
          <w:lang w:val="en-US"/>
        </w:rPr>
        <w:t>,</w:t>
      </w:r>
      <w:r w:rsidR="00090B05" w:rsidRPr="007968DF">
        <w:rPr>
          <w:sz w:val="22"/>
          <w:szCs w:val="22"/>
          <w:lang w:val="en-US"/>
        </w:rPr>
        <w:t xml:space="preserve"> and thereby contribute towards reducing search and bargaining costs for both universities and companies</w:t>
      </w:r>
      <w:r w:rsidR="00F65FC6" w:rsidRPr="007968DF">
        <w:rPr>
          <w:sz w:val="22"/>
          <w:szCs w:val="22"/>
          <w:lang w:val="en-US"/>
        </w:rPr>
        <w:t xml:space="preserve"> </w:t>
      </w:r>
      <w:r w:rsidR="00090B05" w:rsidRPr="007968DF">
        <w:rPr>
          <w:sz w:val="22"/>
          <w:szCs w:val="22"/>
          <w:lang w:val="en-US"/>
        </w:rPr>
        <w:t xml:space="preserve">(Kodama, 2008). </w:t>
      </w:r>
      <w:r w:rsidR="008233D8" w:rsidRPr="007968DF">
        <w:rPr>
          <w:sz w:val="22"/>
          <w:szCs w:val="22"/>
          <w:lang w:val="en-US"/>
        </w:rPr>
        <w:t>They</w:t>
      </w:r>
      <w:r w:rsidR="00090B05" w:rsidRPr="007968DF">
        <w:rPr>
          <w:sz w:val="22"/>
          <w:szCs w:val="22"/>
          <w:lang w:val="en-US"/>
        </w:rPr>
        <w:t xml:space="preserve"> also offer a common geographical space to industrial and academic organi</w:t>
      </w:r>
      <w:r w:rsidR="00F03197" w:rsidRPr="007968DF">
        <w:rPr>
          <w:sz w:val="22"/>
          <w:szCs w:val="22"/>
          <w:lang w:val="en-US"/>
        </w:rPr>
        <w:t>z</w:t>
      </w:r>
      <w:r w:rsidR="00090B05" w:rsidRPr="007968DF">
        <w:rPr>
          <w:sz w:val="22"/>
          <w:szCs w:val="22"/>
          <w:lang w:val="en-US"/>
        </w:rPr>
        <w:t>ations to work together on research and commercialization projects (Massa and Testa, 2008; Suvinen et al., 2010). Thus, having access to such government-supported intermediary organizations may improve universities’ propensity to form collaborations</w:t>
      </w:r>
      <w:r w:rsidR="000A10EF" w:rsidRPr="007968DF">
        <w:rPr>
          <w:sz w:val="22"/>
          <w:szCs w:val="22"/>
          <w:lang w:val="en-US"/>
        </w:rPr>
        <w:t xml:space="preserve"> with industry</w:t>
      </w:r>
      <w:r w:rsidR="00090B05" w:rsidRPr="007968DF">
        <w:rPr>
          <w:sz w:val="22"/>
          <w:szCs w:val="22"/>
          <w:lang w:val="en-US"/>
        </w:rPr>
        <w:t>.</w:t>
      </w:r>
    </w:p>
    <w:p w14:paraId="5A5D2468" w14:textId="379BE320" w:rsidR="00090B05" w:rsidRPr="007968DF" w:rsidRDefault="00090B05" w:rsidP="007968DF">
      <w:pPr>
        <w:spacing w:before="120" w:after="120" w:line="480" w:lineRule="auto"/>
        <w:ind w:firstLine="720"/>
        <w:rPr>
          <w:sz w:val="22"/>
          <w:szCs w:val="22"/>
          <w:lang w:val="en-US"/>
        </w:rPr>
      </w:pPr>
      <w:r w:rsidRPr="007968DF">
        <w:rPr>
          <w:sz w:val="22"/>
          <w:szCs w:val="22"/>
          <w:lang w:val="en-US"/>
        </w:rPr>
        <w:t xml:space="preserve">The </w:t>
      </w:r>
      <w:r w:rsidR="0025452C" w:rsidRPr="007968DF">
        <w:rPr>
          <w:sz w:val="22"/>
          <w:szCs w:val="22"/>
          <w:lang w:val="en-US"/>
        </w:rPr>
        <w:t>location</w:t>
      </w:r>
      <w:r w:rsidRPr="007968DF">
        <w:rPr>
          <w:sz w:val="22"/>
          <w:szCs w:val="22"/>
          <w:lang w:val="en-US"/>
        </w:rPr>
        <w:t xml:space="preserve"> of universities also plays a </w:t>
      </w:r>
      <w:r w:rsidR="00862A77" w:rsidRPr="007968DF">
        <w:rPr>
          <w:sz w:val="22"/>
          <w:szCs w:val="22"/>
          <w:lang w:val="en-US"/>
        </w:rPr>
        <w:t xml:space="preserve">central </w:t>
      </w:r>
      <w:r w:rsidRPr="007968DF">
        <w:rPr>
          <w:sz w:val="22"/>
          <w:szCs w:val="22"/>
          <w:lang w:val="en-US"/>
        </w:rPr>
        <w:t>role in developing research and commercialization-focused</w:t>
      </w:r>
      <w:r w:rsidR="0090704D" w:rsidRPr="007968DF">
        <w:rPr>
          <w:sz w:val="22"/>
          <w:szCs w:val="22"/>
          <w:lang w:val="en-US"/>
        </w:rPr>
        <w:t xml:space="preserve"> UICs </w:t>
      </w:r>
      <w:r w:rsidRPr="007968DF">
        <w:rPr>
          <w:sz w:val="22"/>
          <w:szCs w:val="22"/>
          <w:lang w:val="en-US"/>
        </w:rPr>
        <w:t>(Youtie and Shapira, 2008). Finding industrial partners for research collaborations and an investor for university spinouts becomes easier if the university is located in an industrial cluster (Storey and Tether, 1998). Furthermore, geographical proximity offers the necessary continuous and frequent interactions between the involved partners, enabling the partners to develop trust and overcome barriers posed by differences in institutional logic</w:t>
      </w:r>
      <w:r w:rsidR="00F164CD" w:rsidRPr="007968DF">
        <w:rPr>
          <w:sz w:val="22"/>
          <w:szCs w:val="22"/>
          <w:lang w:val="en-US"/>
        </w:rPr>
        <w:t>s</w:t>
      </w:r>
      <w:r w:rsidRPr="007968DF">
        <w:rPr>
          <w:sz w:val="22"/>
          <w:szCs w:val="22"/>
          <w:lang w:val="en-US"/>
        </w:rPr>
        <w:t xml:space="preserve"> (Llopis and D’Este, 2016).  </w:t>
      </w:r>
    </w:p>
    <w:p w14:paraId="429D6C52" w14:textId="6F97EABD" w:rsidR="00621438" w:rsidRPr="007968DF" w:rsidRDefault="00090B05" w:rsidP="007968DF">
      <w:pPr>
        <w:spacing w:before="120" w:after="120" w:line="480" w:lineRule="auto"/>
        <w:ind w:firstLine="720"/>
        <w:rPr>
          <w:rFonts w:eastAsia="Times New Roman"/>
          <w:sz w:val="22"/>
          <w:szCs w:val="22"/>
          <w:lang w:val="en-US"/>
        </w:rPr>
      </w:pPr>
      <w:r w:rsidRPr="007968DF">
        <w:rPr>
          <w:sz w:val="22"/>
          <w:szCs w:val="22"/>
          <w:lang w:val="en-US"/>
        </w:rPr>
        <w:t>Thus, in the extant literature, public grants, government-supported intermediary organizations and university location have been identified as influential institutional factors driving universities’ participation in industrial research and commercialization projects. Among university-level factors, university size, discipline variety, academic research</w:t>
      </w:r>
      <w:r w:rsidR="00684B6F" w:rsidRPr="007968DF">
        <w:rPr>
          <w:sz w:val="22"/>
          <w:szCs w:val="22"/>
          <w:lang w:val="en-US"/>
        </w:rPr>
        <w:t xml:space="preserve"> intensity</w:t>
      </w:r>
      <w:r w:rsidRPr="007968DF">
        <w:rPr>
          <w:sz w:val="22"/>
          <w:szCs w:val="22"/>
          <w:lang w:val="en-US"/>
        </w:rPr>
        <w:t xml:space="preserve">, </w:t>
      </w:r>
      <w:r w:rsidR="00A043B7" w:rsidRPr="007968DF">
        <w:rPr>
          <w:sz w:val="22"/>
          <w:szCs w:val="22"/>
          <w:lang w:val="en-US"/>
        </w:rPr>
        <w:t>status</w:t>
      </w:r>
      <w:r w:rsidRPr="007968DF">
        <w:rPr>
          <w:sz w:val="22"/>
          <w:szCs w:val="22"/>
          <w:lang w:val="en-US"/>
        </w:rPr>
        <w:t xml:space="preserve"> and industrial embeddedness have been recognized as</w:t>
      </w:r>
      <w:r w:rsidR="00684B6F" w:rsidRPr="007968DF">
        <w:rPr>
          <w:sz w:val="22"/>
          <w:szCs w:val="22"/>
          <w:lang w:val="en-US"/>
        </w:rPr>
        <w:t xml:space="preserve"> the main</w:t>
      </w:r>
      <w:r w:rsidRPr="007968DF">
        <w:rPr>
          <w:sz w:val="22"/>
          <w:szCs w:val="22"/>
          <w:lang w:val="en-US"/>
        </w:rPr>
        <w:t xml:space="preserve"> predictors. In this study, we examine if any of these university-level and institutional predictors of research and commercialization-focused</w:t>
      </w:r>
      <w:r w:rsidR="0090704D" w:rsidRPr="007968DF">
        <w:rPr>
          <w:sz w:val="22"/>
          <w:szCs w:val="22"/>
          <w:lang w:val="en-US"/>
        </w:rPr>
        <w:t xml:space="preserve"> UICs </w:t>
      </w:r>
      <w:r w:rsidRPr="007968DF">
        <w:rPr>
          <w:sz w:val="22"/>
          <w:szCs w:val="22"/>
          <w:lang w:val="en-US"/>
        </w:rPr>
        <w:t>also d</w:t>
      </w:r>
      <w:r w:rsidR="00CE7592" w:rsidRPr="007968DF">
        <w:rPr>
          <w:sz w:val="22"/>
          <w:szCs w:val="22"/>
          <w:lang w:val="en-US"/>
        </w:rPr>
        <w:t>etermine</w:t>
      </w:r>
      <w:r w:rsidRPr="007968DF">
        <w:rPr>
          <w:sz w:val="22"/>
          <w:szCs w:val="22"/>
          <w:lang w:val="en-US"/>
        </w:rPr>
        <w:t xml:space="preserve"> universities’ involvement in teaching-focused UIC</w:t>
      </w:r>
      <w:r w:rsidR="0090704D" w:rsidRPr="007968DF">
        <w:rPr>
          <w:sz w:val="22"/>
          <w:szCs w:val="22"/>
          <w:lang w:val="en-US"/>
        </w:rPr>
        <w:t>s</w:t>
      </w:r>
      <w:r w:rsidRPr="007968DF">
        <w:rPr>
          <w:sz w:val="22"/>
          <w:szCs w:val="22"/>
          <w:lang w:val="en-US"/>
        </w:rPr>
        <w:t xml:space="preserve">.   </w:t>
      </w:r>
    </w:p>
    <w:p w14:paraId="2C515E6E" w14:textId="0F1990B7" w:rsidR="00621438" w:rsidRPr="007968DF" w:rsidRDefault="00621438" w:rsidP="007968DF">
      <w:pPr>
        <w:pStyle w:val="Heading3"/>
        <w:jc w:val="left"/>
        <w:rPr>
          <w:lang w:val="en-US"/>
        </w:rPr>
      </w:pPr>
      <w:r w:rsidRPr="007968DF">
        <w:rPr>
          <w:lang w:val="en-US"/>
        </w:rPr>
        <w:t xml:space="preserve">2.3 Graduates’ </w:t>
      </w:r>
      <w:r w:rsidR="00205705" w:rsidRPr="007968DF">
        <w:rPr>
          <w:lang w:val="en-US"/>
        </w:rPr>
        <w:t xml:space="preserve">employability competencies and the role of teaching-focused </w:t>
      </w:r>
      <w:r w:rsidR="00A44631" w:rsidRPr="007968DF">
        <w:rPr>
          <w:lang w:val="en-US"/>
        </w:rPr>
        <w:t>UIC</w:t>
      </w:r>
      <w:r w:rsidR="0090704D" w:rsidRPr="007968DF">
        <w:rPr>
          <w:lang w:val="en-US"/>
        </w:rPr>
        <w:t>s</w:t>
      </w:r>
    </w:p>
    <w:p w14:paraId="48A0773B" w14:textId="2AC06E5A" w:rsidR="00621438" w:rsidRPr="007968DF" w:rsidRDefault="00621438" w:rsidP="007968DF">
      <w:pPr>
        <w:spacing w:before="120" w:after="120" w:line="480" w:lineRule="auto"/>
        <w:ind w:firstLine="720"/>
        <w:rPr>
          <w:sz w:val="22"/>
          <w:szCs w:val="22"/>
          <w:lang w:val="en-US"/>
        </w:rPr>
      </w:pPr>
      <w:r w:rsidRPr="007968DF">
        <w:rPr>
          <w:sz w:val="22"/>
          <w:szCs w:val="22"/>
          <w:lang w:val="en-US"/>
        </w:rPr>
        <w:t>Graduates’ employability competencies</w:t>
      </w:r>
      <w:r w:rsidR="00802542" w:rsidRPr="007968DF">
        <w:rPr>
          <w:sz w:val="22"/>
          <w:szCs w:val="22"/>
          <w:lang w:val="en-US"/>
        </w:rPr>
        <w:t xml:space="preserve"> refer to the</w:t>
      </w:r>
      <w:r w:rsidRPr="007968DF">
        <w:rPr>
          <w:sz w:val="22"/>
          <w:szCs w:val="22"/>
          <w:lang w:val="en-US"/>
        </w:rPr>
        <w:t xml:space="preserve"> "set of attributes, skills and knowledge that all </w:t>
      </w:r>
      <w:r w:rsidR="00295D6C" w:rsidRPr="007968DF">
        <w:rPr>
          <w:sz w:val="22"/>
          <w:szCs w:val="22"/>
          <w:lang w:val="en-US"/>
        </w:rPr>
        <w:t>labor</w:t>
      </w:r>
      <w:r w:rsidRPr="007968DF">
        <w:rPr>
          <w:sz w:val="22"/>
          <w:szCs w:val="22"/>
          <w:lang w:val="en-US"/>
        </w:rPr>
        <w:t xml:space="preserve"> market participants [graduates] should possess to [find jobs as well as to] ensure they have the capability of being effective in the workplace" (Confederation of British Industry, 2007, p. 6). Employability competencies can be categori</w:t>
      </w:r>
      <w:r w:rsidR="00227A65" w:rsidRPr="007968DF">
        <w:rPr>
          <w:sz w:val="22"/>
          <w:szCs w:val="22"/>
          <w:lang w:val="en-US"/>
        </w:rPr>
        <w:t>z</w:t>
      </w:r>
      <w:r w:rsidRPr="007968DF">
        <w:rPr>
          <w:sz w:val="22"/>
          <w:szCs w:val="22"/>
          <w:lang w:val="en-US"/>
        </w:rPr>
        <w:t xml:space="preserve">ed as </w:t>
      </w:r>
      <w:r w:rsidR="00F900C8" w:rsidRPr="007968DF">
        <w:rPr>
          <w:i/>
          <w:sz w:val="22"/>
          <w:szCs w:val="22"/>
          <w:lang w:val="en-US"/>
        </w:rPr>
        <w:t>generic competencies</w:t>
      </w:r>
      <w:r w:rsidR="00F900C8" w:rsidRPr="007968DF">
        <w:rPr>
          <w:sz w:val="22"/>
          <w:szCs w:val="22"/>
          <w:lang w:val="en-US"/>
        </w:rPr>
        <w:t xml:space="preserve"> </w:t>
      </w:r>
      <w:r w:rsidRPr="007968DF">
        <w:rPr>
          <w:sz w:val="22"/>
          <w:szCs w:val="22"/>
          <w:lang w:val="en-US"/>
        </w:rPr>
        <w:t xml:space="preserve">and </w:t>
      </w:r>
      <w:r w:rsidR="00F900C8" w:rsidRPr="007968DF">
        <w:rPr>
          <w:i/>
          <w:sz w:val="22"/>
          <w:szCs w:val="22"/>
          <w:lang w:val="en-US"/>
        </w:rPr>
        <w:t>domain-specific</w:t>
      </w:r>
      <w:r w:rsidR="00F900C8" w:rsidRPr="007968DF">
        <w:rPr>
          <w:sz w:val="22"/>
          <w:szCs w:val="22"/>
          <w:lang w:val="en-US"/>
        </w:rPr>
        <w:t xml:space="preserve"> </w:t>
      </w:r>
      <w:r w:rsidR="00ED7415" w:rsidRPr="007968DF">
        <w:rPr>
          <w:i/>
          <w:sz w:val="22"/>
          <w:szCs w:val="22"/>
          <w:lang w:val="en-US"/>
        </w:rPr>
        <w:t>competencies</w:t>
      </w:r>
      <w:r w:rsidR="00ED7415" w:rsidRPr="007968DF">
        <w:rPr>
          <w:sz w:val="22"/>
          <w:szCs w:val="22"/>
          <w:lang w:val="en-US"/>
        </w:rPr>
        <w:t xml:space="preserve"> </w:t>
      </w:r>
      <w:r w:rsidRPr="007968DF">
        <w:rPr>
          <w:sz w:val="22"/>
          <w:szCs w:val="22"/>
          <w:lang w:val="en-US"/>
        </w:rPr>
        <w:t xml:space="preserve">(Zlatkin-Troitschanskaia et al., 2015). </w:t>
      </w:r>
      <w:r w:rsidR="00F900C8" w:rsidRPr="007968DF">
        <w:rPr>
          <w:sz w:val="22"/>
          <w:szCs w:val="22"/>
          <w:lang w:val="en-US"/>
        </w:rPr>
        <w:t>Generic competencies are those competencies required at most workplaces irrespective of the industry and the employer; these include analytical, reasoning, communication and interpersonal skills (Succi and Canovi, 2019). In contrast, d</w:t>
      </w:r>
      <w:r w:rsidRPr="007968DF">
        <w:rPr>
          <w:sz w:val="22"/>
          <w:szCs w:val="22"/>
          <w:lang w:val="en-US"/>
        </w:rPr>
        <w:t>omain-</w:t>
      </w:r>
      <w:r w:rsidRPr="007968DF">
        <w:rPr>
          <w:sz w:val="22"/>
          <w:szCs w:val="22"/>
          <w:lang w:val="en-US"/>
        </w:rPr>
        <w:lastRenderedPageBreak/>
        <w:t xml:space="preserve">specific competencies refer to the core technical competencies required to work in a specific industry (Samuel et al., 2018). For instance, for a computer </w:t>
      </w:r>
      <w:r w:rsidR="00A05138" w:rsidRPr="007968DF">
        <w:rPr>
          <w:sz w:val="22"/>
          <w:szCs w:val="22"/>
          <w:lang w:val="en-US"/>
        </w:rPr>
        <w:t xml:space="preserve">engineering </w:t>
      </w:r>
      <w:r w:rsidRPr="007968DF">
        <w:rPr>
          <w:sz w:val="22"/>
          <w:szCs w:val="22"/>
          <w:lang w:val="en-US"/>
        </w:rPr>
        <w:t xml:space="preserve">graduate, the ability to write computer </w:t>
      </w:r>
      <w:r w:rsidR="00746C6D" w:rsidRPr="007968DF">
        <w:rPr>
          <w:sz w:val="22"/>
          <w:szCs w:val="22"/>
          <w:lang w:val="en-US"/>
        </w:rPr>
        <w:t>program</w:t>
      </w:r>
      <w:r w:rsidRPr="007968DF">
        <w:rPr>
          <w:sz w:val="22"/>
          <w:szCs w:val="22"/>
          <w:lang w:val="en-US"/>
        </w:rPr>
        <w:t xml:space="preserve">s and algorithms, and develop applications and software, are examples of domain-specific competencies. </w:t>
      </w:r>
    </w:p>
    <w:p w14:paraId="39E92B30" w14:textId="55AE454B" w:rsidR="00FF1E97" w:rsidRPr="007968DF" w:rsidRDefault="00FF1E97" w:rsidP="007968DF">
      <w:pPr>
        <w:spacing w:before="120" w:after="120" w:line="480" w:lineRule="auto"/>
        <w:ind w:firstLine="720"/>
        <w:rPr>
          <w:sz w:val="22"/>
          <w:szCs w:val="22"/>
          <w:lang w:val="en-US"/>
        </w:rPr>
      </w:pPr>
      <w:r w:rsidRPr="007968DF">
        <w:rPr>
          <w:sz w:val="22"/>
          <w:szCs w:val="22"/>
          <w:lang w:val="en-US"/>
        </w:rPr>
        <w:t xml:space="preserve">Graduates are expected to develop both generic and domain-specific employability competencies during university education. However, universities may fail to impart such competencies </w:t>
      </w:r>
      <w:r w:rsidR="00391240" w:rsidRPr="007968DF">
        <w:rPr>
          <w:sz w:val="22"/>
          <w:szCs w:val="22"/>
          <w:lang w:val="en-US"/>
        </w:rPr>
        <w:t xml:space="preserve">or develop graduates with competencies incompatible with the needs of industry </w:t>
      </w:r>
      <w:r w:rsidRPr="007968DF">
        <w:rPr>
          <w:sz w:val="22"/>
          <w:szCs w:val="22"/>
          <w:lang w:val="en-US"/>
        </w:rPr>
        <w:t>if there exists an information mismatch between universities and industry regarding the specific skill requirements in the industry (Sin and Amaral, 2017). Teaching-focused</w:t>
      </w:r>
      <w:r w:rsidR="0090704D" w:rsidRPr="007968DF">
        <w:rPr>
          <w:sz w:val="22"/>
          <w:szCs w:val="22"/>
          <w:lang w:val="en-US"/>
        </w:rPr>
        <w:t xml:space="preserve"> UICs </w:t>
      </w:r>
      <w:r w:rsidRPr="007968DF">
        <w:rPr>
          <w:sz w:val="22"/>
          <w:szCs w:val="22"/>
          <w:lang w:val="en-US"/>
        </w:rPr>
        <w:t xml:space="preserve">could help universities reduce this information mismatch by offering opportunities to understand present and future competencies </w:t>
      </w:r>
      <w:r w:rsidR="00391240" w:rsidRPr="007968DF">
        <w:rPr>
          <w:sz w:val="22"/>
          <w:szCs w:val="22"/>
          <w:lang w:val="en-US"/>
        </w:rPr>
        <w:t xml:space="preserve">needs </w:t>
      </w:r>
      <w:r w:rsidRPr="007968DF">
        <w:rPr>
          <w:sz w:val="22"/>
          <w:szCs w:val="22"/>
          <w:lang w:val="en-US"/>
        </w:rPr>
        <w:t>and discuss action plans to develop these competencies (Healy et al., 2014</w:t>
      </w:r>
      <w:r w:rsidR="00A043B7" w:rsidRPr="007968DF">
        <w:rPr>
          <w:sz w:val="22"/>
          <w:szCs w:val="22"/>
          <w:lang w:val="en-US"/>
        </w:rPr>
        <w:t>; Plewa et al., 2015</w:t>
      </w:r>
      <w:r w:rsidRPr="007968DF">
        <w:rPr>
          <w:sz w:val="22"/>
          <w:szCs w:val="22"/>
          <w:lang w:val="en-US"/>
        </w:rPr>
        <w:t xml:space="preserve">). For example, universities could invite companies to participate in course-based teaching collaborations and review universities' curricula to </w:t>
      </w:r>
      <w:r w:rsidR="00FB2519" w:rsidRPr="007968DF">
        <w:rPr>
          <w:sz w:val="22"/>
          <w:szCs w:val="22"/>
          <w:lang w:val="en-US"/>
        </w:rPr>
        <w:t>analyze</w:t>
      </w:r>
      <w:r w:rsidRPr="007968DF">
        <w:rPr>
          <w:sz w:val="22"/>
          <w:szCs w:val="22"/>
          <w:lang w:val="en-US"/>
        </w:rPr>
        <w:t xml:space="preserve"> whether the curricula adequately cover the required type and level of conceptual/theoretical understanding of industry-relevant technologies (Borah et al., 2019). If needed, companies may collaborate with the university to co-design and deliver new courses to meet the industrial needs (Davey et al. 2018; Plewa et al., 2015; Samuel et al., 2018).  </w:t>
      </w:r>
    </w:p>
    <w:p w14:paraId="412A9885" w14:textId="5C4758F1" w:rsidR="00FF1E97" w:rsidRPr="007968DF" w:rsidRDefault="00FF1E97" w:rsidP="007968DF">
      <w:pPr>
        <w:spacing w:before="120" w:after="120" w:line="480" w:lineRule="auto"/>
        <w:ind w:firstLine="720"/>
        <w:rPr>
          <w:sz w:val="22"/>
          <w:szCs w:val="22"/>
          <w:lang w:val="en-US"/>
        </w:rPr>
      </w:pPr>
      <w:r w:rsidRPr="007968DF">
        <w:rPr>
          <w:sz w:val="22"/>
          <w:szCs w:val="22"/>
          <w:lang w:val="en-US"/>
        </w:rPr>
        <w:t>On the other hand, universities and companies can collaborate in project-based teaching-focused</w:t>
      </w:r>
      <w:r w:rsidR="0090704D" w:rsidRPr="007968DF">
        <w:rPr>
          <w:sz w:val="22"/>
          <w:szCs w:val="22"/>
          <w:lang w:val="en-US"/>
        </w:rPr>
        <w:t xml:space="preserve"> UICs </w:t>
      </w:r>
      <w:r w:rsidRPr="007968DF">
        <w:rPr>
          <w:sz w:val="22"/>
          <w:szCs w:val="22"/>
          <w:lang w:val="en-US"/>
        </w:rPr>
        <w:t xml:space="preserve">to offer students </w:t>
      </w:r>
      <w:r w:rsidR="00391240" w:rsidRPr="007968DF">
        <w:rPr>
          <w:sz w:val="22"/>
          <w:szCs w:val="22"/>
          <w:lang w:val="en-US"/>
        </w:rPr>
        <w:t xml:space="preserve">the opportunity </w:t>
      </w:r>
      <w:r w:rsidRPr="007968DF">
        <w:rPr>
          <w:sz w:val="22"/>
          <w:szCs w:val="22"/>
          <w:lang w:val="en-US"/>
        </w:rPr>
        <w:t>to work on real-world industrial projects, which are often designed in line with the collaborating companies’ current and future research projects (Borah et al., 2019</w:t>
      </w:r>
      <w:r w:rsidR="0084794A" w:rsidRPr="007968DF">
        <w:rPr>
          <w:sz w:val="22"/>
          <w:szCs w:val="22"/>
          <w:lang w:val="en-US"/>
        </w:rPr>
        <w:t>; Kunttu, 2017)</w:t>
      </w:r>
      <w:r w:rsidRPr="007968DF">
        <w:rPr>
          <w:sz w:val="22"/>
          <w:szCs w:val="22"/>
          <w:lang w:val="en-US"/>
        </w:rPr>
        <w:t xml:space="preserve">. </w:t>
      </w:r>
      <w:r w:rsidR="00391240" w:rsidRPr="007968DF">
        <w:rPr>
          <w:sz w:val="22"/>
          <w:szCs w:val="22"/>
          <w:lang w:val="en-US"/>
        </w:rPr>
        <w:t xml:space="preserve">Participating </w:t>
      </w:r>
      <w:r w:rsidRPr="007968DF">
        <w:rPr>
          <w:sz w:val="22"/>
          <w:szCs w:val="22"/>
          <w:lang w:val="en-US"/>
        </w:rPr>
        <w:t>in such projects allows students to observe the practical relevance of their conceptual understanding as well as to apply such knowledge to solve industrial problems (Kunttu et al., 2018). Also, often companies provide relevant industrial technologies (e.g.</w:t>
      </w:r>
      <w:r w:rsidR="00391240" w:rsidRPr="007968DF">
        <w:rPr>
          <w:sz w:val="22"/>
          <w:szCs w:val="22"/>
          <w:lang w:val="en-US"/>
        </w:rPr>
        <w:t>,</w:t>
      </w:r>
      <w:r w:rsidRPr="007968DF">
        <w:rPr>
          <w:sz w:val="22"/>
          <w:szCs w:val="22"/>
          <w:lang w:val="en-US"/>
        </w:rPr>
        <w:t xml:space="preserve"> software) to the university so that students could use such technologies in their projects</w:t>
      </w:r>
      <w:r w:rsidR="005733A0" w:rsidRPr="007968DF">
        <w:rPr>
          <w:sz w:val="22"/>
          <w:szCs w:val="22"/>
          <w:lang w:val="en-US"/>
        </w:rPr>
        <w:t xml:space="preserve"> (Kunttu, 2017)</w:t>
      </w:r>
      <w:r w:rsidRPr="007968DF">
        <w:rPr>
          <w:sz w:val="22"/>
          <w:szCs w:val="22"/>
          <w:lang w:val="en-US"/>
        </w:rPr>
        <w:t xml:space="preserve">, which </w:t>
      </w:r>
      <w:r w:rsidR="002C48B4" w:rsidRPr="007968DF">
        <w:rPr>
          <w:sz w:val="22"/>
          <w:szCs w:val="22"/>
          <w:lang w:val="en-US"/>
        </w:rPr>
        <w:t xml:space="preserve">could </w:t>
      </w:r>
      <w:r w:rsidR="0035792E" w:rsidRPr="007968DF">
        <w:rPr>
          <w:sz w:val="22"/>
          <w:szCs w:val="22"/>
          <w:lang w:val="en-US"/>
        </w:rPr>
        <w:t xml:space="preserve">further </w:t>
      </w:r>
      <w:r w:rsidRPr="007968DF">
        <w:rPr>
          <w:sz w:val="22"/>
          <w:szCs w:val="22"/>
          <w:lang w:val="en-US"/>
        </w:rPr>
        <w:t xml:space="preserve">strengthen the practical side of their domain-specific competencies. </w:t>
      </w:r>
      <w:r w:rsidR="00791BA5" w:rsidRPr="007968DF">
        <w:rPr>
          <w:sz w:val="22"/>
          <w:szCs w:val="22"/>
          <w:lang w:val="en-US"/>
        </w:rPr>
        <w:t>Participati</w:t>
      </w:r>
      <w:r w:rsidR="00391240" w:rsidRPr="007968DF">
        <w:rPr>
          <w:sz w:val="22"/>
          <w:szCs w:val="22"/>
          <w:lang w:val="en-US"/>
        </w:rPr>
        <w:t>ng</w:t>
      </w:r>
      <w:r w:rsidR="00791BA5" w:rsidRPr="007968DF">
        <w:rPr>
          <w:sz w:val="22"/>
          <w:szCs w:val="22"/>
          <w:lang w:val="en-US"/>
        </w:rPr>
        <w:t xml:space="preserve"> in project-based collaborations could also help students to develop important generic competencies such as problem-solving skills and team working capabilities (Rossano et al., 2016). </w:t>
      </w:r>
    </w:p>
    <w:p w14:paraId="1A2A0481" w14:textId="039436CB" w:rsidR="00FF1E97" w:rsidRPr="007968DF" w:rsidRDefault="002C48B4" w:rsidP="007968DF">
      <w:pPr>
        <w:spacing w:before="120" w:after="120" w:line="480" w:lineRule="auto"/>
        <w:ind w:firstLine="720"/>
        <w:rPr>
          <w:sz w:val="22"/>
          <w:szCs w:val="22"/>
          <w:lang w:val="en-US"/>
        </w:rPr>
      </w:pPr>
      <w:r w:rsidRPr="007968DF">
        <w:rPr>
          <w:sz w:val="22"/>
          <w:szCs w:val="22"/>
          <w:lang w:val="en-US"/>
        </w:rPr>
        <w:lastRenderedPageBreak/>
        <w:t xml:space="preserve">Most </w:t>
      </w:r>
      <w:r w:rsidR="0035792E" w:rsidRPr="007968DF">
        <w:rPr>
          <w:sz w:val="22"/>
          <w:szCs w:val="22"/>
          <w:lang w:val="en-US"/>
        </w:rPr>
        <w:t>previous</w:t>
      </w:r>
      <w:r w:rsidRPr="007968DF">
        <w:rPr>
          <w:sz w:val="22"/>
          <w:szCs w:val="22"/>
          <w:lang w:val="en-US"/>
        </w:rPr>
        <w:t xml:space="preserve"> studies have focused on the ‘process’</w:t>
      </w:r>
      <w:r w:rsidR="00391240" w:rsidRPr="007968DF">
        <w:rPr>
          <w:sz w:val="22"/>
          <w:szCs w:val="22"/>
          <w:lang w:val="en-US"/>
        </w:rPr>
        <w:t xml:space="preserve"> of</w:t>
      </w:r>
      <w:r w:rsidRPr="007968DF">
        <w:rPr>
          <w:sz w:val="22"/>
          <w:szCs w:val="22"/>
          <w:lang w:val="en-US"/>
        </w:rPr>
        <w:t xml:space="preserve"> how teaching-focused collaborations could help developing graduates with necessary employability competencies. To our knowledge, very </w:t>
      </w:r>
      <w:r w:rsidR="00DD2BA1" w:rsidRPr="007968DF">
        <w:rPr>
          <w:sz w:val="22"/>
          <w:szCs w:val="22"/>
          <w:lang w:val="en-US"/>
        </w:rPr>
        <w:t>few studies (e.g.</w:t>
      </w:r>
      <w:r w:rsidR="00391240" w:rsidRPr="007968DF">
        <w:rPr>
          <w:sz w:val="22"/>
          <w:szCs w:val="22"/>
          <w:lang w:val="en-US"/>
        </w:rPr>
        <w:t>,</w:t>
      </w:r>
      <w:r w:rsidR="00DD2BA1" w:rsidRPr="007968DF">
        <w:rPr>
          <w:sz w:val="22"/>
          <w:szCs w:val="22"/>
          <w:lang w:val="en-US"/>
        </w:rPr>
        <w:t xml:space="preserve"> </w:t>
      </w:r>
      <w:r w:rsidR="00BF485E" w:rsidRPr="007968DF">
        <w:rPr>
          <w:sz w:val="22"/>
          <w:szCs w:val="22"/>
          <w:lang w:val="en-US"/>
        </w:rPr>
        <w:t xml:space="preserve">Ishengoma and Vaaland, 2016; </w:t>
      </w:r>
      <w:r w:rsidR="00DD2BA1" w:rsidRPr="007968DF">
        <w:rPr>
          <w:sz w:val="22"/>
          <w:szCs w:val="22"/>
          <w:lang w:val="en-US"/>
        </w:rPr>
        <w:t>Samuel et al., 2018) have examined</w:t>
      </w:r>
      <w:r w:rsidRPr="007968DF">
        <w:rPr>
          <w:sz w:val="22"/>
          <w:szCs w:val="22"/>
          <w:lang w:val="en-US"/>
        </w:rPr>
        <w:t xml:space="preserve"> the ‘outcome’</w:t>
      </w:r>
      <w:r w:rsidR="00391240" w:rsidRPr="007968DF">
        <w:rPr>
          <w:sz w:val="22"/>
          <w:szCs w:val="22"/>
          <w:lang w:val="en-US"/>
        </w:rPr>
        <w:t xml:space="preserve"> of </w:t>
      </w:r>
      <w:r w:rsidRPr="007968DF">
        <w:rPr>
          <w:sz w:val="22"/>
          <w:szCs w:val="22"/>
          <w:lang w:val="en-US"/>
        </w:rPr>
        <w:t>these collaborations</w:t>
      </w:r>
      <w:r w:rsidR="00391240" w:rsidRPr="007968DF">
        <w:rPr>
          <w:sz w:val="22"/>
          <w:szCs w:val="22"/>
          <w:lang w:val="en-US"/>
        </w:rPr>
        <w:t>, i.e., whether they</w:t>
      </w:r>
      <w:r w:rsidRPr="007968DF">
        <w:rPr>
          <w:sz w:val="22"/>
          <w:szCs w:val="22"/>
          <w:lang w:val="en-US"/>
        </w:rPr>
        <w:t xml:space="preserve"> are successful in improving graduates’ employability competencies. Samuel et al. (2018), based on a survey, reported that 53% of the graduate cohort that participated in a teaching collaboration between Brunel University London and the Welding Institute felt that the program imparted them with the necessary employability competencies. </w:t>
      </w:r>
      <w:r w:rsidR="00813F23" w:rsidRPr="007968DF">
        <w:rPr>
          <w:sz w:val="22"/>
          <w:szCs w:val="22"/>
          <w:lang w:val="en-US"/>
        </w:rPr>
        <w:t xml:space="preserve">However, Samuel et al.’s (2018) findings are </w:t>
      </w:r>
      <w:r w:rsidR="00E6288E" w:rsidRPr="007968DF">
        <w:rPr>
          <w:sz w:val="22"/>
          <w:szCs w:val="22"/>
          <w:lang w:val="en-US"/>
        </w:rPr>
        <w:t>mostly based</w:t>
      </w:r>
      <w:r w:rsidR="00813F23" w:rsidRPr="007968DF">
        <w:rPr>
          <w:sz w:val="22"/>
          <w:szCs w:val="22"/>
          <w:lang w:val="en-US"/>
        </w:rPr>
        <w:t xml:space="preserve"> on course-based teaching collaborations only; it is still</w:t>
      </w:r>
      <w:r w:rsidR="00135277" w:rsidRPr="007968DF">
        <w:rPr>
          <w:sz w:val="22"/>
          <w:szCs w:val="22"/>
          <w:lang w:val="en-US"/>
        </w:rPr>
        <w:t xml:space="preserve"> unknown whether project-based teaching collaborations are effective in improving graduates’ employability</w:t>
      </w:r>
      <w:r w:rsidR="00813F23" w:rsidRPr="007968DF">
        <w:rPr>
          <w:sz w:val="22"/>
          <w:szCs w:val="22"/>
          <w:lang w:val="en-US"/>
        </w:rPr>
        <w:t xml:space="preserve">. On the other hand, Ishengoma and Vaaland (2016) bring evidence from two universities in Tanzania </w:t>
      </w:r>
      <w:r w:rsidR="009C67C9" w:rsidRPr="007968DF">
        <w:rPr>
          <w:sz w:val="22"/>
          <w:szCs w:val="22"/>
          <w:lang w:val="en-US"/>
        </w:rPr>
        <w:t xml:space="preserve">and </w:t>
      </w:r>
      <w:r w:rsidR="00813F23" w:rsidRPr="007968DF">
        <w:rPr>
          <w:sz w:val="22"/>
          <w:szCs w:val="22"/>
          <w:lang w:val="en-US"/>
        </w:rPr>
        <w:t>report a positive relationship between teaching-focused UIC</w:t>
      </w:r>
      <w:r w:rsidR="00906D93" w:rsidRPr="007968DF">
        <w:rPr>
          <w:sz w:val="22"/>
          <w:szCs w:val="22"/>
          <w:lang w:val="en-US"/>
        </w:rPr>
        <w:t>s</w:t>
      </w:r>
      <w:r w:rsidR="00813F23" w:rsidRPr="007968DF">
        <w:rPr>
          <w:sz w:val="22"/>
          <w:szCs w:val="22"/>
          <w:lang w:val="en-US"/>
        </w:rPr>
        <w:t xml:space="preserve"> and graduates’ employability</w:t>
      </w:r>
      <w:r w:rsidR="00B22E39" w:rsidRPr="007968DF">
        <w:rPr>
          <w:sz w:val="22"/>
          <w:szCs w:val="22"/>
          <w:lang w:val="en-US"/>
        </w:rPr>
        <w:t xml:space="preserve"> without making clear distinctions </w:t>
      </w:r>
      <w:r w:rsidR="00813F23" w:rsidRPr="007968DF">
        <w:rPr>
          <w:sz w:val="22"/>
          <w:szCs w:val="22"/>
          <w:lang w:val="en-US"/>
        </w:rPr>
        <w:t xml:space="preserve">between generic </w:t>
      </w:r>
      <w:r w:rsidR="00295D6C" w:rsidRPr="007968DF">
        <w:rPr>
          <w:sz w:val="22"/>
          <w:szCs w:val="22"/>
          <w:lang w:val="en-US"/>
        </w:rPr>
        <w:t xml:space="preserve">and domain-specific </w:t>
      </w:r>
      <w:r w:rsidR="00813F23" w:rsidRPr="007968DF">
        <w:rPr>
          <w:sz w:val="22"/>
          <w:szCs w:val="22"/>
          <w:lang w:val="en-US"/>
        </w:rPr>
        <w:t>employability competencies</w:t>
      </w:r>
      <w:r w:rsidR="00391240" w:rsidRPr="007968DF">
        <w:rPr>
          <w:sz w:val="22"/>
          <w:szCs w:val="22"/>
          <w:lang w:val="en-US"/>
        </w:rPr>
        <w:t>,</w:t>
      </w:r>
      <w:r w:rsidR="00813F23" w:rsidRPr="007968DF">
        <w:rPr>
          <w:sz w:val="22"/>
          <w:szCs w:val="22"/>
          <w:lang w:val="en-US"/>
        </w:rPr>
        <w:t xml:space="preserve"> thus, making it difficult to recognize whether teaching-focused UICs equip students with better generic competencies or</w:t>
      </w:r>
      <w:r w:rsidR="00295D6C" w:rsidRPr="007968DF">
        <w:rPr>
          <w:sz w:val="22"/>
          <w:szCs w:val="22"/>
          <w:lang w:val="en-US"/>
        </w:rPr>
        <w:t xml:space="preserve"> domain-specific competencies or</w:t>
      </w:r>
      <w:r w:rsidR="00813F23" w:rsidRPr="007968DF">
        <w:rPr>
          <w:sz w:val="22"/>
          <w:szCs w:val="22"/>
          <w:lang w:val="en-US"/>
        </w:rPr>
        <w:t xml:space="preserve"> both. Further</w:t>
      </w:r>
      <w:r w:rsidRPr="007968DF">
        <w:rPr>
          <w:sz w:val="22"/>
          <w:szCs w:val="22"/>
          <w:lang w:val="en-US"/>
        </w:rPr>
        <w:t xml:space="preserve">, </w:t>
      </w:r>
      <w:r w:rsidR="002A338D" w:rsidRPr="007968DF">
        <w:rPr>
          <w:sz w:val="22"/>
          <w:szCs w:val="22"/>
          <w:lang w:val="en-US"/>
        </w:rPr>
        <w:t xml:space="preserve">the findings </w:t>
      </w:r>
      <w:r w:rsidR="001C04D4" w:rsidRPr="007968DF">
        <w:rPr>
          <w:sz w:val="22"/>
          <w:szCs w:val="22"/>
          <w:lang w:val="en-US"/>
        </w:rPr>
        <w:t>from</w:t>
      </w:r>
      <w:r w:rsidR="00B22E39" w:rsidRPr="007968DF">
        <w:rPr>
          <w:sz w:val="22"/>
          <w:szCs w:val="22"/>
          <w:lang w:val="en-US"/>
        </w:rPr>
        <w:t xml:space="preserve"> both </w:t>
      </w:r>
      <w:r w:rsidR="001C04D4" w:rsidRPr="007968DF">
        <w:rPr>
          <w:sz w:val="22"/>
          <w:szCs w:val="22"/>
          <w:lang w:val="en-US"/>
        </w:rPr>
        <w:t>of these</w:t>
      </w:r>
      <w:r w:rsidR="002A338D" w:rsidRPr="007968DF">
        <w:rPr>
          <w:sz w:val="22"/>
          <w:szCs w:val="22"/>
          <w:lang w:val="en-US"/>
        </w:rPr>
        <w:t xml:space="preserve"> stud</w:t>
      </w:r>
      <w:r w:rsidR="006F5E44" w:rsidRPr="007968DF">
        <w:rPr>
          <w:sz w:val="22"/>
          <w:szCs w:val="22"/>
          <w:lang w:val="en-US"/>
        </w:rPr>
        <w:t>ies</w:t>
      </w:r>
      <w:r w:rsidR="009106FC" w:rsidRPr="007968DF">
        <w:rPr>
          <w:sz w:val="22"/>
          <w:szCs w:val="22"/>
          <w:lang w:val="en-US"/>
        </w:rPr>
        <w:t xml:space="preserve"> </w:t>
      </w:r>
      <w:r w:rsidR="001C04D4" w:rsidRPr="007968DF">
        <w:rPr>
          <w:sz w:val="22"/>
          <w:szCs w:val="22"/>
          <w:lang w:val="en-US"/>
        </w:rPr>
        <w:t>are</w:t>
      </w:r>
      <w:r w:rsidR="002A338D" w:rsidRPr="007968DF">
        <w:rPr>
          <w:sz w:val="22"/>
          <w:szCs w:val="22"/>
          <w:lang w:val="en-US"/>
        </w:rPr>
        <w:t xml:space="preserve"> drawn from </w:t>
      </w:r>
      <w:r w:rsidR="00BF485E" w:rsidRPr="007968DF">
        <w:rPr>
          <w:sz w:val="22"/>
          <w:szCs w:val="22"/>
          <w:lang w:val="en-US"/>
        </w:rPr>
        <w:t>a few</w:t>
      </w:r>
      <w:r w:rsidRPr="007968DF">
        <w:rPr>
          <w:sz w:val="22"/>
          <w:szCs w:val="22"/>
          <w:lang w:val="en-US"/>
        </w:rPr>
        <w:t xml:space="preserve"> </w:t>
      </w:r>
      <w:r w:rsidR="002A338D" w:rsidRPr="007968DF">
        <w:rPr>
          <w:sz w:val="22"/>
          <w:szCs w:val="22"/>
          <w:lang w:val="en-US"/>
        </w:rPr>
        <w:t>specific case</w:t>
      </w:r>
      <w:r w:rsidR="00BF485E" w:rsidRPr="007968DF">
        <w:rPr>
          <w:sz w:val="22"/>
          <w:szCs w:val="22"/>
          <w:lang w:val="en-US"/>
        </w:rPr>
        <w:t>s</w:t>
      </w:r>
      <w:r w:rsidR="00391240" w:rsidRPr="007968DF">
        <w:rPr>
          <w:sz w:val="22"/>
          <w:szCs w:val="22"/>
          <w:lang w:val="en-US"/>
        </w:rPr>
        <w:t>,</w:t>
      </w:r>
      <w:r w:rsidR="002A338D" w:rsidRPr="007968DF">
        <w:rPr>
          <w:sz w:val="22"/>
          <w:szCs w:val="22"/>
          <w:lang w:val="en-US"/>
        </w:rPr>
        <w:t xml:space="preserve"> which raises questions over the generalizability of the</w:t>
      </w:r>
      <w:r w:rsidR="00391240" w:rsidRPr="007968DF">
        <w:rPr>
          <w:sz w:val="22"/>
          <w:szCs w:val="22"/>
          <w:lang w:val="en-US"/>
        </w:rPr>
        <w:t>ir</w:t>
      </w:r>
      <w:r w:rsidR="002A338D" w:rsidRPr="007968DF">
        <w:rPr>
          <w:sz w:val="22"/>
          <w:szCs w:val="22"/>
          <w:lang w:val="en-US"/>
        </w:rPr>
        <w:t xml:space="preserve"> results</w:t>
      </w:r>
      <w:r w:rsidR="00391240" w:rsidRPr="007968DF">
        <w:rPr>
          <w:sz w:val="22"/>
          <w:szCs w:val="22"/>
          <w:lang w:val="en-US"/>
        </w:rPr>
        <w:t>,</w:t>
      </w:r>
      <w:r w:rsidR="006F5E44" w:rsidRPr="007968DF">
        <w:rPr>
          <w:sz w:val="22"/>
          <w:szCs w:val="22"/>
          <w:lang w:val="en-US"/>
        </w:rPr>
        <w:t xml:space="preserve"> thereby</w:t>
      </w:r>
      <w:r w:rsidR="002A338D" w:rsidRPr="007968DF">
        <w:rPr>
          <w:sz w:val="22"/>
          <w:szCs w:val="22"/>
          <w:lang w:val="en-US"/>
        </w:rPr>
        <w:t xml:space="preserve"> </w:t>
      </w:r>
      <w:r w:rsidR="00391240" w:rsidRPr="007968DF">
        <w:rPr>
          <w:sz w:val="22"/>
          <w:szCs w:val="22"/>
          <w:lang w:val="en-US"/>
        </w:rPr>
        <w:t xml:space="preserve">pointing </w:t>
      </w:r>
      <w:r w:rsidR="002A338D" w:rsidRPr="007968DF">
        <w:rPr>
          <w:sz w:val="22"/>
          <w:szCs w:val="22"/>
          <w:lang w:val="en-US"/>
        </w:rPr>
        <w:t xml:space="preserve">towards the need for conducting large-scale empirical </w:t>
      </w:r>
      <w:r w:rsidR="00694359" w:rsidRPr="007968DF">
        <w:rPr>
          <w:sz w:val="22"/>
          <w:szCs w:val="22"/>
          <w:lang w:val="en-US"/>
        </w:rPr>
        <w:t>analy</w:t>
      </w:r>
      <w:r w:rsidR="00F30975" w:rsidRPr="007968DF">
        <w:rPr>
          <w:sz w:val="22"/>
          <w:szCs w:val="22"/>
          <w:lang w:val="en-US"/>
        </w:rPr>
        <w:t>s</w:t>
      </w:r>
      <w:r w:rsidR="004974E0" w:rsidRPr="007968DF">
        <w:rPr>
          <w:sz w:val="22"/>
          <w:szCs w:val="22"/>
          <w:lang w:val="en-US"/>
        </w:rPr>
        <w:t xml:space="preserve">es </w:t>
      </w:r>
      <w:r w:rsidR="002A338D" w:rsidRPr="007968DF">
        <w:rPr>
          <w:sz w:val="22"/>
          <w:szCs w:val="22"/>
          <w:lang w:val="en-US"/>
        </w:rPr>
        <w:t>on the role of teaching-focused UICs on enhancing graduates</w:t>
      </w:r>
      <w:r w:rsidR="00694359" w:rsidRPr="007968DF">
        <w:rPr>
          <w:sz w:val="22"/>
          <w:szCs w:val="22"/>
          <w:lang w:val="en-US"/>
        </w:rPr>
        <w:t>’</w:t>
      </w:r>
      <w:r w:rsidR="002A338D" w:rsidRPr="007968DF">
        <w:rPr>
          <w:sz w:val="22"/>
          <w:szCs w:val="22"/>
          <w:lang w:val="en-US"/>
        </w:rPr>
        <w:t xml:space="preserve"> employability competencies. </w:t>
      </w:r>
      <w:r w:rsidR="00FF1E97" w:rsidRPr="007968DF">
        <w:rPr>
          <w:sz w:val="22"/>
          <w:szCs w:val="22"/>
          <w:lang w:val="en-US"/>
        </w:rPr>
        <w:t>In this paper, we address these research gaps.</w:t>
      </w:r>
    </w:p>
    <w:p w14:paraId="7FD596D1" w14:textId="77777777" w:rsidR="002E44E3" w:rsidRPr="007968DF" w:rsidRDefault="002E44E3" w:rsidP="007968DF">
      <w:pPr>
        <w:spacing w:before="120" w:after="120" w:line="480" w:lineRule="auto"/>
        <w:ind w:firstLine="720"/>
        <w:rPr>
          <w:sz w:val="22"/>
          <w:szCs w:val="22"/>
          <w:lang w:val="en-US"/>
        </w:rPr>
      </w:pPr>
    </w:p>
    <w:p w14:paraId="66D40C71" w14:textId="77777777" w:rsidR="00621438" w:rsidRPr="007968DF" w:rsidRDefault="00621438" w:rsidP="007968DF">
      <w:pPr>
        <w:pStyle w:val="Heading2"/>
        <w:rPr>
          <w:lang w:val="en-US"/>
        </w:rPr>
      </w:pPr>
      <w:bookmarkStart w:id="3" w:name="_Toc532146158"/>
      <w:r w:rsidRPr="007968DF">
        <w:rPr>
          <w:lang w:val="en-US"/>
        </w:rPr>
        <w:t>Research Design and Methods</w:t>
      </w:r>
      <w:bookmarkEnd w:id="3"/>
    </w:p>
    <w:p w14:paraId="06659958" w14:textId="573E2F9D" w:rsidR="00913CD6" w:rsidRPr="007968DF" w:rsidRDefault="00913CD6" w:rsidP="007968DF">
      <w:pPr>
        <w:pStyle w:val="Heading3"/>
        <w:rPr>
          <w:lang w:val="en-US"/>
        </w:rPr>
      </w:pPr>
      <w:r w:rsidRPr="007968DF">
        <w:rPr>
          <w:lang w:val="en-US"/>
        </w:rPr>
        <w:t xml:space="preserve">3.1 Methodological </w:t>
      </w:r>
      <w:r w:rsidR="00205705" w:rsidRPr="007968DF">
        <w:rPr>
          <w:lang w:val="en-US"/>
        </w:rPr>
        <w:t>f</w:t>
      </w:r>
      <w:r w:rsidRPr="007968DF">
        <w:rPr>
          <w:lang w:val="en-US"/>
        </w:rPr>
        <w:t>ramework</w:t>
      </w:r>
    </w:p>
    <w:p w14:paraId="520AD9AB" w14:textId="6B5771DF" w:rsidR="00AB67F7" w:rsidRPr="007968DF" w:rsidRDefault="00AB67F7" w:rsidP="007968DF">
      <w:pPr>
        <w:spacing w:before="120" w:after="120" w:line="480" w:lineRule="auto"/>
        <w:ind w:firstLine="720"/>
        <w:rPr>
          <w:sz w:val="22"/>
          <w:szCs w:val="22"/>
          <w:lang w:val="en-US"/>
        </w:rPr>
      </w:pPr>
      <w:bookmarkStart w:id="4" w:name="_Hlk46156581"/>
      <w:r w:rsidRPr="007968DF">
        <w:rPr>
          <w:sz w:val="22"/>
          <w:szCs w:val="22"/>
          <w:lang w:val="en-US"/>
        </w:rPr>
        <w:t xml:space="preserve">In this </w:t>
      </w:r>
      <w:r w:rsidR="00835E4E" w:rsidRPr="007968DF">
        <w:rPr>
          <w:sz w:val="22"/>
          <w:szCs w:val="22"/>
          <w:lang w:val="en-US"/>
        </w:rPr>
        <w:t>study</w:t>
      </w:r>
      <w:r w:rsidRPr="007968DF">
        <w:rPr>
          <w:sz w:val="22"/>
          <w:szCs w:val="22"/>
          <w:lang w:val="en-US"/>
        </w:rPr>
        <w:t>, we adopted a mixed-methods approach. Greene et al. (1989) suggest that mixed-methods designs can be implemented to fulfil five purposes</w:t>
      </w:r>
      <w:r w:rsidR="00F63E42" w:rsidRPr="007968DF">
        <w:rPr>
          <w:sz w:val="22"/>
          <w:szCs w:val="22"/>
          <w:lang w:val="en-US"/>
        </w:rPr>
        <w:t>:</w:t>
      </w:r>
      <w:r w:rsidRPr="007968DF">
        <w:rPr>
          <w:sz w:val="22"/>
          <w:szCs w:val="22"/>
          <w:lang w:val="en-US"/>
        </w:rPr>
        <w:t xml:space="preserve"> triangulation, complementarity, development, initiation</w:t>
      </w:r>
      <w:r w:rsidR="00F63E42" w:rsidRPr="007968DF">
        <w:rPr>
          <w:sz w:val="22"/>
          <w:szCs w:val="22"/>
          <w:lang w:val="en-US"/>
        </w:rPr>
        <w:t>,</w:t>
      </w:r>
      <w:r w:rsidRPr="007968DF">
        <w:rPr>
          <w:sz w:val="22"/>
          <w:szCs w:val="22"/>
          <w:lang w:val="en-US"/>
        </w:rPr>
        <w:t xml:space="preserve"> and expansion. In this paper, the main driver for adopting a mixed-method approach was ‘expansion’, which refers to extending the scope of an investigation by using different methods for different parts of an investigation (Greene et al., 1989), e.g. research questions (Tashakkori and Teddlie, 2009); the study also fulfilled a development purpose, as we explain below.  </w:t>
      </w:r>
      <w:r w:rsidRPr="007968DF">
        <w:rPr>
          <w:sz w:val="22"/>
          <w:szCs w:val="22"/>
          <w:lang w:val="en-US"/>
        </w:rPr>
        <w:lastRenderedPageBreak/>
        <w:t xml:space="preserve">We used two different methods: ‘sequential mixed-methods’ (Molina-Azorin et al., 2012) for addressing the first research question (RQ1) and quantitative methods for addressing RQ2. </w:t>
      </w:r>
    </w:p>
    <w:p w14:paraId="13A622DB" w14:textId="5DB8C4E9" w:rsidR="006E6D8A" w:rsidRPr="007968DF" w:rsidRDefault="00AB67F7" w:rsidP="007968DF">
      <w:pPr>
        <w:spacing w:before="120" w:after="120" w:line="480" w:lineRule="auto"/>
        <w:ind w:firstLine="720"/>
        <w:rPr>
          <w:sz w:val="22"/>
          <w:szCs w:val="22"/>
          <w:lang w:val="en-US"/>
        </w:rPr>
      </w:pPr>
      <w:r w:rsidRPr="007968DF">
        <w:rPr>
          <w:sz w:val="22"/>
          <w:szCs w:val="22"/>
          <w:lang w:val="en-US"/>
        </w:rPr>
        <w:t xml:space="preserve">For RQ1, a purely quantitative study would have been suitable considering that it is a ‘what’ </w:t>
      </w:r>
      <w:r w:rsidR="000C32B7" w:rsidRPr="007968DF">
        <w:rPr>
          <w:sz w:val="22"/>
          <w:szCs w:val="22"/>
          <w:lang w:val="en-US"/>
        </w:rPr>
        <w:t xml:space="preserve">and relationship-explaining </w:t>
      </w:r>
      <w:r w:rsidRPr="007968DF">
        <w:rPr>
          <w:sz w:val="22"/>
          <w:szCs w:val="22"/>
          <w:lang w:val="en-US"/>
        </w:rPr>
        <w:t>research question (Onwuegbuzie and Leech, 2006). Ideally, the literature review should have informed the independent variables and dependent variables for the quantitative study. However, in this paper, identifying the independent variables, i.e.</w:t>
      </w:r>
      <w:r w:rsidR="00D32FE6" w:rsidRPr="007968DF">
        <w:rPr>
          <w:sz w:val="22"/>
          <w:szCs w:val="22"/>
          <w:lang w:val="en-US"/>
        </w:rPr>
        <w:t>,</w:t>
      </w:r>
      <w:r w:rsidRPr="007968DF">
        <w:rPr>
          <w:sz w:val="22"/>
          <w:szCs w:val="22"/>
          <w:lang w:val="en-US"/>
        </w:rPr>
        <w:t xml:space="preserve"> the potential determinants of HEIs’ participation in teaching-focused UIC, from the literature review was difficult because the extant literature on teaching-focused UICs is scant. Our literature review did allow us to identify some HEI-level factors (HEIs’ size, status, discipline variety, involvement in academic research and industrial embeddedness) and institutional factors (public grants, government-supported intermediary organizations and HEIs’ location) which have been previously reported as the determinants of HEIs’ participation in research and commercialization-focused UIC</w:t>
      </w:r>
      <w:r w:rsidR="003C302E" w:rsidRPr="007968DF">
        <w:rPr>
          <w:sz w:val="22"/>
          <w:szCs w:val="22"/>
          <w:lang w:val="en-US"/>
        </w:rPr>
        <w:t>s</w:t>
      </w:r>
      <w:r w:rsidRPr="007968DF">
        <w:rPr>
          <w:sz w:val="22"/>
          <w:szCs w:val="22"/>
          <w:lang w:val="en-US"/>
        </w:rPr>
        <w:t xml:space="preserve">. However, </w:t>
      </w:r>
      <w:r w:rsidR="00365B41" w:rsidRPr="007968DF">
        <w:rPr>
          <w:sz w:val="22"/>
          <w:szCs w:val="22"/>
          <w:lang w:val="en-US"/>
        </w:rPr>
        <w:t xml:space="preserve">before including </w:t>
      </w:r>
      <w:r w:rsidRPr="007968DF">
        <w:rPr>
          <w:sz w:val="22"/>
          <w:szCs w:val="22"/>
          <w:lang w:val="en-US"/>
        </w:rPr>
        <w:t>these factors as the independent variables in the quantitative model in Stage</w:t>
      </w:r>
      <w:r w:rsidR="00CB52A9" w:rsidRPr="007968DF">
        <w:rPr>
          <w:sz w:val="22"/>
          <w:szCs w:val="22"/>
          <w:lang w:val="en-US"/>
        </w:rPr>
        <w:t xml:space="preserve"> </w:t>
      </w:r>
      <w:r w:rsidRPr="007968DF">
        <w:rPr>
          <w:sz w:val="22"/>
          <w:szCs w:val="22"/>
          <w:lang w:val="en-US"/>
        </w:rPr>
        <w:t>2</w:t>
      </w:r>
      <w:r w:rsidR="00365B41" w:rsidRPr="007968DF">
        <w:rPr>
          <w:sz w:val="22"/>
          <w:szCs w:val="22"/>
          <w:lang w:val="en-US"/>
        </w:rPr>
        <w:t xml:space="preserve">, we wanted to </w:t>
      </w:r>
      <w:r w:rsidRPr="007968DF">
        <w:rPr>
          <w:sz w:val="22"/>
          <w:szCs w:val="22"/>
          <w:lang w:val="en-US"/>
        </w:rPr>
        <w:t>verify whether these factors are actually relevant to teaching-focused UIC</w:t>
      </w:r>
      <w:r w:rsidR="003C302E" w:rsidRPr="007968DF">
        <w:rPr>
          <w:sz w:val="22"/>
          <w:szCs w:val="22"/>
          <w:lang w:val="en-US"/>
        </w:rPr>
        <w:t>s</w:t>
      </w:r>
      <w:r w:rsidRPr="007968DF">
        <w:rPr>
          <w:sz w:val="22"/>
          <w:szCs w:val="22"/>
          <w:lang w:val="en-US"/>
        </w:rPr>
        <w:t>. Hence, for RQ1, instead of a purely quantitative study, we designed a sequential mixed-method study, where a qualitative study involving nine case studies (also referred to as Stage</w:t>
      </w:r>
      <w:r w:rsidR="00CB52A9" w:rsidRPr="007968DF">
        <w:rPr>
          <w:sz w:val="22"/>
          <w:szCs w:val="22"/>
          <w:lang w:val="en-US"/>
        </w:rPr>
        <w:t xml:space="preserve"> </w:t>
      </w:r>
      <w:r w:rsidRPr="007968DF">
        <w:rPr>
          <w:sz w:val="22"/>
          <w:szCs w:val="22"/>
          <w:lang w:val="en-US"/>
        </w:rPr>
        <w:t>1 in this paper) was conducted before the quantitative study (Stage</w:t>
      </w:r>
      <w:r w:rsidR="00CB52A9" w:rsidRPr="007968DF">
        <w:rPr>
          <w:sz w:val="22"/>
          <w:szCs w:val="22"/>
          <w:lang w:val="en-US"/>
        </w:rPr>
        <w:t xml:space="preserve"> </w:t>
      </w:r>
      <w:r w:rsidRPr="007968DF">
        <w:rPr>
          <w:sz w:val="22"/>
          <w:szCs w:val="22"/>
          <w:lang w:val="en-US"/>
        </w:rPr>
        <w:t xml:space="preserve">2) (Molina-Azorin et al., 2012) to fulfil the ‘development’ purpose (Greene et al., 1989), i.e., to identify the independent variables for the quantitative study. </w:t>
      </w:r>
      <w:r w:rsidR="006E6D8A" w:rsidRPr="007968DF">
        <w:rPr>
          <w:sz w:val="22"/>
          <w:szCs w:val="22"/>
          <w:lang w:val="en-US"/>
        </w:rPr>
        <w:t xml:space="preserve">Thus, the qualitative study in Stage 1 and the quantitative study in Stage 2 </w:t>
      </w:r>
      <w:r w:rsidR="00365B41" w:rsidRPr="007968DF">
        <w:rPr>
          <w:sz w:val="22"/>
          <w:szCs w:val="22"/>
          <w:lang w:val="en-US"/>
        </w:rPr>
        <w:t>jointly</w:t>
      </w:r>
      <w:r w:rsidR="006E6D8A" w:rsidRPr="007968DF">
        <w:rPr>
          <w:sz w:val="22"/>
          <w:szCs w:val="22"/>
          <w:lang w:val="en-US"/>
        </w:rPr>
        <w:t xml:space="preserve"> helped to address RQ1.</w:t>
      </w:r>
    </w:p>
    <w:p w14:paraId="4CFFC3EA" w14:textId="24A30D7C" w:rsidR="00AB67F7" w:rsidRPr="007968DF" w:rsidRDefault="00835E4E" w:rsidP="007968DF">
      <w:pPr>
        <w:spacing w:before="120" w:after="120" w:line="480" w:lineRule="auto"/>
        <w:ind w:firstLine="720"/>
        <w:rPr>
          <w:sz w:val="22"/>
          <w:szCs w:val="22"/>
          <w:lang w:val="en-US"/>
        </w:rPr>
      </w:pPr>
      <w:r w:rsidRPr="007968DF">
        <w:rPr>
          <w:sz w:val="22"/>
          <w:szCs w:val="22"/>
          <w:lang w:val="en-US"/>
        </w:rPr>
        <w:t xml:space="preserve">The research setting is Indian Higher Education Institutes (HEIs) and </w:t>
      </w:r>
      <w:r w:rsidR="00AB67F7" w:rsidRPr="007968DF">
        <w:rPr>
          <w:sz w:val="22"/>
          <w:szCs w:val="22"/>
          <w:lang w:val="en-US"/>
        </w:rPr>
        <w:t>the qualitative study involving case studies on nine HEIs helped to answer two inquiries. First, we asked whether, how and to what extent the above-mentioned HEI-level and institutional factors also influence HEIs’ participation in teaching-focused UICs. This inquiry, which is ‘explanatory’ in nature (Yin, 1981), contributed towards explaining the nature of the relationship (positive, negative or no relationship) between the factors and an HEI’s participation in teaching-focused UICs</w:t>
      </w:r>
      <w:r w:rsidRPr="007968DF">
        <w:rPr>
          <w:sz w:val="22"/>
          <w:szCs w:val="22"/>
          <w:lang w:val="en-US"/>
        </w:rPr>
        <w:t>,</w:t>
      </w:r>
      <w:r w:rsidR="00AB67F7" w:rsidRPr="007968DF">
        <w:rPr>
          <w:sz w:val="22"/>
          <w:szCs w:val="22"/>
          <w:lang w:val="en-US"/>
        </w:rPr>
        <w:t xml:space="preserve"> and the </w:t>
      </w:r>
      <w:r w:rsidRPr="007968DF">
        <w:rPr>
          <w:sz w:val="22"/>
          <w:szCs w:val="22"/>
          <w:lang w:val="en-US"/>
        </w:rPr>
        <w:t xml:space="preserve">motivations for developing </w:t>
      </w:r>
      <w:r w:rsidR="00AB67F7" w:rsidRPr="007968DF">
        <w:rPr>
          <w:sz w:val="22"/>
          <w:szCs w:val="22"/>
          <w:lang w:val="en-US"/>
        </w:rPr>
        <w:t xml:space="preserve">such a relationship.  As a result, we were able to eliminate factors that have previously </w:t>
      </w:r>
      <w:r w:rsidR="00AB67F7" w:rsidRPr="007968DF">
        <w:rPr>
          <w:sz w:val="22"/>
          <w:szCs w:val="22"/>
          <w:lang w:val="en-US"/>
        </w:rPr>
        <w:lastRenderedPageBreak/>
        <w:t xml:space="preserve">been reported as the determinants of HEIs’ participation in research and commercialization-focused UICs but are not relevant to teaching-focused UICs </w:t>
      </w:r>
      <w:r w:rsidR="00F50BD6" w:rsidRPr="007968DF">
        <w:rPr>
          <w:sz w:val="22"/>
          <w:szCs w:val="22"/>
          <w:lang w:val="en-US"/>
        </w:rPr>
        <w:t>(e.g.</w:t>
      </w:r>
      <w:r w:rsidRPr="007968DF">
        <w:rPr>
          <w:sz w:val="22"/>
          <w:szCs w:val="22"/>
          <w:lang w:val="en-US"/>
        </w:rPr>
        <w:t>,</w:t>
      </w:r>
      <w:r w:rsidR="00F50BD6" w:rsidRPr="007968DF">
        <w:rPr>
          <w:sz w:val="22"/>
          <w:szCs w:val="22"/>
          <w:lang w:val="en-US"/>
        </w:rPr>
        <w:t xml:space="preserve"> public grants)</w:t>
      </w:r>
      <w:r w:rsidR="00F50BD6" w:rsidRPr="007968DF">
        <w:rPr>
          <w:rStyle w:val="FootnoteReference"/>
          <w:sz w:val="22"/>
          <w:szCs w:val="22"/>
          <w:lang w:val="en-US"/>
        </w:rPr>
        <w:footnoteReference w:id="2"/>
      </w:r>
      <w:r w:rsidR="00F50BD6" w:rsidRPr="007968DF">
        <w:rPr>
          <w:sz w:val="22"/>
          <w:szCs w:val="22"/>
          <w:lang w:val="en-US"/>
        </w:rPr>
        <w:t>.</w:t>
      </w:r>
      <w:r w:rsidR="003A0158" w:rsidRPr="007968DF">
        <w:rPr>
          <w:sz w:val="22"/>
          <w:szCs w:val="22"/>
          <w:lang w:val="en-US"/>
        </w:rPr>
        <w:t xml:space="preserve"> </w:t>
      </w:r>
    </w:p>
    <w:p w14:paraId="72EA4255" w14:textId="5DB8C0E8" w:rsidR="00AB67F7" w:rsidRPr="007968DF" w:rsidRDefault="00AB67F7" w:rsidP="007968DF">
      <w:pPr>
        <w:spacing w:before="120" w:after="120" w:line="480" w:lineRule="auto"/>
        <w:ind w:firstLine="720"/>
        <w:rPr>
          <w:sz w:val="22"/>
          <w:szCs w:val="22"/>
          <w:lang w:val="en-US"/>
        </w:rPr>
      </w:pPr>
      <w:r w:rsidRPr="007968DF">
        <w:rPr>
          <w:sz w:val="22"/>
          <w:szCs w:val="22"/>
          <w:lang w:val="en-US"/>
        </w:rPr>
        <w:t xml:space="preserve">Second, we asked whether any other factor influences HEIs’ participation in teaching-focused UICs and if </w:t>
      </w:r>
      <w:r w:rsidR="00835E4E" w:rsidRPr="007968DF">
        <w:rPr>
          <w:sz w:val="22"/>
          <w:szCs w:val="22"/>
          <w:lang w:val="en-US"/>
        </w:rPr>
        <w:t>there was</w:t>
      </w:r>
      <w:r w:rsidRPr="007968DF">
        <w:rPr>
          <w:sz w:val="22"/>
          <w:szCs w:val="22"/>
          <w:lang w:val="en-US"/>
        </w:rPr>
        <w:t xml:space="preserve">, how. This </w:t>
      </w:r>
      <w:r w:rsidR="003235E1" w:rsidRPr="007968DF">
        <w:rPr>
          <w:sz w:val="22"/>
          <w:szCs w:val="22"/>
          <w:lang w:val="en-US"/>
        </w:rPr>
        <w:t>‘exploratory’ inquiry (Yin, 1981)</w:t>
      </w:r>
      <w:r w:rsidRPr="007968DF">
        <w:rPr>
          <w:sz w:val="22"/>
          <w:szCs w:val="22"/>
          <w:lang w:val="en-US"/>
        </w:rPr>
        <w:t xml:space="preserve"> </w:t>
      </w:r>
      <w:r w:rsidR="002E44E3" w:rsidRPr="007968DF">
        <w:rPr>
          <w:sz w:val="22"/>
          <w:szCs w:val="22"/>
          <w:lang w:val="en-US"/>
        </w:rPr>
        <w:t>helped to</w:t>
      </w:r>
      <w:r w:rsidRPr="007968DF">
        <w:rPr>
          <w:sz w:val="22"/>
          <w:szCs w:val="22"/>
          <w:lang w:val="en-US"/>
        </w:rPr>
        <w:t xml:space="preserve"> </w:t>
      </w:r>
      <w:r w:rsidR="003235E1" w:rsidRPr="007968DF">
        <w:rPr>
          <w:sz w:val="22"/>
          <w:szCs w:val="22"/>
          <w:lang w:val="en-US"/>
        </w:rPr>
        <w:t>reconnoiter</w:t>
      </w:r>
      <w:r w:rsidRPr="007968DF">
        <w:rPr>
          <w:sz w:val="22"/>
          <w:szCs w:val="22"/>
          <w:lang w:val="en-US"/>
        </w:rPr>
        <w:t xml:space="preserve"> if other factor</w:t>
      </w:r>
      <w:r w:rsidR="00835E4E" w:rsidRPr="007968DF">
        <w:rPr>
          <w:sz w:val="22"/>
          <w:szCs w:val="22"/>
          <w:lang w:val="en-US"/>
        </w:rPr>
        <w:t>s</w:t>
      </w:r>
      <w:r w:rsidRPr="007968DF">
        <w:rPr>
          <w:sz w:val="22"/>
          <w:szCs w:val="22"/>
          <w:lang w:val="en-US"/>
        </w:rPr>
        <w:t xml:space="preserve"> (e.g.</w:t>
      </w:r>
      <w:r w:rsidR="00835E4E" w:rsidRPr="007968DF">
        <w:rPr>
          <w:sz w:val="22"/>
          <w:szCs w:val="22"/>
          <w:lang w:val="en-US"/>
        </w:rPr>
        <w:t>,</w:t>
      </w:r>
      <w:r w:rsidRPr="007968DF">
        <w:rPr>
          <w:sz w:val="22"/>
          <w:szCs w:val="22"/>
          <w:lang w:val="en-US"/>
        </w:rPr>
        <w:t xml:space="preserve"> context-specific factors) may influence HEIs’ participation in teaching-focused UICs but have not been previously reported as the determinants of HEIs’ participation in research and commercialization-focused UICs.  The interviews led us to identify an additional HEI-level factor – HEIs’ academic embeddedness</w:t>
      </w:r>
      <w:r w:rsidRPr="007968DF">
        <w:rPr>
          <w:rStyle w:val="FootnoteReference"/>
          <w:sz w:val="22"/>
          <w:szCs w:val="22"/>
          <w:lang w:val="en-US"/>
        </w:rPr>
        <w:footnoteReference w:id="3"/>
      </w:r>
      <w:r w:rsidRPr="007968DF">
        <w:rPr>
          <w:sz w:val="22"/>
          <w:szCs w:val="22"/>
          <w:lang w:val="en-US"/>
        </w:rPr>
        <w:t xml:space="preserve"> – and two institutional factors – HEIs’ academic autonomy and public ownership</w:t>
      </w:r>
      <w:r w:rsidRPr="007968DF">
        <w:rPr>
          <w:rStyle w:val="FootnoteReference"/>
          <w:sz w:val="22"/>
          <w:szCs w:val="22"/>
          <w:lang w:val="en-US"/>
        </w:rPr>
        <w:footnoteReference w:id="4"/>
      </w:r>
      <w:r w:rsidRPr="007968DF">
        <w:rPr>
          <w:sz w:val="22"/>
          <w:szCs w:val="22"/>
          <w:lang w:val="en-US"/>
        </w:rPr>
        <w:t xml:space="preserve">– as the potential determinants of HEIs’ participation in teaching-focused UICs. An HEI’s academic embeddedness refers to how </w:t>
      </w:r>
      <w:r w:rsidR="00BA1F28" w:rsidRPr="007968DF">
        <w:rPr>
          <w:sz w:val="22"/>
          <w:szCs w:val="22"/>
          <w:lang w:val="en-US"/>
        </w:rPr>
        <w:t xml:space="preserve">well </w:t>
      </w:r>
      <w:r w:rsidRPr="007968DF">
        <w:rPr>
          <w:sz w:val="22"/>
          <w:szCs w:val="22"/>
          <w:lang w:val="en-US"/>
        </w:rPr>
        <w:t xml:space="preserve">connected the HEI is to the </w:t>
      </w:r>
      <w:r w:rsidR="00BA1F28" w:rsidRPr="007968DF">
        <w:rPr>
          <w:sz w:val="22"/>
          <w:szCs w:val="22"/>
          <w:lang w:val="en-US"/>
        </w:rPr>
        <w:t xml:space="preserve">rest of the </w:t>
      </w:r>
      <w:r w:rsidRPr="007968DF">
        <w:rPr>
          <w:sz w:val="22"/>
          <w:szCs w:val="22"/>
          <w:lang w:val="en-US"/>
        </w:rPr>
        <w:t xml:space="preserve">academic network in the country. Interviewees suggested that high academic embeddedness of HEIs is a facilitator </w:t>
      </w:r>
      <w:r w:rsidR="000D1594" w:rsidRPr="007968DF">
        <w:rPr>
          <w:sz w:val="22"/>
          <w:szCs w:val="22"/>
          <w:lang w:val="en-US"/>
        </w:rPr>
        <w:t>of</w:t>
      </w:r>
      <w:r w:rsidRPr="007968DF">
        <w:rPr>
          <w:sz w:val="22"/>
          <w:szCs w:val="22"/>
          <w:lang w:val="en-US"/>
        </w:rPr>
        <w:t xml:space="preserve"> teaching-focused UICs, because highly academically embedded-HEIs are able to use </w:t>
      </w:r>
      <w:r w:rsidR="00835E4E" w:rsidRPr="007968DF">
        <w:rPr>
          <w:sz w:val="22"/>
          <w:szCs w:val="22"/>
          <w:lang w:val="en-US"/>
        </w:rPr>
        <w:t xml:space="preserve">the </w:t>
      </w:r>
      <w:r w:rsidRPr="007968DF">
        <w:rPr>
          <w:sz w:val="22"/>
          <w:szCs w:val="22"/>
          <w:lang w:val="en-US"/>
        </w:rPr>
        <w:t xml:space="preserve">partner HEIs’ industrial networks to develop teaching-focused UICs as well as their resources, such as academics and labs, for carrying out the activities in teaching-focused UICs. According to interviewees, an HEI’s academic autonomy, which refers to the degree of autonomy granted to the HEI to change curricula, is also a facilitator </w:t>
      </w:r>
      <w:r w:rsidR="000D1594" w:rsidRPr="007968DF">
        <w:rPr>
          <w:sz w:val="22"/>
          <w:szCs w:val="22"/>
          <w:lang w:val="en-US"/>
        </w:rPr>
        <w:t>of</w:t>
      </w:r>
      <w:r w:rsidRPr="007968DF">
        <w:rPr>
          <w:sz w:val="22"/>
          <w:szCs w:val="22"/>
          <w:lang w:val="en-US"/>
        </w:rPr>
        <w:t xml:space="preserve"> teaching-focused UICs because autonomous HEIs can design their own curriculum and involve industry in the curriculum design process without permission from government authorities.  On the other hand, interviewees suggested </w:t>
      </w:r>
      <w:r w:rsidR="00835E4E" w:rsidRPr="007968DF">
        <w:rPr>
          <w:sz w:val="22"/>
          <w:szCs w:val="22"/>
          <w:lang w:val="en-US"/>
        </w:rPr>
        <w:t xml:space="preserve">that </w:t>
      </w:r>
      <w:r w:rsidRPr="007968DF">
        <w:rPr>
          <w:sz w:val="22"/>
          <w:szCs w:val="22"/>
          <w:lang w:val="en-US"/>
        </w:rPr>
        <w:t xml:space="preserve">an HEI’s public ownership, which refers to whether the HEI is owned and managed by the government, </w:t>
      </w:r>
      <w:r w:rsidR="00BA1F28" w:rsidRPr="007968DF">
        <w:rPr>
          <w:sz w:val="22"/>
          <w:szCs w:val="22"/>
          <w:lang w:val="en-US"/>
        </w:rPr>
        <w:t>can be a</w:t>
      </w:r>
      <w:r w:rsidRPr="007968DF">
        <w:rPr>
          <w:sz w:val="22"/>
          <w:szCs w:val="22"/>
          <w:lang w:val="en-US"/>
        </w:rPr>
        <w:t xml:space="preserve"> </w:t>
      </w:r>
      <w:r w:rsidR="00E3458D" w:rsidRPr="007968DF">
        <w:rPr>
          <w:sz w:val="22"/>
          <w:szCs w:val="22"/>
          <w:lang w:val="en-US"/>
        </w:rPr>
        <w:t>barrier to</w:t>
      </w:r>
      <w:r w:rsidRPr="007968DF">
        <w:rPr>
          <w:sz w:val="22"/>
          <w:szCs w:val="22"/>
          <w:lang w:val="en-US"/>
        </w:rPr>
        <w:t xml:space="preserve"> teaching-focused UICs because high levels of bureaucracy in public HEIs creates difficulties in initiating the collaborations and fulfilling their objectives on time.</w:t>
      </w:r>
    </w:p>
    <w:p w14:paraId="1FFFBE80" w14:textId="0CB8D1D6" w:rsidR="00AB67F7" w:rsidRPr="007968DF" w:rsidRDefault="00AB67F7" w:rsidP="007968DF">
      <w:pPr>
        <w:spacing w:before="120" w:after="120" w:line="480" w:lineRule="auto"/>
        <w:ind w:firstLine="720"/>
        <w:rPr>
          <w:bCs/>
          <w:sz w:val="22"/>
          <w:szCs w:val="22"/>
          <w:lang w:val="en-US"/>
        </w:rPr>
      </w:pPr>
      <w:r w:rsidRPr="007968DF">
        <w:rPr>
          <w:sz w:val="22"/>
          <w:szCs w:val="22"/>
          <w:lang w:val="en-US"/>
        </w:rPr>
        <w:lastRenderedPageBreak/>
        <w:t>As both inquiries have a ‘how’ component, we adopted a case study design for the qualitative study because of its suitability to answer ‘how’ questions (Baxter and Jack, 2008; Yin, 2003). In addition, case studies are appropriate to investigate issues embedded in a multifaceted phenomenon</w:t>
      </w:r>
      <w:r w:rsidR="006E6D8A" w:rsidRPr="007968DF">
        <w:rPr>
          <w:sz w:val="22"/>
          <w:szCs w:val="22"/>
          <w:lang w:val="en-US"/>
        </w:rPr>
        <w:t>,</w:t>
      </w:r>
      <w:r w:rsidRPr="007968DF">
        <w:rPr>
          <w:sz w:val="22"/>
          <w:szCs w:val="22"/>
          <w:lang w:val="en-US"/>
        </w:rPr>
        <w:t xml:space="preserve"> such as UIC</w:t>
      </w:r>
      <w:r w:rsidR="000E2DD7" w:rsidRPr="007968DF">
        <w:rPr>
          <w:sz w:val="22"/>
          <w:szCs w:val="22"/>
          <w:lang w:val="en-US"/>
        </w:rPr>
        <w:t>s</w:t>
      </w:r>
      <w:r w:rsidRPr="007968DF">
        <w:rPr>
          <w:sz w:val="22"/>
          <w:szCs w:val="22"/>
          <w:lang w:val="en-US"/>
        </w:rPr>
        <w:t>, because they allow addressing an inquiry from multiple perspectives (Yin, 2003)</w:t>
      </w:r>
      <w:r w:rsidRPr="007968DF">
        <w:rPr>
          <w:rStyle w:val="FootnoteReference"/>
          <w:sz w:val="22"/>
          <w:szCs w:val="22"/>
          <w:lang w:val="en-US"/>
        </w:rPr>
        <w:footnoteReference w:id="5"/>
      </w:r>
      <w:r w:rsidRPr="007968DF">
        <w:rPr>
          <w:sz w:val="22"/>
          <w:szCs w:val="22"/>
          <w:lang w:val="en-US"/>
        </w:rPr>
        <w:t xml:space="preserve">. </w:t>
      </w:r>
      <w:r w:rsidRPr="007968DF">
        <w:rPr>
          <w:bCs/>
          <w:sz w:val="22"/>
          <w:szCs w:val="22"/>
          <w:lang w:val="en-US"/>
        </w:rPr>
        <w:t xml:space="preserve">Multiple case studies were selected as the preferred method because they allow </w:t>
      </w:r>
      <w:r w:rsidR="006E6D8A" w:rsidRPr="007968DF">
        <w:rPr>
          <w:bCs/>
          <w:sz w:val="22"/>
          <w:szCs w:val="22"/>
          <w:lang w:val="en-US"/>
        </w:rPr>
        <w:t xml:space="preserve">identifying </w:t>
      </w:r>
      <w:r w:rsidRPr="007968DF">
        <w:rPr>
          <w:bCs/>
          <w:sz w:val="22"/>
          <w:szCs w:val="22"/>
          <w:lang w:val="en-US"/>
        </w:rPr>
        <w:t>similarities and differences in findings across cases</w:t>
      </w:r>
      <w:r w:rsidRPr="007968DF">
        <w:rPr>
          <w:lang w:val="en-US"/>
        </w:rPr>
        <w:t xml:space="preserve"> </w:t>
      </w:r>
      <w:r w:rsidRPr="007968DF">
        <w:rPr>
          <w:bCs/>
          <w:sz w:val="22"/>
          <w:szCs w:val="22"/>
          <w:lang w:val="en-US"/>
        </w:rPr>
        <w:t>and thereby facilitate a deeper investigation (</w:t>
      </w:r>
      <w:r w:rsidRPr="007968DF">
        <w:rPr>
          <w:sz w:val="22"/>
          <w:szCs w:val="22"/>
          <w:lang w:val="en-US"/>
        </w:rPr>
        <w:t>Baxter and Jack, 2008</w:t>
      </w:r>
      <w:r w:rsidRPr="007968DF">
        <w:rPr>
          <w:bCs/>
          <w:sz w:val="22"/>
          <w:szCs w:val="22"/>
          <w:lang w:val="en-US"/>
        </w:rPr>
        <w:t>).  At the end of the case studies</w:t>
      </w:r>
      <w:r w:rsidR="00700BF1" w:rsidRPr="007968DF">
        <w:rPr>
          <w:bCs/>
          <w:sz w:val="22"/>
          <w:szCs w:val="22"/>
          <w:lang w:val="en-US"/>
        </w:rPr>
        <w:t xml:space="preserve"> (Stage</w:t>
      </w:r>
      <w:r w:rsidR="00CB52A9" w:rsidRPr="007968DF">
        <w:rPr>
          <w:bCs/>
          <w:sz w:val="22"/>
          <w:szCs w:val="22"/>
          <w:lang w:val="en-US"/>
        </w:rPr>
        <w:t xml:space="preserve"> </w:t>
      </w:r>
      <w:r w:rsidR="00700BF1" w:rsidRPr="007968DF">
        <w:rPr>
          <w:bCs/>
          <w:sz w:val="22"/>
          <w:szCs w:val="22"/>
          <w:lang w:val="en-US"/>
        </w:rPr>
        <w:t>1)</w:t>
      </w:r>
      <w:r w:rsidRPr="007968DF">
        <w:rPr>
          <w:bCs/>
          <w:sz w:val="22"/>
          <w:szCs w:val="22"/>
          <w:lang w:val="en-US"/>
        </w:rPr>
        <w:t>, we identified six HEI-level factors</w:t>
      </w:r>
      <w:r w:rsidR="006E6D8A" w:rsidRPr="007968DF">
        <w:rPr>
          <w:bCs/>
          <w:sz w:val="22"/>
          <w:szCs w:val="22"/>
          <w:lang w:val="en-US"/>
        </w:rPr>
        <w:t xml:space="preserve"> </w:t>
      </w:r>
      <w:r w:rsidRPr="007968DF">
        <w:rPr>
          <w:bCs/>
          <w:sz w:val="22"/>
          <w:szCs w:val="22"/>
          <w:lang w:val="en-US"/>
        </w:rPr>
        <w:t xml:space="preserve">- HEIs’ size, status, discipline variety, academic research, academic embeddedness and industrial embeddedness </w:t>
      </w:r>
      <w:r w:rsidR="006E6D8A" w:rsidRPr="007968DF">
        <w:rPr>
          <w:bCs/>
          <w:sz w:val="22"/>
          <w:szCs w:val="22"/>
          <w:lang w:val="en-US"/>
        </w:rPr>
        <w:t xml:space="preserve">- </w:t>
      </w:r>
      <w:r w:rsidRPr="007968DF">
        <w:rPr>
          <w:bCs/>
          <w:sz w:val="22"/>
          <w:szCs w:val="22"/>
          <w:lang w:val="en-US"/>
        </w:rPr>
        <w:t>and four institutional factors</w:t>
      </w:r>
      <w:r w:rsidR="006E6D8A" w:rsidRPr="007968DF">
        <w:rPr>
          <w:bCs/>
          <w:sz w:val="22"/>
          <w:szCs w:val="22"/>
          <w:lang w:val="en-US"/>
        </w:rPr>
        <w:t xml:space="preserve"> </w:t>
      </w:r>
      <w:r w:rsidRPr="007968DF">
        <w:rPr>
          <w:bCs/>
          <w:sz w:val="22"/>
          <w:szCs w:val="22"/>
          <w:lang w:val="en-US"/>
        </w:rPr>
        <w:t>- government-supported intermediary organizations, location, academic autonomy of HEIs, and public ownership of HEIs</w:t>
      </w:r>
      <w:r w:rsidR="006E6D8A" w:rsidRPr="007968DF">
        <w:rPr>
          <w:bCs/>
          <w:sz w:val="22"/>
          <w:szCs w:val="22"/>
          <w:lang w:val="en-US"/>
        </w:rPr>
        <w:t xml:space="preserve"> -</w:t>
      </w:r>
      <w:r w:rsidRPr="007968DF">
        <w:rPr>
          <w:bCs/>
          <w:sz w:val="22"/>
          <w:szCs w:val="22"/>
          <w:lang w:val="en-US"/>
        </w:rPr>
        <w:t xml:space="preserve"> as the potential determinants of HEIs’ participation in teaching-focused UIC</w:t>
      </w:r>
      <w:r w:rsidR="003C302E" w:rsidRPr="007968DF">
        <w:rPr>
          <w:bCs/>
          <w:sz w:val="22"/>
          <w:szCs w:val="22"/>
          <w:lang w:val="en-US"/>
        </w:rPr>
        <w:t>s</w:t>
      </w:r>
      <w:r w:rsidRPr="007968DF">
        <w:rPr>
          <w:bCs/>
          <w:sz w:val="22"/>
          <w:szCs w:val="22"/>
          <w:lang w:val="en-US"/>
        </w:rPr>
        <w:t>.</w:t>
      </w:r>
    </w:p>
    <w:p w14:paraId="313C05A6" w14:textId="0E00AF40" w:rsidR="00AB67F7" w:rsidRPr="007968DF" w:rsidRDefault="00AB67F7" w:rsidP="007968DF">
      <w:pPr>
        <w:spacing w:before="120" w:after="120" w:line="480" w:lineRule="auto"/>
        <w:ind w:firstLine="720"/>
        <w:rPr>
          <w:sz w:val="22"/>
          <w:szCs w:val="22"/>
          <w:lang w:val="en-US"/>
        </w:rPr>
      </w:pPr>
      <w:r w:rsidRPr="007968DF">
        <w:rPr>
          <w:sz w:val="22"/>
          <w:szCs w:val="22"/>
          <w:lang w:val="en-US"/>
        </w:rPr>
        <w:t xml:space="preserve">These factors </w:t>
      </w:r>
      <w:r w:rsidR="006E6D8A" w:rsidRPr="007968DF">
        <w:rPr>
          <w:sz w:val="22"/>
          <w:szCs w:val="22"/>
          <w:lang w:val="en-US"/>
        </w:rPr>
        <w:t xml:space="preserve">were included as </w:t>
      </w:r>
      <w:r w:rsidRPr="007968DF">
        <w:rPr>
          <w:sz w:val="22"/>
          <w:szCs w:val="22"/>
          <w:lang w:val="en-US"/>
        </w:rPr>
        <w:t>independent variables in the quantitative study in Stage</w:t>
      </w:r>
      <w:r w:rsidR="00CB52A9" w:rsidRPr="007968DF">
        <w:rPr>
          <w:sz w:val="22"/>
          <w:szCs w:val="22"/>
          <w:lang w:val="en-US"/>
        </w:rPr>
        <w:t xml:space="preserve"> </w:t>
      </w:r>
      <w:r w:rsidRPr="007968DF">
        <w:rPr>
          <w:sz w:val="22"/>
          <w:szCs w:val="22"/>
          <w:lang w:val="en-US"/>
        </w:rPr>
        <w:t>2, where we tested the</w:t>
      </w:r>
      <w:r w:rsidR="006E6D8A" w:rsidRPr="007968DF">
        <w:rPr>
          <w:sz w:val="22"/>
          <w:szCs w:val="22"/>
          <w:lang w:val="en-US"/>
        </w:rPr>
        <w:t>ir</w:t>
      </w:r>
      <w:r w:rsidRPr="007968DF">
        <w:rPr>
          <w:sz w:val="22"/>
          <w:szCs w:val="22"/>
          <w:lang w:val="en-US"/>
        </w:rPr>
        <w:t xml:space="preserve"> influence on HEIs’ propensity to form teaching-focused UICs through the estimation of negative binomial regression models. The data on the</w:t>
      </w:r>
      <w:r w:rsidR="006E6D8A" w:rsidRPr="007968DF">
        <w:rPr>
          <w:sz w:val="22"/>
          <w:szCs w:val="22"/>
          <w:lang w:val="en-US"/>
        </w:rPr>
        <w:t>se</w:t>
      </w:r>
      <w:r w:rsidRPr="007968DF">
        <w:rPr>
          <w:sz w:val="22"/>
          <w:szCs w:val="22"/>
          <w:lang w:val="en-US"/>
        </w:rPr>
        <w:t xml:space="preserve"> variables were gathered from the websites of 2,280 Indian HEIs. </w:t>
      </w:r>
    </w:p>
    <w:p w14:paraId="2CD3D981" w14:textId="30116CCC" w:rsidR="00011274" w:rsidRPr="007968DF" w:rsidRDefault="00AB67F7" w:rsidP="007968DF">
      <w:pPr>
        <w:spacing w:before="120" w:after="120" w:line="480" w:lineRule="auto"/>
        <w:ind w:firstLine="720"/>
        <w:rPr>
          <w:sz w:val="22"/>
          <w:szCs w:val="22"/>
          <w:lang w:val="en-US"/>
        </w:rPr>
      </w:pPr>
      <w:r w:rsidRPr="007968DF">
        <w:rPr>
          <w:sz w:val="22"/>
          <w:szCs w:val="22"/>
          <w:lang w:val="en-US"/>
        </w:rPr>
        <w:t>The dependent variables from</w:t>
      </w:r>
      <w:r w:rsidR="006E6D8A" w:rsidRPr="007968DF">
        <w:rPr>
          <w:sz w:val="22"/>
          <w:szCs w:val="22"/>
          <w:lang w:val="en-US"/>
        </w:rPr>
        <w:t xml:space="preserve"> </w:t>
      </w:r>
      <w:r w:rsidRPr="007968DF">
        <w:rPr>
          <w:sz w:val="22"/>
          <w:szCs w:val="22"/>
          <w:lang w:val="en-US"/>
        </w:rPr>
        <w:t>Stage</w:t>
      </w:r>
      <w:r w:rsidR="00CB52A9" w:rsidRPr="007968DF">
        <w:rPr>
          <w:sz w:val="22"/>
          <w:szCs w:val="22"/>
          <w:lang w:val="en-US"/>
        </w:rPr>
        <w:t xml:space="preserve"> </w:t>
      </w:r>
      <w:r w:rsidRPr="007968DF">
        <w:rPr>
          <w:sz w:val="22"/>
          <w:szCs w:val="22"/>
          <w:lang w:val="en-US"/>
        </w:rPr>
        <w:t xml:space="preserve">2, i.e., the propensity of HEIs to form teaching-focused UICs, form the </w:t>
      </w:r>
      <w:r w:rsidR="006E6D8A" w:rsidRPr="007968DF">
        <w:rPr>
          <w:sz w:val="22"/>
          <w:szCs w:val="22"/>
          <w:lang w:val="en-US"/>
        </w:rPr>
        <w:t xml:space="preserve">main explanatory variable in Stage 3 and the </w:t>
      </w:r>
      <w:r w:rsidRPr="007968DF">
        <w:rPr>
          <w:sz w:val="22"/>
          <w:szCs w:val="22"/>
          <w:lang w:val="en-US"/>
        </w:rPr>
        <w:t xml:space="preserve">independent variables in </w:t>
      </w:r>
      <w:r w:rsidR="006E6D8A" w:rsidRPr="007968DF">
        <w:rPr>
          <w:sz w:val="22"/>
          <w:szCs w:val="22"/>
          <w:lang w:val="en-US"/>
        </w:rPr>
        <w:t>Stage 2 are also included as independent</w:t>
      </w:r>
      <w:r w:rsidR="00781341" w:rsidRPr="007968DF">
        <w:rPr>
          <w:sz w:val="22"/>
          <w:szCs w:val="22"/>
          <w:lang w:val="en-US"/>
        </w:rPr>
        <w:t xml:space="preserve"> (control)</w:t>
      </w:r>
      <w:r w:rsidR="006E6D8A" w:rsidRPr="007968DF">
        <w:rPr>
          <w:sz w:val="22"/>
          <w:szCs w:val="22"/>
          <w:lang w:val="en-US"/>
        </w:rPr>
        <w:t xml:space="preserve"> variables in </w:t>
      </w:r>
      <w:r w:rsidRPr="007968DF">
        <w:rPr>
          <w:sz w:val="22"/>
          <w:szCs w:val="22"/>
          <w:lang w:val="en-US"/>
        </w:rPr>
        <w:t>Stage</w:t>
      </w:r>
      <w:r w:rsidR="00CB52A9" w:rsidRPr="007968DF">
        <w:rPr>
          <w:sz w:val="22"/>
          <w:szCs w:val="22"/>
          <w:lang w:val="en-US"/>
        </w:rPr>
        <w:t xml:space="preserve"> </w:t>
      </w:r>
      <w:r w:rsidRPr="007968DF">
        <w:rPr>
          <w:sz w:val="22"/>
          <w:szCs w:val="22"/>
          <w:lang w:val="en-US"/>
        </w:rPr>
        <w:t>3. Stage</w:t>
      </w:r>
      <w:r w:rsidR="00CB52A9" w:rsidRPr="007968DF">
        <w:rPr>
          <w:sz w:val="22"/>
          <w:szCs w:val="22"/>
          <w:lang w:val="en-US"/>
        </w:rPr>
        <w:t xml:space="preserve"> </w:t>
      </w:r>
      <w:r w:rsidRPr="007968DF">
        <w:rPr>
          <w:sz w:val="22"/>
          <w:szCs w:val="22"/>
          <w:lang w:val="en-US"/>
        </w:rPr>
        <w:t>3 examines the impact of HEIs’ participation in teaching-focused UICs on their graduates’ employability competencies and addresses RQ2.  In Stage</w:t>
      </w:r>
      <w:r w:rsidR="00CB52A9" w:rsidRPr="007968DF">
        <w:rPr>
          <w:sz w:val="22"/>
          <w:szCs w:val="22"/>
          <w:lang w:val="en-US"/>
        </w:rPr>
        <w:t xml:space="preserve"> </w:t>
      </w:r>
      <w:r w:rsidRPr="007968DF">
        <w:rPr>
          <w:sz w:val="22"/>
          <w:szCs w:val="22"/>
          <w:lang w:val="en-US"/>
        </w:rPr>
        <w:t xml:space="preserve">3, we </w:t>
      </w:r>
      <w:r w:rsidR="006E6D8A" w:rsidRPr="007968DF">
        <w:rPr>
          <w:sz w:val="22"/>
          <w:szCs w:val="22"/>
          <w:lang w:val="en-US"/>
        </w:rPr>
        <w:t xml:space="preserve">used </w:t>
      </w:r>
      <w:r w:rsidRPr="007968DF">
        <w:rPr>
          <w:sz w:val="22"/>
          <w:szCs w:val="22"/>
          <w:lang w:val="en-US"/>
        </w:rPr>
        <w:t>ordinary least square (OLS) regression models on the subset of 486 HEIs for which data on graduates’ employability competencies are available.</w:t>
      </w:r>
    </w:p>
    <w:p w14:paraId="66B18047" w14:textId="48DE9FAC" w:rsidR="00AB67F7" w:rsidRPr="007968DF" w:rsidRDefault="00EA6754" w:rsidP="007968DF">
      <w:pPr>
        <w:spacing w:before="120" w:after="120" w:line="480" w:lineRule="auto"/>
        <w:ind w:firstLine="720"/>
        <w:rPr>
          <w:sz w:val="22"/>
          <w:szCs w:val="22"/>
          <w:lang w:val="en-US"/>
        </w:rPr>
      </w:pPr>
      <w:r w:rsidRPr="007968DF">
        <w:rPr>
          <w:sz w:val="22"/>
          <w:szCs w:val="22"/>
          <w:lang w:val="en-US"/>
        </w:rPr>
        <w:t xml:space="preserve"> </w:t>
      </w:r>
      <w:r w:rsidR="00011274" w:rsidRPr="007968DF">
        <w:rPr>
          <w:sz w:val="22"/>
          <w:szCs w:val="22"/>
          <w:lang w:val="en-US"/>
        </w:rPr>
        <w:t>Figure 1 shows the interconnectedness between the stages and how they contribute to addressing the research questions</w:t>
      </w:r>
      <w:r w:rsidR="00781341" w:rsidRPr="007968DF">
        <w:rPr>
          <w:sz w:val="22"/>
          <w:szCs w:val="22"/>
          <w:lang w:val="en-US"/>
        </w:rPr>
        <w:t>.</w:t>
      </w:r>
    </w:p>
    <w:p w14:paraId="41B25AB7" w14:textId="3AE572CE" w:rsidR="00451033" w:rsidRPr="007968DF" w:rsidRDefault="00011274" w:rsidP="007968DF">
      <w:pPr>
        <w:spacing w:before="120" w:after="120" w:line="480" w:lineRule="auto"/>
        <w:ind w:firstLine="720"/>
        <w:rPr>
          <w:sz w:val="22"/>
          <w:szCs w:val="22"/>
          <w:lang w:val="en-US"/>
        </w:rPr>
      </w:pPr>
      <w:r w:rsidRPr="007968DF">
        <w:rPr>
          <w:noProof/>
          <w:lang w:eastAsia="ko-KR"/>
        </w:rPr>
        <w:lastRenderedPageBreak/>
        <mc:AlternateContent>
          <mc:Choice Requires="wps">
            <w:drawing>
              <wp:anchor distT="0" distB="0" distL="114300" distR="114300" simplePos="0" relativeHeight="251735040" behindDoc="0" locked="0" layoutInCell="1" allowOverlap="1" wp14:anchorId="749DEF46" wp14:editId="4142F28F">
                <wp:simplePos x="0" y="0"/>
                <wp:positionH relativeFrom="margin">
                  <wp:align>left</wp:align>
                </wp:positionH>
                <wp:positionV relativeFrom="paragraph">
                  <wp:posOffset>4834890</wp:posOffset>
                </wp:positionV>
                <wp:extent cx="6019165" cy="281940"/>
                <wp:effectExtent l="0" t="0" r="635" b="0"/>
                <wp:wrapNone/>
                <wp:docPr id="3" name="Text Box 3"/>
                <wp:cNvGraphicFramePr/>
                <a:graphic xmlns:a="http://schemas.openxmlformats.org/drawingml/2006/main">
                  <a:graphicData uri="http://schemas.microsoft.com/office/word/2010/wordprocessingShape">
                    <wps:wsp>
                      <wps:cNvSpPr txBox="1"/>
                      <wps:spPr>
                        <a:xfrm>
                          <a:off x="0" y="0"/>
                          <a:ext cx="6019165" cy="281940"/>
                        </a:xfrm>
                        <a:prstGeom prst="rect">
                          <a:avLst/>
                        </a:prstGeom>
                        <a:solidFill>
                          <a:prstClr val="white"/>
                        </a:solidFill>
                        <a:ln>
                          <a:noFill/>
                        </a:ln>
                      </wps:spPr>
                      <wps:txbx>
                        <w:txbxContent>
                          <w:p w14:paraId="2FDCEB05" w14:textId="10D9685B" w:rsidR="00594266" w:rsidRPr="00C32CCA" w:rsidRDefault="00594266" w:rsidP="00CD30E6">
                            <w:pPr>
                              <w:pStyle w:val="Caption"/>
                              <w:rPr>
                                <w:noProof/>
                                <w:color w:val="auto"/>
                                <w:sz w:val="22"/>
                                <w:szCs w:val="22"/>
                              </w:rPr>
                            </w:pPr>
                            <w:r w:rsidRPr="00C32CCA">
                              <w:rPr>
                                <w:color w:val="auto"/>
                                <w:sz w:val="22"/>
                                <w:szCs w:val="22"/>
                              </w:rPr>
                              <w:t xml:space="preserve">Figure </w:t>
                            </w:r>
                            <w:r>
                              <w:rPr>
                                <w:color w:val="auto"/>
                                <w:sz w:val="22"/>
                                <w:szCs w:val="22"/>
                              </w:rPr>
                              <w:t>1</w:t>
                            </w:r>
                            <w:r w:rsidRPr="00C32CCA">
                              <w:rPr>
                                <w:color w:val="auto"/>
                                <w:sz w:val="22"/>
                                <w:szCs w:val="22"/>
                              </w:rPr>
                              <w:t xml:space="preserve"> </w:t>
                            </w:r>
                            <w:r w:rsidRPr="00C32CCA">
                              <w:rPr>
                                <w:b w:val="0"/>
                                <w:bCs w:val="0"/>
                                <w:color w:val="auto"/>
                                <w:sz w:val="22"/>
                                <w:szCs w:val="22"/>
                              </w:rPr>
                              <w:t>An overview of the methods and data used in this study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49DEF46" id="_x0000_t202" coordsize="21600,21600" o:spt="202" path="m,l,21600r21600,l21600,xe">
                <v:stroke joinstyle="miter"/>
                <v:path gradientshapeok="t" o:connecttype="rect"/>
              </v:shapetype>
              <v:shape id="Text Box 3" o:spid="_x0000_s1026" type="#_x0000_t202" style="position:absolute;left:0;text-align:left;margin-left:0;margin-top:380.7pt;width:473.95pt;height:22.2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" stroked="f">
                <v:textbox style="mso-fit-shape-to-text:t" inset="0,0,0,0">
                  <w:txbxContent>
                    <w:p w14:paraId="2FDCEB05" w14:textId="10D9685B" w:rsidR="00594266" w:rsidRPr="00C32CCA" w:rsidRDefault="00594266" w:rsidP="00CD30E6">
                      <w:pPr>
                        <w:pStyle w:val="Caption"/>
                        <w:rPr>
                          <w:noProof/>
                          <w:color w:val="auto"/>
                          <w:sz w:val="22"/>
                          <w:szCs w:val="22"/>
                        </w:rPr>
                      </w:pPr>
                      <w:r w:rsidRPr="00C32CCA">
                        <w:rPr>
                          <w:color w:val="auto"/>
                          <w:sz w:val="22"/>
                          <w:szCs w:val="22"/>
                        </w:rPr>
                        <w:t xml:space="preserve">Figure </w:t>
                      </w:r>
                      <w:r>
                        <w:rPr>
                          <w:color w:val="auto"/>
                          <w:sz w:val="22"/>
                          <w:szCs w:val="22"/>
                        </w:rPr>
                        <w:t>1</w:t>
                      </w:r>
                      <w:r w:rsidRPr="00C32CCA">
                        <w:rPr>
                          <w:color w:val="auto"/>
                          <w:sz w:val="22"/>
                          <w:szCs w:val="22"/>
                        </w:rPr>
                        <w:t xml:space="preserve"> </w:t>
                      </w:r>
                      <w:r w:rsidRPr="00C32CCA">
                        <w:rPr>
                          <w:b w:val="0"/>
                          <w:bCs w:val="0"/>
                          <w:color w:val="auto"/>
                          <w:sz w:val="22"/>
                          <w:szCs w:val="22"/>
                        </w:rPr>
                        <w:t>An overview of the methods and data used in this study</w:t>
                      </w:r>
                    </w:p>
                  </w:txbxContent>
                </v:textbox>
                <w10:wrap anchorx="margin"/>
              </v:shape>
            </w:pict>
          </mc:Fallback>
        </mc:AlternateContent>
      </w:r>
      <w:r w:rsidRPr="007968DF">
        <w:rPr>
          <w:noProof/>
          <w:sz w:val="22"/>
          <w:szCs w:val="22"/>
          <w:lang w:eastAsia="ko-KR"/>
        </w:rPr>
        <mc:AlternateContent>
          <mc:Choice Requires="wps">
            <w:drawing>
              <wp:anchor distT="45720" distB="45720" distL="114300" distR="114300" simplePos="0" relativeHeight="251734016" behindDoc="0" locked="0" layoutInCell="1" allowOverlap="1" wp14:anchorId="6FAC0CAA" wp14:editId="36E43796">
                <wp:simplePos x="0" y="0"/>
                <wp:positionH relativeFrom="margin">
                  <wp:align>left</wp:align>
                </wp:positionH>
                <wp:positionV relativeFrom="paragraph">
                  <wp:posOffset>11430</wp:posOffset>
                </wp:positionV>
                <wp:extent cx="5699760" cy="49682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4968240"/>
                        </a:xfrm>
                        <a:prstGeom prst="rect">
                          <a:avLst/>
                        </a:prstGeom>
                        <a:solidFill>
                          <a:srgbClr val="FFFFFF"/>
                        </a:solidFill>
                        <a:ln w="9525">
                          <a:noFill/>
                          <a:miter lim="800000"/>
                          <a:headEnd/>
                          <a:tailEnd/>
                        </a:ln>
                      </wps:spPr>
                      <wps:txbx>
                        <w:txbxContent>
                          <w:p w14:paraId="7EE66013" w14:textId="27EB08D0" w:rsidR="00451033" w:rsidRDefault="00011274">
                            <w:r w:rsidRPr="00D2231A">
                              <w:rPr>
                                <w:noProof/>
                                <w:lang w:eastAsia="ko-KR"/>
                              </w:rPr>
                              <w:drawing>
                                <wp:inline distT="0" distB="0" distL="0" distR="0" wp14:anchorId="7EBDC948" wp14:editId="117210EF">
                                  <wp:extent cx="5507990" cy="4582160"/>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7990" cy="45821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C0CAA" id="Text Box 2" o:spid="_x0000_s1027" type="#_x0000_t202" style="position:absolute;left:0;text-align:left;margin-left:0;margin-top:.9pt;width:448.8pt;height:391.2pt;z-index:2517340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" stroked="f">
                <v:textbox>
                  <w:txbxContent>
                    <w:p w14:paraId="7EE66013" w14:textId="27EB08D0" w:rsidR="00451033" w:rsidRDefault="00011274">
                      <w:r w:rsidRPr="00D2231A">
                        <w:rPr>
                          <w:noProof/>
                          <w:lang w:eastAsia="ko-KR"/>
                        </w:rPr>
                        <w:drawing>
                          <wp:inline distT="0" distB="0" distL="0" distR="0" wp14:anchorId="7EBDC948" wp14:editId="117210EF">
                            <wp:extent cx="5507990" cy="4582160"/>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7990" cy="4582160"/>
                                    </a:xfrm>
                                    <a:prstGeom prst="rect">
                                      <a:avLst/>
                                    </a:prstGeom>
                                    <a:noFill/>
                                    <a:ln>
                                      <a:noFill/>
                                    </a:ln>
                                  </pic:spPr>
                                </pic:pic>
                              </a:graphicData>
                            </a:graphic>
                          </wp:inline>
                        </w:drawing>
                      </w:r>
                    </w:p>
                  </w:txbxContent>
                </v:textbox>
                <w10:wrap type="square" anchorx="margin"/>
              </v:shape>
            </w:pict>
          </mc:Fallback>
        </mc:AlternateContent>
      </w:r>
      <w:r w:rsidR="00AB67F7" w:rsidRPr="007968DF">
        <w:rPr>
          <w:sz w:val="22"/>
          <w:szCs w:val="22"/>
          <w:lang w:val="en-US"/>
        </w:rPr>
        <w:t xml:space="preserve"> </w:t>
      </w:r>
    </w:p>
    <w:bookmarkEnd w:id="4"/>
    <w:p w14:paraId="0444EE85" w14:textId="0290BAEF" w:rsidR="00913CD6" w:rsidRPr="007968DF" w:rsidRDefault="00875ABE" w:rsidP="007968DF">
      <w:pPr>
        <w:pStyle w:val="Heading3"/>
        <w:rPr>
          <w:b w:val="0"/>
          <w:bCs w:val="0"/>
          <w:lang w:val="en-US"/>
        </w:rPr>
      </w:pPr>
      <w:r w:rsidRPr="007968DF">
        <w:rPr>
          <w:lang w:val="en-US"/>
        </w:rPr>
        <w:t xml:space="preserve">3.2 </w:t>
      </w:r>
      <w:r w:rsidR="00913CD6" w:rsidRPr="007968DF">
        <w:rPr>
          <w:lang w:val="en-US"/>
        </w:rPr>
        <w:t xml:space="preserve">The </w:t>
      </w:r>
      <w:r w:rsidR="00205705" w:rsidRPr="007968DF">
        <w:rPr>
          <w:lang w:val="en-US"/>
        </w:rPr>
        <w:t>q</w:t>
      </w:r>
      <w:r w:rsidR="00913CD6" w:rsidRPr="007968DF">
        <w:rPr>
          <w:lang w:val="en-US"/>
        </w:rPr>
        <w:t xml:space="preserve">ualitative </w:t>
      </w:r>
      <w:r w:rsidR="00205705" w:rsidRPr="007968DF">
        <w:rPr>
          <w:lang w:val="en-US"/>
        </w:rPr>
        <w:t>s</w:t>
      </w:r>
      <w:r w:rsidR="00CA3823" w:rsidRPr="007968DF">
        <w:rPr>
          <w:lang w:val="en-US"/>
        </w:rPr>
        <w:t xml:space="preserve">tudy </w:t>
      </w:r>
      <w:r w:rsidR="00913CD6" w:rsidRPr="007968DF">
        <w:rPr>
          <w:lang w:val="en-US"/>
        </w:rPr>
        <w:t>(Stage</w:t>
      </w:r>
      <w:r w:rsidR="00CB52A9" w:rsidRPr="007968DF">
        <w:rPr>
          <w:lang w:val="en-US"/>
        </w:rPr>
        <w:t xml:space="preserve"> </w:t>
      </w:r>
      <w:r w:rsidR="00913CD6" w:rsidRPr="007968DF">
        <w:rPr>
          <w:lang w:val="en-US"/>
        </w:rPr>
        <w:t>1)</w:t>
      </w:r>
    </w:p>
    <w:p w14:paraId="637F1E75" w14:textId="33B27C81" w:rsidR="00913CD6" w:rsidRPr="007968DF" w:rsidRDefault="00913CD6" w:rsidP="007968DF">
      <w:pPr>
        <w:pStyle w:val="Heading4"/>
        <w:spacing w:before="120" w:after="120" w:line="480" w:lineRule="auto"/>
        <w:rPr>
          <w:lang w:val="en-US"/>
        </w:rPr>
      </w:pPr>
      <w:r w:rsidRPr="007968DF">
        <w:rPr>
          <w:lang w:val="en-US"/>
        </w:rPr>
        <w:t xml:space="preserve">3.2.1 Data </w:t>
      </w:r>
      <w:r w:rsidR="00205705" w:rsidRPr="007968DF">
        <w:rPr>
          <w:lang w:val="en-US"/>
        </w:rPr>
        <w:t>c</w:t>
      </w:r>
      <w:r w:rsidRPr="007968DF">
        <w:rPr>
          <w:lang w:val="en-US"/>
        </w:rPr>
        <w:t>ollection</w:t>
      </w:r>
    </w:p>
    <w:p w14:paraId="7FD286DE" w14:textId="79B8A02A" w:rsidR="00A4648C" w:rsidRPr="007968DF" w:rsidRDefault="00B8605A" w:rsidP="007968DF">
      <w:pPr>
        <w:spacing w:before="120" w:after="120" w:line="480" w:lineRule="auto"/>
        <w:ind w:firstLine="720"/>
        <w:rPr>
          <w:bCs/>
          <w:sz w:val="22"/>
          <w:szCs w:val="22"/>
          <w:lang w:val="en-US"/>
        </w:rPr>
      </w:pPr>
      <w:r w:rsidRPr="007968DF">
        <w:rPr>
          <w:bCs/>
          <w:sz w:val="22"/>
          <w:szCs w:val="22"/>
          <w:lang w:val="en-US"/>
        </w:rPr>
        <w:t xml:space="preserve">We conducted </w:t>
      </w:r>
      <w:r w:rsidR="00A4648C" w:rsidRPr="007968DF">
        <w:rPr>
          <w:bCs/>
          <w:sz w:val="22"/>
          <w:szCs w:val="22"/>
          <w:lang w:val="en-US"/>
        </w:rPr>
        <w:t xml:space="preserve">case studies </w:t>
      </w:r>
      <w:r w:rsidRPr="007968DF">
        <w:rPr>
          <w:bCs/>
          <w:sz w:val="22"/>
          <w:szCs w:val="22"/>
          <w:lang w:val="en-US"/>
        </w:rPr>
        <w:t>on nine HEIs</w:t>
      </w:r>
      <w:r w:rsidR="00A4648C" w:rsidRPr="007968DF">
        <w:rPr>
          <w:bCs/>
          <w:sz w:val="22"/>
          <w:szCs w:val="22"/>
          <w:lang w:val="en-US"/>
        </w:rPr>
        <w:t xml:space="preserve">. </w:t>
      </w:r>
      <w:r w:rsidR="003A0158" w:rsidRPr="007968DF">
        <w:rPr>
          <w:bCs/>
          <w:sz w:val="22"/>
          <w:szCs w:val="22"/>
          <w:lang w:val="en-US"/>
        </w:rPr>
        <w:t>The main criteri</w:t>
      </w:r>
      <w:r w:rsidRPr="007968DF">
        <w:rPr>
          <w:bCs/>
          <w:sz w:val="22"/>
          <w:szCs w:val="22"/>
          <w:lang w:val="en-US"/>
        </w:rPr>
        <w:t xml:space="preserve">on </w:t>
      </w:r>
      <w:r w:rsidR="003A0158" w:rsidRPr="007968DF">
        <w:rPr>
          <w:bCs/>
          <w:sz w:val="22"/>
          <w:szCs w:val="22"/>
          <w:lang w:val="en-US"/>
        </w:rPr>
        <w:t>for selecting a case</w:t>
      </w:r>
      <w:r w:rsidR="00C169D1" w:rsidRPr="007968DF">
        <w:rPr>
          <w:bCs/>
          <w:sz w:val="22"/>
          <w:szCs w:val="22"/>
          <w:lang w:val="en-US"/>
        </w:rPr>
        <w:t xml:space="preserve"> </w:t>
      </w:r>
      <w:r w:rsidR="003A0158" w:rsidRPr="007968DF">
        <w:rPr>
          <w:bCs/>
          <w:sz w:val="22"/>
          <w:szCs w:val="22"/>
          <w:lang w:val="en-US"/>
        </w:rPr>
        <w:t xml:space="preserve">was that the HEI must have </w:t>
      </w:r>
      <w:r w:rsidRPr="007968DF">
        <w:rPr>
          <w:bCs/>
          <w:sz w:val="22"/>
          <w:szCs w:val="22"/>
          <w:lang w:val="en-US"/>
        </w:rPr>
        <w:t xml:space="preserve">been engaged </w:t>
      </w:r>
      <w:r w:rsidR="003A0158" w:rsidRPr="007968DF">
        <w:rPr>
          <w:bCs/>
          <w:sz w:val="22"/>
          <w:szCs w:val="22"/>
          <w:lang w:val="en-US"/>
        </w:rPr>
        <w:t>in at least one teaching-</w:t>
      </w:r>
      <w:r w:rsidR="0090704D" w:rsidRPr="007968DF">
        <w:rPr>
          <w:bCs/>
          <w:sz w:val="22"/>
          <w:szCs w:val="22"/>
          <w:lang w:val="en-US"/>
        </w:rPr>
        <w:t>focused UICs</w:t>
      </w:r>
      <w:r w:rsidR="00C070C8" w:rsidRPr="007968DF">
        <w:rPr>
          <w:bCs/>
          <w:sz w:val="22"/>
          <w:szCs w:val="22"/>
          <w:lang w:val="en-US"/>
        </w:rPr>
        <w:t>.</w:t>
      </w:r>
      <w:r w:rsidR="0090704D" w:rsidRPr="007968DF">
        <w:rPr>
          <w:bCs/>
          <w:sz w:val="22"/>
          <w:szCs w:val="22"/>
          <w:lang w:val="en-US"/>
        </w:rPr>
        <w:t xml:space="preserve"> </w:t>
      </w:r>
      <w:r w:rsidR="003A0158" w:rsidRPr="007968DF">
        <w:rPr>
          <w:bCs/>
          <w:sz w:val="22"/>
          <w:szCs w:val="22"/>
          <w:lang w:val="en-US"/>
        </w:rPr>
        <w:t>Due to confidentiality purpose, we refer to the cases as HEI-I, HEI-II and so on.</w:t>
      </w:r>
      <w:r w:rsidR="007B1CE5" w:rsidRPr="007968DF">
        <w:rPr>
          <w:bCs/>
          <w:sz w:val="22"/>
          <w:szCs w:val="22"/>
          <w:lang w:val="en-US"/>
        </w:rPr>
        <w:t xml:space="preserve"> </w:t>
      </w:r>
      <w:r w:rsidR="00A4648C" w:rsidRPr="007968DF">
        <w:rPr>
          <w:bCs/>
          <w:sz w:val="22"/>
          <w:szCs w:val="22"/>
          <w:lang w:val="en-US"/>
        </w:rPr>
        <w:t>Within each HEI, we interviewed</w:t>
      </w:r>
      <w:r w:rsidR="00D86F35" w:rsidRPr="007968DF">
        <w:rPr>
          <w:bCs/>
          <w:sz w:val="22"/>
          <w:szCs w:val="22"/>
          <w:lang w:val="en-US"/>
        </w:rPr>
        <w:t xml:space="preserve"> members of</w:t>
      </w:r>
      <w:r w:rsidR="00A4648C" w:rsidRPr="007968DF">
        <w:rPr>
          <w:bCs/>
          <w:sz w:val="22"/>
          <w:szCs w:val="22"/>
          <w:lang w:val="en-US"/>
        </w:rPr>
        <w:t xml:space="preserve"> the top leadership </w:t>
      </w:r>
      <w:r w:rsidR="00D86F35" w:rsidRPr="007968DF">
        <w:rPr>
          <w:bCs/>
          <w:sz w:val="22"/>
          <w:szCs w:val="22"/>
          <w:lang w:val="en-US"/>
        </w:rPr>
        <w:t xml:space="preserve">team </w:t>
      </w:r>
      <w:r w:rsidR="00A4648C" w:rsidRPr="007968DF">
        <w:rPr>
          <w:bCs/>
          <w:sz w:val="22"/>
          <w:szCs w:val="22"/>
          <w:lang w:val="en-US"/>
        </w:rPr>
        <w:t>(Directors/Deans), the academics in charge of teaching-focused</w:t>
      </w:r>
      <w:r w:rsidR="0090704D" w:rsidRPr="007968DF">
        <w:rPr>
          <w:bCs/>
          <w:sz w:val="22"/>
          <w:szCs w:val="22"/>
          <w:lang w:val="en-US"/>
        </w:rPr>
        <w:t xml:space="preserve"> UICs</w:t>
      </w:r>
      <w:r w:rsidR="00D86F35" w:rsidRPr="007968DF">
        <w:rPr>
          <w:bCs/>
          <w:sz w:val="22"/>
          <w:szCs w:val="22"/>
          <w:lang w:val="en-US"/>
        </w:rPr>
        <w:t>,</w:t>
      </w:r>
      <w:r w:rsidR="0090704D" w:rsidRPr="007968DF">
        <w:rPr>
          <w:bCs/>
          <w:sz w:val="22"/>
          <w:szCs w:val="22"/>
          <w:lang w:val="en-US"/>
        </w:rPr>
        <w:t xml:space="preserve"> </w:t>
      </w:r>
      <w:r w:rsidR="00A4648C" w:rsidRPr="007968DF">
        <w:rPr>
          <w:bCs/>
          <w:sz w:val="22"/>
          <w:szCs w:val="22"/>
          <w:lang w:val="en-US"/>
        </w:rPr>
        <w:t xml:space="preserve">as well as current and former students who </w:t>
      </w:r>
      <w:r w:rsidR="00D86F35" w:rsidRPr="007968DF">
        <w:rPr>
          <w:bCs/>
          <w:sz w:val="22"/>
          <w:szCs w:val="22"/>
          <w:lang w:val="en-US"/>
        </w:rPr>
        <w:t xml:space="preserve">took </w:t>
      </w:r>
      <w:r w:rsidR="00A4648C" w:rsidRPr="007968DF">
        <w:rPr>
          <w:bCs/>
          <w:sz w:val="22"/>
          <w:szCs w:val="22"/>
          <w:lang w:val="en-US"/>
        </w:rPr>
        <w:t xml:space="preserve">the courses and </w:t>
      </w:r>
      <w:r w:rsidR="00D86F35" w:rsidRPr="007968DF">
        <w:rPr>
          <w:bCs/>
          <w:sz w:val="22"/>
          <w:szCs w:val="22"/>
          <w:lang w:val="en-US"/>
        </w:rPr>
        <w:t xml:space="preserve">participated in </w:t>
      </w:r>
      <w:r w:rsidR="00A4648C" w:rsidRPr="007968DF">
        <w:rPr>
          <w:bCs/>
          <w:sz w:val="22"/>
          <w:szCs w:val="22"/>
          <w:lang w:val="en-US"/>
        </w:rPr>
        <w:t xml:space="preserve">projects organized under these collaborations. In HEI-II and HEI-III, we conducted interviews in focus groups, where all the interviewed academics were invited to </w:t>
      </w:r>
      <w:r w:rsidR="008B2D96" w:rsidRPr="007968DF">
        <w:rPr>
          <w:bCs/>
          <w:sz w:val="22"/>
          <w:szCs w:val="22"/>
          <w:lang w:val="en-US"/>
        </w:rPr>
        <w:t>join</w:t>
      </w:r>
      <w:r w:rsidR="00A4648C" w:rsidRPr="007968DF">
        <w:rPr>
          <w:bCs/>
          <w:sz w:val="22"/>
          <w:szCs w:val="22"/>
          <w:lang w:val="en-US"/>
        </w:rPr>
        <w:t xml:space="preserve"> a roundtable discussion </w:t>
      </w:r>
      <w:r w:rsidR="008B2D96" w:rsidRPr="007968DF">
        <w:rPr>
          <w:bCs/>
          <w:sz w:val="22"/>
          <w:szCs w:val="22"/>
          <w:lang w:val="en-US"/>
        </w:rPr>
        <w:t xml:space="preserve">on </w:t>
      </w:r>
      <w:r w:rsidR="00A4648C" w:rsidRPr="007968DF">
        <w:rPr>
          <w:bCs/>
          <w:sz w:val="22"/>
          <w:szCs w:val="22"/>
          <w:lang w:val="en-US"/>
        </w:rPr>
        <w:t xml:space="preserve">the factors that influence </w:t>
      </w:r>
      <w:r w:rsidRPr="007968DF">
        <w:rPr>
          <w:bCs/>
          <w:sz w:val="22"/>
          <w:szCs w:val="22"/>
          <w:lang w:val="en-US"/>
        </w:rPr>
        <w:t xml:space="preserve">an </w:t>
      </w:r>
      <w:r w:rsidR="00A4648C" w:rsidRPr="007968DF">
        <w:rPr>
          <w:bCs/>
          <w:sz w:val="22"/>
          <w:szCs w:val="22"/>
          <w:lang w:val="en-US"/>
        </w:rPr>
        <w:t>HEI</w:t>
      </w:r>
      <w:r w:rsidRPr="007968DF">
        <w:rPr>
          <w:bCs/>
          <w:sz w:val="22"/>
          <w:szCs w:val="22"/>
          <w:lang w:val="en-US"/>
        </w:rPr>
        <w:t>’</w:t>
      </w:r>
      <w:r w:rsidR="00A4648C" w:rsidRPr="007968DF">
        <w:rPr>
          <w:bCs/>
          <w:sz w:val="22"/>
          <w:szCs w:val="22"/>
          <w:lang w:val="en-US"/>
        </w:rPr>
        <w:t>s involvement in teaching-focused UIC</w:t>
      </w:r>
      <w:r w:rsidR="0090704D" w:rsidRPr="007968DF">
        <w:rPr>
          <w:bCs/>
          <w:sz w:val="22"/>
          <w:szCs w:val="22"/>
          <w:lang w:val="en-US"/>
        </w:rPr>
        <w:t>s</w:t>
      </w:r>
      <w:r w:rsidR="00A4648C" w:rsidRPr="007968DF">
        <w:rPr>
          <w:bCs/>
          <w:sz w:val="22"/>
          <w:szCs w:val="22"/>
          <w:lang w:val="en-US"/>
        </w:rPr>
        <w:t xml:space="preserve">. </w:t>
      </w:r>
      <w:r w:rsidRPr="007968DF">
        <w:rPr>
          <w:bCs/>
          <w:sz w:val="22"/>
          <w:szCs w:val="22"/>
          <w:lang w:val="en-US"/>
        </w:rPr>
        <w:t xml:space="preserve">The focus groups had </w:t>
      </w:r>
      <w:r w:rsidR="0093261F" w:rsidRPr="007968DF">
        <w:rPr>
          <w:bCs/>
          <w:sz w:val="22"/>
          <w:szCs w:val="22"/>
          <w:lang w:val="en-US"/>
        </w:rPr>
        <w:t xml:space="preserve">three and six participants </w:t>
      </w:r>
      <w:r w:rsidR="0093261F" w:rsidRPr="007968DF">
        <w:rPr>
          <w:bCs/>
          <w:sz w:val="22"/>
          <w:szCs w:val="22"/>
          <w:lang w:val="en-US"/>
        </w:rPr>
        <w:lastRenderedPageBreak/>
        <w:t>respectively</w:t>
      </w:r>
      <w:r w:rsidRPr="007968DF">
        <w:rPr>
          <w:bCs/>
          <w:sz w:val="22"/>
          <w:szCs w:val="22"/>
          <w:lang w:val="en-US"/>
        </w:rPr>
        <w:t xml:space="preserve"> and last</w:t>
      </w:r>
      <w:r w:rsidR="00C070C8" w:rsidRPr="007968DF">
        <w:rPr>
          <w:bCs/>
          <w:sz w:val="22"/>
          <w:szCs w:val="22"/>
          <w:lang w:val="en-US"/>
        </w:rPr>
        <w:t>ed</w:t>
      </w:r>
      <w:r w:rsidR="00A97DC0" w:rsidRPr="007968DF">
        <w:rPr>
          <w:bCs/>
          <w:sz w:val="22"/>
          <w:szCs w:val="22"/>
          <w:lang w:val="en-US"/>
        </w:rPr>
        <w:t xml:space="preserve"> </w:t>
      </w:r>
      <w:r w:rsidR="0093261F" w:rsidRPr="007968DF">
        <w:rPr>
          <w:bCs/>
          <w:sz w:val="22"/>
          <w:szCs w:val="22"/>
          <w:lang w:val="en-US"/>
        </w:rPr>
        <w:t>72</w:t>
      </w:r>
      <w:r w:rsidRPr="007968DF">
        <w:rPr>
          <w:bCs/>
          <w:sz w:val="22"/>
          <w:szCs w:val="22"/>
          <w:lang w:val="en-US"/>
        </w:rPr>
        <w:t xml:space="preserve"> minutes on average. </w:t>
      </w:r>
      <w:r w:rsidR="00A4648C" w:rsidRPr="007968DF">
        <w:rPr>
          <w:bCs/>
          <w:sz w:val="22"/>
          <w:szCs w:val="22"/>
          <w:lang w:val="en-US"/>
        </w:rPr>
        <w:t xml:space="preserve">In these focus groups, we followed the ‘structured eavesdropping’ approach (Powney, 1988), where the interviewer plays the role of a facilitator and lets the members discuss among themselves in order to </w:t>
      </w:r>
      <w:r w:rsidR="00E0080E" w:rsidRPr="007968DF">
        <w:rPr>
          <w:bCs/>
          <w:sz w:val="22"/>
          <w:szCs w:val="22"/>
          <w:lang w:val="en-US"/>
        </w:rPr>
        <w:t>converge to consensus</w:t>
      </w:r>
      <w:r w:rsidR="00A4648C" w:rsidRPr="007968DF">
        <w:rPr>
          <w:bCs/>
          <w:sz w:val="22"/>
          <w:szCs w:val="22"/>
          <w:lang w:val="en-US"/>
        </w:rPr>
        <w:t xml:space="preserve"> (Kitzinger, 1995). For instance</w:t>
      </w:r>
      <w:r w:rsidRPr="007968DF">
        <w:rPr>
          <w:bCs/>
          <w:sz w:val="22"/>
          <w:szCs w:val="22"/>
          <w:lang w:val="en-US"/>
        </w:rPr>
        <w:t>,</w:t>
      </w:r>
      <w:r w:rsidR="00A4648C" w:rsidRPr="007968DF">
        <w:rPr>
          <w:bCs/>
          <w:sz w:val="22"/>
          <w:szCs w:val="22"/>
          <w:lang w:val="en-US"/>
        </w:rPr>
        <w:t xml:space="preserve"> when we raised a question</w:t>
      </w:r>
      <w:r w:rsidR="00CB07F6" w:rsidRPr="007968DF">
        <w:rPr>
          <w:bCs/>
          <w:sz w:val="22"/>
          <w:szCs w:val="22"/>
          <w:lang w:val="en-US"/>
        </w:rPr>
        <w:t>,</w:t>
      </w:r>
      <w:r w:rsidR="00A4648C" w:rsidRPr="007968DF">
        <w:rPr>
          <w:bCs/>
          <w:sz w:val="22"/>
          <w:szCs w:val="22"/>
          <w:lang w:val="en-US"/>
        </w:rPr>
        <w:t xml:space="preserve"> we asked one person to take the lead to answer the question and others to contribute to the answer by providing additional or alternative arguments. Such conversations helped to accumulate </w:t>
      </w:r>
      <w:r w:rsidR="008B2D96" w:rsidRPr="007968DF">
        <w:rPr>
          <w:bCs/>
          <w:sz w:val="22"/>
          <w:szCs w:val="22"/>
          <w:lang w:val="en-US"/>
        </w:rPr>
        <w:t>several</w:t>
      </w:r>
      <w:r w:rsidR="00A4648C" w:rsidRPr="007968DF">
        <w:rPr>
          <w:bCs/>
          <w:sz w:val="22"/>
          <w:szCs w:val="22"/>
          <w:lang w:val="en-US"/>
        </w:rPr>
        <w:t xml:space="preserve"> explanations on how </w:t>
      </w:r>
      <w:r w:rsidR="008B2D96" w:rsidRPr="007968DF">
        <w:rPr>
          <w:bCs/>
          <w:sz w:val="22"/>
          <w:szCs w:val="22"/>
          <w:lang w:val="en-US"/>
        </w:rPr>
        <w:t xml:space="preserve">each </w:t>
      </w:r>
      <w:r w:rsidR="00A4648C" w:rsidRPr="007968DF">
        <w:rPr>
          <w:bCs/>
          <w:sz w:val="22"/>
          <w:szCs w:val="22"/>
          <w:lang w:val="en-US"/>
        </w:rPr>
        <w:t>factor may influence an HEI’s involvement in teaching-focused UIC</w:t>
      </w:r>
      <w:r w:rsidR="0090704D" w:rsidRPr="007968DF">
        <w:rPr>
          <w:bCs/>
          <w:sz w:val="22"/>
          <w:szCs w:val="22"/>
          <w:lang w:val="en-US"/>
        </w:rPr>
        <w:t>s</w:t>
      </w:r>
      <w:r w:rsidR="00A4648C" w:rsidRPr="007968DF">
        <w:rPr>
          <w:bCs/>
          <w:sz w:val="22"/>
          <w:szCs w:val="22"/>
          <w:lang w:val="en-US"/>
        </w:rPr>
        <w:t xml:space="preserve">. </w:t>
      </w:r>
      <w:r w:rsidR="00C14EA0" w:rsidRPr="007968DF">
        <w:rPr>
          <w:bCs/>
          <w:sz w:val="22"/>
          <w:szCs w:val="22"/>
          <w:lang w:val="en-US"/>
        </w:rPr>
        <w:t>Due to scheduling issues, we could not conduct focus group</w:t>
      </w:r>
      <w:r w:rsidR="00CB07F6" w:rsidRPr="007968DF">
        <w:rPr>
          <w:bCs/>
          <w:sz w:val="22"/>
          <w:szCs w:val="22"/>
          <w:lang w:val="en-US"/>
        </w:rPr>
        <w:t xml:space="preserve"> interview</w:t>
      </w:r>
      <w:r w:rsidR="00C14EA0" w:rsidRPr="007968DF">
        <w:rPr>
          <w:bCs/>
          <w:sz w:val="22"/>
          <w:szCs w:val="22"/>
          <w:lang w:val="en-US"/>
        </w:rPr>
        <w:t>s in other HEIs</w:t>
      </w:r>
      <w:r w:rsidR="00E0080E" w:rsidRPr="007968DF">
        <w:rPr>
          <w:bCs/>
          <w:sz w:val="22"/>
          <w:szCs w:val="22"/>
          <w:lang w:val="en-US"/>
        </w:rPr>
        <w:t>,</w:t>
      </w:r>
      <w:r w:rsidR="00C14EA0" w:rsidRPr="007968DF">
        <w:rPr>
          <w:bCs/>
          <w:sz w:val="22"/>
          <w:szCs w:val="22"/>
          <w:lang w:val="en-US"/>
        </w:rPr>
        <w:t xml:space="preserve"> and we </w:t>
      </w:r>
      <w:r w:rsidR="00E0080E" w:rsidRPr="007968DF">
        <w:rPr>
          <w:bCs/>
          <w:sz w:val="22"/>
          <w:szCs w:val="22"/>
          <w:lang w:val="en-US"/>
        </w:rPr>
        <w:t xml:space="preserve">conducted </w:t>
      </w:r>
      <w:r w:rsidR="00C14EA0" w:rsidRPr="007968DF">
        <w:rPr>
          <w:bCs/>
          <w:sz w:val="22"/>
          <w:szCs w:val="22"/>
          <w:lang w:val="en-US"/>
        </w:rPr>
        <w:t xml:space="preserve">individual interviews with academics. </w:t>
      </w:r>
    </w:p>
    <w:p w14:paraId="4A8CE98F" w14:textId="11F01D9B" w:rsidR="00A4648C" w:rsidRPr="007968DF" w:rsidRDefault="00A4648C" w:rsidP="007968DF">
      <w:pPr>
        <w:spacing w:before="120" w:after="120" w:line="480" w:lineRule="auto"/>
        <w:ind w:firstLine="720"/>
        <w:rPr>
          <w:bCs/>
          <w:sz w:val="22"/>
          <w:szCs w:val="22"/>
          <w:lang w:val="en-US"/>
        </w:rPr>
      </w:pPr>
      <w:r w:rsidRPr="007968DF">
        <w:rPr>
          <w:bCs/>
          <w:sz w:val="22"/>
          <w:szCs w:val="22"/>
          <w:lang w:val="en-US"/>
        </w:rPr>
        <w:t>For each HEI, at least one of its in</w:t>
      </w:r>
      <w:r w:rsidR="007B1CE5" w:rsidRPr="007968DF">
        <w:rPr>
          <w:bCs/>
          <w:sz w:val="22"/>
          <w:szCs w:val="22"/>
          <w:lang w:val="en-US"/>
        </w:rPr>
        <w:t xml:space="preserve">dustrial collaborators was </w:t>
      </w:r>
      <w:r w:rsidRPr="007968DF">
        <w:rPr>
          <w:bCs/>
          <w:sz w:val="22"/>
          <w:szCs w:val="22"/>
          <w:lang w:val="en-US"/>
        </w:rPr>
        <w:t xml:space="preserve">interviewed to validate the arguments </w:t>
      </w:r>
      <w:r w:rsidR="00971959" w:rsidRPr="007968DF">
        <w:rPr>
          <w:bCs/>
          <w:sz w:val="22"/>
          <w:szCs w:val="22"/>
          <w:lang w:val="en-US"/>
        </w:rPr>
        <w:t xml:space="preserve">highlighted </w:t>
      </w:r>
      <w:r w:rsidRPr="007968DF">
        <w:rPr>
          <w:bCs/>
          <w:sz w:val="22"/>
          <w:szCs w:val="22"/>
          <w:lang w:val="en-US"/>
        </w:rPr>
        <w:t>by the academics and thereby achieve triangulation (</w:t>
      </w:r>
      <w:r w:rsidR="00C169D1" w:rsidRPr="007968DF">
        <w:rPr>
          <w:sz w:val="22"/>
          <w:szCs w:val="22"/>
          <w:lang w:val="en-US"/>
        </w:rPr>
        <w:t>Baxter and Jack, 2008</w:t>
      </w:r>
      <w:r w:rsidRPr="007968DF">
        <w:rPr>
          <w:bCs/>
          <w:sz w:val="22"/>
          <w:szCs w:val="22"/>
          <w:lang w:val="en-US"/>
        </w:rPr>
        <w:t>). Since these companies are involved in teaching-focused</w:t>
      </w:r>
      <w:r w:rsidR="0090704D" w:rsidRPr="007968DF">
        <w:rPr>
          <w:bCs/>
          <w:sz w:val="22"/>
          <w:szCs w:val="22"/>
          <w:lang w:val="en-US"/>
        </w:rPr>
        <w:t xml:space="preserve"> UICs </w:t>
      </w:r>
      <w:r w:rsidRPr="007968DF">
        <w:rPr>
          <w:bCs/>
          <w:sz w:val="22"/>
          <w:szCs w:val="22"/>
          <w:lang w:val="en-US"/>
        </w:rPr>
        <w:t>with several HEIs across India, the interviewees from the companies provide</w:t>
      </w:r>
      <w:r w:rsidR="00E0080E" w:rsidRPr="007968DF">
        <w:rPr>
          <w:bCs/>
          <w:sz w:val="22"/>
          <w:szCs w:val="22"/>
          <w:lang w:val="en-US"/>
        </w:rPr>
        <w:t>d</w:t>
      </w:r>
      <w:r w:rsidRPr="007968DF">
        <w:rPr>
          <w:bCs/>
          <w:sz w:val="22"/>
          <w:szCs w:val="22"/>
          <w:lang w:val="en-US"/>
        </w:rPr>
        <w:t xml:space="preserve"> a more holistic picture on </w:t>
      </w:r>
      <w:r w:rsidR="00DD4F58" w:rsidRPr="007968DF">
        <w:rPr>
          <w:bCs/>
          <w:sz w:val="22"/>
          <w:szCs w:val="22"/>
          <w:lang w:val="en-US"/>
        </w:rPr>
        <w:t xml:space="preserve">the </w:t>
      </w:r>
      <w:r w:rsidRPr="007968DF">
        <w:rPr>
          <w:bCs/>
          <w:sz w:val="22"/>
          <w:szCs w:val="22"/>
          <w:lang w:val="en-US"/>
        </w:rPr>
        <w:t>factors influencing HEIs’ participation in teaching-</w:t>
      </w:r>
      <w:r w:rsidR="0090704D" w:rsidRPr="007968DF">
        <w:rPr>
          <w:bCs/>
          <w:sz w:val="22"/>
          <w:szCs w:val="22"/>
          <w:lang w:val="en-US"/>
        </w:rPr>
        <w:t>focused UICs.</w:t>
      </w:r>
      <w:r w:rsidR="007B1CE5" w:rsidRPr="007968DF">
        <w:rPr>
          <w:bCs/>
          <w:sz w:val="22"/>
          <w:szCs w:val="22"/>
          <w:lang w:val="en-US"/>
        </w:rPr>
        <w:t xml:space="preserve"> For instance, </w:t>
      </w:r>
      <w:r w:rsidRPr="007968DF">
        <w:rPr>
          <w:bCs/>
          <w:sz w:val="22"/>
          <w:szCs w:val="22"/>
          <w:lang w:val="en-US"/>
        </w:rPr>
        <w:t>we asked the company if the factors that influence an HEI’s involvement in teaching-focused</w:t>
      </w:r>
      <w:r w:rsidR="0090704D" w:rsidRPr="007968DF">
        <w:rPr>
          <w:bCs/>
          <w:sz w:val="22"/>
          <w:szCs w:val="22"/>
          <w:lang w:val="en-US"/>
        </w:rPr>
        <w:t xml:space="preserve"> UICs </w:t>
      </w:r>
      <w:r w:rsidRPr="007968DF">
        <w:rPr>
          <w:bCs/>
          <w:sz w:val="22"/>
          <w:szCs w:val="22"/>
          <w:lang w:val="en-US"/>
        </w:rPr>
        <w:t xml:space="preserve">vary across different Indian states/regions to recognize any potential institutional determinant that had not been identified during </w:t>
      </w:r>
      <w:r w:rsidR="00E0080E" w:rsidRPr="007968DF">
        <w:rPr>
          <w:bCs/>
          <w:sz w:val="22"/>
          <w:szCs w:val="22"/>
          <w:lang w:val="en-US"/>
        </w:rPr>
        <w:t xml:space="preserve">the </w:t>
      </w:r>
      <w:r w:rsidRPr="007968DF">
        <w:rPr>
          <w:bCs/>
          <w:sz w:val="22"/>
          <w:szCs w:val="22"/>
          <w:lang w:val="en-US"/>
        </w:rPr>
        <w:t xml:space="preserve">interviews with HEIs. </w:t>
      </w:r>
      <w:r w:rsidR="00DD4F58" w:rsidRPr="007968DF">
        <w:rPr>
          <w:bCs/>
          <w:sz w:val="22"/>
          <w:szCs w:val="22"/>
          <w:lang w:val="en-US"/>
        </w:rPr>
        <w:t>In addition</w:t>
      </w:r>
      <w:r w:rsidRPr="007968DF">
        <w:rPr>
          <w:bCs/>
          <w:sz w:val="22"/>
          <w:szCs w:val="22"/>
          <w:lang w:val="en-US"/>
        </w:rPr>
        <w:t xml:space="preserve">, we asked the interviewees from companies to </w:t>
      </w:r>
      <w:r w:rsidR="004B73F3" w:rsidRPr="007968DF">
        <w:rPr>
          <w:bCs/>
          <w:sz w:val="22"/>
          <w:szCs w:val="22"/>
          <w:lang w:val="en-US"/>
        </w:rPr>
        <w:t xml:space="preserve">reflect </w:t>
      </w:r>
      <w:r w:rsidRPr="007968DF">
        <w:rPr>
          <w:bCs/>
          <w:sz w:val="22"/>
          <w:szCs w:val="22"/>
          <w:lang w:val="en-US"/>
        </w:rPr>
        <w:t>on their experience with both successful and unsuccessful teaching-focused UIC</w:t>
      </w:r>
      <w:r w:rsidR="004B73F3" w:rsidRPr="007968DF">
        <w:rPr>
          <w:bCs/>
          <w:sz w:val="22"/>
          <w:szCs w:val="22"/>
          <w:lang w:val="en-US"/>
        </w:rPr>
        <w:t>s</w:t>
      </w:r>
      <w:r w:rsidRPr="007968DF">
        <w:rPr>
          <w:bCs/>
          <w:sz w:val="22"/>
          <w:szCs w:val="22"/>
          <w:lang w:val="en-US"/>
        </w:rPr>
        <w:t xml:space="preserve"> so that we </w:t>
      </w:r>
      <w:r w:rsidR="00DD4F58" w:rsidRPr="007968DF">
        <w:rPr>
          <w:bCs/>
          <w:sz w:val="22"/>
          <w:szCs w:val="22"/>
          <w:lang w:val="en-US"/>
        </w:rPr>
        <w:t xml:space="preserve">could </w:t>
      </w:r>
      <w:r w:rsidRPr="007968DF">
        <w:rPr>
          <w:bCs/>
          <w:sz w:val="22"/>
          <w:szCs w:val="22"/>
          <w:lang w:val="en-US"/>
        </w:rPr>
        <w:t xml:space="preserve">draw clear distinctions between </w:t>
      </w:r>
      <w:r w:rsidR="00466B50" w:rsidRPr="007968DF">
        <w:rPr>
          <w:bCs/>
          <w:sz w:val="22"/>
          <w:szCs w:val="22"/>
          <w:lang w:val="en-US"/>
        </w:rPr>
        <w:t xml:space="preserve">facilitating factors </w:t>
      </w:r>
      <w:r w:rsidRPr="007968DF">
        <w:rPr>
          <w:bCs/>
          <w:sz w:val="22"/>
          <w:szCs w:val="22"/>
          <w:lang w:val="en-US"/>
        </w:rPr>
        <w:t>and</w:t>
      </w:r>
      <w:r w:rsidR="00E3458D" w:rsidRPr="007968DF">
        <w:rPr>
          <w:bCs/>
          <w:sz w:val="22"/>
          <w:szCs w:val="22"/>
          <w:lang w:val="en-US"/>
        </w:rPr>
        <w:t xml:space="preserve"> barriers</w:t>
      </w:r>
      <w:r w:rsidRPr="007968DF">
        <w:rPr>
          <w:bCs/>
          <w:sz w:val="22"/>
          <w:szCs w:val="22"/>
          <w:lang w:val="en-US"/>
        </w:rPr>
        <w:t xml:space="preserve"> to HEIs</w:t>
      </w:r>
      <w:r w:rsidR="004F265B" w:rsidRPr="007968DF">
        <w:rPr>
          <w:bCs/>
          <w:sz w:val="22"/>
          <w:szCs w:val="22"/>
          <w:lang w:val="en-US"/>
        </w:rPr>
        <w:t>’</w:t>
      </w:r>
      <w:r w:rsidRPr="007968DF">
        <w:rPr>
          <w:bCs/>
          <w:sz w:val="22"/>
          <w:szCs w:val="22"/>
          <w:lang w:val="en-US"/>
        </w:rPr>
        <w:t xml:space="preserve"> participation in teaching-</w:t>
      </w:r>
      <w:r w:rsidR="0090704D" w:rsidRPr="007968DF">
        <w:rPr>
          <w:bCs/>
          <w:sz w:val="22"/>
          <w:szCs w:val="22"/>
          <w:lang w:val="en-US"/>
        </w:rPr>
        <w:t>focused UICs.</w:t>
      </w:r>
      <w:r w:rsidRPr="007968DF">
        <w:rPr>
          <w:bCs/>
          <w:sz w:val="22"/>
          <w:szCs w:val="22"/>
          <w:lang w:val="en-US"/>
        </w:rPr>
        <w:t xml:space="preserve"> </w:t>
      </w:r>
      <w:r w:rsidR="00DD4F58" w:rsidRPr="007968DF">
        <w:rPr>
          <w:bCs/>
          <w:sz w:val="22"/>
          <w:szCs w:val="22"/>
          <w:lang w:val="en-US"/>
        </w:rPr>
        <w:t xml:space="preserve">In </w:t>
      </w:r>
      <w:r w:rsidRPr="007968DF">
        <w:rPr>
          <w:bCs/>
          <w:sz w:val="22"/>
          <w:szCs w:val="22"/>
          <w:lang w:val="en-US"/>
        </w:rPr>
        <w:t>the companies, we interviewed the manager</w:t>
      </w:r>
      <w:r w:rsidR="008B2D96" w:rsidRPr="007968DF">
        <w:rPr>
          <w:bCs/>
          <w:sz w:val="22"/>
          <w:szCs w:val="22"/>
          <w:lang w:val="en-US"/>
        </w:rPr>
        <w:t>s</w:t>
      </w:r>
      <w:r w:rsidRPr="007968DF">
        <w:rPr>
          <w:bCs/>
          <w:sz w:val="22"/>
          <w:szCs w:val="22"/>
          <w:lang w:val="en-US"/>
        </w:rPr>
        <w:t xml:space="preserve"> </w:t>
      </w:r>
      <w:r w:rsidR="004B73F3" w:rsidRPr="007968DF">
        <w:rPr>
          <w:bCs/>
          <w:sz w:val="22"/>
          <w:szCs w:val="22"/>
          <w:lang w:val="en-US"/>
        </w:rPr>
        <w:t>responsible for</w:t>
      </w:r>
      <w:r w:rsidRPr="007968DF">
        <w:rPr>
          <w:bCs/>
          <w:sz w:val="22"/>
          <w:szCs w:val="22"/>
          <w:lang w:val="en-US"/>
        </w:rPr>
        <w:t xml:space="preserve"> teaching-</w:t>
      </w:r>
      <w:r w:rsidR="0090704D" w:rsidRPr="007968DF">
        <w:rPr>
          <w:bCs/>
          <w:sz w:val="22"/>
          <w:szCs w:val="22"/>
          <w:lang w:val="en-US"/>
        </w:rPr>
        <w:t>focused UICs.</w:t>
      </w:r>
      <w:r w:rsidRPr="007968DF">
        <w:rPr>
          <w:bCs/>
          <w:sz w:val="22"/>
          <w:szCs w:val="22"/>
          <w:lang w:val="en-US"/>
        </w:rPr>
        <w:t xml:space="preserve"> </w:t>
      </w:r>
    </w:p>
    <w:p w14:paraId="1AE8F6FB" w14:textId="1D77FA68" w:rsidR="00A4648C" w:rsidRPr="007968DF" w:rsidRDefault="00A4648C" w:rsidP="007968DF">
      <w:pPr>
        <w:spacing w:before="120" w:after="120" w:line="480" w:lineRule="auto"/>
        <w:ind w:firstLine="720"/>
        <w:rPr>
          <w:bCs/>
          <w:sz w:val="22"/>
          <w:szCs w:val="22"/>
          <w:lang w:val="en-US"/>
        </w:rPr>
      </w:pPr>
      <w:r w:rsidRPr="007968DF">
        <w:rPr>
          <w:bCs/>
          <w:sz w:val="22"/>
          <w:szCs w:val="22"/>
          <w:lang w:val="en-US"/>
        </w:rPr>
        <w:t>For HEI-V, we also interviewed a government-</w:t>
      </w:r>
      <w:r w:rsidR="008B2D96" w:rsidRPr="007968DF">
        <w:rPr>
          <w:bCs/>
          <w:sz w:val="22"/>
          <w:szCs w:val="22"/>
          <w:lang w:val="en-US"/>
        </w:rPr>
        <w:t xml:space="preserve">supported </w:t>
      </w:r>
      <w:r w:rsidRPr="007968DF">
        <w:rPr>
          <w:bCs/>
          <w:sz w:val="22"/>
          <w:szCs w:val="22"/>
          <w:lang w:val="en-US"/>
        </w:rPr>
        <w:t xml:space="preserve">intermediary organization (which we refer to as Intermediary-X), because the interviewees from HEI-V </w:t>
      </w:r>
      <w:r w:rsidR="004B73F3" w:rsidRPr="007968DF">
        <w:rPr>
          <w:bCs/>
          <w:sz w:val="22"/>
          <w:szCs w:val="22"/>
          <w:lang w:val="en-US"/>
        </w:rPr>
        <w:t>disclosed</w:t>
      </w:r>
      <w:r w:rsidRPr="007968DF">
        <w:rPr>
          <w:bCs/>
          <w:sz w:val="22"/>
          <w:szCs w:val="22"/>
          <w:lang w:val="en-US"/>
        </w:rPr>
        <w:t xml:space="preserve"> receiving support from Intermediary-X to organize teaching-</w:t>
      </w:r>
      <w:r w:rsidR="0090704D" w:rsidRPr="007968DF">
        <w:rPr>
          <w:bCs/>
          <w:sz w:val="22"/>
          <w:szCs w:val="22"/>
          <w:lang w:val="en-US"/>
        </w:rPr>
        <w:t>focused UICs.</w:t>
      </w:r>
      <w:r w:rsidRPr="007968DF">
        <w:rPr>
          <w:bCs/>
          <w:sz w:val="22"/>
          <w:szCs w:val="22"/>
          <w:lang w:val="en-US"/>
        </w:rPr>
        <w:t xml:space="preserve"> Interviews with Intermediary-X thus helped </w:t>
      </w:r>
      <w:r w:rsidR="004B73F3" w:rsidRPr="007968DF">
        <w:rPr>
          <w:bCs/>
          <w:sz w:val="22"/>
          <w:szCs w:val="22"/>
          <w:lang w:val="en-US"/>
        </w:rPr>
        <w:t xml:space="preserve">us </w:t>
      </w:r>
      <w:r w:rsidRPr="007968DF">
        <w:rPr>
          <w:bCs/>
          <w:sz w:val="22"/>
          <w:szCs w:val="22"/>
          <w:lang w:val="en-US"/>
        </w:rPr>
        <w:t xml:space="preserve">to learn more </w:t>
      </w:r>
      <w:r w:rsidR="004B73F3" w:rsidRPr="007968DF">
        <w:rPr>
          <w:bCs/>
          <w:sz w:val="22"/>
          <w:szCs w:val="22"/>
          <w:lang w:val="en-US"/>
        </w:rPr>
        <w:t xml:space="preserve">about </w:t>
      </w:r>
      <w:r w:rsidRPr="007968DF">
        <w:rPr>
          <w:bCs/>
          <w:sz w:val="22"/>
          <w:szCs w:val="22"/>
          <w:lang w:val="en-US"/>
        </w:rPr>
        <w:t>the range of support they offer to HEIs for teaching-focused</w:t>
      </w:r>
      <w:r w:rsidR="0090704D" w:rsidRPr="007968DF">
        <w:rPr>
          <w:bCs/>
          <w:sz w:val="22"/>
          <w:szCs w:val="22"/>
          <w:lang w:val="en-US"/>
        </w:rPr>
        <w:t xml:space="preserve"> UICs </w:t>
      </w:r>
      <w:r w:rsidRPr="007968DF">
        <w:rPr>
          <w:bCs/>
          <w:sz w:val="22"/>
          <w:szCs w:val="22"/>
          <w:lang w:val="en-US"/>
        </w:rPr>
        <w:t>and their geographical coverage.</w:t>
      </w:r>
      <w:r w:rsidR="00FB7C08" w:rsidRPr="007968DF">
        <w:rPr>
          <w:bCs/>
          <w:sz w:val="22"/>
          <w:szCs w:val="22"/>
          <w:lang w:val="en-US"/>
        </w:rPr>
        <w:t xml:space="preserve"> These </w:t>
      </w:r>
      <w:r w:rsidR="00792FBB" w:rsidRPr="007968DF">
        <w:rPr>
          <w:bCs/>
          <w:sz w:val="22"/>
          <w:szCs w:val="22"/>
          <w:lang w:val="en-US"/>
        </w:rPr>
        <w:t>insights</w:t>
      </w:r>
      <w:r w:rsidR="00FB7C08" w:rsidRPr="007968DF">
        <w:rPr>
          <w:bCs/>
          <w:sz w:val="22"/>
          <w:szCs w:val="22"/>
          <w:lang w:val="en-US"/>
        </w:rPr>
        <w:t xml:space="preserve"> were </w:t>
      </w:r>
      <w:r w:rsidR="00466B50" w:rsidRPr="007968DF">
        <w:rPr>
          <w:bCs/>
          <w:sz w:val="22"/>
          <w:szCs w:val="22"/>
          <w:lang w:val="en-US"/>
        </w:rPr>
        <w:t xml:space="preserve">crucial </w:t>
      </w:r>
      <w:r w:rsidR="00FB7C08" w:rsidRPr="007968DF">
        <w:rPr>
          <w:bCs/>
          <w:sz w:val="22"/>
          <w:szCs w:val="22"/>
          <w:lang w:val="en-US"/>
        </w:rPr>
        <w:t xml:space="preserve">to </w:t>
      </w:r>
      <w:r w:rsidR="00466B50" w:rsidRPr="007968DF">
        <w:rPr>
          <w:bCs/>
          <w:sz w:val="22"/>
          <w:szCs w:val="22"/>
          <w:lang w:val="en-US"/>
        </w:rPr>
        <w:t xml:space="preserve">identify </w:t>
      </w:r>
      <w:r w:rsidR="00FB7C08" w:rsidRPr="007968DF">
        <w:rPr>
          <w:bCs/>
          <w:sz w:val="22"/>
          <w:szCs w:val="22"/>
          <w:lang w:val="en-US"/>
        </w:rPr>
        <w:t>access</w:t>
      </w:r>
      <w:r w:rsidR="00466B50" w:rsidRPr="007968DF">
        <w:rPr>
          <w:bCs/>
          <w:sz w:val="22"/>
          <w:szCs w:val="22"/>
          <w:lang w:val="en-US"/>
        </w:rPr>
        <w:t>ing</w:t>
      </w:r>
      <w:r w:rsidR="00FB7C08" w:rsidRPr="007968DF">
        <w:rPr>
          <w:bCs/>
          <w:sz w:val="22"/>
          <w:szCs w:val="22"/>
          <w:lang w:val="en-US"/>
        </w:rPr>
        <w:t xml:space="preserve"> to government-funded intermediary organizations </w:t>
      </w:r>
      <w:r w:rsidR="00466B50" w:rsidRPr="007968DF">
        <w:rPr>
          <w:bCs/>
          <w:sz w:val="22"/>
          <w:szCs w:val="22"/>
          <w:lang w:val="en-US"/>
        </w:rPr>
        <w:t xml:space="preserve">as </w:t>
      </w:r>
      <w:r w:rsidR="00FB7C08" w:rsidRPr="007968DF">
        <w:rPr>
          <w:bCs/>
          <w:sz w:val="22"/>
          <w:szCs w:val="22"/>
          <w:lang w:val="en-US"/>
        </w:rPr>
        <w:t>a determinant of HEIs’ participation in teaching-focused UIC</w:t>
      </w:r>
      <w:r w:rsidR="00CD6FEC" w:rsidRPr="007968DF">
        <w:rPr>
          <w:bCs/>
          <w:sz w:val="22"/>
          <w:szCs w:val="22"/>
          <w:lang w:val="en-US"/>
        </w:rPr>
        <w:t>s.</w:t>
      </w:r>
    </w:p>
    <w:p w14:paraId="646FB88B" w14:textId="1D537B40" w:rsidR="00A4648C" w:rsidRPr="007968DF" w:rsidRDefault="00A4648C" w:rsidP="007968DF">
      <w:pPr>
        <w:spacing w:before="120" w:after="120" w:line="480" w:lineRule="auto"/>
        <w:rPr>
          <w:bCs/>
          <w:sz w:val="22"/>
          <w:szCs w:val="22"/>
          <w:lang w:val="en-US"/>
        </w:rPr>
      </w:pPr>
      <w:r w:rsidRPr="007968DF">
        <w:rPr>
          <w:bCs/>
          <w:sz w:val="22"/>
          <w:szCs w:val="22"/>
          <w:lang w:val="en-US"/>
        </w:rPr>
        <w:tab/>
        <w:t>In total, 53 participants were interviewed using ‘semi-structured’ and ‘open-ended’ questions</w:t>
      </w:r>
      <w:r w:rsidR="000D1594" w:rsidRPr="007968DF">
        <w:rPr>
          <w:bCs/>
          <w:sz w:val="22"/>
          <w:szCs w:val="22"/>
          <w:lang w:val="en-US"/>
        </w:rPr>
        <w:t>.</w:t>
      </w:r>
      <w:r w:rsidR="00DD4F58" w:rsidRPr="007968DF">
        <w:rPr>
          <w:bCs/>
          <w:sz w:val="22"/>
          <w:szCs w:val="22"/>
          <w:lang w:val="en-US"/>
        </w:rPr>
        <w:t xml:space="preserve"> (</w:t>
      </w:r>
      <w:r w:rsidR="00D76C60" w:rsidRPr="007968DF">
        <w:rPr>
          <w:bCs/>
          <w:sz w:val="22"/>
          <w:szCs w:val="22"/>
          <w:lang w:val="en-US"/>
        </w:rPr>
        <w:t>S</w:t>
      </w:r>
      <w:r w:rsidR="00E11859" w:rsidRPr="007968DF">
        <w:rPr>
          <w:bCs/>
          <w:sz w:val="22"/>
          <w:szCs w:val="22"/>
          <w:lang w:val="en-US"/>
        </w:rPr>
        <w:t>ee the “e</w:t>
      </w:r>
      <w:r w:rsidRPr="007968DF">
        <w:rPr>
          <w:bCs/>
          <w:sz w:val="22"/>
          <w:szCs w:val="22"/>
          <w:lang w:val="en-US"/>
        </w:rPr>
        <w:t>-component” for a list of the interviewees</w:t>
      </w:r>
      <w:r w:rsidR="000D1594" w:rsidRPr="007968DF">
        <w:rPr>
          <w:bCs/>
          <w:sz w:val="22"/>
          <w:szCs w:val="22"/>
          <w:lang w:val="en-US"/>
        </w:rPr>
        <w:t>.</w:t>
      </w:r>
      <w:r w:rsidR="00DD4F58" w:rsidRPr="007968DF">
        <w:rPr>
          <w:bCs/>
          <w:sz w:val="22"/>
          <w:szCs w:val="22"/>
          <w:lang w:val="en-US"/>
        </w:rPr>
        <w:t>)</w:t>
      </w:r>
      <w:r w:rsidRPr="007968DF">
        <w:rPr>
          <w:bCs/>
          <w:sz w:val="22"/>
          <w:szCs w:val="22"/>
          <w:lang w:val="en-US"/>
        </w:rPr>
        <w:t xml:space="preserve"> The semi-structured</w:t>
      </w:r>
      <w:r w:rsidR="00C169D1" w:rsidRPr="007968DF">
        <w:rPr>
          <w:bCs/>
          <w:sz w:val="22"/>
          <w:szCs w:val="22"/>
          <w:lang w:val="en-US"/>
        </w:rPr>
        <w:t xml:space="preserve"> and open-ended</w:t>
      </w:r>
      <w:r w:rsidRPr="007968DF">
        <w:rPr>
          <w:bCs/>
          <w:sz w:val="22"/>
          <w:szCs w:val="22"/>
          <w:lang w:val="en-US"/>
        </w:rPr>
        <w:t xml:space="preserve"> questions </w:t>
      </w:r>
      <w:r w:rsidRPr="007968DF">
        <w:rPr>
          <w:bCs/>
          <w:sz w:val="22"/>
          <w:szCs w:val="22"/>
          <w:lang w:val="en-US"/>
        </w:rPr>
        <w:lastRenderedPageBreak/>
        <w:t>helped</w:t>
      </w:r>
      <w:r w:rsidR="007B1CE5" w:rsidRPr="007968DF">
        <w:rPr>
          <w:bCs/>
          <w:sz w:val="22"/>
          <w:szCs w:val="22"/>
          <w:lang w:val="en-US"/>
        </w:rPr>
        <w:t>2</w:t>
      </w:r>
      <w:r w:rsidRPr="007968DF">
        <w:rPr>
          <w:bCs/>
          <w:sz w:val="22"/>
          <w:szCs w:val="22"/>
          <w:lang w:val="en-US"/>
        </w:rPr>
        <w:t xml:space="preserve"> us </w:t>
      </w:r>
      <w:r w:rsidR="00C169D1" w:rsidRPr="007968DF">
        <w:rPr>
          <w:bCs/>
          <w:sz w:val="22"/>
          <w:szCs w:val="22"/>
          <w:lang w:val="en-US"/>
        </w:rPr>
        <w:t>address the explanatory and exploratory inquiries respectively</w:t>
      </w:r>
      <w:r w:rsidRPr="007968DF">
        <w:rPr>
          <w:bCs/>
          <w:sz w:val="22"/>
          <w:szCs w:val="22"/>
          <w:lang w:val="en-US"/>
        </w:rPr>
        <w:t xml:space="preserve"> (as discussed in Section 3.1). On average, the interviews lasted for 48 minutes. </w:t>
      </w:r>
      <w:r w:rsidR="003235E1" w:rsidRPr="007968DF">
        <w:rPr>
          <w:bCs/>
          <w:sz w:val="22"/>
          <w:szCs w:val="22"/>
          <w:lang w:val="en-US"/>
        </w:rPr>
        <w:t>47</w:t>
      </w:r>
      <w:r w:rsidRPr="007968DF">
        <w:rPr>
          <w:bCs/>
          <w:sz w:val="22"/>
          <w:szCs w:val="22"/>
          <w:lang w:val="en-US"/>
        </w:rPr>
        <w:t xml:space="preserve"> interviews were performed in person and </w:t>
      </w:r>
      <w:r w:rsidR="003235E1" w:rsidRPr="007968DF">
        <w:rPr>
          <w:bCs/>
          <w:sz w:val="22"/>
          <w:szCs w:val="22"/>
          <w:lang w:val="en-US"/>
        </w:rPr>
        <w:t>six</w:t>
      </w:r>
      <w:r w:rsidRPr="007968DF">
        <w:rPr>
          <w:bCs/>
          <w:sz w:val="22"/>
          <w:szCs w:val="22"/>
          <w:lang w:val="en-US"/>
        </w:rPr>
        <w:t xml:space="preserve"> were </w:t>
      </w:r>
      <w:r w:rsidR="00DD4F58" w:rsidRPr="007968DF">
        <w:rPr>
          <w:bCs/>
          <w:sz w:val="22"/>
          <w:szCs w:val="22"/>
          <w:lang w:val="en-US"/>
        </w:rPr>
        <w:t>conducted over the telephone</w:t>
      </w:r>
      <w:r w:rsidRPr="007968DF">
        <w:rPr>
          <w:bCs/>
          <w:sz w:val="22"/>
          <w:szCs w:val="22"/>
          <w:lang w:val="en-US"/>
        </w:rPr>
        <w:t>. We retrieved approximately 3,000 pages of secondary data in the form of company reports, collaboration contracts</w:t>
      </w:r>
      <w:r w:rsidR="00895771" w:rsidRPr="007968DF">
        <w:rPr>
          <w:bCs/>
          <w:sz w:val="22"/>
          <w:szCs w:val="22"/>
          <w:lang w:val="en-US"/>
        </w:rPr>
        <w:t>,</w:t>
      </w:r>
      <w:r w:rsidRPr="007968DF">
        <w:rPr>
          <w:bCs/>
          <w:sz w:val="22"/>
          <w:szCs w:val="22"/>
          <w:lang w:val="en-US"/>
        </w:rPr>
        <w:t xml:space="preserve"> and content of the courses and projects taught and supervised </w:t>
      </w:r>
      <w:r w:rsidR="00DD4F58" w:rsidRPr="007968DF">
        <w:rPr>
          <w:bCs/>
          <w:sz w:val="22"/>
          <w:szCs w:val="22"/>
          <w:lang w:val="en-US"/>
        </w:rPr>
        <w:t xml:space="preserve">within </w:t>
      </w:r>
      <w:r w:rsidRPr="007968DF">
        <w:rPr>
          <w:bCs/>
          <w:sz w:val="22"/>
          <w:szCs w:val="22"/>
          <w:lang w:val="en-US"/>
        </w:rPr>
        <w:t xml:space="preserve">the teaching-focused UICs.  </w:t>
      </w:r>
    </w:p>
    <w:p w14:paraId="3205529D" w14:textId="5A5E6530" w:rsidR="00913CD6" w:rsidRPr="007968DF" w:rsidRDefault="007307E8" w:rsidP="007968DF">
      <w:pPr>
        <w:pStyle w:val="Heading4"/>
        <w:spacing w:before="120" w:after="120" w:line="480" w:lineRule="auto"/>
        <w:rPr>
          <w:lang w:val="en-US"/>
        </w:rPr>
      </w:pPr>
      <w:r w:rsidRPr="007968DF">
        <w:rPr>
          <w:lang w:val="en-US"/>
        </w:rPr>
        <w:t xml:space="preserve">3.2.2 </w:t>
      </w:r>
      <w:r w:rsidR="00913CD6" w:rsidRPr="007968DF">
        <w:rPr>
          <w:lang w:val="en-US"/>
        </w:rPr>
        <w:t xml:space="preserve">Data </w:t>
      </w:r>
      <w:r w:rsidR="00205705" w:rsidRPr="007968DF">
        <w:rPr>
          <w:lang w:val="en-US"/>
        </w:rPr>
        <w:t>a</w:t>
      </w:r>
      <w:r w:rsidR="00913CD6" w:rsidRPr="007968DF">
        <w:rPr>
          <w:lang w:val="en-US"/>
        </w:rPr>
        <w:t>nalysis</w:t>
      </w:r>
    </w:p>
    <w:p w14:paraId="113F18D2" w14:textId="6235CA89" w:rsidR="00913CD6" w:rsidRPr="007968DF" w:rsidRDefault="00F150BD" w:rsidP="007968DF">
      <w:pPr>
        <w:spacing w:before="120" w:after="120" w:line="480" w:lineRule="auto"/>
        <w:ind w:firstLine="720"/>
        <w:rPr>
          <w:sz w:val="22"/>
          <w:szCs w:val="22"/>
          <w:lang w:val="en-US"/>
        </w:rPr>
      </w:pPr>
      <w:r w:rsidRPr="007968DF">
        <w:rPr>
          <w:sz w:val="22"/>
          <w:szCs w:val="22"/>
          <w:lang w:val="en-US"/>
        </w:rPr>
        <w:t>To</w:t>
      </w:r>
      <w:r w:rsidR="00913CD6" w:rsidRPr="007968DF">
        <w:rPr>
          <w:sz w:val="22"/>
          <w:szCs w:val="22"/>
          <w:lang w:val="en-US"/>
        </w:rPr>
        <w:t xml:space="preserve"> </w:t>
      </w:r>
      <w:r w:rsidR="00FB2519" w:rsidRPr="007968DF">
        <w:rPr>
          <w:sz w:val="22"/>
          <w:szCs w:val="22"/>
          <w:lang w:val="en-US"/>
        </w:rPr>
        <w:t>analyze</w:t>
      </w:r>
      <w:r w:rsidR="00913CD6" w:rsidRPr="007968DF">
        <w:rPr>
          <w:sz w:val="22"/>
          <w:szCs w:val="22"/>
          <w:lang w:val="en-US"/>
        </w:rPr>
        <w:t xml:space="preserve"> the qualitative data, we performed ‘axial coding’ (Strauss and Corbin, 1998). The</w:t>
      </w:r>
      <w:r w:rsidR="00F96E2F" w:rsidRPr="007968DF">
        <w:rPr>
          <w:sz w:val="22"/>
          <w:szCs w:val="22"/>
          <w:lang w:val="en-US"/>
        </w:rPr>
        <w:t xml:space="preserve"> raw data was first coded into first</w:t>
      </w:r>
      <w:r w:rsidR="00913CD6" w:rsidRPr="007968DF">
        <w:rPr>
          <w:sz w:val="22"/>
          <w:szCs w:val="22"/>
          <w:lang w:val="en-US"/>
        </w:rPr>
        <w:t>-order codes, which outline the facilitators and barriers to HEIs’ participation in teaching-</w:t>
      </w:r>
      <w:r w:rsidR="0090704D" w:rsidRPr="007968DF">
        <w:rPr>
          <w:sz w:val="22"/>
          <w:szCs w:val="22"/>
          <w:lang w:val="en-US"/>
        </w:rPr>
        <w:t>focused UICs.</w:t>
      </w:r>
      <w:r w:rsidR="00913CD6" w:rsidRPr="007968DF">
        <w:rPr>
          <w:sz w:val="22"/>
          <w:szCs w:val="22"/>
          <w:lang w:val="en-US"/>
        </w:rPr>
        <w:t xml:space="preserve"> The codes were then grouped together to form the determinants of </w:t>
      </w:r>
      <w:r w:rsidR="008B2D96" w:rsidRPr="007968DF">
        <w:rPr>
          <w:sz w:val="22"/>
          <w:szCs w:val="22"/>
          <w:lang w:val="en-US"/>
        </w:rPr>
        <w:t xml:space="preserve">HEIs’ participation in </w:t>
      </w:r>
      <w:r w:rsidR="00913CD6" w:rsidRPr="007968DF">
        <w:rPr>
          <w:sz w:val="22"/>
          <w:szCs w:val="22"/>
          <w:lang w:val="en-US"/>
        </w:rPr>
        <w:t>teaching-</w:t>
      </w:r>
      <w:r w:rsidR="0090704D" w:rsidRPr="007968DF">
        <w:rPr>
          <w:sz w:val="22"/>
          <w:szCs w:val="22"/>
          <w:lang w:val="en-US"/>
        </w:rPr>
        <w:t>focused UICs,</w:t>
      </w:r>
      <w:r w:rsidR="00913CD6" w:rsidRPr="007968DF">
        <w:rPr>
          <w:sz w:val="22"/>
          <w:szCs w:val="22"/>
          <w:lang w:val="en-US"/>
        </w:rPr>
        <w:t xml:space="preserve"> e.g.</w:t>
      </w:r>
      <w:r w:rsidR="00895771" w:rsidRPr="007968DF">
        <w:rPr>
          <w:sz w:val="22"/>
          <w:szCs w:val="22"/>
          <w:lang w:val="en-US"/>
        </w:rPr>
        <w:t>,</w:t>
      </w:r>
      <w:r w:rsidR="00913CD6" w:rsidRPr="007968DF">
        <w:rPr>
          <w:sz w:val="22"/>
          <w:szCs w:val="22"/>
          <w:lang w:val="en-US"/>
        </w:rPr>
        <w:t xml:space="preserve"> HEIs’ status, si</w:t>
      </w:r>
      <w:r w:rsidR="00F96E2F" w:rsidRPr="007968DF">
        <w:rPr>
          <w:sz w:val="22"/>
          <w:szCs w:val="22"/>
          <w:lang w:val="en-US"/>
        </w:rPr>
        <w:t>ze and location, which are our second</w:t>
      </w:r>
      <w:r w:rsidR="00913CD6" w:rsidRPr="007968DF">
        <w:rPr>
          <w:sz w:val="22"/>
          <w:szCs w:val="22"/>
          <w:lang w:val="en-US"/>
        </w:rPr>
        <w:t>-order constructs. Finally, these determinants are categori</w:t>
      </w:r>
      <w:r w:rsidR="00F03197" w:rsidRPr="007968DF">
        <w:rPr>
          <w:sz w:val="22"/>
          <w:szCs w:val="22"/>
          <w:lang w:val="en-US"/>
        </w:rPr>
        <w:t>z</w:t>
      </w:r>
      <w:r w:rsidR="00913CD6" w:rsidRPr="007968DF">
        <w:rPr>
          <w:sz w:val="22"/>
          <w:szCs w:val="22"/>
          <w:lang w:val="en-US"/>
        </w:rPr>
        <w:t xml:space="preserve">ed into </w:t>
      </w:r>
      <w:r w:rsidR="00F96E2F" w:rsidRPr="007968DF">
        <w:rPr>
          <w:sz w:val="22"/>
          <w:szCs w:val="22"/>
          <w:lang w:val="en-US"/>
        </w:rPr>
        <w:t>third</w:t>
      </w:r>
      <w:r w:rsidR="00913CD6" w:rsidRPr="007968DF">
        <w:rPr>
          <w:sz w:val="22"/>
          <w:szCs w:val="22"/>
          <w:lang w:val="en-US"/>
        </w:rPr>
        <w:t xml:space="preserve">-order constructs: HEI-level and institutional determinants. </w:t>
      </w:r>
      <w:r w:rsidR="00DD4F58" w:rsidRPr="007968DF">
        <w:rPr>
          <w:sz w:val="22"/>
          <w:szCs w:val="22"/>
          <w:lang w:val="en-US"/>
        </w:rPr>
        <w:t>(</w:t>
      </w:r>
      <w:r w:rsidR="00913CD6" w:rsidRPr="007968DF">
        <w:rPr>
          <w:sz w:val="22"/>
          <w:szCs w:val="22"/>
          <w:lang w:val="en-US"/>
        </w:rPr>
        <w:t>See “</w:t>
      </w:r>
      <w:r w:rsidR="00895771" w:rsidRPr="007968DF">
        <w:rPr>
          <w:sz w:val="22"/>
          <w:szCs w:val="22"/>
          <w:lang w:val="en-US"/>
        </w:rPr>
        <w:t>e</w:t>
      </w:r>
      <w:r w:rsidR="00913CD6" w:rsidRPr="007968DF">
        <w:rPr>
          <w:sz w:val="22"/>
          <w:szCs w:val="22"/>
          <w:lang w:val="en-US"/>
        </w:rPr>
        <w:t>-component</w:t>
      </w:r>
      <w:r w:rsidR="008824DD" w:rsidRPr="007968DF">
        <w:rPr>
          <w:sz w:val="22"/>
          <w:szCs w:val="22"/>
          <w:lang w:val="en-US"/>
        </w:rPr>
        <w:t>s</w:t>
      </w:r>
      <w:r w:rsidR="00913CD6" w:rsidRPr="007968DF">
        <w:rPr>
          <w:sz w:val="22"/>
          <w:szCs w:val="22"/>
          <w:lang w:val="en-US"/>
        </w:rPr>
        <w:t>” for examples of interview quotes from which 1</w:t>
      </w:r>
      <w:r w:rsidR="00913CD6" w:rsidRPr="007968DF">
        <w:rPr>
          <w:sz w:val="22"/>
          <w:szCs w:val="22"/>
          <w:vertAlign w:val="superscript"/>
          <w:lang w:val="en-US"/>
        </w:rPr>
        <w:t>st</w:t>
      </w:r>
      <w:r w:rsidR="00913CD6" w:rsidRPr="007968DF">
        <w:rPr>
          <w:sz w:val="22"/>
          <w:szCs w:val="22"/>
          <w:lang w:val="en-US"/>
        </w:rPr>
        <w:t>-order codes were derived.</w:t>
      </w:r>
      <w:r w:rsidR="00DD4F58" w:rsidRPr="007968DF">
        <w:rPr>
          <w:sz w:val="22"/>
          <w:szCs w:val="22"/>
          <w:lang w:val="en-US"/>
        </w:rPr>
        <w:t>)</w:t>
      </w:r>
      <w:r w:rsidR="00913CD6" w:rsidRPr="007968DF">
        <w:rPr>
          <w:sz w:val="22"/>
          <w:szCs w:val="22"/>
          <w:lang w:val="en-US"/>
        </w:rPr>
        <w:t xml:space="preserve"> </w:t>
      </w:r>
    </w:p>
    <w:p w14:paraId="3CA7E437" w14:textId="41268C47" w:rsidR="00913CD6" w:rsidRPr="007968DF" w:rsidRDefault="00913CD6" w:rsidP="007968DF">
      <w:pPr>
        <w:spacing w:before="120" w:after="120" w:line="480" w:lineRule="auto"/>
        <w:ind w:firstLine="720"/>
        <w:rPr>
          <w:sz w:val="22"/>
          <w:szCs w:val="22"/>
          <w:lang w:val="en-US"/>
        </w:rPr>
      </w:pPr>
      <w:r w:rsidRPr="007968DF">
        <w:rPr>
          <w:sz w:val="22"/>
          <w:szCs w:val="22"/>
          <w:lang w:val="en-US"/>
        </w:rPr>
        <w:t xml:space="preserve">Figures </w:t>
      </w:r>
      <w:r w:rsidR="00622540" w:rsidRPr="007968DF">
        <w:rPr>
          <w:sz w:val="22"/>
          <w:szCs w:val="22"/>
          <w:lang w:val="en-US"/>
        </w:rPr>
        <w:t>2</w:t>
      </w:r>
      <w:r w:rsidRPr="007968DF">
        <w:rPr>
          <w:sz w:val="22"/>
          <w:szCs w:val="22"/>
          <w:lang w:val="en-US"/>
        </w:rPr>
        <w:t xml:space="preserve"> and </w:t>
      </w:r>
      <w:r w:rsidR="00622540" w:rsidRPr="007968DF">
        <w:rPr>
          <w:sz w:val="22"/>
          <w:szCs w:val="22"/>
          <w:lang w:val="en-US"/>
        </w:rPr>
        <w:t>3</w:t>
      </w:r>
      <w:r w:rsidRPr="007968DF">
        <w:rPr>
          <w:sz w:val="22"/>
          <w:szCs w:val="22"/>
          <w:lang w:val="en-US"/>
        </w:rPr>
        <w:t xml:space="preserve"> visuali</w:t>
      </w:r>
      <w:r w:rsidR="00227A65" w:rsidRPr="007968DF">
        <w:rPr>
          <w:sz w:val="22"/>
          <w:szCs w:val="22"/>
          <w:lang w:val="en-US"/>
        </w:rPr>
        <w:t>z</w:t>
      </w:r>
      <w:r w:rsidRPr="007968DF">
        <w:rPr>
          <w:sz w:val="22"/>
          <w:szCs w:val="22"/>
          <w:lang w:val="en-US"/>
        </w:rPr>
        <w:t>e the data structures developed to identify the HEI-level and institutional determinants of</w:t>
      </w:r>
      <w:r w:rsidR="000D1594" w:rsidRPr="007968DF">
        <w:rPr>
          <w:sz w:val="22"/>
          <w:szCs w:val="22"/>
          <w:lang w:val="en-US"/>
        </w:rPr>
        <w:t xml:space="preserve"> HEIs’ participation in</w:t>
      </w:r>
      <w:r w:rsidRPr="007968DF">
        <w:rPr>
          <w:sz w:val="22"/>
          <w:szCs w:val="22"/>
          <w:lang w:val="en-US"/>
        </w:rPr>
        <w:t xml:space="preserve"> teaching-focused UIC</w:t>
      </w:r>
      <w:r w:rsidR="0090704D" w:rsidRPr="007968DF">
        <w:rPr>
          <w:sz w:val="22"/>
          <w:szCs w:val="22"/>
          <w:lang w:val="en-US"/>
        </w:rPr>
        <w:t>s</w:t>
      </w:r>
      <w:r w:rsidRPr="007968DF">
        <w:rPr>
          <w:sz w:val="22"/>
          <w:szCs w:val="22"/>
          <w:lang w:val="en-US"/>
        </w:rPr>
        <w:t>. Among HEI-level factors, the interviewees unanimously identified HEIs’ size,</w:t>
      </w:r>
      <w:r w:rsidR="00430E3C" w:rsidRPr="007968DF">
        <w:rPr>
          <w:sz w:val="22"/>
          <w:szCs w:val="22"/>
          <w:lang w:val="en-US"/>
        </w:rPr>
        <w:t xml:space="preserve"> discipline variety,</w:t>
      </w:r>
      <w:r w:rsidRPr="007968DF">
        <w:rPr>
          <w:sz w:val="22"/>
          <w:szCs w:val="22"/>
          <w:lang w:val="en-US"/>
        </w:rPr>
        <w:t xml:space="preserve"> academic embeddedness and industrial embeddedness as the facilitator of teaching-focused UIC</w:t>
      </w:r>
      <w:r w:rsidR="0090704D" w:rsidRPr="007968DF">
        <w:rPr>
          <w:sz w:val="22"/>
          <w:szCs w:val="22"/>
          <w:lang w:val="en-US"/>
        </w:rPr>
        <w:t>s</w:t>
      </w:r>
      <w:r w:rsidRPr="007968DF">
        <w:rPr>
          <w:sz w:val="22"/>
          <w:szCs w:val="22"/>
          <w:lang w:val="en-US"/>
        </w:rPr>
        <w:t xml:space="preserve">. We received a mixed response to the question of whether </w:t>
      </w:r>
      <w:r w:rsidR="00DD4F58" w:rsidRPr="007968DF">
        <w:rPr>
          <w:sz w:val="22"/>
          <w:szCs w:val="22"/>
          <w:lang w:val="en-US"/>
        </w:rPr>
        <w:t xml:space="preserve">an </w:t>
      </w:r>
      <w:r w:rsidRPr="007968DF">
        <w:rPr>
          <w:sz w:val="22"/>
          <w:szCs w:val="22"/>
          <w:lang w:val="en-US"/>
        </w:rPr>
        <w:t>HEI</w:t>
      </w:r>
      <w:r w:rsidR="00DD4F58" w:rsidRPr="007968DF">
        <w:rPr>
          <w:sz w:val="22"/>
          <w:szCs w:val="22"/>
          <w:lang w:val="en-US"/>
        </w:rPr>
        <w:t>’</w:t>
      </w:r>
      <w:r w:rsidRPr="007968DF">
        <w:rPr>
          <w:sz w:val="22"/>
          <w:szCs w:val="22"/>
          <w:lang w:val="en-US"/>
        </w:rPr>
        <w:t>s involvement in academic research and HEIs’ status facilitate or hinder its engagement in teaching-focused collaborations with firms. Among institutional factors, HEIs’ location</w:t>
      </w:r>
      <w:r w:rsidR="00384092" w:rsidRPr="007968DF">
        <w:rPr>
          <w:sz w:val="22"/>
          <w:szCs w:val="22"/>
          <w:lang w:val="en-US"/>
        </w:rPr>
        <w:t>, autonomy</w:t>
      </w:r>
      <w:r w:rsidRPr="007968DF">
        <w:rPr>
          <w:sz w:val="22"/>
          <w:szCs w:val="22"/>
          <w:lang w:val="en-US"/>
        </w:rPr>
        <w:t xml:space="preserve"> and </w:t>
      </w:r>
      <w:r w:rsidR="00430E3C" w:rsidRPr="007968DF">
        <w:rPr>
          <w:sz w:val="22"/>
          <w:szCs w:val="22"/>
          <w:lang w:val="en-US"/>
        </w:rPr>
        <w:t>access to government-supported intermediary organization</w:t>
      </w:r>
      <w:r w:rsidRPr="007968DF">
        <w:rPr>
          <w:sz w:val="22"/>
          <w:szCs w:val="22"/>
          <w:lang w:val="en-US"/>
        </w:rPr>
        <w:t xml:space="preserve"> were recogni</w:t>
      </w:r>
      <w:r w:rsidR="00227A65" w:rsidRPr="007968DF">
        <w:rPr>
          <w:sz w:val="22"/>
          <w:szCs w:val="22"/>
          <w:lang w:val="en-US"/>
        </w:rPr>
        <w:t>z</w:t>
      </w:r>
      <w:r w:rsidRPr="007968DF">
        <w:rPr>
          <w:sz w:val="22"/>
          <w:szCs w:val="22"/>
          <w:lang w:val="en-US"/>
        </w:rPr>
        <w:t xml:space="preserve">ed as facilitators, whereas the interviews suggested the possibility of a negative relationship between the public ownership of HEIs and their participation in </w:t>
      </w:r>
      <w:r w:rsidR="00A65E19" w:rsidRPr="007968DF">
        <w:rPr>
          <w:sz w:val="22"/>
          <w:szCs w:val="22"/>
          <w:lang w:val="en-US"/>
        </w:rPr>
        <w:t>teaching-focused UIC</w:t>
      </w:r>
      <w:r w:rsidR="0090704D" w:rsidRPr="007968DF">
        <w:rPr>
          <w:sz w:val="22"/>
          <w:szCs w:val="22"/>
          <w:lang w:val="en-US"/>
        </w:rPr>
        <w:t>s</w:t>
      </w:r>
      <w:r w:rsidRPr="007968DF">
        <w:rPr>
          <w:sz w:val="22"/>
          <w:szCs w:val="22"/>
          <w:lang w:val="en-US"/>
        </w:rPr>
        <w:t>. After six cases (i.e.</w:t>
      </w:r>
      <w:r w:rsidR="00DD4F58" w:rsidRPr="007968DF">
        <w:rPr>
          <w:sz w:val="22"/>
          <w:szCs w:val="22"/>
          <w:lang w:val="en-US"/>
        </w:rPr>
        <w:t>,</w:t>
      </w:r>
      <w:r w:rsidRPr="007968DF">
        <w:rPr>
          <w:sz w:val="22"/>
          <w:szCs w:val="22"/>
          <w:lang w:val="en-US"/>
        </w:rPr>
        <w:t xml:space="preserve"> 41 interviews), we achieved a ‘saturation point’ (Järvi et al., 2018) </w:t>
      </w:r>
      <w:r w:rsidR="00784973" w:rsidRPr="007968DF">
        <w:rPr>
          <w:sz w:val="22"/>
          <w:szCs w:val="22"/>
          <w:lang w:val="en-US"/>
        </w:rPr>
        <w:t xml:space="preserve">as </w:t>
      </w:r>
      <w:r w:rsidRPr="007968DF">
        <w:rPr>
          <w:sz w:val="22"/>
          <w:szCs w:val="22"/>
          <w:lang w:val="en-US"/>
        </w:rPr>
        <w:t>the remaining three cases did not result in the identification of new codes. Therefore, we stopped</w:t>
      </w:r>
      <w:r w:rsidR="00DB2A67" w:rsidRPr="007968DF">
        <w:rPr>
          <w:sz w:val="22"/>
          <w:szCs w:val="22"/>
          <w:lang w:val="en-US"/>
        </w:rPr>
        <w:t xml:space="preserve"> gathering new data for</w:t>
      </w:r>
      <w:r w:rsidRPr="007968DF">
        <w:rPr>
          <w:sz w:val="22"/>
          <w:szCs w:val="22"/>
          <w:lang w:val="en-US"/>
        </w:rPr>
        <w:t xml:space="preserve"> the qualitative study </w:t>
      </w:r>
      <w:r w:rsidR="00DD4F58" w:rsidRPr="007968DF">
        <w:rPr>
          <w:sz w:val="22"/>
          <w:szCs w:val="22"/>
          <w:lang w:val="en-US"/>
        </w:rPr>
        <w:t xml:space="preserve">at </w:t>
      </w:r>
      <w:r w:rsidRPr="007968DF">
        <w:rPr>
          <w:sz w:val="22"/>
          <w:szCs w:val="22"/>
          <w:lang w:val="en-US"/>
        </w:rPr>
        <w:t xml:space="preserve">nine cases and 53 interviews. </w:t>
      </w:r>
    </w:p>
    <w:p w14:paraId="33D1787F" w14:textId="10C22F69" w:rsidR="00CD30E6" w:rsidRPr="007968DF" w:rsidRDefault="00CD30E6" w:rsidP="007968DF">
      <w:pPr>
        <w:spacing w:before="120" w:after="120" w:line="480" w:lineRule="auto"/>
        <w:ind w:firstLine="720"/>
        <w:rPr>
          <w:sz w:val="22"/>
          <w:szCs w:val="22"/>
          <w:lang w:val="en-US"/>
        </w:rPr>
      </w:pPr>
    </w:p>
    <w:p w14:paraId="22C4DB16" w14:textId="60E98204" w:rsidR="00112D04" w:rsidRPr="007968DF" w:rsidRDefault="0096153C" w:rsidP="007968DF">
      <w:pPr>
        <w:spacing w:after="160" w:line="259" w:lineRule="auto"/>
        <w:rPr>
          <w:sz w:val="22"/>
          <w:szCs w:val="22"/>
          <w:lang w:val="en-US"/>
        </w:rPr>
      </w:pPr>
      <w:r w:rsidRPr="007968DF">
        <w:rPr>
          <w:noProof/>
          <w:sz w:val="22"/>
          <w:szCs w:val="22"/>
          <w:lang w:eastAsia="ko-KR"/>
        </w:rPr>
        <w:lastRenderedPageBreak/>
        <w:drawing>
          <wp:inline distT="0" distB="0" distL="0" distR="0" wp14:anchorId="0B0EF5B5" wp14:editId="233FC807">
            <wp:extent cx="5681980" cy="766953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1980" cy="7669530"/>
                    </a:xfrm>
                    <a:prstGeom prst="rect">
                      <a:avLst/>
                    </a:prstGeom>
                    <a:noFill/>
                  </pic:spPr>
                </pic:pic>
              </a:graphicData>
            </a:graphic>
          </wp:inline>
        </w:drawing>
      </w:r>
    </w:p>
    <w:p w14:paraId="4C2D1813" w14:textId="02B10F0D" w:rsidR="00C27EFA" w:rsidRPr="007968DF" w:rsidRDefault="0096153C" w:rsidP="007968DF">
      <w:pPr>
        <w:spacing w:after="160" w:line="259" w:lineRule="auto"/>
        <w:rPr>
          <w:sz w:val="22"/>
          <w:szCs w:val="22"/>
          <w:lang w:val="en-US"/>
        </w:rPr>
      </w:pPr>
      <w:r w:rsidRPr="007968DF">
        <w:rPr>
          <w:noProof/>
          <w:lang w:eastAsia="ko-KR"/>
        </w:rPr>
        <mc:AlternateContent>
          <mc:Choice Requires="wps">
            <w:drawing>
              <wp:anchor distT="0" distB="0" distL="114300" distR="114300" simplePos="0" relativeHeight="251727872" behindDoc="0" locked="0" layoutInCell="1" allowOverlap="1" wp14:anchorId="5D9B074A" wp14:editId="1F738A1D">
                <wp:simplePos x="0" y="0"/>
                <wp:positionH relativeFrom="margin">
                  <wp:posOffset>0</wp:posOffset>
                </wp:positionH>
                <wp:positionV relativeFrom="paragraph">
                  <wp:posOffset>0</wp:posOffset>
                </wp:positionV>
                <wp:extent cx="5724525" cy="463550"/>
                <wp:effectExtent l="0" t="0" r="9525" b="8890"/>
                <wp:wrapNone/>
                <wp:docPr id="8" name="Text Box 8"/>
                <wp:cNvGraphicFramePr/>
                <a:graphic xmlns:a="http://schemas.openxmlformats.org/drawingml/2006/main">
                  <a:graphicData uri="http://schemas.microsoft.com/office/word/2010/wordprocessingShape">
                    <wps:wsp>
                      <wps:cNvSpPr txBox="1"/>
                      <wps:spPr>
                        <a:xfrm>
                          <a:off x="0" y="0"/>
                          <a:ext cx="5724525" cy="463550"/>
                        </a:xfrm>
                        <a:prstGeom prst="rect">
                          <a:avLst/>
                        </a:prstGeom>
                        <a:solidFill>
                          <a:srgbClr val="FFFFFF"/>
                        </a:solidFill>
                        <a:ln>
                          <a:noFill/>
                          <a:prstDash/>
                        </a:ln>
                      </wps:spPr>
                      <wps:txbx>
                        <w:txbxContent>
                          <w:p w14:paraId="095E535F" w14:textId="77777777" w:rsidR="0096153C" w:rsidRPr="0039031B" w:rsidRDefault="0096153C" w:rsidP="0096153C">
                            <w:pPr>
                              <w:pStyle w:val="Caption"/>
                              <w:rPr>
                                <w:b w:val="0"/>
                                <w:color w:val="auto"/>
                                <w:sz w:val="22"/>
                                <w:szCs w:val="22"/>
                              </w:rPr>
                            </w:pPr>
                            <w:r>
                              <w:rPr>
                                <w:color w:val="auto"/>
                                <w:sz w:val="22"/>
                                <w:szCs w:val="22"/>
                              </w:rPr>
                              <w:t xml:space="preserve">Figure 2 </w:t>
                            </w:r>
                            <w:r>
                              <w:rPr>
                                <w:b w:val="0"/>
                                <w:color w:val="auto"/>
                                <w:sz w:val="22"/>
                                <w:szCs w:val="22"/>
                              </w:rPr>
                              <w:t xml:space="preserve">Data structure visualizing the HEI-level determinants of HEIs’ participation in teaching-focused UICs; ‘+’ and ‘–’ denote the facilitators and barriers respectively </w:t>
                            </w:r>
                          </w:p>
                        </w:txbxContent>
                      </wps:txbx>
                      <wps:bodyPr vert="horz" wrap="square" lIns="0" tIns="0" rIns="0" bIns="0" anchor="t" anchorCtr="0" compatLnSpc="1">
                        <a:spAutoFit/>
                      </wps:bodyPr>
                    </wps:wsp>
                  </a:graphicData>
                </a:graphic>
                <wp14:sizeRelH relativeFrom="page">
                  <wp14:pctWidth>0</wp14:pctWidth>
                </wp14:sizeRelH>
                <wp14:sizeRelV relativeFrom="page">
                  <wp14:pctHeight>0</wp14:pctHeight>
                </wp14:sizeRelV>
              </wp:anchor>
            </w:drawing>
          </mc:Choice>
          <mc:Fallback>
            <w:pict>
              <v:shape w14:anchorId="5D9B074A" id="Text Box 8" o:spid="_x0000_s1028" type="#_x0000_t202" style="position:absolute;margin-left:0;margin-top:0;width:450.75pt;height:36.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" stroked="f">
                <v:textbox style="mso-fit-shape-to-text:t" inset="0,0,0,0">
                  <w:txbxContent>
                    <w:p w14:paraId="095E535F" w14:textId="77777777" w:rsidR="0096153C" w:rsidRPr="0039031B" w:rsidRDefault="0096153C" w:rsidP="0096153C">
                      <w:pPr>
                        <w:pStyle w:val="Caption"/>
                        <w:rPr>
                          <w:b w:val="0"/>
                          <w:color w:val="auto"/>
                          <w:sz w:val="22"/>
                          <w:szCs w:val="22"/>
                        </w:rPr>
                      </w:pPr>
                      <w:r>
                        <w:rPr>
                          <w:color w:val="auto"/>
                          <w:sz w:val="22"/>
                          <w:szCs w:val="22"/>
                        </w:rPr>
                        <w:t xml:space="preserve">Figure 2 </w:t>
                      </w:r>
                      <w:r>
                        <w:rPr>
                          <w:b w:val="0"/>
                          <w:color w:val="auto"/>
                          <w:sz w:val="22"/>
                          <w:szCs w:val="22"/>
                        </w:rPr>
                        <w:t xml:space="preserve">Data structure visualizing the HEI-level determinants of HEIs’ participation in teaching-focused UICs; ‘+’ and ‘–’ denote the facilitators and barriers respectively </w:t>
                      </w:r>
                    </w:p>
                  </w:txbxContent>
                </v:textbox>
                <w10:wrap anchorx="margin"/>
              </v:shape>
            </w:pict>
          </mc:Fallback>
        </mc:AlternateContent>
      </w:r>
    </w:p>
    <w:p w14:paraId="4EAED3F6" w14:textId="3995FDE3" w:rsidR="00C27EFA" w:rsidRPr="007968DF" w:rsidRDefault="00C27EFA" w:rsidP="007968DF">
      <w:pPr>
        <w:spacing w:after="160" w:line="259" w:lineRule="auto"/>
        <w:rPr>
          <w:sz w:val="22"/>
          <w:szCs w:val="22"/>
          <w:lang w:val="en-US"/>
        </w:rPr>
      </w:pPr>
      <w:r w:rsidRPr="007968DF">
        <w:rPr>
          <w:noProof/>
          <w:lang w:eastAsia="ko-KR"/>
        </w:rPr>
        <w:lastRenderedPageBreak/>
        <mc:AlternateContent>
          <mc:Choice Requires="wps">
            <w:drawing>
              <wp:anchor distT="0" distB="0" distL="114300" distR="114300" simplePos="0" relativeHeight="251725824" behindDoc="0" locked="0" layoutInCell="1" allowOverlap="1" wp14:anchorId="049E122F" wp14:editId="486B30DF">
                <wp:simplePos x="0" y="0"/>
                <wp:positionH relativeFrom="column">
                  <wp:posOffset>0</wp:posOffset>
                </wp:positionH>
                <wp:positionV relativeFrom="paragraph">
                  <wp:posOffset>4839970</wp:posOffset>
                </wp:positionV>
                <wp:extent cx="5724525" cy="463550"/>
                <wp:effectExtent l="0" t="0" r="9525" b="8890"/>
                <wp:wrapNone/>
                <wp:docPr id="146" name="Text Box 146"/>
                <wp:cNvGraphicFramePr/>
                <a:graphic xmlns:a="http://schemas.openxmlformats.org/drawingml/2006/main">
                  <a:graphicData uri="http://schemas.microsoft.com/office/word/2010/wordprocessingShape">
                    <wps:wsp>
                      <wps:cNvSpPr txBox="1"/>
                      <wps:spPr>
                        <a:xfrm>
                          <a:off x="0" y="0"/>
                          <a:ext cx="5724525" cy="463550"/>
                        </a:xfrm>
                        <a:prstGeom prst="rect">
                          <a:avLst/>
                        </a:prstGeom>
                        <a:solidFill>
                          <a:srgbClr val="FFFFFF"/>
                        </a:solidFill>
                        <a:ln>
                          <a:noFill/>
                          <a:prstDash/>
                        </a:ln>
                      </wps:spPr>
                      <wps:txbx>
                        <w:txbxContent>
                          <w:p w14:paraId="3BC8684B" w14:textId="77777777" w:rsidR="00C27EFA" w:rsidRPr="0039031B" w:rsidRDefault="00C27EFA" w:rsidP="00C27EFA">
                            <w:pPr>
                              <w:pStyle w:val="Caption"/>
                              <w:rPr>
                                <w:b w:val="0"/>
                                <w:color w:val="auto"/>
                                <w:sz w:val="22"/>
                                <w:szCs w:val="22"/>
                              </w:rPr>
                            </w:pPr>
                            <w:r>
                              <w:rPr>
                                <w:color w:val="auto"/>
                                <w:sz w:val="22"/>
                                <w:szCs w:val="22"/>
                              </w:rPr>
                              <w:t xml:space="preserve">Figure 3 </w:t>
                            </w:r>
                            <w:r>
                              <w:rPr>
                                <w:b w:val="0"/>
                                <w:color w:val="auto"/>
                                <w:sz w:val="22"/>
                                <w:szCs w:val="22"/>
                              </w:rPr>
                              <w:t>Data structure visualizing the institutional determinants of HEIs’ participation in teaching-focused UICs; ‘+’ and ‘–’ denote the facilitators and barriers respectively</w:t>
                            </w:r>
                          </w:p>
                        </w:txbxContent>
                      </wps:txbx>
                      <wps:bodyPr vert="horz" wrap="square" lIns="0" tIns="0" rIns="0" bIns="0" anchor="t" anchorCtr="0" compatLnSpc="1">
                        <a:spAutoFit/>
                      </wps:bodyPr>
                    </wps:wsp>
                  </a:graphicData>
                </a:graphic>
                <wp14:sizeRelH relativeFrom="page">
                  <wp14:pctWidth>0</wp14:pctWidth>
                </wp14:sizeRelH>
                <wp14:sizeRelV relativeFrom="page">
                  <wp14:pctHeight>0</wp14:pctHeight>
                </wp14:sizeRelV>
              </wp:anchor>
            </w:drawing>
          </mc:Choice>
          <mc:Fallback>
            <w:pict>
              <v:shape w14:anchorId="049E122F" id="Text Box 146" o:spid="_x0000_s1029" type="#_x0000_t202" style="position:absolute;margin-left:0;margin-top:381.1pt;width:450.75pt;height:3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" stroked="f">
                <v:textbox style="mso-fit-shape-to-text:t" inset="0,0,0,0">
                  <w:txbxContent>
                    <w:p w14:paraId="3BC8684B" w14:textId="77777777" w:rsidR="00C27EFA" w:rsidRPr="0039031B" w:rsidRDefault="00C27EFA" w:rsidP="00C27EFA">
                      <w:pPr>
                        <w:pStyle w:val="Caption"/>
                        <w:rPr>
                          <w:b w:val="0"/>
                          <w:color w:val="auto"/>
                          <w:sz w:val="22"/>
                          <w:szCs w:val="22"/>
                        </w:rPr>
                      </w:pPr>
                      <w:r>
                        <w:rPr>
                          <w:color w:val="auto"/>
                          <w:sz w:val="22"/>
                          <w:szCs w:val="22"/>
                        </w:rPr>
                        <w:t xml:space="preserve">Figure 3 </w:t>
                      </w:r>
                      <w:r>
                        <w:rPr>
                          <w:b w:val="0"/>
                          <w:color w:val="auto"/>
                          <w:sz w:val="22"/>
                          <w:szCs w:val="22"/>
                        </w:rPr>
                        <w:t>Data structure visualizing the institutional determinants of HEIs’ participation in teaching-focused UICs; ‘+’ and ‘–’ denote the facilitators and barriers respectively</w:t>
                      </w:r>
                    </w:p>
                  </w:txbxContent>
                </v:textbox>
              </v:shape>
            </w:pict>
          </mc:Fallback>
        </mc:AlternateContent>
      </w:r>
      <w:r w:rsidRPr="007968DF">
        <w:rPr>
          <w:noProof/>
          <w:sz w:val="22"/>
          <w:szCs w:val="22"/>
          <w:lang w:eastAsia="ko-KR"/>
        </w:rPr>
        <w:drawing>
          <wp:inline distT="0" distB="0" distL="0" distR="0" wp14:anchorId="2603598F" wp14:editId="282949E2">
            <wp:extent cx="5694045" cy="4852670"/>
            <wp:effectExtent l="0" t="0" r="190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4045" cy="4852670"/>
                    </a:xfrm>
                    <a:prstGeom prst="rect">
                      <a:avLst/>
                    </a:prstGeom>
                    <a:noFill/>
                  </pic:spPr>
                </pic:pic>
              </a:graphicData>
            </a:graphic>
          </wp:inline>
        </w:drawing>
      </w:r>
    </w:p>
    <w:p w14:paraId="4FDFE78F" w14:textId="09AC7F22" w:rsidR="00C27EFA" w:rsidRPr="007968DF" w:rsidRDefault="00C27EFA" w:rsidP="007968DF">
      <w:pPr>
        <w:spacing w:after="160" w:line="259" w:lineRule="auto"/>
        <w:rPr>
          <w:sz w:val="22"/>
          <w:szCs w:val="22"/>
          <w:lang w:val="en-US"/>
        </w:rPr>
      </w:pPr>
    </w:p>
    <w:p w14:paraId="400A1663" w14:textId="739E6791" w:rsidR="00C27EFA" w:rsidRPr="007968DF" w:rsidRDefault="00C27EFA" w:rsidP="007968DF">
      <w:pPr>
        <w:spacing w:after="160" w:line="259" w:lineRule="auto"/>
        <w:rPr>
          <w:sz w:val="22"/>
          <w:szCs w:val="22"/>
          <w:lang w:val="en-US"/>
        </w:rPr>
      </w:pPr>
    </w:p>
    <w:p w14:paraId="6C57E72F" w14:textId="21F3DA83" w:rsidR="00913CD6" w:rsidRPr="007968DF" w:rsidRDefault="00913CD6" w:rsidP="007968DF">
      <w:pPr>
        <w:pStyle w:val="Heading3"/>
        <w:rPr>
          <w:lang w:val="en-US"/>
        </w:rPr>
      </w:pPr>
      <w:r w:rsidRPr="007968DF">
        <w:rPr>
          <w:lang w:val="en-US"/>
        </w:rPr>
        <w:t>3.</w:t>
      </w:r>
      <w:r w:rsidR="00622540" w:rsidRPr="007968DF">
        <w:rPr>
          <w:lang w:val="en-US"/>
        </w:rPr>
        <w:t>3</w:t>
      </w:r>
      <w:r w:rsidRPr="007968DF">
        <w:rPr>
          <w:lang w:val="en-US"/>
        </w:rPr>
        <w:t xml:space="preserve"> The </w:t>
      </w:r>
      <w:r w:rsidR="00205705" w:rsidRPr="007968DF">
        <w:rPr>
          <w:lang w:val="en-US"/>
        </w:rPr>
        <w:t>q</w:t>
      </w:r>
      <w:r w:rsidRPr="007968DF">
        <w:rPr>
          <w:lang w:val="en-US"/>
        </w:rPr>
        <w:t>uantitative study (Stage</w:t>
      </w:r>
      <w:r w:rsidR="00DB2A67" w:rsidRPr="007968DF">
        <w:rPr>
          <w:lang w:val="en-US"/>
        </w:rPr>
        <w:t xml:space="preserve"> </w:t>
      </w:r>
      <w:r w:rsidRPr="007968DF">
        <w:rPr>
          <w:lang w:val="en-US"/>
        </w:rPr>
        <w:t>2)</w:t>
      </w:r>
    </w:p>
    <w:p w14:paraId="72F0A374" w14:textId="1D8312EC" w:rsidR="00E136EA" w:rsidRPr="007968DF" w:rsidRDefault="00913CD6" w:rsidP="007968DF">
      <w:pPr>
        <w:pStyle w:val="Heading4"/>
        <w:spacing w:before="120" w:after="120" w:line="480" w:lineRule="auto"/>
        <w:rPr>
          <w:lang w:val="en-US"/>
        </w:rPr>
      </w:pPr>
      <w:r w:rsidRPr="007968DF">
        <w:rPr>
          <w:lang w:val="en-US"/>
        </w:rPr>
        <w:t>3.</w:t>
      </w:r>
      <w:r w:rsidR="00622540" w:rsidRPr="007968DF">
        <w:rPr>
          <w:lang w:val="en-US"/>
        </w:rPr>
        <w:t>3</w:t>
      </w:r>
      <w:r w:rsidRPr="007968DF">
        <w:rPr>
          <w:lang w:val="en-US"/>
        </w:rPr>
        <w:t xml:space="preserve">.1 Data </w:t>
      </w:r>
      <w:r w:rsidR="00205705" w:rsidRPr="007968DF">
        <w:rPr>
          <w:lang w:val="en-US"/>
        </w:rPr>
        <w:t>c</w:t>
      </w:r>
      <w:r w:rsidRPr="007968DF">
        <w:rPr>
          <w:lang w:val="en-US"/>
        </w:rPr>
        <w:t>ollection</w:t>
      </w:r>
    </w:p>
    <w:p w14:paraId="69C4E6A8" w14:textId="07600E54" w:rsidR="00070CA5" w:rsidRPr="007968DF" w:rsidRDefault="00070CA5" w:rsidP="007968DF">
      <w:pPr>
        <w:spacing w:before="120" w:after="120" w:line="480" w:lineRule="auto"/>
        <w:ind w:firstLine="720"/>
        <w:rPr>
          <w:sz w:val="22"/>
          <w:szCs w:val="22"/>
          <w:lang w:val="en-US"/>
        </w:rPr>
      </w:pPr>
      <w:r w:rsidRPr="007968DF">
        <w:rPr>
          <w:sz w:val="22"/>
          <w:szCs w:val="22"/>
          <w:lang w:val="en-US"/>
        </w:rPr>
        <w:t>In Stage</w:t>
      </w:r>
      <w:r w:rsidR="00DB2A67" w:rsidRPr="007968DF">
        <w:rPr>
          <w:sz w:val="22"/>
          <w:szCs w:val="22"/>
          <w:lang w:val="en-US"/>
        </w:rPr>
        <w:t xml:space="preserve"> </w:t>
      </w:r>
      <w:r w:rsidRPr="007968DF">
        <w:rPr>
          <w:sz w:val="22"/>
          <w:szCs w:val="22"/>
          <w:lang w:val="en-US"/>
        </w:rPr>
        <w:t xml:space="preserve">2, </w:t>
      </w:r>
      <w:r w:rsidR="00E67CCA" w:rsidRPr="007968DF">
        <w:rPr>
          <w:sz w:val="22"/>
          <w:szCs w:val="22"/>
          <w:lang w:val="en-US"/>
        </w:rPr>
        <w:t xml:space="preserve">conducted in 2017, </w:t>
      </w:r>
      <w:r w:rsidRPr="007968DF">
        <w:rPr>
          <w:sz w:val="22"/>
          <w:szCs w:val="22"/>
          <w:lang w:val="en-US"/>
        </w:rPr>
        <w:t xml:space="preserve">we collected data from the websites of Indian HEIs on their </w:t>
      </w:r>
      <w:r w:rsidR="008A4A30" w:rsidRPr="007968DF">
        <w:rPr>
          <w:sz w:val="22"/>
          <w:szCs w:val="22"/>
          <w:lang w:val="en-US"/>
        </w:rPr>
        <w:t>participation</w:t>
      </w:r>
      <w:r w:rsidRPr="007968DF">
        <w:rPr>
          <w:sz w:val="22"/>
          <w:szCs w:val="22"/>
          <w:lang w:val="en-US"/>
        </w:rPr>
        <w:t xml:space="preserve"> in industrial collaborations in teaching and the </w:t>
      </w:r>
      <w:r w:rsidR="000F09BF" w:rsidRPr="007968DF">
        <w:rPr>
          <w:sz w:val="22"/>
          <w:szCs w:val="22"/>
          <w:lang w:val="en-US"/>
        </w:rPr>
        <w:t xml:space="preserve">potential determinants </w:t>
      </w:r>
      <w:r w:rsidRPr="007968DF">
        <w:rPr>
          <w:sz w:val="22"/>
          <w:szCs w:val="22"/>
          <w:lang w:val="en-US"/>
        </w:rPr>
        <w:t>of such collaborations (identified in Stage</w:t>
      </w:r>
      <w:r w:rsidR="00CB52A9" w:rsidRPr="007968DF">
        <w:rPr>
          <w:sz w:val="22"/>
          <w:szCs w:val="22"/>
          <w:lang w:val="en-US"/>
        </w:rPr>
        <w:t xml:space="preserve"> 1</w:t>
      </w:r>
      <w:r w:rsidRPr="007968DF">
        <w:rPr>
          <w:sz w:val="22"/>
          <w:szCs w:val="22"/>
          <w:lang w:val="en-US"/>
        </w:rPr>
        <w:t xml:space="preserve">). Websites are an important communication tool for universities to share details about their programs, faculty, facilities, disciplines, and industrial collaborations to prospective students (Foroudi et al., 2019). Websites are usually the ‘first point of contact’ between prospective students and universities (Lažetić, 2019). Particularly, students, who are unable to visit a university physically or hold limited prior knowledge </w:t>
      </w:r>
      <w:r w:rsidR="00E67CCA" w:rsidRPr="007968DF">
        <w:rPr>
          <w:sz w:val="22"/>
          <w:szCs w:val="22"/>
          <w:lang w:val="en-US"/>
        </w:rPr>
        <w:t xml:space="preserve">about </w:t>
      </w:r>
      <w:r w:rsidRPr="007968DF">
        <w:rPr>
          <w:sz w:val="22"/>
          <w:szCs w:val="22"/>
          <w:lang w:val="en-US"/>
        </w:rPr>
        <w:t xml:space="preserve">the </w:t>
      </w:r>
      <w:r w:rsidR="00E67CCA" w:rsidRPr="007968DF">
        <w:rPr>
          <w:sz w:val="22"/>
          <w:szCs w:val="22"/>
          <w:lang w:val="en-US"/>
        </w:rPr>
        <w:t>institution</w:t>
      </w:r>
      <w:r w:rsidRPr="007968DF">
        <w:rPr>
          <w:sz w:val="22"/>
          <w:szCs w:val="22"/>
          <w:lang w:val="en-US"/>
        </w:rPr>
        <w:t xml:space="preserve">, are likely to rely on the information provided on the university website to decide </w:t>
      </w:r>
      <w:r w:rsidR="00E67CCA" w:rsidRPr="007968DF">
        <w:rPr>
          <w:sz w:val="22"/>
          <w:szCs w:val="22"/>
          <w:lang w:val="en-US"/>
        </w:rPr>
        <w:t xml:space="preserve">whether to </w:t>
      </w:r>
      <w:r w:rsidR="004C26EC" w:rsidRPr="007968DF">
        <w:rPr>
          <w:sz w:val="22"/>
          <w:szCs w:val="22"/>
          <w:lang w:val="en-US"/>
        </w:rPr>
        <w:t>enroll</w:t>
      </w:r>
      <w:r w:rsidR="00E67CCA" w:rsidRPr="007968DF">
        <w:rPr>
          <w:sz w:val="22"/>
          <w:szCs w:val="22"/>
          <w:lang w:val="en-US"/>
        </w:rPr>
        <w:t xml:space="preserve"> there</w:t>
      </w:r>
      <w:r w:rsidRPr="007968DF">
        <w:rPr>
          <w:sz w:val="22"/>
          <w:szCs w:val="22"/>
          <w:lang w:val="en-US"/>
        </w:rPr>
        <w:t xml:space="preserve"> (Foroudi et al., </w:t>
      </w:r>
      <w:r w:rsidRPr="007968DF">
        <w:rPr>
          <w:sz w:val="22"/>
          <w:szCs w:val="22"/>
          <w:lang w:val="en-US"/>
        </w:rPr>
        <w:lastRenderedPageBreak/>
        <w:t xml:space="preserve">2019). </w:t>
      </w:r>
      <w:r w:rsidR="00DB2A67" w:rsidRPr="007968DF">
        <w:rPr>
          <w:sz w:val="22"/>
          <w:szCs w:val="22"/>
          <w:lang w:val="en-US"/>
        </w:rPr>
        <w:t xml:space="preserve">Therefore, universities </w:t>
      </w:r>
      <w:r w:rsidRPr="007968DF">
        <w:rPr>
          <w:sz w:val="22"/>
          <w:szCs w:val="22"/>
          <w:lang w:val="en-US"/>
        </w:rPr>
        <w:t>are likely to use websites to provide details about their teaching-focused</w:t>
      </w:r>
      <w:r w:rsidR="0090704D" w:rsidRPr="007968DF">
        <w:rPr>
          <w:sz w:val="22"/>
          <w:szCs w:val="22"/>
          <w:lang w:val="en-US"/>
        </w:rPr>
        <w:t xml:space="preserve"> UICs </w:t>
      </w:r>
      <w:r w:rsidRPr="007968DF">
        <w:rPr>
          <w:sz w:val="22"/>
          <w:szCs w:val="22"/>
          <w:lang w:val="en-US"/>
        </w:rPr>
        <w:t xml:space="preserve">that are intended to enhance graduates’ employability. </w:t>
      </w:r>
    </w:p>
    <w:p w14:paraId="41D19A7D" w14:textId="15C4D60B" w:rsidR="00070CA5" w:rsidRPr="007968DF" w:rsidRDefault="00070CA5" w:rsidP="007968DF">
      <w:pPr>
        <w:spacing w:before="120" w:after="120" w:line="480" w:lineRule="auto"/>
        <w:ind w:firstLine="720"/>
        <w:rPr>
          <w:sz w:val="22"/>
          <w:szCs w:val="22"/>
          <w:lang w:val="en-US"/>
        </w:rPr>
      </w:pPr>
      <w:r w:rsidRPr="007968DF">
        <w:rPr>
          <w:sz w:val="22"/>
          <w:szCs w:val="22"/>
          <w:lang w:val="en-US"/>
        </w:rPr>
        <w:t xml:space="preserve">Websites offer a </w:t>
      </w:r>
      <w:r w:rsidR="00DB2A67" w:rsidRPr="007968DF">
        <w:rPr>
          <w:sz w:val="22"/>
          <w:szCs w:val="22"/>
          <w:lang w:val="en-US"/>
        </w:rPr>
        <w:t xml:space="preserve">rich </w:t>
      </w:r>
      <w:r w:rsidRPr="007968DF">
        <w:rPr>
          <w:sz w:val="22"/>
          <w:szCs w:val="22"/>
          <w:lang w:val="en-US"/>
        </w:rPr>
        <w:t>data source for collecting data on universities' industrial collaborations because the information on universities' industrial collaborations usually contain the name of the industrial partner, and the company may object and take legal steps if misinformation is conveyed through the website. Prior studies have used information from websites to analyze</w:t>
      </w:r>
      <w:r w:rsidR="0090704D" w:rsidRPr="007968DF">
        <w:rPr>
          <w:sz w:val="22"/>
          <w:szCs w:val="22"/>
          <w:lang w:val="en-US"/>
        </w:rPr>
        <w:t xml:space="preserve"> UICs </w:t>
      </w:r>
      <w:r w:rsidRPr="007968DF">
        <w:rPr>
          <w:sz w:val="22"/>
          <w:szCs w:val="22"/>
          <w:lang w:val="en-US"/>
        </w:rPr>
        <w:t>(e.g.</w:t>
      </w:r>
      <w:r w:rsidR="00E67CCA" w:rsidRPr="007968DF">
        <w:rPr>
          <w:sz w:val="22"/>
          <w:szCs w:val="22"/>
          <w:lang w:val="en-US"/>
        </w:rPr>
        <w:t>,</w:t>
      </w:r>
      <w:r w:rsidRPr="007968DF">
        <w:rPr>
          <w:sz w:val="22"/>
          <w:szCs w:val="22"/>
          <w:lang w:val="en-US"/>
        </w:rPr>
        <w:t xml:space="preserve"> Heimeriks et al., 2008; Li et al., 2018). </w:t>
      </w:r>
      <w:r w:rsidR="00E67CCA" w:rsidRPr="007968DF">
        <w:rPr>
          <w:sz w:val="22"/>
          <w:szCs w:val="22"/>
          <w:lang w:val="en-US"/>
        </w:rPr>
        <w:t>D</w:t>
      </w:r>
      <w:r w:rsidRPr="007968DF">
        <w:rPr>
          <w:sz w:val="22"/>
          <w:szCs w:val="22"/>
          <w:lang w:val="en-US"/>
        </w:rPr>
        <w:t xml:space="preserve">ata from websites have been used to examine universities’ </w:t>
      </w:r>
      <w:r w:rsidR="00F402EC" w:rsidRPr="007968DF">
        <w:rPr>
          <w:sz w:val="22"/>
          <w:szCs w:val="22"/>
          <w:lang w:val="en-US"/>
        </w:rPr>
        <w:t>capabilities, strategies and impact</w:t>
      </w:r>
      <w:r w:rsidR="00DB2A67" w:rsidRPr="007968DF">
        <w:rPr>
          <w:sz w:val="22"/>
          <w:szCs w:val="22"/>
          <w:lang w:val="en-US"/>
        </w:rPr>
        <w:t>,</w:t>
      </w:r>
      <w:r w:rsidR="00F402EC" w:rsidRPr="007968DF">
        <w:rPr>
          <w:sz w:val="22"/>
          <w:szCs w:val="22"/>
          <w:lang w:val="en-US"/>
        </w:rPr>
        <w:t xml:space="preserve"> e.g.</w:t>
      </w:r>
      <w:r w:rsidR="00DB2A67" w:rsidRPr="007968DF">
        <w:rPr>
          <w:sz w:val="22"/>
          <w:szCs w:val="22"/>
          <w:lang w:val="en-US"/>
        </w:rPr>
        <w:t>,</w:t>
      </w:r>
      <w:r w:rsidR="00F402EC" w:rsidRPr="007968DF">
        <w:rPr>
          <w:sz w:val="22"/>
          <w:szCs w:val="22"/>
          <w:lang w:val="en-US"/>
        </w:rPr>
        <w:t xml:space="preserve"> </w:t>
      </w:r>
      <w:r w:rsidRPr="007968DF">
        <w:rPr>
          <w:sz w:val="22"/>
          <w:szCs w:val="22"/>
          <w:lang w:val="en-US"/>
        </w:rPr>
        <w:t>intrapreneurial capabilities (Guerrero et al., 2020), partnerships with community organizations (Arrazattee et al., 2013), and contributions to sustainable development (Nejati et al., 2011). Th</w:t>
      </w:r>
      <w:r w:rsidR="00DB2A67" w:rsidRPr="007968DF">
        <w:rPr>
          <w:sz w:val="22"/>
          <w:szCs w:val="22"/>
          <w:lang w:val="en-US"/>
        </w:rPr>
        <w:t xml:space="preserve">ese studies support </w:t>
      </w:r>
      <w:r w:rsidRPr="007968DF">
        <w:rPr>
          <w:sz w:val="22"/>
          <w:szCs w:val="22"/>
          <w:lang w:val="en-US"/>
        </w:rPr>
        <w:t xml:space="preserve">that university websites contain rich and reliable information, which can be used as a data source for academic research. </w:t>
      </w:r>
    </w:p>
    <w:p w14:paraId="269AF2D4" w14:textId="5D96857E" w:rsidR="00070CA5" w:rsidRPr="007968DF" w:rsidRDefault="00070CA5" w:rsidP="007968DF">
      <w:pPr>
        <w:spacing w:before="120" w:after="120" w:line="480" w:lineRule="auto"/>
        <w:ind w:firstLine="720"/>
        <w:rPr>
          <w:sz w:val="22"/>
          <w:szCs w:val="22"/>
          <w:lang w:val="en-US"/>
        </w:rPr>
      </w:pPr>
      <w:r w:rsidRPr="007968DF">
        <w:rPr>
          <w:sz w:val="22"/>
          <w:szCs w:val="22"/>
          <w:lang w:val="en-US"/>
        </w:rPr>
        <w:t xml:space="preserve">We checked each </w:t>
      </w:r>
      <w:r w:rsidR="006D34E2" w:rsidRPr="007968DF">
        <w:rPr>
          <w:sz w:val="22"/>
          <w:szCs w:val="22"/>
          <w:lang w:val="en-US"/>
        </w:rPr>
        <w:t xml:space="preserve">webpage of an HEI’s website (e.g., Home’, ‘About’ and ‘Programs’) </w:t>
      </w:r>
      <w:r w:rsidRPr="007968DF">
        <w:rPr>
          <w:sz w:val="22"/>
          <w:szCs w:val="22"/>
          <w:lang w:val="en-US"/>
        </w:rPr>
        <w:t xml:space="preserve">either manually or using the inbuilt search engines. Moreover, we examined </w:t>
      </w:r>
      <w:r w:rsidR="00E67CCA" w:rsidRPr="007968DF">
        <w:rPr>
          <w:sz w:val="22"/>
          <w:szCs w:val="22"/>
          <w:lang w:val="en-US"/>
        </w:rPr>
        <w:t>documents</w:t>
      </w:r>
      <w:r w:rsidRPr="007968DF">
        <w:rPr>
          <w:sz w:val="22"/>
          <w:szCs w:val="22"/>
          <w:lang w:val="en-US"/>
        </w:rPr>
        <w:t xml:space="preserve"> such as annual reports, the content of the industrial </w:t>
      </w:r>
      <w:r w:rsidR="00DB2A67" w:rsidRPr="007968DF">
        <w:rPr>
          <w:sz w:val="22"/>
          <w:szCs w:val="22"/>
          <w:lang w:val="en-US"/>
        </w:rPr>
        <w:t>courses, projects,</w:t>
      </w:r>
      <w:r w:rsidRPr="007968DF">
        <w:rPr>
          <w:sz w:val="22"/>
          <w:szCs w:val="22"/>
          <w:lang w:val="en-US"/>
        </w:rPr>
        <w:t xml:space="preserve"> and memorandum of understanding, for comprehensive data collection. Furthermore, we tracked all the outgoing hyperlinks in the websites (Heimeriks et al., 2008) to examine if the information about the HEI’s teaching-focused</w:t>
      </w:r>
      <w:r w:rsidR="0090704D" w:rsidRPr="007968DF">
        <w:rPr>
          <w:sz w:val="22"/>
          <w:szCs w:val="22"/>
          <w:lang w:val="en-US"/>
        </w:rPr>
        <w:t xml:space="preserve"> UICs </w:t>
      </w:r>
      <w:r w:rsidR="00DB2A67" w:rsidRPr="007968DF">
        <w:rPr>
          <w:sz w:val="22"/>
          <w:szCs w:val="22"/>
          <w:lang w:val="en-US"/>
        </w:rPr>
        <w:t xml:space="preserve">had </w:t>
      </w:r>
      <w:r w:rsidRPr="007968DF">
        <w:rPr>
          <w:sz w:val="22"/>
          <w:szCs w:val="22"/>
          <w:lang w:val="en-US"/>
        </w:rPr>
        <w:t>been discussed in external sources such as social media, news reports and collaborating companies’ websites. This helped us achieve triangulation. We considered only those HEIs whose websites were ‘complete’</w:t>
      </w:r>
      <w:r w:rsidR="00DB2A67" w:rsidRPr="007968DF">
        <w:rPr>
          <w:sz w:val="22"/>
          <w:szCs w:val="22"/>
          <w:lang w:val="en-US"/>
        </w:rPr>
        <w:t>,</w:t>
      </w:r>
      <w:r w:rsidRPr="007968DF">
        <w:rPr>
          <w:sz w:val="22"/>
          <w:szCs w:val="22"/>
          <w:lang w:val="en-US"/>
        </w:rPr>
        <w:t xml:space="preserve"> i.e.</w:t>
      </w:r>
      <w:r w:rsidR="00DB2A67" w:rsidRPr="007968DF">
        <w:rPr>
          <w:sz w:val="22"/>
          <w:szCs w:val="22"/>
          <w:lang w:val="en-US"/>
        </w:rPr>
        <w:t>,</w:t>
      </w:r>
      <w:r w:rsidRPr="007968DF">
        <w:rPr>
          <w:sz w:val="22"/>
          <w:szCs w:val="22"/>
          <w:lang w:val="en-US"/>
        </w:rPr>
        <w:t xml:space="preserve"> contain</w:t>
      </w:r>
      <w:r w:rsidR="00DB2A67" w:rsidRPr="007968DF">
        <w:rPr>
          <w:sz w:val="22"/>
          <w:szCs w:val="22"/>
          <w:lang w:val="en-US"/>
        </w:rPr>
        <w:t>ed</w:t>
      </w:r>
      <w:r w:rsidRPr="007968DF">
        <w:rPr>
          <w:sz w:val="22"/>
          <w:szCs w:val="22"/>
          <w:lang w:val="en-US"/>
        </w:rPr>
        <w:t xml:space="preserve"> basic information such as courses offered, disciplines, and the number of enrolled students and were ‘up-to-date’. We </w:t>
      </w:r>
      <w:r w:rsidR="00DB2A67" w:rsidRPr="007968DF">
        <w:rPr>
          <w:sz w:val="22"/>
          <w:szCs w:val="22"/>
          <w:lang w:val="en-US"/>
        </w:rPr>
        <w:t xml:space="preserve">considered </w:t>
      </w:r>
      <w:r w:rsidRPr="007968DF">
        <w:rPr>
          <w:sz w:val="22"/>
          <w:szCs w:val="22"/>
          <w:lang w:val="en-US"/>
        </w:rPr>
        <w:t xml:space="preserve">a website as ‘up-to-date’ if new information was fed into the website in the six months preceding the data retrieval date. Our final sample comprises of 2,280 HEIs.  </w:t>
      </w:r>
    </w:p>
    <w:p w14:paraId="40B9B3ED" w14:textId="7D60CB7B" w:rsidR="00913CD6" w:rsidRPr="007968DF" w:rsidRDefault="00913CD6" w:rsidP="007968DF">
      <w:pPr>
        <w:pStyle w:val="Heading4"/>
        <w:spacing w:before="120" w:after="120" w:line="480" w:lineRule="auto"/>
        <w:rPr>
          <w:lang w:val="en-US"/>
        </w:rPr>
      </w:pPr>
      <w:r w:rsidRPr="007968DF">
        <w:rPr>
          <w:lang w:val="en-US"/>
        </w:rPr>
        <w:t>3.</w:t>
      </w:r>
      <w:r w:rsidR="00622540" w:rsidRPr="007968DF">
        <w:rPr>
          <w:lang w:val="en-US"/>
        </w:rPr>
        <w:t>3</w:t>
      </w:r>
      <w:r w:rsidRPr="007968DF">
        <w:rPr>
          <w:lang w:val="en-US"/>
        </w:rPr>
        <w:t>.2 Operationali</w:t>
      </w:r>
      <w:r w:rsidR="00227A65" w:rsidRPr="007968DF">
        <w:rPr>
          <w:lang w:val="en-US"/>
        </w:rPr>
        <w:t>z</w:t>
      </w:r>
      <w:r w:rsidRPr="007968DF">
        <w:rPr>
          <w:lang w:val="en-US"/>
        </w:rPr>
        <w:t xml:space="preserve">ation and </w:t>
      </w:r>
      <w:r w:rsidR="00205705" w:rsidRPr="007968DF">
        <w:rPr>
          <w:lang w:val="en-US"/>
        </w:rPr>
        <w:t>m</w:t>
      </w:r>
      <w:r w:rsidRPr="007968DF">
        <w:rPr>
          <w:lang w:val="en-US"/>
        </w:rPr>
        <w:t xml:space="preserve">easurement of </w:t>
      </w:r>
      <w:r w:rsidR="00205705" w:rsidRPr="007968DF">
        <w:rPr>
          <w:lang w:val="en-US"/>
        </w:rPr>
        <w:t>v</w:t>
      </w:r>
      <w:r w:rsidRPr="007968DF">
        <w:rPr>
          <w:lang w:val="en-US"/>
        </w:rPr>
        <w:t>ariables</w:t>
      </w:r>
    </w:p>
    <w:p w14:paraId="2F386CA8" w14:textId="54BF2549" w:rsidR="00913CD6" w:rsidRPr="007968DF" w:rsidRDefault="00913CD6" w:rsidP="007968DF">
      <w:pPr>
        <w:spacing w:before="120" w:after="120" w:line="480" w:lineRule="auto"/>
        <w:rPr>
          <w:b/>
          <w:iCs/>
          <w:sz w:val="22"/>
          <w:szCs w:val="22"/>
          <w:lang w:val="en-US"/>
        </w:rPr>
      </w:pPr>
      <w:r w:rsidRPr="007968DF">
        <w:rPr>
          <w:b/>
          <w:iCs/>
          <w:sz w:val="22"/>
          <w:szCs w:val="22"/>
          <w:lang w:val="en-US"/>
        </w:rPr>
        <w:t>3.</w:t>
      </w:r>
      <w:r w:rsidR="00622540" w:rsidRPr="007968DF">
        <w:rPr>
          <w:b/>
          <w:iCs/>
          <w:sz w:val="22"/>
          <w:szCs w:val="22"/>
          <w:lang w:val="en-US"/>
        </w:rPr>
        <w:t>3</w:t>
      </w:r>
      <w:r w:rsidRPr="007968DF">
        <w:rPr>
          <w:b/>
          <w:iCs/>
          <w:sz w:val="22"/>
          <w:szCs w:val="22"/>
          <w:lang w:val="en-US"/>
        </w:rPr>
        <w:t xml:space="preserve">.2.1 Dependent </w:t>
      </w:r>
      <w:r w:rsidR="00205705" w:rsidRPr="007968DF">
        <w:rPr>
          <w:b/>
          <w:iCs/>
          <w:sz w:val="22"/>
          <w:szCs w:val="22"/>
          <w:lang w:val="en-US"/>
        </w:rPr>
        <w:t>v</w:t>
      </w:r>
      <w:r w:rsidRPr="007968DF">
        <w:rPr>
          <w:b/>
          <w:iCs/>
          <w:sz w:val="22"/>
          <w:szCs w:val="22"/>
          <w:lang w:val="en-US"/>
        </w:rPr>
        <w:t>ariable</w:t>
      </w:r>
      <w:r w:rsidR="007E18C2" w:rsidRPr="007968DF">
        <w:rPr>
          <w:b/>
          <w:iCs/>
          <w:sz w:val="22"/>
          <w:szCs w:val="22"/>
          <w:lang w:val="en-US"/>
        </w:rPr>
        <w:t xml:space="preserve">s </w:t>
      </w:r>
    </w:p>
    <w:p w14:paraId="22AD2F8A" w14:textId="6BAFA15D" w:rsidR="00913CD6" w:rsidRPr="007968DF" w:rsidRDefault="00913CD6" w:rsidP="007968DF">
      <w:pPr>
        <w:spacing w:before="120" w:after="120" w:line="480" w:lineRule="auto"/>
        <w:rPr>
          <w:sz w:val="22"/>
          <w:szCs w:val="22"/>
          <w:lang w:val="en-US"/>
        </w:rPr>
      </w:pPr>
      <w:r w:rsidRPr="007968DF">
        <w:rPr>
          <w:bCs/>
          <w:iCs/>
          <w:sz w:val="22"/>
          <w:szCs w:val="22"/>
          <w:lang w:val="en-US"/>
        </w:rPr>
        <w:t>The dependent variable</w:t>
      </w:r>
      <w:r w:rsidR="007E18C2" w:rsidRPr="007968DF">
        <w:rPr>
          <w:bCs/>
          <w:iCs/>
          <w:sz w:val="22"/>
          <w:szCs w:val="22"/>
          <w:lang w:val="en-US"/>
        </w:rPr>
        <w:t>s</w:t>
      </w:r>
      <w:r w:rsidRPr="007968DF">
        <w:rPr>
          <w:bCs/>
          <w:iCs/>
          <w:sz w:val="22"/>
          <w:szCs w:val="22"/>
          <w:lang w:val="en-US"/>
        </w:rPr>
        <w:t xml:space="preserve"> </w:t>
      </w:r>
      <w:r w:rsidR="007E18C2" w:rsidRPr="007968DF">
        <w:rPr>
          <w:bCs/>
          <w:iCs/>
          <w:sz w:val="22"/>
          <w:szCs w:val="22"/>
          <w:lang w:val="en-US"/>
        </w:rPr>
        <w:t xml:space="preserve">are </w:t>
      </w:r>
      <w:r w:rsidR="008824DD" w:rsidRPr="007968DF">
        <w:rPr>
          <w:bCs/>
          <w:iCs/>
          <w:sz w:val="22"/>
          <w:szCs w:val="22"/>
          <w:lang w:val="en-US"/>
        </w:rPr>
        <w:t xml:space="preserve">an </w:t>
      </w:r>
      <w:r w:rsidRPr="007968DF">
        <w:rPr>
          <w:bCs/>
          <w:iCs/>
          <w:sz w:val="22"/>
          <w:szCs w:val="22"/>
          <w:lang w:val="en-US"/>
        </w:rPr>
        <w:t>HEI</w:t>
      </w:r>
      <w:r w:rsidR="008824DD" w:rsidRPr="007968DF">
        <w:rPr>
          <w:bCs/>
          <w:iCs/>
          <w:sz w:val="22"/>
          <w:szCs w:val="22"/>
          <w:lang w:val="en-US"/>
        </w:rPr>
        <w:t>’</w:t>
      </w:r>
      <w:r w:rsidRPr="007968DF">
        <w:rPr>
          <w:bCs/>
          <w:iCs/>
          <w:sz w:val="22"/>
          <w:szCs w:val="22"/>
          <w:lang w:val="en-US"/>
        </w:rPr>
        <w:t xml:space="preserve">s propensity to form </w:t>
      </w:r>
      <w:r w:rsidR="007E18C2" w:rsidRPr="007968DF">
        <w:rPr>
          <w:bCs/>
          <w:iCs/>
          <w:sz w:val="22"/>
          <w:szCs w:val="22"/>
          <w:lang w:val="en-US"/>
        </w:rPr>
        <w:t xml:space="preserve">a specific </w:t>
      </w:r>
      <w:r w:rsidRPr="007968DF">
        <w:rPr>
          <w:bCs/>
          <w:iCs/>
          <w:sz w:val="22"/>
          <w:szCs w:val="22"/>
          <w:lang w:val="en-US"/>
        </w:rPr>
        <w:t>teaching-</w:t>
      </w:r>
      <w:r w:rsidR="0090704D" w:rsidRPr="007968DF">
        <w:rPr>
          <w:bCs/>
          <w:iCs/>
          <w:sz w:val="22"/>
          <w:szCs w:val="22"/>
          <w:lang w:val="en-US"/>
        </w:rPr>
        <w:t>focused UICs</w:t>
      </w:r>
      <w:r w:rsidR="007E18C2" w:rsidRPr="007968DF">
        <w:rPr>
          <w:bCs/>
          <w:iCs/>
          <w:sz w:val="22"/>
          <w:szCs w:val="22"/>
          <w:lang w:val="en-US"/>
        </w:rPr>
        <w:t xml:space="preserve"> - </w:t>
      </w:r>
      <w:r w:rsidR="007E18C2" w:rsidRPr="007968DF">
        <w:rPr>
          <w:iCs/>
          <w:sz w:val="22"/>
          <w:szCs w:val="22"/>
          <w:lang w:val="en-US"/>
        </w:rPr>
        <w:t>course-based or project-based</w:t>
      </w:r>
      <w:r w:rsidR="0090704D" w:rsidRPr="007968DF">
        <w:rPr>
          <w:bCs/>
          <w:iCs/>
          <w:sz w:val="22"/>
          <w:szCs w:val="22"/>
          <w:lang w:val="en-US"/>
        </w:rPr>
        <w:t>.</w:t>
      </w:r>
      <w:r w:rsidRPr="007968DF">
        <w:rPr>
          <w:bCs/>
          <w:iCs/>
          <w:sz w:val="22"/>
          <w:szCs w:val="22"/>
          <w:lang w:val="en-US"/>
        </w:rPr>
        <w:t xml:space="preserve"> In order to measure this variable, we counted the number of teaching-focused</w:t>
      </w:r>
      <w:r w:rsidR="0090704D" w:rsidRPr="007968DF">
        <w:rPr>
          <w:bCs/>
          <w:iCs/>
          <w:sz w:val="22"/>
          <w:szCs w:val="22"/>
          <w:lang w:val="en-US"/>
        </w:rPr>
        <w:t xml:space="preserve"> </w:t>
      </w:r>
      <w:r w:rsidR="0090704D" w:rsidRPr="007968DF">
        <w:rPr>
          <w:bCs/>
          <w:iCs/>
          <w:sz w:val="22"/>
          <w:szCs w:val="22"/>
          <w:lang w:val="en-US"/>
        </w:rPr>
        <w:lastRenderedPageBreak/>
        <w:t xml:space="preserve">UICs </w:t>
      </w:r>
      <w:r w:rsidRPr="007968DF">
        <w:rPr>
          <w:bCs/>
          <w:iCs/>
          <w:sz w:val="22"/>
          <w:szCs w:val="22"/>
          <w:lang w:val="en-US"/>
        </w:rPr>
        <w:t xml:space="preserve">that an HEI made until 2017 in </w:t>
      </w:r>
      <w:r w:rsidR="00A7587D" w:rsidRPr="007968DF">
        <w:rPr>
          <w:bCs/>
          <w:iCs/>
          <w:sz w:val="22"/>
          <w:szCs w:val="22"/>
          <w:lang w:val="en-US"/>
        </w:rPr>
        <w:t>four engineering disciplines</w:t>
      </w:r>
      <w:r w:rsidR="00E67CCA" w:rsidRPr="007968DF">
        <w:rPr>
          <w:bCs/>
          <w:iCs/>
          <w:sz w:val="22"/>
          <w:szCs w:val="22"/>
          <w:lang w:val="en-US"/>
        </w:rPr>
        <w:t>:</w:t>
      </w:r>
      <w:r w:rsidR="00A7587D" w:rsidRPr="007968DF">
        <w:rPr>
          <w:bCs/>
          <w:iCs/>
          <w:sz w:val="22"/>
          <w:szCs w:val="22"/>
          <w:lang w:val="en-US"/>
        </w:rPr>
        <w:t xml:space="preserve"> computer engineering, information engineering, electronics engineering and telecommunication engineering</w:t>
      </w:r>
      <w:r w:rsidRPr="007968DF">
        <w:rPr>
          <w:sz w:val="22"/>
          <w:szCs w:val="22"/>
          <w:lang w:val="en-US"/>
        </w:rPr>
        <w:t xml:space="preserve">. A collaboration was </w:t>
      </w:r>
      <w:r w:rsidR="008824DD" w:rsidRPr="007968DF">
        <w:rPr>
          <w:sz w:val="22"/>
          <w:szCs w:val="22"/>
          <w:lang w:val="en-US"/>
        </w:rPr>
        <w:t>categori</w:t>
      </w:r>
      <w:r w:rsidR="00FC5943" w:rsidRPr="007968DF">
        <w:rPr>
          <w:sz w:val="22"/>
          <w:szCs w:val="22"/>
          <w:lang w:val="en-US"/>
        </w:rPr>
        <w:t>z</w:t>
      </w:r>
      <w:r w:rsidR="008824DD" w:rsidRPr="007968DF">
        <w:rPr>
          <w:sz w:val="22"/>
          <w:szCs w:val="22"/>
          <w:lang w:val="en-US"/>
        </w:rPr>
        <w:t xml:space="preserve">ed </w:t>
      </w:r>
      <w:r w:rsidRPr="007968DF">
        <w:rPr>
          <w:sz w:val="22"/>
          <w:szCs w:val="22"/>
          <w:lang w:val="en-US"/>
        </w:rPr>
        <w:t>as teaching-focused if improving the teaching activities of the institute was one of the main objectives. Out of 2,280 HEIs, we found that 958 HEIs participate</w:t>
      </w:r>
      <w:r w:rsidR="008824DD" w:rsidRPr="007968DF">
        <w:rPr>
          <w:sz w:val="22"/>
          <w:szCs w:val="22"/>
          <w:lang w:val="en-US"/>
        </w:rPr>
        <w:t>d</w:t>
      </w:r>
      <w:r w:rsidRPr="007968DF">
        <w:rPr>
          <w:sz w:val="22"/>
          <w:szCs w:val="22"/>
          <w:lang w:val="en-US"/>
        </w:rPr>
        <w:t xml:space="preserve"> in teaching-focused industrial collaboration. In total, 2,198 teaching-focused</w:t>
      </w:r>
      <w:r w:rsidR="0090704D" w:rsidRPr="007968DF">
        <w:rPr>
          <w:sz w:val="22"/>
          <w:szCs w:val="22"/>
          <w:lang w:val="en-US"/>
        </w:rPr>
        <w:t xml:space="preserve"> UICs </w:t>
      </w:r>
      <w:r w:rsidRPr="007968DF">
        <w:rPr>
          <w:sz w:val="22"/>
          <w:szCs w:val="22"/>
          <w:lang w:val="en-US"/>
        </w:rPr>
        <w:t xml:space="preserve">have been recorded, among which 1,667 collaborations </w:t>
      </w:r>
      <w:r w:rsidR="008824DD" w:rsidRPr="007968DF">
        <w:rPr>
          <w:sz w:val="22"/>
          <w:szCs w:val="22"/>
          <w:lang w:val="en-US"/>
        </w:rPr>
        <w:t>were</w:t>
      </w:r>
      <w:r w:rsidRPr="007968DF">
        <w:rPr>
          <w:sz w:val="22"/>
          <w:szCs w:val="22"/>
          <w:lang w:val="en-US"/>
        </w:rPr>
        <w:t xml:space="preserve"> within the computer </w:t>
      </w:r>
      <w:r w:rsidR="00A05138" w:rsidRPr="007968DF">
        <w:rPr>
          <w:sz w:val="22"/>
          <w:szCs w:val="22"/>
          <w:lang w:val="en-US"/>
        </w:rPr>
        <w:t xml:space="preserve">engineering </w:t>
      </w:r>
      <w:r w:rsidRPr="007968DF">
        <w:rPr>
          <w:sz w:val="22"/>
          <w:szCs w:val="22"/>
          <w:lang w:val="en-US"/>
        </w:rPr>
        <w:t xml:space="preserve">and information </w:t>
      </w:r>
      <w:r w:rsidR="00A05138" w:rsidRPr="007968DF">
        <w:rPr>
          <w:sz w:val="22"/>
          <w:szCs w:val="22"/>
          <w:lang w:val="en-US"/>
        </w:rPr>
        <w:t xml:space="preserve">engineering </w:t>
      </w:r>
      <w:r w:rsidRPr="007968DF">
        <w:rPr>
          <w:sz w:val="22"/>
          <w:szCs w:val="22"/>
          <w:lang w:val="en-US"/>
        </w:rPr>
        <w:t>disciplines and 531 collaborations in the electronics</w:t>
      </w:r>
      <w:r w:rsidR="00A7587D" w:rsidRPr="007968DF">
        <w:rPr>
          <w:sz w:val="22"/>
          <w:szCs w:val="22"/>
          <w:lang w:val="en-US"/>
        </w:rPr>
        <w:t xml:space="preserve"> engineering</w:t>
      </w:r>
      <w:r w:rsidRPr="007968DF">
        <w:rPr>
          <w:sz w:val="22"/>
          <w:szCs w:val="22"/>
          <w:lang w:val="en-US"/>
        </w:rPr>
        <w:t xml:space="preserve"> and communication </w:t>
      </w:r>
      <w:r w:rsidR="00A7587D" w:rsidRPr="007968DF">
        <w:rPr>
          <w:sz w:val="22"/>
          <w:szCs w:val="22"/>
          <w:lang w:val="en-US"/>
        </w:rPr>
        <w:t xml:space="preserve">engineering </w:t>
      </w:r>
      <w:r w:rsidRPr="007968DF">
        <w:rPr>
          <w:sz w:val="22"/>
          <w:szCs w:val="22"/>
          <w:lang w:val="en-US"/>
        </w:rPr>
        <w:t xml:space="preserve">disciplines. We distinguished between </w:t>
      </w:r>
      <w:r w:rsidRPr="007968DF">
        <w:rPr>
          <w:i/>
          <w:sz w:val="22"/>
          <w:szCs w:val="22"/>
          <w:lang w:val="en-US"/>
        </w:rPr>
        <w:t>course-based</w:t>
      </w:r>
      <w:r w:rsidRPr="007968DF">
        <w:rPr>
          <w:sz w:val="22"/>
          <w:szCs w:val="22"/>
          <w:lang w:val="en-US"/>
        </w:rPr>
        <w:t xml:space="preserve"> and </w:t>
      </w:r>
      <w:r w:rsidRPr="007968DF">
        <w:rPr>
          <w:i/>
          <w:sz w:val="22"/>
          <w:szCs w:val="22"/>
          <w:lang w:val="en-US"/>
        </w:rPr>
        <w:t xml:space="preserve">project-based </w:t>
      </w:r>
      <w:r w:rsidRPr="007968DF">
        <w:rPr>
          <w:sz w:val="22"/>
          <w:szCs w:val="22"/>
          <w:lang w:val="en-US"/>
        </w:rPr>
        <w:t>teaching collaborations, finding 1,997 course-based teaching collaborations and 201 project-based</w:t>
      </w:r>
      <w:r w:rsidR="00A7587D" w:rsidRPr="007968DF">
        <w:rPr>
          <w:sz w:val="22"/>
          <w:szCs w:val="22"/>
          <w:lang w:val="en-US"/>
        </w:rPr>
        <w:t xml:space="preserve"> teaching</w:t>
      </w:r>
      <w:r w:rsidRPr="007968DF">
        <w:rPr>
          <w:sz w:val="22"/>
          <w:szCs w:val="22"/>
          <w:lang w:val="en-US"/>
        </w:rPr>
        <w:t xml:space="preserve"> collaborations. The process of identifying teaching-focused</w:t>
      </w:r>
      <w:r w:rsidR="0090704D" w:rsidRPr="007968DF">
        <w:rPr>
          <w:sz w:val="22"/>
          <w:szCs w:val="22"/>
          <w:lang w:val="en-US"/>
        </w:rPr>
        <w:t xml:space="preserve"> UICs </w:t>
      </w:r>
      <w:r w:rsidRPr="007968DF">
        <w:rPr>
          <w:sz w:val="22"/>
          <w:szCs w:val="22"/>
          <w:lang w:val="en-US"/>
        </w:rPr>
        <w:t xml:space="preserve">from HEI websites is </w:t>
      </w:r>
      <w:r w:rsidR="008824DD" w:rsidRPr="007968DF">
        <w:rPr>
          <w:sz w:val="22"/>
          <w:szCs w:val="22"/>
          <w:lang w:val="en-US"/>
        </w:rPr>
        <w:t xml:space="preserve">presented </w:t>
      </w:r>
      <w:r w:rsidRPr="007968DF">
        <w:rPr>
          <w:sz w:val="22"/>
          <w:szCs w:val="22"/>
          <w:lang w:val="en-US"/>
        </w:rPr>
        <w:t>in more detail in the “</w:t>
      </w:r>
      <w:r w:rsidR="00E67CCA" w:rsidRPr="007968DF">
        <w:rPr>
          <w:sz w:val="22"/>
          <w:szCs w:val="22"/>
          <w:lang w:val="en-US"/>
        </w:rPr>
        <w:t>e</w:t>
      </w:r>
      <w:r w:rsidRPr="007968DF">
        <w:rPr>
          <w:sz w:val="22"/>
          <w:szCs w:val="22"/>
          <w:lang w:val="en-US"/>
        </w:rPr>
        <w:t>-components”.</w:t>
      </w:r>
    </w:p>
    <w:p w14:paraId="6905980C" w14:textId="782C2DE2" w:rsidR="00913CD6" w:rsidRPr="007968DF" w:rsidRDefault="00913CD6" w:rsidP="007968DF">
      <w:pPr>
        <w:spacing w:before="120" w:after="120" w:line="480" w:lineRule="auto"/>
        <w:rPr>
          <w:b/>
          <w:iCs/>
          <w:sz w:val="22"/>
          <w:szCs w:val="22"/>
          <w:lang w:val="en-US"/>
        </w:rPr>
      </w:pPr>
      <w:r w:rsidRPr="007968DF">
        <w:rPr>
          <w:b/>
          <w:iCs/>
          <w:sz w:val="22"/>
          <w:szCs w:val="22"/>
          <w:lang w:val="en-US"/>
        </w:rPr>
        <w:t>3.</w:t>
      </w:r>
      <w:r w:rsidR="00622540" w:rsidRPr="007968DF">
        <w:rPr>
          <w:b/>
          <w:iCs/>
          <w:sz w:val="22"/>
          <w:szCs w:val="22"/>
          <w:lang w:val="en-US"/>
        </w:rPr>
        <w:t>3</w:t>
      </w:r>
      <w:r w:rsidRPr="007968DF">
        <w:rPr>
          <w:b/>
          <w:iCs/>
          <w:sz w:val="22"/>
          <w:szCs w:val="22"/>
          <w:lang w:val="en-US"/>
        </w:rPr>
        <w:t xml:space="preserve">.2.2 Independent </w:t>
      </w:r>
      <w:r w:rsidR="00205705" w:rsidRPr="007968DF">
        <w:rPr>
          <w:b/>
          <w:iCs/>
          <w:sz w:val="22"/>
          <w:szCs w:val="22"/>
          <w:lang w:val="en-US"/>
        </w:rPr>
        <w:t>v</w:t>
      </w:r>
      <w:r w:rsidRPr="007968DF">
        <w:rPr>
          <w:b/>
          <w:iCs/>
          <w:sz w:val="22"/>
          <w:szCs w:val="22"/>
          <w:lang w:val="en-US"/>
        </w:rPr>
        <w:t>ariables</w:t>
      </w:r>
    </w:p>
    <w:p w14:paraId="16A6F92D" w14:textId="09ADDCE7" w:rsidR="00913CD6" w:rsidRPr="007968DF" w:rsidRDefault="00913CD6" w:rsidP="007968DF">
      <w:pPr>
        <w:spacing w:before="120" w:after="120" w:line="480" w:lineRule="auto"/>
        <w:rPr>
          <w:sz w:val="22"/>
          <w:szCs w:val="22"/>
          <w:lang w:val="en-US"/>
        </w:rPr>
      </w:pPr>
      <w:r w:rsidRPr="007968DF">
        <w:rPr>
          <w:bCs/>
          <w:iCs/>
          <w:sz w:val="22"/>
          <w:szCs w:val="22"/>
          <w:lang w:val="en-US"/>
        </w:rPr>
        <w:t xml:space="preserve">The independent variables are the HEI-level </w:t>
      </w:r>
      <w:r w:rsidR="008824DD" w:rsidRPr="007968DF">
        <w:rPr>
          <w:bCs/>
          <w:iCs/>
          <w:sz w:val="22"/>
          <w:szCs w:val="22"/>
          <w:lang w:val="en-US"/>
        </w:rPr>
        <w:t xml:space="preserve">factors </w:t>
      </w:r>
      <w:r w:rsidRPr="007968DF">
        <w:rPr>
          <w:bCs/>
          <w:iCs/>
          <w:sz w:val="22"/>
          <w:szCs w:val="22"/>
          <w:lang w:val="en-US"/>
        </w:rPr>
        <w:t>and institutional factors that have been identified from Stage</w:t>
      </w:r>
      <w:r w:rsidR="00CB52A9" w:rsidRPr="007968DF">
        <w:rPr>
          <w:bCs/>
          <w:iCs/>
          <w:sz w:val="22"/>
          <w:szCs w:val="22"/>
          <w:lang w:val="en-US"/>
        </w:rPr>
        <w:t xml:space="preserve"> </w:t>
      </w:r>
      <w:r w:rsidRPr="007968DF">
        <w:rPr>
          <w:bCs/>
          <w:iCs/>
          <w:sz w:val="22"/>
          <w:szCs w:val="22"/>
          <w:lang w:val="en-US"/>
        </w:rPr>
        <w:t>1 as the potential determinants of HEIs</w:t>
      </w:r>
      <w:r w:rsidR="006813AD" w:rsidRPr="007968DF">
        <w:rPr>
          <w:bCs/>
          <w:iCs/>
          <w:sz w:val="22"/>
          <w:szCs w:val="22"/>
          <w:lang w:val="en-US"/>
        </w:rPr>
        <w:t>’</w:t>
      </w:r>
      <w:r w:rsidRPr="007968DF">
        <w:rPr>
          <w:bCs/>
          <w:iCs/>
          <w:sz w:val="22"/>
          <w:szCs w:val="22"/>
          <w:lang w:val="en-US"/>
        </w:rPr>
        <w:t xml:space="preserve"> engagement in teaching-</w:t>
      </w:r>
      <w:r w:rsidR="0090704D" w:rsidRPr="007968DF">
        <w:rPr>
          <w:bCs/>
          <w:iCs/>
          <w:sz w:val="22"/>
          <w:szCs w:val="22"/>
          <w:lang w:val="en-US"/>
        </w:rPr>
        <w:t>focused UICs.</w:t>
      </w:r>
      <w:r w:rsidRPr="007968DF">
        <w:rPr>
          <w:bCs/>
          <w:iCs/>
          <w:sz w:val="22"/>
          <w:szCs w:val="22"/>
          <w:lang w:val="en-US"/>
        </w:rPr>
        <w:t xml:space="preserve"> </w:t>
      </w:r>
      <w:r w:rsidRPr="007968DF">
        <w:rPr>
          <w:sz w:val="22"/>
          <w:szCs w:val="22"/>
          <w:lang w:val="en-US"/>
        </w:rPr>
        <w:t>We collected data on these variables from HEIs</w:t>
      </w:r>
      <w:r w:rsidR="006813AD" w:rsidRPr="007968DF">
        <w:rPr>
          <w:sz w:val="22"/>
          <w:szCs w:val="22"/>
          <w:lang w:val="en-US"/>
        </w:rPr>
        <w:t>’</w:t>
      </w:r>
      <w:r w:rsidRPr="007968DF">
        <w:rPr>
          <w:sz w:val="22"/>
          <w:szCs w:val="22"/>
          <w:lang w:val="en-US"/>
        </w:rPr>
        <w:t xml:space="preserve"> websites. </w:t>
      </w:r>
    </w:p>
    <w:p w14:paraId="1EB1EDA5" w14:textId="77777777" w:rsidR="00913CD6" w:rsidRPr="007968DF" w:rsidRDefault="00913CD6" w:rsidP="007968DF">
      <w:pPr>
        <w:spacing w:before="120" w:after="120" w:line="480" w:lineRule="auto"/>
        <w:rPr>
          <w:b/>
          <w:iCs/>
          <w:sz w:val="22"/>
          <w:szCs w:val="22"/>
          <w:lang w:val="en-US"/>
        </w:rPr>
      </w:pPr>
      <w:r w:rsidRPr="007968DF">
        <w:rPr>
          <w:b/>
          <w:iCs/>
          <w:sz w:val="22"/>
          <w:szCs w:val="22"/>
          <w:lang w:val="en-US"/>
        </w:rPr>
        <w:t>HEI-level independent variables</w:t>
      </w:r>
    </w:p>
    <w:p w14:paraId="2AF6928F" w14:textId="758B29A6" w:rsidR="00913CD6" w:rsidRPr="007968DF" w:rsidRDefault="00913CD6" w:rsidP="007968DF">
      <w:pPr>
        <w:spacing w:before="120" w:after="120" w:line="480" w:lineRule="auto"/>
        <w:rPr>
          <w:b/>
          <w:sz w:val="22"/>
          <w:szCs w:val="22"/>
          <w:lang w:val="en-US"/>
        </w:rPr>
      </w:pPr>
      <w:r w:rsidRPr="007968DF">
        <w:rPr>
          <w:b/>
          <w:sz w:val="22"/>
          <w:szCs w:val="22"/>
          <w:lang w:val="en-US"/>
        </w:rPr>
        <w:t xml:space="preserve">HEIs’ size: </w:t>
      </w:r>
      <w:r w:rsidRPr="007968DF">
        <w:rPr>
          <w:sz w:val="22"/>
          <w:szCs w:val="22"/>
          <w:lang w:val="en-US"/>
        </w:rPr>
        <w:t>The size of an HEI is measured by the number of enrolled students</w:t>
      </w:r>
      <w:r w:rsidR="00792764" w:rsidRPr="007968DF">
        <w:rPr>
          <w:sz w:val="22"/>
          <w:szCs w:val="22"/>
          <w:lang w:val="en-US"/>
        </w:rPr>
        <w:t xml:space="preserve"> in 2017</w:t>
      </w:r>
      <w:r w:rsidRPr="007968DF">
        <w:rPr>
          <w:sz w:val="22"/>
          <w:szCs w:val="22"/>
          <w:lang w:val="en-US"/>
        </w:rPr>
        <w:t>.</w:t>
      </w:r>
    </w:p>
    <w:p w14:paraId="50613397" w14:textId="77777777" w:rsidR="00913CD6" w:rsidRPr="007968DF" w:rsidRDefault="00913CD6" w:rsidP="007968DF">
      <w:pPr>
        <w:spacing w:before="120" w:after="120" w:line="480" w:lineRule="auto"/>
        <w:rPr>
          <w:b/>
          <w:sz w:val="22"/>
          <w:szCs w:val="22"/>
          <w:lang w:val="en-US"/>
        </w:rPr>
      </w:pPr>
      <w:r w:rsidRPr="007968DF">
        <w:rPr>
          <w:b/>
          <w:sz w:val="22"/>
          <w:szCs w:val="22"/>
          <w:lang w:val="en-US"/>
        </w:rPr>
        <w:t>HEIs’ status</w:t>
      </w:r>
      <w:r w:rsidRPr="007968DF">
        <w:rPr>
          <w:sz w:val="22"/>
          <w:szCs w:val="22"/>
          <w:lang w:val="en-US"/>
        </w:rPr>
        <w:t>:</w:t>
      </w:r>
      <w:r w:rsidRPr="007968DF">
        <w:rPr>
          <w:b/>
          <w:sz w:val="22"/>
          <w:szCs w:val="22"/>
          <w:lang w:val="en-US"/>
        </w:rPr>
        <w:t xml:space="preserve"> </w:t>
      </w:r>
      <w:r w:rsidRPr="007968DF">
        <w:rPr>
          <w:sz w:val="22"/>
          <w:szCs w:val="22"/>
          <w:lang w:val="en-US"/>
        </w:rPr>
        <w:t>To measure an HEI’s status (elite versus non-elite), we used the National Institutional Ranking Framework (NIRF, 2019) ranking which lists the top 200 engineering HEIs in India based on performance in five dimensions: teaching resources, research productivity, graduation outcomes, outreach and inclusivity, and perception among employers and academic peers. We considered these 200 HEIs as elite HEIs and assigned a dummy variable ‘1’. The remaining HEIs are considered as non-elite HEIs and were assigned a dummy variable ‘0’.</w:t>
      </w:r>
      <w:r w:rsidRPr="007968DF">
        <w:rPr>
          <w:b/>
          <w:sz w:val="22"/>
          <w:szCs w:val="22"/>
          <w:lang w:val="en-US"/>
        </w:rPr>
        <w:t xml:space="preserve"> </w:t>
      </w:r>
    </w:p>
    <w:p w14:paraId="3C05182C" w14:textId="616D7FBE" w:rsidR="00913CD6" w:rsidRPr="007968DF" w:rsidRDefault="00913CD6" w:rsidP="007968DF">
      <w:pPr>
        <w:spacing w:before="120" w:after="120" w:line="480" w:lineRule="auto"/>
        <w:rPr>
          <w:sz w:val="22"/>
          <w:szCs w:val="22"/>
          <w:lang w:val="en-US"/>
        </w:rPr>
      </w:pPr>
      <w:r w:rsidRPr="007968DF">
        <w:rPr>
          <w:b/>
          <w:sz w:val="22"/>
          <w:szCs w:val="22"/>
          <w:lang w:val="en-US"/>
        </w:rPr>
        <w:t xml:space="preserve">HEIs’ involvement in academic research: </w:t>
      </w:r>
      <w:r w:rsidRPr="007968DF">
        <w:rPr>
          <w:sz w:val="22"/>
          <w:szCs w:val="22"/>
          <w:lang w:val="en-US"/>
        </w:rPr>
        <w:t>We measured an HEI’s involvement in academic research by</w:t>
      </w:r>
      <w:r w:rsidR="00746C6D" w:rsidRPr="007968DF">
        <w:rPr>
          <w:sz w:val="22"/>
          <w:szCs w:val="22"/>
          <w:lang w:val="en-US"/>
        </w:rPr>
        <w:t xml:space="preserve"> a) </w:t>
      </w:r>
      <w:r w:rsidR="00925284" w:rsidRPr="007968DF">
        <w:rPr>
          <w:sz w:val="22"/>
          <w:szCs w:val="22"/>
          <w:lang w:val="en-US"/>
        </w:rPr>
        <w:t>research publication intensity,</w:t>
      </w:r>
      <w:r w:rsidR="008824DD" w:rsidRPr="007968DF">
        <w:rPr>
          <w:sz w:val="22"/>
          <w:szCs w:val="22"/>
          <w:lang w:val="en-US"/>
        </w:rPr>
        <w:t xml:space="preserve"> and</w:t>
      </w:r>
      <w:r w:rsidR="00746C6D" w:rsidRPr="007968DF">
        <w:rPr>
          <w:sz w:val="22"/>
          <w:szCs w:val="22"/>
          <w:lang w:val="en-US"/>
        </w:rPr>
        <w:t xml:space="preserve"> b)</w:t>
      </w:r>
      <w:r w:rsidRPr="007968DF">
        <w:rPr>
          <w:sz w:val="22"/>
          <w:szCs w:val="22"/>
          <w:lang w:val="en-US"/>
        </w:rPr>
        <w:t xml:space="preserve"> offering of </w:t>
      </w:r>
      <w:r w:rsidR="00746C6D" w:rsidRPr="007968DF">
        <w:rPr>
          <w:sz w:val="22"/>
          <w:szCs w:val="22"/>
          <w:lang w:val="en-US"/>
        </w:rPr>
        <w:t xml:space="preserve">postgraduate research </w:t>
      </w:r>
      <w:r w:rsidR="00925284" w:rsidRPr="007968DF">
        <w:rPr>
          <w:sz w:val="22"/>
          <w:szCs w:val="22"/>
          <w:lang w:val="en-US"/>
        </w:rPr>
        <w:t xml:space="preserve">training </w:t>
      </w:r>
      <w:r w:rsidR="00746C6D" w:rsidRPr="007968DF">
        <w:rPr>
          <w:sz w:val="22"/>
          <w:szCs w:val="22"/>
          <w:lang w:val="en-US"/>
        </w:rPr>
        <w:t>program</w:t>
      </w:r>
      <w:r w:rsidRPr="007968DF">
        <w:rPr>
          <w:sz w:val="22"/>
          <w:szCs w:val="22"/>
          <w:lang w:val="en-US"/>
        </w:rPr>
        <w:t xml:space="preserve">s. </w:t>
      </w:r>
      <w:r w:rsidR="00925284" w:rsidRPr="007968DF">
        <w:rPr>
          <w:sz w:val="22"/>
          <w:szCs w:val="22"/>
          <w:lang w:val="en-US"/>
        </w:rPr>
        <w:t xml:space="preserve">Research publication intensity is calculated by dividing the total number of publications by </w:t>
      </w:r>
      <w:r w:rsidR="00925284" w:rsidRPr="007968DF">
        <w:rPr>
          <w:sz w:val="22"/>
          <w:szCs w:val="22"/>
          <w:lang w:val="en-US"/>
        </w:rPr>
        <w:lastRenderedPageBreak/>
        <w:t xml:space="preserve">the HEI’s age (years). </w:t>
      </w:r>
      <w:r w:rsidR="00746C6D" w:rsidRPr="007968DF">
        <w:rPr>
          <w:sz w:val="22"/>
          <w:szCs w:val="22"/>
          <w:lang w:val="en-US"/>
        </w:rPr>
        <w:t xml:space="preserve">We retrieved data on HEIs’ research publications from the Scopus database. </w:t>
      </w:r>
      <w:r w:rsidR="00925284" w:rsidRPr="007968DF">
        <w:rPr>
          <w:sz w:val="22"/>
          <w:szCs w:val="22"/>
          <w:lang w:val="en-US"/>
        </w:rPr>
        <w:t>W</w:t>
      </w:r>
      <w:r w:rsidRPr="007968DF">
        <w:rPr>
          <w:sz w:val="22"/>
          <w:szCs w:val="22"/>
          <w:lang w:val="en-US"/>
        </w:rPr>
        <w:t xml:space="preserve">e created a dummy variable and assigned </w:t>
      </w:r>
      <w:r w:rsidR="00E67CCA" w:rsidRPr="007968DF">
        <w:rPr>
          <w:sz w:val="22"/>
          <w:szCs w:val="22"/>
          <w:lang w:val="en-US"/>
        </w:rPr>
        <w:t>the</w:t>
      </w:r>
      <w:r w:rsidRPr="007968DF">
        <w:rPr>
          <w:sz w:val="22"/>
          <w:szCs w:val="22"/>
          <w:lang w:val="en-US"/>
        </w:rPr>
        <w:t xml:space="preserve"> value ‘1’ if the HEI offers </w:t>
      </w:r>
      <w:r w:rsidR="00746C6D" w:rsidRPr="007968DF">
        <w:rPr>
          <w:sz w:val="22"/>
          <w:szCs w:val="22"/>
          <w:lang w:val="en-US"/>
        </w:rPr>
        <w:t>postgraduate research (i.e.</w:t>
      </w:r>
      <w:r w:rsidR="00925284" w:rsidRPr="007968DF">
        <w:rPr>
          <w:sz w:val="22"/>
          <w:szCs w:val="22"/>
          <w:lang w:val="en-US"/>
        </w:rPr>
        <w:t>,</w:t>
      </w:r>
      <w:r w:rsidR="00746C6D" w:rsidRPr="007968DF">
        <w:rPr>
          <w:sz w:val="22"/>
          <w:szCs w:val="22"/>
          <w:lang w:val="en-US"/>
        </w:rPr>
        <w:t xml:space="preserve"> </w:t>
      </w:r>
      <w:r w:rsidRPr="007968DF">
        <w:rPr>
          <w:sz w:val="22"/>
          <w:szCs w:val="22"/>
          <w:lang w:val="en-US"/>
        </w:rPr>
        <w:t>PhD</w:t>
      </w:r>
      <w:r w:rsidR="00746C6D" w:rsidRPr="007968DF">
        <w:rPr>
          <w:sz w:val="22"/>
          <w:szCs w:val="22"/>
          <w:lang w:val="en-US"/>
        </w:rPr>
        <w:t>)</w:t>
      </w:r>
      <w:r w:rsidRPr="007968DF">
        <w:rPr>
          <w:sz w:val="22"/>
          <w:szCs w:val="22"/>
          <w:lang w:val="en-US"/>
        </w:rPr>
        <w:t xml:space="preserve"> </w:t>
      </w:r>
      <w:r w:rsidR="00746C6D" w:rsidRPr="007968DF">
        <w:rPr>
          <w:sz w:val="22"/>
          <w:szCs w:val="22"/>
          <w:lang w:val="en-US"/>
        </w:rPr>
        <w:t>program</w:t>
      </w:r>
      <w:r w:rsidRPr="007968DF">
        <w:rPr>
          <w:sz w:val="22"/>
          <w:szCs w:val="22"/>
          <w:lang w:val="en-US"/>
        </w:rPr>
        <w:t>s and ‘0’ otherwise.</w:t>
      </w:r>
    </w:p>
    <w:p w14:paraId="2A7D348A" w14:textId="1C25B56D" w:rsidR="00913CD6" w:rsidRPr="007968DF" w:rsidRDefault="00913CD6" w:rsidP="007968DF">
      <w:pPr>
        <w:spacing w:before="120" w:after="120" w:line="480" w:lineRule="auto"/>
        <w:rPr>
          <w:sz w:val="22"/>
          <w:szCs w:val="22"/>
          <w:lang w:val="en-US"/>
        </w:rPr>
      </w:pPr>
      <w:r w:rsidRPr="007968DF">
        <w:rPr>
          <w:b/>
          <w:sz w:val="22"/>
          <w:szCs w:val="22"/>
          <w:lang w:val="en-US"/>
        </w:rPr>
        <w:t xml:space="preserve">HEIs’ academic embeddedness: </w:t>
      </w:r>
      <w:r w:rsidRPr="007968DF">
        <w:rPr>
          <w:sz w:val="22"/>
          <w:szCs w:val="22"/>
          <w:lang w:val="en-US"/>
        </w:rPr>
        <w:t>This variable measures an HEI’s embeddedness in the academic community. In India, private HEIs are often run by business groups. Similar to firms run by the same business group, same business group-run HEIs are often well connected and share resources and information. Therefore, we considered an HEI to be academically embedded if it belongs to a group of HEIs and assigned to it a dummy variable value of ‘1’</w:t>
      </w:r>
      <w:r w:rsidR="00733981" w:rsidRPr="007968DF">
        <w:rPr>
          <w:sz w:val="22"/>
          <w:szCs w:val="22"/>
          <w:lang w:val="en-US"/>
        </w:rPr>
        <w:t>,</w:t>
      </w:r>
      <w:r w:rsidRPr="007968DF">
        <w:rPr>
          <w:sz w:val="22"/>
          <w:szCs w:val="22"/>
          <w:lang w:val="en-US"/>
        </w:rPr>
        <w:t xml:space="preserve"> and </w:t>
      </w:r>
      <w:r w:rsidR="00733981" w:rsidRPr="007968DF">
        <w:rPr>
          <w:sz w:val="22"/>
          <w:szCs w:val="22"/>
          <w:lang w:val="en-US"/>
        </w:rPr>
        <w:t xml:space="preserve">value </w:t>
      </w:r>
      <w:r w:rsidRPr="007968DF">
        <w:rPr>
          <w:sz w:val="22"/>
          <w:szCs w:val="22"/>
          <w:lang w:val="en-US"/>
        </w:rPr>
        <w:t>‘0’ otherwise.</w:t>
      </w:r>
    </w:p>
    <w:p w14:paraId="205562D5" w14:textId="5855D34C" w:rsidR="00913CD6" w:rsidRPr="007968DF" w:rsidRDefault="00913CD6" w:rsidP="007968DF">
      <w:pPr>
        <w:spacing w:before="120" w:after="120" w:line="480" w:lineRule="auto"/>
        <w:rPr>
          <w:sz w:val="22"/>
          <w:szCs w:val="22"/>
          <w:lang w:val="en-US"/>
        </w:rPr>
      </w:pPr>
      <w:r w:rsidRPr="007968DF">
        <w:rPr>
          <w:b/>
          <w:sz w:val="22"/>
          <w:szCs w:val="22"/>
          <w:lang w:val="en-US"/>
        </w:rPr>
        <w:t>HEIs’ industrial embeddedness:</w:t>
      </w:r>
      <w:r w:rsidRPr="007968DF">
        <w:rPr>
          <w:sz w:val="22"/>
          <w:szCs w:val="22"/>
          <w:lang w:val="en-US"/>
        </w:rPr>
        <w:t xml:space="preserve"> We measure an HEI’s embeddedness in the industrial community in terms of its engagement in industrial research and </w:t>
      </w:r>
      <w:r w:rsidR="00272C48" w:rsidRPr="007968DF">
        <w:rPr>
          <w:sz w:val="22"/>
          <w:szCs w:val="22"/>
          <w:lang w:val="en-US"/>
        </w:rPr>
        <w:t>commercialization</w:t>
      </w:r>
      <w:r w:rsidRPr="007968DF">
        <w:rPr>
          <w:sz w:val="22"/>
          <w:szCs w:val="22"/>
          <w:lang w:val="en-US"/>
        </w:rPr>
        <w:t xml:space="preserve">. We define an HEI as highly connected with industry if it has dedicated infrastructure for handling industrial engagement activities such as a ‘technology transfer office’, ‘industrial research </w:t>
      </w:r>
      <w:r w:rsidR="00295D6C" w:rsidRPr="007968DF">
        <w:rPr>
          <w:sz w:val="22"/>
          <w:szCs w:val="22"/>
          <w:lang w:val="en-US"/>
        </w:rPr>
        <w:t>center</w:t>
      </w:r>
      <w:r w:rsidRPr="007968DF">
        <w:rPr>
          <w:sz w:val="22"/>
          <w:szCs w:val="22"/>
          <w:lang w:val="en-US"/>
        </w:rPr>
        <w:t>’</w:t>
      </w:r>
      <w:r w:rsidR="00925284" w:rsidRPr="007968DF">
        <w:rPr>
          <w:sz w:val="22"/>
          <w:szCs w:val="22"/>
          <w:lang w:val="en-US"/>
        </w:rPr>
        <w:t>,</w:t>
      </w:r>
      <w:r w:rsidRPr="007968DF">
        <w:rPr>
          <w:sz w:val="22"/>
          <w:szCs w:val="22"/>
          <w:lang w:val="en-US"/>
        </w:rPr>
        <w:t xml:space="preserve"> ‘entrepreneurship development cell’</w:t>
      </w:r>
      <w:r w:rsidR="00925284" w:rsidRPr="007968DF">
        <w:rPr>
          <w:sz w:val="22"/>
          <w:szCs w:val="22"/>
          <w:lang w:val="en-US"/>
        </w:rPr>
        <w:t>,</w:t>
      </w:r>
      <w:r w:rsidRPr="007968DF">
        <w:rPr>
          <w:sz w:val="22"/>
          <w:szCs w:val="22"/>
          <w:lang w:val="en-US"/>
        </w:rPr>
        <w:t xml:space="preserve"> etc. Prior studies have confirmed that the presence of such infrastructure on campus greatly contributes towards improving universities’ industrial embeddedness (Hayter, 2016; Perkmann et al., 2013). We created a dummy variable and assigned value ‘1’ </w:t>
      </w:r>
      <w:r w:rsidR="00733981" w:rsidRPr="007968DF">
        <w:rPr>
          <w:sz w:val="22"/>
          <w:szCs w:val="22"/>
          <w:lang w:val="en-US"/>
        </w:rPr>
        <w:t xml:space="preserve">to </w:t>
      </w:r>
      <w:r w:rsidRPr="007968DF">
        <w:rPr>
          <w:sz w:val="22"/>
          <w:szCs w:val="22"/>
          <w:lang w:val="en-US"/>
        </w:rPr>
        <w:t xml:space="preserve">HEIs that possess dedicated infrastructure for industrial research and </w:t>
      </w:r>
      <w:r w:rsidR="00272C48" w:rsidRPr="007968DF">
        <w:rPr>
          <w:sz w:val="22"/>
          <w:szCs w:val="22"/>
          <w:lang w:val="en-US"/>
        </w:rPr>
        <w:t xml:space="preserve">commercialization </w:t>
      </w:r>
      <w:r w:rsidRPr="007968DF">
        <w:rPr>
          <w:sz w:val="22"/>
          <w:szCs w:val="22"/>
          <w:lang w:val="en-US"/>
        </w:rPr>
        <w:t xml:space="preserve">activities, and ‘0’ otherwise. </w:t>
      </w:r>
    </w:p>
    <w:p w14:paraId="06BD50E9" w14:textId="77777777" w:rsidR="00913CD6" w:rsidRPr="007968DF" w:rsidRDefault="00913CD6" w:rsidP="007968DF">
      <w:pPr>
        <w:spacing w:before="120" w:after="120" w:line="480" w:lineRule="auto"/>
        <w:rPr>
          <w:b/>
          <w:iCs/>
          <w:sz w:val="22"/>
          <w:szCs w:val="22"/>
          <w:lang w:val="en-US"/>
        </w:rPr>
      </w:pPr>
      <w:r w:rsidRPr="007968DF">
        <w:rPr>
          <w:b/>
          <w:iCs/>
          <w:sz w:val="22"/>
          <w:szCs w:val="22"/>
          <w:lang w:val="en-US"/>
        </w:rPr>
        <w:t>Institutional independent variables</w:t>
      </w:r>
    </w:p>
    <w:p w14:paraId="27D5B1B8" w14:textId="1DCE7AB2" w:rsidR="00913CD6" w:rsidRPr="007968DF" w:rsidRDefault="00913CD6" w:rsidP="007968DF">
      <w:pPr>
        <w:spacing w:before="120" w:after="120" w:line="480" w:lineRule="auto"/>
        <w:rPr>
          <w:sz w:val="22"/>
          <w:szCs w:val="22"/>
          <w:lang w:val="en-US"/>
        </w:rPr>
      </w:pPr>
      <w:r w:rsidRPr="007968DF">
        <w:rPr>
          <w:b/>
          <w:sz w:val="22"/>
          <w:szCs w:val="22"/>
          <w:lang w:val="en-US"/>
        </w:rPr>
        <w:t xml:space="preserve">HEIs’ </w:t>
      </w:r>
      <w:r w:rsidR="00925284" w:rsidRPr="007968DF">
        <w:rPr>
          <w:b/>
          <w:sz w:val="22"/>
          <w:szCs w:val="22"/>
          <w:lang w:val="en-US"/>
        </w:rPr>
        <w:t xml:space="preserve">industrial </w:t>
      </w:r>
      <w:r w:rsidRPr="007968DF">
        <w:rPr>
          <w:b/>
          <w:sz w:val="22"/>
          <w:szCs w:val="22"/>
          <w:lang w:val="en-US"/>
        </w:rPr>
        <w:t>location:</w:t>
      </w:r>
      <w:r w:rsidRPr="007968DF">
        <w:rPr>
          <w:sz w:val="22"/>
          <w:szCs w:val="22"/>
          <w:lang w:val="en-US"/>
        </w:rPr>
        <w:t xml:space="preserve"> To measure this variable, we created a dummy variable and assigned a value of ‘1’ if an HEI was located in an industrial cluster and ‘0’ otherwise. In line with Sharma et al. (2012), this paper considers the following locations: Bangalore, Chennai, Delhi, Hyderabad, Kolkata, Mumbai, and Pune as the industrial clusters in India. </w:t>
      </w:r>
    </w:p>
    <w:p w14:paraId="4C0FA6BA" w14:textId="5D91B69C" w:rsidR="00913CD6" w:rsidRPr="007968DF" w:rsidRDefault="00913CD6" w:rsidP="007968DF">
      <w:pPr>
        <w:spacing w:before="120" w:after="120" w:line="480" w:lineRule="auto"/>
        <w:rPr>
          <w:sz w:val="22"/>
          <w:szCs w:val="22"/>
          <w:lang w:val="en-US"/>
        </w:rPr>
      </w:pPr>
      <w:r w:rsidRPr="007968DF">
        <w:rPr>
          <w:b/>
          <w:sz w:val="22"/>
          <w:szCs w:val="22"/>
          <w:lang w:val="en-US"/>
        </w:rPr>
        <w:t xml:space="preserve">HEIs’ </w:t>
      </w:r>
      <w:r w:rsidR="00C96338" w:rsidRPr="007968DF">
        <w:rPr>
          <w:b/>
          <w:sz w:val="22"/>
          <w:szCs w:val="22"/>
          <w:lang w:val="en-US"/>
        </w:rPr>
        <w:t>public ownership</w:t>
      </w:r>
      <w:r w:rsidRPr="007968DF">
        <w:rPr>
          <w:b/>
          <w:sz w:val="22"/>
          <w:szCs w:val="22"/>
          <w:lang w:val="en-US"/>
        </w:rPr>
        <w:t xml:space="preserve">: </w:t>
      </w:r>
      <w:r w:rsidRPr="007968DF">
        <w:rPr>
          <w:sz w:val="22"/>
          <w:szCs w:val="22"/>
          <w:lang w:val="en-US"/>
        </w:rPr>
        <w:t xml:space="preserve">This variable measures whether an HEI is owned and managed by </w:t>
      </w:r>
      <w:r w:rsidR="00733981" w:rsidRPr="007968DF">
        <w:rPr>
          <w:sz w:val="22"/>
          <w:szCs w:val="22"/>
          <w:lang w:val="en-US"/>
        </w:rPr>
        <w:t xml:space="preserve">the </w:t>
      </w:r>
      <w:r w:rsidRPr="007968DF">
        <w:rPr>
          <w:sz w:val="22"/>
          <w:szCs w:val="22"/>
          <w:lang w:val="en-US"/>
        </w:rPr>
        <w:t>government. We created a dummy variable and assigned a value of ‘1’ for public HEIs and ‘0’ for private HEIs.</w:t>
      </w:r>
    </w:p>
    <w:p w14:paraId="0F7C00F8" w14:textId="78F976CB" w:rsidR="00913CD6" w:rsidRPr="007968DF" w:rsidRDefault="00913CD6" w:rsidP="007968DF">
      <w:pPr>
        <w:spacing w:before="120" w:after="120" w:line="480" w:lineRule="auto"/>
        <w:rPr>
          <w:sz w:val="22"/>
          <w:szCs w:val="22"/>
          <w:lang w:val="en-US"/>
        </w:rPr>
      </w:pPr>
      <w:r w:rsidRPr="007968DF">
        <w:rPr>
          <w:b/>
          <w:sz w:val="22"/>
          <w:szCs w:val="22"/>
          <w:lang w:val="en-US"/>
        </w:rPr>
        <w:t>HEIs’ academic autonomy</w:t>
      </w:r>
      <w:r w:rsidRPr="007968DF">
        <w:rPr>
          <w:sz w:val="22"/>
          <w:szCs w:val="22"/>
          <w:lang w:val="en-US"/>
        </w:rPr>
        <w:t>: This variable measures whether an HEI has the academic autonomy to design its own curricula. India’s higher education system mainly comprise</w:t>
      </w:r>
      <w:r w:rsidR="00925284" w:rsidRPr="007968DF">
        <w:rPr>
          <w:sz w:val="22"/>
          <w:szCs w:val="22"/>
          <w:lang w:val="en-US"/>
        </w:rPr>
        <w:t>s</w:t>
      </w:r>
      <w:r w:rsidRPr="007968DF">
        <w:rPr>
          <w:sz w:val="22"/>
          <w:szCs w:val="22"/>
          <w:lang w:val="en-US"/>
        </w:rPr>
        <w:t xml:space="preserve"> two types of HEIs: </w:t>
      </w:r>
      <w:r w:rsidRPr="007968DF">
        <w:rPr>
          <w:sz w:val="22"/>
          <w:szCs w:val="22"/>
          <w:lang w:val="en-US"/>
        </w:rPr>
        <w:lastRenderedPageBreak/>
        <w:t xml:space="preserve">universities and university-affiliated colleges. Universities include ‘deemed universities’ (public), ‘central universities’ (public), ‘state universities’ (public) and ‘private universities’. All types of universities possess the required academic autonomy to design their curriculum. On the other hand, university-affiliated colleges (unless given the ‘autonomous status’), which are controlled and monitored by the state universities, are required to follow the curriculum designed by the state universities and therefore do not possess academic autonomy. We </w:t>
      </w:r>
      <w:r w:rsidR="002660F2" w:rsidRPr="007968DF">
        <w:rPr>
          <w:sz w:val="22"/>
          <w:szCs w:val="22"/>
          <w:lang w:val="en-US"/>
        </w:rPr>
        <w:t xml:space="preserve">labelled </w:t>
      </w:r>
      <w:r w:rsidRPr="007968DF">
        <w:rPr>
          <w:sz w:val="22"/>
          <w:szCs w:val="22"/>
          <w:lang w:val="en-US"/>
        </w:rPr>
        <w:t>an HEI ‘autonomous’ if it is either a university or an autonomous university-affiliated college</w:t>
      </w:r>
      <w:r w:rsidR="00876BE3" w:rsidRPr="007968DF">
        <w:rPr>
          <w:sz w:val="22"/>
          <w:szCs w:val="22"/>
          <w:lang w:val="en-US"/>
        </w:rPr>
        <w:t xml:space="preserve">, </w:t>
      </w:r>
      <w:r w:rsidR="002660F2" w:rsidRPr="007968DF">
        <w:rPr>
          <w:sz w:val="22"/>
          <w:szCs w:val="22"/>
          <w:lang w:val="en-US"/>
        </w:rPr>
        <w:t xml:space="preserve">as </w:t>
      </w:r>
      <w:r w:rsidR="00925284" w:rsidRPr="007968DF">
        <w:rPr>
          <w:sz w:val="22"/>
          <w:szCs w:val="22"/>
          <w:lang w:val="en-US"/>
        </w:rPr>
        <w:t xml:space="preserve">reported on </w:t>
      </w:r>
      <w:r w:rsidR="00876BE3" w:rsidRPr="007968DF">
        <w:rPr>
          <w:sz w:val="22"/>
          <w:szCs w:val="22"/>
          <w:lang w:val="en-US"/>
        </w:rPr>
        <w:t>the HEI’s website</w:t>
      </w:r>
      <w:r w:rsidRPr="007968DF">
        <w:rPr>
          <w:sz w:val="22"/>
          <w:szCs w:val="22"/>
          <w:lang w:val="en-US"/>
        </w:rPr>
        <w:t>. We created a dummy variable and assigned a value of ‘1’ for autonomous HEIs and ‘0’ otherwise.</w:t>
      </w:r>
    </w:p>
    <w:p w14:paraId="233DE3F1" w14:textId="77777777" w:rsidR="00913CD6" w:rsidRPr="007968DF" w:rsidRDefault="00913CD6" w:rsidP="007968DF">
      <w:pPr>
        <w:spacing w:before="120" w:after="120" w:line="480" w:lineRule="auto"/>
        <w:rPr>
          <w:b/>
          <w:sz w:val="22"/>
          <w:szCs w:val="22"/>
          <w:lang w:val="en-US"/>
        </w:rPr>
      </w:pPr>
      <w:r w:rsidRPr="007968DF">
        <w:rPr>
          <w:b/>
          <w:sz w:val="22"/>
          <w:szCs w:val="22"/>
          <w:lang w:val="en-US"/>
        </w:rPr>
        <w:t xml:space="preserve">HEIs’ discipline variety: </w:t>
      </w:r>
      <w:r w:rsidRPr="007968DF">
        <w:rPr>
          <w:sz w:val="22"/>
          <w:szCs w:val="22"/>
          <w:lang w:val="en-US"/>
        </w:rPr>
        <w:t>This variable measures the variety present in an HEI’s disciplines. We created a dummy variable and assigned a value of ‘1’ if the HEI offered courses outside the mainstream engineering disciplines, for instance, courses in humanities and medicine and ‘0’ otherwise.</w:t>
      </w:r>
    </w:p>
    <w:p w14:paraId="185E50B9" w14:textId="615B95AB" w:rsidR="00913CD6" w:rsidRPr="007968DF" w:rsidRDefault="003B06DD" w:rsidP="007968DF">
      <w:pPr>
        <w:spacing w:before="120" w:after="120" w:line="480" w:lineRule="auto"/>
        <w:rPr>
          <w:sz w:val="22"/>
          <w:szCs w:val="22"/>
          <w:lang w:val="en-US"/>
        </w:rPr>
      </w:pPr>
      <w:r w:rsidRPr="007968DF">
        <w:rPr>
          <w:b/>
          <w:sz w:val="22"/>
          <w:szCs w:val="22"/>
          <w:lang w:val="en-US"/>
        </w:rPr>
        <w:t>HEIs</w:t>
      </w:r>
      <w:r w:rsidR="006813AD" w:rsidRPr="007968DF">
        <w:rPr>
          <w:b/>
          <w:sz w:val="22"/>
          <w:szCs w:val="22"/>
          <w:lang w:val="en-US"/>
        </w:rPr>
        <w:t>’</w:t>
      </w:r>
      <w:r w:rsidRPr="007968DF">
        <w:rPr>
          <w:b/>
          <w:sz w:val="22"/>
          <w:szCs w:val="22"/>
          <w:lang w:val="en-US"/>
        </w:rPr>
        <w:t xml:space="preserve"> a</w:t>
      </w:r>
      <w:r w:rsidR="00913CD6" w:rsidRPr="007968DF">
        <w:rPr>
          <w:b/>
          <w:sz w:val="22"/>
          <w:szCs w:val="22"/>
          <w:lang w:val="en-US"/>
        </w:rPr>
        <w:t xml:space="preserve">ccess to </w:t>
      </w:r>
      <w:r w:rsidRPr="007968DF">
        <w:rPr>
          <w:b/>
          <w:sz w:val="22"/>
          <w:szCs w:val="22"/>
          <w:lang w:val="en-US"/>
        </w:rPr>
        <w:t>government-supported intermediary organizations</w:t>
      </w:r>
      <w:r w:rsidR="00913CD6" w:rsidRPr="007968DF">
        <w:rPr>
          <w:b/>
          <w:sz w:val="22"/>
          <w:szCs w:val="22"/>
          <w:lang w:val="en-US"/>
        </w:rPr>
        <w:t xml:space="preserve">: </w:t>
      </w:r>
      <w:r w:rsidR="00913CD6" w:rsidRPr="007968DF">
        <w:rPr>
          <w:sz w:val="22"/>
          <w:szCs w:val="22"/>
          <w:lang w:val="en-US"/>
        </w:rPr>
        <w:t xml:space="preserve">The interviewees </w:t>
      </w:r>
      <w:r w:rsidR="00733981" w:rsidRPr="007968DF">
        <w:rPr>
          <w:sz w:val="22"/>
          <w:szCs w:val="22"/>
          <w:lang w:val="en-US"/>
        </w:rPr>
        <w:t xml:space="preserve">identified </w:t>
      </w:r>
      <w:r w:rsidR="00913CD6" w:rsidRPr="007968DF">
        <w:rPr>
          <w:sz w:val="22"/>
          <w:szCs w:val="22"/>
          <w:lang w:val="en-US"/>
        </w:rPr>
        <w:t>an intermediary organi</w:t>
      </w:r>
      <w:r w:rsidR="00227A65" w:rsidRPr="007968DF">
        <w:rPr>
          <w:sz w:val="22"/>
          <w:szCs w:val="22"/>
          <w:lang w:val="en-US"/>
        </w:rPr>
        <w:t>z</w:t>
      </w:r>
      <w:r w:rsidR="00913CD6" w:rsidRPr="007968DF">
        <w:rPr>
          <w:sz w:val="22"/>
          <w:szCs w:val="22"/>
          <w:lang w:val="en-US"/>
        </w:rPr>
        <w:t>ation (Pseudonym: Intermediary-X) set-up by the government of one of the Indian states as influential in promoting teaching collaborations between industry and universities. As Intermediary-X is not a federal policy initiative, the organi</w:t>
      </w:r>
      <w:r w:rsidR="00227A65" w:rsidRPr="007968DF">
        <w:rPr>
          <w:sz w:val="22"/>
          <w:szCs w:val="22"/>
          <w:lang w:val="en-US"/>
        </w:rPr>
        <w:t>z</w:t>
      </w:r>
      <w:r w:rsidR="00913CD6" w:rsidRPr="007968DF">
        <w:rPr>
          <w:sz w:val="22"/>
          <w:szCs w:val="22"/>
          <w:lang w:val="en-US"/>
        </w:rPr>
        <w:t xml:space="preserve">ation offers support only to HEIs and companies operating within </w:t>
      </w:r>
      <w:r w:rsidR="00733981" w:rsidRPr="007968DF">
        <w:rPr>
          <w:sz w:val="22"/>
          <w:szCs w:val="22"/>
          <w:lang w:val="en-US"/>
        </w:rPr>
        <w:t xml:space="preserve">that </w:t>
      </w:r>
      <w:r w:rsidR="00913CD6" w:rsidRPr="007968DF">
        <w:rPr>
          <w:sz w:val="22"/>
          <w:szCs w:val="22"/>
          <w:lang w:val="en-US"/>
        </w:rPr>
        <w:t>state. This variable measures if an HEI can benefit from Intermediary-X’s support schemes. We considered an HEI to have access to Intermediary-X if it was located in the same state, and we assigned to it a dummy variable value of ‘1’ and ‘0’ for HEIs located in any other state.</w:t>
      </w:r>
    </w:p>
    <w:p w14:paraId="754B7736" w14:textId="776C4627" w:rsidR="00913CD6" w:rsidRPr="007968DF" w:rsidRDefault="00913CD6" w:rsidP="007968DF">
      <w:pPr>
        <w:spacing w:before="120" w:after="120" w:line="480" w:lineRule="auto"/>
        <w:rPr>
          <w:b/>
          <w:iCs/>
          <w:sz w:val="22"/>
          <w:szCs w:val="22"/>
          <w:lang w:val="en-US"/>
        </w:rPr>
      </w:pPr>
      <w:r w:rsidRPr="007968DF">
        <w:rPr>
          <w:b/>
          <w:iCs/>
          <w:sz w:val="22"/>
          <w:szCs w:val="22"/>
          <w:lang w:val="en-US"/>
        </w:rPr>
        <w:t>3.</w:t>
      </w:r>
      <w:r w:rsidR="00622540" w:rsidRPr="007968DF">
        <w:rPr>
          <w:b/>
          <w:iCs/>
          <w:sz w:val="22"/>
          <w:szCs w:val="22"/>
          <w:lang w:val="en-US"/>
        </w:rPr>
        <w:t>3</w:t>
      </w:r>
      <w:r w:rsidRPr="007968DF">
        <w:rPr>
          <w:b/>
          <w:iCs/>
          <w:sz w:val="22"/>
          <w:szCs w:val="22"/>
          <w:lang w:val="en-US"/>
        </w:rPr>
        <w:t xml:space="preserve">.2.3 The </w:t>
      </w:r>
      <w:r w:rsidR="00205705" w:rsidRPr="007968DF">
        <w:rPr>
          <w:b/>
          <w:iCs/>
          <w:sz w:val="22"/>
          <w:szCs w:val="22"/>
          <w:lang w:val="en-US"/>
        </w:rPr>
        <w:t>m</w:t>
      </w:r>
      <w:r w:rsidRPr="007968DF">
        <w:rPr>
          <w:b/>
          <w:iCs/>
          <w:sz w:val="22"/>
          <w:szCs w:val="22"/>
          <w:lang w:val="en-US"/>
        </w:rPr>
        <w:t xml:space="preserve">odel and </w:t>
      </w:r>
      <w:r w:rsidR="00205705" w:rsidRPr="007968DF">
        <w:rPr>
          <w:b/>
          <w:iCs/>
          <w:sz w:val="22"/>
          <w:szCs w:val="22"/>
          <w:lang w:val="en-US"/>
        </w:rPr>
        <w:t>c</w:t>
      </w:r>
      <w:r w:rsidRPr="007968DF">
        <w:rPr>
          <w:b/>
          <w:iCs/>
          <w:sz w:val="22"/>
          <w:szCs w:val="22"/>
          <w:lang w:val="en-US"/>
        </w:rPr>
        <w:t xml:space="preserve">ontrol </w:t>
      </w:r>
      <w:r w:rsidR="00205705" w:rsidRPr="007968DF">
        <w:rPr>
          <w:b/>
          <w:iCs/>
          <w:sz w:val="22"/>
          <w:szCs w:val="22"/>
          <w:lang w:val="en-US"/>
        </w:rPr>
        <w:t>v</w:t>
      </w:r>
      <w:r w:rsidRPr="007968DF">
        <w:rPr>
          <w:b/>
          <w:iCs/>
          <w:sz w:val="22"/>
          <w:szCs w:val="22"/>
          <w:lang w:val="en-US"/>
        </w:rPr>
        <w:t>ariables</w:t>
      </w:r>
    </w:p>
    <w:p w14:paraId="6B2940AF" w14:textId="279DA7F4" w:rsidR="00913CD6" w:rsidRPr="007968DF" w:rsidRDefault="00913CD6" w:rsidP="007968DF">
      <w:pPr>
        <w:spacing w:before="120" w:after="120" w:line="480" w:lineRule="auto"/>
        <w:ind w:firstLine="720"/>
        <w:rPr>
          <w:sz w:val="22"/>
          <w:szCs w:val="22"/>
          <w:lang w:val="en-US"/>
        </w:rPr>
      </w:pPr>
      <w:r w:rsidRPr="007968DF">
        <w:rPr>
          <w:sz w:val="22"/>
          <w:szCs w:val="22"/>
          <w:lang w:val="en-US"/>
        </w:rPr>
        <w:t>To explain the determinants of HEIs</w:t>
      </w:r>
      <w:r w:rsidR="006813AD" w:rsidRPr="007968DF">
        <w:rPr>
          <w:sz w:val="22"/>
          <w:szCs w:val="22"/>
          <w:lang w:val="en-US"/>
        </w:rPr>
        <w:t>’</w:t>
      </w:r>
      <w:r w:rsidRPr="007968DF">
        <w:rPr>
          <w:sz w:val="22"/>
          <w:szCs w:val="22"/>
          <w:lang w:val="en-US"/>
        </w:rPr>
        <w:t xml:space="preserve"> </w:t>
      </w:r>
      <w:r w:rsidR="00487C36" w:rsidRPr="007968DF">
        <w:rPr>
          <w:sz w:val="22"/>
          <w:szCs w:val="22"/>
          <w:lang w:val="en-US"/>
        </w:rPr>
        <w:t>participation</w:t>
      </w:r>
      <w:r w:rsidRPr="007968DF">
        <w:rPr>
          <w:sz w:val="22"/>
          <w:szCs w:val="22"/>
          <w:lang w:val="en-US"/>
        </w:rPr>
        <w:t xml:space="preserve"> in teaching-</w:t>
      </w:r>
      <w:r w:rsidR="0090704D" w:rsidRPr="007968DF">
        <w:rPr>
          <w:sz w:val="22"/>
          <w:szCs w:val="22"/>
          <w:lang w:val="en-US"/>
        </w:rPr>
        <w:t>focused UICs,</w:t>
      </w:r>
      <w:r w:rsidRPr="007968DF">
        <w:rPr>
          <w:sz w:val="22"/>
          <w:szCs w:val="22"/>
          <w:lang w:val="en-US"/>
        </w:rPr>
        <w:t xml:space="preserve"> we used </w:t>
      </w:r>
      <w:r w:rsidR="002660F2" w:rsidRPr="007968DF">
        <w:rPr>
          <w:sz w:val="22"/>
          <w:szCs w:val="22"/>
          <w:lang w:val="en-US"/>
        </w:rPr>
        <w:t xml:space="preserve">a </w:t>
      </w:r>
      <w:r w:rsidRPr="007968DF">
        <w:rPr>
          <w:sz w:val="22"/>
          <w:szCs w:val="22"/>
          <w:lang w:val="en-US"/>
        </w:rPr>
        <w:t>negative binomial regression</w:t>
      </w:r>
      <w:r w:rsidR="002660F2" w:rsidRPr="007968DF">
        <w:rPr>
          <w:sz w:val="22"/>
          <w:szCs w:val="22"/>
          <w:lang w:val="en-US"/>
        </w:rPr>
        <w:t xml:space="preserve"> model</w:t>
      </w:r>
      <w:r w:rsidRPr="007968DF">
        <w:rPr>
          <w:sz w:val="22"/>
          <w:szCs w:val="22"/>
          <w:lang w:val="en-US"/>
        </w:rPr>
        <w:t>, because the dependent variable in this equation is a count variable and is ‘over-dispersed’</w:t>
      </w:r>
      <w:r w:rsidRPr="007968DF">
        <w:rPr>
          <w:rStyle w:val="FootnoteReference"/>
          <w:sz w:val="22"/>
          <w:szCs w:val="22"/>
          <w:lang w:val="en-US"/>
        </w:rPr>
        <w:footnoteReference w:id="6"/>
      </w:r>
      <w:r w:rsidRPr="007968DF">
        <w:rPr>
          <w:sz w:val="22"/>
          <w:szCs w:val="22"/>
          <w:lang w:val="en-US"/>
        </w:rPr>
        <w:t xml:space="preserve">. The negative binomial model is a more appropriate model than </w:t>
      </w:r>
      <w:r w:rsidRPr="007968DF">
        <w:rPr>
          <w:sz w:val="22"/>
          <w:szCs w:val="22"/>
          <w:lang w:val="en-US"/>
        </w:rPr>
        <w:lastRenderedPageBreak/>
        <w:t>Poisson, which is also sui</w:t>
      </w:r>
      <w:r w:rsidR="000713EF" w:rsidRPr="007968DF">
        <w:rPr>
          <w:sz w:val="22"/>
          <w:szCs w:val="22"/>
          <w:lang w:val="en-US"/>
        </w:rPr>
        <w:t>table for count data, for analyz</w:t>
      </w:r>
      <w:r w:rsidRPr="007968DF">
        <w:rPr>
          <w:sz w:val="22"/>
          <w:szCs w:val="22"/>
          <w:lang w:val="en-US"/>
        </w:rPr>
        <w:t>ing dependent variables that are over-dispersed (Gardner et al., 1995).</w:t>
      </w:r>
    </w:p>
    <w:p w14:paraId="28A37356" w14:textId="70E2E126" w:rsidR="00913CD6" w:rsidRPr="007968DF" w:rsidRDefault="00913CD6" w:rsidP="007968DF">
      <w:pPr>
        <w:spacing w:before="120" w:after="120" w:line="480" w:lineRule="auto"/>
        <w:ind w:firstLine="720"/>
        <w:rPr>
          <w:sz w:val="22"/>
          <w:szCs w:val="22"/>
          <w:lang w:val="en-US"/>
        </w:rPr>
      </w:pPr>
      <w:r w:rsidRPr="007968DF">
        <w:rPr>
          <w:sz w:val="22"/>
          <w:szCs w:val="22"/>
          <w:lang w:val="en-US"/>
        </w:rPr>
        <w:t>We included two control variables: HEI</w:t>
      </w:r>
      <w:r w:rsidR="006D599C" w:rsidRPr="007968DF">
        <w:rPr>
          <w:sz w:val="22"/>
          <w:szCs w:val="22"/>
          <w:lang w:val="en-US"/>
        </w:rPr>
        <w:t>s’</w:t>
      </w:r>
      <w:r w:rsidRPr="007968DF">
        <w:rPr>
          <w:sz w:val="22"/>
          <w:szCs w:val="22"/>
          <w:lang w:val="en-US"/>
        </w:rPr>
        <w:t xml:space="preserve"> age and graduate gender. We controlled for HEI</w:t>
      </w:r>
      <w:r w:rsidR="006D599C" w:rsidRPr="007968DF">
        <w:rPr>
          <w:sz w:val="22"/>
          <w:szCs w:val="22"/>
          <w:lang w:val="en-US"/>
        </w:rPr>
        <w:t>s’</w:t>
      </w:r>
      <w:r w:rsidRPr="007968DF">
        <w:rPr>
          <w:sz w:val="22"/>
          <w:szCs w:val="22"/>
          <w:lang w:val="en-US"/>
        </w:rPr>
        <w:t xml:space="preserve"> age</w:t>
      </w:r>
      <w:r w:rsidR="000307C1" w:rsidRPr="007968DF">
        <w:rPr>
          <w:sz w:val="22"/>
          <w:szCs w:val="22"/>
          <w:lang w:val="en-US"/>
        </w:rPr>
        <w:t xml:space="preserve"> (years)</w:t>
      </w:r>
      <w:r w:rsidRPr="007968DF">
        <w:rPr>
          <w:sz w:val="22"/>
          <w:szCs w:val="22"/>
          <w:lang w:val="en-US"/>
        </w:rPr>
        <w:t xml:space="preserve"> because older HEIs are </w:t>
      </w:r>
      <w:r w:rsidR="00733981" w:rsidRPr="007968DF">
        <w:rPr>
          <w:sz w:val="22"/>
          <w:szCs w:val="22"/>
          <w:lang w:val="en-US"/>
        </w:rPr>
        <w:t xml:space="preserve">more </w:t>
      </w:r>
      <w:r w:rsidRPr="007968DF">
        <w:rPr>
          <w:sz w:val="22"/>
          <w:szCs w:val="22"/>
          <w:lang w:val="en-US"/>
        </w:rPr>
        <w:t>likely to possess higher social capital in the industry than newer ones, which is a prerequisite for most</w:t>
      </w:r>
      <w:r w:rsidR="0090704D" w:rsidRPr="007968DF">
        <w:rPr>
          <w:sz w:val="22"/>
          <w:szCs w:val="22"/>
          <w:lang w:val="en-US"/>
        </w:rPr>
        <w:t xml:space="preserve"> UICs </w:t>
      </w:r>
      <w:r w:rsidRPr="007968DF">
        <w:rPr>
          <w:sz w:val="22"/>
          <w:szCs w:val="22"/>
          <w:lang w:val="en-US"/>
        </w:rPr>
        <w:t xml:space="preserve">(Hong and Su, 2013). Drawing on Tartari and Salter’s (2015) </w:t>
      </w:r>
      <w:r w:rsidR="00733981" w:rsidRPr="007968DF">
        <w:rPr>
          <w:sz w:val="22"/>
          <w:szCs w:val="22"/>
          <w:lang w:val="en-US"/>
        </w:rPr>
        <w:t xml:space="preserve">finding </w:t>
      </w:r>
      <w:r w:rsidRPr="007968DF">
        <w:rPr>
          <w:sz w:val="22"/>
          <w:szCs w:val="22"/>
          <w:lang w:val="en-US"/>
        </w:rPr>
        <w:t>that gender has a role to play in UIC</w:t>
      </w:r>
      <w:r w:rsidR="00A36FC6" w:rsidRPr="007968DF">
        <w:rPr>
          <w:sz w:val="22"/>
          <w:szCs w:val="22"/>
          <w:lang w:val="en-US"/>
        </w:rPr>
        <w:t>s</w:t>
      </w:r>
      <w:r w:rsidRPr="007968DF">
        <w:rPr>
          <w:sz w:val="22"/>
          <w:szCs w:val="22"/>
          <w:lang w:val="en-US"/>
        </w:rPr>
        <w:t xml:space="preserve">, we controlled for graduates’ gender and assigned a dummy variable value of ‘1’ for female-only HEIs and ‘0’ for mixed-gender HEIs. </w:t>
      </w:r>
    </w:p>
    <w:p w14:paraId="21EB6265" w14:textId="2747C3C8" w:rsidR="00913CD6" w:rsidRPr="007968DF" w:rsidRDefault="00913CD6" w:rsidP="007968DF">
      <w:pPr>
        <w:pStyle w:val="Heading3"/>
        <w:rPr>
          <w:lang w:val="en-US"/>
        </w:rPr>
      </w:pPr>
      <w:r w:rsidRPr="007968DF">
        <w:rPr>
          <w:lang w:val="en-US"/>
        </w:rPr>
        <w:t>3.</w:t>
      </w:r>
      <w:r w:rsidR="00622540" w:rsidRPr="007968DF">
        <w:rPr>
          <w:lang w:val="en-US"/>
        </w:rPr>
        <w:t>4</w:t>
      </w:r>
      <w:r w:rsidRPr="007968DF">
        <w:rPr>
          <w:lang w:val="en-US"/>
        </w:rPr>
        <w:t xml:space="preserve"> The </w:t>
      </w:r>
      <w:r w:rsidR="00205705" w:rsidRPr="007968DF">
        <w:rPr>
          <w:lang w:val="en-US"/>
        </w:rPr>
        <w:t>q</w:t>
      </w:r>
      <w:r w:rsidRPr="007968DF">
        <w:rPr>
          <w:lang w:val="en-US"/>
        </w:rPr>
        <w:t>uantitative study</w:t>
      </w:r>
      <w:r w:rsidR="002660F2" w:rsidRPr="007968DF">
        <w:rPr>
          <w:lang w:val="en-US"/>
        </w:rPr>
        <w:t xml:space="preserve"> on employability of graduates</w:t>
      </w:r>
      <w:r w:rsidRPr="007968DF">
        <w:rPr>
          <w:lang w:val="en-US"/>
        </w:rPr>
        <w:t xml:space="preserve"> </w:t>
      </w:r>
      <w:r w:rsidR="00CE4341" w:rsidRPr="007968DF">
        <w:rPr>
          <w:lang w:val="en-US"/>
        </w:rPr>
        <w:t>(</w:t>
      </w:r>
      <w:r w:rsidRPr="007968DF">
        <w:rPr>
          <w:lang w:val="en-US"/>
        </w:rPr>
        <w:t>Stage</w:t>
      </w:r>
      <w:r w:rsidR="002660F2" w:rsidRPr="007968DF">
        <w:rPr>
          <w:lang w:val="en-US"/>
        </w:rPr>
        <w:t xml:space="preserve"> </w:t>
      </w:r>
      <w:r w:rsidRPr="007968DF">
        <w:rPr>
          <w:lang w:val="en-US"/>
        </w:rPr>
        <w:t>3</w:t>
      </w:r>
      <w:r w:rsidR="00CE4341" w:rsidRPr="007968DF">
        <w:rPr>
          <w:lang w:val="en-US"/>
        </w:rPr>
        <w:t>)</w:t>
      </w:r>
    </w:p>
    <w:p w14:paraId="5E2A8CF0" w14:textId="1F131965" w:rsidR="00913CD6" w:rsidRPr="007968DF" w:rsidRDefault="00913CD6" w:rsidP="007968DF">
      <w:pPr>
        <w:pStyle w:val="Heading4"/>
        <w:spacing w:before="120" w:after="120" w:line="480" w:lineRule="auto"/>
        <w:rPr>
          <w:lang w:val="en-US"/>
        </w:rPr>
      </w:pPr>
      <w:r w:rsidRPr="007968DF">
        <w:rPr>
          <w:lang w:val="en-US"/>
        </w:rPr>
        <w:t>3.</w:t>
      </w:r>
      <w:r w:rsidR="00622540" w:rsidRPr="007968DF">
        <w:rPr>
          <w:lang w:val="en-US"/>
        </w:rPr>
        <w:t>4</w:t>
      </w:r>
      <w:r w:rsidRPr="007968DF">
        <w:rPr>
          <w:lang w:val="en-US"/>
        </w:rPr>
        <w:t xml:space="preserve">.1 Data </w:t>
      </w:r>
      <w:r w:rsidR="00205705" w:rsidRPr="007968DF">
        <w:rPr>
          <w:lang w:val="en-US"/>
        </w:rPr>
        <w:t>c</w:t>
      </w:r>
      <w:r w:rsidRPr="007968DF">
        <w:rPr>
          <w:lang w:val="en-US"/>
        </w:rPr>
        <w:t>ollection</w:t>
      </w:r>
    </w:p>
    <w:p w14:paraId="10869527" w14:textId="671E0A55" w:rsidR="001E2029" w:rsidRPr="007968DF" w:rsidRDefault="00913CD6" w:rsidP="007968DF">
      <w:pPr>
        <w:spacing w:before="120" w:after="120" w:line="480" w:lineRule="auto"/>
        <w:ind w:firstLine="720"/>
        <w:rPr>
          <w:sz w:val="22"/>
          <w:szCs w:val="22"/>
          <w:lang w:val="en-US"/>
        </w:rPr>
      </w:pPr>
      <w:r w:rsidRPr="007968DF">
        <w:rPr>
          <w:sz w:val="22"/>
          <w:szCs w:val="22"/>
          <w:lang w:val="en-US"/>
        </w:rPr>
        <w:t>In Stage</w:t>
      </w:r>
      <w:r w:rsidR="002660F2" w:rsidRPr="007968DF">
        <w:rPr>
          <w:sz w:val="22"/>
          <w:szCs w:val="22"/>
          <w:lang w:val="en-US"/>
        </w:rPr>
        <w:t xml:space="preserve"> </w:t>
      </w:r>
      <w:r w:rsidRPr="007968DF">
        <w:rPr>
          <w:sz w:val="22"/>
          <w:szCs w:val="22"/>
          <w:lang w:val="en-US"/>
        </w:rPr>
        <w:t xml:space="preserve">3, we </w:t>
      </w:r>
      <w:r w:rsidR="00733981" w:rsidRPr="007968DF">
        <w:rPr>
          <w:sz w:val="22"/>
          <w:szCs w:val="22"/>
          <w:lang w:val="en-US"/>
        </w:rPr>
        <w:t xml:space="preserve">used </w:t>
      </w:r>
      <w:r w:rsidRPr="007968DF">
        <w:rPr>
          <w:sz w:val="22"/>
          <w:szCs w:val="22"/>
          <w:lang w:val="en-US"/>
        </w:rPr>
        <w:t xml:space="preserve">data on graduates’ employability competencies </w:t>
      </w:r>
      <w:r w:rsidR="00733981" w:rsidRPr="007968DF">
        <w:rPr>
          <w:sz w:val="22"/>
          <w:szCs w:val="22"/>
          <w:lang w:val="en-US"/>
        </w:rPr>
        <w:t xml:space="preserve">obtained </w:t>
      </w:r>
      <w:r w:rsidRPr="007968DF">
        <w:rPr>
          <w:sz w:val="22"/>
          <w:szCs w:val="22"/>
          <w:lang w:val="en-US"/>
        </w:rPr>
        <w:t>from Aspiring Minds, an educational consultancy firm in India. This company organi</w:t>
      </w:r>
      <w:r w:rsidR="00496643" w:rsidRPr="007968DF">
        <w:rPr>
          <w:sz w:val="22"/>
          <w:szCs w:val="22"/>
          <w:lang w:val="en-US"/>
        </w:rPr>
        <w:t>z</w:t>
      </w:r>
      <w:r w:rsidR="00972E6E" w:rsidRPr="007968DF">
        <w:rPr>
          <w:sz w:val="22"/>
          <w:szCs w:val="22"/>
          <w:lang w:val="en-US"/>
        </w:rPr>
        <w:t>es the AMCAT</w:t>
      </w:r>
      <w:r w:rsidRPr="007968DF">
        <w:rPr>
          <w:sz w:val="22"/>
          <w:szCs w:val="22"/>
          <w:lang w:val="en-US"/>
        </w:rPr>
        <w:t>, a</w:t>
      </w:r>
      <w:r w:rsidR="00FB46BB" w:rsidRPr="007968DF">
        <w:rPr>
          <w:sz w:val="22"/>
          <w:szCs w:val="22"/>
          <w:lang w:val="en-US"/>
        </w:rPr>
        <w:t xml:space="preserve"> computer adaptive</w:t>
      </w:r>
      <w:r w:rsidRPr="007968DF">
        <w:rPr>
          <w:sz w:val="22"/>
          <w:szCs w:val="22"/>
          <w:lang w:val="en-US"/>
        </w:rPr>
        <w:t xml:space="preserve"> test</w:t>
      </w:r>
      <w:r w:rsidRPr="007968DF">
        <w:rPr>
          <w:rStyle w:val="FootnoteReference"/>
          <w:sz w:val="22"/>
          <w:szCs w:val="22"/>
          <w:lang w:val="en-US"/>
        </w:rPr>
        <w:footnoteReference w:id="7"/>
      </w:r>
      <w:r w:rsidRPr="007968DF">
        <w:rPr>
          <w:sz w:val="22"/>
          <w:szCs w:val="22"/>
          <w:lang w:val="en-US"/>
        </w:rPr>
        <w:t xml:space="preserve"> similar to the Graduate Record Examination (GRE) mainly for new engineering graduates or those in the final year of their degree </w:t>
      </w:r>
      <w:r w:rsidR="00746C6D" w:rsidRPr="007968DF">
        <w:rPr>
          <w:sz w:val="22"/>
          <w:szCs w:val="22"/>
          <w:lang w:val="en-US"/>
        </w:rPr>
        <w:t>program</w:t>
      </w:r>
      <w:r w:rsidR="000F417A" w:rsidRPr="007968DF">
        <w:rPr>
          <w:sz w:val="22"/>
          <w:szCs w:val="22"/>
          <w:lang w:val="en-US"/>
        </w:rPr>
        <w:t>s. The test has three</w:t>
      </w:r>
      <w:r w:rsidRPr="007968DF">
        <w:rPr>
          <w:sz w:val="22"/>
          <w:szCs w:val="22"/>
          <w:lang w:val="en-US"/>
        </w:rPr>
        <w:t xml:space="preserve"> components: a) a generic component, which tests the generic competencies of graduates in terms of English language, quantitative aptitude an</w:t>
      </w:r>
      <w:r w:rsidR="00972E6E" w:rsidRPr="007968DF">
        <w:rPr>
          <w:sz w:val="22"/>
          <w:szCs w:val="22"/>
          <w:lang w:val="en-US"/>
        </w:rPr>
        <w:t>d logical reasoning ability,</w:t>
      </w:r>
      <w:r w:rsidRPr="007968DF">
        <w:rPr>
          <w:sz w:val="22"/>
          <w:szCs w:val="22"/>
          <w:lang w:val="en-US"/>
        </w:rPr>
        <w:t xml:space="preserve"> b) a domain-specific component</w:t>
      </w:r>
      <w:r w:rsidR="00972E6E" w:rsidRPr="007968DF">
        <w:rPr>
          <w:sz w:val="22"/>
          <w:szCs w:val="22"/>
          <w:lang w:val="en-US"/>
        </w:rPr>
        <w:t xml:space="preserve"> and c) personality and behavioral component</w:t>
      </w:r>
      <w:r w:rsidR="00972E6E" w:rsidRPr="007968DF">
        <w:rPr>
          <w:rStyle w:val="FootnoteReference"/>
          <w:sz w:val="22"/>
          <w:szCs w:val="22"/>
          <w:lang w:val="en-US"/>
        </w:rPr>
        <w:footnoteReference w:id="8"/>
      </w:r>
      <w:r w:rsidRPr="007968DF">
        <w:rPr>
          <w:sz w:val="22"/>
          <w:szCs w:val="22"/>
          <w:lang w:val="en-US"/>
        </w:rPr>
        <w:t xml:space="preserve">. Each generic component includes 16-20 questions, and the candidates are given 25 minutes to answer questions within each section. The domain-specific component for computer </w:t>
      </w:r>
      <w:r w:rsidR="00A05138" w:rsidRPr="007968DF">
        <w:rPr>
          <w:sz w:val="22"/>
          <w:szCs w:val="22"/>
          <w:lang w:val="en-US"/>
        </w:rPr>
        <w:t xml:space="preserve">engineering </w:t>
      </w:r>
      <w:r w:rsidRPr="007968DF">
        <w:rPr>
          <w:sz w:val="22"/>
          <w:szCs w:val="22"/>
          <w:lang w:val="en-US"/>
        </w:rPr>
        <w:t>graduates comprise</w:t>
      </w:r>
      <w:r w:rsidR="00237F68" w:rsidRPr="007968DF">
        <w:rPr>
          <w:sz w:val="22"/>
          <w:szCs w:val="22"/>
          <w:lang w:val="en-US"/>
        </w:rPr>
        <w:t>s</w:t>
      </w:r>
      <w:r w:rsidRPr="007968DF">
        <w:rPr>
          <w:sz w:val="22"/>
          <w:szCs w:val="22"/>
          <w:lang w:val="en-US"/>
        </w:rPr>
        <w:t xml:space="preserve"> three sections of about 25 questions each testing the candidates’ fundamental and advanced computer programming competencies</w:t>
      </w:r>
      <w:r w:rsidR="002660F2" w:rsidRPr="007968DF">
        <w:rPr>
          <w:sz w:val="22"/>
          <w:szCs w:val="22"/>
          <w:lang w:val="en-US"/>
        </w:rPr>
        <w:t>,</w:t>
      </w:r>
      <w:r w:rsidRPr="007968DF">
        <w:rPr>
          <w:sz w:val="22"/>
          <w:szCs w:val="22"/>
          <w:lang w:val="en-US"/>
        </w:rPr>
        <w:t xml:space="preserve"> in the first and second section respectively</w:t>
      </w:r>
      <w:r w:rsidR="002660F2" w:rsidRPr="007968DF">
        <w:rPr>
          <w:sz w:val="22"/>
          <w:szCs w:val="22"/>
          <w:lang w:val="en-US"/>
        </w:rPr>
        <w:t>,</w:t>
      </w:r>
      <w:r w:rsidRPr="007968DF">
        <w:rPr>
          <w:sz w:val="22"/>
          <w:szCs w:val="22"/>
          <w:lang w:val="en-US"/>
        </w:rPr>
        <w:t xml:space="preserve"> and the knowledge of computer architecture, databases, networks and operating systems in the third section. </w:t>
      </w:r>
      <w:r w:rsidR="000F417A" w:rsidRPr="007968DF">
        <w:rPr>
          <w:sz w:val="22"/>
          <w:szCs w:val="22"/>
          <w:lang w:val="en-US"/>
        </w:rPr>
        <w:t>Q</w:t>
      </w:r>
      <w:r w:rsidRPr="007968DF">
        <w:rPr>
          <w:sz w:val="22"/>
          <w:szCs w:val="22"/>
          <w:lang w:val="en-US"/>
        </w:rPr>
        <w:t xml:space="preserve">uestions </w:t>
      </w:r>
      <w:r w:rsidR="000F417A" w:rsidRPr="007968DF">
        <w:rPr>
          <w:sz w:val="22"/>
          <w:szCs w:val="22"/>
          <w:lang w:val="en-US"/>
        </w:rPr>
        <w:t>include</w:t>
      </w:r>
      <w:r w:rsidR="0035492C" w:rsidRPr="007968DF">
        <w:rPr>
          <w:sz w:val="22"/>
          <w:szCs w:val="22"/>
          <w:lang w:val="en-US"/>
        </w:rPr>
        <w:t xml:space="preserve"> multiple-</w:t>
      </w:r>
      <w:r w:rsidRPr="007968DF">
        <w:rPr>
          <w:sz w:val="22"/>
          <w:szCs w:val="22"/>
          <w:lang w:val="en-US"/>
        </w:rPr>
        <w:t>choice question</w:t>
      </w:r>
      <w:r w:rsidR="002660F2" w:rsidRPr="007968DF">
        <w:rPr>
          <w:sz w:val="22"/>
          <w:szCs w:val="22"/>
          <w:lang w:val="en-US"/>
        </w:rPr>
        <w:t>s</w:t>
      </w:r>
      <w:r w:rsidR="000F417A" w:rsidRPr="007968DF">
        <w:rPr>
          <w:sz w:val="22"/>
          <w:szCs w:val="22"/>
          <w:lang w:val="en-US"/>
        </w:rPr>
        <w:t>, where a candidate may be asked to read a computer program and choose the correct output of the program among four answers.</w:t>
      </w:r>
      <w:r w:rsidR="00115C3C" w:rsidRPr="007968DF">
        <w:rPr>
          <w:sz w:val="22"/>
          <w:szCs w:val="22"/>
          <w:lang w:val="en-US"/>
        </w:rPr>
        <w:t xml:space="preserve"> </w:t>
      </w:r>
      <w:r w:rsidR="000F417A" w:rsidRPr="007968DF">
        <w:rPr>
          <w:sz w:val="22"/>
          <w:szCs w:val="22"/>
          <w:lang w:val="en-US"/>
        </w:rPr>
        <w:t>as well as simulation-based tests called AUTOMATA, where the candidate may be asked to write and compile a computer program</w:t>
      </w:r>
      <w:r w:rsidR="006F578E" w:rsidRPr="007968DF">
        <w:rPr>
          <w:sz w:val="22"/>
          <w:szCs w:val="22"/>
          <w:lang w:val="en-US"/>
        </w:rPr>
        <w:t xml:space="preserve">. </w:t>
      </w:r>
      <w:r w:rsidRPr="007968DF">
        <w:rPr>
          <w:sz w:val="22"/>
          <w:szCs w:val="22"/>
          <w:lang w:val="en-US"/>
        </w:rPr>
        <w:t xml:space="preserve">There is no negative marking for wrong answers. </w:t>
      </w:r>
      <w:r w:rsidR="00232102" w:rsidRPr="007968DF">
        <w:rPr>
          <w:sz w:val="22"/>
          <w:szCs w:val="22"/>
          <w:lang w:val="en-US"/>
        </w:rPr>
        <w:t>Similarly, the domain-</w:t>
      </w:r>
      <w:r w:rsidR="00232102" w:rsidRPr="007968DF">
        <w:rPr>
          <w:sz w:val="22"/>
          <w:szCs w:val="22"/>
          <w:lang w:val="en-US"/>
        </w:rPr>
        <w:lastRenderedPageBreak/>
        <w:t xml:space="preserve">specific module for graduates in electronics engineering and telecommunication engineering disciplines test the candidates’ knowledge in digital electronics, analogue electronics and transmission technologies.  </w:t>
      </w:r>
      <w:r w:rsidR="006F578E" w:rsidRPr="007968DF">
        <w:rPr>
          <w:sz w:val="22"/>
          <w:szCs w:val="22"/>
          <w:lang w:val="en-US"/>
        </w:rPr>
        <w:t>The minimum and maximum score</w:t>
      </w:r>
      <w:r w:rsidR="00115C3C" w:rsidRPr="007968DF">
        <w:rPr>
          <w:sz w:val="22"/>
          <w:szCs w:val="22"/>
          <w:lang w:val="en-US"/>
        </w:rPr>
        <w:t>s</w:t>
      </w:r>
      <w:r w:rsidR="006F578E" w:rsidRPr="007968DF">
        <w:rPr>
          <w:sz w:val="22"/>
          <w:szCs w:val="22"/>
          <w:lang w:val="en-US"/>
        </w:rPr>
        <w:t xml:space="preserve"> a candidate can obtain in any section are 100 and 900. </w:t>
      </w:r>
      <w:r w:rsidRPr="007968DF">
        <w:rPr>
          <w:sz w:val="22"/>
          <w:szCs w:val="22"/>
          <w:lang w:val="en-US"/>
        </w:rPr>
        <w:t>AMCAT measures discipline wise average score</w:t>
      </w:r>
      <w:r w:rsidR="00CB0524" w:rsidRPr="007968DF">
        <w:rPr>
          <w:sz w:val="22"/>
          <w:szCs w:val="22"/>
          <w:lang w:val="en-US"/>
        </w:rPr>
        <w:t>s</w:t>
      </w:r>
      <w:r w:rsidRPr="007968DF">
        <w:rPr>
          <w:sz w:val="22"/>
          <w:szCs w:val="22"/>
          <w:lang w:val="en-US"/>
        </w:rPr>
        <w:t xml:space="preserve"> for each HEI</w:t>
      </w:r>
      <w:r w:rsidR="00115C3C" w:rsidRPr="007968DF">
        <w:rPr>
          <w:sz w:val="22"/>
          <w:szCs w:val="22"/>
          <w:lang w:val="en-US"/>
        </w:rPr>
        <w:t>. W</w:t>
      </w:r>
      <w:r w:rsidR="002660F2" w:rsidRPr="007968DF">
        <w:rPr>
          <w:sz w:val="22"/>
          <w:szCs w:val="22"/>
          <w:lang w:val="en-US"/>
        </w:rPr>
        <w:t xml:space="preserve">e were given access to </w:t>
      </w:r>
      <w:r w:rsidR="00115C3C" w:rsidRPr="007968DF">
        <w:rPr>
          <w:sz w:val="22"/>
          <w:szCs w:val="22"/>
          <w:lang w:val="en-US"/>
        </w:rPr>
        <w:t xml:space="preserve">these </w:t>
      </w:r>
      <w:r w:rsidRPr="007968DF">
        <w:rPr>
          <w:sz w:val="22"/>
          <w:szCs w:val="22"/>
          <w:lang w:val="en-US"/>
        </w:rPr>
        <w:t xml:space="preserve">data in 2019. </w:t>
      </w:r>
    </w:p>
    <w:p w14:paraId="2254F673" w14:textId="52884063" w:rsidR="00E50B30" w:rsidRPr="007968DF" w:rsidRDefault="00913CD6" w:rsidP="007968DF">
      <w:pPr>
        <w:spacing w:before="120" w:after="120" w:line="480" w:lineRule="auto"/>
        <w:ind w:firstLine="720"/>
        <w:rPr>
          <w:sz w:val="22"/>
          <w:szCs w:val="22"/>
          <w:lang w:val="en-US"/>
        </w:rPr>
      </w:pPr>
      <w:r w:rsidRPr="007968DF">
        <w:rPr>
          <w:sz w:val="22"/>
          <w:szCs w:val="22"/>
          <w:lang w:val="en-US"/>
        </w:rPr>
        <w:t xml:space="preserve">AMCAT test scores are accepted by a large number of firms in India, and </w:t>
      </w:r>
      <w:r w:rsidR="007D4169" w:rsidRPr="007968DF">
        <w:rPr>
          <w:sz w:val="22"/>
          <w:szCs w:val="22"/>
          <w:lang w:val="en-US"/>
        </w:rPr>
        <w:t xml:space="preserve">are used to screen applicants, </w:t>
      </w:r>
      <w:r w:rsidR="00115C3C" w:rsidRPr="007968DF">
        <w:rPr>
          <w:sz w:val="22"/>
          <w:szCs w:val="22"/>
          <w:lang w:val="en-US"/>
        </w:rPr>
        <w:t xml:space="preserve">and </w:t>
      </w:r>
      <w:r w:rsidRPr="007968DF">
        <w:rPr>
          <w:sz w:val="22"/>
          <w:szCs w:val="22"/>
          <w:lang w:val="en-US"/>
        </w:rPr>
        <w:t xml:space="preserve">graduates with higher scores are </w:t>
      </w:r>
      <w:r w:rsidR="001E2029" w:rsidRPr="007968DF">
        <w:rPr>
          <w:sz w:val="22"/>
          <w:szCs w:val="22"/>
          <w:lang w:val="en-US"/>
        </w:rPr>
        <w:t xml:space="preserve">often </w:t>
      </w:r>
      <w:r w:rsidRPr="007968DF">
        <w:rPr>
          <w:sz w:val="22"/>
          <w:szCs w:val="22"/>
          <w:lang w:val="en-US"/>
        </w:rPr>
        <w:t xml:space="preserve">given preference in </w:t>
      </w:r>
      <w:r w:rsidR="007D4169" w:rsidRPr="007968DF">
        <w:rPr>
          <w:sz w:val="22"/>
          <w:szCs w:val="22"/>
          <w:lang w:val="en-US"/>
        </w:rPr>
        <w:t xml:space="preserve">the </w:t>
      </w:r>
      <w:r w:rsidRPr="007968DF">
        <w:rPr>
          <w:sz w:val="22"/>
          <w:szCs w:val="22"/>
          <w:lang w:val="en-US"/>
        </w:rPr>
        <w:t xml:space="preserve">recruitment </w:t>
      </w:r>
      <w:r w:rsidR="007D4169" w:rsidRPr="007968DF">
        <w:rPr>
          <w:sz w:val="22"/>
          <w:szCs w:val="22"/>
          <w:lang w:val="en-US"/>
        </w:rPr>
        <w:t xml:space="preserve">process </w:t>
      </w:r>
      <w:r w:rsidRPr="007968DF">
        <w:rPr>
          <w:sz w:val="22"/>
          <w:szCs w:val="22"/>
          <w:lang w:val="en-US"/>
        </w:rPr>
        <w:t xml:space="preserve">(Krishna, 2014). Therefore, we used its scores as the proxy for graduates’ employability competencies.  </w:t>
      </w:r>
      <w:r w:rsidR="00E50B30" w:rsidRPr="007968DF">
        <w:rPr>
          <w:sz w:val="22"/>
          <w:szCs w:val="22"/>
          <w:lang w:val="en-US"/>
        </w:rPr>
        <w:t xml:space="preserve">However, </w:t>
      </w:r>
      <w:r w:rsidR="00115C3C" w:rsidRPr="007968DF">
        <w:rPr>
          <w:sz w:val="22"/>
          <w:szCs w:val="22"/>
          <w:lang w:val="en-US"/>
        </w:rPr>
        <w:t xml:space="preserve">while </w:t>
      </w:r>
      <w:r w:rsidR="006D7651" w:rsidRPr="007968DF">
        <w:rPr>
          <w:sz w:val="22"/>
          <w:szCs w:val="22"/>
          <w:lang w:val="en-US"/>
        </w:rPr>
        <w:t xml:space="preserve">passing the </w:t>
      </w:r>
      <w:r w:rsidR="00E50B30" w:rsidRPr="007968DF">
        <w:rPr>
          <w:sz w:val="22"/>
          <w:szCs w:val="22"/>
          <w:lang w:val="en-US"/>
        </w:rPr>
        <w:t xml:space="preserve">AMCAT test indicates </w:t>
      </w:r>
      <w:r w:rsidR="00084A06" w:rsidRPr="007968DF">
        <w:rPr>
          <w:sz w:val="22"/>
          <w:szCs w:val="22"/>
          <w:lang w:val="en-US"/>
        </w:rPr>
        <w:t xml:space="preserve">a </w:t>
      </w:r>
      <w:r w:rsidR="006D7651" w:rsidRPr="007968DF">
        <w:rPr>
          <w:sz w:val="22"/>
          <w:szCs w:val="22"/>
          <w:lang w:val="en-US"/>
        </w:rPr>
        <w:t>high</w:t>
      </w:r>
      <w:r w:rsidR="00E50B30" w:rsidRPr="007968DF">
        <w:rPr>
          <w:sz w:val="22"/>
          <w:szCs w:val="22"/>
          <w:lang w:val="en-US"/>
        </w:rPr>
        <w:t xml:space="preserve"> degree of employability competencies possessed by a graduate, </w:t>
      </w:r>
      <w:r w:rsidR="00084A06" w:rsidRPr="007968DF">
        <w:rPr>
          <w:sz w:val="22"/>
          <w:szCs w:val="22"/>
          <w:lang w:val="en-US"/>
        </w:rPr>
        <w:t xml:space="preserve">it </w:t>
      </w:r>
      <w:r w:rsidR="00E50B30" w:rsidRPr="007968DF">
        <w:rPr>
          <w:sz w:val="22"/>
          <w:szCs w:val="22"/>
          <w:lang w:val="en-US"/>
        </w:rPr>
        <w:t>does not guarantee employment. As Clarke (2018) shows</w:t>
      </w:r>
      <w:r w:rsidR="00115C3C" w:rsidRPr="007968DF">
        <w:rPr>
          <w:sz w:val="22"/>
          <w:szCs w:val="22"/>
          <w:lang w:val="en-US"/>
        </w:rPr>
        <w:t>,</w:t>
      </w:r>
      <w:r w:rsidR="00E50B30" w:rsidRPr="007968DF">
        <w:rPr>
          <w:sz w:val="22"/>
          <w:szCs w:val="22"/>
          <w:lang w:val="en-US"/>
        </w:rPr>
        <w:t xml:space="preserve"> apart from employability competencies, graduates’ employability outcomes are driven by</w:t>
      </w:r>
      <w:r w:rsidR="007143BE" w:rsidRPr="007968DF">
        <w:rPr>
          <w:sz w:val="22"/>
          <w:szCs w:val="22"/>
          <w:lang w:val="en-US"/>
        </w:rPr>
        <w:t xml:space="preserve"> other factors</w:t>
      </w:r>
      <w:r w:rsidR="00115C3C" w:rsidRPr="007968DF">
        <w:rPr>
          <w:sz w:val="22"/>
          <w:szCs w:val="22"/>
          <w:lang w:val="en-US"/>
        </w:rPr>
        <w:t>,</w:t>
      </w:r>
      <w:r w:rsidR="007143BE" w:rsidRPr="007968DF">
        <w:rPr>
          <w:sz w:val="22"/>
          <w:szCs w:val="22"/>
          <w:lang w:val="en-US"/>
        </w:rPr>
        <w:t xml:space="preserve"> such as graduates’</w:t>
      </w:r>
      <w:r w:rsidR="00E50B30" w:rsidRPr="007968DF">
        <w:rPr>
          <w:sz w:val="22"/>
          <w:szCs w:val="22"/>
          <w:lang w:val="en-US"/>
        </w:rPr>
        <w:t xml:space="preserve"> work experience, social capital and individual behaviors.</w:t>
      </w:r>
    </w:p>
    <w:p w14:paraId="216DC1A2" w14:textId="71C0A25D" w:rsidR="00913CD6" w:rsidRPr="007968DF" w:rsidRDefault="00913CD6" w:rsidP="007968DF">
      <w:pPr>
        <w:spacing w:before="120" w:after="120" w:line="480" w:lineRule="auto"/>
        <w:ind w:firstLine="720"/>
        <w:rPr>
          <w:sz w:val="22"/>
          <w:szCs w:val="22"/>
          <w:lang w:val="en-US"/>
        </w:rPr>
      </w:pPr>
      <w:r w:rsidRPr="007968DF">
        <w:rPr>
          <w:sz w:val="22"/>
          <w:szCs w:val="22"/>
          <w:lang w:val="en-US"/>
        </w:rPr>
        <w:t xml:space="preserve">In September 2019, we received </w:t>
      </w:r>
      <w:r w:rsidR="00115C3C" w:rsidRPr="007968DF">
        <w:rPr>
          <w:sz w:val="22"/>
          <w:szCs w:val="22"/>
          <w:lang w:val="en-US"/>
        </w:rPr>
        <w:t xml:space="preserve">the </w:t>
      </w:r>
      <w:r w:rsidRPr="007968DF">
        <w:rPr>
          <w:sz w:val="22"/>
          <w:szCs w:val="22"/>
          <w:lang w:val="en-US"/>
        </w:rPr>
        <w:t>AMCAT test scores from Asp</w:t>
      </w:r>
      <w:r w:rsidR="00806ECF" w:rsidRPr="007968DF">
        <w:rPr>
          <w:sz w:val="22"/>
          <w:szCs w:val="22"/>
          <w:lang w:val="en-US"/>
        </w:rPr>
        <w:t>iring Minds of graduates from all the</w:t>
      </w:r>
      <w:r w:rsidRPr="007968DF">
        <w:rPr>
          <w:sz w:val="22"/>
          <w:szCs w:val="22"/>
          <w:lang w:val="en-US"/>
        </w:rPr>
        <w:t xml:space="preserve"> HEIs that participated in the examination following graduation in 2018. We then matched these HEIs against the list of 2,280 HEIs for which we have data on their teaching-collaborations with HEIs to examine the impact of these collaborations on graduates’ employability. We </w:t>
      </w:r>
      <w:r w:rsidR="007D4169" w:rsidRPr="007968DF">
        <w:rPr>
          <w:sz w:val="22"/>
          <w:szCs w:val="22"/>
          <w:lang w:val="en-US"/>
        </w:rPr>
        <w:t xml:space="preserve">identified </w:t>
      </w:r>
      <w:r w:rsidRPr="007968DF">
        <w:rPr>
          <w:sz w:val="22"/>
          <w:szCs w:val="22"/>
          <w:lang w:val="en-US"/>
        </w:rPr>
        <w:t xml:space="preserve">486 HEIs for which information on both teaching collaborations and AMCAT test scores </w:t>
      </w:r>
      <w:r w:rsidR="00115C3C" w:rsidRPr="007968DF">
        <w:rPr>
          <w:sz w:val="22"/>
          <w:szCs w:val="22"/>
          <w:lang w:val="en-US"/>
        </w:rPr>
        <w:t xml:space="preserve">was </w:t>
      </w:r>
      <w:r w:rsidRPr="007968DF">
        <w:rPr>
          <w:sz w:val="22"/>
          <w:szCs w:val="22"/>
          <w:lang w:val="en-US"/>
        </w:rPr>
        <w:t>available</w:t>
      </w:r>
      <w:r w:rsidR="00806ECF" w:rsidRPr="007968DF">
        <w:rPr>
          <w:rStyle w:val="FootnoteReference"/>
          <w:sz w:val="22"/>
          <w:szCs w:val="22"/>
          <w:lang w:val="en-US"/>
        </w:rPr>
        <w:footnoteReference w:id="9"/>
      </w:r>
      <w:r w:rsidRPr="007968DF">
        <w:rPr>
          <w:sz w:val="22"/>
          <w:szCs w:val="22"/>
          <w:lang w:val="en-US"/>
        </w:rPr>
        <w:t xml:space="preserve">. </w:t>
      </w:r>
    </w:p>
    <w:p w14:paraId="283E3C80" w14:textId="4024D73A" w:rsidR="00913CD6" w:rsidRPr="007968DF" w:rsidRDefault="00913CD6" w:rsidP="007968DF">
      <w:pPr>
        <w:pStyle w:val="Heading4"/>
        <w:spacing w:before="0" w:after="120" w:line="480" w:lineRule="auto"/>
        <w:rPr>
          <w:lang w:val="en-US"/>
        </w:rPr>
      </w:pPr>
      <w:r w:rsidRPr="007968DF">
        <w:rPr>
          <w:lang w:val="en-US"/>
        </w:rPr>
        <w:t>3.</w:t>
      </w:r>
      <w:r w:rsidR="00622540" w:rsidRPr="007968DF">
        <w:rPr>
          <w:lang w:val="en-US"/>
        </w:rPr>
        <w:t>4</w:t>
      </w:r>
      <w:r w:rsidRPr="007968DF">
        <w:rPr>
          <w:lang w:val="en-US"/>
        </w:rPr>
        <w:t>.2 Operationali</w:t>
      </w:r>
      <w:r w:rsidR="00227A65" w:rsidRPr="007968DF">
        <w:rPr>
          <w:lang w:val="en-US"/>
        </w:rPr>
        <w:t>z</w:t>
      </w:r>
      <w:r w:rsidRPr="007968DF">
        <w:rPr>
          <w:lang w:val="en-US"/>
        </w:rPr>
        <w:t xml:space="preserve">ation and </w:t>
      </w:r>
      <w:r w:rsidR="00205705" w:rsidRPr="007968DF">
        <w:rPr>
          <w:lang w:val="en-US"/>
        </w:rPr>
        <w:t>m</w:t>
      </w:r>
      <w:r w:rsidRPr="007968DF">
        <w:rPr>
          <w:lang w:val="en-US"/>
        </w:rPr>
        <w:t xml:space="preserve">easurement of </w:t>
      </w:r>
      <w:r w:rsidR="00205705" w:rsidRPr="007968DF">
        <w:rPr>
          <w:lang w:val="en-US"/>
        </w:rPr>
        <w:t>v</w:t>
      </w:r>
      <w:r w:rsidRPr="007968DF">
        <w:rPr>
          <w:lang w:val="en-US"/>
        </w:rPr>
        <w:t>ariables</w:t>
      </w:r>
    </w:p>
    <w:p w14:paraId="76A3BCE2" w14:textId="1E65BEF7" w:rsidR="00913CD6" w:rsidRPr="007968DF" w:rsidRDefault="00913CD6" w:rsidP="007968DF">
      <w:pPr>
        <w:spacing w:after="120" w:line="480" w:lineRule="auto"/>
        <w:rPr>
          <w:b/>
          <w:iCs/>
          <w:sz w:val="22"/>
          <w:szCs w:val="22"/>
          <w:lang w:val="en-US"/>
        </w:rPr>
      </w:pPr>
      <w:r w:rsidRPr="007968DF">
        <w:rPr>
          <w:b/>
          <w:iCs/>
          <w:sz w:val="22"/>
          <w:szCs w:val="22"/>
          <w:lang w:val="en-US"/>
        </w:rPr>
        <w:t>3.</w:t>
      </w:r>
      <w:r w:rsidR="00622540" w:rsidRPr="007968DF">
        <w:rPr>
          <w:b/>
          <w:iCs/>
          <w:sz w:val="22"/>
          <w:szCs w:val="22"/>
          <w:lang w:val="en-US"/>
        </w:rPr>
        <w:t>4</w:t>
      </w:r>
      <w:r w:rsidRPr="007968DF">
        <w:rPr>
          <w:b/>
          <w:iCs/>
          <w:sz w:val="22"/>
          <w:szCs w:val="22"/>
          <w:lang w:val="en-US"/>
        </w:rPr>
        <w:t xml:space="preserve">.2.1 Dependent </w:t>
      </w:r>
      <w:r w:rsidR="00205705" w:rsidRPr="007968DF">
        <w:rPr>
          <w:b/>
          <w:iCs/>
          <w:sz w:val="22"/>
          <w:szCs w:val="22"/>
          <w:lang w:val="en-US"/>
        </w:rPr>
        <w:t>v</w:t>
      </w:r>
      <w:r w:rsidRPr="007968DF">
        <w:rPr>
          <w:b/>
          <w:iCs/>
          <w:sz w:val="22"/>
          <w:szCs w:val="22"/>
          <w:lang w:val="en-US"/>
        </w:rPr>
        <w:t>ariables</w:t>
      </w:r>
    </w:p>
    <w:p w14:paraId="029227C3" w14:textId="1E717736" w:rsidR="00913CD6" w:rsidRPr="007968DF" w:rsidRDefault="00913CD6" w:rsidP="007968DF">
      <w:pPr>
        <w:spacing w:after="120" w:line="480" w:lineRule="auto"/>
        <w:ind w:firstLine="720"/>
        <w:rPr>
          <w:sz w:val="22"/>
          <w:szCs w:val="22"/>
          <w:lang w:val="en-US"/>
        </w:rPr>
      </w:pPr>
      <w:r w:rsidRPr="007968DF">
        <w:rPr>
          <w:sz w:val="22"/>
          <w:szCs w:val="22"/>
          <w:lang w:val="en-US"/>
        </w:rPr>
        <w:t>The dependent variable</w:t>
      </w:r>
      <w:r w:rsidR="00D82AC6" w:rsidRPr="007968DF">
        <w:rPr>
          <w:sz w:val="22"/>
          <w:szCs w:val="22"/>
          <w:lang w:val="en-US"/>
        </w:rPr>
        <w:t>s</w:t>
      </w:r>
      <w:r w:rsidRPr="007968DF">
        <w:rPr>
          <w:sz w:val="22"/>
          <w:szCs w:val="22"/>
          <w:lang w:val="en-US"/>
        </w:rPr>
        <w:t xml:space="preserve"> </w:t>
      </w:r>
      <w:r w:rsidR="00D82AC6" w:rsidRPr="007968DF">
        <w:rPr>
          <w:sz w:val="22"/>
          <w:szCs w:val="22"/>
          <w:lang w:val="en-US"/>
        </w:rPr>
        <w:t xml:space="preserve">are </w:t>
      </w:r>
      <w:r w:rsidR="007D4169" w:rsidRPr="007968DF">
        <w:rPr>
          <w:sz w:val="22"/>
          <w:szCs w:val="22"/>
          <w:lang w:val="en-US"/>
        </w:rPr>
        <w:t xml:space="preserve">a </w:t>
      </w:r>
      <w:r w:rsidRPr="007968DF">
        <w:rPr>
          <w:sz w:val="22"/>
          <w:szCs w:val="22"/>
          <w:lang w:val="en-US"/>
        </w:rPr>
        <w:t>graduate</w:t>
      </w:r>
      <w:r w:rsidR="007D4169" w:rsidRPr="007968DF">
        <w:rPr>
          <w:sz w:val="22"/>
          <w:szCs w:val="22"/>
          <w:lang w:val="en-US"/>
        </w:rPr>
        <w:t>’</w:t>
      </w:r>
      <w:r w:rsidRPr="007968DF">
        <w:rPr>
          <w:sz w:val="22"/>
          <w:szCs w:val="22"/>
          <w:lang w:val="en-US"/>
        </w:rPr>
        <w:t xml:space="preserve">s </w:t>
      </w:r>
      <w:r w:rsidR="00D82AC6" w:rsidRPr="007968DF">
        <w:rPr>
          <w:sz w:val="22"/>
          <w:szCs w:val="22"/>
          <w:lang w:val="en-US"/>
        </w:rPr>
        <w:t xml:space="preserve">domain-specific </w:t>
      </w:r>
      <w:r w:rsidRPr="007968DF">
        <w:rPr>
          <w:sz w:val="22"/>
          <w:szCs w:val="22"/>
          <w:lang w:val="en-US"/>
        </w:rPr>
        <w:t xml:space="preserve">employability competencies. We used AMCAT scores as the proxy for measuring graduates’ employability competencies. The scores for domain-specific component and each section of the </w:t>
      </w:r>
      <w:r w:rsidR="000F09BF" w:rsidRPr="007968DF">
        <w:rPr>
          <w:sz w:val="22"/>
          <w:szCs w:val="22"/>
          <w:lang w:val="en-US"/>
        </w:rPr>
        <w:t>generic</w:t>
      </w:r>
      <w:r w:rsidRPr="007968DF">
        <w:rPr>
          <w:sz w:val="22"/>
          <w:szCs w:val="22"/>
          <w:lang w:val="en-US"/>
        </w:rPr>
        <w:t xml:space="preserve"> component (i.e.</w:t>
      </w:r>
      <w:r w:rsidR="007D4169" w:rsidRPr="007968DF">
        <w:rPr>
          <w:sz w:val="22"/>
          <w:szCs w:val="22"/>
          <w:lang w:val="en-US"/>
        </w:rPr>
        <w:t>,</w:t>
      </w:r>
      <w:r w:rsidRPr="007968DF">
        <w:rPr>
          <w:sz w:val="22"/>
          <w:szCs w:val="22"/>
          <w:lang w:val="en-US"/>
        </w:rPr>
        <w:t xml:space="preserve"> English language, quantitative aptitude and logical reasoning) in our sample range from 195 to 741</w:t>
      </w:r>
      <w:r w:rsidRPr="007968DF">
        <w:rPr>
          <w:rStyle w:val="FootnoteReference"/>
          <w:sz w:val="22"/>
          <w:szCs w:val="22"/>
          <w:lang w:val="en-US"/>
        </w:rPr>
        <w:footnoteReference w:id="10"/>
      </w:r>
      <w:r w:rsidRPr="007968DF">
        <w:rPr>
          <w:sz w:val="22"/>
          <w:szCs w:val="22"/>
          <w:lang w:val="en-US"/>
        </w:rPr>
        <w:t xml:space="preserve">. </w:t>
      </w:r>
    </w:p>
    <w:p w14:paraId="3C0C087B" w14:textId="1AD547A9" w:rsidR="00913CD6" w:rsidRPr="007968DF" w:rsidRDefault="00913CD6" w:rsidP="007968DF">
      <w:pPr>
        <w:spacing w:before="120" w:after="120" w:line="480" w:lineRule="auto"/>
        <w:rPr>
          <w:b/>
          <w:iCs/>
          <w:sz w:val="22"/>
          <w:szCs w:val="22"/>
          <w:lang w:val="en-US"/>
        </w:rPr>
      </w:pPr>
      <w:r w:rsidRPr="007968DF">
        <w:rPr>
          <w:b/>
          <w:iCs/>
          <w:sz w:val="22"/>
          <w:szCs w:val="22"/>
          <w:lang w:val="en-US"/>
        </w:rPr>
        <w:t>3.</w:t>
      </w:r>
      <w:r w:rsidR="00622540" w:rsidRPr="007968DF">
        <w:rPr>
          <w:b/>
          <w:iCs/>
          <w:sz w:val="22"/>
          <w:szCs w:val="22"/>
          <w:lang w:val="en-US"/>
        </w:rPr>
        <w:t>4</w:t>
      </w:r>
      <w:r w:rsidRPr="007968DF">
        <w:rPr>
          <w:b/>
          <w:iCs/>
          <w:sz w:val="22"/>
          <w:szCs w:val="22"/>
          <w:lang w:val="en-US"/>
        </w:rPr>
        <w:t xml:space="preserve">.2.2 Independent </w:t>
      </w:r>
      <w:r w:rsidR="00205705" w:rsidRPr="007968DF">
        <w:rPr>
          <w:b/>
          <w:iCs/>
          <w:sz w:val="22"/>
          <w:szCs w:val="22"/>
          <w:lang w:val="en-US"/>
        </w:rPr>
        <w:t>v</w:t>
      </w:r>
      <w:r w:rsidRPr="007968DF">
        <w:rPr>
          <w:b/>
          <w:iCs/>
          <w:sz w:val="22"/>
          <w:szCs w:val="22"/>
          <w:lang w:val="en-US"/>
        </w:rPr>
        <w:t>ariables</w:t>
      </w:r>
    </w:p>
    <w:p w14:paraId="34AE29B5" w14:textId="5CD04158" w:rsidR="00913CD6" w:rsidRPr="007968DF" w:rsidRDefault="00913CD6" w:rsidP="007968DF">
      <w:pPr>
        <w:spacing w:before="120" w:after="120" w:line="480" w:lineRule="auto"/>
        <w:ind w:firstLine="720"/>
        <w:rPr>
          <w:bCs/>
          <w:iCs/>
          <w:sz w:val="22"/>
          <w:szCs w:val="22"/>
          <w:lang w:val="en-US"/>
        </w:rPr>
      </w:pPr>
      <w:r w:rsidRPr="007968DF">
        <w:rPr>
          <w:bCs/>
          <w:iCs/>
          <w:sz w:val="22"/>
          <w:szCs w:val="22"/>
          <w:lang w:val="en-US"/>
        </w:rPr>
        <w:lastRenderedPageBreak/>
        <w:t>The independent variable</w:t>
      </w:r>
      <w:r w:rsidR="00D82AC6" w:rsidRPr="007968DF">
        <w:rPr>
          <w:bCs/>
          <w:iCs/>
          <w:sz w:val="22"/>
          <w:szCs w:val="22"/>
          <w:lang w:val="en-US"/>
        </w:rPr>
        <w:t>s</w:t>
      </w:r>
      <w:r w:rsidRPr="007968DF">
        <w:rPr>
          <w:bCs/>
          <w:iCs/>
          <w:sz w:val="22"/>
          <w:szCs w:val="22"/>
          <w:lang w:val="en-US"/>
        </w:rPr>
        <w:t xml:space="preserve"> </w:t>
      </w:r>
      <w:r w:rsidR="00D82AC6" w:rsidRPr="007968DF">
        <w:rPr>
          <w:bCs/>
          <w:iCs/>
          <w:sz w:val="22"/>
          <w:szCs w:val="22"/>
          <w:lang w:val="en-US"/>
        </w:rPr>
        <w:t xml:space="preserve">are </w:t>
      </w:r>
      <w:r w:rsidR="007D4169" w:rsidRPr="007968DF">
        <w:rPr>
          <w:bCs/>
          <w:iCs/>
          <w:sz w:val="22"/>
          <w:szCs w:val="22"/>
          <w:lang w:val="en-US"/>
        </w:rPr>
        <w:t xml:space="preserve">an </w:t>
      </w:r>
      <w:r w:rsidRPr="007968DF">
        <w:rPr>
          <w:bCs/>
          <w:iCs/>
          <w:sz w:val="22"/>
          <w:szCs w:val="22"/>
          <w:lang w:val="en-US"/>
        </w:rPr>
        <w:t>HEI</w:t>
      </w:r>
      <w:r w:rsidR="007D4169" w:rsidRPr="007968DF">
        <w:rPr>
          <w:bCs/>
          <w:iCs/>
          <w:sz w:val="22"/>
          <w:szCs w:val="22"/>
          <w:lang w:val="en-US"/>
        </w:rPr>
        <w:t>’</w:t>
      </w:r>
      <w:r w:rsidRPr="007968DF">
        <w:rPr>
          <w:bCs/>
          <w:iCs/>
          <w:sz w:val="22"/>
          <w:szCs w:val="22"/>
          <w:lang w:val="en-US"/>
        </w:rPr>
        <w:t xml:space="preserve">s propensity to form </w:t>
      </w:r>
      <w:r w:rsidR="00D82AC6" w:rsidRPr="007968DF">
        <w:rPr>
          <w:bCs/>
          <w:iCs/>
          <w:sz w:val="22"/>
          <w:szCs w:val="22"/>
          <w:lang w:val="en-US"/>
        </w:rPr>
        <w:t xml:space="preserve">course-based and project- based </w:t>
      </w:r>
      <w:r w:rsidRPr="007968DF">
        <w:rPr>
          <w:bCs/>
          <w:iCs/>
          <w:sz w:val="22"/>
          <w:szCs w:val="22"/>
          <w:lang w:val="en-US"/>
        </w:rPr>
        <w:t>teaching-</w:t>
      </w:r>
      <w:r w:rsidR="0090704D" w:rsidRPr="007968DF">
        <w:rPr>
          <w:bCs/>
          <w:iCs/>
          <w:sz w:val="22"/>
          <w:szCs w:val="22"/>
          <w:lang w:val="en-US"/>
        </w:rPr>
        <w:t>focused UICs.</w:t>
      </w:r>
      <w:r w:rsidRPr="007968DF">
        <w:rPr>
          <w:bCs/>
          <w:iCs/>
          <w:sz w:val="22"/>
          <w:szCs w:val="22"/>
          <w:lang w:val="en-US"/>
        </w:rPr>
        <w:t xml:space="preserve"> Details regarding the </w:t>
      </w:r>
      <w:r w:rsidR="006356FF" w:rsidRPr="007968DF">
        <w:rPr>
          <w:bCs/>
          <w:iCs/>
          <w:sz w:val="22"/>
          <w:szCs w:val="22"/>
          <w:lang w:val="en-US"/>
        </w:rPr>
        <w:t>operationali</w:t>
      </w:r>
      <w:r w:rsidR="00FC5943" w:rsidRPr="007968DF">
        <w:rPr>
          <w:bCs/>
          <w:iCs/>
          <w:sz w:val="22"/>
          <w:szCs w:val="22"/>
          <w:lang w:val="en-US"/>
        </w:rPr>
        <w:t>z</w:t>
      </w:r>
      <w:r w:rsidR="006356FF" w:rsidRPr="007968DF">
        <w:rPr>
          <w:bCs/>
          <w:iCs/>
          <w:sz w:val="22"/>
          <w:szCs w:val="22"/>
          <w:lang w:val="en-US"/>
        </w:rPr>
        <w:t xml:space="preserve">ation </w:t>
      </w:r>
      <w:r w:rsidRPr="007968DF">
        <w:rPr>
          <w:bCs/>
          <w:iCs/>
          <w:sz w:val="22"/>
          <w:szCs w:val="22"/>
          <w:lang w:val="en-US"/>
        </w:rPr>
        <w:t xml:space="preserve">of this variable </w:t>
      </w:r>
      <w:r w:rsidR="005675EC" w:rsidRPr="007968DF">
        <w:rPr>
          <w:bCs/>
          <w:iCs/>
          <w:sz w:val="22"/>
          <w:szCs w:val="22"/>
          <w:lang w:val="en-US"/>
        </w:rPr>
        <w:t xml:space="preserve">have </w:t>
      </w:r>
      <w:r w:rsidRPr="007968DF">
        <w:rPr>
          <w:bCs/>
          <w:iCs/>
          <w:sz w:val="22"/>
          <w:szCs w:val="22"/>
          <w:lang w:val="en-US"/>
        </w:rPr>
        <w:t xml:space="preserve">been </w:t>
      </w:r>
      <w:r w:rsidR="005675EC" w:rsidRPr="007968DF">
        <w:rPr>
          <w:bCs/>
          <w:iCs/>
          <w:sz w:val="22"/>
          <w:szCs w:val="22"/>
          <w:lang w:val="en-US"/>
        </w:rPr>
        <w:t xml:space="preserve">reported </w:t>
      </w:r>
      <w:r w:rsidRPr="007968DF">
        <w:rPr>
          <w:bCs/>
          <w:iCs/>
          <w:sz w:val="22"/>
          <w:szCs w:val="22"/>
          <w:lang w:val="en-US"/>
        </w:rPr>
        <w:t>in Section 3.</w:t>
      </w:r>
      <w:r w:rsidR="00622540" w:rsidRPr="007968DF">
        <w:rPr>
          <w:bCs/>
          <w:iCs/>
          <w:sz w:val="22"/>
          <w:szCs w:val="22"/>
          <w:lang w:val="en-US"/>
        </w:rPr>
        <w:t>3</w:t>
      </w:r>
      <w:r w:rsidRPr="007968DF">
        <w:rPr>
          <w:bCs/>
          <w:iCs/>
          <w:sz w:val="22"/>
          <w:szCs w:val="22"/>
          <w:lang w:val="en-US"/>
        </w:rPr>
        <w:t>.2.1.</w:t>
      </w:r>
    </w:p>
    <w:p w14:paraId="1882D920" w14:textId="1F4EAC54" w:rsidR="00913CD6" w:rsidRPr="007968DF" w:rsidRDefault="00913CD6" w:rsidP="007968DF">
      <w:pPr>
        <w:spacing w:before="120" w:after="120" w:line="480" w:lineRule="auto"/>
        <w:rPr>
          <w:b/>
          <w:iCs/>
          <w:sz w:val="22"/>
          <w:szCs w:val="22"/>
          <w:lang w:val="en-US"/>
        </w:rPr>
      </w:pPr>
      <w:r w:rsidRPr="007968DF">
        <w:rPr>
          <w:b/>
          <w:iCs/>
          <w:sz w:val="22"/>
          <w:szCs w:val="22"/>
          <w:lang w:val="en-US"/>
        </w:rPr>
        <w:t>3.</w:t>
      </w:r>
      <w:r w:rsidR="00622540" w:rsidRPr="007968DF">
        <w:rPr>
          <w:b/>
          <w:iCs/>
          <w:sz w:val="22"/>
          <w:szCs w:val="22"/>
          <w:lang w:val="en-US"/>
        </w:rPr>
        <w:t>4</w:t>
      </w:r>
      <w:r w:rsidRPr="007968DF">
        <w:rPr>
          <w:b/>
          <w:iCs/>
          <w:sz w:val="22"/>
          <w:szCs w:val="22"/>
          <w:lang w:val="en-US"/>
        </w:rPr>
        <w:t xml:space="preserve">.2.3 The </w:t>
      </w:r>
      <w:r w:rsidR="00205705" w:rsidRPr="007968DF">
        <w:rPr>
          <w:b/>
          <w:iCs/>
          <w:sz w:val="22"/>
          <w:szCs w:val="22"/>
          <w:lang w:val="en-US"/>
        </w:rPr>
        <w:t>m</w:t>
      </w:r>
      <w:r w:rsidRPr="007968DF">
        <w:rPr>
          <w:b/>
          <w:iCs/>
          <w:sz w:val="22"/>
          <w:szCs w:val="22"/>
          <w:lang w:val="en-US"/>
        </w:rPr>
        <w:t xml:space="preserve">odel and </w:t>
      </w:r>
      <w:r w:rsidR="00205705" w:rsidRPr="007968DF">
        <w:rPr>
          <w:b/>
          <w:iCs/>
          <w:sz w:val="22"/>
          <w:szCs w:val="22"/>
          <w:lang w:val="en-US"/>
        </w:rPr>
        <w:t>c</w:t>
      </w:r>
      <w:r w:rsidRPr="007968DF">
        <w:rPr>
          <w:b/>
          <w:iCs/>
          <w:sz w:val="22"/>
          <w:szCs w:val="22"/>
          <w:lang w:val="en-US"/>
        </w:rPr>
        <w:t xml:space="preserve">ontrol </w:t>
      </w:r>
      <w:r w:rsidR="00205705" w:rsidRPr="007968DF">
        <w:rPr>
          <w:b/>
          <w:iCs/>
          <w:sz w:val="22"/>
          <w:szCs w:val="22"/>
          <w:lang w:val="en-US"/>
        </w:rPr>
        <w:t>v</w:t>
      </w:r>
      <w:r w:rsidRPr="007968DF">
        <w:rPr>
          <w:b/>
          <w:iCs/>
          <w:sz w:val="22"/>
          <w:szCs w:val="22"/>
          <w:lang w:val="en-US"/>
        </w:rPr>
        <w:t>ariables</w:t>
      </w:r>
    </w:p>
    <w:p w14:paraId="58CCF078" w14:textId="60C41F03" w:rsidR="00AD572D" w:rsidRPr="007968DF" w:rsidRDefault="00AD572D" w:rsidP="007968DF">
      <w:pPr>
        <w:spacing w:before="120" w:after="120" w:line="480" w:lineRule="auto"/>
        <w:ind w:firstLine="720"/>
        <w:rPr>
          <w:sz w:val="22"/>
          <w:szCs w:val="22"/>
          <w:lang w:val="en-US"/>
        </w:rPr>
      </w:pPr>
      <w:r w:rsidRPr="007968DF">
        <w:rPr>
          <w:sz w:val="22"/>
          <w:szCs w:val="22"/>
          <w:lang w:val="en-US"/>
        </w:rPr>
        <w:t xml:space="preserve">To </w:t>
      </w:r>
      <w:r w:rsidR="006356FF" w:rsidRPr="007968DF">
        <w:rPr>
          <w:sz w:val="22"/>
          <w:szCs w:val="22"/>
          <w:lang w:val="en-US"/>
        </w:rPr>
        <w:t xml:space="preserve">estimate </w:t>
      </w:r>
      <w:r w:rsidRPr="007968DF">
        <w:rPr>
          <w:sz w:val="22"/>
          <w:szCs w:val="22"/>
          <w:lang w:val="en-US"/>
        </w:rPr>
        <w:t>the impact of an HEI’s involvement in teaching-focused industrial collaborations on its graduates’ employability, we used ordinary least squares (OLS) models</w:t>
      </w:r>
      <w:r w:rsidR="006356FF" w:rsidRPr="007968DF">
        <w:rPr>
          <w:sz w:val="22"/>
          <w:szCs w:val="22"/>
          <w:lang w:val="en-US"/>
        </w:rPr>
        <w:t xml:space="preserve">, due to </w:t>
      </w:r>
      <w:r w:rsidRPr="007968DF">
        <w:rPr>
          <w:sz w:val="22"/>
          <w:szCs w:val="22"/>
          <w:lang w:val="en-US"/>
        </w:rPr>
        <w:t>the linear and continuous nature of the dependent variable</w:t>
      </w:r>
      <w:r w:rsidR="00D82AC6" w:rsidRPr="007968DF">
        <w:rPr>
          <w:sz w:val="22"/>
          <w:szCs w:val="22"/>
          <w:lang w:val="en-US"/>
        </w:rPr>
        <w:t>s</w:t>
      </w:r>
      <w:r w:rsidR="006356FF" w:rsidRPr="007968DF">
        <w:rPr>
          <w:sz w:val="22"/>
          <w:szCs w:val="22"/>
          <w:lang w:val="en-US"/>
        </w:rPr>
        <w:t xml:space="preserve"> (graduates’ competency scores)</w:t>
      </w:r>
      <w:r w:rsidRPr="007968DF">
        <w:rPr>
          <w:sz w:val="22"/>
          <w:szCs w:val="22"/>
          <w:lang w:val="en-US"/>
        </w:rPr>
        <w:t xml:space="preserve">. Before estimating the model, we standardized the independent and dependent variables by mean </w:t>
      </w:r>
      <w:r w:rsidR="00162574" w:rsidRPr="007968DF">
        <w:rPr>
          <w:sz w:val="22"/>
          <w:szCs w:val="22"/>
          <w:lang w:val="en-US"/>
        </w:rPr>
        <w:t>centering</w:t>
      </w:r>
      <w:r w:rsidRPr="007968DF">
        <w:rPr>
          <w:sz w:val="22"/>
          <w:szCs w:val="22"/>
          <w:lang w:val="en-US"/>
        </w:rPr>
        <w:t>, subtracting the mean from the original value (</w:t>
      </w:r>
      <w:r w:rsidR="00FC23AA" w:rsidRPr="007968DF">
        <w:rPr>
          <w:sz w:val="22"/>
          <w:szCs w:val="22"/>
          <w:lang w:val="en-US"/>
        </w:rPr>
        <w:t>Kromrey and Foster-Johnson, 1998</w:t>
      </w:r>
      <w:r w:rsidRPr="007968DF">
        <w:rPr>
          <w:sz w:val="22"/>
          <w:szCs w:val="22"/>
          <w:lang w:val="en-US"/>
        </w:rPr>
        <w:t>)</w:t>
      </w:r>
      <w:r w:rsidR="006356FF" w:rsidRPr="007968DF">
        <w:rPr>
          <w:sz w:val="22"/>
          <w:szCs w:val="22"/>
          <w:lang w:val="en-US"/>
        </w:rPr>
        <w:t xml:space="preserve"> </w:t>
      </w:r>
      <w:r w:rsidRPr="007968DF">
        <w:rPr>
          <w:sz w:val="22"/>
          <w:szCs w:val="22"/>
          <w:lang w:val="en-US"/>
        </w:rPr>
        <w:t>to interpret the results for variables with different scales (</w:t>
      </w:r>
      <w:r w:rsidR="00F45788" w:rsidRPr="007968DF">
        <w:rPr>
          <w:sz w:val="22"/>
          <w:szCs w:val="22"/>
          <w:lang w:val="en-US"/>
        </w:rPr>
        <w:t>Wen et al., 2010</w:t>
      </w:r>
      <w:r w:rsidRPr="007968DF">
        <w:rPr>
          <w:sz w:val="22"/>
          <w:szCs w:val="22"/>
          <w:lang w:val="en-US"/>
        </w:rPr>
        <w:t xml:space="preserve">). </w:t>
      </w:r>
    </w:p>
    <w:p w14:paraId="1FA27E04" w14:textId="79FDE8CB" w:rsidR="00AD572D" w:rsidRPr="007968DF" w:rsidRDefault="004F01C1" w:rsidP="007968DF">
      <w:pPr>
        <w:spacing w:before="120" w:after="120" w:line="480" w:lineRule="auto"/>
        <w:ind w:firstLine="720"/>
        <w:rPr>
          <w:sz w:val="22"/>
          <w:szCs w:val="22"/>
          <w:lang w:val="en-US"/>
        </w:rPr>
      </w:pPr>
      <w:r w:rsidRPr="007968DF">
        <w:rPr>
          <w:sz w:val="22"/>
          <w:szCs w:val="22"/>
          <w:lang w:val="en-US"/>
        </w:rPr>
        <w:t xml:space="preserve">We control for graduates’ gender, HEIs’ age, status, discipline variety, involvement in academic research, industrial research and commercialization.  Graduates’ gender is controlled because prior studies (e.g., Knight et al. 2002) report significant differences between male and female engineering students in their ability to acquire generic and domain-specific competencies. We control for HEIs’ age (or experience) because, in line with the organizational learning theory, high experience in organizations (e.g., HEIs) can “lead to more learning and, presumably, to better organizational (e.g., teaching) performance” (Michael and Palandjian, 2004, p. 269). We control for HEIs’ status because elite HEIs are likely to possess the required quality of teaching resources including labs and faculty (Loyalka et al., 2014), which are necessary for imparting domain-specific competencies to students. Besides, elite HEIs are likely to attract high-quality students with better mathematics and science background (Loyalka et al., 2014) and thus, students from elite HEIs are likely to demonstrate better quantitative abilities, which is a key generic competency.  </w:t>
      </w:r>
      <w:r w:rsidR="00AD572D" w:rsidRPr="007968DF">
        <w:rPr>
          <w:sz w:val="22"/>
          <w:szCs w:val="22"/>
          <w:lang w:val="en-US"/>
        </w:rPr>
        <w:t>We control for HEIs</w:t>
      </w:r>
      <w:r w:rsidR="006813AD" w:rsidRPr="007968DF">
        <w:rPr>
          <w:sz w:val="22"/>
          <w:szCs w:val="22"/>
          <w:lang w:val="en-US"/>
        </w:rPr>
        <w:t>’</w:t>
      </w:r>
      <w:r w:rsidR="00AD572D" w:rsidRPr="007968DF">
        <w:rPr>
          <w:sz w:val="22"/>
          <w:szCs w:val="22"/>
          <w:lang w:val="en-US"/>
        </w:rPr>
        <w:t xml:space="preserve"> academic research involvement. Hattie and Marsh (1996) argue that research-active academics can “construct assignments and examinations that reward deep rather than only surface learning… [and] ensure that students experience the process of artistic and scientific productivity” (p. 534). Thus, research-active HEIs possess the potential to integrate research and teaching, helping HEIs to equip students with a high depth of domain-specific competencies. </w:t>
      </w:r>
    </w:p>
    <w:p w14:paraId="35A7D53F" w14:textId="310528BC" w:rsidR="00AD572D" w:rsidRPr="007968DF" w:rsidRDefault="00AD572D" w:rsidP="007968DF">
      <w:pPr>
        <w:spacing w:before="120" w:after="120" w:line="480" w:lineRule="auto"/>
        <w:ind w:firstLine="720"/>
        <w:rPr>
          <w:sz w:val="22"/>
          <w:szCs w:val="22"/>
          <w:lang w:val="en-US"/>
        </w:rPr>
      </w:pPr>
      <w:r w:rsidRPr="007968DF">
        <w:rPr>
          <w:sz w:val="22"/>
          <w:szCs w:val="22"/>
          <w:lang w:val="en-US"/>
        </w:rPr>
        <w:lastRenderedPageBreak/>
        <w:t>HEIs</w:t>
      </w:r>
      <w:r w:rsidR="006813AD" w:rsidRPr="007968DF">
        <w:rPr>
          <w:sz w:val="22"/>
          <w:szCs w:val="22"/>
          <w:lang w:val="en-US"/>
        </w:rPr>
        <w:t>’</w:t>
      </w:r>
      <w:r w:rsidRPr="007968DF">
        <w:rPr>
          <w:sz w:val="22"/>
          <w:szCs w:val="22"/>
          <w:lang w:val="en-US"/>
        </w:rPr>
        <w:t xml:space="preserve"> discipline variety is controlled here because high variety in disciplines </w:t>
      </w:r>
      <w:r w:rsidR="005675EC" w:rsidRPr="007968DF">
        <w:rPr>
          <w:sz w:val="22"/>
          <w:szCs w:val="22"/>
          <w:lang w:val="en-US"/>
        </w:rPr>
        <w:t xml:space="preserve">could </w:t>
      </w:r>
      <w:r w:rsidRPr="007968DF">
        <w:rPr>
          <w:sz w:val="22"/>
          <w:szCs w:val="22"/>
          <w:lang w:val="en-US"/>
        </w:rPr>
        <w:t>allow HEIs to design inter-disciplinary training programs</w:t>
      </w:r>
      <w:r w:rsidR="00D82AC6" w:rsidRPr="007968DF">
        <w:rPr>
          <w:sz w:val="22"/>
          <w:szCs w:val="22"/>
          <w:lang w:val="en-US"/>
        </w:rPr>
        <w:t>.</w:t>
      </w:r>
      <w:r w:rsidRPr="007968DF">
        <w:rPr>
          <w:sz w:val="22"/>
          <w:szCs w:val="22"/>
          <w:lang w:val="en-US"/>
        </w:rPr>
        <w:t xml:space="preserve"> Arujo (2015) show</w:t>
      </w:r>
      <w:r w:rsidR="005675EC" w:rsidRPr="007968DF">
        <w:rPr>
          <w:sz w:val="22"/>
          <w:szCs w:val="22"/>
          <w:lang w:val="en-US"/>
        </w:rPr>
        <w:t>ed</w:t>
      </w:r>
      <w:r w:rsidRPr="007968DF">
        <w:rPr>
          <w:sz w:val="22"/>
          <w:szCs w:val="22"/>
          <w:lang w:val="en-US"/>
        </w:rPr>
        <w:t xml:space="preserve"> that inter-disciplinary training programs are effective in developing generic competencies</w:t>
      </w:r>
      <w:r w:rsidR="005675EC" w:rsidRPr="007968DF">
        <w:rPr>
          <w:sz w:val="22"/>
          <w:szCs w:val="22"/>
          <w:lang w:val="en-US"/>
        </w:rPr>
        <w:t>,</w:t>
      </w:r>
      <w:r w:rsidRPr="007968DF">
        <w:rPr>
          <w:sz w:val="22"/>
          <w:szCs w:val="22"/>
          <w:lang w:val="en-US"/>
        </w:rPr>
        <w:t xml:space="preserve"> such as interpersonal and problem-solving competencies</w:t>
      </w:r>
      <w:r w:rsidR="005675EC" w:rsidRPr="007968DF">
        <w:rPr>
          <w:sz w:val="22"/>
          <w:szCs w:val="22"/>
          <w:lang w:val="en-US"/>
        </w:rPr>
        <w:t>, in graduates</w:t>
      </w:r>
      <w:r w:rsidRPr="007968DF">
        <w:rPr>
          <w:sz w:val="22"/>
          <w:szCs w:val="22"/>
          <w:lang w:val="en-US"/>
        </w:rPr>
        <w:t xml:space="preserve">. An HEI’s involvement in industrial research may offer opportunities for its students to </w:t>
      </w:r>
      <w:r w:rsidR="006356FF" w:rsidRPr="007968DF">
        <w:rPr>
          <w:sz w:val="22"/>
          <w:szCs w:val="22"/>
          <w:lang w:val="en-US"/>
        </w:rPr>
        <w:t xml:space="preserve">participate </w:t>
      </w:r>
      <w:r w:rsidRPr="007968DF">
        <w:rPr>
          <w:sz w:val="22"/>
          <w:szCs w:val="22"/>
          <w:lang w:val="en-US"/>
        </w:rPr>
        <w:t>in such projects as research assistants (Lee, 2000), which may help students to understand the industrial applications of the</w:t>
      </w:r>
      <w:r w:rsidR="005675EC" w:rsidRPr="007968DF">
        <w:rPr>
          <w:sz w:val="22"/>
          <w:szCs w:val="22"/>
          <w:lang w:val="en-US"/>
        </w:rPr>
        <w:t>ir</w:t>
      </w:r>
      <w:r w:rsidRPr="007968DF">
        <w:rPr>
          <w:sz w:val="22"/>
          <w:szCs w:val="22"/>
          <w:lang w:val="en-US"/>
        </w:rPr>
        <w:t xml:space="preserve"> theoretical </w:t>
      </w:r>
      <w:r w:rsidR="006356FF" w:rsidRPr="007968DF">
        <w:rPr>
          <w:sz w:val="22"/>
          <w:szCs w:val="22"/>
          <w:lang w:val="en-US"/>
        </w:rPr>
        <w:t xml:space="preserve">knowledge, </w:t>
      </w:r>
      <w:r w:rsidRPr="007968DF">
        <w:rPr>
          <w:sz w:val="22"/>
          <w:szCs w:val="22"/>
          <w:lang w:val="en-US"/>
        </w:rPr>
        <w:t xml:space="preserve">thereby improving their domain-specific competencies. </w:t>
      </w:r>
      <w:r w:rsidR="00266F04" w:rsidRPr="007968DF">
        <w:rPr>
          <w:sz w:val="22"/>
          <w:szCs w:val="22"/>
          <w:lang w:val="en-US"/>
        </w:rPr>
        <w:t xml:space="preserve">On the other hand, </w:t>
      </w:r>
      <w:r w:rsidRPr="007968DF">
        <w:rPr>
          <w:sz w:val="22"/>
          <w:szCs w:val="22"/>
          <w:lang w:val="en-US"/>
        </w:rPr>
        <w:t xml:space="preserve">students </w:t>
      </w:r>
      <w:r w:rsidR="005227A9" w:rsidRPr="007968DF">
        <w:rPr>
          <w:sz w:val="22"/>
          <w:szCs w:val="22"/>
          <w:lang w:val="en-US"/>
        </w:rPr>
        <w:t xml:space="preserve">at an HEI with high involvement in commercialization activities </w:t>
      </w:r>
      <w:r w:rsidRPr="007968DF">
        <w:rPr>
          <w:sz w:val="22"/>
          <w:szCs w:val="22"/>
          <w:lang w:val="en-US"/>
        </w:rPr>
        <w:t xml:space="preserve">are likely to receive more opportunities to engage in venture creation, resulting in the development of domain-specific as well as generic competencies such as problem-solving, resource leveraging, </w:t>
      </w:r>
      <w:r w:rsidR="00992705" w:rsidRPr="007968DF">
        <w:rPr>
          <w:sz w:val="22"/>
          <w:szCs w:val="22"/>
          <w:lang w:val="en-US"/>
        </w:rPr>
        <w:t xml:space="preserve">and </w:t>
      </w:r>
      <w:r w:rsidRPr="007968DF">
        <w:rPr>
          <w:sz w:val="22"/>
          <w:szCs w:val="22"/>
          <w:lang w:val="en-US"/>
        </w:rPr>
        <w:t xml:space="preserve">self-efficacy in students (Morris et al., 2013).  </w:t>
      </w:r>
      <w:r w:rsidR="00266F04" w:rsidRPr="007968DF">
        <w:rPr>
          <w:sz w:val="22"/>
          <w:szCs w:val="22"/>
          <w:lang w:val="en-US"/>
        </w:rPr>
        <w:t>Hence, we control for HEIs</w:t>
      </w:r>
      <w:r w:rsidR="006813AD" w:rsidRPr="007968DF">
        <w:rPr>
          <w:sz w:val="22"/>
          <w:szCs w:val="22"/>
          <w:lang w:val="en-US"/>
        </w:rPr>
        <w:t>’</w:t>
      </w:r>
      <w:r w:rsidR="00266F04" w:rsidRPr="007968DF">
        <w:rPr>
          <w:sz w:val="22"/>
          <w:szCs w:val="22"/>
          <w:lang w:val="en-US"/>
        </w:rPr>
        <w:t xml:space="preserve"> involvement in industrial research and commercialization.</w:t>
      </w:r>
    </w:p>
    <w:p w14:paraId="5BAA407F" w14:textId="4BB9DCD4" w:rsidR="00266F04" w:rsidRPr="007968DF" w:rsidRDefault="00266F04" w:rsidP="007968DF">
      <w:pPr>
        <w:spacing w:before="120" w:after="120" w:line="480" w:lineRule="auto"/>
        <w:ind w:firstLine="720"/>
        <w:rPr>
          <w:sz w:val="22"/>
          <w:szCs w:val="22"/>
          <w:lang w:val="en-US"/>
        </w:rPr>
      </w:pPr>
      <w:r w:rsidRPr="007968DF">
        <w:rPr>
          <w:sz w:val="22"/>
          <w:szCs w:val="22"/>
          <w:lang w:val="en-US"/>
        </w:rPr>
        <w:t xml:space="preserve">Lastly, we control for </w:t>
      </w:r>
      <w:r w:rsidR="005227A9" w:rsidRPr="007968DF">
        <w:rPr>
          <w:sz w:val="22"/>
          <w:szCs w:val="22"/>
          <w:lang w:val="en-US"/>
        </w:rPr>
        <w:t xml:space="preserve">the </w:t>
      </w:r>
      <w:r w:rsidRPr="007968DF">
        <w:rPr>
          <w:sz w:val="22"/>
          <w:szCs w:val="22"/>
          <w:lang w:val="en-US"/>
        </w:rPr>
        <w:t>HEIs</w:t>
      </w:r>
      <w:r w:rsidR="006813AD" w:rsidRPr="007968DF">
        <w:rPr>
          <w:sz w:val="22"/>
          <w:szCs w:val="22"/>
          <w:lang w:val="en-US"/>
        </w:rPr>
        <w:t>’</w:t>
      </w:r>
      <w:r w:rsidRPr="007968DF">
        <w:rPr>
          <w:sz w:val="22"/>
          <w:szCs w:val="22"/>
          <w:lang w:val="en-US"/>
        </w:rPr>
        <w:t xml:space="preserve"> location. </w:t>
      </w:r>
      <w:r w:rsidR="005227A9" w:rsidRPr="007968DF">
        <w:rPr>
          <w:sz w:val="22"/>
          <w:szCs w:val="22"/>
          <w:lang w:val="en-US"/>
        </w:rPr>
        <w:t>S</w:t>
      </w:r>
      <w:r w:rsidRPr="007968DF">
        <w:rPr>
          <w:sz w:val="22"/>
          <w:szCs w:val="22"/>
          <w:lang w:val="en-US"/>
        </w:rPr>
        <w:t xml:space="preserve">tudents </w:t>
      </w:r>
      <w:r w:rsidR="005227A9" w:rsidRPr="007968DF">
        <w:rPr>
          <w:sz w:val="22"/>
          <w:szCs w:val="22"/>
          <w:lang w:val="en-US"/>
        </w:rPr>
        <w:t xml:space="preserve">at HEIs located in industrial clusters </w:t>
      </w:r>
      <w:r w:rsidR="00262D04" w:rsidRPr="007968DF">
        <w:rPr>
          <w:sz w:val="22"/>
          <w:szCs w:val="22"/>
          <w:lang w:val="en-US"/>
        </w:rPr>
        <w:t xml:space="preserve">are likely to </w:t>
      </w:r>
      <w:r w:rsidRPr="007968DF">
        <w:rPr>
          <w:sz w:val="22"/>
          <w:szCs w:val="22"/>
          <w:lang w:val="en-US"/>
        </w:rPr>
        <w:t>receive more opportunities to attend</w:t>
      </w:r>
      <w:r w:rsidR="00637061" w:rsidRPr="007968DF">
        <w:rPr>
          <w:sz w:val="22"/>
          <w:szCs w:val="22"/>
          <w:lang w:val="en-US"/>
        </w:rPr>
        <w:t xml:space="preserve"> formal events such as</w:t>
      </w:r>
      <w:r w:rsidRPr="007968DF">
        <w:rPr>
          <w:sz w:val="22"/>
          <w:szCs w:val="22"/>
          <w:lang w:val="en-US"/>
        </w:rPr>
        <w:t xml:space="preserve"> career-related workshops</w:t>
      </w:r>
      <w:r w:rsidR="00262D04" w:rsidRPr="007968DF">
        <w:rPr>
          <w:sz w:val="22"/>
          <w:szCs w:val="22"/>
          <w:lang w:val="en-US"/>
        </w:rPr>
        <w:t>,</w:t>
      </w:r>
      <w:r w:rsidRPr="007968DF">
        <w:rPr>
          <w:sz w:val="22"/>
          <w:szCs w:val="22"/>
          <w:lang w:val="en-US"/>
        </w:rPr>
        <w:t xml:space="preserve"> seminars </w:t>
      </w:r>
      <w:r w:rsidR="00262D04" w:rsidRPr="007968DF">
        <w:rPr>
          <w:sz w:val="22"/>
          <w:szCs w:val="22"/>
          <w:lang w:val="en-US"/>
        </w:rPr>
        <w:t xml:space="preserve">and to gain </w:t>
      </w:r>
      <w:r w:rsidRPr="007968DF">
        <w:rPr>
          <w:sz w:val="22"/>
          <w:szCs w:val="22"/>
          <w:lang w:val="en-US"/>
        </w:rPr>
        <w:t>part-time work experience</w:t>
      </w:r>
      <w:r w:rsidR="00262D04" w:rsidRPr="007968DF">
        <w:rPr>
          <w:sz w:val="22"/>
          <w:szCs w:val="22"/>
          <w:lang w:val="en-US"/>
        </w:rPr>
        <w:t xml:space="preserve"> at companies</w:t>
      </w:r>
      <w:r w:rsidR="00637061" w:rsidRPr="007968DF">
        <w:rPr>
          <w:sz w:val="22"/>
          <w:szCs w:val="22"/>
          <w:lang w:val="en-US"/>
        </w:rPr>
        <w:t xml:space="preserve"> as well as engage in informal discussions</w:t>
      </w:r>
      <w:r w:rsidR="00262D04" w:rsidRPr="007968DF">
        <w:rPr>
          <w:sz w:val="22"/>
          <w:szCs w:val="22"/>
          <w:lang w:val="en-US"/>
        </w:rPr>
        <w:t xml:space="preserve"> </w:t>
      </w:r>
      <w:r w:rsidR="00637061" w:rsidRPr="007968DF">
        <w:rPr>
          <w:sz w:val="22"/>
          <w:szCs w:val="22"/>
          <w:lang w:val="en-US"/>
        </w:rPr>
        <w:t xml:space="preserve">with industry executives </w:t>
      </w:r>
      <w:r w:rsidR="00262D04" w:rsidRPr="007968DF">
        <w:rPr>
          <w:sz w:val="22"/>
          <w:szCs w:val="22"/>
          <w:lang w:val="en-US"/>
        </w:rPr>
        <w:t>(</w:t>
      </w:r>
      <w:r w:rsidR="00637061" w:rsidRPr="007968DF">
        <w:rPr>
          <w:sz w:val="22"/>
          <w:szCs w:val="22"/>
          <w:lang w:val="en-US"/>
        </w:rPr>
        <w:t>Richardson, 2013</w:t>
      </w:r>
      <w:r w:rsidR="00262D04" w:rsidRPr="007968DF">
        <w:rPr>
          <w:sz w:val="22"/>
          <w:szCs w:val="22"/>
          <w:lang w:val="en-US"/>
        </w:rPr>
        <w:t>), which may ultimately help students to enhance their employability competencies.</w:t>
      </w:r>
    </w:p>
    <w:p w14:paraId="75B661A6" w14:textId="77777777" w:rsidR="00DE2B3D" w:rsidRPr="007968DF" w:rsidRDefault="00DE2B3D" w:rsidP="007968DF">
      <w:pPr>
        <w:pStyle w:val="Caption"/>
        <w:keepNext/>
        <w:spacing w:after="0" w:line="480" w:lineRule="auto"/>
        <w:ind w:firstLine="720"/>
        <w:rPr>
          <w:b w:val="0"/>
          <w:bCs w:val="0"/>
          <w:color w:val="auto"/>
          <w:sz w:val="22"/>
          <w:szCs w:val="22"/>
          <w:lang w:val="en-US"/>
        </w:rPr>
      </w:pPr>
      <w:r w:rsidRPr="007968DF">
        <w:rPr>
          <w:b w:val="0"/>
          <w:bCs w:val="0"/>
          <w:color w:val="auto"/>
          <w:sz w:val="22"/>
          <w:szCs w:val="22"/>
          <w:lang w:val="en-US"/>
        </w:rPr>
        <w:t>Table 1 reports a summary of the definition and measurement of the variables considered in Stage 2 and Stage 3.</w:t>
      </w:r>
    </w:p>
    <w:p w14:paraId="3459890F" w14:textId="77777777" w:rsidR="00DE2B3D" w:rsidRPr="007968DF" w:rsidRDefault="00DE2B3D" w:rsidP="007968DF">
      <w:pPr>
        <w:spacing w:before="120" w:after="120" w:line="480" w:lineRule="auto"/>
        <w:ind w:firstLine="720"/>
        <w:rPr>
          <w:sz w:val="22"/>
          <w:szCs w:val="22"/>
          <w:lang w:val="en-US"/>
        </w:rPr>
      </w:pPr>
    </w:p>
    <w:p w14:paraId="352775C5" w14:textId="39FD55F2" w:rsidR="00913CD6" w:rsidRPr="007968DF" w:rsidRDefault="00DE2B3D" w:rsidP="007968DF">
      <w:pPr>
        <w:pStyle w:val="Caption"/>
        <w:keepNext/>
        <w:spacing w:after="0" w:line="480" w:lineRule="auto"/>
        <w:rPr>
          <w:b w:val="0"/>
          <w:color w:val="auto"/>
          <w:sz w:val="22"/>
          <w:szCs w:val="22"/>
          <w:lang w:val="en-US"/>
        </w:rPr>
      </w:pPr>
      <w:r w:rsidRPr="007968DF">
        <w:rPr>
          <w:sz w:val="22"/>
          <w:szCs w:val="22"/>
          <w:lang w:val="en-US"/>
        </w:rPr>
        <w:lastRenderedPageBreak/>
        <w:t xml:space="preserve"> </w:t>
      </w:r>
      <w:r w:rsidR="002B57E1" w:rsidRPr="007968DF">
        <w:rPr>
          <w:sz w:val="22"/>
          <w:szCs w:val="22"/>
          <w:lang w:val="en-US"/>
        </w:rPr>
        <w:t xml:space="preserve"> </w:t>
      </w:r>
      <w:r w:rsidR="00AD572D" w:rsidRPr="007968DF">
        <w:rPr>
          <w:sz w:val="22"/>
          <w:szCs w:val="22"/>
          <w:lang w:val="en-US"/>
        </w:rPr>
        <w:t xml:space="preserve"> </w:t>
      </w:r>
      <w:bookmarkStart w:id="5" w:name="_Toc532159339"/>
      <w:r w:rsidR="00913CD6" w:rsidRPr="007968DF">
        <w:rPr>
          <w:color w:val="auto"/>
          <w:sz w:val="22"/>
          <w:szCs w:val="22"/>
          <w:lang w:val="en-US"/>
        </w:rPr>
        <w:t>Table 1</w:t>
      </w:r>
      <w:r w:rsidR="00913CD6" w:rsidRPr="007968DF">
        <w:rPr>
          <w:b w:val="0"/>
          <w:color w:val="auto"/>
          <w:sz w:val="22"/>
          <w:szCs w:val="22"/>
          <w:lang w:val="en-US"/>
        </w:rPr>
        <w:t xml:space="preserve"> Description and measurement of variables</w:t>
      </w:r>
      <w:bookmarkEnd w:id="5"/>
    </w:p>
    <w:p w14:paraId="416D3325" w14:textId="00ADAB0E" w:rsidR="00E255EA" w:rsidRPr="007968DF" w:rsidRDefault="000041A3" w:rsidP="007968DF">
      <w:pPr>
        <w:rPr>
          <w:lang w:val="en-US"/>
        </w:rPr>
      </w:pPr>
      <w:r w:rsidRPr="007968DF">
        <w:rPr>
          <w:noProof/>
          <w:lang w:eastAsia="ko-KR"/>
        </w:rPr>
        <w:drawing>
          <wp:inline distT="0" distB="0" distL="0" distR="0" wp14:anchorId="2187FB4C" wp14:editId="794008C5">
            <wp:extent cx="5731510" cy="719963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5731510" cy="7199630"/>
                    </a:xfrm>
                    <a:prstGeom prst="rect">
                      <a:avLst/>
                    </a:prstGeom>
                  </pic:spPr>
                </pic:pic>
              </a:graphicData>
            </a:graphic>
          </wp:inline>
        </w:drawing>
      </w:r>
    </w:p>
    <w:p w14:paraId="22F77ED4" w14:textId="4E96D7F4" w:rsidR="00E255EA" w:rsidRPr="007968DF" w:rsidRDefault="00E255EA" w:rsidP="007968DF">
      <w:pPr>
        <w:rPr>
          <w:lang w:val="en-US"/>
        </w:rPr>
      </w:pPr>
    </w:p>
    <w:p w14:paraId="0BE77A8B" w14:textId="25FBD00D" w:rsidR="00E255EA" w:rsidRPr="007968DF" w:rsidRDefault="00E255EA" w:rsidP="007968DF">
      <w:pPr>
        <w:rPr>
          <w:lang w:val="en-US"/>
        </w:rPr>
      </w:pPr>
    </w:p>
    <w:p w14:paraId="486950DF" w14:textId="77777777" w:rsidR="00E255EA" w:rsidRPr="007968DF" w:rsidRDefault="00E255EA" w:rsidP="007968DF">
      <w:pPr>
        <w:rPr>
          <w:lang w:val="en-US"/>
        </w:rPr>
      </w:pPr>
    </w:p>
    <w:p w14:paraId="56D72395" w14:textId="77777777" w:rsidR="00621438" w:rsidRPr="007968DF" w:rsidRDefault="00621438" w:rsidP="007968DF">
      <w:pPr>
        <w:pStyle w:val="Heading2"/>
        <w:rPr>
          <w:lang w:val="en-US"/>
        </w:rPr>
      </w:pPr>
      <w:r w:rsidRPr="007968DF">
        <w:rPr>
          <w:lang w:val="en-US"/>
        </w:rPr>
        <w:lastRenderedPageBreak/>
        <w:t>Empirical Findings</w:t>
      </w:r>
    </w:p>
    <w:p w14:paraId="167CF442" w14:textId="0AEA6C18" w:rsidR="00621438" w:rsidRPr="007968DF" w:rsidRDefault="00621438" w:rsidP="007968DF">
      <w:pPr>
        <w:pStyle w:val="Heading3"/>
        <w:rPr>
          <w:lang w:val="en-US"/>
        </w:rPr>
      </w:pPr>
      <w:r w:rsidRPr="007968DF">
        <w:rPr>
          <w:lang w:val="en-US"/>
        </w:rPr>
        <w:t xml:space="preserve">4.1 Descriptive </w:t>
      </w:r>
      <w:r w:rsidR="00205705" w:rsidRPr="007968DF">
        <w:rPr>
          <w:lang w:val="en-US"/>
        </w:rPr>
        <w:t>s</w:t>
      </w:r>
      <w:r w:rsidRPr="007968DF">
        <w:rPr>
          <w:lang w:val="en-US"/>
        </w:rPr>
        <w:t>tatistics</w:t>
      </w:r>
    </w:p>
    <w:p w14:paraId="52B33562" w14:textId="61F7BAEE" w:rsidR="00621438" w:rsidRPr="007968DF" w:rsidRDefault="00621438" w:rsidP="007968DF">
      <w:pPr>
        <w:spacing w:before="120" w:after="120" w:line="480" w:lineRule="auto"/>
        <w:ind w:firstLine="720"/>
        <w:rPr>
          <w:sz w:val="22"/>
          <w:szCs w:val="22"/>
          <w:lang w:val="en-US"/>
        </w:rPr>
        <w:sectPr w:rsidR="00621438" w:rsidRPr="007968DF" w:rsidSect="00A44631">
          <w:headerReference w:type="default" r:id="rId13"/>
          <w:footerReference w:type="default" r:id="rId14"/>
          <w:pgSz w:w="11906" w:h="16838" w:code="9"/>
          <w:pgMar w:top="1440" w:right="1440" w:bottom="1440" w:left="1440" w:header="708" w:footer="708" w:gutter="0"/>
          <w:cols w:space="708"/>
          <w:docGrid w:linePitch="360"/>
        </w:sectPr>
      </w:pPr>
      <w:r w:rsidRPr="007968DF">
        <w:rPr>
          <w:sz w:val="22"/>
          <w:szCs w:val="22"/>
          <w:lang w:val="en-US"/>
        </w:rPr>
        <w:t xml:space="preserve">Table 2 reports descriptive statistics and correlation </w:t>
      </w:r>
      <w:r w:rsidR="005675EC" w:rsidRPr="007968DF">
        <w:rPr>
          <w:sz w:val="22"/>
          <w:szCs w:val="22"/>
          <w:lang w:val="en-US"/>
        </w:rPr>
        <w:t xml:space="preserve">coefficients between </w:t>
      </w:r>
      <w:r w:rsidRPr="007968DF">
        <w:rPr>
          <w:sz w:val="22"/>
          <w:szCs w:val="22"/>
          <w:lang w:val="en-US"/>
        </w:rPr>
        <w:t xml:space="preserve">the variables. Most correlations are low; however </w:t>
      </w:r>
      <w:r w:rsidR="005227A9" w:rsidRPr="007968DF">
        <w:rPr>
          <w:sz w:val="22"/>
          <w:szCs w:val="22"/>
          <w:lang w:val="en-US"/>
        </w:rPr>
        <w:t xml:space="preserve">high </w:t>
      </w:r>
      <w:r w:rsidRPr="007968DF">
        <w:rPr>
          <w:sz w:val="22"/>
          <w:szCs w:val="22"/>
          <w:lang w:val="en-US"/>
        </w:rPr>
        <w:t xml:space="preserve">correlations were observed </w:t>
      </w:r>
      <w:r w:rsidR="005227A9" w:rsidRPr="007968DF">
        <w:rPr>
          <w:sz w:val="22"/>
          <w:szCs w:val="22"/>
          <w:lang w:val="en-US"/>
        </w:rPr>
        <w:t xml:space="preserve">between some </w:t>
      </w:r>
      <w:r w:rsidRPr="007968DF">
        <w:rPr>
          <w:sz w:val="22"/>
          <w:szCs w:val="22"/>
          <w:lang w:val="en-US"/>
        </w:rPr>
        <w:t xml:space="preserve">dependent variables (English language, logical reasoning and quantitative aptitude test scores). This </w:t>
      </w:r>
      <w:r w:rsidR="005227A9" w:rsidRPr="007968DF">
        <w:rPr>
          <w:sz w:val="22"/>
          <w:szCs w:val="22"/>
          <w:lang w:val="en-US"/>
        </w:rPr>
        <w:t xml:space="preserve">indicates </w:t>
      </w:r>
      <w:r w:rsidRPr="007968DF">
        <w:rPr>
          <w:sz w:val="22"/>
          <w:szCs w:val="22"/>
          <w:lang w:val="en-US"/>
        </w:rPr>
        <w:t>that graduates from an HEI scoring high in one generic competence test tend to score high in other generic competence tests. To check collinearly among predictor variables, we further performed the variance inflation factor (VIF) test. The maximum VIF is 1.</w:t>
      </w:r>
      <w:r w:rsidR="00746C6D" w:rsidRPr="007968DF">
        <w:rPr>
          <w:sz w:val="22"/>
          <w:szCs w:val="22"/>
          <w:lang w:val="en-US"/>
        </w:rPr>
        <w:t>61</w:t>
      </w:r>
      <w:r w:rsidRPr="007968DF">
        <w:rPr>
          <w:sz w:val="22"/>
          <w:szCs w:val="22"/>
          <w:lang w:val="en-US"/>
        </w:rPr>
        <w:t>, which falls well below the permissible limit (=10), indicating the absence of collinearity among independent variables.</w:t>
      </w:r>
    </w:p>
    <w:p w14:paraId="4013CD4A" w14:textId="77777777" w:rsidR="00621438" w:rsidRPr="007968DF" w:rsidRDefault="00621438" w:rsidP="007968DF">
      <w:pPr>
        <w:pStyle w:val="Caption"/>
        <w:keepNext/>
        <w:rPr>
          <w:b w:val="0"/>
          <w:i/>
          <w:color w:val="auto"/>
          <w:sz w:val="22"/>
          <w:szCs w:val="22"/>
          <w:lang w:val="en-US"/>
        </w:rPr>
      </w:pPr>
      <w:r w:rsidRPr="007968DF">
        <w:rPr>
          <w:color w:val="auto"/>
          <w:sz w:val="22"/>
          <w:szCs w:val="22"/>
          <w:lang w:val="en-US"/>
        </w:rPr>
        <w:lastRenderedPageBreak/>
        <w:t xml:space="preserve">Table 2 </w:t>
      </w:r>
      <w:r w:rsidRPr="007968DF">
        <w:rPr>
          <w:b w:val="0"/>
          <w:color w:val="auto"/>
          <w:sz w:val="22"/>
          <w:szCs w:val="22"/>
          <w:lang w:val="en-US"/>
        </w:rPr>
        <w:t>Correlation among variables</w:t>
      </w:r>
    </w:p>
    <w:p w14:paraId="77B6168D" w14:textId="040E60B6" w:rsidR="00B86BC6" w:rsidRPr="007968DF" w:rsidRDefault="00B86BC6" w:rsidP="007968DF">
      <w:pPr>
        <w:keepNext/>
        <w:spacing w:before="120" w:after="120" w:line="480" w:lineRule="auto"/>
        <w:rPr>
          <w:sz w:val="22"/>
          <w:szCs w:val="22"/>
          <w:lang w:val="en-US"/>
        </w:rPr>
        <w:sectPr w:rsidR="00B86BC6" w:rsidRPr="007968DF" w:rsidSect="00A44631">
          <w:pgSz w:w="16838" w:h="11906" w:orient="landscape"/>
          <w:pgMar w:top="2007" w:right="1440" w:bottom="1440" w:left="1440" w:header="709" w:footer="709" w:gutter="0"/>
          <w:cols w:space="708"/>
          <w:docGrid w:linePitch="360"/>
        </w:sectPr>
      </w:pPr>
      <w:r w:rsidRPr="007968DF">
        <w:rPr>
          <w:noProof/>
          <w:sz w:val="22"/>
          <w:szCs w:val="22"/>
          <w:lang w:eastAsia="ko-KR"/>
        </w:rPr>
        <w:drawing>
          <wp:inline distT="0" distB="0" distL="0" distR="0" wp14:anchorId="36A0E1E9" wp14:editId="0FEF7DC1">
            <wp:extent cx="8863330" cy="501142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stretch>
                      <a:fillRect/>
                    </a:stretch>
                  </pic:blipFill>
                  <pic:spPr>
                    <a:xfrm>
                      <a:off x="0" y="0"/>
                      <a:ext cx="8863330" cy="5011420"/>
                    </a:xfrm>
                    <a:prstGeom prst="rect">
                      <a:avLst/>
                    </a:prstGeom>
                  </pic:spPr>
                </pic:pic>
              </a:graphicData>
            </a:graphic>
          </wp:inline>
        </w:drawing>
      </w:r>
    </w:p>
    <w:p w14:paraId="1778C2F0" w14:textId="10661178" w:rsidR="00621438" w:rsidRPr="007968DF" w:rsidRDefault="00621438" w:rsidP="007968DF">
      <w:pPr>
        <w:pStyle w:val="Heading3"/>
        <w:rPr>
          <w:lang w:val="en-US"/>
        </w:rPr>
      </w:pPr>
      <w:r w:rsidRPr="007968DF">
        <w:rPr>
          <w:lang w:val="en-US"/>
        </w:rPr>
        <w:lastRenderedPageBreak/>
        <w:t xml:space="preserve">4.2 Determinants of </w:t>
      </w:r>
      <w:r w:rsidR="00DB6FDD" w:rsidRPr="007968DF">
        <w:rPr>
          <w:lang w:val="en-US"/>
        </w:rPr>
        <w:t>HEIs</w:t>
      </w:r>
      <w:r w:rsidR="006813AD" w:rsidRPr="007968DF">
        <w:rPr>
          <w:lang w:val="en-US"/>
        </w:rPr>
        <w:t>’</w:t>
      </w:r>
      <w:r w:rsidR="00DB6FDD" w:rsidRPr="007968DF">
        <w:rPr>
          <w:lang w:val="en-US"/>
        </w:rPr>
        <w:t xml:space="preserve"> </w:t>
      </w:r>
      <w:r w:rsidR="00205705" w:rsidRPr="007968DF">
        <w:rPr>
          <w:lang w:val="en-US"/>
        </w:rPr>
        <w:t>participation in</w:t>
      </w:r>
      <w:r w:rsidR="00DB6FDD" w:rsidRPr="007968DF">
        <w:rPr>
          <w:lang w:val="en-US"/>
        </w:rPr>
        <w:t xml:space="preserve"> teaching-focused</w:t>
      </w:r>
      <w:r w:rsidRPr="007968DF">
        <w:rPr>
          <w:lang w:val="en-US"/>
        </w:rPr>
        <w:t xml:space="preserve"> </w:t>
      </w:r>
      <w:r w:rsidR="00A44631" w:rsidRPr="007968DF">
        <w:rPr>
          <w:lang w:val="en-US"/>
        </w:rPr>
        <w:t>UIC</w:t>
      </w:r>
      <w:r w:rsidR="0090704D" w:rsidRPr="007968DF">
        <w:rPr>
          <w:lang w:val="en-US"/>
        </w:rPr>
        <w:t>s</w:t>
      </w:r>
      <w:r w:rsidRPr="007968DF">
        <w:rPr>
          <w:lang w:val="en-US"/>
        </w:rPr>
        <w:t xml:space="preserve"> </w:t>
      </w:r>
    </w:p>
    <w:p w14:paraId="0C1C9144" w14:textId="3FF151D0" w:rsidR="00621438" w:rsidRPr="007968DF" w:rsidRDefault="006B2E93" w:rsidP="007968DF">
      <w:pPr>
        <w:pStyle w:val="Default"/>
        <w:spacing w:before="120" w:after="120" w:line="480" w:lineRule="auto"/>
        <w:ind w:firstLine="720"/>
        <w:rPr>
          <w:color w:val="auto"/>
          <w:sz w:val="22"/>
          <w:szCs w:val="22"/>
          <w:lang w:val="en-US"/>
        </w:rPr>
      </w:pPr>
      <w:r w:rsidRPr="007968DF">
        <w:rPr>
          <w:color w:val="auto"/>
          <w:sz w:val="22"/>
          <w:szCs w:val="22"/>
          <w:lang w:val="en-US"/>
        </w:rPr>
        <w:t xml:space="preserve">Table 3 reports the results </w:t>
      </w:r>
      <w:r w:rsidR="005675EC" w:rsidRPr="007968DF">
        <w:rPr>
          <w:color w:val="auto"/>
          <w:sz w:val="22"/>
          <w:szCs w:val="22"/>
          <w:lang w:val="en-US"/>
        </w:rPr>
        <w:t xml:space="preserve">from the </w:t>
      </w:r>
      <w:r w:rsidR="00D17545" w:rsidRPr="007968DF">
        <w:rPr>
          <w:sz w:val="22"/>
          <w:szCs w:val="22"/>
          <w:lang w:val="en-US"/>
        </w:rPr>
        <w:t>negative binomial regression model</w:t>
      </w:r>
      <w:r w:rsidR="00D17545" w:rsidRPr="007968DF">
        <w:rPr>
          <w:color w:val="auto"/>
          <w:sz w:val="22"/>
          <w:szCs w:val="22"/>
          <w:lang w:val="en-US"/>
        </w:rPr>
        <w:t xml:space="preserve"> addressing </w:t>
      </w:r>
      <w:r w:rsidR="006E7A00" w:rsidRPr="007968DF">
        <w:rPr>
          <w:color w:val="auto"/>
          <w:sz w:val="22"/>
          <w:szCs w:val="22"/>
          <w:lang w:val="en-US"/>
        </w:rPr>
        <w:t xml:space="preserve">RQ1, </w:t>
      </w:r>
      <w:r w:rsidR="00D17545" w:rsidRPr="007968DF">
        <w:rPr>
          <w:color w:val="auto"/>
          <w:sz w:val="22"/>
          <w:szCs w:val="22"/>
          <w:lang w:val="en-US"/>
        </w:rPr>
        <w:t xml:space="preserve">about </w:t>
      </w:r>
      <w:r w:rsidR="00197180" w:rsidRPr="007968DF">
        <w:rPr>
          <w:sz w:val="22"/>
          <w:szCs w:val="22"/>
          <w:lang w:val="en-US"/>
        </w:rPr>
        <w:t>the determinants of</w:t>
      </w:r>
      <w:r w:rsidR="006E7A00" w:rsidRPr="007968DF">
        <w:rPr>
          <w:sz w:val="22"/>
          <w:szCs w:val="22"/>
          <w:lang w:val="en-US"/>
        </w:rPr>
        <w:t xml:space="preserve"> universities’ </w:t>
      </w:r>
      <w:r w:rsidR="00904362" w:rsidRPr="007968DF">
        <w:rPr>
          <w:sz w:val="22"/>
          <w:szCs w:val="22"/>
          <w:lang w:val="en-US"/>
        </w:rPr>
        <w:t xml:space="preserve">participation </w:t>
      </w:r>
      <w:r w:rsidR="006E7A00" w:rsidRPr="007968DF">
        <w:rPr>
          <w:sz w:val="22"/>
          <w:szCs w:val="22"/>
          <w:lang w:val="en-US"/>
        </w:rPr>
        <w:t>in teaching-focused UIC</w:t>
      </w:r>
      <w:r w:rsidR="00D17545" w:rsidRPr="007968DF">
        <w:rPr>
          <w:sz w:val="22"/>
          <w:szCs w:val="22"/>
          <w:lang w:val="en-US"/>
        </w:rPr>
        <w:t>.</w:t>
      </w:r>
      <w:r w:rsidRPr="007968DF">
        <w:rPr>
          <w:color w:val="auto"/>
          <w:sz w:val="22"/>
          <w:szCs w:val="22"/>
          <w:lang w:val="en-US"/>
        </w:rPr>
        <w:t xml:space="preserve"> Among HEI-level factors, the coefficient of HEIs’ size is positive and significant (</w:t>
      </w:r>
      <w:r w:rsidR="00C660BA" w:rsidRPr="007968DF">
        <w:rPr>
          <w:color w:val="auto"/>
          <w:sz w:val="22"/>
          <w:szCs w:val="22"/>
          <w:lang w:val="en-US"/>
        </w:rPr>
        <w:t>β</w:t>
      </w:r>
      <w:r w:rsidRPr="007968DF">
        <w:rPr>
          <w:color w:val="auto"/>
          <w:sz w:val="22"/>
          <w:szCs w:val="22"/>
          <w:lang w:val="en-US"/>
        </w:rPr>
        <w:t xml:space="preserve">=0.0001, p&lt;0.01, </w:t>
      </w:r>
      <w:r w:rsidR="00C660BA" w:rsidRPr="007968DF">
        <w:rPr>
          <w:color w:val="auto"/>
          <w:sz w:val="22"/>
          <w:szCs w:val="22"/>
          <w:lang w:val="en-US"/>
        </w:rPr>
        <w:t xml:space="preserve">Model </w:t>
      </w:r>
      <w:r w:rsidRPr="007968DF">
        <w:rPr>
          <w:color w:val="auto"/>
          <w:sz w:val="22"/>
          <w:szCs w:val="22"/>
          <w:lang w:val="en-US"/>
        </w:rPr>
        <w:t>1) for teaching-</w:t>
      </w:r>
      <w:r w:rsidR="0090704D" w:rsidRPr="007968DF">
        <w:rPr>
          <w:color w:val="auto"/>
          <w:sz w:val="22"/>
          <w:szCs w:val="22"/>
          <w:lang w:val="en-US"/>
        </w:rPr>
        <w:t>focused UICs,</w:t>
      </w:r>
      <w:r w:rsidR="006E7A00" w:rsidRPr="007968DF">
        <w:rPr>
          <w:color w:val="auto"/>
          <w:sz w:val="22"/>
          <w:szCs w:val="22"/>
          <w:lang w:val="en-US"/>
        </w:rPr>
        <w:t xml:space="preserve"> suggesting that large-sized HEIs are </w:t>
      </w:r>
      <w:r w:rsidR="00310D7D" w:rsidRPr="007968DF">
        <w:rPr>
          <w:color w:val="auto"/>
          <w:sz w:val="22"/>
          <w:szCs w:val="22"/>
          <w:lang w:val="en-US"/>
        </w:rPr>
        <w:t xml:space="preserve">more </w:t>
      </w:r>
      <w:r w:rsidR="006E7A00" w:rsidRPr="007968DF">
        <w:rPr>
          <w:color w:val="auto"/>
          <w:sz w:val="22"/>
          <w:szCs w:val="22"/>
          <w:lang w:val="en-US"/>
        </w:rPr>
        <w:t>likely to form teaching-focused UIC</w:t>
      </w:r>
      <w:r w:rsidR="00AB65FA" w:rsidRPr="007968DF">
        <w:rPr>
          <w:color w:val="auto"/>
          <w:sz w:val="22"/>
          <w:szCs w:val="22"/>
          <w:lang w:val="en-US"/>
        </w:rPr>
        <w:t>s</w:t>
      </w:r>
      <w:r w:rsidR="006E7A00" w:rsidRPr="007968DF">
        <w:rPr>
          <w:color w:val="auto"/>
          <w:sz w:val="22"/>
          <w:szCs w:val="22"/>
          <w:lang w:val="en-US"/>
        </w:rPr>
        <w:t xml:space="preserve"> than small-sized HEIs. </w:t>
      </w:r>
      <w:r w:rsidRPr="007968DF">
        <w:rPr>
          <w:color w:val="auto"/>
          <w:sz w:val="22"/>
          <w:szCs w:val="22"/>
          <w:lang w:val="en-US"/>
        </w:rPr>
        <w:t xml:space="preserve">The discipline variety of an HEI </w:t>
      </w:r>
      <w:r w:rsidR="00310D7D" w:rsidRPr="007968DF">
        <w:rPr>
          <w:color w:val="auto"/>
          <w:sz w:val="22"/>
          <w:szCs w:val="22"/>
          <w:lang w:val="en-US"/>
        </w:rPr>
        <w:t xml:space="preserve">presents </w:t>
      </w:r>
      <w:r w:rsidRPr="007968DF">
        <w:rPr>
          <w:color w:val="auto"/>
          <w:sz w:val="22"/>
          <w:szCs w:val="22"/>
          <w:lang w:val="en-US"/>
        </w:rPr>
        <w:t xml:space="preserve">a positive and significant </w:t>
      </w:r>
      <w:r w:rsidR="00A7587D" w:rsidRPr="007968DF">
        <w:rPr>
          <w:color w:val="auto"/>
          <w:sz w:val="22"/>
          <w:szCs w:val="22"/>
          <w:lang w:val="en-US"/>
        </w:rPr>
        <w:t>coefficient</w:t>
      </w:r>
      <w:r w:rsidR="00310D7D" w:rsidRPr="007968DF">
        <w:rPr>
          <w:color w:val="auto"/>
          <w:sz w:val="22"/>
          <w:szCs w:val="22"/>
          <w:lang w:val="en-US"/>
        </w:rPr>
        <w:t xml:space="preserve"> </w:t>
      </w:r>
      <w:r w:rsidRPr="007968DF">
        <w:rPr>
          <w:color w:val="auto"/>
          <w:sz w:val="22"/>
          <w:szCs w:val="22"/>
          <w:lang w:val="en-US"/>
        </w:rPr>
        <w:t>(</w:t>
      </w:r>
      <w:r w:rsidR="00310D7D" w:rsidRPr="007968DF">
        <w:rPr>
          <w:color w:val="auto"/>
          <w:sz w:val="22"/>
          <w:szCs w:val="22"/>
          <w:lang w:val="en-US"/>
        </w:rPr>
        <w:t>β</w:t>
      </w:r>
      <w:r w:rsidRPr="007968DF">
        <w:rPr>
          <w:color w:val="auto"/>
          <w:sz w:val="22"/>
          <w:szCs w:val="22"/>
          <w:lang w:val="en-US"/>
        </w:rPr>
        <w:t xml:space="preserve">=0.29, p&lt;0.01, </w:t>
      </w:r>
      <w:r w:rsidR="00310D7D" w:rsidRPr="007968DF">
        <w:rPr>
          <w:color w:val="auto"/>
          <w:sz w:val="22"/>
          <w:szCs w:val="22"/>
          <w:lang w:val="en-US"/>
        </w:rPr>
        <w:t xml:space="preserve">Model </w:t>
      </w:r>
      <w:r w:rsidRPr="007968DF">
        <w:rPr>
          <w:color w:val="auto"/>
          <w:sz w:val="22"/>
          <w:szCs w:val="22"/>
          <w:lang w:val="en-US"/>
        </w:rPr>
        <w:t xml:space="preserve">1) </w:t>
      </w:r>
      <w:r w:rsidR="006E7A00" w:rsidRPr="007968DF">
        <w:rPr>
          <w:color w:val="auto"/>
          <w:sz w:val="22"/>
          <w:szCs w:val="22"/>
          <w:lang w:val="en-US"/>
        </w:rPr>
        <w:t xml:space="preserve">indicating </w:t>
      </w:r>
      <w:r w:rsidRPr="007968DF">
        <w:rPr>
          <w:color w:val="auto"/>
          <w:sz w:val="22"/>
          <w:szCs w:val="22"/>
          <w:lang w:val="en-US"/>
        </w:rPr>
        <w:t xml:space="preserve">firms’ preference to collaborate in teaching with HEIs </w:t>
      </w:r>
      <w:r w:rsidR="00310D7D" w:rsidRPr="007968DF">
        <w:rPr>
          <w:color w:val="auto"/>
          <w:sz w:val="22"/>
          <w:szCs w:val="22"/>
          <w:lang w:val="en-US"/>
        </w:rPr>
        <w:t xml:space="preserve">with </w:t>
      </w:r>
      <w:r w:rsidRPr="007968DF">
        <w:rPr>
          <w:color w:val="auto"/>
          <w:sz w:val="22"/>
          <w:szCs w:val="22"/>
          <w:lang w:val="en-US"/>
        </w:rPr>
        <w:t xml:space="preserve">non-engineering disciplines alongside engineering. Results show a negative and significant coefficient of HEIs’ involvement in academic research </w:t>
      </w:r>
      <w:r w:rsidR="00310D7D" w:rsidRPr="007968DF">
        <w:rPr>
          <w:color w:val="auto"/>
          <w:sz w:val="22"/>
          <w:szCs w:val="22"/>
          <w:lang w:val="en-US"/>
        </w:rPr>
        <w:t xml:space="preserve">as proxied by </w:t>
      </w:r>
      <w:r w:rsidRPr="007968DF">
        <w:rPr>
          <w:color w:val="auto"/>
          <w:sz w:val="22"/>
          <w:szCs w:val="22"/>
          <w:lang w:val="en-US"/>
        </w:rPr>
        <w:t xml:space="preserve">publications </w:t>
      </w:r>
      <w:r w:rsidR="00310D7D" w:rsidRPr="007968DF">
        <w:rPr>
          <w:color w:val="auto"/>
          <w:sz w:val="22"/>
          <w:szCs w:val="22"/>
          <w:lang w:val="en-US"/>
        </w:rPr>
        <w:t xml:space="preserve">intensity </w:t>
      </w:r>
      <w:r w:rsidRPr="007968DF">
        <w:rPr>
          <w:color w:val="auto"/>
          <w:sz w:val="22"/>
          <w:szCs w:val="22"/>
          <w:lang w:val="en-US"/>
        </w:rPr>
        <w:t xml:space="preserve">(coefficient=-0.0003, p&lt;0.1, </w:t>
      </w:r>
      <w:r w:rsidR="001C18D3" w:rsidRPr="007968DF">
        <w:rPr>
          <w:color w:val="auto"/>
          <w:sz w:val="22"/>
          <w:szCs w:val="22"/>
          <w:lang w:val="en-US"/>
        </w:rPr>
        <w:t xml:space="preserve">Model </w:t>
      </w:r>
      <w:r w:rsidRPr="007968DF">
        <w:rPr>
          <w:color w:val="auto"/>
          <w:sz w:val="22"/>
          <w:szCs w:val="22"/>
          <w:lang w:val="en-US"/>
        </w:rPr>
        <w:t xml:space="preserve">1), </w:t>
      </w:r>
      <w:r w:rsidR="006E7A00" w:rsidRPr="007968DF">
        <w:rPr>
          <w:color w:val="auto"/>
          <w:sz w:val="22"/>
          <w:szCs w:val="22"/>
          <w:lang w:val="en-US"/>
        </w:rPr>
        <w:t xml:space="preserve">which </w:t>
      </w:r>
      <w:r w:rsidR="00310D7D" w:rsidRPr="007968DF">
        <w:rPr>
          <w:color w:val="auto"/>
          <w:sz w:val="22"/>
          <w:szCs w:val="22"/>
          <w:lang w:val="en-US"/>
        </w:rPr>
        <w:t xml:space="preserve">suggests </w:t>
      </w:r>
      <w:r w:rsidRPr="007968DF">
        <w:rPr>
          <w:color w:val="auto"/>
          <w:sz w:val="22"/>
          <w:szCs w:val="22"/>
          <w:lang w:val="en-US"/>
        </w:rPr>
        <w:t xml:space="preserve">that HEIs that engage in academic research tend to form </w:t>
      </w:r>
      <w:r w:rsidR="00AB65FA" w:rsidRPr="007968DF">
        <w:rPr>
          <w:color w:val="auto"/>
          <w:sz w:val="22"/>
          <w:szCs w:val="22"/>
          <w:lang w:val="en-US"/>
        </w:rPr>
        <w:t>a lower</w:t>
      </w:r>
      <w:r w:rsidRPr="007968DF">
        <w:rPr>
          <w:color w:val="auto"/>
          <w:sz w:val="22"/>
          <w:szCs w:val="22"/>
          <w:lang w:val="en-US"/>
        </w:rPr>
        <w:t xml:space="preserve"> number of teaching-focused UIC</w:t>
      </w:r>
      <w:r w:rsidR="00AB65FA" w:rsidRPr="007968DF">
        <w:rPr>
          <w:color w:val="auto"/>
          <w:sz w:val="22"/>
          <w:szCs w:val="22"/>
          <w:lang w:val="en-US"/>
        </w:rPr>
        <w:t>s</w:t>
      </w:r>
      <w:r w:rsidRPr="007968DF">
        <w:rPr>
          <w:color w:val="auto"/>
          <w:sz w:val="22"/>
          <w:szCs w:val="22"/>
          <w:lang w:val="en-US"/>
        </w:rPr>
        <w:t>. The coefficient of HEIs’ academic embeddedness is positive and significant (</w:t>
      </w:r>
      <w:r w:rsidR="00310D7D" w:rsidRPr="007968DF">
        <w:rPr>
          <w:color w:val="auto"/>
          <w:sz w:val="22"/>
          <w:szCs w:val="22"/>
          <w:lang w:val="en-US"/>
        </w:rPr>
        <w:t>β</w:t>
      </w:r>
      <w:r w:rsidRPr="007968DF">
        <w:rPr>
          <w:color w:val="auto"/>
          <w:sz w:val="22"/>
          <w:szCs w:val="22"/>
          <w:lang w:val="en-US"/>
        </w:rPr>
        <w:t xml:space="preserve">=0.72, p&lt;0.01, </w:t>
      </w:r>
      <w:r w:rsidR="00310D7D" w:rsidRPr="007968DF">
        <w:rPr>
          <w:color w:val="auto"/>
          <w:sz w:val="22"/>
          <w:szCs w:val="22"/>
          <w:lang w:val="en-US"/>
        </w:rPr>
        <w:t xml:space="preserve">Model </w:t>
      </w:r>
      <w:r w:rsidRPr="007968DF">
        <w:rPr>
          <w:color w:val="auto"/>
          <w:sz w:val="22"/>
          <w:szCs w:val="22"/>
          <w:lang w:val="en-US"/>
        </w:rPr>
        <w:t>1), suggesting that academically embedded HEIs are more likely to form teaching-</w:t>
      </w:r>
      <w:r w:rsidR="0090704D" w:rsidRPr="007968DF">
        <w:rPr>
          <w:color w:val="auto"/>
          <w:sz w:val="22"/>
          <w:szCs w:val="22"/>
          <w:lang w:val="en-US"/>
        </w:rPr>
        <w:t>focused UICs.</w:t>
      </w:r>
      <w:r w:rsidRPr="007968DF">
        <w:rPr>
          <w:color w:val="auto"/>
          <w:sz w:val="22"/>
          <w:szCs w:val="22"/>
          <w:lang w:val="en-US"/>
        </w:rPr>
        <w:t xml:space="preserve"> Both the coefficients of HEIs’ involvement in industrial research (</w:t>
      </w:r>
      <w:r w:rsidR="00310D7D" w:rsidRPr="007968DF">
        <w:rPr>
          <w:color w:val="auto"/>
          <w:sz w:val="22"/>
          <w:szCs w:val="22"/>
          <w:lang w:val="en-US"/>
        </w:rPr>
        <w:t>β</w:t>
      </w:r>
      <w:r w:rsidRPr="007968DF">
        <w:rPr>
          <w:color w:val="auto"/>
          <w:sz w:val="22"/>
          <w:szCs w:val="22"/>
          <w:lang w:val="en-US"/>
        </w:rPr>
        <w:t xml:space="preserve">=0.53, p&lt;0.01, </w:t>
      </w:r>
      <w:r w:rsidR="00310D7D" w:rsidRPr="007968DF">
        <w:rPr>
          <w:color w:val="auto"/>
          <w:sz w:val="22"/>
          <w:szCs w:val="22"/>
          <w:lang w:val="en-US"/>
        </w:rPr>
        <w:t xml:space="preserve">Model </w:t>
      </w:r>
      <w:r w:rsidRPr="007968DF">
        <w:rPr>
          <w:color w:val="auto"/>
          <w:sz w:val="22"/>
          <w:szCs w:val="22"/>
          <w:lang w:val="en-US"/>
        </w:rPr>
        <w:t>1) and commercialization are positive and significant (</w:t>
      </w:r>
      <w:r w:rsidR="00310D7D" w:rsidRPr="007968DF">
        <w:rPr>
          <w:color w:val="auto"/>
          <w:sz w:val="22"/>
          <w:szCs w:val="22"/>
          <w:lang w:val="en-US"/>
        </w:rPr>
        <w:t>β</w:t>
      </w:r>
      <w:r w:rsidRPr="007968DF">
        <w:rPr>
          <w:color w:val="auto"/>
          <w:sz w:val="22"/>
          <w:szCs w:val="22"/>
          <w:lang w:val="en-US"/>
        </w:rPr>
        <w:t xml:space="preserve">=0.49, p&lt;0.01, </w:t>
      </w:r>
      <w:r w:rsidR="00310D7D" w:rsidRPr="007968DF">
        <w:rPr>
          <w:color w:val="auto"/>
          <w:sz w:val="22"/>
          <w:szCs w:val="22"/>
          <w:lang w:val="en-US"/>
        </w:rPr>
        <w:t xml:space="preserve">Model </w:t>
      </w:r>
      <w:r w:rsidRPr="007968DF">
        <w:rPr>
          <w:color w:val="auto"/>
          <w:sz w:val="22"/>
          <w:szCs w:val="22"/>
          <w:lang w:val="en-US"/>
        </w:rPr>
        <w:t>1), suggesting that industry embeddedness enhances an HEI’s propensity to develop teaching collaborations with industry. The coefficients of HEIs’ status is not significant for teaching-</w:t>
      </w:r>
      <w:r w:rsidR="0090704D" w:rsidRPr="007968DF">
        <w:rPr>
          <w:color w:val="auto"/>
          <w:sz w:val="22"/>
          <w:szCs w:val="22"/>
          <w:lang w:val="en-US"/>
        </w:rPr>
        <w:t>focused UICs.</w:t>
      </w:r>
    </w:p>
    <w:p w14:paraId="0B28BB8F" w14:textId="4E31443F" w:rsidR="006E7A00" w:rsidRPr="007968DF" w:rsidRDefault="006E7A00" w:rsidP="007968DF">
      <w:pPr>
        <w:pStyle w:val="Default"/>
        <w:spacing w:before="120" w:after="120" w:line="480" w:lineRule="auto"/>
        <w:ind w:firstLine="720"/>
        <w:rPr>
          <w:color w:val="auto"/>
          <w:sz w:val="22"/>
          <w:szCs w:val="22"/>
          <w:lang w:val="en-US"/>
        </w:rPr>
      </w:pPr>
      <w:r w:rsidRPr="007968DF">
        <w:rPr>
          <w:color w:val="auto"/>
          <w:sz w:val="22"/>
          <w:szCs w:val="22"/>
          <w:lang w:val="en-US"/>
        </w:rPr>
        <w:t xml:space="preserve">Thus among HEI-level factors, our results show that HEIs’ size, discipline variety, academic and industrial embeddedness </w:t>
      </w:r>
      <w:r w:rsidR="00197180" w:rsidRPr="007968DF">
        <w:rPr>
          <w:color w:val="auto"/>
          <w:sz w:val="22"/>
          <w:szCs w:val="22"/>
          <w:lang w:val="en-US"/>
        </w:rPr>
        <w:t xml:space="preserve">facilitate </w:t>
      </w:r>
      <w:r w:rsidRPr="007968DF">
        <w:rPr>
          <w:color w:val="auto"/>
          <w:sz w:val="22"/>
          <w:szCs w:val="22"/>
          <w:lang w:val="en-US"/>
        </w:rPr>
        <w:t>HEIs’ participation in teaching-focused UIC</w:t>
      </w:r>
      <w:r w:rsidR="00D17545" w:rsidRPr="007968DF">
        <w:rPr>
          <w:color w:val="auto"/>
          <w:sz w:val="22"/>
          <w:szCs w:val="22"/>
          <w:lang w:val="en-US"/>
        </w:rPr>
        <w:t xml:space="preserve">, </w:t>
      </w:r>
      <w:r w:rsidRPr="007968DF">
        <w:rPr>
          <w:color w:val="auto"/>
          <w:sz w:val="22"/>
          <w:szCs w:val="22"/>
          <w:lang w:val="en-US"/>
        </w:rPr>
        <w:t xml:space="preserve">while HEIs’ high degree of involvement in academic research </w:t>
      </w:r>
      <w:r w:rsidR="00D17545" w:rsidRPr="007968DF">
        <w:rPr>
          <w:color w:val="auto"/>
          <w:sz w:val="22"/>
          <w:szCs w:val="22"/>
          <w:lang w:val="en-US"/>
        </w:rPr>
        <w:t>hinders</w:t>
      </w:r>
      <w:r w:rsidRPr="007968DF">
        <w:rPr>
          <w:color w:val="auto"/>
          <w:sz w:val="22"/>
          <w:szCs w:val="22"/>
          <w:lang w:val="en-US"/>
        </w:rPr>
        <w:t xml:space="preserve"> their propensity to form teaching-</w:t>
      </w:r>
      <w:r w:rsidR="0090704D" w:rsidRPr="007968DF">
        <w:rPr>
          <w:color w:val="auto"/>
          <w:sz w:val="22"/>
          <w:szCs w:val="22"/>
          <w:lang w:val="en-US"/>
        </w:rPr>
        <w:t>focused UICs.</w:t>
      </w:r>
    </w:p>
    <w:p w14:paraId="3EFD8351" w14:textId="77777777" w:rsidR="00621438" w:rsidRPr="007968DF" w:rsidRDefault="00621438" w:rsidP="007968DF">
      <w:pPr>
        <w:pStyle w:val="Default"/>
        <w:spacing w:before="120" w:after="120" w:line="480" w:lineRule="auto"/>
        <w:ind w:firstLine="720"/>
        <w:jc w:val="both"/>
        <w:rPr>
          <w:sz w:val="22"/>
          <w:szCs w:val="22"/>
          <w:lang w:val="en-US"/>
        </w:rPr>
      </w:pPr>
    </w:p>
    <w:p w14:paraId="1EA39B4F" w14:textId="77777777" w:rsidR="00621438" w:rsidRPr="007968DF" w:rsidRDefault="00621438" w:rsidP="007968DF">
      <w:pPr>
        <w:pStyle w:val="Default"/>
        <w:spacing w:before="120" w:after="120" w:line="480" w:lineRule="auto"/>
        <w:ind w:firstLine="720"/>
        <w:jc w:val="both"/>
        <w:rPr>
          <w:sz w:val="22"/>
          <w:szCs w:val="22"/>
          <w:lang w:val="en-US"/>
        </w:rPr>
      </w:pPr>
    </w:p>
    <w:p w14:paraId="0589FA39" w14:textId="77777777" w:rsidR="00621438" w:rsidRPr="007968DF" w:rsidRDefault="00621438" w:rsidP="007968DF">
      <w:pPr>
        <w:pStyle w:val="Default"/>
        <w:spacing w:before="120" w:after="120" w:line="480" w:lineRule="auto"/>
        <w:ind w:firstLine="720"/>
        <w:jc w:val="both"/>
        <w:rPr>
          <w:sz w:val="22"/>
          <w:szCs w:val="22"/>
          <w:lang w:val="en-US"/>
        </w:rPr>
      </w:pPr>
    </w:p>
    <w:p w14:paraId="19510BFD" w14:textId="77777777" w:rsidR="00621438" w:rsidRPr="007968DF" w:rsidRDefault="00621438" w:rsidP="007968DF">
      <w:pPr>
        <w:pStyle w:val="Default"/>
        <w:spacing w:before="120" w:after="120" w:line="480" w:lineRule="auto"/>
        <w:ind w:firstLine="720"/>
        <w:jc w:val="both"/>
        <w:rPr>
          <w:sz w:val="22"/>
          <w:szCs w:val="22"/>
          <w:lang w:val="en-US"/>
        </w:rPr>
      </w:pPr>
    </w:p>
    <w:p w14:paraId="5545B3FD" w14:textId="67C4AF7E" w:rsidR="00621438" w:rsidRPr="007968DF" w:rsidRDefault="00621438" w:rsidP="007968DF">
      <w:pPr>
        <w:pStyle w:val="Default"/>
        <w:spacing w:before="120" w:after="120" w:line="480" w:lineRule="auto"/>
        <w:ind w:firstLine="720"/>
        <w:jc w:val="both"/>
        <w:rPr>
          <w:sz w:val="22"/>
          <w:szCs w:val="22"/>
          <w:lang w:val="en-US"/>
        </w:rPr>
      </w:pPr>
    </w:p>
    <w:p w14:paraId="7F8D544E" w14:textId="77777777" w:rsidR="00133E25" w:rsidRPr="007968DF" w:rsidRDefault="00133E25" w:rsidP="007968DF">
      <w:pPr>
        <w:pStyle w:val="Default"/>
        <w:spacing w:before="120" w:after="120" w:line="480" w:lineRule="auto"/>
        <w:ind w:firstLine="720"/>
        <w:jc w:val="both"/>
        <w:rPr>
          <w:sz w:val="22"/>
          <w:szCs w:val="22"/>
          <w:lang w:val="en-US"/>
        </w:rPr>
      </w:pPr>
    </w:p>
    <w:p w14:paraId="2E47EF58" w14:textId="36B8E5A9" w:rsidR="00621438" w:rsidRPr="007968DF" w:rsidRDefault="00621438" w:rsidP="007968DF">
      <w:pPr>
        <w:pStyle w:val="Caption"/>
        <w:keepNext/>
        <w:rPr>
          <w:i/>
          <w:color w:val="auto"/>
          <w:sz w:val="22"/>
          <w:szCs w:val="22"/>
          <w:lang w:val="en-US"/>
        </w:rPr>
      </w:pPr>
      <w:r w:rsidRPr="007968DF">
        <w:rPr>
          <w:color w:val="auto"/>
          <w:sz w:val="22"/>
          <w:szCs w:val="22"/>
          <w:lang w:val="en-US"/>
        </w:rPr>
        <w:lastRenderedPageBreak/>
        <w:t xml:space="preserve">Table 3 </w:t>
      </w:r>
      <w:r w:rsidRPr="007968DF">
        <w:rPr>
          <w:b w:val="0"/>
          <w:color w:val="auto"/>
          <w:sz w:val="22"/>
          <w:szCs w:val="22"/>
          <w:lang w:val="en-US"/>
        </w:rPr>
        <w:t xml:space="preserve">Determinants of </w:t>
      </w:r>
      <w:r w:rsidR="00745EA7" w:rsidRPr="007968DF">
        <w:rPr>
          <w:b w:val="0"/>
          <w:color w:val="auto"/>
          <w:sz w:val="22"/>
          <w:szCs w:val="22"/>
          <w:lang w:val="en-US"/>
        </w:rPr>
        <w:t>HEIs</w:t>
      </w:r>
      <w:r w:rsidR="006813AD" w:rsidRPr="007968DF">
        <w:rPr>
          <w:b w:val="0"/>
          <w:color w:val="auto"/>
          <w:sz w:val="22"/>
          <w:szCs w:val="22"/>
          <w:lang w:val="en-US"/>
        </w:rPr>
        <w:t>’</w:t>
      </w:r>
      <w:r w:rsidR="00745EA7" w:rsidRPr="007968DF">
        <w:rPr>
          <w:b w:val="0"/>
          <w:color w:val="auto"/>
          <w:sz w:val="22"/>
          <w:szCs w:val="22"/>
          <w:lang w:val="en-US"/>
        </w:rPr>
        <w:t xml:space="preserve"> </w:t>
      </w:r>
      <w:r w:rsidR="00C17EA1" w:rsidRPr="007968DF">
        <w:rPr>
          <w:b w:val="0"/>
          <w:color w:val="auto"/>
          <w:sz w:val="22"/>
          <w:szCs w:val="22"/>
          <w:lang w:val="en-US"/>
        </w:rPr>
        <w:t>participation</w:t>
      </w:r>
      <w:r w:rsidR="00745EA7" w:rsidRPr="007968DF">
        <w:rPr>
          <w:b w:val="0"/>
          <w:color w:val="auto"/>
          <w:sz w:val="22"/>
          <w:szCs w:val="22"/>
          <w:lang w:val="en-US"/>
        </w:rPr>
        <w:t xml:space="preserve"> in </w:t>
      </w:r>
      <w:r w:rsidRPr="007968DF">
        <w:rPr>
          <w:b w:val="0"/>
          <w:color w:val="auto"/>
          <w:sz w:val="22"/>
          <w:szCs w:val="22"/>
          <w:lang w:val="en-US"/>
        </w:rPr>
        <w:t xml:space="preserve">teaching-focused </w:t>
      </w:r>
      <w:r w:rsidR="00A44631" w:rsidRPr="007968DF">
        <w:rPr>
          <w:b w:val="0"/>
          <w:color w:val="auto"/>
          <w:sz w:val="22"/>
          <w:szCs w:val="22"/>
          <w:lang w:val="en-US"/>
        </w:rPr>
        <w:t>UIC</w:t>
      </w:r>
      <w:r w:rsidR="0090704D" w:rsidRPr="007968DF">
        <w:rPr>
          <w:b w:val="0"/>
          <w:color w:val="auto"/>
          <w:sz w:val="22"/>
          <w:szCs w:val="22"/>
          <w:lang w:val="en-US"/>
        </w:rPr>
        <w:t>s</w:t>
      </w:r>
    </w:p>
    <w:p w14:paraId="2A5BC390" w14:textId="7426E9EF" w:rsidR="006036B7" w:rsidRPr="007968DF" w:rsidRDefault="00DB0E3F" w:rsidP="007968DF">
      <w:pPr>
        <w:pStyle w:val="Default"/>
        <w:jc w:val="both"/>
        <w:rPr>
          <w:noProof/>
          <w:sz w:val="22"/>
          <w:szCs w:val="22"/>
          <w:lang w:val="en-US" w:eastAsia="ko-KR"/>
        </w:rPr>
      </w:pPr>
      <w:r w:rsidRPr="007968DF">
        <w:rPr>
          <w:noProof/>
          <w:lang w:eastAsia="ko-KR"/>
        </w:rPr>
        <w:drawing>
          <wp:inline distT="0" distB="0" distL="0" distR="0" wp14:anchorId="7E3CEEB4" wp14:editId="796F4101">
            <wp:extent cx="5731510" cy="79114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7911465"/>
                    </a:xfrm>
                    <a:prstGeom prst="rect">
                      <a:avLst/>
                    </a:prstGeom>
                    <a:noFill/>
                    <a:ln>
                      <a:noFill/>
                    </a:ln>
                  </pic:spPr>
                </pic:pic>
              </a:graphicData>
            </a:graphic>
          </wp:inline>
        </w:drawing>
      </w:r>
    </w:p>
    <w:p w14:paraId="6E51A480" w14:textId="487274B8" w:rsidR="00077C9A" w:rsidRPr="007968DF" w:rsidRDefault="00077C9A" w:rsidP="007968DF">
      <w:pPr>
        <w:pStyle w:val="Default"/>
        <w:jc w:val="both"/>
        <w:rPr>
          <w:sz w:val="22"/>
          <w:szCs w:val="22"/>
          <w:lang w:val="en-US"/>
        </w:rPr>
      </w:pPr>
      <w:r w:rsidRPr="007968DF">
        <w:rPr>
          <w:sz w:val="22"/>
          <w:szCs w:val="22"/>
          <w:lang w:val="en-US"/>
        </w:rPr>
        <w:t>*=p&lt;0.1, **=p&lt;0.05 and ***=p&lt;0.01; standard errors in parentheses.</w:t>
      </w:r>
    </w:p>
    <w:p w14:paraId="2B801D91" w14:textId="7E801AB2" w:rsidR="00D24B2B" w:rsidRPr="007968DF" w:rsidRDefault="002E0014" w:rsidP="007968DF">
      <w:pPr>
        <w:pStyle w:val="Default"/>
        <w:spacing w:before="120" w:after="120" w:line="480" w:lineRule="auto"/>
        <w:ind w:firstLine="720"/>
        <w:rPr>
          <w:color w:val="auto"/>
          <w:sz w:val="22"/>
          <w:szCs w:val="22"/>
          <w:lang w:val="en-US"/>
        </w:rPr>
      </w:pPr>
      <w:r w:rsidRPr="007968DF">
        <w:rPr>
          <w:noProof/>
          <w:color w:val="auto"/>
          <w:sz w:val="22"/>
          <w:szCs w:val="22"/>
          <w:lang w:eastAsia="ko-KR"/>
        </w:rPr>
        <w:lastRenderedPageBreak/>
        <mc:AlternateContent>
          <mc:Choice Requires="wpg">
            <w:drawing>
              <wp:anchor distT="0" distB="0" distL="114300" distR="114300" simplePos="0" relativeHeight="251731968" behindDoc="0" locked="0" layoutInCell="1" allowOverlap="1" wp14:anchorId="3598E16F" wp14:editId="665DAE36">
                <wp:simplePos x="0" y="0"/>
                <wp:positionH relativeFrom="column">
                  <wp:posOffset>0</wp:posOffset>
                </wp:positionH>
                <wp:positionV relativeFrom="paragraph">
                  <wp:posOffset>1828800</wp:posOffset>
                </wp:positionV>
                <wp:extent cx="5560060" cy="6456045"/>
                <wp:effectExtent l="0" t="0" r="2540" b="1905"/>
                <wp:wrapNone/>
                <wp:docPr id="7" name="Group 6"/>
                <wp:cNvGraphicFramePr/>
                <a:graphic xmlns:a="http://schemas.openxmlformats.org/drawingml/2006/main">
                  <a:graphicData uri="http://schemas.microsoft.com/office/word/2010/wordprocessingGroup">
                    <wpg:wgp>
                      <wpg:cNvGrpSpPr/>
                      <wpg:grpSpPr>
                        <a:xfrm>
                          <a:off x="0" y="0"/>
                          <a:ext cx="5560060" cy="6456045"/>
                          <a:chOff x="0" y="0"/>
                          <a:chExt cx="5560060" cy="6456045"/>
                        </a:xfrm>
                      </wpg:grpSpPr>
                      <pic:pic xmlns:pic="http://schemas.openxmlformats.org/drawingml/2006/picture">
                        <pic:nvPicPr>
                          <pic:cNvPr id="10" name="Picture 10"/>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0060" cy="6054090"/>
                          </a:xfrm>
                          <a:prstGeom prst="rect">
                            <a:avLst/>
                          </a:prstGeom>
                          <a:noFill/>
                        </pic:spPr>
                      </pic:pic>
                      <pic:pic xmlns:pic="http://schemas.openxmlformats.org/drawingml/2006/picture">
                        <pic:nvPicPr>
                          <pic:cNvPr id="11" name="Picture 11"/>
                          <pic:cNvPicPr>
                            <a:picLocks noChangeAspect="1"/>
                          </pic:cNvPicPr>
                        </pic:nvPicPr>
                        <pic:blipFill>
                          <a:blip r:embed="rId18"/>
                          <a:stretch>
                            <a:fillRect/>
                          </a:stretch>
                        </pic:blipFill>
                        <pic:spPr>
                          <a:xfrm>
                            <a:off x="4167279" y="5030153"/>
                            <a:ext cx="874442" cy="1425892"/>
                          </a:xfrm>
                          <a:prstGeom prst="rect">
                            <a:avLst/>
                          </a:prstGeom>
                        </pic:spPr>
                      </pic:pic>
                      <pic:pic xmlns:pic="http://schemas.openxmlformats.org/drawingml/2006/picture">
                        <pic:nvPicPr>
                          <pic:cNvPr id="12" name="Picture 12"/>
                          <pic:cNvPicPr>
                            <a:picLocks noChangeAspect="1"/>
                          </pic:cNvPicPr>
                        </pic:nvPicPr>
                        <pic:blipFill>
                          <a:blip r:embed="rId19"/>
                          <a:stretch>
                            <a:fillRect/>
                          </a:stretch>
                        </pic:blipFill>
                        <pic:spPr>
                          <a:xfrm>
                            <a:off x="189411" y="5030153"/>
                            <a:ext cx="752475" cy="390525"/>
                          </a:xfrm>
                          <a:prstGeom prst="rect">
                            <a:avLst/>
                          </a:prstGeom>
                        </pic:spPr>
                      </pic:pic>
                    </wpg:wgp>
                  </a:graphicData>
                </a:graphic>
              </wp:anchor>
            </w:drawing>
          </mc:Choice>
          <mc:Fallback>
            <w:pict>
              <v:group w14:anchorId="7D82C554" id="Group 6" o:spid="_x0000_s1026" style="position:absolute;margin-left:0;margin-top:2in;width:437.8pt;height:508.35pt;z-index:251731968" coordsize="55600,64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55600;height:60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">
                  <v:imagedata r:id="rId21" o:title=""/>
                </v:shape>
                <v:shape id="Picture 11" o:spid="_x0000_s1028" type="#_x0000_t75" style="position:absolute;left:41672;top:50301;width:8745;height:1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">
                  <v:imagedata r:id="rId22" o:title=""/>
                  <v:path arrowok="t"/>
                </v:shape>
                <v:shape id="Picture 12" o:spid="_x0000_s1029" type="#_x0000_t75" style="position:absolute;left:1894;top:50301;width:7524;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">
                  <v:imagedata r:id="rId23" o:title=""/>
                  <v:path arrowok="t"/>
                </v:shape>
              </v:group>
            </w:pict>
          </mc:Fallback>
        </mc:AlternateContent>
      </w:r>
      <w:r w:rsidR="00D24B2B" w:rsidRPr="007968DF">
        <w:rPr>
          <w:color w:val="auto"/>
          <w:sz w:val="22"/>
          <w:szCs w:val="22"/>
          <w:lang w:val="en-US"/>
        </w:rPr>
        <w:t>Amongst the institutional factors, HEIs’ location in industrial clusters holds a positive and statistically significant coefficient (</w:t>
      </w:r>
      <w:r w:rsidR="001C18D3" w:rsidRPr="007968DF">
        <w:rPr>
          <w:color w:val="auto"/>
          <w:sz w:val="22"/>
          <w:szCs w:val="22"/>
          <w:lang w:val="en-US"/>
        </w:rPr>
        <w:t>β</w:t>
      </w:r>
      <w:r w:rsidR="00D24B2B" w:rsidRPr="007968DF">
        <w:rPr>
          <w:color w:val="auto"/>
          <w:sz w:val="22"/>
          <w:szCs w:val="22"/>
          <w:lang w:val="en-US"/>
        </w:rPr>
        <w:t xml:space="preserve">=0.42, p&lt;0.01, </w:t>
      </w:r>
      <w:r w:rsidR="001C18D3" w:rsidRPr="007968DF">
        <w:rPr>
          <w:color w:val="auto"/>
          <w:sz w:val="22"/>
          <w:szCs w:val="22"/>
          <w:lang w:val="en-US"/>
        </w:rPr>
        <w:t xml:space="preserve">Model </w:t>
      </w:r>
      <w:r w:rsidR="00D24B2B" w:rsidRPr="007968DF">
        <w:rPr>
          <w:color w:val="auto"/>
          <w:sz w:val="22"/>
          <w:szCs w:val="22"/>
          <w:lang w:val="en-US"/>
        </w:rPr>
        <w:t xml:space="preserve">1). Figure </w:t>
      </w:r>
      <w:r w:rsidR="00B11469" w:rsidRPr="007968DF">
        <w:rPr>
          <w:color w:val="auto"/>
          <w:sz w:val="22"/>
          <w:szCs w:val="22"/>
          <w:lang w:val="en-US"/>
        </w:rPr>
        <w:t>4</w:t>
      </w:r>
      <w:r w:rsidR="00D24B2B" w:rsidRPr="007968DF">
        <w:rPr>
          <w:color w:val="auto"/>
          <w:sz w:val="22"/>
          <w:szCs w:val="22"/>
          <w:lang w:val="en-US"/>
        </w:rPr>
        <w:t xml:space="preserve"> visualizes the locations of HEIs with at least one teaching-focused</w:t>
      </w:r>
      <w:r w:rsidR="0090704D" w:rsidRPr="007968DF">
        <w:rPr>
          <w:color w:val="auto"/>
          <w:sz w:val="22"/>
          <w:szCs w:val="22"/>
          <w:lang w:val="en-US"/>
        </w:rPr>
        <w:t xml:space="preserve"> UICs </w:t>
      </w:r>
      <w:r w:rsidR="00D24B2B" w:rsidRPr="007968DF">
        <w:rPr>
          <w:color w:val="auto"/>
          <w:sz w:val="22"/>
          <w:szCs w:val="22"/>
          <w:lang w:val="en-US"/>
        </w:rPr>
        <w:t>using a heat map. It can be observed that most HEIs with teaching-focused</w:t>
      </w:r>
      <w:r w:rsidR="0090704D" w:rsidRPr="007968DF">
        <w:rPr>
          <w:color w:val="auto"/>
          <w:sz w:val="22"/>
          <w:szCs w:val="22"/>
          <w:lang w:val="en-US"/>
        </w:rPr>
        <w:t xml:space="preserve"> UICs </w:t>
      </w:r>
      <w:r w:rsidR="00D24B2B" w:rsidRPr="007968DF">
        <w:rPr>
          <w:color w:val="auto"/>
          <w:sz w:val="22"/>
          <w:szCs w:val="22"/>
          <w:lang w:val="en-US"/>
        </w:rPr>
        <w:t xml:space="preserve">are located in Bangalore, Chennai, Delhi, Hyderabad, Kolkata, Mumbai and Pune, which further </w:t>
      </w:r>
      <w:r w:rsidR="001C18D3" w:rsidRPr="007968DF">
        <w:rPr>
          <w:color w:val="auto"/>
          <w:sz w:val="22"/>
          <w:szCs w:val="22"/>
          <w:lang w:val="en-US"/>
        </w:rPr>
        <w:t xml:space="preserve">indicates </w:t>
      </w:r>
      <w:r w:rsidR="00D24B2B" w:rsidRPr="007968DF">
        <w:rPr>
          <w:color w:val="auto"/>
          <w:sz w:val="22"/>
          <w:szCs w:val="22"/>
          <w:lang w:val="en-US"/>
        </w:rPr>
        <w:t>that HEIs located in industrial clusters are more likely to develop teaching-</w:t>
      </w:r>
      <w:r w:rsidR="0090704D" w:rsidRPr="007968DF">
        <w:rPr>
          <w:color w:val="auto"/>
          <w:sz w:val="22"/>
          <w:szCs w:val="22"/>
          <w:lang w:val="en-US"/>
        </w:rPr>
        <w:t>focused UICs.</w:t>
      </w:r>
    </w:p>
    <w:p w14:paraId="25BA5295" w14:textId="63E90C0C" w:rsidR="00D66B8F" w:rsidRPr="007968DF" w:rsidRDefault="00D66B8F" w:rsidP="007968DF">
      <w:pPr>
        <w:pStyle w:val="Default"/>
        <w:spacing w:before="120" w:after="120" w:line="480" w:lineRule="auto"/>
        <w:ind w:firstLine="720"/>
        <w:rPr>
          <w:color w:val="auto"/>
          <w:sz w:val="22"/>
          <w:szCs w:val="22"/>
          <w:lang w:val="en-US"/>
        </w:rPr>
      </w:pPr>
    </w:p>
    <w:p w14:paraId="4B720427" w14:textId="19BC83AB" w:rsidR="002E0014" w:rsidRPr="007968DF" w:rsidRDefault="002E0014" w:rsidP="007968DF">
      <w:pPr>
        <w:pStyle w:val="Default"/>
        <w:spacing w:before="120" w:after="120" w:line="480" w:lineRule="auto"/>
        <w:ind w:firstLine="720"/>
        <w:rPr>
          <w:color w:val="auto"/>
          <w:sz w:val="22"/>
          <w:szCs w:val="22"/>
          <w:lang w:val="en-US"/>
        </w:rPr>
      </w:pPr>
    </w:p>
    <w:p w14:paraId="701403C5" w14:textId="549209AD" w:rsidR="002E0014" w:rsidRPr="007968DF" w:rsidRDefault="002E0014" w:rsidP="007968DF">
      <w:pPr>
        <w:pStyle w:val="Default"/>
        <w:spacing w:before="120" w:after="120" w:line="480" w:lineRule="auto"/>
        <w:ind w:firstLine="720"/>
        <w:rPr>
          <w:color w:val="auto"/>
          <w:sz w:val="22"/>
          <w:szCs w:val="22"/>
          <w:lang w:val="en-US"/>
        </w:rPr>
      </w:pPr>
    </w:p>
    <w:p w14:paraId="018A08C5" w14:textId="75B8610B" w:rsidR="002E0014" w:rsidRPr="007968DF" w:rsidRDefault="002E0014" w:rsidP="007968DF">
      <w:pPr>
        <w:pStyle w:val="Default"/>
        <w:spacing w:before="120" w:after="120" w:line="480" w:lineRule="auto"/>
        <w:ind w:firstLine="720"/>
        <w:rPr>
          <w:color w:val="auto"/>
          <w:sz w:val="22"/>
          <w:szCs w:val="22"/>
          <w:lang w:val="en-US"/>
        </w:rPr>
      </w:pPr>
    </w:p>
    <w:p w14:paraId="3D6FD7F6" w14:textId="3C72C657" w:rsidR="002E0014" w:rsidRPr="007968DF" w:rsidRDefault="002E0014" w:rsidP="007968DF">
      <w:pPr>
        <w:pStyle w:val="Default"/>
        <w:spacing w:before="120" w:after="120" w:line="480" w:lineRule="auto"/>
        <w:ind w:firstLine="720"/>
        <w:rPr>
          <w:color w:val="auto"/>
          <w:sz w:val="22"/>
          <w:szCs w:val="22"/>
          <w:lang w:val="en-US"/>
        </w:rPr>
      </w:pPr>
    </w:p>
    <w:p w14:paraId="1A2FD724" w14:textId="75B592D6" w:rsidR="002E0014" w:rsidRPr="007968DF" w:rsidRDefault="002E0014" w:rsidP="007968DF">
      <w:pPr>
        <w:pStyle w:val="Default"/>
        <w:spacing w:before="120" w:after="120" w:line="480" w:lineRule="auto"/>
        <w:ind w:firstLine="720"/>
        <w:rPr>
          <w:color w:val="auto"/>
          <w:sz w:val="22"/>
          <w:szCs w:val="22"/>
          <w:lang w:val="en-US"/>
        </w:rPr>
      </w:pPr>
    </w:p>
    <w:p w14:paraId="51CF1BB8" w14:textId="3B968AB7" w:rsidR="002E0014" w:rsidRPr="007968DF" w:rsidRDefault="002E0014" w:rsidP="007968DF">
      <w:pPr>
        <w:pStyle w:val="Default"/>
        <w:spacing w:before="120" w:after="120" w:line="480" w:lineRule="auto"/>
        <w:ind w:firstLine="720"/>
        <w:rPr>
          <w:color w:val="auto"/>
          <w:sz w:val="22"/>
          <w:szCs w:val="22"/>
          <w:lang w:val="en-US"/>
        </w:rPr>
      </w:pPr>
    </w:p>
    <w:p w14:paraId="19547150" w14:textId="6F9D2018" w:rsidR="002E0014" w:rsidRPr="007968DF" w:rsidRDefault="002E0014" w:rsidP="007968DF">
      <w:pPr>
        <w:pStyle w:val="Default"/>
        <w:spacing w:before="120" w:after="120" w:line="480" w:lineRule="auto"/>
        <w:ind w:firstLine="720"/>
        <w:rPr>
          <w:color w:val="auto"/>
          <w:sz w:val="22"/>
          <w:szCs w:val="22"/>
          <w:lang w:val="en-US"/>
        </w:rPr>
      </w:pPr>
    </w:p>
    <w:p w14:paraId="79E53399" w14:textId="0726D2E5" w:rsidR="002E0014" w:rsidRPr="007968DF" w:rsidRDefault="002E0014" w:rsidP="007968DF">
      <w:pPr>
        <w:pStyle w:val="Default"/>
        <w:spacing w:before="120" w:after="120" w:line="480" w:lineRule="auto"/>
        <w:ind w:firstLine="720"/>
        <w:rPr>
          <w:color w:val="auto"/>
          <w:sz w:val="22"/>
          <w:szCs w:val="22"/>
          <w:lang w:val="en-US"/>
        </w:rPr>
      </w:pPr>
    </w:p>
    <w:p w14:paraId="77756272" w14:textId="3F521945" w:rsidR="002E0014" w:rsidRPr="007968DF" w:rsidRDefault="002E0014" w:rsidP="007968DF">
      <w:pPr>
        <w:pStyle w:val="Default"/>
        <w:spacing w:before="120" w:after="120" w:line="480" w:lineRule="auto"/>
        <w:ind w:firstLine="720"/>
        <w:rPr>
          <w:color w:val="auto"/>
          <w:sz w:val="22"/>
          <w:szCs w:val="22"/>
          <w:lang w:val="en-US"/>
        </w:rPr>
      </w:pPr>
    </w:p>
    <w:p w14:paraId="4BA054BE" w14:textId="0620C6FC" w:rsidR="002E0014" w:rsidRPr="007968DF" w:rsidRDefault="002E0014" w:rsidP="007968DF">
      <w:pPr>
        <w:pStyle w:val="Default"/>
        <w:spacing w:before="120" w:after="120" w:line="480" w:lineRule="auto"/>
        <w:ind w:firstLine="720"/>
        <w:rPr>
          <w:color w:val="auto"/>
          <w:sz w:val="22"/>
          <w:szCs w:val="22"/>
          <w:lang w:val="en-US"/>
        </w:rPr>
      </w:pPr>
    </w:p>
    <w:p w14:paraId="327E567D" w14:textId="7791FDE2" w:rsidR="002E0014" w:rsidRPr="007968DF" w:rsidRDefault="002E0014" w:rsidP="007968DF">
      <w:pPr>
        <w:pStyle w:val="Default"/>
        <w:spacing w:before="120" w:after="120" w:line="480" w:lineRule="auto"/>
        <w:ind w:firstLine="720"/>
        <w:rPr>
          <w:color w:val="auto"/>
          <w:sz w:val="22"/>
          <w:szCs w:val="22"/>
          <w:lang w:val="en-US"/>
        </w:rPr>
      </w:pPr>
    </w:p>
    <w:p w14:paraId="36C5AE6E" w14:textId="599849C5" w:rsidR="002E0014" w:rsidRPr="007968DF" w:rsidRDefault="002E0014" w:rsidP="007968DF">
      <w:pPr>
        <w:pStyle w:val="Default"/>
        <w:spacing w:before="120" w:after="120" w:line="480" w:lineRule="auto"/>
        <w:ind w:firstLine="720"/>
        <w:rPr>
          <w:color w:val="auto"/>
          <w:sz w:val="22"/>
          <w:szCs w:val="22"/>
          <w:lang w:val="en-US"/>
        </w:rPr>
      </w:pPr>
    </w:p>
    <w:p w14:paraId="4252EF32" w14:textId="38F003C9" w:rsidR="002E0014" w:rsidRPr="007968DF" w:rsidRDefault="002E0014" w:rsidP="007968DF">
      <w:pPr>
        <w:pStyle w:val="Default"/>
        <w:spacing w:before="120" w:after="120" w:line="480" w:lineRule="auto"/>
        <w:ind w:firstLine="720"/>
        <w:rPr>
          <w:color w:val="auto"/>
          <w:sz w:val="22"/>
          <w:szCs w:val="22"/>
          <w:lang w:val="en-US"/>
        </w:rPr>
      </w:pPr>
    </w:p>
    <w:p w14:paraId="6ACE12B4" w14:textId="00BFE2CC" w:rsidR="002E0014" w:rsidRPr="007968DF" w:rsidRDefault="002E0014" w:rsidP="007968DF">
      <w:pPr>
        <w:pStyle w:val="Default"/>
        <w:spacing w:before="120" w:after="120" w:line="480" w:lineRule="auto"/>
        <w:ind w:firstLine="720"/>
        <w:rPr>
          <w:color w:val="auto"/>
          <w:sz w:val="22"/>
          <w:szCs w:val="22"/>
          <w:lang w:val="en-US"/>
        </w:rPr>
      </w:pPr>
    </w:p>
    <w:p w14:paraId="5C6C5086" w14:textId="28AF5180" w:rsidR="002E0014" w:rsidRPr="007968DF" w:rsidRDefault="002E0014" w:rsidP="007968DF">
      <w:pPr>
        <w:pStyle w:val="Default"/>
        <w:spacing w:before="120" w:after="120" w:line="480" w:lineRule="auto"/>
        <w:ind w:firstLine="720"/>
        <w:rPr>
          <w:color w:val="auto"/>
          <w:sz w:val="22"/>
          <w:szCs w:val="22"/>
          <w:lang w:val="en-US"/>
        </w:rPr>
      </w:pPr>
      <w:r w:rsidRPr="007968DF">
        <w:rPr>
          <w:noProof/>
          <w:lang w:eastAsia="ko-KR"/>
        </w:rPr>
        <mc:AlternateContent>
          <mc:Choice Requires="wps">
            <w:drawing>
              <wp:anchor distT="0" distB="0" distL="114300" distR="114300" simplePos="0" relativeHeight="251729920" behindDoc="0" locked="0" layoutInCell="1" allowOverlap="1" wp14:anchorId="72D3AC8F" wp14:editId="3BD88139">
                <wp:simplePos x="0" y="0"/>
                <wp:positionH relativeFrom="margin">
                  <wp:align>left</wp:align>
                </wp:positionH>
                <wp:positionV relativeFrom="paragraph">
                  <wp:posOffset>310040</wp:posOffset>
                </wp:positionV>
                <wp:extent cx="5924550" cy="0"/>
                <wp:effectExtent l="0" t="0" r="0" b="8890"/>
                <wp:wrapNone/>
                <wp:docPr id="147" name="Text Box 3408"/>
                <wp:cNvGraphicFramePr/>
                <a:graphic xmlns:a="http://schemas.openxmlformats.org/drawingml/2006/main">
                  <a:graphicData uri="http://schemas.microsoft.com/office/word/2010/wordprocessingShape">
                    <wps:wsp>
                      <wps:cNvSpPr txBox="1"/>
                      <wps:spPr>
                        <a:xfrm>
                          <a:off x="0" y="0"/>
                          <a:ext cx="5924550" cy="0"/>
                        </a:xfrm>
                        <a:prstGeom prst="rect">
                          <a:avLst/>
                        </a:prstGeom>
                        <a:solidFill>
                          <a:srgbClr val="FFFFFF"/>
                        </a:solidFill>
                        <a:ln>
                          <a:noFill/>
                          <a:prstDash/>
                        </a:ln>
                      </wps:spPr>
                      <wps:txbx>
                        <w:txbxContent>
                          <w:p w14:paraId="1D9E4F9E" w14:textId="77777777" w:rsidR="00D66B8F" w:rsidRPr="00D66B8F" w:rsidRDefault="00D66B8F" w:rsidP="00D66B8F">
                            <w:pPr>
                              <w:pStyle w:val="Caption"/>
                              <w:rPr>
                                <w:b w:val="0"/>
                                <w:color w:val="auto"/>
                                <w:sz w:val="22"/>
                                <w:szCs w:val="22"/>
                              </w:rPr>
                            </w:pPr>
                            <w:r>
                              <w:rPr>
                                <w:color w:val="auto"/>
                                <w:sz w:val="22"/>
                                <w:szCs w:val="22"/>
                              </w:rPr>
                              <w:t xml:space="preserve">Figure 4 </w:t>
                            </w:r>
                            <w:r w:rsidRPr="00F62F30">
                              <w:rPr>
                                <w:b w:val="0"/>
                                <w:color w:val="auto"/>
                                <w:sz w:val="22"/>
                                <w:szCs w:val="22"/>
                              </w:rPr>
                              <w:t xml:space="preserve">Heat map </w:t>
                            </w:r>
                            <w:r>
                              <w:rPr>
                                <w:b w:val="0"/>
                                <w:color w:val="auto"/>
                                <w:sz w:val="22"/>
                                <w:szCs w:val="22"/>
                              </w:rPr>
                              <w:t>showing</w:t>
                            </w:r>
                            <w:r w:rsidRPr="00F62F30">
                              <w:rPr>
                                <w:b w:val="0"/>
                                <w:color w:val="auto"/>
                                <w:sz w:val="22"/>
                                <w:szCs w:val="22"/>
                              </w:rPr>
                              <w:t xml:space="preserve"> the locations of HEI</w:t>
                            </w:r>
                            <w:r>
                              <w:rPr>
                                <w:b w:val="0"/>
                                <w:color w:val="auto"/>
                                <w:sz w:val="22"/>
                                <w:szCs w:val="22"/>
                              </w:rPr>
                              <w:t>s</w:t>
                            </w:r>
                            <w:r w:rsidRPr="00F62F30">
                              <w:rPr>
                                <w:b w:val="0"/>
                                <w:color w:val="auto"/>
                                <w:sz w:val="22"/>
                                <w:szCs w:val="22"/>
                              </w:rPr>
                              <w:t xml:space="preserve"> with teaching-focused </w:t>
                            </w:r>
                            <w:r>
                              <w:rPr>
                                <w:b w:val="0"/>
                                <w:color w:val="auto"/>
                                <w:sz w:val="22"/>
                                <w:szCs w:val="22"/>
                              </w:rPr>
                              <w:t>UICs across India</w:t>
                            </w:r>
                            <w:r w:rsidRPr="00F62F30">
                              <w:rPr>
                                <w:b w:val="0"/>
                                <w:color w:val="auto"/>
                                <w:sz w:val="22"/>
                                <w:szCs w:val="22"/>
                              </w:rPr>
                              <w:t xml:space="preserve"> (the colours blue, yellow and red denote low (10%), medium (100%) and high (200%) point density)</w:t>
                            </w:r>
                            <w:r>
                              <w:rPr>
                                <w:b w:val="0"/>
                                <w:color w:val="auto"/>
                                <w:sz w:val="22"/>
                                <w:szCs w:val="22"/>
                              </w:rPr>
                              <w:t xml:space="preserve"> respectively</w:t>
                            </w:r>
                          </w:p>
                        </w:txbxContent>
                      </wps:txbx>
                      <wps:bodyPr vert="horz" wrap="square" lIns="0" tIns="0" rIns="0" bIns="0" anchor="t" anchorCtr="0" compatLnSpc="1">
                        <a:spAutoFit/>
                      </wps:bodyPr>
                    </wps:wsp>
                  </a:graphicData>
                </a:graphic>
                <wp14:sizeRelH relativeFrom="margin">
                  <wp14:pctWidth>0</wp14:pctWidth>
                </wp14:sizeRelH>
              </wp:anchor>
            </w:drawing>
          </mc:Choice>
          <mc:Fallback>
            <w:pict>
              <v:shape w14:anchorId="72D3AC8F" id="Text Box 3408" o:spid="_x0000_s1030" type="#_x0000_t202" style="position:absolute;left:0;text-align:left;margin-left:0;margin-top:24.4pt;width:466.5pt;height:0;z-index:2517299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" stroked="f">
                <v:textbox style="mso-fit-shape-to-text:t" inset="0,0,0,0">
                  <w:txbxContent>
                    <w:p w14:paraId="1D9E4F9E" w14:textId="77777777" w:rsidR="00D66B8F" w:rsidRPr="00D66B8F" w:rsidRDefault="00D66B8F" w:rsidP="00D66B8F">
                      <w:pPr>
                        <w:pStyle w:val="Caption"/>
                        <w:rPr>
                          <w:b w:val="0"/>
                          <w:color w:val="auto"/>
                          <w:sz w:val="22"/>
                          <w:szCs w:val="22"/>
                        </w:rPr>
                      </w:pPr>
                      <w:r>
                        <w:rPr>
                          <w:color w:val="auto"/>
                          <w:sz w:val="22"/>
                          <w:szCs w:val="22"/>
                        </w:rPr>
                        <w:t xml:space="preserve">Figure 4 </w:t>
                      </w:r>
                      <w:r w:rsidRPr="00F62F30">
                        <w:rPr>
                          <w:b w:val="0"/>
                          <w:color w:val="auto"/>
                          <w:sz w:val="22"/>
                          <w:szCs w:val="22"/>
                        </w:rPr>
                        <w:t xml:space="preserve">Heat map </w:t>
                      </w:r>
                      <w:r>
                        <w:rPr>
                          <w:b w:val="0"/>
                          <w:color w:val="auto"/>
                          <w:sz w:val="22"/>
                          <w:szCs w:val="22"/>
                        </w:rPr>
                        <w:t>showing</w:t>
                      </w:r>
                      <w:r w:rsidRPr="00F62F30">
                        <w:rPr>
                          <w:b w:val="0"/>
                          <w:color w:val="auto"/>
                          <w:sz w:val="22"/>
                          <w:szCs w:val="22"/>
                        </w:rPr>
                        <w:t xml:space="preserve"> the locations of HEI</w:t>
                      </w:r>
                      <w:r>
                        <w:rPr>
                          <w:b w:val="0"/>
                          <w:color w:val="auto"/>
                          <w:sz w:val="22"/>
                          <w:szCs w:val="22"/>
                        </w:rPr>
                        <w:t>s</w:t>
                      </w:r>
                      <w:r w:rsidRPr="00F62F30">
                        <w:rPr>
                          <w:b w:val="0"/>
                          <w:color w:val="auto"/>
                          <w:sz w:val="22"/>
                          <w:szCs w:val="22"/>
                        </w:rPr>
                        <w:t xml:space="preserve"> with teaching-focused </w:t>
                      </w:r>
                      <w:r>
                        <w:rPr>
                          <w:b w:val="0"/>
                          <w:color w:val="auto"/>
                          <w:sz w:val="22"/>
                          <w:szCs w:val="22"/>
                        </w:rPr>
                        <w:t>UICs across India</w:t>
                      </w:r>
                      <w:r w:rsidRPr="00F62F30">
                        <w:rPr>
                          <w:b w:val="0"/>
                          <w:color w:val="auto"/>
                          <w:sz w:val="22"/>
                          <w:szCs w:val="22"/>
                        </w:rPr>
                        <w:t xml:space="preserve"> (the colours blue, yellow and red denote low (10%), medium (100%) and high (200%) point density)</w:t>
                      </w:r>
                      <w:r>
                        <w:rPr>
                          <w:b w:val="0"/>
                          <w:color w:val="auto"/>
                          <w:sz w:val="22"/>
                          <w:szCs w:val="22"/>
                        </w:rPr>
                        <w:t xml:space="preserve"> respectively</w:t>
                      </w:r>
                    </w:p>
                  </w:txbxContent>
                </v:textbox>
                <w10:wrap anchorx="margin"/>
              </v:shape>
            </w:pict>
          </mc:Fallback>
        </mc:AlternateContent>
      </w:r>
    </w:p>
    <w:p w14:paraId="7860366F" w14:textId="62105C3C" w:rsidR="00D66B8F" w:rsidRPr="007968DF" w:rsidRDefault="00D66B8F" w:rsidP="007968DF">
      <w:pPr>
        <w:pStyle w:val="Default"/>
        <w:spacing w:before="120" w:after="120" w:line="480" w:lineRule="auto"/>
        <w:ind w:firstLine="720"/>
        <w:rPr>
          <w:color w:val="auto"/>
          <w:sz w:val="22"/>
          <w:szCs w:val="22"/>
          <w:lang w:val="en-US"/>
        </w:rPr>
      </w:pPr>
    </w:p>
    <w:p w14:paraId="5E8AB8F7" w14:textId="133CFCC8" w:rsidR="00FD791D" w:rsidRPr="007968DF" w:rsidRDefault="00FD791D" w:rsidP="007968DF">
      <w:pPr>
        <w:pStyle w:val="Default"/>
        <w:spacing w:before="120" w:after="120" w:line="480" w:lineRule="auto"/>
        <w:ind w:firstLine="720"/>
        <w:rPr>
          <w:color w:val="auto"/>
          <w:sz w:val="22"/>
          <w:szCs w:val="22"/>
          <w:lang w:val="en-US"/>
        </w:rPr>
      </w:pPr>
      <w:r w:rsidRPr="007968DF">
        <w:rPr>
          <w:color w:val="auto"/>
          <w:sz w:val="22"/>
          <w:szCs w:val="22"/>
          <w:lang w:val="en-US"/>
        </w:rPr>
        <w:lastRenderedPageBreak/>
        <w:t>The coefficient of HEIs’ academic autonomy is positive and significant (</w:t>
      </w:r>
      <w:r w:rsidR="001C18D3" w:rsidRPr="007968DF">
        <w:rPr>
          <w:color w:val="auto"/>
          <w:sz w:val="22"/>
          <w:szCs w:val="22"/>
          <w:lang w:val="en-US"/>
        </w:rPr>
        <w:t>β</w:t>
      </w:r>
      <w:r w:rsidRPr="007968DF">
        <w:rPr>
          <w:color w:val="auto"/>
          <w:sz w:val="22"/>
          <w:szCs w:val="22"/>
          <w:lang w:val="en-US"/>
        </w:rPr>
        <w:t xml:space="preserve">=0.33, p&lt;0.01, </w:t>
      </w:r>
      <w:r w:rsidR="001C18D3" w:rsidRPr="007968DF">
        <w:rPr>
          <w:color w:val="auto"/>
          <w:sz w:val="22"/>
          <w:szCs w:val="22"/>
          <w:lang w:val="en-US"/>
        </w:rPr>
        <w:t xml:space="preserve">Model </w:t>
      </w:r>
      <w:r w:rsidRPr="007968DF">
        <w:rPr>
          <w:color w:val="auto"/>
          <w:sz w:val="22"/>
          <w:szCs w:val="22"/>
          <w:lang w:val="en-US"/>
        </w:rPr>
        <w:t>1), indicating that autonomous HEIs are more likely to engage in teaching collaborations with industry. The coefficient of HEIs' access to government-supported intermediary organizations is positive and significant (</w:t>
      </w:r>
      <w:r w:rsidR="001C18D3" w:rsidRPr="007968DF">
        <w:rPr>
          <w:color w:val="auto"/>
          <w:sz w:val="22"/>
          <w:szCs w:val="22"/>
          <w:lang w:val="en-US"/>
        </w:rPr>
        <w:t>β</w:t>
      </w:r>
      <w:r w:rsidRPr="007968DF">
        <w:rPr>
          <w:color w:val="auto"/>
          <w:sz w:val="22"/>
          <w:szCs w:val="22"/>
          <w:lang w:val="en-US"/>
        </w:rPr>
        <w:t xml:space="preserve">=0.37, p&lt;0.01, </w:t>
      </w:r>
      <w:r w:rsidR="001C18D3" w:rsidRPr="007968DF">
        <w:rPr>
          <w:color w:val="auto"/>
          <w:sz w:val="22"/>
          <w:szCs w:val="22"/>
          <w:lang w:val="en-US"/>
        </w:rPr>
        <w:t xml:space="preserve">Model </w:t>
      </w:r>
      <w:r w:rsidRPr="007968DF">
        <w:rPr>
          <w:color w:val="auto"/>
          <w:sz w:val="22"/>
          <w:szCs w:val="22"/>
          <w:lang w:val="en-US"/>
        </w:rPr>
        <w:t xml:space="preserve">1), offering support for our assumption that HEI with access to </w:t>
      </w:r>
      <w:r w:rsidR="0058296B" w:rsidRPr="007968DF">
        <w:rPr>
          <w:color w:val="auto"/>
          <w:sz w:val="22"/>
          <w:szCs w:val="22"/>
          <w:lang w:val="en-US"/>
        </w:rPr>
        <w:t xml:space="preserve">government-supported </w:t>
      </w:r>
      <w:r w:rsidRPr="007968DF">
        <w:rPr>
          <w:color w:val="auto"/>
          <w:sz w:val="22"/>
          <w:szCs w:val="22"/>
          <w:lang w:val="en-US"/>
        </w:rPr>
        <w:t xml:space="preserve">Intermediary-X </w:t>
      </w:r>
      <w:r w:rsidR="0058296B" w:rsidRPr="007968DF">
        <w:rPr>
          <w:color w:val="auto"/>
          <w:sz w:val="22"/>
          <w:szCs w:val="22"/>
          <w:lang w:val="en-US"/>
        </w:rPr>
        <w:t xml:space="preserve">has a higher </w:t>
      </w:r>
      <w:r w:rsidRPr="007968DF">
        <w:rPr>
          <w:color w:val="auto"/>
          <w:sz w:val="22"/>
          <w:szCs w:val="22"/>
          <w:lang w:val="en-US"/>
        </w:rPr>
        <w:t>propensity to participate in teaching-</w:t>
      </w:r>
      <w:r w:rsidR="0090704D" w:rsidRPr="007968DF">
        <w:rPr>
          <w:color w:val="auto"/>
          <w:sz w:val="22"/>
          <w:szCs w:val="22"/>
          <w:lang w:val="en-US"/>
        </w:rPr>
        <w:t>focused UICs.</w:t>
      </w:r>
      <w:r w:rsidRPr="007968DF">
        <w:rPr>
          <w:color w:val="auto"/>
          <w:sz w:val="22"/>
          <w:szCs w:val="22"/>
          <w:lang w:val="en-US"/>
        </w:rPr>
        <w:t xml:space="preserve"> Finally, the coefficient of HEIs’ public ownership is negative and significant (</w:t>
      </w:r>
      <w:r w:rsidR="001C18D3" w:rsidRPr="007968DF">
        <w:rPr>
          <w:color w:val="auto"/>
          <w:sz w:val="22"/>
          <w:szCs w:val="22"/>
          <w:lang w:val="en-US"/>
        </w:rPr>
        <w:t>β</w:t>
      </w:r>
      <w:r w:rsidRPr="007968DF">
        <w:rPr>
          <w:color w:val="auto"/>
          <w:sz w:val="22"/>
          <w:szCs w:val="22"/>
          <w:lang w:val="en-US"/>
        </w:rPr>
        <w:t xml:space="preserve">=-1.06, p&lt;0.01, </w:t>
      </w:r>
      <w:r w:rsidR="001C18D3" w:rsidRPr="007968DF">
        <w:rPr>
          <w:color w:val="auto"/>
          <w:sz w:val="22"/>
          <w:szCs w:val="22"/>
          <w:lang w:val="en-US"/>
        </w:rPr>
        <w:t xml:space="preserve">Model </w:t>
      </w:r>
      <w:r w:rsidRPr="007968DF">
        <w:rPr>
          <w:color w:val="auto"/>
          <w:sz w:val="22"/>
          <w:szCs w:val="22"/>
          <w:lang w:val="en-US"/>
        </w:rPr>
        <w:t>1), suggesting that public HEIs are less likely to participate in teaching-</w:t>
      </w:r>
      <w:r w:rsidR="0090704D" w:rsidRPr="007968DF">
        <w:rPr>
          <w:color w:val="auto"/>
          <w:sz w:val="22"/>
          <w:szCs w:val="22"/>
          <w:lang w:val="en-US"/>
        </w:rPr>
        <w:t>focused UICs.</w:t>
      </w:r>
      <w:r w:rsidRPr="007968DF">
        <w:rPr>
          <w:color w:val="auto"/>
          <w:sz w:val="22"/>
          <w:szCs w:val="22"/>
          <w:lang w:val="en-US"/>
        </w:rPr>
        <w:t xml:space="preserve"> </w:t>
      </w:r>
    </w:p>
    <w:p w14:paraId="0AE6B2F3" w14:textId="1732A43C" w:rsidR="00FD791D" w:rsidRPr="007968DF" w:rsidRDefault="00FD791D" w:rsidP="007968DF">
      <w:pPr>
        <w:pStyle w:val="Default"/>
        <w:spacing w:before="120" w:after="120" w:line="480" w:lineRule="auto"/>
        <w:ind w:firstLine="720"/>
        <w:rPr>
          <w:color w:val="auto"/>
          <w:sz w:val="22"/>
          <w:szCs w:val="22"/>
          <w:lang w:val="en-US"/>
        </w:rPr>
      </w:pPr>
      <w:r w:rsidRPr="007968DF">
        <w:rPr>
          <w:color w:val="auto"/>
          <w:sz w:val="22"/>
          <w:szCs w:val="22"/>
          <w:lang w:val="en-US"/>
        </w:rPr>
        <w:t>These results are consistent across teaching-focused</w:t>
      </w:r>
      <w:r w:rsidR="0090704D" w:rsidRPr="007968DF">
        <w:rPr>
          <w:color w:val="auto"/>
          <w:sz w:val="22"/>
          <w:szCs w:val="22"/>
          <w:lang w:val="en-US"/>
        </w:rPr>
        <w:t xml:space="preserve"> UICs </w:t>
      </w:r>
      <w:r w:rsidRPr="007968DF">
        <w:rPr>
          <w:color w:val="auto"/>
          <w:sz w:val="22"/>
          <w:szCs w:val="22"/>
          <w:lang w:val="en-US"/>
        </w:rPr>
        <w:t xml:space="preserve">taking place in the computer </w:t>
      </w:r>
      <w:r w:rsidR="00A05138" w:rsidRPr="007968DF">
        <w:rPr>
          <w:color w:val="auto"/>
          <w:sz w:val="22"/>
          <w:szCs w:val="22"/>
          <w:lang w:val="en-US"/>
        </w:rPr>
        <w:t xml:space="preserve">engineering </w:t>
      </w:r>
      <w:r w:rsidRPr="007968DF">
        <w:rPr>
          <w:color w:val="auto"/>
          <w:sz w:val="22"/>
          <w:szCs w:val="22"/>
          <w:lang w:val="en-US"/>
        </w:rPr>
        <w:t xml:space="preserve">and information </w:t>
      </w:r>
      <w:r w:rsidR="00A05138" w:rsidRPr="007968DF">
        <w:rPr>
          <w:color w:val="auto"/>
          <w:sz w:val="22"/>
          <w:szCs w:val="22"/>
          <w:lang w:val="en-US"/>
        </w:rPr>
        <w:t xml:space="preserve">engineering </w:t>
      </w:r>
      <w:r w:rsidRPr="007968DF">
        <w:rPr>
          <w:color w:val="auto"/>
          <w:sz w:val="22"/>
          <w:szCs w:val="22"/>
          <w:lang w:val="en-US"/>
        </w:rPr>
        <w:t>disciplines, and in the electronics</w:t>
      </w:r>
      <w:r w:rsidR="00A05138" w:rsidRPr="007968DF">
        <w:rPr>
          <w:color w:val="auto"/>
          <w:sz w:val="22"/>
          <w:szCs w:val="22"/>
          <w:lang w:val="en-US"/>
        </w:rPr>
        <w:t xml:space="preserve"> engineering</w:t>
      </w:r>
      <w:r w:rsidRPr="007968DF">
        <w:rPr>
          <w:color w:val="auto"/>
          <w:sz w:val="22"/>
          <w:szCs w:val="22"/>
          <w:lang w:val="en-US"/>
        </w:rPr>
        <w:t xml:space="preserve"> and telecommunication</w:t>
      </w:r>
      <w:r w:rsidR="00A05138" w:rsidRPr="007968DF">
        <w:rPr>
          <w:color w:val="auto"/>
          <w:sz w:val="22"/>
          <w:szCs w:val="22"/>
          <w:lang w:val="en-US"/>
        </w:rPr>
        <w:t xml:space="preserve"> engineering</w:t>
      </w:r>
      <w:r w:rsidRPr="007968DF">
        <w:rPr>
          <w:color w:val="auto"/>
          <w:sz w:val="22"/>
          <w:szCs w:val="22"/>
          <w:lang w:val="en-US"/>
        </w:rPr>
        <w:t xml:space="preserve"> disciplines (see </w:t>
      </w:r>
      <w:r w:rsidR="00D17545" w:rsidRPr="007968DF">
        <w:rPr>
          <w:color w:val="auto"/>
          <w:sz w:val="22"/>
          <w:szCs w:val="22"/>
          <w:lang w:val="en-US"/>
        </w:rPr>
        <w:t xml:space="preserve">Models </w:t>
      </w:r>
      <w:r w:rsidRPr="007968DF">
        <w:rPr>
          <w:color w:val="auto"/>
          <w:sz w:val="22"/>
          <w:szCs w:val="22"/>
          <w:lang w:val="en-US"/>
        </w:rPr>
        <w:t xml:space="preserve">2 and 3 in Table 3). We further examined if the influence of these HEI-level and institutional factors </w:t>
      </w:r>
      <w:r w:rsidR="00D17545" w:rsidRPr="007968DF">
        <w:rPr>
          <w:color w:val="auto"/>
          <w:sz w:val="22"/>
          <w:szCs w:val="22"/>
          <w:lang w:val="en-US"/>
        </w:rPr>
        <w:t xml:space="preserve">depends </w:t>
      </w:r>
      <w:r w:rsidRPr="007968DF">
        <w:rPr>
          <w:color w:val="auto"/>
          <w:sz w:val="22"/>
          <w:szCs w:val="22"/>
          <w:lang w:val="en-US"/>
        </w:rPr>
        <w:t xml:space="preserve">on the type of teaching collaborations (course-based </w:t>
      </w:r>
      <w:r w:rsidR="0058296B" w:rsidRPr="007968DF">
        <w:rPr>
          <w:color w:val="auto"/>
          <w:sz w:val="22"/>
          <w:szCs w:val="22"/>
          <w:lang w:val="en-US"/>
        </w:rPr>
        <w:t xml:space="preserve">vs. </w:t>
      </w:r>
      <w:r w:rsidRPr="007968DF">
        <w:rPr>
          <w:color w:val="auto"/>
          <w:sz w:val="22"/>
          <w:szCs w:val="22"/>
          <w:lang w:val="en-US"/>
        </w:rPr>
        <w:t>project-based). We found the results to be consistent overall. However, the coefficients of HEIs’ academic embeddedness (</w:t>
      </w:r>
      <w:r w:rsidR="001C18D3" w:rsidRPr="007968DF">
        <w:rPr>
          <w:color w:val="auto"/>
          <w:sz w:val="22"/>
          <w:szCs w:val="22"/>
          <w:lang w:val="en-US"/>
        </w:rPr>
        <w:t>β</w:t>
      </w:r>
      <w:r w:rsidRPr="007968DF">
        <w:rPr>
          <w:color w:val="auto"/>
          <w:sz w:val="22"/>
          <w:szCs w:val="22"/>
          <w:lang w:val="en-US"/>
        </w:rPr>
        <w:t xml:space="preserve">=0.73, p&lt;0.01, </w:t>
      </w:r>
      <w:r w:rsidR="001C18D3" w:rsidRPr="007968DF">
        <w:rPr>
          <w:color w:val="auto"/>
          <w:sz w:val="22"/>
          <w:szCs w:val="22"/>
          <w:lang w:val="en-US"/>
        </w:rPr>
        <w:t xml:space="preserve">Model </w:t>
      </w:r>
      <w:r w:rsidRPr="007968DF">
        <w:rPr>
          <w:color w:val="auto"/>
          <w:sz w:val="22"/>
          <w:szCs w:val="22"/>
          <w:lang w:val="en-US"/>
        </w:rPr>
        <w:t>4) and academic autonomy (</w:t>
      </w:r>
      <w:r w:rsidR="001C18D3" w:rsidRPr="007968DF">
        <w:rPr>
          <w:color w:val="auto"/>
          <w:sz w:val="22"/>
          <w:szCs w:val="22"/>
          <w:lang w:val="en-US"/>
        </w:rPr>
        <w:t>β</w:t>
      </w:r>
      <w:r w:rsidRPr="007968DF">
        <w:rPr>
          <w:color w:val="auto"/>
          <w:sz w:val="22"/>
          <w:szCs w:val="22"/>
          <w:lang w:val="en-US"/>
        </w:rPr>
        <w:t xml:space="preserve">=0.34, p&lt;0.01, </w:t>
      </w:r>
      <w:r w:rsidR="001C18D3" w:rsidRPr="007968DF">
        <w:rPr>
          <w:color w:val="auto"/>
          <w:sz w:val="22"/>
          <w:szCs w:val="22"/>
          <w:lang w:val="en-US"/>
        </w:rPr>
        <w:t xml:space="preserve">Model </w:t>
      </w:r>
      <w:r w:rsidRPr="007968DF">
        <w:rPr>
          <w:color w:val="auto"/>
          <w:sz w:val="22"/>
          <w:szCs w:val="22"/>
          <w:lang w:val="en-US"/>
        </w:rPr>
        <w:t xml:space="preserve">4) are positive and significant for course-based teaching collaborations, but they are not significant for project-based </w:t>
      </w:r>
      <w:r w:rsidR="00C20197" w:rsidRPr="007968DF">
        <w:rPr>
          <w:color w:val="auto"/>
          <w:sz w:val="22"/>
          <w:szCs w:val="22"/>
          <w:lang w:val="en-US"/>
        </w:rPr>
        <w:t xml:space="preserve">teaching </w:t>
      </w:r>
      <w:r w:rsidRPr="007968DF">
        <w:rPr>
          <w:color w:val="auto"/>
          <w:sz w:val="22"/>
          <w:szCs w:val="22"/>
          <w:lang w:val="en-US"/>
        </w:rPr>
        <w:t xml:space="preserve">collaborations (see </w:t>
      </w:r>
      <w:r w:rsidR="0058296B" w:rsidRPr="007968DF">
        <w:rPr>
          <w:color w:val="auto"/>
          <w:sz w:val="22"/>
          <w:szCs w:val="22"/>
          <w:lang w:val="en-US"/>
        </w:rPr>
        <w:t xml:space="preserve">Models </w:t>
      </w:r>
      <w:r w:rsidRPr="007968DF">
        <w:rPr>
          <w:color w:val="auto"/>
          <w:sz w:val="22"/>
          <w:szCs w:val="22"/>
          <w:lang w:val="en-US"/>
        </w:rPr>
        <w:t>4 and 5 in Table 3). Likewise, we found that HEIs’ involvement in academic research in terms of the number of research publications</w:t>
      </w:r>
      <w:r w:rsidR="00D17545" w:rsidRPr="007968DF">
        <w:rPr>
          <w:color w:val="auto"/>
          <w:sz w:val="22"/>
          <w:szCs w:val="22"/>
          <w:lang w:val="en-US"/>
        </w:rPr>
        <w:t xml:space="preserve"> shows </w:t>
      </w:r>
      <w:r w:rsidRPr="007968DF">
        <w:rPr>
          <w:color w:val="auto"/>
          <w:sz w:val="22"/>
          <w:szCs w:val="22"/>
          <w:lang w:val="en-US"/>
        </w:rPr>
        <w:t xml:space="preserve">a negative and significant </w:t>
      </w:r>
      <w:r w:rsidR="00D17545" w:rsidRPr="007968DF">
        <w:rPr>
          <w:color w:val="auto"/>
          <w:sz w:val="22"/>
          <w:szCs w:val="22"/>
          <w:lang w:val="en-US"/>
        </w:rPr>
        <w:t xml:space="preserve">effect on UICs for </w:t>
      </w:r>
      <w:r w:rsidR="00C20197" w:rsidRPr="007968DF">
        <w:rPr>
          <w:color w:val="auto"/>
          <w:sz w:val="22"/>
          <w:szCs w:val="22"/>
          <w:lang w:val="en-US"/>
        </w:rPr>
        <w:t xml:space="preserve">course-based </w:t>
      </w:r>
      <w:r w:rsidRPr="007968DF">
        <w:rPr>
          <w:color w:val="auto"/>
          <w:sz w:val="22"/>
          <w:szCs w:val="22"/>
          <w:lang w:val="en-US"/>
        </w:rPr>
        <w:t>teaching</w:t>
      </w:r>
      <w:r w:rsidR="0090704D" w:rsidRPr="007968DF">
        <w:rPr>
          <w:color w:val="auto"/>
          <w:sz w:val="22"/>
          <w:szCs w:val="22"/>
          <w:lang w:val="en-US"/>
        </w:rPr>
        <w:t xml:space="preserve"> UICs </w:t>
      </w:r>
      <w:r w:rsidRPr="007968DF">
        <w:rPr>
          <w:color w:val="auto"/>
          <w:sz w:val="22"/>
          <w:szCs w:val="22"/>
          <w:lang w:val="en-US"/>
        </w:rPr>
        <w:t>(</w:t>
      </w:r>
      <w:r w:rsidR="001C18D3" w:rsidRPr="007968DF">
        <w:rPr>
          <w:color w:val="auto"/>
          <w:sz w:val="22"/>
          <w:szCs w:val="22"/>
          <w:lang w:val="en-US"/>
        </w:rPr>
        <w:t>β</w:t>
      </w:r>
      <w:r w:rsidRPr="007968DF">
        <w:rPr>
          <w:color w:val="auto"/>
          <w:sz w:val="22"/>
          <w:szCs w:val="22"/>
          <w:lang w:val="en-US"/>
        </w:rPr>
        <w:t xml:space="preserve">=-0.0003, p&lt;0.1, </w:t>
      </w:r>
      <w:r w:rsidR="001C18D3" w:rsidRPr="007968DF">
        <w:rPr>
          <w:color w:val="auto"/>
          <w:sz w:val="22"/>
          <w:szCs w:val="22"/>
          <w:lang w:val="en-US"/>
        </w:rPr>
        <w:t xml:space="preserve">Model </w:t>
      </w:r>
      <w:r w:rsidRPr="007968DF">
        <w:rPr>
          <w:color w:val="auto"/>
          <w:sz w:val="22"/>
          <w:szCs w:val="22"/>
          <w:lang w:val="en-US"/>
        </w:rPr>
        <w:t xml:space="preserve">4), </w:t>
      </w:r>
      <w:r w:rsidR="00D17545" w:rsidRPr="007968DF">
        <w:rPr>
          <w:color w:val="auto"/>
          <w:sz w:val="22"/>
          <w:szCs w:val="22"/>
          <w:lang w:val="en-US"/>
        </w:rPr>
        <w:t xml:space="preserve">but </w:t>
      </w:r>
      <w:r w:rsidRPr="007968DF">
        <w:rPr>
          <w:color w:val="auto"/>
          <w:sz w:val="22"/>
          <w:szCs w:val="22"/>
          <w:lang w:val="en-US"/>
        </w:rPr>
        <w:t>does not affect HEIs’ participation in project-based</w:t>
      </w:r>
      <w:r w:rsidR="00C20197" w:rsidRPr="007968DF">
        <w:rPr>
          <w:color w:val="auto"/>
          <w:sz w:val="22"/>
          <w:szCs w:val="22"/>
          <w:lang w:val="en-US"/>
        </w:rPr>
        <w:t xml:space="preserve"> teaching</w:t>
      </w:r>
      <w:r w:rsidRPr="007968DF">
        <w:rPr>
          <w:color w:val="auto"/>
          <w:sz w:val="22"/>
          <w:szCs w:val="22"/>
          <w:lang w:val="en-US"/>
        </w:rPr>
        <w:t xml:space="preserve"> collaborations. </w:t>
      </w:r>
    </w:p>
    <w:p w14:paraId="4F6BD83D" w14:textId="466EACB3" w:rsidR="00FD791D" w:rsidRPr="007968DF" w:rsidRDefault="00FD791D" w:rsidP="007968DF">
      <w:pPr>
        <w:pStyle w:val="Default"/>
        <w:spacing w:before="120" w:after="120" w:line="480" w:lineRule="auto"/>
        <w:ind w:firstLine="720"/>
        <w:rPr>
          <w:color w:val="auto"/>
          <w:sz w:val="22"/>
          <w:szCs w:val="22"/>
          <w:lang w:val="en-US"/>
        </w:rPr>
      </w:pPr>
      <w:r w:rsidRPr="007968DF">
        <w:rPr>
          <w:color w:val="auto"/>
          <w:sz w:val="22"/>
          <w:szCs w:val="22"/>
          <w:lang w:val="en-US"/>
        </w:rPr>
        <w:t>Among the control variables, the coefficient of HEIs’ age is positive and significant (</w:t>
      </w:r>
      <w:r w:rsidR="001C18D3" w:rsidRPr="007968DF">
        <w:rPr>
          <w:color w:val="auto"/>
          <w:sz w:val="22"/>
          <w:szCs w:val="22"/>
          <w:lang w:val="en-US"/>
        </w:rPr>
        <w:t>β</w:t>
      </w:r>
      <w:r w:rsidRPr="007968DF">
        <w:rPr>
          <w:color w:val="auto"/>
          <w:sz w:val="22"/>
          <w:szCs w:val="22"/>
          <w:lang w:val="en-US"/>
        </w:rPr>
        <w:t xml:space="preserve">=0.004, p&lt;0.1, </w:t>
      </w:r>
      <w:r w:rsidR="001C18D3" w:rsidRPr="007968DF">
        <w:rPr>
          <w:color w:val="auto"/>
          <w:sz w:val="22"/>
          <w:szCs w:val="22"/>
          <w:lang w:val="en-US"/>
        </w:rPr>
        <w:t xml:space="preserve">Model </w:t>
      </w:r>
      <w:r w:rsidRPr="007968DF">
        <w:rPr>
          <w:color w:val="auto"/>
          <w:sz w:val="22"/>
          <w:szCs w:val="22"/>
          <w:lang w:val="en-US"/>
        </w:rPr>
        <w:t xml:space="preserve">2) in computer </w:t>
      </w:r>
      <w:r w:rsidR="00A05138" w:rsidRPr="007968DF">
        <w:rPr>
          <w:color w:val="auto"/>
          <w:sz w:val="22"/>
          <w:szCs w:val="22"/>
          <w:lang w:val="en-US"/>
        </w:rPr>
        <w:t xml:space="preserve">engineering </w:t>
      </w:r>
      <w:r w:rsidRPr="007968DF">
        <w:rPr>
          <w:color w:val="auto"/>
          <w:sz w:val="22"/>
          <w:szCs w:val="22"/>
          <w:lang w:val="en-US"/>
        </w:rPr>
        <w:t xml:space="preserve">and information </w:t>
      </w:r>
      <w:r w:rsidR="00A05138" w:rsidRPr="007968DF">
        <w:rPr>
          <w:color w:val="auto"/>
          <w:sz w:val="22"/>
          <w:szCs w:val="22"/>
          <w:lang w:val="en-US"/>
        </w:rPr>
        <w:t>engineering</w:t>
      </w:r>
      <w:r w:rsidRPr="007968DF">
        <w:rPr>
          <w:color w:val="auto"/>
          <w:sz w:val="22"/>
          <w:szCs w:val="22"/>
          <w:lang w:val="en-US"/>
        </w:rPr>
        <w:t xml:space="preserve"> disciplines. Finally, as expected, graduates’ gender has a negative and significant </w:t>
      </w:r>
      <w:r w:rsidR="00D17545" w:rsidRPr="007968DF">
        <w:rPr>
          <w:color w:val="auto"/>
          <w:sz w:val="22"/>
          <w:szCs w:val="22"/>
          <w:lang w:val="en-US"/>
        </w:rPr>
        <w:t xml:space="preserve">effect </w:t>
      </w:r>
      <w:r w:rsidRPr="007968DF">
        <w:rPr>
          <w:color w:val="auto"/>
          <w:sz w:val="22"/>
          <w:szCs w:val="22"/>
          <w:lang w:val="en-US"/>
        </w:rPr>
        <w:t>(</w:t>
      </w:r>
      <w:r w:rsidR="001C18D3" w:rsidRPr="007968DF">
        <w:rPr>
          <w:color w:val="auto"/>
          <w:sz w:val="22"/>
          <w:szCs w:val="22"/>
          <w:lang w:val="en-US"/>
        </w:rPr>
        <w:t>β</w:t>
      </w:r>
      <w:r w:rsidRPr="007968DF">
        <w:rPr>
          <w:color w:val="auto"/>
          <w:sz w:val="22"/>
          <w:szCs w:val="22"/>
          <w:lang w:val="en-US"/>
        </w:rPr>
        <w:t xml:space="preserve">=-0.44, p&lt;0.05, </w:t>
      </w:r>
      <w:r w:rsidR="001C18D3" w:rsidRPr="007968DF">
        <w:rPr>
          <w:color w:val="auto"/>
          <w:sz w:val="22"/>
          <w:szCs w:val="22"/>
          <w:lang w:val="en-US"/>
        </w:rPr>
        <w:t xml:space="preserve">Model </w:t>
      </w:r>
      <w:r w:rsidRPr="007968DF">
        <w:rPr>
          <w:color w:val="auto"/>
          <w:sz w:val="22"/>
          <w:szCs w:val="22"/>
          <w:lang w:val="en-US"/>
        </w:rPr>
        <w:t xml:space="preserve">1) </w:t>
      </w:r>
      <w:r w:rsidR="00D17545" w:rsidRPr="007968DF">
        <w:rPr>
          <w:color w:val="auto"/>
          <w:sz w:val="22"/>
          <w:szCs w:val="22"/>
          <w:lang w:val="en-US"/>
        </w:rPr>
        <w:t xml:space="preserve">on </w:t>
      </w:r>
      <w:r w:rsidRPr="007968DF">
        <w:rPr>
          <w:color w:val="auto"/>
          <w:sz w:val="22"/>
          <w:szCs w:val="22"/>
          <w:lang w:val="en-US"/>
        </w:rPr>
        <w:t>teaching-</w:t>
      </w:r>
      <w:r w:rsidR="0090704D" w:rsidRPr="007968DF">
        <w:rPr>
          <w:color w:val="auto"/>
          <w:sz w:val="22"/>
          <w:szCs w:val="22"/>
          <w:lang w:val="en-US"/>
        </w:rPr>
        <w:t>focused UICs,</w:t>
      </w:r>
      <w:r w:rsidRPr="007968DF">
        <w:rPr>
          <w:color w:val="auto"/>
          <w:sz w:val="22"/>
          <w:szCs w:val="22"/>
          <w:lang w:val="en-US"/>
        </w:rPr>
        <w:t xml:space="preserve"> confirming a gender bias against female </w:t>
      </w:r>
      <w:r w:rsidR="00DC5413" w:rsidRPr="007968DF">
        <w:rPr>
          <w:color w:val="auto"/>
          <w:sz w:val="22"/>
          <w:szCs w:val="22"/>
          <w:lang w:val="en-US"/>
        </w:rPr>
        <w:t>only HEIs</w:t>
      </w:r>
      <w:r w:rsidRPr="007968DF">
        <w:rPr>
          <w:color w:val="auto"/>
          <w:sz w:val="22"/>
          <w:szCs w:val="22"/>
          <w:lang w:val="en-US"/>
        </w:rPr>
        <w:t>.</w:t>
      </w:r>
    </w:p>
    <w:p w14:paraId="27E6DC68" w14:textId="3225FCA4" w:rsidR="000B63F3" w:rsidRPr="007968DF" w:rsidRDefault="00FD791D" w:rsidP="007968DF">
      <w:pPr>
        <w:pStyle w:val="Default"/>
        <w:spacing w:before="120" w:after="120" w:line="480" w:lineRule="auto"/>
        <w:ind w:firstLine="720"/>
        <w:rPr>
          <w:color w:val="auto"/>
          <w:sz w:val="22"/>
          <w:szCs w:val="22"/>
          <w:lang w:val="en-US"/>
        </w:rPr>
      </w:pPr>
      <w:r w:rsidRPr="007968DF">
        <w:rPr>
          <w:color w:val="auto"/>
          <w:sz w:val="22"/>
          <w:szCs w:val="22"/>
          <w:lang w:val="en-US"/>
        </w:rPr>
        <w:t>Thus</w:t>
      </w:r>
      <w:r w:rsidR="0075600B" w:rsidRPr="007968DF">
        <w:rPr>
          <w:color w:val="auto"/>
          <w:sz w:val="22"/>
          <w:szCs w:val="22"/>
          <w:lang w:val="en-US"/>
        </w:rPr>
        <w:t>,</w:t>
      </w:r>
      <w:r w:rsidRPr="007968DF">
        <w:rPr>
          <w:color w:val="auto"/>
          <w:sz w:val="22"/>
          <w:szCs w:val="22"/>
          <w:lang w:val="en-US"/>
        </w:rPr>
        <w:t xml:space="preserve"> our results show that</w:t>
      </w:r>
      <w:r w:rsidR="0075600B" w:rsidRPr="007968DF">
        <w:rPr>
          <w:color w:val="auto"/>
          <w:sz w:val="22"/>
          <w:szCs w:val="22"/>
          <w:lang w:val="en-US"/>
        </w:rPr>
        <w:t>,</w:t>
      </w:r>
      <w:r w:rsidRPr="007968DF">
        <w:rPr>
          <w:color w:val="auto"/>
          <w:sz w:val="22"/>
          <w:szCs w:val="22"/>
          <w:lang w:val="en-US"/>
        </w:rPr>
        <w:t xml:space="preserve"> </w:t>
      </w:r>
      <w:r w:rsidR="0075600B" w:rsidRPr="007968DF">
        <w:rPr>
          <w:color w:val="auto"/>
          <w:sz w:val="22"/>
          <w:szCs w:val="22"/>
          <w:lang w:val="en-US"/>
        </w:rPr>
        <w:t xml:space="preserve">among the institutional factors, </w:t>
      </w:r>
      <w:r w:rsidRPr="007968DF">
        <w:rPr>
          <w:color w:val="auto"/>
          <w:sz w:val="22"/>
          <w:szCs w:val="22"/>
          <w:lang w:val="en-US"/>
        </w:rPr>
        <w:t xml:space="preserve">HEIs’ location in industrial clusters, academic autonomy and access to government-supported intermediary organizations </w:t>
      </w:r>
      <w:r w:rsidR="00197180" w:rsidRPr="007968DF">
        <w:rPr>
          <w:color w:val="auto"/>
          <w:sz w:val="22"/>
          <w:szCs w:val="22"/>
          <w:lang w:val="en-US"/>
        </w:rPr>
        <w:t xml:space="preserve">facilitate </w:t>
      </w:r>
      <w:r w:rsidRPr="007968DF">
        <w:rPr>
          <w:color w:val="auto"/>
          <w:sz w:val="22"/>
          <w:szCs w:val="22"/>
          <w:lang w:val="en-US"/>
        </w:rPr>
        <w:t>HEIs’ participation in teaching-focused UIC</w:t>
      </w:r>
      <w:r w:rsidR="00F75831" w:rsidRPr="007968DF">
        <w:rPr>
          <w:color w:val="auto"/>
          <w:sz w:val="22"/>
          <w:szCs w:val="22"/>
          <w:lang w:val="en-US"/>
        </w:rPr>
        <w:t>,</w:t>
      </w:r>
      <w:r w:rsidRPr="007968DF">
        <w:rPr>
          <w:color w:val="auto"/>
          <w:sz w:val="22"/>
          <w:szCs w:val="22"/>
          <w:lang w:val="en-US"/>
        </w:rPr>
        <w:t xml:space="preserve"> while HEIs’ public ownership </w:t>
      </w:r>
      <w:r w:rsidR="00F75831" w:rsidRPr="007968DF">
        <w:rPr>
          <w:color w:val="auto"/>
          <w:sz w:val="22"/>
          <w:szCs w:val="22"/>
          <w:lang w:val="en-US"/>
        </w:rPr>
        <w:t xml:space="preserve">reduces </w:t>
      </w:r>
      <w:r w:rsidRPr="007968DF">
        <w:rPr>
          <w:color w:val="auto"/>
          <w:sz w:val="22"/>
          <w:szCs w:val="22"/>
          <w:lang w:val="en-US"/>
        </w:rPr>
        <w:t>their propensity to form teaching-</w:t>
      </w:r>
      <w:r w:rsidR="0090704D" w:rsidRPr="007968DF">
        <w:rPr>
          <w:color w:val="auto"/>
          <w:sz w:val="22"/>
          <w:szCs w:val="22"/>
          <w:lang w:val="en-US"/>
        </w:rPr>
        <w:t>focused UICs.</w:t>
      </w:r>
    </w:p>
    <w:p w14:paraId="1C51E87E" w14:textId="2842A4E1" w:rsidR="00621438" w:rsidRPr="007968DF" w:rsidRDefault="00621438" w:rsidP="007968DF">
      <w:pPr>
        <w:pStyle w:val="Heading3"/>
        <w:jc w:val="left"/>
        <w:rPr>
          <w:lang w:val="en-US"/>
        </w:rPr>
      </w:pPr>
      <w:r w:rsidRPr="007968DF">
        <w:rPr>
          <w:lang w:val="en-US"/>
        </w:rPr>
        <w:lastRenderedPageBreak/>
        <w:t xml:space="preserve">4.3 Impact of </w:t>
      </w:r>
      <w:r w:rsidR="00DB6FDD" w:rsidRPr="007968DF">
        <w:rPr>
          <w:lang w:val="en-US"/>
        </w:rPr>
        <w:t>HEIs</w:t>
      </w:r>
      <w:r w:rsidR="00934845" w:rsidRPr="007968DF">
        <w:rPr>
          <w:lang w:val="en-US"/>
        </w:rPr>
        <w:t>’</w:t>
      </w:r>
      <w:r w:rsidR="00DB6FDD" w:rsidRPr="007968DF">
        <w:rPr>
          <w:lang w:val="en-US"/>
        </w:rPr>
        <w:t xml:space="preserve"> </w:t>
      </w:r>
      <w:r w:rsidR="00205705" w:rsidRPr="007968DF">
        <w:rPr>
          <w:lang w:val="en-US"/>
        </w:rPr>
        <w:t>participation</w:t>
      </w:r>
      <w:r w:rsidR="00DB6FDD" w:rsidRPr="007968DF">
        <w:rPr>
          <w:lang w:val="en-US"/>
        </w:rPr>
        <w:t xml:space="preserve"> in teaching-focused</w:t>
      </w:r>
      <w:r w:rsidR="0090704D" w:rsidRPr="007968DF">
        <w:rPr>
          <w:lang w:val="en-US"/>
        </w:rPr>
        <w:t xml:space="preserve"> UICs </w:t>
      </w:r>
      <w:r w:rsidR="00DB6FDD" w:rsidRPr="007968DF">
        <w:rPr>
          <w:lang w:val="en-US"/>
        </w:rPr>
        <w:t>on their graduates’ employability competencies</w:t>
      </w:r>
    </w:p>
    <w:p w14:paraId="2D452BEA" w14:textId="14AAC004" w:rsidR="007C5079" w:rsidRPr="007968DF" w:rsidRDefault="0058296B" w:rsidP="007968DF">
      <w:pPr>
        <w:pStyle w:val="Default"/>
        <w:spacing w:before="120" w:after="120" w:line="480" w:lineRule="auto"/>
        <w:ind w:firstLine="720"/>
        <w:rPr>
          <w:sz w:val="22"/>
          <w:szCs w:val="22"/>
          <w:lang w:val="en-US"/>
        </w:rPr>
      </w:pPr>
      <w:r w:rsidRPr="007968DF">
        <w:rPr>
          <w:sz w:val="22"/>
          <w:szCs w:val="22"/>
          <w:lang w:val="en-US"/>
        </w:rPr>
        <w:t>In this section</w:t>
      </w:r>
      <w:r w:rsidR="007C5079" w:rsidRPr="007968DF">
        <w:rPr>
          <w:sz w:val="22"/>
          <w:szCs w:val="22"/>
          <w:lang w:val="en-US"/>
        </w:rPr>
        <w:t xml:space="preserve">, we report the results </w:t>
      </w:r>
      <w:r w:rsidR="00F75831" w:rsidRPr="007968DF">
        <w:rPr>
          <w:sz w:val="22"/>
          <w:szCs w:val="22"/>
          <w:lang w:val="en-US"/>
        </w:rPr>
        <w:t xml:space="preserve">of OLS regression models which address </w:t>
      </w:r>
      <w:r w:rsidR="007C5079" w:rsidRPr="007968DF">
        <w:rPr>
          <w:sz w:val="22"/>
          <w:szCs w:val="22"/>
          <w:lang w:val="en-US"/>
        </w:rPr>
        <w:t>RQ2, i.e.</w:t>
      </w:r>
      <w:r w:rsidRPr="007968DF">
        <w:rPr>
          <w:sz w:val="22"/>
          <w:szCs w:val="22"/>
          <w:lang w:val="en-US"/>
        </w:rPr>
        <w:t>,</w:t>
      </w:r>
      <w:r w:rsidR="007C5079" w:rsidRPr="007968DF">
        <w:rPr>
          <w:sz w:val="22"/>
          <w:szCs w:val="22"/>
          <w:lang w:val="en-US"/>
        </w:rPr>
        <w:t xml:space="preserve"> </w:t>
      </w:r>
      <w:r w:rsidR="00F75831" w:rsidRPr="007968DF">
        <w:rPr>
          <w:sz w:val="22"/>
          <w:szCs w:val="22"/>
          <w:lang w:val="en-US"/>
        </w:rPr>
        <w:t xml:space="preserve">whether </w:t>
      </w:r>
      <w:r w:rsidR="007C5079" w:rsidRPr="007968DF">
        <w:rPr>
          <w:sz w:val="22"/>
          <w:szCs w:val="22"/>
          <w:lang w:val="en-US"/>
        </w:rPr>
        <w:t xml:space="preserve">universities’ </w:t>
      </w:r>
      <w:r w:rsidR="00FE2DDC" w:rsidRPr="007968DF">
        <w:rPr>
          <w:sz w:val="22"/>
          <w:szCs w:val="22"/>
          <w:lang w:val="en-US"/>
        </w:rPr>
        <w:t>participation</w:t>
      </w:r>
      <w:r w:rsidR="007C5079" w:rsidRPr="007968DF">
        <w:rPr>
          <w:sz w:val="22"/>
          <w:szCs w:val="22"/>
          <w:lang w:val="en-US"/>
        </w:rPr>
        <w:t xml:space="preserve"> in teaching-focused</w:t>
      </w:r>
      <w:r w:rsidR="0090704D" w:rsidRPr="007968DF">
        <w:rPr>
          <w:sz w:val="22"/>
          <w:szCs w:val="22"/>
          <w:lang w:val="en-US"/>
        </w:rPr>
        <w:t xml:space="preserve"> UICs </w:t>
      </w:r>
      <w:r w:rsidR="00F75831" w:rsidRPr="007968DF">
        <w:rPr>
          <w:sz w:val="22"/>
          <w:szCs w:val="22"/>
          <w:lang w:val="en-US"/>
        </w:rPr>
        <w:t xml:space="preserve">affects </w:t>
      </w:r>
      <w:r w:rsidR="007C5079" w:rsidRPr="007968DF">
        <w:rPr>
          <w:sz w:val="22"/>
          <w:szCs w:val="22"/>
          <w:lang w:val="en-US"/>
        </w:rPr>
        <w:t>graduates’ employability competencies</w:t>
      </w:r>
      <w:r w:rsidR="00162574" w:rsidRPr="007968DF">
        <w:rPr>
          <w:sz w:val="22"/>
          <w:szCs w:val="22"/>
          <w:lang w:val="en-US"/>
        </w:rPr>
        <w:t>.</w:t>
      </w:r>
      <w:r w:rsidR="007C5079" w:rsidRPr="007968DF">
        <w:rPr>
          <w:sz w:val="22"/>
          <w:szCs w:val="22"/>
          <w:lang w:val="en-US"/>
        </w:rPr>
        <w:t xml:space="preserve"> Table 4 shows the impact of HEIs teaching collaborations on its graduates’ employability for domain-specific </w:t>
      </w:r>
      <w:r w:rsidR="009E2053" w:rsidRPr="007968DF">
        <w:rPr>
          <w:sz w:val="22"/>
          <w:szCs w:val="22"/>
          <w:lang w:val="en-US"/>
        </w:rPr>
        <w:t xml:space="preserve">competencies </w:t>
      </w:r>
      <w:r w:rsidR="007C5079" w:rsidRPr="007968DF">
        <w:rPr>
          <w:sz w:val="22"/>
          <w:szCs w:val="22"/>
          <w:lang w:val="en-US"/>
        </w:rPr>
        <w:t xml:space="preserve">in </w:t>
      </w:r>
      <w:r w:rsidR="009E2053" w:rsidRPr="007968DF">
        <w:rPr>
          <w:sz w:val="22"/>
          <w:szCs w:val="22"/>
          <w:lang w:val="en-US"/>
        </w:rPr>
        <w:t xml:space="preserve">Models </w:t>
      </w:r>
      <w:r w:rsidR="007C5079" w:rsidRPr="007968DF">
        <w:rPr>
          <w:sz w:val="22"/>
          <w:szCs w:val="22"/>
          <w:lang w:val="en-US"/>
        </w:rPr>
        <w:t>6 and 7</w:t>
      </w:r>
      <w:r w:rsidR="009E2053" w:rsidRPr="007968DF">
        <w:rPr>
          <w:sz w:val="22"/>
          <w:szCs w:val="22"/>
          <w:lang w:val="en-US"/>
        </w:rPr>
        <w:t>,</w:t>
      </w:r>
      <w:r w:rsidR="007C5079" w:rsidRPr="007968DF">
        <w:rPr>
          <w:sz w:val="22"/>
          <w:szCs w:val="22"/>
          <w:lang w:val="en-US"/>
        </w:rPr>
        <w:t xml:space="preserve"> and </w:t>
      </w:r>
      <w:r w:rsidR="009E2053" w:rsidRPr="007968DF">
        <w:rPr>
          <w:sz w:val="22"/>
          <w:szCs w:val="22"/>
          <w:lang w:val="en-US"/>
        </w:rPr>
        <w:t xml:space="preserve">for </w:t>
      </w:r>
      <w:r w:rsidR="007C5079" w:rsidRPr="007968DF">
        <w:rPr>
          <w:sz w:val="22"/>
          <w:szCs w:val="22"/>
          <w:lang w:val="en-US"/>
        </w:rPr>
        <w:t xml:space="preserve">generic competencies in </w:t>
      </w:r>
      <w:r w:rsidR="009E2053" w:rsidRPr="007968DF">
        <w:rPr>
          <w:sz w:val="22"/>
          <w:szCs w:val="22"/>
          <w:lang w:val="en-US"/>
        </w:rPr>
        <w:t xml:space="preserve">Models </w:t>
      </w:r>
      <w:r w:rsidR="007C5079" w:rsidRPr="007968DF">
        <w:rPr>
          <w:sz w:val="22"/>
          <w:szCs w:val="22"/>
          <w:lang w:val="en-US"/>
        </w:rPr>
        <w:t xml:space="preserve">8, 9 and 10. The coefficients of course-based teaching collaborations are positive and significant for its graduates’ scores in domain-specific competency tests in computer </w:t>
      </w:r>
      <w:r w:rsidR="00A05138" w:rsidRPr="007968DF">
        <w:rPr>
          <w:color w:val="auto"/>
          <w:sz w:val="22"/>
          <w:szCs w:val="22"/>
          <w:lang w:val="en-US"/>
        </w:rPr>
        <w:t>engineering</w:t>
      </w:r>
      <w:r w:rsidR="007C5079" w:rsidRPr="007968DF">
        <w:rPr>
          <w:sz w:val="22"/>
          <w:szCs w:val="22"/>
          <w:lang w:val="en-US"/>
        </w:rPr>
        <w:t xml:space="preserve"> and information </w:t>
      </w:r>
      <w:r w:rsidR="00A05138" w:rsidRPr="007968DF">
        <w:rPr>
          <w:color w:val="auto"/>
          <w:sz w:val="22"/>
          <w:szCs w:val="22"/>
          <w:lang w:val="en-US"/>
        </w:rPr>
        <w:t xml:space="preserve">engineering </w:t>
      </w:r>
      <w:r w:rsidR="007C5079" w:rsidRPr="007968DF">
        <w:rPr>
          <w:sz w:val="22"/>
          <w:szCs w:val="22"/>
          <w:lang w:val="en-US"/>
        </w:rPr>
        <w:t>disciplines (</w:t>
      </w:r>
      <w:r w:rsidR="001C18D3" w:rsidRPr="007968DF">
        <w:rPr>
          <w:color w:val="auto"/>
          <w:sz w:val="22"/>
          <w:szCs w:val="22"/>
          <w:lang w:val="en-US"/>
        </w:rPr>
        <w:t>β</w:t>
      </w:r>
      <w:r w:rsidR="007C5079" w:rsidRPr="007968DF">
        <w:rPr>
          <w:sz w:val="22"/>
          <w:szCs w:val="22"/>
          <w:lang w:val="en-US"/>
        </w:rPr>
        <w:t xml:space="preserve">=6.90, p&lt;0.05, </w:t>
      </w:r>
      <w:r w:rsidR="001C18D3" w:rsidRPr="007968DF">
        <w:rPr>
          <w:sz w:val="22"/>
          <w:szCs w:val="22"/>
          <w:lang w:val="en-US"/>
        </w:rPr>
        <w:t xml:space="preserve">Model </w:t>
      </w:r>
      <w:r w:rsidR="007C5079" w:rsidRPr="007968DF">
        <w:rPr>
          <w:sz w:val="22"/>
          <w:szCs w:val="22"/>
          <w:lang w:val="en-US"/>
        </w:rPr>
        <w:t xml:space="preserve">6) as well as </w:t>
      </w:r>
      <w:r w:rsidR="00F75831" w:rsidRPr="007968DF">
        <w:rPr>
          <w:sz w:val="22"/>
          <w:szCs w:val="22"/>
          <w:lang w:val="en-US"/>
        </w:rPr>
        <w:t xml:space="preserve">in </w:t>
      </w:r>
      <w:r w:rsidR="007C5079" w:rsidRPr="007968DF">
        <w:rPr>
          <w:sz w:val="22"/>
          <w:szCs w:val="22"/>
          <w:lang w:val="en-US"/>
        </w:rPr>
        <w:t>electronics</w:t>
      </w:r>
      <w:r w:rsidR="00A05138" w:rsidRPr="007968DF">
        <w:rPr>
          <w:sz w:val="22"/>
          <w:szCs w:val="22"/>
          <w:lang w:val="en-US"/>
        </w:rPr>
        <w:t xml:space="preserve"> </w:t>
      </w:r>
      <w:r w:rsidR="00A05138" w:rsidRPr="007968DF">
        <w:rPr>
          <w:color w:val="auto"/>
          <w:sz w:val="22"/>
          <w:szCs w:val="22"/>
          <w:lang w:val="en-US"/>
        </w:rPr>
        <w:t>engineering</w:t>
      </w:r>
      <w:r w:rsidR="007C5079" w:rsidRPr="007968DF">
        <w:rPr>
          <w:sz w:val="22"/>
          <w:szCs w:val="22"/>
          <w:lang w:val="en-US"/>
        </w:rPr>
        <w:t xml:space="preserve"> and telecommunication</w:t>
      </w:r>
      <w:r w:rsidR="00A05138" w:rsidRPr="007968DF">
        <w:rPr>
          <w:sz w:val="22"/>
          <w:szCs w:val="22"/>
          <w:lang w:val="en-US"/>
        </w:rPr>
        <w:t xml:space="preserve"> </w:t>
      </w:r>
      <w:r w:rsidR="00A05138" w:rsidRPr="007968DF">
        <w:rPr>
          <w:color w:val="auto"/>
          <w:sz w:val="22"/>
          <w:szCs w:val="22"/>
          <w:lang w:val="en-US"/>
        </w:rPr>
        <w:t>engineering</w:t>
      </w:r>
      <w:r w:rsidR="007C5079" w:rsidRPr="007968DF">
        <w:rPr>
          <w:sz w:val="22"/>
          <w:szCs w:val="22"/>
          <w:lang w:val="en-US"/>
        </w:rPr>
        <w:t xml:space="preserve"> disciplines (</w:t>
      </w:r>
      <w:r w:rsidR="001C18D3" w:rsidRPr="007968DF">
        <w:rPr>
          <w:color w:val="auto"/>
          <w:sz w:val="22"/>
          <w:szCs w:val="22"/>
          <w:lang w:val="en-US"/>
        </w:rPr>
        <w:t>β</w:t>
      </w:r>
      <w:r w:rsidR="007C5079" w:rsidRPr="007968DF">
        <w:rPr>
          <w:sz w:val="22"/>
          <w:szCs w:val="22"/>
          <w:lang w:val="en-US"/>
        </w:rPr>
        <w:t xml:space="preserve">=11.94, p&lt;0.01, </w:t>
      </w:r>
      <w:r w:rsidR="001C18D3" w:rsidRPr="007968DF">
        <w:rPr>
          <w:sz w:val="22"/>
          <w:szCs w:val="22"/>
          <w:lang w:val="en-US"/>
        </w:rPr>
        <w:t xml:space="preserve">Model </w:t>
      </w:r>
      <w:r w:rsidR="007C5079" w:rsidRPr="007968DF">
        <w:rPr>
          <w:sz w:val="22"/>
          <w:szCs w:val="22"/>
          <w:lang w:val="en-US"/>
        </w:rPr>
        <w:t xml:space="preserve">7). Similarly, </w:t>
      </w:r>
      <w:r w:rsidR="00DC5413" w:rsidRPr="007968DF">
        <w:rPr>
          <w:sz w:val="22"/>
          <w:szCs w:val="22"/>
          <w:lang w:val="en-US"/>
        </w:rPr>
        <w:t xml:space="preserve">the </w:t>
      </w:r>
      <w:r w:rsidR="007C5079" w:rsidRPr="007968DF">
        <w:rPr>
          <w:sz w:val="22"/>
          <w:szCs w:val="22"/>
          <w:lang w:val="en-US"/>
        </w:rPr>
        <w:t>results show positive and significant relationships between project-bas</w:t>
      </w:r>
      <w:r w:rsidR="002E44E3" w:rsidRPr="007968DF">
        <w:rPr>
          <w:sz w:val="22"/>
          <w:szCs w:val="22"/>
          <w:lang w:val="en-US"/>
        </w:rPr>
        <w:t xml:space="preserve">ed teaching collaborations and </w:t>
      </w:r>
      <w:r w:rsidR="007C5079" w:rsidRPr="007968DF">
        <w:rPr>
          <w:sz w:val="22"/>
          <w:szCs w:val="22"/>
          <w:lang w:val="en-US"/>
        </w:rPr>
        <w:t xml:space="preserve">HEIs’ graduates’ scores in domain-specific competency tests in computer </w:t>
      </w:r>
      <w:r w:rsidR="00A05138" w:rsidRPr="007968DF">
        <w:rPr>
          <w:color w:val="auto"/>
          <w:sz w:val="22"/>
          <w:szCs w:val="22"/>
          <w:lang w:val="en-US"/>
        </w:rPr>
        <w:t>engineering</w:t>
      </w:r>
      <w:r w:rsidR="007C5079" w:rsidRPr="007968DF">
        <w:rPr>
          <w:sz w:val="22"/>
          <w:szCs w:val="22"/>
          <w:lang w:val="en-US"/>
        </w:rPr>
        <w:t xml:space="preserve"> and information </w:t>
      </w:r>
      <w:r w:rsidR="00A05138" w:rsidRPr="007968DF">
        <w:rPr>
          <w:color w:val="auto"/>
          <w:sz w:val="22"/>
          <w:szCs w:val="22"/>
          <w:lang w:val="en-US"/>
        </w:rPr>
        <w:t>engineering</w:t>
      </w:r>
      <w:r w:rsidR="007C5079" w:rsidRPr="007968DF">
        <w:rPr>
          <w:sz w:val="22"/>
          <w:szCs w:val="22"/>
          <w:lang w:val="en-US"/>
        </w:rPr>
        <w:t xml:space="preserve"> disciplines (</w:t>
      </w:r>
      <w:r w:rsidR="001C18D3" w:rsidRPr="007968DF">
        <w:rPr>
          <w:color w:val="auto"/>
          <w:sz w:val="22"/>
          <w:szCs w:val="22"/>
          <w:lang w:val="en-US"/>
        </w:rPr>
        <w:t>β</w:t>
      </w:r>
      <w:r w:rsidR="007C5079" w:rsidRPr="007968DF">
        <w:rPr>
          <w:sz w:val="22"/>
          <w:szCs w:val="22"/>
          <w:lang w:val="en-US"/>
        </w:rPr>
        <w:t xml:space="preserve">=33.27, p&lt;0.01, </w:t>
      </w:r>
      <w:r w:rsidR="001C18D3" w:rsidRPr="007968DF">
        <w:rPr>
          <w:sz w:val="22"/>
          <w:szCs w:val="22"/>
          <w:lang w:val="en-US"/>
        </w:rPr>
        <w:t xml:space="preserve">Model </w:t>
      </w:r>
      <w:r w:rsidR="007C5079" w:rsidRPr="007968DF">
        <w:rPr>
          <w:sz w:val="22"/>
          <w:szCs w:val="22"/>
          <w:lang w:val="en-US"/>
        </w:rPr>
        <w:t>6) a</w:t>
      </w:r>
      <w:r w:rsidR="00F75831" w:rsidRPr="007968DF">
        <w:rPr>
          <w:sz w:val="22"/>
          <w:szCs w:val="22"/>
          <w:lang w:val="en-US"/>
        </w:rPr>
        <w:t>n</w:t>
      </w:r>
      <w:r w:rsidR="007C5079" w:rsidRPr="007968DF">
        <w:rPr>
          <w:sz w:val="22"/>
          <w:szCs w:val="22"/>
          <w:lang w:val="en-US"/>
        </w:rPr>
        <w:t>d electronics</w:t>
      </w:r>
      <w:r w:rsidR="00A05138" w:rsidRPr="007968DF">
        <w:rPr>
          <w:sz w:val="22"/>
          <w:szCs w:val="22"/>
          <w:lang w:val="en-US"/>
        </w:rPr>
        <w:t xml:space="preserve"> </w:t>
      </w:r>
      <w:r w:rsidR="00A05138" w:rsidRPr="007968DF">
        <w:rPr>
          <w:color w:val="auto"/>
          <w:sz w:val="22"/>
          <w:szCs w:val="22"/>
          <w:lang w:val="en-US"/>
        </w:rPr>
        <w:t>engineering</w:t>
      </w:r>
      <w:r w:rsidR="007C5079" w:rsidRPr="007968DF">
        <w:rPr>
          <w:sz w:val="22"/>
          <w:szCs w:val="22"/>
          <w:lang w:val="en-US"/>
        </w:rPr>
        <w:t xml:space="preserve"> and telecommunication</w:t>
      </w:r>
      <w:r w:rsidR="00A05138" w:rsidRPr="007968DF">
        <w:rPr>
          <w:sz w:val="22"/>
          <w:szCs w:val="22"/>
          <w:lang w:val="en-US"/>
        </w:rPr>
        <w:t xml:space="preserve"> </w:t>
      </w:r>
      <w:r w:rsidR="00A05138" w:rsidRPr="007968DF">
        <w:rPr>
          <w:color w:val="auto"/>
          <w:sz w:val="22"/>
          <w:szCs w:val="22"/>
          <w:lang w:val="en-US"/>
        </w:rPr>
        <w:t>engineering</w:t>
      </w:r>
      <w:r w:rsidR="007C5079" w:rsidRPr="007968DF">
        <w:rPr>
          <w:sz w:val="22"/>
          <w:szCs w:val="22"/>
          <w:lang w:val="en-US"/>
        </w:rPr>
        <w:t xml:space="preserve"> disciplines (</w:t>
      </w:r>
      <w:r w:rsidR="001C18D3" w:rsidRPr="007968DF">
        <w:rPr>
          <w:color w:val="auto"/>
          <w:sz w:val="22"/>
          <w:szCs w:val="22"/>
          <w:lang w:val="en-US"/>
        </w:rPr>
        <w:t>β</w:t>
      </w:r>
      <w:r w:rsidR="007C5079" w:rsidRPr="007968DF">
        <w:rPr>
          <w:sz w:val="22"/>
          <w:szCs w:val="22"/>
          <w:lang w:val="en-US"/>
        </w:rPr>
        <w:t xml:space="preserve">=17.34, p&lt;0.01, </w:t>
      </w:r>
      <w:r w:rsidR="001C18D3" w:rsidRPr="007968DF">
        <w:rPr>
          <w:sz w:val="22"/>
          <w:szCs w:val="22"/>
          <w:lang w:val="en-US"/>
        </w:rPr>
        <w:t xml:space="preserve">Model </w:t>
      </w:r>
      <w:r w:rsidR="007C5079" w:rsidRPr="007968DF">
        <w:rPr>
          <w:sz w:val="22"/>
          <w:szCs w:val="22"/>
          <w:lang w:val="en-US"/>
        </w:rPr>
        <w:t xml:space="preserve">7). </w:t>
      </w:r>
    </w:p>
    <w:p w14:paraId="51B27671" w14:textId="51E95008" w:rsidR="007C5079" w:rsidRPr="007968DF" w:rsidRDefault="007C5079" w:rsidP="007968DF">
      <w:pPr>
        <w:pStyle w:val="Default"/>
        <w:spacing w:before="120" w:after="120" w:line="480" w:lineRule="auto"/>
        <w:ind w:firstLine="720"/>
        <w:rPr>
          <w:sz w:val="22"/>
          <w:szCs w:val="22"/>
          <w:lang w:val="en-US"/>
        </w:rPr>
      </w:pPr>
      <w:r w:rsidRPr="007968DF">
        <w:rPr>
          <w:sz w:val="22"/>
          <w:szCs w:val="22"/>
          <w:lang w:val="en-US"/>
        </w:rPr>
        <w:t>These results suggest that graduates from HEIs that engage in a high number of teaching-focused</w:t>
      </w:r>
      <w:r w:rsidR="0090704D" w:rsidRPr="007968DF">
        <w:rPr>
          <w:sz w:val="22"/>
          <w:szCs w:val="22"/>
          <w:lang w:val="en-US"/>
        </w:rPr>
        <w:t xml:space="preserve"> UICs </w:t>
      </w:r>
      <w:r w:rsidR="00F75831" w:rsidRPr="007968DF">
        <w:rPr>
          <w:sz w:val="22"/>
          <w:szCs w:val="22"/>
          <w:lang w:val="en-US"/>
        </w:rPr>
        <w:t xml:space="preserve">of </w:t>
      </w:r>
      <w:r w:rsidRPr="007968DF">
        <w:rPr>
          <w:sz w:val="22"/>
          <w:szCs w:val="22"/>
          <w:lang w:val="en-US"/>
        </w:rPr>
        <w:t xml:space="preserve">any </w:t>
      </w:r>
      <w:r w:rsidR="00F75831" w:rsidRPr="007968DF">
        <w:rPr>
          <w:sz w:val="22"/>
          <w:szCs w:val="22"/>
          <w:lang w:val="en-US"/>
        </w:rPr>
        <w:t xml:space="preserve">type </w:t>
      </w:r>
      <w:r w:rsidRPr="007968DF">
        <w:rPr>
          <w:sz w:val="22"/>
          <w:szCs w:val="22"/>
          <w:lang w:val="en-US"/>
        </w:rPr>
        <w:t xml:space="preserve">(course-based or project-based) are likely to score higher in domain-specific competency tests.   The coefficients of HEIs’ course-based </w:t>
      </w:r>
      <w:r w:rsidR="00C20197" w:rsidRPr="007968DF">
        <w:rPr>
          <w:color w:val="auto"/>
          <w:sz w:val="22"/>
          <w:szCs w:val="22"/>
          <w:lang w:val="en-US"/>
        </w:rPr>
        <w:t>teaching</w:t>
      </w:r>
      <w:r w:rsidR="00C20197" w:rsidRPr="007968DF">
        <w:rPr>
          <w:sz w:val="22"/>
          <w:szCs w:val="22"/>
          <w:lang w:val="en-US"/>
        </w:rPr>
        <w:t xml:space="preserve"> </w:t>
      </w:r>
      <w:r w:rsidRPr="007968DF">
        <w:rPr>
          <w:sz w:val="22"/>
          <w:szCs w:val="22"/>
          <w:lang w:val="en-US"/>
        </w:rPr>
        <w:t>collaborations are positive and significant for all three forms of generic competencies in graduates: English language (</w:t>
      </w:r>
      <w:r w:rsidR="001C18D3" w:rsidRPr="007968DF">
        <w:rPr>
          <w:sz w:val="22"/>
          <w:szCs w:val="22"/>
          <w:lang w:val="en-US"/>
        </w:rPr>
        <w:t>β</w:t>
      </w:r>
      <w:r w:rsidRPr="007968DF">
        <w:rPr>
          <w:sz w:val="22"/>
          <w:szCs w:val="22"/>
          <w:lang w:val="en-US"/>
        </w:rPr>
        <w:t xml:space="preserve">=7.76, p&lt;0.01, </w:t>
      </w:r>
      <w:r w:rsidR="001C18D3" w:rsidRPr="007968DF">
        <w:rPr>
          <w:sz w:val="22"/>
          <w:szCs w:val="22"/>
          <w:lang w:val="en-US"/>
        </w:rPr>
        <w:t xml:space="preserve">Model </w:t>
      </w:r>
      <w:r w:rsidRPr="007968DF">
        <w:rPr>
          <w:sz w:val="22"/>
          <w:szCs w:val="22"/>
          <w:lang w:val="en-US"/>
        </w:rPr>
        <w:t>8), logical reasoning (</w:t>
      </w:r>
      <w:r w:rsidR="001C18D3" w:rsidRPr="007968DF">
        <w:rPr>
          <w:sz w:val="22"/>
          <w:szCs w:val="22"/>
          <w:lang w:val="en-US"/>
        </w:rPr>
        <w:t>β</w:t>
      </w:r>
      <w:r w:rsidRPr="007968DF">
        <w:rPr>
          <w:sz w:val="22"/>
          <w:szCs w:val="22"/>
          <w:lang w:val="en-US"/>
        </w:rPr>
        <w:t xml:space="preserve">=5.89, p&lt;0.01, </w:t>
      </w:r>
      <w:r w:rsidR="001C18D3" w:rsidRPr="007968DF">
        <w:rPr>
          <w:sz w:val="22"/>
          <w:szCs w:val="22"/>
          <w:lang w:val="en-US"/>
        </w:rPr>
        <w:t xml:space="preserve">Model </w:t>
      </w:r>
      <w:r w:rsidRPr="007968DF">
        <w:rPr>
          <w:sz w:val="22"/>
          <w:szCs w:val="22"/>
          <w:lang w:val="en-US"/>
        </w:rPr>
        <w:t>9) and quantitative aptitude (</w:t>
      </w:r>
      <w:r w:rsidR="001C18D3" w:rsidRPr="007968DF">
        <w:rPr>
          <w:sz w:val="22"/>
          <w:szCs w:val="22"/>
          <w:lang w:val="en-US"/>
        </w:rPr>
        <w:t>β</w:t>
      </w:r>
      <w:r w:rsidRPr="007968DF">
        <w:rPr>
          <w:sz w:val="22"/>
          <w:szCs w:val="22"/>
          <w:lang w:val="en-US"/>
        </w:rPr>
        <w:t xml:space="preserve">=11.21, p&lt;0.01, </w:t>
      </w:r>
      <w:r w:rsidR="001C18D3" w:rsidRPr="007968DF">
        <w:rPr>
          <w:sz w:val="22"/>
          <w:szCs w:val="22"/>
          <w:lang w:val="en-US"/>
        </w:rPr>
        <w:t xml:space="preserve">Model </w:t>
      </w:r>
      <w:r w:rsidRPr="007968DF">
        <w:rPr>
          <w:sz w:val="22"/>
          <w:szCs w:val="22"/>
          <w:lang w:val="en-US"/>
        </w:rPr>
        <w:t xml:space="preserve">10), indicating that graduates from HEIs with course-based teaching collaborations with industry are better able to develop these generic competencies. However, the coefficients of project-based </w:t>
      </w:r>
      <w:r w:rsidR="00C20197" w:rsidRPr="007968DF">
        <w:rPr>
          <w:color w:val="auto"/>
          <w:sz w:val="22"/>
          <w:szCs w:val="22"/>
          <w:lang w:val="en-US"/>
        </w:rPr>
        <w:t>teaching</w:t>
      </w:r>
      <w:r w:rsidR="00C20197" w:rsidRPr="007968DF">
        <w:rPr>
          <w:sz w:val="22"/>
          <w:szCs w:val="22"/>
          <w:lang w:val="en-US"/>
        </w:rPr>
        <w:t xml:space="preserve"> </w:t>
      </w:r>
      <w:r w:rsidRPr="007968DF">
        <w:rPr>
          <w:sz w:val="22"/>
          <w:szCs w:val="22"/>
          <w:lang w:val="en-US"/>
        </w:rPr>
        <w:t>collaborations are not significant for generic competencies. The coefficients of control variables are, overall, non-significant.</w:t>
      </w:r>
    </w:p>
    <w:p w14:paraId="484DC73F" w14:textId="5A8125E3" w:rsidR="007C5079" w:rsidRPr="007968DF" w:rsidRDefault="007C5079" w:rsidP="007968DF">
      <w:pPr>
        <w:pStyle w:val="Default"/>
        <w:spacing w:before="120" w:after="120" w:line="480" w:lineRule="auto"/>
        <w:ind w:firstLine="720"/>
        <w:rPr>
          <w:sz w:val="22"/>
          <w:szCs w:val="22"/>
          <w:lang w:val="en-US"/>
        </w:rPr>
      </w:pPr>
      <w:r w:rsidRPr="007968DF">
        <w:rPr>
          <w:sz w:val="22"/>
          <w:szCs w:val="22"/>
          <w:lang w:val="en-US"/>
        </w:rPr>
        <w:t xml:space="preserve">Thus, our findings indicate that course-based teaching collaborations help HEIs to improve both domain-specific competencies and generic competencies in </w:t>
      </w:r>
      <w:r w:rsidR="00E31590" w:rsidRPr="007968DF">
        <w:rPr>
          <w:sz w:val="22"/>
          <w:szCs w:val="22"/>
          <w:lang w:val="en-US"/>
        </w:rPr>
        <w:t>graduates,</w:t>
      </w:r>
      <w:r w:rsidRPr="007968DF">
        <w:rPr>
          <w:sz w:val="22"/>
          <w:szCs w:val="22"/>
          <w:lang w:val="en-US"/>
        </w:rPr>
        <w:t xml:space="preserve"> while project-based teaching collaborations contribute towards enhancing domain-specific competencies only.</w:t>
      </w:r>
    </w:p>
    <w:p w14:paraId="7BB77ACF" w14:textId="00327902" w:rsidR="00621438" w:rsidRPr="007968DF" w:rsidRDefault="00621438" w:rsidP="007968DF">
      <w:pPr>
        <w:pStyle w:val="Caption"/>
        <w:keepNext/>
        <w:rPr>
          <w:b w:val="0"/>
          <w:i/>
          <w:color w:val="auto"/>
          <w:sz w:val="22"/>
          <w:szCs w:val="22"/>
          <w:lang w:val="en-US"/>
        </w:rPr>
      </w:pPr>
      <w:r w:rsidRPr="007968DF">
        <w:rPr>
          <w:color w:val="auto"/>
          <w:sz w:val="22"/>
          <w:szCs w:val="22"/>
          <w:lang w:val="en-US"/>
        </w:rPr>
        <w:lastRenderedPageBreak/>
        <w:t xml:space="preserve">Table 4 </w:t>
      </w:r>
      <w:r w:rsidRPr="007968DF">
        <w:rPr>
          <w:b w:val="0"/>
          <w:color w:val="auto"/>
          <w:sz w:val="22"/>
          <w:szCs w:val="22"/>
          <w:lang w:val="en-US"/>
        </w:rPr>
        <w:t xml:space="preserve">Impact of </w:t>
      </w:r>
      <w:r w:rsidR="00CB1C5D" w:rsidRPr="007968DF">
        <w:rPr>
          <w:b w:val="0"/>
          <w:color w:val="auto"/>
          <w:sz w:val="22"/>
          <w:szCs w:val="22"/>
          <w:lang w:val="en-US"/>
        </w:rPr>
        <w:t>HEIs’ participation in teaching-focused</w:t>
      </w:r>
      <w:r w:rsidR="0090704D" w:rsidRPr="007968DF">
        <w:rPr>
          <w:b w:val="0"/>
          <w:color w:val="auto"/>
          <w:sz w:val="22"/>
          <w:szCs w:val="22"/>
          <w:lang w:val="en-US"/>
        </w:rPr>
        <w:t xml:space="preserve"> UICs </w:t>
      </w:r>
      <w:r w:rsidRPr="007968DF">
        <w:rPr>
          <w:b w:val="0"/>
          <w:color w:val="auto"/>
          <w:sz w:val="22"/>
          <w:szCs w:val="22"/>
          <w:lang w:val="en-US"/>
        </w:rPr>
        <w:t>on</w:t>
      </w:r>
      <w:r w:rsidR="00CB1C5D" w:rsidRPr="007968DF">
        <w:rPr>
          <w:b w:val="0"/>
          <w:color w:val="auto"/>
          <w:sz w:val="22"/>
          <w:szCs w:val="22"/>
          <w:lang w:val="en-US"/>
        </w:rPr>
        <w:t xml:space="preserve"> their</w:t>
      </w:r>
      <w:r w:rsidRPr="007968DF">
        <w:rPr>
          <w:b w:val="0"/>
          <w:color w:val="auto"/>
          <w:sz w:val="22"/>
          <w:szCs w:val="22"/>
          <w:lang w:val="en-US"/>
        </w:rPr>
        <w:t xml:space="preserve"> graduates' employability </w:t>
      </w:r>
      <w:r w:rsidR="00873ABA" w:rsidRPr="007968DF">
        <w:rPr>
          <w:b w:val="0"/>
          <w:color w:val="auto"/>
          <w:sz w:val="22"/>
          <w:szCs w:val="22"/>
          <w:lang w:val="en-US"/>
        </w:rPr>
        <w:t>competencies</w:t>
      </w:r>
    </w:p>
    <w:p w14:paraId="28A2EB09" w14:textId="4A007DBC" w:rsidR="006036B7" w:rsidRPr="007968DF" w:rsidRDefault="008D13DF" w:rsidP="007968DF">
      <w:pPr>
        <w:pStyle w:val="Default"/>
        <w:jc w:val="both"/>
        <w:rPr>
          <w:noProof/>
          <w:sz w:val="22"/>
          <w:szCs w:val="22"/>
          <w:lang w:eastAsia="ko-KR"/>
        </w:rPr>
      </w:pPr>
      <w:r w:rsidRPr="007968DF">
        <w:rPr>
          <w:noProof/>
          <w:lang w:eastAsia="ko-KR"/>
        </w:rPr>
        <w:drawing>
          <wp:inline distT="0" distB="0" distL="0" distR="0" wp14:anchorId="3A951292" wp14:editId="28445D16">
            <wp:extent cx="5731510" cy="62293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6229350"/>
                    </a:xfrm>
                    <a:prstGeom prst="rect">
                      <a:avLst/>
                    </a:prstGeom>
                    <a:noFill/>
                    <a:ln>
                      <a:noFill/>
                    </a:ln>
                  </pic:spPr>
                </pic:pic>
              </a:graphicData>
            </a:graphic>
          </wp:inline>
        </w:drawing>
      </w:r>
    </w:p>
    <w:p w14:paraId="12F5831A" w14:textId="75B93F42" w:rsidR="00621438" w:rsidRPr="007968DF" w:rsidRDefault="00621438" w:rsidP="007968DF">
      <w:pPr>
        <w:pStyle w:val="Default"/>
        <w:jc w:val="both"/>
        <w:rPr>
          <w:sz w:val="22"/>
          <w:szCs w:val="22"/>
          <w:lang w:val="en-US"/>
        </w:rPr>
      </w:pPr>
      <w:r w:rsidRPr="007968DF">
        <w:rPr>
          <w:sz w:val="22"/>
          <w:szCs w:val="22"/>
          <w:lang w:val="en-US"/>
        </w:rPr>
        <w:t>*=p&lt;0.1, **=p&lt;0.05 and ***=p&lt;0.01; standard errors in parentheses.</w:t>
      </w:r>
    </w:p>
    <w:p w14:paraId="51BA2577" w14:textId="77777777" w:rsidR="006036B7" w:rsidRPr="007968DF" w:rsidRDefault="006036B7" w:rsidP="007968DF">
      <w:pPr>
        <w:pStyle w:val="Default"/>
        <w:jc w:val="both"/>
        <w:rPr>
          <w:sz w:val="22"/>
          <w:szCs w:val="22"/>
          <w:lang w:val="en-US"/>
        </w:rPr>
      </w:pPr>
    </w:p>
    <w:p w14:paraId="46D252F6" w14:textId="5CC533BF" w:rsidR="00621438" w:rsidRPr="007968DF" w:rsidRDefault="00621438" w:rsidP="007968DF">
      <w:pPr>
        <w:pStyle w:val="Heading3"/>
        <w:rPr>
          <w:lang w:val="en-US"/>
        </w:rPr>
      </w:pPr>
      <w:r w:rsidRPr="007968DF">
        <w:rPr>
          <w:lang w:val="en-US"/>
        </w:rPr>
        <w:t xml:space="preserve">4.4 Robustness </w:t>
      </w:r>
      <w:r w:rsidR="00205705" w:rsidRPr="007968DF">
        <w:rPr>
          <w:lang w:val="en-US"/>
        </w:rPr>
        <w:t>c</w:t>
      </w:r>
      <w:r w:rsidRPr="007968DF">
        <w:rPr>
          <w:lang w:val="en-US"/>
        </w:rPr>
        <w:t>hecks</w:t>
      </w:r>
    </w:p>
    <w:p w14:paraId="3EA71D69" w14:textId="58D462E1" w:rsidR="001770EF" w:rsidRPr="007968DF" w:rsidRDefault="00E255C3" w:rsidP="007968DF">
      <w:pPr>
        <w:spacing w:before="120" w:after="120" w:line="480" w:lineRule="auto"/>
        <w:ind w:firstLine="720"/>
        <w:rPr>
          <w:bCs/>
          <w:sz w:val="22"/>
          <w:szCs w:val="22"/>
          <w:lang w:val="en-US"/>
        </w:rPr>
      </w:pPr>
      <w:r w:rsidRPr="007968DF">
        <w:rPr>
          <w:bCs/>
          <w:sz w:val="22"/>
          <w:szCs w:val="22"/>
          <w:lang w:val="en-US"/>
        </w:rPr>
        <w:t>In order t</w:t>
      </w:r>
      <w:r w:rsidR="001770EF" w:rsidRPr="007968DF">
        <w:rPr>
          <w:bCs/>
          <w:sz w:val="22"/>
          <w:szCs w:val="22"/>
          <w:lang w:val="en-US"/>
        </w:rPr>
        <w:t xml:space="preserve">o </w:t>
      </w:r>
      <w:r w:rsidR="00F75831" w:rsidRPr="007968DF">
        <w:rPr>
          <w:bCs/>
          <w:sz w:val="22"/>
          <w:szCs w:val="22"/>
          <w:lang w:val="en-US"/>
        </w:rPr>
        <w:t xml:space="preserve">test </w:t>
      </w:r>
      <w:r w:rsidR="001770EF" w:rsidRPr="007968DF">
        <w:rPr>
          <w:bCs/>
          <w:sz w:val="22"/>
          <w:szCs w:val="22"/>
          <w:lang w:val="en-US"/>
        </w:rPr>
        <w:t xml:space="preserve">the robustness of our results on the determinants of </w:t>
      </w:r>
      <w:r w:rsidR="00FC5943" w:rsidRPr="007968DF">
        <w:rPr>
          <w:bCs/>
          <w:sz w:val="22"/>
          <w:szCs w:val="22"/>
          <w:lang w:val="en-US"/>
        </w:rPr>
        <w:t xml:space="preserve">HEIs’ participation in </w:t>
      </w:r>
      <w:r w:rsidR="001770EF" w:rsidRPr="007968DF">
        <w:rPr>
          <w:bCs/>
          <w:sz w:val="22"/>
          <w:szCs w:val="22"/>
          <w:lang w:val="en-US"/>
        </w:rPr>
        <w:t>teaching-</w:t>
      </w:r>
      <w:r w:rsidR="0090704D" w:rsidRPr="007968DF">
        <w:rPr>
          <w:bCs/>
          <w:sz w:val="22"/>
          <w:szCs w:val="22"/>
          <w:lang w:val="en-US"/>
        </w:rPr>
        <w:t>focused UICs,</w:t>
      </w:r>
      <w:r w:rsidR="001770EF" w:rsidRPr="007968DF">
        <w:rPr>
          <w:bCs/>
          <w:sz w:val="22"/>
          <w:szCs w:val="22"/>
          <w:lang w:val="en-US"/>
        </w:rPr>
        <w:t xml:space="preserve"> we performed separate analy</w:t>
      </w:r>
      <w:r w:rsidR="00FB2519" w:rsidRPr="007968DF">
        <w:rPr>
          <w:bCs/>
          <w:sz w:val="22"/>
          <w:szCs w:val="22"/>
          <w:lang w:val="en-US"/>
        </w:rPr>
        <w:t>s</w:t>
      </w:r>
      <w:r w:rsidR="001770EF" w:rsidRPr="007968DF">
        <w:rPr>
          <w:bCs/>
          <w:sz w:val="22"/>
          <w:szCs w:val="22"/>
          <w:lang w:val="en-US"/>
        </w:rPr>
        <w:t xml:space="preserve">es </w:t>
      </w:r>
      <w:r w:rsidR="0075600B" w:rsidRPr="007968DF">
        <w:rPr>
          <w:bCs/>
          <w:sz w:val="22"/>
          <w:szCs w:val="22"/>
          <w:lang w:val="en-US"/>
        </w:rPr>
        <w:t xml:space="preserve">on the probability of </w:t>
      </w:r>
      <w:r w:rsidR="00F75831" w:rsidRPr="007968DF">
        <w:rPr>
          <w:bCs/>
          <w:sz w:val="22"/>
          <w:szCs w:val="22"/>
          <w:lang w:val="en-US"/>
        </w:rPr>
        <w:t xml:space="preserve">engaging </w:t>
      </w:r>
      <w:r w:rsidR="0075600B" w:rsidRPr="007968DF">
        <w:rPr>
          <w:bCs/>
          <w:sz w:val="22"/>
          <w:szCs w:val="22"/>
          <w:lang w:val="en-US"/>
        </w:rPr>
        <w:t>in teaching-</w:t>
      </w:r>
      <w:r w:rsidR="0090704D" w:rsidRPr="007968DF">
        <w:rPr>
          <w:bCs/>
          <w:sz w:val="22"/>
          <w:szCs w:val="22"/>
          <w:lang w:val="en-US"/>
        </w:rPr>
        <w:t>focused UICs,</w:t>
      </w:r>
      <w:r w:rsidR="0075600B" w:rsidRPr="007968DF">
        <w:rPr>
          <w:bCs/>
          <w:sz w:val="22"/>
          <w:szCs w:val="22"/>
          <w:lang w:val="en-US"/>
        </w:rPr>
        <w:t xml:space="preserve"> regardless </w:t>
      </w:r>
      <w:r w:rsidR="00FE2DDC" w:rsidRPr="007968DF">
        <w:rPr>
          <w:bCs/>
          <w:sz w:val="22"/>
          <w:szCs w:val="22"/>
          <w:lang w:val="en-US"/>
        </w:rPr>
        <w:t>o</w:t>
      </w:r>
      <w:r w:rsidR="0075600B" w:rsidRPr="007968DF">
        <w:rPr>
          <w:bCs/>
          <w:sz w:val="22"/>
          <w:szCs w:val="22"/>
          <w:lang w:val="en-US"/>
        </w:rPr>
        <w:t>f the number of collaborations. W</w:t>
      </w:r>
      <w:r w:rsidR="001770EF" w:rsidRPr="007968DF">
        <w:rPr>
          <w:bCs/>
          <w:sz w:val="22"/>
          <w:szCs w:val="22"/>
          <w:lang w:val="en-US"/>
        </w:rPr>
        <w:t>e converted the distribution of our dependent variable (number of teaching-focused UIC</w:t>
      </w:r>
      <w:r w:rsidR="00FE2DDC" w:rsidRPr="007968DF">
        <w:rPr>
          <w:bCs/>
          <w:sz w:val="22"/>
          <w:szCs w:val="22"/>
          <w:lang w:val="en-US"/>
        </w:rPr>
        <w:t>s</w:t>
      </w:r>
      <w:r w:rsidR="001770EF" w:rsidRPr="007968DF">
        <w:rPr>
          <w:bCs/>
          <w:sz w:val="22"/>
          <w:szCs w:val="22"/>
          <w:lang w:val="en-US"/>
        </w:rPr>
        <w:t xml:space="preserve">) </w:t>
      </w:r>
      <w:r w:rsidR="001E1E46" w:rsidRPr="007968DF">
        <w:rPr>
          <w:bCs/>
          <w:sz w:val="22"/>
          <w:szCs w:val="22"/>
          <w:lang w:val="en-US"/>
        </w:rPr>
        <w:t>in</w:t>
      </w:r>
      <w:r w:rsidR="001770EF" w:rsidRPr="007968DF">
        <w:rPr>
          <w:bCs/>
          <w:sz w:val="22"/>
          <w:szCs w:val="22"/>
          <w:lang w:val="en-US"/>
        </w:rPr>
        <w:t>to ‘binary distribution’</w:t>
      </w:r>
      <w:r w:rsidR="001E1E46" w:rsidRPr="007968DF">
        <w:rPr>
          <w:bCs/>
          <w:sz w:val="22"/>
          <w:szCs w:val="22"/>
          <w:lang w:val="en-US"/>
        </w:rPr>
        <w:t>,</w:t>
      </w:r>
      <w:r w:rsidR="001770EF" w:rsidRPr="007968DF">
        <w:rPr>
          <w:bCs/>
          <w:sz w:val="22"/>
          <w:szCs w:val="22"/>
          <w:lang w:val="en-US"/>
        </w:rPr>
        <w:t xml:space="preserve"> i.e.</w:t>
      </w:r>
      <w:r w:rsidR="001E1E46" w:rsidRPr="007968DF">
        <w:rPr>
          <w:bCs/>
          <w:sz w:val="22"/>
          <w:szCs w:val="22"/>
          <w:lang w:val="en-US"/>
        </w:rPr>
        <w:t>,</w:t>
      </w:r>
      <w:r w:rsidR="001770EF" w:rsidRPr="007968DF">
        <w:rPr>
          <w:bCs/>
          <w:sz w:val="22"/>
          <w:szCs w:val="22"/>
          <w:lang w:val="en-US"/>
        </w:rPr>
        <w:t xml:space="preserve"> all values of the </w:t>
      </w:r>
      <w:r w:rsidR="001770EF" w:rsidRPr="007968DF">
        <w:rPr>
          <w:bCs/>
          <w:sz w:val="22"/>
          <w:szCs w:val="22"/>
          <w:lang w:val="en-US"/>
        </w:rPr>
        <w:lastRenderedPageBreak/>
        <w:t>dependent variable that are greater than 1 are considered as ‘1’ and the remainder as ‘0’</w:t>
      </w:r>
      <w:r w:rsidR="001E1E46" w:rsidRPr="007968DF">
        <w:rPr>
          <w:bCs/>
          <w:sz w:val="22"/>
          <w:szCs w:val="22"/>
          <w:lang w:val="en-US"/>
        </w:rPr>
        <w:t xml:space="preserve"> and estimated a Probit model</w:t>
      </w:r>
      <w:r w:rsidR="001770EF" w:rsidRPr="007968DF">
        <w:rPr>
          <w:bCs/>
          <w:sz w:val="22"/>
          <w:szCs w:val="22"/>
          <w:lang w:val="en-US"/>
        </w:rPr>
        <w:t xml:space="preserve">. The results are consistent </w:t>
      </w:r>
      <w:r w:rsidR="001E1E46" w:rsidRPr="007968DF">
        <w:rPr>
          <w:bCs/>
          <w:sz w:val="22"/>
          <w:szCs w:val="22"/>
          <w:lang w:val="en-US"/>
        </w:rPr>
        <w:t xml:space="preserve">with those obtained with </w:t>
      </w:r>
      <w:r w:rsidR="001770EF" w:rsidRPr="007968DF">
        <w:rPr>
          <w:bCs/>
          <w:sz w:val="22"/>
          <w:szCs w:val="22"/>
          <w:lang w:val="en-US"/>
        </w:rPr>
        <w:t xml:space="preserve">the negative binomial model.   </w:t>
      </w:r>
    </w:p>
    <w:p w14:paraId="2C20279A" w14:textId="0E52C3D9" w:rsidR="001770EF" w:rsidRPr="007968DF" w:rsidRDefault="001770EF" w:rsidP="007968DF">
      <w:pPr>
        <w:spacing w:before="120" w:after="120" w:line="480" w:lineRule="auto"/>
        <w:ind w:firstLine="720"/>
        <w:rPr>
          <w:bCs/>
          <w:sz w:val="22"/>
          <w:szCs w:val="22"/>
          <w:lang w:val="en-US"/>
        </w:rPr>
      </w:pPr>
      <w:r w:rsidRPr="007968DF">
        <w:rPr>
          <w:bCs/>
          <w:sz w:val="22"/>
          <w:szCs w:val="22"/>
          <w:lang w:val="en-US"/>
        </w:rPr>
        <w:t xml:space="preserve">To check the robustness of the results </w:t>
      </w:r>
      <w:r w:rsidR="00F75831" w:rsidRPr="007968DF">
        <w:rPr>
          <w:bCs/>
          <w:sz w:val="22"/>
          <w:szCs w:val="22"/>
          <w:lang w:val="en-US"/>
        </w:rPr>
        <w:t xml:space="preserve">about </w:t>
      </w:r>
      <w:r w:rsidRPr="007968DF">
        <w:rPr>
          <w:bCs/>
          <w:sz w:val="22"/>
          <w:szCs w:val="22"/>
          <w:lang w:val="en-US"/>
        </w:rPr>
        <w:t>the impact of HEIs’ propensity of forming teaching-focused</w:t>
      </w:r>
      <w:r w:rsidR="0090704D" w:rsidRPr="007968DF">
        <w:rPr>
          <w:bCs/>
          <w:sz w:val="22"/>
          <w:szCs w:val="22"/>
          <w:lang w:val="en-US"/>
        </w:rPr>
        <w:t xml:space="preserve"> UICs </w:t>
      </w:r>
      <w:r w:rsidRPr="007968DF">
        <w:rPr>
          <w:bCs/>
          <w:sz w:val="22"/>
          <w:szCs w:val="22"/>
          <w:lang w:val="en-US"/>
        </w:rPr>
        <w:t xml:space="preserve">on graduates’ employability competencies, we used the un-standardized values of the independent and the dependent variables. The results are consistent with our main results obtained with standardized values. </w:t>
      </w:r>
    </w:p>
    <w:p w14:paraId="689C0C58" w14:textId="7AAAA600" w:rsidR="001770EF" w:rsidRPr="007968DF" w:rsidRDefault="001770EF" w:rsidP="007968DF">
      <w:pPr>
        <w:spacing w:before="120" w:after="120" w:line="480" w:lineRule="auto"/>
        <w:ind w:firstLine="720"/>
        <w:rPr>
          <w:bCs/>
          <w:sz w:val="22"/>
          <w:szCs w:val="22"/>
          <w:lang w:val="en-US"/>
        </w:rPr>
      </w:pPr>
      <w:r w:rsidRPr="007968DF">
        <w:rPr>
          <w:bCs/>
          <w:sz w:val="22"/>
          <w:szCs w:val="22"/>
          <w:lang w:val="en-US"/>
        </w:rPr>
        <w:t xml:space="preserve">Furthermore, in both the quantitative studies, we used different proxies for some of the variables. </w:t>
      </w:r>
      <w:r w:rsidR="001E1E46" w:rsidRPr="007968DF">
        <w:rPr>
          <w:bCs/>
          <w:sz w:val="22"/>
          <w:szCs w:val="22"/>
          <w:lang w:val="en-US"/>
        </w:rPr>
        <w:t>W</w:t>
      </w:r>
      <w:r w:rsidRPr="007968DF">
        <w:rPr>
          <w:bCs/>
          <w:sz w:val="22"/>
          <w:szCs w:val="22"/>
          <w:lang w:val="en-US"/>
        </w:rPr>
        <w:t>e used the number of courses offered by an HEI as a measure of its size. Additionally, to measure HEIs’ status, we used the definition of elite HEIs by Loyalka et al. (2014)</w:t>
      </w:r>
      <w:r w:rsidR="001E1E46" w:rsidRPr="007968DF">
        <w:rPr>
          <w:bCs/>
          <w:sz w:val="22"/>
          <w:szCs w:val="22"/>
          <w:lang w:val="en-US"/>
        </w:rPr>
        <w:t>,</w:t>
      </w:r>
      <w:r w:rsidRPr="007968DF">
        <w:rPr>
          <w:bCs/>
          <w:sz w:val="22"/>
          <w:szCs w:val="22"/>
          <w:lang w:val="en-US"/>
        </w:rPr>
        <w:t xml:space="preserve"> that </w:t>
      </w:r>
      <w:r w:rsidR="00F75831" w:rsidRPr="007968DF">
        <w:rPr>
          <w:bCs/>
          <w:sz w:val="22"/>
          <w:szCs w:val="22"/>
          <w:lang w:val="en-US"/>
        </w:rPr>
        <w:t xml:space="preserve">HEIs </w:t>
      </w:r>
      <w:r w:rsidRPr="007968DF">
        <w:rPr>
          <w:bCs/>
          <w:sz w:val="22"/>
          <w:szCs w:val="22"/>
          <w:lang w:val="en-US"/>
        </w:rPr>
        <w:t xml:space="preserve">admit students only through the Joint Entrance Examination in India. Based on this criterion, we </w:t>
      </w:r>
      <w:r w:rsidR="001E1E46" w:rsidRPr="007968DF">
        <w:rPr>
          <w:bCs/>
          <w:sz w:val="22"/>
          <w:szCs w:val="22"/>
          <w:lang w:val="en-US"/>
        </w:rPr>
        <w:t xml:space="preserve">identified </w:t>
      </w:r>
      <w:r w:rsidR="0070165D" w:rsidRPr="007968DF">
        <w:rPr>
          <w:bCs/>
          <w:sz w:val="22"/>
          <w:szCs w:val="22"/>
          <w:lang w:val="en-US"/>
        </w:rPr>
        <w:t xml:space="preserve">219 </w:t>
      </w:r>
      <w:r w:rsidRPr="007968DF">
        <w:rPr>
          <w:bCs/>
          <w:sz w:val="22"/>
          <w:szCs w:val="22"/>
          <w:lang w:val="en-US"/>
        </w:rPr>
        <w:t xml:space="preserve">HEIs as elite HEIs </w:t>
      </w:r>
      <w:r w:rsidR="001E1E46" w:rsidRPr="007968DF">
        <w:rPr>
          <w:bCs/>
          <w:sz w:val="22"/>
          <w:szCs w:val="22"/>
          <w:lang w:val="en-US"/>
        </w:rPr>
        <w:t xml:space="preserve">(instead of </w:t>
      </w:r>
      <w:r w:rsidR="0070165D" w:rsidRPr="007968DF">
        <w:rPr>
          <w:bCs/>
          <w:sz w:val="22"/>
          <w:szCs w:val="22"/>
          <w:lang w:val="en-US"/>
        </w:rPr>
        <w:t>184</w:t>
      </w:r>
      <w:r w:rsidR="001E1E46" w:rsidRPr="007968DF">
        <w:rPr>
          <w:bCs/>
          <w:sz w:val="22"/>
          <w:szCs w:val="22"/>
          <w:lang w:val="en-US"/>
        </w:rPr>
        <w:t xml:space="preserve">) and these </w:t>
      </w:r>
      <w:r w:rsidRPr="007968DF">
        <w:rPr>
          <w:bCs/>
          <w:sz w:val="22"/>
          <w:szCs w:val="22"/>
          <w:lang w:val="en-US"/>
        </w:rPr>
        <w:t>were assigned a dummy variable ‘1’. The results are consistent with the main results.</w:t>
      </w:r>
    </w:p>
    <w:p w14:paraId="56EBAE67" w14:textId="7CAAF0DD" w:rsidR="001770EF" w:rsidRPr="007968DF" w:rsidRDefault="001770EF" w:rsidP="007968DF">
      <w:pPr>
        <w:spacing w:before="120" w:after="120" w:line="480" w:lineRule="auto"/>
        <w:ind w:firstLine="720"/>
        <w:rPr>
          <w:bCs/>
          <w:sz w:val="22"/>
          <w:szCs w:val="22"/>
          <w:lang w:val="en-US"/>
        </w:rPr>
      </w:pPr>
      <w:r w:rsidRPr="007968DF">
        <w:rPr>
          <w:bCs/>
          <w:sz w:val="22"/>
          <w:szCs w:val="22"/>
          <w:lang w:val="en-US"/>
        </w:rPr>
        <w:t xml:space="preserve">Lastly, </w:t>
      </w:r>
      <w:r w:rsidR="001E1E46" w:rsidRPr="007968DF">
        <w:rPr>
          <w:bCs/>
          <w:sz w:val="22"/>
          <w:szCs w:val="22"/>
          <w:lang w:val="en-US"/>
        </w:rPr>
        <w:t>we</w:t>
      </w:r>
      <w:r w:rsidRPr="007968DF">
        <w:rPr>
          <w:bCs/>
          <w:sz w:val="22"/>
          <w:szCs w:val="22"/>
          <w:lang w:val="en-US"/>
        </w:rPr>
        <w:t xml:space="preserve"> conduct</w:t>
      </w:r>
      <w:r w:rsidR="001E1E46" w:rsidRPr="007968DF">
        <w:rPr>
          <w:bCs/>
          <w:sz w:val="22"/>
          <w:szCs w:val="22"/>
          <w:lang w:val="en-US"/>
        </w:rPr>
        <w:t>ed</w:t>
      </w:r>
      <w:r w:rsidRPr="007968DF">
        <w:rPr>
          <w:bCs/>
          <w:sz w:val="22"/>
          <w:szCs w:val="22"/>
          <w:lang w:val="en-US"/>
        </w:rPr>
        <w:t xml:space="preserve"> additional tests to control for the </w:t>
      </w:r>
      <w:r w:rsidR="001E1E46" w:rsidRPr="007968DF">
        <w:rPr>
          <w:bCs/>
          <w:sz w:val="22"/>
          <w:szCs w:val="22"/>
          <w:lang w:val="en-US"/>
        </w:rPr>
        <w:t xml:space="preserve">potential </w:t>
      </w:r>
      <w:r w:rsidRPr="007968DF">
        <w:rPr>
          <w:bCs/>
          <w:sz w:val="22"/>
          <w:szCs w:val="22"/>
          <w:lang w:val="en-US"/>
        </w:rPr>
        <w:t>limitation of using website data</w:t>
      </w:r>
      <w:r w:rsidR="001E1E46" w:rsidRPr="007968DF">
        <w:rPr>
          <w:bCs/>
          <w:sz w:val="22"/>
          <w:szCs w:val="22"/>
          <w:lang w:val="en-US"/>
        </w:rPr>
        <w:t xml:space="preserve"> to build our datasets</w:t>
      </w:r>
      <w:bookmarkStart w:id="6" w:name="_Hlk46244210"/>
      <w:r w:rsidRPr="007968DF">
        <w:rPr>
          <w:bCs/>
          <w:sz w:val="22"/>
          <w:szCs w:val="22"/>
          <w:lang w:val="en-US"/>
        </w:rPr>
        <w:t xml:space="preserve">. One of the main limitations of using website data for research on universities is that the </w:t>
      </w:r>
      <w:r w:rsidR="00FE2DDC" w:rsidRPr="007968DF">
        <w:rPr>
          <w:bCs/>
          <w:sz w:val="22"/>
          <w:szCs w:val="22"/>
          <w:lang w:val="en-US"/>
        </w:rPr>
        <w:t>prestige</w:t>
      </w:r>
      <w:r w:rsidRPr="007968DF">
        <w:rPr>
          <w:bCs/>
          <w:sz w:val="22"/>
          <w:szCs w:val="22"/>
          <w:lang w:val="en-US"/>
        </w:rPr>
        <w:t xml:space="preserve"> of universities may affect the structure and contents of university websites, which </w:t>
      </w:r>
      <w:r w:rsidR="00F75831" w:rsidRPr="007968DF">
        <w:rPr>
          <w:bCs/>
          <w:sz w:val="22"/>
          <w:szCs w:val="22"/>
          <w:lang w:val="en-US"/>
        </w:rPr>
        <w:t xml:space="preserve">in turn </w:t>
      </w:r>
      <w:r w:rsidRPr="007968DF">
        <w:rPr>
          <w:bCs/>
          <w:sz w:val="22"/>
          <w:szCs w:val="22"/>
          <w:lang w:val="en-US"/>
        </w:rPr>
        <w:t xml:space="preserve">makes it difficult to </w:t>
      </w:r>
      <w:r w:rsidR="00F75831" w:rsidRPr="007968DF">
        <w:rPr>
          <w:bCs/>
          <w:sz w:val="22"/>
          <w:szCs w:val="22"/>
          <w:lang w:val="en-US"/>
        </w:rPr>
        <w:t xml:space="preserve">compile consistent data </w:t>
      </w:r>
      <w:r w:rsidRPr="007968DF">
        <w:rPr>
          <w:bCs/>
          <w:sz w:val="22"/>
          <w:szCs w:val="22"/>
          <w:lang w:val="en-US"/>
        </w:rPr>
        <w:t xml:space="preserve">across less and highly </w:t>
      </w:r>
      <w:r w:rsidR="00B4348D" w:rsidRPr="007968DF">
        <w:rPr>
          <w:bCs/>
          <w:sz w:val="22"/>
          <w:szCs w:val="22"/>
          <w:lang w:val="en-US"/>
        </w:rPr>
        <w:t xml:space="preserve">prestigious </w:t>
      </w:r>
      <w:r w:rsidRPr="007968DF">
        <w:rPr>
          <w:bCs/>
          <w:sz w:val="22"/>
          <w:szCs w:val="22"/>
          <w:lang w:val="en-US"/>
        </w:rPr>
        <w:t xml:space="preserve">universities. Based on </w:t>
      </w:r>
      <w:r w:rsidR="001E1E46" w:rsidRPr="007968DF">
        <w:rPr>
          <w:bCs/>
          <w:sz w:val="22"/>
          <w:szCs w:val="22"/>
          <w:lang w:val="en-US"/>
        </w:rPr>
        <w:t xml:space="preserve">the </w:t>
      </w:r>
      <w:r w:rsidRPr="007968DF">
        <w:rPr>
          <w:bCs/>
          <w:sz w:val="22"/>
          <w:szCs w:val="22"/>
          <w:lang w:val="en-US"/>
        </w:rPr>
        <w:t>website analysis of 150 universities across six European countries, Lažetić (2019) conclude</w:t>
      </w:r>
      <w:r w:rsidR="00FE2DDC" w:rsidRPr="007968DF">
        <w:rPr>
          <w:bCs/>
          <w:sz w:val="22"/>
          <w:szCs w:val="22"/>
          <w:lang w:val="en-US"/>
        </w:rPr>
        <w:t>s</w:t>
      </w:r>
      <w:r w:rsidRPr="007968DF">
        <w:rPr>
          <w:bCs/>
          <w:sz w:val="22"/>
          <w:szCs w:val="22"/>
          <w:lang w:val="en-US"/>
        </w:rPr>
        <w:t xml:space="preserve"> that the websites of less-</w:t>
      </w:r>
      <w:r w:rsidR="00B4348D" w:rsidRPr="007968DF">
        <w:rPr>
          <w:bCs/>
          <w:sz w:val="22"/>
          <w:szCs w:val="22"/>
          <w:lang w:val="en-US"/>
        </w:rPr>
        <w:t xml:space="preserve">prestigious </w:t>
      </w:r>
      <w:r w:rsidRPr="007968DF">
        <w:rPr>
          <w:bCs/>
          <w:sz w:val="22"/>
          <w:szCs w:val="22"/>
          <w:lang w:val="en-US"/>
        </w:rPr>
        <w:t xml:space="preserve">universities are more likely to include promotional discourse elements than highly </w:t>
      </w:r>
      <w:r w:rsidR="00B4348D" w:rsidRPr="007968DF">
        <w:rPr>
          <w:bCs/>
          <w:sz w:val="22"/>
          <w:szCs w:val="22"/>
          <w:lang w:val="en-US"/>
        </w:rPr>
        <w:t xml:space="preserve">prestigious </w:t>
      </w:r>
      <w:r w:rsidRPr="007968DF">
        <w:rPr>
          <w:bCs/>
          <w:sz w:val="22"/>
          <w:szCs w:val="22"/>
          <w:lang w:val="en-US"/>
        </w:rPr>
        <w:t>universities because of the competition that less</w:t>
      </w:r>
      <w:r w:rsidR="00FE2DDC" w:rsidRPr="007968DF">
        <w:rPr>
          <w:bCs/>
          <w:sz w:val="22"/>
          <w:szCs w:val="22"/>
          <w:lang w:val="en-US"/>
        </w:rPr>
        <w:t>-prestigious</w:t>
      </w:r>
      <w:r w:rsidRPr="007968DF">
        <w:rPr>
          <w:bCs/>
          <w:sz w:val="22"/>
          <w:szCs w:val="22"/>
          <w:lang w:val="en-US"/>
        </w:rPr>
        <w:t xml:space="preserve"> universities face in attracting students.  Thus, to avoid possible biases caused by HEIs’ </w:t>
      </w:r>
      <w:r w:rsidR="00FE2DDC" w:rsidRPr="007968DF">
        <w:rPr>
          <w:bCs/>
          <w:sz w:val="22"/>
          <w:szCs w:val="22"/>
          <w:lang w:val="en-US"/>
        </w:rPr>
        <w:t>prestige</w:t>
      </w:r>
      <w:r w:rsidRPr="007968DF">
        <w:rPr>
          <w:bCs/>
          <w:sz w:val="22"/>
          <w:szCs w:val="22"/>
          <w:lang w:val="en-US"/>
        </w:rPr>
        <w:t xml:space="preserve"> (or status), we conducted additional analyses by splitting the sample into high-status HEIs and low-status HEIs. We found the results to be consistent with the results obtained from the main study when both high and low-status HEIs were considered in the same sample.</w:t>
      </w:r>
      <w:r w:rsidR="00FE2DDC" w:rsidRPr="007968DF">
        <w:rPr>
          <w:bCs/>
          <w:sz w:val="22"/>
          <w:szCs w:val="22"/>
          <w:lang w:val="en-US"/>
        </w:rPr>
        <w:t xml:space="preserve"> (See </w:t>
      </w:r>
      <w:r w:rsidR="00E11859" w:rsidRPr="007968DF">
        <w:rPr>
          <w:bCs/>
          <w:sz w:val="22"/>
          <w:szCs w:val="22"/>
          <w:lang w:val="en-US"/>
        </w:rPr>
        <w:t>“</w:t>
      </w:r>
      <w:r w:rsidR="000B025E" w:rsidRPr="007968DF">
        <w:rPr>
          <w:bCs/>
          <w:sz w:val="22"/>
          <w:szCs w:val="22"/>
          <w:lang w:val="en-US"/>
        </w:rPr>
        <w:t>e</w:t>
      </w:r>
      <w:r w:rsidR="00FE2DDC" w:rsidRPr="007968DF">
        <w:rPr>
          <w:bCs/>
          <w:sz w:val="22"/>
          <w:szCs w:val="22"/>
          <w:lang w:val="en-US"/>
        </w:rPr>
        <w:t>-component</w:t>
      </w:r>
      <w:r w:rsidR="00E11859" w:rsidRPr="007968DF">
        <w:rPr>
          <w:bCs/>
          <w:sz w:val="22"/>
          <w:szCs w:val="22"/>
          <w:lang w:val="en-US"/>
        </w:rPr>
        <w:t>”</w:t>
      </w:r>
      <w:r w:rsidR="00FE2DDC" w:rsidRPr="007968DF">
        <w:rPr>
          <w:bCs/>
          <w:sz w:val="22"/>
          <w:szCs w:val="22"/>
          <w:lang w:val="en-US"/>
        </w:rPr>
        <w:t xml:space="preserve"> for robustness results.)</w:t>
      </w:r>
    </w:p>
    <w:bookmarkEnd w:id="6"/>
    <w:p w14:paraId="23C2F122" w14:textId="77777777" w:rsidR="00621438" w:rsidRPr="007968DF" w:rsidRDefault="00621438" w:rsidP="007968DF">
      <w:pPr>
        <w:pStyle w:val="Heading2"/>
        <w:rPr>
          <w:lang w:val="en-US"/>
        </w:rPr>
      </w:pPr>
      <w:r w:rsidRPr="007968DF">
        <w:rPr>
          <w:lang w:val="en-US"/>
        </w:rPr>
        <w:lastRenderedPageBreak/>
        <w:t>Discussion and Conclusion</w:t>
      </w:r>
    </w:p>
    <w:p w14:paraId="08A96951" w14:textId="76159302" w:rsidR="00621438" w:rsidRPr="007968DF" w:rsidRDefault="00621438" w:rsidP="007968DF">
      <w:pPr>
        <w:pStyle w:val="Heading3"/>
        <w:rPr>
          <w:lang w:val="en-US"/>
        </w:rPr>
      </w:pPr>
      <w:r w:rsidRPr="007968DF">
        <w:rPr>
          <w:lang w:val="en-US"/>
        </w:rPr>
        <w:t xml:space="preserve">5.1 Determinants </w:t>
      </w:r>
      <w:r w:rsidR="00DB6FDD" w:rsidRPr="007968DF">
        <w:rPr>
          <w:lang w:val="en-US"/>
        </w:rPr>
        <w:t>of HEIs</w:t>
      </w:r>
      <w:r w:rsidR="00934845" w:rsidRPr="007968DF">
        <w:rPr>
          <w:lang w:val="en-US"/>
        </w:rPr>
        <w:t>’</w:t>
      </w:r>
      <w:r w:rsidR="00DB6FDD" w:rsidRPr="007968DF">
        <w:rPr>
          <w:lang w:val="en-US"/>
        </w:rPr>
        <w:t xml:space="preserve"> </w:t>
      </w:r>
      <w:r w:rsidR="00CB1C5D" w:rsidRPr="007968DF">
        <w:rPr>
          <w:lang w:val="en-US"/>
        </w:rPr>
        <w:t>participation</w:t>
      </w:r>
      <w:r w:rsidR="00EC04DF" w:rsidRPr="007968DF">
        <w:rPr>
          <w:lang w:val="en-US"/>
        </w:rPr>
        <w:t xml:space="preserve"> </w:t>
      </w:r>
      <w:r w:rsidR="00B300C4" w:rsidRPr="007968DF">
        <w:rPr>
          <w:lang w:val="en-US"/>
        </w:rPr>
        <w:t>in</w:t>
      </w:r>
      <w:r w:rsidR="00DB6FDD" w:rsidRPr="007968DF">
        <w:rPr>
          <w:lang w:val="en-US"/>
        </w:rPr>
        <w:t xml:space="preserve"> teaching-focused UIC</w:t>
      </w:r>
      <w:r w:rsidR="0090704D" w:rsidRPr="007968DF">
        <w:rPr>
          <w:lang w:val="en-US"/>
        </w:rPr>
        <w:t>s</w:t>
      </w:r>
    </w:p>
    <w:p w14:paraId="6639F23C" w14:textId="34B5B1FB" w:rsidR="00621438" w:rsidRPr="007968DF" w:rsidRDefault="00621438" w:rsidP="007968DF">
      <w:pPr>
        <w:pStyle w:val="Heading4"/>
        <w:spacing w:before="120" w:after="120" w:line="480" w:lineRule="auto"/>
        <w:rPr>
          <w:lang w:val="en-US"/>
        </w:rPr>
      </w:pPr>
      <w:r w:rsidRPr="007968DF">
        <w:rPr>
          <w:lang w:val="en-US"/>
        </w:rPr>
        <w:t xml:space="preserve">5.1.1 HEI-level determinants </w:t>
      </w:r>
      <w:r w:rsidR="00EC04DF" w:rsidRPr="007968DF">
        <w:rPr>
          <w:lang w:val="en-US"/>
        </w:rPr>
        <w:t xml:space="preserve">of HEIs’ </w:t>
      </w:r>
      <w:r w:rsidR="00CB1C5D" w:rsidRPr="007968DF">
        <w:rPr>
          <w:lang w:val="en-US"/>
        </w:rPr>
        <w:t>participation</w:t>
      </w:r>
      <w:r w:rsidR="00EC04DF" w:rsidRPr="007968DF">
        <w:rPr>
          <w:lang w:val="en-US"/>
        </w:rPr>
        <w:t xml:space="preserve"> in teaching-focused UIC</w:t>
      </w:r>
      <w:r w:rsidR="0090704D" w:rsidRPr="007968DF">
        <w:rPr>
          <w:lang w:val="en-US"/>
        </w:rPr>
        <w:t>s</w:t>
      </w:r>
    </w:p>
    <w:p w14:paraId="62E37791" w14:textId="240EE82C" w:rsidR="0091317E" w:rsidRPr="007968DF" w:rsidRDefault="0091317E" w:rsidP="007968DF">
      <w:pPr>
        <w:pStyle w:val="Default"/>
        <w:spacing w:before="120" w:after="120" w:line="480" w:lineRule="auto"/>
        <w:ind w:firstLine="720"/>
        <w:rPr>
          <w:color w:val="auto"/>
          <w:sz w:val="22"/>
          <w:szCs w:val="22"/>
          <w:lang w:val="en-US"/>
        </w:rPr>
      </w:pPr>
      <w:r w:rsidRPr="007968DF">
        <w:rPr>
          <w:color w:val="auto"/>
          <w:sz w:val="22"/>
          <w:szCs w:val="22"/>
          <w:lang w:val="en-US"/>
        </w:rPr>
        <w:t>The analysis of factors affecting HEIs</w:t>
      </w:r>
      <w:r w:rsidR="00934845" w:rsidRPr="007968DF">
        <w:rPr>
          <w:color w:val="auto"/>
          <w:sz w:val="22"/>
          <w:szCs w:val="22"/>
          <w:lang w:val="en-US"/>
        </w:rPr>
        <w:t>’</w:t>
      </w:r>
      <w:r w:rsidRPr="007968DF">
        <w:rPr>
          <w:color w:val="auto"/>
          <w:sz w:val="22"/>
          <w:szCs w:val="22"/>
          <w:lang w:val="en-US"/>
        </w:rPr>
        <w:t xml:space="preserve"> participation in teaching-focused</w:t>
      </w:r>
      <w:r w:rsidR="0090704D" w:rsidRPr="007968DF">
        <w:rPr>
          <w:color w:val="auto"/>
          <w:sz w:val="22"/>
          <w:szCs w:val="22"/>
          <w:lang w:val="en-US"/>
        </w:rPr>
        <w:t xml:space="preserve"> UICs </w:t>
      </w:r>
      <w:r w:rsidRPr="007968DF">
        <w:rPr>
          <w:color w:val="auto"/>
          <w:sz w:val="22"/>
          <w:szCs w:val="22"/>
          <w:lang w:val="en-US"/>
        </w:rPr>
        <w:t xml:space="preserve">shows that, among HEI-level factors, HEIs’ size, discipline variety, academic embeddedness and industrial embeddedness are the main </w:t>
      </w:r>
      <w:r w:rsidR="00A15719" w:rsidRPr="007968DF">
        <w:rPr>
          <w:color w:val="auto"/>
          <w:sz w:val="22"/>
          <w:szCs w:val="22"/>
          <w:lang w:val="en-US"/>
        </w:rPr>
        <w:t>facilitator</w:t>
      </w:r>
      <w:r w:rsidR="00FE2DDC" w:rsidRPr="007968DF">
        <w:rPr>
          <w:color w:val="auto"/>
          <w:sz w:val="22"/>
          <w:szCs w:val="22"/>
          <w:lang w:val="en-US"/>
        </w:rPr>
        <w:t>s</w:t>
      </w:r>
      <w:r w:rsidRPr="007968DF">
        <w:rPr>
          <w:color w:val="auto"/>
          <w:sz w:val="22"/>
          <w:szCs w:val="22"/>
          <w:lang w:val="en-US"/>
        </w:rPr>
        <w:t>. As with research and commercialization-focused</w:t>
      </w:r>
      <w:r w:rsidR="0090704D" w:rsidRPr="007968DF">
        <w:rPr>
          <w:color w:val="auto"/>
          <w:sz w:val="22"/>
          <w:szCs w:val="22"/>
          <w:lang w:val="en-US"/>
        </w:rPr>
        <w:t xml:space="preserve"> UICs </w:t>
      </w:r>
      <w:r w:rsidRPr="007968DF">
        <w:rPr>
          <w:color w:val="auto"/>
          <w:sz w:val="22"/>
          <w:szCs w:val="22"/>
          <w:lang w:val="en-US"/>
        </w:rPr>
        <w:t>(Schartinger et al., 2001), large HEIs also show a high propensity to develop teaching-</w:t>
      </w:r>
      <w:r w:rsidR="0090704D" w:rsidRPr="007968DF">
        <w:rPr>
          <w:color w:val="auto"/>
          <w:sz w:val="22"/>
          <w:szCs w:val="22"/>
          <w:lang w:val="en-US"/>
        </w:rPr>
        <w:t>focused UICs.</w:t>
      </w:r>
      <w:r w:rsidRPr="007968DF">
        <w:rPr>
          <w:color w:val="auto"/>
          <w:sz w:val="22"/>
          <w:szCs w:val="22"/>
          <w:lang w:val="en-US"/>
        </w:rPr>
        <w:t xml:space="preserve"> There are three possible explanations for this result. First, large HEIs are likely to possess greater visibility and networks in the industry (Muscio et al., 2013), attracting firms to discuss opportunities for teaching collaborations. Second, collaborating with large HEIs allows firms to roll out their training programs to a large number of students at a lower marginal cost. Lastly, large HEIs should be better able to balance additional teaching loads (Schartinger et al., 2001) that may arise from several academics’ involvement in teaching-</w:t>
      </w:r>
      <w:r w:rsidR="0090704D" w:rsidRPr="007968DF">
        <w:rPr>
          <w:color w:val="auto"/>
          <w:sz w:val="22"/>
          <w:szCs w:val="22"/>
          <w:lang w:val="en-US"/>
        </w:rPr>
        <w:t>focused UICs.</w:t>
      </w:r>
      <w:r w:rsidRPr="007968DF">
        <w:rPr>
          <w:color w:val="auto"/>
          <w:sz w:val="22"/>
          <w:szCs w:val="22"/>
          <w:lang w:val="en-US"/>
        </w:rPr>
        <w:t xml:space="preserve"> One of the interviewees from the HEIs commented:</w:t>
      </w:r>
    </w:p>
    <w:p w14:paraId="42CB3DE6" w14:textId="77777777" w:rsidR="0091317E" w:rsidRPr="007968DF" w:rsidRDefault="0091317E" w:rsidP="007968DF">
      <w:pPr>
        <w:spacing w:before="120" w:after="120" w:line="480" w:lineRule="auto"/>
        <w:ind w:left="720"/>
        <w:jc w:val="both"/>
        <w:rPr>
          <w:i/>
          <w:iCs/>
          <w:sz w:val="22"/>
          <w:szCs w:val="22"/>
          <w:lang w:val="en-US"/>
        </w:rPr>
      </w:pPr>
      <w:r w:rsidRPr="007968DF">
        <w:rPr>
          <w:i/>
          <w:iCs/>
          <w:sz w:val="22"/>
          <w:szCs w:val="22"/>
          <w:lang w:val="en-US"/>
        </w:rPr>
        <w:t xml:space="preserve">“When we are approached by a company for introducing their courses in our curriculum, we look at one aspect – how big our faculty group in the relevant department is? If we ask a few faculty members to engage in the teaching of these additional industrial courses, can the others take care of the regular courses?” </w:t>
      </w:r>
    </w:p>
    <w:p w14:paraId="6C3EACBD" w14:textId="3A978100" w:rsidR="0091317E" w:rsidRPr="007968DF" w:rsidRDefault="0091317E" w:rsidP="007968DF">
      <w:pPr>
        <w:spacing w:before="120" w:after="120" w:line="480" w:lineRule="auto"/>
        <w:ind w:firstLine="720"/>
        <w:jc w:val="both"/>
        <w:rPr>
          <w:sz w:val="22"/>
          <w:szCs w:val="22"/>
          <w:lang w:val="en-US"/>
        </w:rPr>
      </w:pPr>
      <w:r w:rsidRPr="007968DF">
        <w:rPr>
          <w:sz w:val="22"/>
          <w:szCs w:val="22"/>
          <w:lang w:val="en-US"/>
        </w:rPr>
        <w:t>Disciplinary variety has long been seen as a factor contributing to improving HEIs</w:t>
      </w:r>
      <w:r w:rsidR="00934845" w:rsidRPr="007968DF">
        <w:rPr>
          <w:sz w:val="22"/>
          <w:szCs w:val="22"/>
          <w:lang w:val="en-US"/>
        </w:rPr>
        <w:t>’</w:t>
      </w:r>
      <w:r w:rsidRPr="007968DF">
        <w:rPr>
          <w:sz w:val="22"/>
          <w:szCs w:val="22"/>
          <w:lang w:val="en-US"/>
        </w:rPr>
        <w:t xml:space="preserve"> attractiveness for research and commercialization-focused</w:t>
      </w:r>
      <w:r w:rsidR="0090704D" w:rsidRPr="007968DF">
        <w:rPr>
          <w:sz w:val="22"/>
          <w:szCs w:val="22"/>
          <w:lang w:val="en-US"/>
        </w:rPr>
        <w:t xml:space="preserve"> UICs </w:t>
      </w:r>
      <w:r w:rsidRPr="007968DF">
        <w:rPr>
          <w:sz w:val="22"/>
          <w:szCs w:val="22"/>
          <w:lang w:val="en-US"/>
        </w:rPr>
        <w:t>(Bruce et al., 2004; Rijnsoever and Hessels, 2011)</w:t>
      </w:r>
      <w:r w:rsidR="00FE2DDC" w:rsidRPr="007968DF">
        <w:rPr>
          <w:sz w:val="22"/>
          <w:szCs w:val="22"/>
          <w:lang w:val="en-US"/>
        </w:rPr>
        <w:t>.</w:t>
      </w:r>
      <w:r w:rsidRPr="007968DF">
        <w:rPr>
          <w:sz w:val="22"/>
          <w:szCs w:val="22"/>
          <w:lang w:val="en-US"/>
        </w:rPr>
        <w:t xml:space="preserve"> Our results demonstrate that HEIs with high discipline variety are also able to attract teaching-focused UIC</w:t>
      </w:r>
      <w:r w:rsidR="003C302E" w:rsidRPr="007968DF">
        <w:rPr>
          <w:sz w:val="22"/>
          <w:szCs w:val="22"/>
          <w:lang w:val="en-US"/>
        </w:rPr>
        <w:t>s</w:t>
      </w:r>
      <w:r w:rsidRPr="007968DF">
        <w:rPr>
          <w:sz w:val="22"/>
          <w:szCs w:val="22"/>
          <w:lang w:val="en-US"/>
        </w:rPr>
        <w:t>. The likely reason is that collaborations with HEIs offering a variety of UG and PG programs allow firms to address interdisciplinary skill needs. In particular, the emergence of Industry 4.0 has resulted in great demand for ICT knowledge across a wide range of sectors, from engineering to banking and healthcare (Manogaran et al., 2017). One of the interviewees from industry noted that:</w:t>
      </w:r>
    </w:p>
    <w:p w14:paraId="37C538AE" w14:textId="675F7287" w:rsidR="0091317E" w:rsidRPr="007968DF" w:rsidRDefault="0091317E" w:rsidP="007968DF">
      <w:pPr>
        <w:pStyle w:val="Default"/>
        <w:spacing w:before="120" w:after="120" w:line="480" w:lineRule="auto"/>
        <w:ind w:left="720"/>
        <w:rPr>
          <w:i/>
          <w:iCs/>
          <w:color w:val="auto"/>
          <w:sz w:val="22"/>
          <w:szCs w:val="22"/>
          <w:lang w:val="en-US"/>
        </w:rPr>
      </w:pPr>
      <w:r w:rsidRPr="007968DF">
        <w:rPr>
          <w:i/>
          <w:iCs/>
          <w:sz w:val="22"/>
          <w:szCs w:val="22"/>
          <w:lang w:val="en-US"/>
        </w:rPr>
        <w:lastRenderedPageBreak/>
        <w:t>“Clients for our computing solutions also include financial and healthcare organizations. We have developed different courses on big data for students studying engineering and other domains such as economics and medicine etc. Therefore, we prefer collaborating with colleges that offer these courses alongside engineering courses so that we can address the skill shortage in multiple areas at one go.”</w:t>
      </w:r>
    </w:p>
    <w:p w14:paraId="70A1086F" w14:textId="0B843569" w:rsidR="008F1DE7" w:rsidRPr="007968DF" w:rsidRDefault="002B5BE7" w:rsidP="007968DF">
      <w:pPr>
        <w:pStyle w:val="Default"/>
        <w:spacing w:before="120" w:after="120" w:line="480" w:lineRule="auto"/>
        <w:ind w:firstLine="720"/>
        <w:rPr>
          <w:sz w:val="22"/>
          <w:szCs w:val="22"/>
          <w:lang w:val="en-US"/>
        </w:rPr>
      </w:pPr>
      <w:r w:rsidRPr="007968DF">
        <w:rPr>
          <w:sz w:val="22"/>
          <w:szCs w:val="22"/>
          <w:lang w:val="en-US"/>
        </w:rPr>
        <w:t xml:space="preserve">Results show that an HEI’s academic embeddedness </w:t>
      </w:r>
      <w:r w:rsidR="00197180" w:rsidRPr="007968DF">
        <w:rPr>
          <w:sz w:val="22"/>
          <w:szCs w:val="22"/>
          <w:lang w:val="en-US"/>
        </w:rPr>
        <w:t xml:space="preserve">steer </w:t>
      </w:r>
      <w:r w:rsidRPr="007968DF">
        <w:rPr>
          <w:sz w:val="22"/>
          <w:szCs w:val="22"/>
          <w:lang w:val="en-US"/>
        </w:rPr>
        <w:t>its propensity to engage in teaching-</w:t>
      </w:r>
      <w:r w:rsidR="0090704D" w:rsidRPr="007968DF">
        <w:rPr>
          <w:sz w:val="22"/>
          <w:szCs w:val="22"/>
          <w:lang w:val="en-US"/>
        </w:rPr>
        <w:t>focused UICs.</w:t>
      </w:r>
      <w:r w:rsidRPr="007968DF">
        <w:rPr>
          <w:sz w:val="22"/>
          <w:szCs w:val="22"/>
          <w:lang w:val="en-US"/>
        </w:rPr>
        <w:t xml:space="preserve"> Our findings reveal that academically-embedded HEIs can share academics and lab resources required for delivering industrial courses and projects, and thus are better placed to develop teaching-</w:t>
      </w:r>
      <w:r w:rsidR="0090704D" w:rsidRPr="007968DF">
        <w:rPr>
          <w:sz w:val="22"/>
          <w:szCs w:val="22"/>
          <w:lang w:val="en-US"/>
        </w:rPr>
        <w:t>focused UICs.</w:t>
      </w:r>
      <w:r w:rsidRPr="007968DF">
        <w:rPr>
          <w:sz w:val="22"/>
          <w:szCs w:val="22"/>
          <w:lang w:val="en-US"/>
        </w:rPr>
        <w:t xml:space="preserve"> The industry partner does not object to HEIs integrating resources with other HEIs to deliver their training programs (</w:t>
      </w:r>
      <w:r w:rsidR="004A3046" w:rsidRPr="007968DF">
        <w:rPr>
          <w:sz w:val="22"/>
          <w:szCs w:val="22"/>
          <w:lang w:val="en-US"/>
        </w:rPr>
        <w:t>either courses or</w:t>
      </w:r>
      <w:r w:rsidRPr="007968DF">
        <w:rPr>
          <w:sz w:val="22"/>
          <w:szCs w:val="22"/>
          <w:lang w:val="en-US"/>
        </w:rPr>
        <w:t xml:space="preserve"> projects) to students for two reasons. First, these industrial courses and student projects </w:t>
      </w:r>
      <w:r w:rsidR="004A3046" w:rsidRPr="007968DF">
        <w:rPr>
          <w:sz w:val="22"/>
          <w:szCs w:val="22"/>
          <w:lang w:val="en-US"/>
        </w:rPr>
        <w:t xml:space="preserve">do not tend to </w:t>
      </w:r>
      <w:r w:rsidRPr="007968DF">
        <w:rPr>
          <w:sz w:val="22"/>
          <w:szCs w:val="22"/>
          <w:lang w:val="en-US"/>
        </w:rPr>
        <w:t xml:space="preserve">include </w:t>
      </w:r>
      <w:r w:rsidR="004A3046" w:rsidRPr="007968DF">
        <w:rPr>
          <w:sz w:val="22"/>
          <w:szCs w:val="22"/>
          <w:lang w:val="en-US"/>
        </w:rPr>
        <w:t xml:space="preserve">strictly </w:t>
      </w:r>
      <w:r w:rsidRPr="007968DF">
        <w:rPr>
          <w:sz w:val="22"/>
          <w:szCs w:val="22"/>
          <w:lang w:val="en-US"/>
        </w:rPr>
        <w:t>confidential element</w:t>
      </w:r>
      <w:r w:rsidR="004A3046" w:rsidRPr="007968DF">
        <w:rPr>
          <w:sz w:val="22"/>
          <w:szCs w:val="22"/>
          <w:lang w:val="en-US"/>
        </w:rPr>
        <w:t>s</w:t>
      </w:r>
      <w:r w:rsidR="001F0895" w:rsidRPr="007968DF">
        <w:rPr>
          <w:sz w:val="22"/>
          <w:szCs w:val="22"/>
          <w:lang w:val="en-US"/>
        </w:rPr>
        <w:t>,</w:t>
      </w:r>
      <w:r w:rsidRPr="007968DF">
        <w:rPr>
          <w:sz w:val="22"/>
          <w:szCs w:val="22"/>
          <w:lang w:val="en-US"/>
        </w:rPr>
        <w:t xml:space="preserve"> therefore HEIs are allowed to involve other organizations in the delivery process. Second, industry partners prefer to popularize the courses and projects in as many HEIs as possible so that they can develop a large </w:t>
      </w:r>
      <w:r w:rsidR="001F0895" w:rsidRPr="007968DF">
        <w:rPr>
          <w:sz w:val="22"/>
          <w:szCs w:val="22"/>
          <w:lang w:val="en-US"/>
        </w:rPr>
        <w:t>high</w:t>
      </w:r>
      <w:r w:rsidR="00FD5D64" w:rsidRPr="007968DF">
        <w:rPr>
          <w:sz w:val="22"/>
          <w:szCs w:val="22"/>
          <w:lang w:val="en-US"/>
        </w:rPr>
        <w:t>-</w:t>
      </w:r>
      <w:r w:rsidR="001F0895" w:rsidRPr="007968DF">
        <w:rPr>
          <w:sz w:val="22"/>
          <w:szCs w:val="22"/>
          <w:lang w:val="en-US"/>
        </w:rPr>
        <w:t xml:space="preserve">quality </w:t>
      </w:r>
      <w:r w:rsidRPr="007968DF">
        <w:rPr>
          <w:sz w:val="22"/>
          <w:szCs w:val="22"/>
          <w:lang w:val="en-US"/>
        </w:rPr>
        <w:t xml:space="preserve">pool </w:t>
      </w:r>
      <w:r w:rsidR="001F0895" w:rsidRPr="007968DF">
        <w:rPr>
          <w:sz w:val="22"/>
          <w:szCs w:val="22"/>
          <w:lang w:val="en-US"/>
        </w:rPr>
        <w:t>to recruit from</w:t>
      </w:r>
      <w:r w:rsidRPr="007968DF">
        <w:rPr>
          <w:sz w:val="22"/>
          <w:szCs w:val="22"/>
          <w:lang w:val="en-US"/>
        </w:rPr>
        <w:t xml:space="preserve">. However, </w:t>
      </w:r>
      <w:r w:rsidR="001F0895" w:rsidRPr="007968DF">
        <w:rPr>
          <w:sz w:val="22"/>
          <w:szCs w:val="22"/>
          <w:lang w:val="en-US"/>
        </w:rPr>
        <w:t xml:space="preserve">prior studies have not identified </w:t>
      </w:r>
      <w:r w:rsidRPr="007968DF">
        <w:rPr>
          <w:sz w:val="22"/>
          <w:szCs w:val="22"/>
          <w:lang w:val="en-US"/>
        </w:rPr>
        <w:t xml:space="preserve">academic embeddedness </w:t>
      </w:r>
      <w:r w:rsidR="001F0895" w:rsidRPr="007968DF">
        <w:rPr>
          <w:sz w:val="22"/>
          <w:szCs w:val="22"/>
          <w:lang w:val="en-US"/>
        </w:rPr>
        <w:t xml:space="preserve">as a factor for </w:t>
      </w:r>
      <w:r w:rsidRPr="007968DF">
        <w:rPr>
          <w:sz w:val="22"/>
          <w:szCs w:val="22"/>
          <w:lang w:val="en-US"/>
        </w:rPr>
        <w:t>research and commercialization-</w:t>
      </w:r>
      <w:r w:rsidR="0090704D" w:rsidRPr="007968DF">
        <w:rPr>
          <w:sz w:val="22"/>
          <w:szCs w:val="22"/>
          <w:lang w:val="en-US"/>
        </w:rPr>
        <w:t>focused UICs.</w:t>
      </w:r>
      <w:r w:rsidRPr="007968DF">
        <w:rPr>
          <w:sz w:val="22"/>
          <w:szCs w:val="22"/>
          <w:lang w:val="en-US"/>
        </w:rPr>
        <w:t xml:space="preserve"> </w:t>
      </w:r>
    </w:p>
    <w:p w14:paraId="2B5860B0" w14:textId="68212104" w:rsidR="00621438" w:rsidRPr="007968DF" w:rsidRDefault="00621438" w:rsidP="007968DF">
      <w:pPr>
        <w:pStyle w:val="Default"/>
        <w:spacing w:before="120" w:after="120" w:line="480" w:lineRule="auto"/>
        <w:ind w:firstLine="720"/>
        <w:rPr>
          <w:color w:val="auto"/>
          <w:sz w:val="22"/>
          <w:szCs w:val="22"/>
          <w:lang w:val="en-US"/>
        </w:rPr>
      </w:pPr>
      <w:r w:rsidRPr="007968DF">
        <w:rPr>
          <w:color w:val="auto"/>
          <w:sz w:val="22"/>
          <w:szCs w:val="22"/>
          <w:lang w:val="en-US"/>
        </w:rPr>
        <w:t>We found that an HEI’s industrial embeddedness</w:t>
      </w:r>
      <w:r w:rsidR="00E45DB0" w:rsidRPr="007968DF">
        <w:rPr>
          <w:color w:val="auto"/>
          <w:sz w:val="22"/>
          <w:szCs w:val="22"/>
          <w:lang w:val="en-US"/>
        </w:rPr>
        <w:t>,</w:t>
      </w:r>
      <w:r w:rsidR="00E809EB" w:rsidRPr="007968DF">
        <w:rPr>
          <w:color w:val="auto"/>
          <w:sz w:val="22"/>
          <w:szCs w:val="22"/>
          <w:lang w:val="en-US"/>
        </w:rPr>
        <w:t xml:space="preserve"> which ha</w:t>
      </w:r>
      <w:r w:rsidR="00654E44" w:rsidRPr="007968DF">
        <w:rPr>
          <w:color w:val="auto"/>
          <w:sz w:val="22"/>
          <w:szCs w:val="22"/>
          <w:lang w:val="en-US"/>
        </w:rPr>
        <w:t>s</w:t>
      </w:r>
      <w:r w:rsidR="00E809EB" w:rsidRPr="007968DF">
        <w:rPr>
          <w:color w:val="auto"/>
          <w:sz w:val="22"/>
          <w:szCs w:val="22"/>
          <w:lang w:val="en-US"/>
        </w:rPr>
        <w:t xml:space="preserve"> been previously reported as a key determinant of research and commercialization-focused</w:t>
      </w:r>
      <w:r w:rsidR="0090704D" w:rsidRPr="007968DF">
        <w:rPr>
          <w:color w:val="auto"/>
          <w:sz w:val="22"/>
          <w:szCs w:val="22"/>
          <w:lang w:val="en-US"/>
        </w:rPr>
        <w:t xml:space="preserve"> UICs </w:t>
      </w:r>
      <w:r w:rsidR="00C6699C" w:rsidRPr="007968DF">
        <w:rPr>
          <w:color w:val="auto"/>
          <w:sz w:val="22"/>
          <w:szCs w:val="22"/>
          <w:lang w:val="en-US"/>
        </w:rPr>
        <w:t>(</w:t>
      </w:r>
      <w:r w:rsidR="000F33CD" w:rsidRPr="007968DF">
        <w:rPr>
          <w:sz w:val="22"/>
          <w:szCs w:val="22"/>
          <w:shd w:val="clear" w:color="auto" w:fill="FFFFFF"/>
          <w:lang w:val="en-US"/>
        </w:rPr>
        <w:t>Bruneel</w:t>
      </w:r>
      <w:r w:rsidR="000F33CD" w:rsidRPr="007968DF">
        <w:rPr>
          <w:rFonts w:eastAsia="Times New Roman"/>
          <w:sz w:val="22"/>
          <w:szCs w:val="22"/>
          <w:lang w:val="en-US"/>
        </w:rPr>
        <w:t xml:space="preserve"> et al., 2010; Hong and Su, </w:t>
      </w:r>
      <w:r w:rsidR="0085146C" w:rsidRPr="007968DF">
        <w:rPr>
          <w:rFonts w:eastAsia="Times New Roman"/>
          <w:sz w:val="22"/>
          <w:szCs w:val="22"/>
          <w:lang w:val="en-US"/>
        </w:rPr>
        <w:t>2013</w:t>
      </w:r>
      <w:r w:rsidR="00C6699C" w:rsidRPr="007968DF">
        <w:rPr>
          <w:color w:val="auto"/>
          <w:sz w:val="22"/>
          <w:szCs w:val="22"/>
          <w:lang w:val="en-US"/>
        </w:rPr>
        <w:t>)</w:t>
      </w:r>
      <w:r w:rsidR="00E809EB" w:rsidRPr="007968DF">
        <w:rPr>
          <w:color w:val="auto"/>
          <w:sz w:val="22"/>
          <w:szCs w:val="22"/>
          <w:lang w:val="en-US"/>
        </w:rPr>
        <w:t>, also</w:t>
      </w:r>
      <w:r w:rsidR="00D26466" w:rsidRPr="007968DF">
        <w:rPr>
          <w:color w:val="auto"/>
          <w:sz w:val="22"/>
          <w:szCs w:val="22"/>
          <w:lang w:val="en-US"/>
        </w:rPr>
        <w:t xml:space="preserve"> </w:t>
      </w:r>
      <w:r w:rsidRPr="007968DF">
        <w:rPr>
          <w:color w:val="auto"/>
          <w:sz w:val="22"/>
          <w:szCs w:val="22"/>
          <w:lang w:val="en-US"/>
        </w:rPr>
        <w:t>facilitates</w:t>
      </w:r>
      <w:r w:rsidR="00E809EB" w:rsidRPr="007968DF">
        <w:rPr>
          <w:color w:val="auto"/>
          <w:sz w:val="22"/>
          <w:szCs w:val="22"/>
          <w:lang w:val="en-US"/>
        </w:rPr>
        <w:t xml:space="preserve"> HEIs’ engagement in</w:t>
      </w:r>
      <w:r w:rsidRPr="007968DF">
        <w:rPr>
          <w:color w:val="auto"/>
          <w:sz w:val="22"/>
          <w:szCs w:val="22"/>
          <w:lang w:val="en-US"/>
        </w:rPr>
        <w:t xml:space="preserve"> teaching-</w:t>
      </w:r>
      <w:r w:rsidR="0090704D" w:rsidRPr="007968DF">
        <w:rPr>
          <w:color w:val="auto"/>
          <w:sz w:val="22"/>
          <w:szCs w:val="22"/>
          <w:lang w:val="en-US"/>
        </w:rPr>
        <w:t>focused UICs.</w:t>
      </w:r>
      <w:r w:rsidRPr="007968DF">
        <w:rPr>
          <w:color w:val="auto"/>
          <w:sz w:val="22"/>
          <w:szCs w:val="22"/>
          <w:lang w:val="en-US"/>
        </w:rPr>
        <w:t xml:space="preserve"> One possible reason for this is that prior experience with HEIs through </w:t>
      </w:r>
      <w:r w:rsidR="00483600" w:rsidRPr="007968DF">
        <w:rPr>
          <w:color w:val="auto"/>
          <w:sz w:val="22"/>
          <w:szCs w:val="22"/>
          <w:lang w:val="en-US"/>
        </w:rPr>
        <w:t>research</w:t>
      </w:r>
      <w:r w:rsidRPr="007968DF">
        <w:rPr>
          <w:color w:val="auto"/>
          <w:sz w:val="22"/>
          <w:szCs w:val="22"/>
          <w:lang w:val="en-US"/>
        </w:rPr>
        <w:t xml:space="preserve"> and </w:t>
      </w:r>
      <w:r w:rsidR="007D28F8" w:rsidRPr="007968DF">
        <w:rPr>
          <w:color w:val="auto"/>
          <w:sz w:val="22"/>
          <w:szCs w:val="22"/>
          <w:lang w:val="en-US"/>
        </w:rPr>
        <w:t>commercialization-focused</w:t>
      </w:r>
      <w:r w:rsidRPr="007968DF">
        <w:rPr>
          <w:color w:val="auto"/>
          <w:sz w:val="22"/>
          <w:szCs w:val="22"/>
          <w:lang w:val="en-US"/>
        </w:rPr>
        <w:t xml:space="preserve"> collaborations could help to develop </w:t>
      </w:r>
      <w:r w:rsidRPr="007968DF">
        <w:rPr>
          <w:iCs/>
          <w:color w:val="auto"/>
          <w:sz w:val="22"/>
          <w:szCs w:val="22"/>
          <w:lang w:val="en-US"/>
        </w:rPr>
        <w:t xml:space="preserve">cognitive </w:t>
      </w:r>
      <w:r w:rsidRPr="007968DF">
        <w:rPr>
          <w:color w:val="auto"/>
          <w:sz w:val="22"/>
          <w:szCs w:val="22"/>
          <w:lang w:val="en-US"/>
        </w:rPr>
        <w:t xml:space="preserve">social capital (Steinmo and Rasmussen, 2018) between the company and HEI. Hence, cognitive social capital enables HEIs to develop knowledge and skills to help identify opportunities to collaborate with industry to upgrade labs and the curriculum, and train faculty for the benefit of the students. Our results also reveal that through collaborations in </w:t>
      </w:r>
      <w:r w:rsidR="00483600" w:rsidRPr="007968DF">
        <w:rPr>
          <w:color w:val="auto"/>
          <w:sz w:val="22"/>
          <w:szCs w:val="22"/>
          <w:lang w:val="en-US"/>
        </w:rPr>
        <w:t>research</w:t>
      </w:r>
      <w:r w:rsidRPr="007968DF">
        <w:rPr>
          <w:color w:val="auto"/>
          <w:sz w:val="22"/>
          <w:szCs w:val="22"/>
          <w:lang w:val="en-US"/>
        </w:rPr>
        <w:t xml:space="preserve"> and </w:t>
      </w:r>
      <w:r w:rsidR="007D28F8" w:rsidRPr="007968DF">
        <w:rPr>
          <w:color w:val="auto"/>
          <w:sz w:val="22"/>
          <w:szCs w:val="22"/>
          <w:lang w:val="en-US"/>
        </w:rPr>
        <w:t>commercialization</w:t>
      </w:r>
      <w:r w:rsidRPr="007968DF">
        <w:rPr>
          <w:color w:val="auto"/>
          <w:sz w:val="22"/>
          <w:szCs w:val="22"/>
          <w:lang w:val="en-US"/>
        </w:rPr>
        <w:t xml:space="preserve">, firms can better appreciate an HEI’s institutional environment, including its </w:t>
      </w:r>
      <w:r w:rsidR="00C6699C" w:rsidRPr="007968DF">
        <w:rPr>
          <w:color w:val="auto"/>
          <w:sz w:val="22"/>
          <w:szCs w:val="22"/>
          <w:lang w:val="en-US"/>
        </w:rPr>
        <w:t>organizational structure, culture</w:t>
      </w:r>
      <w:r w:rsidRPr="007968DF">
        <w:rPr>
          <w:color w:val="auto"/>
          <w:sz w:val="22"/>
          <w:szCs w:val="22"/>
          <w:lang w:val="en-US"/>
        </w:rPr>
        <w:t xml:space="preserve"> and leadership, facilitating the development of teaching-focused collaborations. One of the interviewees from industry explained:</w:t>
      </w:r>
    </w:p>
    <w:p w14:paraId="78821713" w14:textId="59E3B19B" w:rsidR="00621438" w:rsidRPr="007968DF" w:rsidRDefault="00621438" w:rsidP="007968DF">
      <w:pPr>
        <w:pStyle w:val="Default"/>
        <w:spacing w:before="120" w:after="120" w:line="480" w:lineRule="auto"/>
        <w:ind w:left="720"/>
        <w:rPr>
          <w:i/>
          <w:iCs/>
          <w:color w:val="auto"/>
          <w:sz w:val="22"/>
          <w:szCs w:val="22"/>
          <w:lang w:val="en-US"/>
        </w:rPr>
      </w:pPr>
      <w:r w:rsidRPr="007968DF">
        <w:rPr>
          <w:i/>
          <w:iCs/>
          <w:color w:val="auto"/>
          <w:sz w:val="22"/>
          <w:szCs w:val="22"/>
          <w:lang w:val="en-US"/>
        </w:rPr>
        <w:lastRenderedPageBreak/>
        <w:t>“We had a research partnership with X [the HEI] in 2015. During that period, we learned a lot about the quality of their academics and students, teaching content and processes and helped us to recogni</w:t>
      </w:r>
      <w:r w:rsidR="00227A65" w:rsidRPr="007968DF">
        <w:rPr>
          <w:i/>
          <w:iCs/>
          <w:color w:val="auto"/>
          <w:sz w:val="22"/>
          <w:szCs w:val="22"/>
          <w:lang w:val="en-US"/>
        </w:rPr>
        <w:t>z</w:t>
      </w:r>
      <w:r w:rsidRPr="007968DF">
        <w:rPr>
          <w:i/>
          <w:iCs/>
          <w:color w:val="auto"/>
          <w:sz w:val="22"/>
          <w:szCs w:val="22"/>
          <w:lang w:val="en-US"/>
        </w:rPr>
        <w:t>e if there is any opportunity or need for our organi</w:t>
      </w:r>
      <w:r w:rsidR="00227A65" w:rsidRPr="007968DF">
        <w:rPr>
          <w:i/>
          <w:iCs/>
          <w:color w:val="auto"/>
          <w:sz w:val="22"/>
          <w:szCs w:val="22"/>
          <w:lang w:val="en-US"/>
        </w:rPr>
        <w:t>z</w:t>
      </w:r>
      <w:r w:rsidRPr="007968DF">
        <w:rPr>
          <w:i/>
          <w:iCs/>
          <w:color w:val="auto"/>
          <w:sz w:val="22"/>
          <w:szCs w:val="22"/>
          <w:lang w:val="en-US"/>
        </w:rPr>
        <w:t xml:space="preserve">ation to contribute in their teaching.”   </w:t>
      </w:r>
    </w:p>
    <w:p w14:paraId="4E63984E" w14:textId="5F650AAD" w:rsidR="00F402EC" w:rsidRPr="007968DF" w:rsidRDefault="008F1DE7" w:rsidP="007968DF">
      <w:pPr>
        <w:pStyle w:val="Default"/>
        <w:spacing w:before="120" w:after="120" w:line="480" w:lineRule="auto"/>
        <w:ind w:firstLine="720"/>
        <w:rPr>
          <w:color w:val="auto"/>
          <w:sz w:val="22"/>
          <w:szCs w:val="22"/>
          <w:lang w:val="en-US"/>
        </w:rPr>
      </w:pPr>
      <w:r w:rsidRPr="007968DF">
        <w:rPr>
          <w:color w:val="auto"/>
          <w:sz w:val="22"/>
          <w:szCs w:val="22"/>
          <w:lang w:val="en-US"/>
        </w:rPr>
        <w:t xml:space="preserve">Lastly, we found that </w:t>
      </w:r>
      <w:r w:rsidR="00934845" w:rsidRPr="007968DF">
        <w:rPr>
          <w:color w:val="auto"/>
          <w:sz w:val="22"/>
          <w:szCs w:val="22"/>
          <w:lang w:val="en-US"/>
        </w:rPr>
        <w:t xml:space="preserve">an </w:t>
      </w:r>
      <w:r w:rsidRPr="007968DF">
        <w:rPr>
          <w:color w:val="auto"/>
          <w:sz w:val="22"/>
          <w:szCs w:val="22"/>
          <w:lang w:val="en-US"/>
        </w:rPr>
        <w:t xml:space="preserve">HEI’s involvement in academic research, which </w:t>
      </w:r>
      <w:r w:rsidR="001F0895" w:rsidRPr="007968DF">
        <w:rPr>
          <w:color w:val="auto"/>
          <w:sz w:val="22"/>
          <w:szCs w:val="22"/>
          <w:lang w:val="en-US"/>
        </w:rPr>
        <w:t xml:space="preserve">has </w:t>
      </w:r>
      <w:r w:rsidRPr="007968DF">
        <w:rPr>
          <w:color w:val="auto"/>
          <w:sz w:val="22"/>
          <w:szCs w:val="22"/>
          <w:lang w:val="en-US"/>
        </w:rPr>
        <w:t xml:space="preserve">been widely documented as a pull factor for collaborations in research and </w:t>
      </w:r>
      <w:r w:rsidR="007D28F8" w:rsidRPr="007968DF">
        <w:rPr>
          <w:color w:val="auto"/>
          <w:sz w:val="22"/>
          <w:szCs w:val="22"/>
          <w:lang w:val="en-US"/>
        </w:rPr>
        <w:t>commercialization</w:t>
      </w:r>
      <w:r w:rsidRPr="007968DF">
        <w:rPr>
          <w:color w:val="auto"/>
          <w:sz w:val="22"/>
          <w:szCs w:val="22"/>
          <w:lang w:val="en-US"/>
        </w:rPr>
        <w:t xml:space="preserve"> (</w:t>
      </w:r>
      <w:r w:rsidR="003A26A1" w:rsidRPr="007968DF">
        <w:rPr>
          <w:color w:val="auto"/>
          <w:sz w:val="22"/>
          <w:szCs w:val="22"/>
          <w:lang w:val="en-US"/>
        </w:rPr>
        <w:t xml:space="preserve">Karlsson and Wigren, 2012; </w:t>
      </w:r>
      <w:r w:rsidR="003A26A1" w:rsidRPr="007968DF">
        <w:rPr>
          <w:sz w:val="22"/>
          <w:szCs w:val="22"/>
          <w:shd w:val="clear" w:color="auto" w:fill="FFFFFF"/>
          <w:lang w:val="en-US"/>
        </w:rPr>
        <w:t>Mamun and Rahman, 2015</w:t>
      </w:r>
      <w:r w:rsidRPr="007968DF">
        <w:rPr>
          <w:color w:val="auto"/>
          <w:sz w:val="22"/>
          <w:szCs w:val="22"/>
          <w:lang w:val="en-US"/>
        </w:rPr>
        <w:t xml:space="preserve">), negatively affects </w:t>
      </w:r>
      <w:r w:rsidR="00934845" w:rsidRPr="007968DF">
        <w:rPr>
          <w:color w:val="auto"/>
          <w:sz w:val="22"/>
          <w:szCs w:val="22"/>
          <w:lang w:val="en-US"/>
        </w:rPr>
        <w:t>its</w:t>
      </w:r>
      <w:r w:rsidRPr="007968DF">
        <w:rPr>
          <w:color w:val="auto"/>
          <w:sz w:val="22"/>
          <w:szCs w:val="22"/>
          <w:lang w:val="en-US"/>
        </w:rPr>
        <w:t xml:space="preserve"> engagement in teaching-</w:t>
      </w:r>
      <w:r w:rsidR="0090704D" w:rsidRPr="007968DF">
        <w:rPr>
          <w:color w:val="auto"/>
          <w:sz w:val="22"/>
          <w:szCs w:val="22"/>
          <w:lang w:val="en-US"/>
        </w:rPr>
        <w:t>focused UICs.</w:t>
      </w:r>
      <w:r w:rsidRPr="007968DF">
        <w:rPr>
          <w:color w:val="auto"/>
          <w:sz w:val="22"/>
          <w:szCs w:val="22"/>
          <w:lang w:val="en-US"/>
        </w:rPr>
        <w:t xml:space="preserve"> This is possibly due to the difficulty in balancing time between research activities and teaching-focused</w:t>
      </w:r>
      <w:r w:rsidR="0090704D" w:rsidRPr="007968DF">
        <w:rPr>
          <w:color w:val="auto"/>
          <w:sz w:val="22"/>
          <w:szCs w:val="22"/>
          <w:lang w:val="en-US"/>
        </w:rPr>
        <w:t xml:space="preserve"> UICs </w:t>
      </w:r>
      <w:r w:rsidRPr="007968DF">
        <w:rPr>
          <w:color w:val="auto"/>
          <w:sz w:val="22"/>
          <w:szCs w:val="22"/>
          <w:lang w:val="en-US"/>
        </w:rPr>
        <w:t>activities. “Those who are productive in research tend to spend more time in research and concomitantly less time in teaching” (Hattie and Marsh, 1996, p.508).</w:t>
      </w:r>
      <w:r w:rsidR="000D187C" w:rsidRPr="007968DF">
        <w:rPr>
          <w:color w:val="auto"/>
          <w:sz w:val="22"/>
          <w:szCs w:val="22"/>
          <w:lang w:val="en-US"/>
        </w:rPr>
        <w:t xml:space="preserve"> </w:t>
      </w:r>
      <w:r w:rsidRPr="007968DF">
        <w:rPr>
          <w:color w:val="auto"/>
          <w:sz w:val="22"/>
          <w:szCs w:val="22"/>
          <w:lang w:val="en-US"/>
        </w:rPr>
        <w:t>Organizing courses and projects with industry under teaching-focused</w:t>
      </w:r>
      <w:r w:rsidR="0090704D" w:rsidRPr="007968DF">
        <w:rPr>
          <w:color w:val="auto"/>
          <w:sz w:val="22"/>
          <w:szCs w:val="22"/>
          <w:lang w:val="en-US"/>
        </w:rPr>
        <w:t xml:space="preserve"> UICs </w:t>
      </w:r>
      <w:r w:rsidRPr="007968DF">
        <w:rPr>
          <w:color w:val="auto"/>
          <w:sz w:val="22"/>
          <w:szCs w:val="22"/>
          <w:lang w:val="en-US"/>
        </w:rPr>
        <w:t>demand</w:t>
      </w:r>
      <w:r w:rsidR="005078DE" w:rsidRPr="007968DF">
        <w:rPr>
          <w:color w:val="auto"/>
          <w:sz w:val="22"/>
          <w:szCs w:val="22"/>
          <w:lang w:val="en-US"/>
        </w:rPr>
        <w:t>s</w:t>
      </w:r>
      <w:r w:rsidRPr="007968DF">
        <w:rPr>
          <w:color w:val="auto"/>
          <w:sz w:val="22"/>
          <w:szCs w:val="22"/>
          <w:lang w:val="en-US"/>
        </w:rPr>
        <w:t xml:space="preserve"> significant time investment and academics from research-active HEIs may </w:t>
      </w:r>
      <w:r w:rsidR="005078DE" w:rsidRPr="007968DF">
        <w:rPr>
          <w:color w:val="auto"/>
          <w:sz w:val="22"/>
          <w:szCs w:val="22"/>
          <w:lang w:val="en-US"/>
        </w:rPr>
        <w:t xml:space="preserve">be reluctant to </w:t>
      </w:r>
      <w:r w:rsidR="0045656A" w:rsidRPr="007968DF">
        <w:rPr>
          <w:color w:val="auto"/>
          <w:sz w:val="22"/>
          <w:szCs w:val="22"/>
          <w:lang w:val="en-US"/>
        </w:rPr>
        <w:t>dedicat</w:t>
      </w:r>
      <w:r w:rsidR="005078DE" w:rsidRPr="007968DF">
        <w:rPr>
          <w:color w:val="auto"/>
          <w:sz w:val="22"/>
          <w:szCs w:val="22"/>
          <w:lang w:val="en-US"/>
        </w:rPr>
        <w:t>e</w:t>
      </w:r>
      <w:r w:rsidRPr="007968DF">
        <w:rPr>
          <w:color w:val="auto"/>
          <w:sz w:val="22"/>
          <w:szCs w:val="22"/>
          <w:lang w:val="en-US"/>
        </w:rPr>
        <w:t xml:space="preserve"> time and energy in teaching-focused</w:t>
      </w:r>
      <w:r w:rsidR="0090704D" w:rsidRPr="007968DF">
        <w:rPr>
          <w:color w:val="auto"/>
          <w:sz w:val="22"/>
          <w:szCs w:val="22"/>
          <w:lang w:val="en-US"/>
        </w:rPr>
        <w:t xml:space="preserve"> UICs </w:t>
      </w:r>
      <w:r w:rsidRPr="007968DF">
        <w:rPr>
          <w:color w:val="auto"/>
          <w:sz w:val="22"/>
          <w:szCs w:val="22"/>
          <w:lang w:val="en-US"/>
        </w:rPr>
        <w:t xml:space="preserve">at the expense of their research </w:t>
      </w:r>
      <w:r w:rsidR="005078DE" w:rsidRPr="007968DF">
        <w:rPr>
          <w:color w:val="auto"/>
          <w:sz w:val="22"/>
          <w:szCs w:val="22"/>
          <w:lang w:val="en-US"/>
        </w:rPr>
        <w:t>activities</w:t>
      </w:r>
      <w:r w:rsidRPr="007968DF">
        <w:rPr>
          <w:color w:val="auto"/>
          <w:sz w:val="22"/>
          <w:szCs w:val="22"/>
          <w:lang w:val="en-US"/>
        </w:rPr>
        <w:t xml:space="preserve">, which </w:t>
      </w:r>
      <w:r w:rsidR="005078DE" w:rsidRPr="007968DF">
        <w:rPr>
          <w:color w:val="auto"/>
          <w:sz w:val="22"/>
          <w:szCs w:val="22"/>
          <w:lang w:val="en-US"/>
        </w:rPr>
        <w:t>are</w:t>
      </w:r>
      <w:r w:rsidR="00A44393" w:rsidRPr="007968DF">
        <w:rPr>
          <w:color w:val="auto"/>
          <w:sz w:val="22"/>
          <w:szCs w:val="22"/>
          <w:lang w:val="en-US"/>
        </w:rPr>
        <w:t xml:space="preserve"> </w:t>
      </w:r>
      <w:r w:rsidRPr="007968DF">
        <w:rPr>
          <w:color w:val="auto"/>
          <w:sz w:val="22"/>
          <w:szCs w:val="22"/>
          <w:lang w:val="en-US"/>
        </w:rPr>
        <w:t>often linked to incentives and promotions in research</w:t>
      </w:r>
      <w:r w:rsidR="000D187C" w:rsidRPr="007968DF">
        <w:rPr>
          <w:color w:val="auto"/>
          <w:sz w:val="22"/>
          <w:szCs w:val="22"/>
          <w:lang w:val="en-US"/>
        </w:rPr>
        <w:t>-active</w:t>
      </w:r>
      <w:r w:rsidRPr="007968DF">
        <w:rPr>
          <w:color w:val="auto"/>
          <w:sz w:val="22"/>
          <w:szCs w:val="22"/>
          <w:lang w:val="en-US"/>
        </w:rPr>
        <w:t xml:space="preserve"> HEIs (Renault, 2006). One of the interviewees from </w:t>
      </w:r>
      <w:r w:rsidR="00A047BC" w:rsidRPr="007968DF">
        <w:rPr>
          <w:color w:val="auto"/>
          <w:sz w:val="22"/>
          <w:szCs w:val="22"/>
          <w:lang w:val="en-US"/>
        </w:rPr>
        <w:t>a research-active</w:t>
      </w:r>
      <w:r w:rsidRPr="007968DF">
        <w:rPr>
          <w:color w:val="auto"/>
          <w:sz w:val="22"/>
          <w:szCs w:val="22"/>
          <w:lang w:val="en-US"/>
        </w:rPr>
        <w:t xml:space="preserve"> HEIs commented:</w:t>
      </w:r>
      <w:r w:rsidRPr="007968DF" w:rsidDel="008F1DE7">
        <w:rPr>
          <w:color w:val="auto"/>
          <w:sz w:val="22"/>
          <w:szCs w:val="22"/>
          <w:lang w:val="en-US"/>
        </w:rPr>
        <w:t xml:space="preserve"> </w:t>
      </w:r>
    </w:p>
    <w:p w14:paraId="0F217289" w14:textId="26FCE17F" w:rsidR="00E809EB" w:rsidRPr="007968DF" w:rsidRDefault="00D26466" w:rsidP="007968DF">
      <w:pPr>
        <w:pStyle w:val="Default"/>
        <w:spacing w:before="120" w:after="120" w:line="480" w:lineRule="auto"/>
        <w:ind w:left="720"/>
        <w:rPr>
          <w:i/>
          <w:iCs/>
          <w:color w:val="auto"/>
          <w:sz w:val="22"/>
          <w:szCs w:val="22"/>
          <w:lang w:val="en-US"/>
        </w:rPr>
      </w:pPr>
      <w:r w:rsidRPr="007968DF">
        <w:rPr>
          <w:i/>
          <w:iCs/>
          <w:sz w:val="22"/>
          <w:szCs w:val="22"/>
          <w:lang w:val="en-US"/>
        </w:rPr>
        <w:t>“Our main issue with collaborating with industry [in teaching] is finding time. Our staff has to contribute to research, which decides their promotion, brings funding to the university as well as improves our ranking”</w:t>
      </w:r>
      <w:r w:rsidR="00A60D18" w:rsidRPr="007968DF">
        <w:rPr>
          <w:i/>
          <w:iCs/>
          <w:sz w:val="22"/>
          <w:szCs w:val="22"/>
          <w:lang w:val="en-US"/>
        </w:rPr>
        <w:t>.</w:t>
      </w:r>
      <w:r w:rsidR="00AC1BAC" w:rsidRPr="007968DF">
        <w:rPr>
          <w:i/>
          <w:iCs/>
          <w:sz w:val="22"/>
          <w:szCs w:val="22"/>
          <w:lang w:val="en-US"/>
        </w:rPr>
        <w:t xml:space="preserve"> </w:t>
      </w:r>
    </w:p>
    <w:p w14:paraId="31BC3D9F" w14:textId="3979C692" w:rsidR="00621438" w:rsidRPr="007968DF" w:rsidRDefault="00621438" w:rsidP="007968DF">
      <w:pPr>
        <w:pStyle w:val="Heading4"/>
        <w:spacing w:before="120" w:after="120" w:line="480" w:lineRule="auto"/>
        <w:rPr>
          <w:lang w:val="en-US"/>
        </w:rPr>
      </w:pPr>
      <w:bookmarkStart w:id="7" w:name="_Toc532146167"/>
      <w:r w:rsidRPr="007968DF">
        <w:rPr>
          <w:lang w:val="en-US"/>
        </w:rPr>
        <w:t xml:space="preserve">5.1.2 Institutional determinants </w:t>
      </w:r>
      <w:bookmarkEnd w:id="7"/>
      <w:r w:rsidR="00EC04DF" w:rsidRPr="007968DF">
        <w:rPr>
          <w:lang w:val="en-US"/>
        </w:rPr>
        <w:t xml:space="preserve">of HEIs’ </w:t>
      </w:r>
      <w:r w:rsidR="008A4A30" w:rsidRPr="007968DF">
        <w:rPr>
          <w:lang w:val="en-US"/>
        </w:rPr>
        <w:t xml:space="preserve">participation </w:t>
      </w:r>
      <w:r w:rsidR="00EC04DF" w:rsidRPr="007968DF">
        <w:rPr>
          <w:lang w:val="en-US"/>
        </w:rPr>
        <w:t>in teaching-focused UIC</w:t>
      </w:r>
      <w:r w:rsidR="0090704D" w:rsidRPr="007968DF">
        <w:rPr>
          <w:lang w:val="en-US"/>
        </w:rPr>
        <w:t>s</w:t>
      </w:r>
    </w:p>
    <w:p w14:paraId="47C5AFA5" w14:textId="2E230788" w:rsidR="00497E44" w:rsidRPr="007968DF" w:rsidRDefault="00497E44" w:rsidP="007968DF">
      <w:pPr>
        <w:spacing w:before="120" w:after="120" w:line="480" w:lineRule="auto"/>
        <w:ind w:firstLine="720"/>
        <w:rPr>
          <w:sz w:val="22"/>
          <w:szCs w:val="22"/>
          <w:lang w:val="en-US"/>
        </w:rPr>
      </w:pPr>
      <w:r w:rsidRPr="007968DF">
        <w:rPr>
          <w:sz w:val="22"/>
          <w:szCs w:val="22"/>
          <w:lang w:val="en-US"/>
        </w:rPr>
        <w:t xml:space="preserve">Among the institutional factors, we found that location, HEIs’ academic autonomy and the access to government-supported intermediary organizations facilitate </w:t>
      </w:r>
      <w:r w:rsidR="00A44393" w:rsidRPr="007968DF">
        <w:rPr>
          <w:sz w:val="22"/>
          <w:szCs w:val="22"/>
          <w:lang w:val="en-US"/>
        </w:rPr>
        <w:t xml:space="preserve">HEIs’ participation in </w:t>
      </w:r>
      <w:r w:rsidRPr="007968DF">
        <w:rPr>
          <w:sz w:val="22"/>
          <w:szCs w:val="22"/>
          <w:lang w:val="en-US"/>
        </w:rPr>
        <w:t>teaching-</w:t>
      </w:r>
      <w:r w:rsidR="0090704D" w:rsidRPr="007968DF">
        <w:rPr>
          <w:sz w:val="22"/>
          <w:szCs w:val="22"/>
          <w:lang w:val="en-US"/>
        </w:rPr>
        <w:t>focused UICs,</w:t>
      </w:r>
      <w:r w:rsidRPr="007968DF">
        <w:rPr>
          <w:sz w:val="22"/>
          <w:szCs w:val="22"/>
          <w:lang w:val="en-US"/>
        </w:rPr>
        <w:t xml:space="preserve"> whereas an HEI’s public ownership </w:t>
      </w:r>
      <w:r w:rsidR="007861BB" w:rsidRPr="007968DF">
        <w:rPr>
          <w:sz w:val="22"/>
          <w:szCs w:val="22"/>
          <w:lang w:val="en-US"/>
        </w:rPr>
        <w:t xml:space="preserve">hinders </w:t>
      </w:r>
      <w:r w:rsidRPr="007968DF">
        <w:rPr>
          <w:sz w:val="22"/>
          <w:szCs w:val="22"/>
          <w:lang w:val="en-US"/>
        </w:rPr>
        <w:t xml:space="preserve">such collaborations. </w:t>
      </w:r>
      <w:r w:rsidR="00A44393" w:rsidRPr="007968DF">
        <w:rPr>
          <w:sz w:val="22"/>
          <w:szCs w:val="22"/>
          <w:lang w:val="en-US"/>
        </w:rPr>
        <w:t xml:space="preserve"> </w:t>
      </w:r>
    </w:p>
    <w:p w14:paraId="05F030AD" w14:textId="5FF9759D" w:rsidR="00497E44" w:rsidRPr="007968DF" w:rsidRDefault="00497E44" w:rsidP="007968DF">
      <w:pPr>
        <w:spacing w:before="120" w:after="120" w:line="480" w:lineRule="auto"/>
        <w:ind w:firstLine="720"/>
        <w:rPr>
          <w:sz w:val="22"/>
          <w:szCs w:val="22"/>
          <w:lang w:val="en-US"/>
        </w:rPr>
      </w:pPr>
      <w:r w:rsidRPr="007968DF">
        <w:rPr>
          <w:sz w:val="22"/>
          <w:szCs w:val="22"/>
          <w:lang w:val="en-US"/>
        </w:rPr>
        <w:t>In line with previous studies on the role of the geographical location of HEIs on research and commercialization-focused</w:t>
      </w:r>
      <w:r w:rsidR="0090704D" w:rsidRPr="007968DF">
        <w:rPr>
          <w:sz w:val="22"/>
          <w:szCs w:val="22"/>
          <w:lang w:val="en-US"/>
        </w:rPr>
        <w:t xml:space="preserve"> UICs </w:t>
      </w:r>
      <w:r w:rsidRPr="007968DF">
        <w:rPr>
          <w:sz w:val="22"/>
          <w:szCs w:val="22"/>
          <w:lang w:val="en-US"/>
        </w:rPr>
        <w:t>(e.g.</w:t>
      </w:r>
      <w:r w:rsidR="007861BB" w:rsidRPr="007968DF">
        <w:rPr>
          <w:sz w:val="22"/>
          <w:szCs w:val="22"/>
          <w:lang w:val="en-US"/>
        </w:rPr>
        <w:t>,</w:t>
      </w:r>
      <w:r w:rsidRPr="007968DF">
        <w:rPr>
          <w:sz w:val="22"/>
          <w:szCs w:val="22"/>
          <w:lang w:val="en-US"/>
        </w:rPr>
        <w:t xml:space="preserve"> Youtie and Shapira, 2008), this paper recognizes the geographical location of HEIs in industrial clusters as a key factor for teaching-</w:t>
      </w:r>
      <w:r w:rsidR="0090704D" w:rsidRPr="007968DF">
        <w:rPr>
          <w:sz w:val="22"/>
          <w:szCs w:val="22"/>
          <w:lang w:val="en-US"/>
        </w:rPr>
        <w:t>focused UICs,</w:t>
      </w:r>
      <w:r w:rsidRPr="007968DF">
        <w:rPr>
          <w:sz w:val="22"/>
          <w:szCs w:val="22"/>
          <w:lang w:val="en-US"/>
        </w:rPr>
        <w:t xml:space="preserve"> pointing to the possibility that HEIs located in industrial clusters have high visibility (Muscio et al., </w:t>
      </w:r>
      <w:r w:rsidRPr="007968DF">
        <w:rPr>
          <w:sz w:val="22"/>
          <w:szCs w:val="22"/>
          <w:lang w:val="en-US"/>
        </w:rPr>
        <w:lastRenderedPageBreak/>
        <w:t xml:space="preserve">2013), </w:t>
      </w:r>
      <w:r w:rsidR="007861BB" w:rsidRPr="007968DF">
        <w:rPr>
          <w:sz w:val="22"/>
          <w:szCs w:val="22"/>
          <w:lang w:val="en-US"/>
        </w:rPr>
        <w:t xml:space="preserve">which enables </w:t>
      </w:r>
      <w:r w:rsidRPr="007968DF">
        <w:rPr>
          <w:sz w:val="22"/>
          <w:szCs w:val="22"/>
          <w:lang w:val="en-US"/>
        </w:rPr>
        <w:t>them to develop social capital in the industrial community</w:t>
      </w:r>
      <w:r w:rsidR="0071305A" w:rsidRPr="007968DF">
        <w:rPr>
          <w:sz w:val="22"/>
          <w:szCs w:val="22"/>
          <w:lang w:val="en-US"/>
        </w:rPr>
        <w:t>,</w:t>
      </w:r>
      <w:r w:rsidRPr="007968DF">
        <w:rPr>
          <w:sz w:val="22"/>
          <w:szCs w:val="22"/>
          <w:lang w:val="en-US"/>
        </w:rPr>
        <w:t xml:space="preserve"> and vice versa</w:t>
      </w:r>
      <w:r w:rsidR="0071305A" w:rsidRPr="007968DF">
        <w:rPr>
          <w:sz w:val="22"/>
          <w:szCs w:val="22"/>
          <w:lang w:val="en-US"/>
        </w:rPr>
        <w:t>,</w:t>
      </w:r>
      <w:r w:rsidRPr="007968DF">
        <w:rPr>
          <w:sz w:val="22"/>
          <w:szCs w:val="22"/>
          <w:lang w:val="en-US"/>
        </w:rPr>
        <w:t xml:space="preserve"> and therefore </w:t>
      </w:r>
      <w:r w:rsidR="007861BB" w:rsidRPr="007968DF">
        <w:rPr>
          <w:sz w:val="22"/>
          <w:szCs w:val="22"/>
          <w:lang w:val="en-US"/>
        </w:rPr>
        <w:t xml:space="preserve">allows </w:t>
      </w:r>
      <w:r w:rsidRPr="007968DF">
        <w:rPr>
          <w:sz w:val="22"/>
          <w:szCs w:val="22"/>
          <w:lang w:val="en-US"/>
        </w:rPr>
        <w:t xml:space="preserve">them to find industry collaborators more easily than those located </w:t>
      </w:r>
      <w:r w:rsidR="007861BB" w:rsidRPr="007968DF">
        <w:rPr>
          <w:sz w:val="22"/>
          <w:szCs w:val="22"/>
          <w:lang w:val="en-US"/>
        </w:rPr>
        <w:t>outside industrial clusters</w:t>
      </w:r>
      <w:r w:rsidRPr="007968DF">
        <w:rPr>
          <w:sz w:val="22"/>
          <w:szCs w:val="22"/>
          <w:lang w:val="en-US"/>
        </w:rPr>
        <w:t xml:space="preserve">. </w:t>
      </w:r>
    </w:p>
    <w:p w14:paraId="6A880741" w14:textId="2F7B7932" w:rsidR="00497E44" w:rsidRPr="007968DF" w:rsidRDefault="00497E44" w:rsidP="007968DF">
      <w:pPr>
        <w:spacing w:before="120" w:after="120" w:line="480" w:lineRule="auto"/>
        <w:ind w:firstLine="720"/>
        <w:rPr>
          <w:sz w:val="22"/>
          <w:szCs w:val="22"/>
          <w:lang w:val="en-US"/>
        </w:rPr>
      </w:pPr>
      <w:r w:rsidRPr="007968DF">
        <w:rPr>
          <w:sz w:val="22"/>
          <w:szCs w:val="22"/>
          <w:lang w:val="en-US"/>
        </w:rPr>
        <w:t>We found government-supported intermediary organizations as an influential instrument to teaching-</w:t>
      </w:r>
      <w:r w:rsidR="0090704D" w:rsidRPr="007968DF">
        <w:rPr>
          <w:sz w:val="22"/>
          <w:szCs w:val="22"/>
          <w:lang w:val="en-US"/>
        </w:rPr>
        <w:t>focused UICs.</w:t>
      </w:r>
      <w:r w:rsidRPr="007968DF">
        <w:rPr>
          <w:sz w:val="22"/>
          <w:szCs w:val="22"/>
          <w:lang w:val="en-US"/>
        </w:rPr>
        <w:t xml:space="preserve"> Similar to intermediary organizations for research and commercialization-focused</w:t>
      </w:r>
      <w:r w:rsidR="0090704D" w:rsidRPr="007968DF">
        <w:rPr>
          <w:sz w:val="22"/>
          <w:szCs w:val="22"/>
          <w:lang w:val="en-US"/>
        </w:rPr>
        <w:t xml:space="preserve"> UICs </w:t>
      </w:r>
      <w:r w:rsidRPr="007968DF">
        <w:rPr>
          <w:sz w:val="22"/>
          <w:szCs w:val="22"/>
          <w:lang w:val="en-US"/>
        </w:rPr>
        <w:t>(Kodama, 2008; Wright et al., 2008), the main role of intermediary organizations for teaching-focused</w:t>
      </w:r>
      <w:r w:rsidR="0090704D" w:rsidRPr="007968DF">
        <w:rPr>
          <w:sz w:val="22"/>
          <w:szCs w:val="22"/>
          <w:lang w:val="en-US"/>
        </w:rPr>
        <w:t xml:space="preserve"> UICs </w:t>
      </w:r>
      <w:r w:rsidRPr="007968DF">
        <w:rPr>
          <w:sz w:val="22"/>
          <w:szCs w:val="22"/>
          <w:lang w:val="en-US"/>
        </w:rPr>
        <w:t>is also to link HEIs with potential industry partners and assist HEIs to negotiate contractual arrangements with industrial partners, thereby helping HEIs to reduce search and bargaining costs. Besides, we found that these government-supported intermediary organizations in India help HEIs to overcome resource constraints by lending academics to teach and supervise industrial courses and projects to students at the HEIs, as well as offering HEIs access to its own labs to organize the practical sessions for the industrial courses and projects.</w:t>
      </w:r>
    </w:p>
    <w:p w14:paraId="7F8B4178" w14:textId="2EE531F5" w:rsidR="00497E44" w:rsidRPr="007968DF" w:rsidRDefault="00497E44" w:rsidP="007968DF">
      <w:pPr>
        <w:spacing w:before="120" w:after="120" w:line="480" w:lineRule="auto"/>
        <w:ind w:firstLine="720"/>
        <w:rPr>
          <w:sz w:val="22"/>
          <w:szCs w:val="22"/>
          <w:lang w:val="en-US"/>
        </w:rPr>
      </w:pPr>
      <w:r w:rsidRPr="007968DF">
        <w:rPr>
          <w:sz w:val="22"/>
          <w:szCs w:val="22"/>
          <w:lang w:val="en-US"/>
        </w:rPr>
        <w:t>On the other hand, our results show that public HEIs are less likely to form teaching-</w:t>
      </w:r>
      <w:r w:rsidR="0090704D" w:rsidRPr="007968DF">
        <w:rPr>
          <w:sz w:val="22"/>
          <w:szCs w:val="22"/>
          <w:lang w:val="en-US"/>
        </w:rPr>
        <w:t>focused UICs.</w:t>
      </w:r>
      <w:r w:rsidRPr="007968DF">
        <w:rPr>
          <w:sz w:val="22"/>
          <w:szCs w:val="22"/>
          <w:lang w:val="en-US"/>
        </w:rPr>
        <w:t xml:space="preserve"> Public ownership is a challenge because it comes with a </w:t>
      </w:r>
      <w:r w:rsidR="00C62860" w:rsidRPr="007968DF">
        <w:rPr>
          <w:sz w:val="22"/>
          <w:szCs w:val="22"/>
          <w:lang w:val="en-US"/>
        </w:rPr>
        <w:t>highly</w:t>
      </w:r>
      <w:r w:rsidRPr="007968DF">
        <w:rPr>
          <w:sz w:val="22"/>
          <w:szCs w:val="22"/>
          <w:lang w:val="en-US"/>
        </w:rPr>
        <w:t xml:space="preserve"> bureaucratic structure, which slow</w:t>
      </w:r>
      <w:r w:rsidR="007D7148" w:rsidRPr="007968DF">
        <w:rPr>
          <w:sz w:val="22"/>
          <w:szCs w:val="22"/>
          <w:lang w:val="en-US"/>
        </w:rPr>
        <w:t>s down</w:t>
      </w:r>
      <w:r w:rsidRPr="007968DF">
        <w:rPr>
          <w:sz w:val="22"/>
          <w:szCs w:val="22"/>
          <w:lang w:val="en-US"/>
        </w:rPr>
        <w:t xml:space="preserve"> </w:t>
      </w:r>
      <w:r w:rsidR="00BF0C34" w:rsidRPr="007968DF">
        <w:rPr>
          <w:sz w:val="22"/>
          <w:szCs w:val="22"/>
          <w:lang w:val="en-US"/>
        </w:rPr>
        <w:t xml:space="preserve">setting up </w:t>
      </w:r>
      <w:r w:rsidRPr="007968DF">
        <w:rPr>
          <w:sz w:val="22"/>
          <w:szCs w:val="22"/>
          <w:lang w:val="en-US"/>
        </w:rPr>
        <w:t xml:space="preserve">collaborative activities. This </w:t>
      </w:r>
      <w:r w:rsidR="00BF0C34" w:rsidRPr="007968DF">
        <w:rPr>
          <w:sz w:val="22"/>
          <w:szCs w:val="22"/>
          <w:lang w:val="en-US"/>
        </w:rPr>
        <w:t>suggests</w:t>
      </w:r>
      <w:r w:rsidRPr="007968DF">
        <w:rPr>
          <w:sz w:val="22"/>
          <w:szCs w:val="22"/>
          <w:lang w:val="en-US"/>
        </w:rPr>
        <w:t xml:space="preserve"> that public ownership of HEIs </w:t>
      </w:r>
      <w:r w:rsidR="00BF0C34" w:rsidRPr="007968DF">
        <w:rPr>
          <w:sz w:val="22"/>
          <w:szCs w:val="22"/>
          <w:lang w:val="en-US"/>
        </w:rPr>
        <w:t xml:space="preserve">in highly bureaucratic countries </w:t>
      </w:r>
      <w:r w:rsidRPr="007968DF">
        <w:rPr>
          <w:sz w:val="22"/>
          <w:szCs w:val="22"/>
          <w:lang w:val="en-US"/>
        </w:rPr>
        <w:t>could also play a vital part in limiting</w:t>
      </w:r>
      <w:r w:rsidR="0090704D" w:rsidRPr="007968DF">
        <w:rPr>
          <w:sz w:val="22"/>
          <w:szCs w:val="22"/>
          <w:lang w:val="en-US"/>
        </w:rPr>
        <w:t xml:space="preserve"> UICs </w:t>
      </w:r>
      <w:r w:rsidRPr="007968DF">
        <w:rPr>
          <w:sz w:val="22"/>
          <w:szCs w:val="22"/>
          <w:lang w:val="en-US"/>
        </w:rPr>
        <w:t>in research and commercialization. For instance, Mur</w:t>
      </w:r>
      <w:r w:rsidR="00F402EC" w:rsidRPr="007968DF">
        <w:rPr>
          <w:sz w:val="22"/>
          <w:szCs w:val="22"/>
          <w:lang w:val="en-US"/>
        </w:rPr>
        <w:t>i</w:t>
      </w:r>
      <w:r w:rsidRPr="007968DF">
        <w:rPr>
          <w:sz w:val="22"/>
          <w:szCs w:val="22"/>
          <w:lang w:val="en-US"/>
        </w:rPr>
        <w:t>ithi et al. (2018)</w:t>
      </w:r>
      <w:r w:rsidR="00C62860" w:rsidRPr="007968DF">
        <w:rPr>
          <w:sz w:val="22"/>
          <w:szCs w:val="22"/>
          <w:lang w:val="en-US"/>
        </w:rPr>
        <w:t>,</w:t>
      </w:r>
      <w:r w:rsidRPr="007968DF">
        <w:rPr>
          <w:sz w:val="22"/>
          <w:szCs w:val="22"/>
          <w:lang w:val="en-US"/>
        </w:rPr>
        <w:t xml:space="preserve"> in the context of Kenyan </w:t>
      </w:r>
      <w:r w:rsidR="00C62860" w:rsidRPr="007968DF">
        <w:rPr>
          <w:sz w:val="22"/>
          <w:szCs w:val="22"/>
          <w:lang w:val="en-US"/>
        </w:rPr>
        <w:t>universities,</w:t>
      </w:r>
      <w:r w:rsidRPr="007968DF">
        <w:rPr>
          <w:sz w:val="22"/>
          <w:szCs w:val="22"/>
          <w:lang w:val="en-US"/>
        </w:rPr>
        <w:t xml:space="preserve"> discusses bureaucracy as a key barrier to research and commercialization-focused</w:t>
      </w:r>
      <w:r w:rsidR="0090704D" w:rsidRPr="007968DF">
        <w:rPr>
          <w:sz w:val="22"/>
          <w:szCs w:val="22"/>
          <w:lang w:val="en-US"/>
        </w:rPr>
        <w:t xml:space="preserve"> UICs </w:t>
      </w:r>
      <w:r w:rsidRPr="007968DF">
        <w:rPr>
          <w:sz w:val="22"/>
          <w:szCs w:val="22"/>
          <w:lang w:val="en-US"/>
        </w:rPr>
        <w:t xml:space="preserve">because it adds additional and unnecessary layers of </w:t>
      </w:r>
      <w:r w:rsidR="00C62860" w:rsidRPr="007968DF">
        <w:rPr>
          <w:sz w:val="22"/>
          <w:szCs w:val="22"/>
          <w:lang w:val="en-US"/>
        </w:rPr>
        <w:t xml:space="preserve">scrutiny </w:t>
      </w:r>
      <w:r w:rsidRPr="007968DF">
        <w:rPr>
          <w:sz w:val="22"/>
          <w:szCs w:val="22"/>
          <w:lang w:val="en-US"/>
        </w:rPr>
        <w:t xml:space="preserve">and approvals in the process of releasing project funds and allowing industry’s access to university’ resources. </w:t>
      </w:r>
      <w:r w:rsidR="00C62860" w:rsidRPr="007968DF">
        <w:rPr>
          <w:sz w:val="22"/>
          <w:szCs w:val="22"/>
          <w:lang w:val="en-US"/>
        </w:rPr>
        <w:t>M</w:t>
      </w:r>
      <w:r w:rsidRPr="007968DF">
        <w:rPr>
          <w:sz w:val="22"/>
          <w:szCs w:val="22"/>
          <w:lang w:val="en-US"/>
        </w:rPr>
        <w:t xml:space="preserve">ore research </w:t>
      </w:r>
      <w:r w:rsidR="00C62860" w:rsidRPr="007968DF">
        <w:rPr>
          <w:sz w:val="22"/>
          <w:szCs w:val="22"/>
          <w:lang w:val="en-US"/>
        </w:rPr>
        <w:t xml:space="preserve">could corroborate </w:t>
      </w:r>
      <w:r w:rsidRPr="007968DF">
        <w:rPr>
          <w:sz w:val="22"/>
          <w:szCs w:val="22"/>
          <w:lang w:val="en-US"/>
        </w:rPr>
        <w:t xml:space="preserve">this argument. </w:t>
      </w:r>
    </w:p>
    <w:p w14:paraId="4E24FACA" w14:textId="6CE27DA3" w:rsidR="001A1256" w:rsidRPr="007968DF" w:rsidRDefault="00497E44" w:rsidP="007968DF">
      <w:pPr>
        <w:spacing w:before="120" w:after="120" w:line="480" w:lineRule="auto"/>
        <w:ind w:firstLine="720"/>
        <w:rPr>
          <w:sz w:val="22"/>
          <w:szCs w:val="22"/>
          <w:lang w:val="en-US"/>
        </w:rPr>
      </w:pPr>
      <w:r w:rsidRPr="007968DF">
        <w:rPr>
          <w:sz w:val="22"/>
          <w:szCs w:val="22"/>
          <w:lang w:val="en-US"/>
        </w:rPr>
        <w:t xml:space="preserve">Our findings also indicate that autonomous HEIs are more likely to form course-based </w:t>
      </w:r>
      <w:r w:rsidR="00C20197" w:rsidRPr="007968DF">
        <w:rPr>
          <w:sz w:val="22"/>
          <w:szCs w:val="22"/>
          <w:lang w:val="en-US"/>
        </w:rPr>
        <w:t xml:space="preserve">teaching </w:t>
      </w:r>
      <w:r w:rsidRPr="007968DF">
        <w:rPr>
          <w:sz w:val="22"/>
          <w:szCs w:val="22"/>
          <w:lang w:val="en-US"/>
        </w:rPr>
        <w:t xml:space="preserve">collaborations with industry. </w:t>
      </w:r>
      <w:r w:rsidR="00C62860" w:rsidRPr="007968DF">
        <w:rPr>
          <w:sz w:val="22"/>
          <w:szCs w:val="22"/>
          <w:lang w:val="en-US"/>
        </w:rPr>
        <w:t>A possible explanation for this</w:t>
      </w:r>
      <w:r w:rsidRPr="007968DF">
        <w:rPr>
          <w:sz w:val="22"/>
          <w:szCs w:val="22"/>
          <w:lang w:val="en-US"/>
        </w:rPr>
        <w:t xml:space="preserve"> is that developing course-based </w:t>
      </w:r>
      <w:r w:rsidR="00C20197" w:rsidRPr="007968DF">
        <w:rPr>
          <w:sz w:val="22"/>
          <w:szCs w:val="22"/>
          <w:lang w:val="en-US"/>
        </w:rPr>
        <w:t xml:space="preserve">teaching </w:t>
      </w:r>
      <w:r w:rsidRPr="007968DF">
        <w:rPr>
          <w:sz w:val="22"/>
          <w:szCs w:val="22"/>
          <w:lang w:val="en-US"/>
        </w:rPr>
        <w:t xml:space="preserve">collaborations with industry requires HEIs </w:t>
      </w:r>
      <w:r w:rsidR="00C62860" w:rsidRPr="007968DF">
        <w:rPr>
          <w:sz w:val="22"/>
          <w:szCs w:val="22"/>
          <w:lang w:val="en-US"/>
        </w:rPr>
        <w:t xml:space="preserve">making </w:t>
      </w:r>
      <w:r w:rsidRPr="007968DF">
        <w:rPr>
          <w:sz w:val="22"/>
          <w:szCs w:val="22"/>
          <w:lang w:val="en-US"/>
        </w:rPr>
        <w:t xml:space="preserve">changes to the existing curriculum or </w:t>
      </w:r>
      <w:r w:rsidR="00C62860" w:rsidRPr="007968DF">
        <w:rPr>
          <w:sz w:val="22"/>
          <w:szCs w:val="22"/>
          <w:lang w:val="en-US"/>
        </w:rPr>
        <w:t xml:space="preserve">introducing </w:t>
      </w:r>
      <w:r w:rsidRPr="007968DF">
        <w:rPr>
          <w:sz w:val="22"/>
          <w:szCs w:val="22"/>
          <w:lang w:val="en-US"/>
        </w:rPr>
        <w:t>a completely new curriculum, and</w:t>
      </w:r>
      <w:r w:rsidR="00C62860" w:rsidRPr="007968DF">
        <w:rPr>
          <w:sz w:val="22"/>
          <w:szCs w:val="22"/>
          <w:lang w:val="en-US"/>
        </w:rPr>
        <w:t>,</w:t>
      </w:r>
      <w:r w:rsidRPr="007968DF">
        <w:rPr>
          <w:sz w:val="22"/>
          <w:szCs w:val="22"/>
          <w:lang w:val="en-US"/>
        </w:rPr>
        <w:t xml:space="preserve"> in the Indian education system, only autonomous HEIs are permitted to make changes or design own curriculum.  The effect of academic autonomy of HEIs on their propensity to form research and commercialization focused collaborations have not been investigated. </w:t>
      </w:r>
    </w:p>
    <w:p w14:paraId="169782F2" w14:textId="0BFE837E" w:rsidR="00621438" w:rsidRPr="007968DF" w:rsidRDefault="00621438" w:rsidP="007968DF">
      <w:pPr>
        <w:pStyle w:val="Heading3"/>
        <w:rPr>
          <w:lang w:val="en-US"/>
        </w:rPr>
      </w:pPr>
      <w:r w:rsidRPr="007968DF">
        <w:rPr>
          <w:lang w:val="en-US"/>
        </w:rPr>
        <w:lastRenderedPageBreak/>
        <w:t>5.2 The impact of</w:t>
      </w:r>
      <w:r w:rsidR="00DB6FDD" w:rsidRPr="007968DF">
        <w:rPr>
          <w:lang w:val="en-US"/>
        </w:rPr>
        <w:t xml:space="preserve"> HEIs</w:t>
      </w:r>
      <w:r w:rsidR="00934845" w:rsidRPr="007968DF">
        <w:rPr>
          <w:lang w:val="en-US"/>
        </w:rPr>
        <w:t>’</w:t>
      </w:r>
      <w:r w:rsidR="00DB6FDD" w:rsidRPr="007968DF">
        <w:rPr>
          <w:lang w:val="en-US"/>
        </w:rPr>
        <w:t xml:space="preserve"> </w:t>
      </w:r>
      <w:r w:rsidR="008A4A30" w:rsidRPr="007968DF">
        <w:rPr>
          <w:lang w:val="en-US"/>
        </w:rPr>
        <w:t>participation</w:t>
      </w:r>
      <w:r w:rsidR="009076DF" w:rsidRPr="007968DF">
        <w:rPr>
          <w:lang w:val="en-US"/>
        </w:rPr>
        <w:t xml:space="preserve"> </w:t>
      </w:r>
      <w:r w:rsidR="00DB6FDD" w:rsidRPr="007968DF">
        <w:rPr>
          <w:lang w:val="en-US"/>
        </w:rPr>
        <w:t>in</w:t>
      </w:r>
      <w:r w:rsidRPr="007968DF">
        <w:rPr>
          <w:lang w:val="en-US"/>
        </w:rPr>
        <w:t xml:space="preserve"> teaching-focused</w:t>
      </w:r>
      <w:r w:rsidR="0090704D" w:rsidRPr="007968DF">
        <w:rPr>
          <w:lang w:val="en-US"/>
        </w:rPr>
        <w:t xml:space="preserve"> UICs </w:t>
      </w:r>
      <w:r w:rsidRPr="007968DF">
        <w:rPr>
          <w:lang w:val="en-US"/>
        </w:rPr>
        <w:t>on</w:t>
      </w:r>
      <w:r w:rsidR="00DB6FDD" w:rsidRPr="007968DF">
        <w:rPr>
          <w:lang w:val="en-US"/>
        </w:rPr>
        <w:t xml:space="preserve"> their</w:t>
      </w:r>
      <w:r w:rsidRPr="007968DF">
        <w:rPr>
          <w:lang w:val="en-US"/>
        </w:rPr>
        <w:t xml:space="preserve"> graduates’ employability competencies</w:t>
      </w:r>
    </w:p>
    <w:p w14:paraId="32D0E9F3" w14:textId="4021BB6B" w:rsidR="006B5094" w:rsidRPr="007968DF" w:rsidRDefault="006B5094" w:rsidP="007968DF">
      <w:pPr>
        <w:spacing w:line="480" w:lineRule="auto"/>
        <w:ind w:firstLine="720"/>
        <w:rPr>
          <w:bCs/>
          <w:sz w:val="22"/>
          <w:szCs w:val="22"/>
          <w:lang w:val="en-US"/>
        </w:rPr>
      </w:pPr>
      <w:r w:rsidRPr="007968DF">
        <w:rPr>
          <w:bCs/>
          <w:sz w:val="22"/>
          <w:szCs w:val="22"/>
          <w:lang w:val="en-US"/>
        </w:rPr>
        <w:t xml:space="preserve">Our results show that graduates from HEIs </w:t>
      </w:r>
      <w:r w:rsidR="000935D8" w:rsidRPr="007968DF">
        <w:rPr>
          <w:bCs/>
          <w:sz w:val="22"/>
          <w:szCs w:val="22"/>
          <w:lang w:val="en-US"/>
        </w:rPr>
        <w:t xml:space="preserve">engaged </w:t>
      </w:r>
      <w:r w:rsidRPr="007968DF">
        <w:rPr>
          <w:bCs/>
          <w:sz w:val="22"/>
          <w:szCs w:val="22"/>
          <w:lang w:val="en-US"/>
        </w:rPr>
        <w:t xml:space="preserve">in teaching-focused collaborations are able to acquire better domain-specific </w:t>
      </w:r>
      <w:r w:rsidR="000935D8" w:rsidRPr="007968DF">
        <w:rPr>
          <w:bCs/>
          <w:sz w:val="22"/>
          <w:szCs w:val="22"/>
          <w:lang w:val="en-US"/>
        </w:rPr>
        <w:t xml:space="preserve">competencies and </w:t>
      </w:r>
      <w:r w:rsidRPr="007968DF">
        <w:rPr>
          <w:bCs/>
          <w:sz w:val="22"/>
          <w:szCs w:val="22"/>
          <w:lang w:val="en-US"/>
        </w:rPr>
        <w:t>skills. We find that both course-based and project-based teaching collaborations improve domain-specific competencies</w:t>
      </w:r>
      <w:r w:rsidR="007D7148" w:rsidRPr="007968DF">
        <w:rPr>
          <w:bCs/>
          <w:sz w:val="22"/>
          <w:szCs w:val="22"/>
          <w:lang w:val="en-US"/>
        </w:rPr>
        <w:t xml:space="preserve"> in graduates</w:t>
      </w:r>
      <w:r w:rsidRPr="007968DF">
        <w:rPr>
          <w:bCs/>
          <w:sz w:val="22"/>
          <w:szCs w:val="22"/>
          <w:lang w:val="en-US"/>
        </w:rPr>
        <w:t xml:space="preserve">. Course-based teaching collaborations involve classroom training to develop </w:t>
      </w:r>
      <w:r w:rsidR="000935D8" w:rsidRPr="007968DF">
        <w:rPr>
          <w:bCs/>
          <w:sz w:val="22"/>
          <w:szCs w:val="22"/>
          <w:lang w:val="en-US"/>
        </w:rPr>
        <w:t xml:space="preserve">relevant </w:t>
      </w:r>
      <w:r w:rsidRPr="007968DF">
        <w:rPr>
          <w:bCs/>
          <w:sz w:val="22"/>
          <w:szCs w:val="22"/>
          <w:lang w:val="en-US"/>
        </w:rPr>
        <w:t xml:space="preserve">theoretical </w:t>
      </w:r>
      <w:r w:rsidR="000935D8" w:rsidRPr="007968DF">
        <w:rPr>
          <w:bCs/>
          <w:sz w:val="22"/>
          <w:szCs w:val="22"/>
          <w:lang w:val="en-US"/>
        </w:rPr>
        <w:t xml:space="preserve">knowledge </w:t>
      </w:r>
      <w:r w:rsidRPr="007968DF">
        <w:rPr>
          <w:bCs/>
          <w:sz w:val="22"/>
          <w:szCs w:val="22"/>
          <w:lang w:val="en-US"/>
        </w:rPr>
        <w:t xml:space="preserve">as well as practical lab sessions to facilitate hands-on learning </w:t>
      </w:r>
      <w:r w:rsidR="000935D8" w:rsidRPr="007968DF">
        <w:rPr>
          <w:bCs/>
          <w:sz w:val="22"/>
          <w:szCs w:val="22"/>
          <w:lang w:val="en-US"/>
        </w:rPr>
        <w:t xml:space="preserve">and know-how transfer </w:t>
      </w:r>
      <w:r w:rsidRPr="007968DF">
        <w:rPr>
          <w:bCs/>
          <w:sz w:val="22"/>
          <w:szCs w:val="22"/>
          <w:lang w:val="en-US"/>
        </w:rPr>
        <w:t xml:space="preserve">(Borah et al., 2019). Thus, students can receive a better theoretical understanding of industry-relevant concepts and gain expertise in operating industry-relevant technologies and instruments in course-based teaching collaborations. On the other hand, project-based teaching collaborations involve practice-based </w:t>
      </w:r>
      <w:r w:rsidR="000935D8" w:rsidRPr="007968DF">
        <w:rPr>
          <w:bCs/>
          <w:sz w:val="22"/>
          <w:szCs w:val="22"/>
          <w:lang w:val="en-US"/>
        </w:rPr>
        <w:t xml:space="preserve">or </w:t>
      </w:r>
      <w:r w:rsidRPr="007968DF">
        <w:rPr>
          <w:bCs/>
          <w:sz w:val="22"/>
          <w:szCs w:val="22"/>
          <w:lang w:val="en-US"/>
        </w:rPr>
        <w:t xml:space="preserve">case-based learning and are aimed at developing a deeper understanding of the domain-specific competencies through providing an opportunity to apply their theoretical and practical know-how and develop new technologies and products under the supervision of industry staff (Rossano et al., 2016).  </w:t>
      </w:r>
    </w:p>
    <w:p w14:paraId="383C4B2B" w14:textId="52A446F9" w:rsidR="00685D3A" w:rsidRPr="007968DF" w:rsidRDefault="006B5094" w:rsidP="007968DF">
      <w:pPr>
        <w:spacing w:line="480" w:lineRule="auto"/>
        <w:ind w:firstLine="720"/>
        <w:rPr>
          <w:bCs/>
          <w:sz w:val="22"/>
          <w:szCs w:val="22"/>
          <w:lang w:val="en-US"/>
        </w:rPr>
      </w:pPr>
      <w:r w:rsidRPr="007968DF">
        <w:rPr>
          <w:bCs/>
          <w:sz w:val="22"/>
          <w:szCs w:val="22"/>
          <w:lang w:val="en-US"/>
        </w:rPr>
        <w:t xml:space="preserve">In terms of developing generic competencies in graduates, this study reports some interesting results. We find that while course-based teaching collaborations improve generic competencies in graduates, project-based teaching collaborations do not. Several reasons could explain this result. </w:t>
      </w:r>
      <w:r w:rsidR="000120D7" w:rsidRPr="007968DF">
        <w:rPr>
          <w:bCs/>
          <w:sz w:val="22"/>
          <w:szCs w:val="22"/>
          <w:lang w:val="en-US"/>
        </w:rPr>
        <w:t xml:space="preserve">First, </w:t>
      </w:r>
      <w:r w:rsidR="001C63BB" w:rsidRPr="007968DF">
        <w:rPr>
          <w:bCs/>
          <w:sz w:val="22"/>
          <w:szCs w:val="22"/>
          <w:lang w:val="en-US"/>
        </w:rPr>
        <w:t xml:space="preserve">our </w:t>
      </w:r>
      <w:r w:rsidR="001C63BB" w:rsidRPr="007968DF">
        <w:rPr>
          <w:bCs/>
          <w:sz w:val="22"/>
          <w:szCs w:val="22"/>
        </w:rPr>
        <w:t xml:space="preserve">interviewees suggested that some course-based collaborations (e.g. in </w:t>
      </w:r>
      <w:r w:rsidR="00854CFC" w:rsidRPr="007968DF">
        <w:rPr>
          <w:bCs/>
          <w:sz w:val="22"/>
          <w:szCs w:val="22"/>
        </w:rPr>
        <w:t xml:space="preserve">the </w:t>
      </w:r>
      <w:r w:rsidR="001C63BB" w:rsidRPr="007968DF">
        <w:rPr>
          <w:bCs/>
          <w:sz w:val="22"/>
          <w:szCs w:val="22"/>
        </w:rPr>
        <w:t xml:space="preserve">case </w:t>
      </w:r>
      <w:r w:rsidR="00854CFC" w:rsidRPr="007968DF">
        <w:rPr>
          <w:bCs/>
          <w:sz w:val="22"/>
          <w:szCs w:val="22"/>
        </w:rPr>
        <w:t xml:space="preserve">of </w:t>
      </w:r>
      <w:r w:rsidR="001C63BB" w:rsidRPr="007968DF">
        <w:rPr>
          <w:bCs/>
          <w:sz w:val="22"/>
          <w:szCs w:val="22"/>
        </w:rPr>
        <w:t xml:space="preserve">collaborations developed by HEI-I and HEI-IV) </w:t>
      </w:r>
      <w:r w:rsidR="00854CFC" w:rsidRPr="007968DF">
        <w:rPr>
          <w:bCs/>
          <w:sz w:val="22"/>
          <w:szCs w:val="22"/>
        </w:rPr>
        <w:t>aim</w:t>
      </w:r>
      <w:r w:rsidR="001C63BB" w:rsidRPr="007968DF">
        <w:rPr>
          <w:bCs/>
          <w:sz w:val="22"/>
          <w:szCs w:val="22"/>
        </w:rPr>
        <w:t xml:space="preserve"> to improve all-round employability competencies in students by including modules on generic competencies such as English, communication skills and intrapersonal and interpersonal relationship skills.  However, in project-based collaborations, no classroom training is given to students. </w:t>
      </w:r>
      <w:r w:rsidR="00F74EAA" w:rsidRPr="007968DF">
        <w:rPr>
          <w:bCs/>
          <w:sz w:val="22"/>
          <w:szCs w:val="22"/>
        </w:rPr>
        <w:t>O</w:t>
      </w:r>
      <w:r w:rsidR="001C63BB" w:rsidRPr="007968DF">
        <w:rPr>
          <w:bCs/>
          <w:sz w:val="22"/>
          <w:szCs w:val="22"/>
        </w:rPr>
        <w:t xml:space="preserve">ccasional 1-2-day practical training may be </w:t>
      </w:r>
      <w:r w:rsidR="00854CFC" w:rsidRPr="007968DF">
        <w:rPr>
          <w:bCs/>
          <w:sz w:val="22"/>
          <w:szCs w:val="22"/>
        </w:rPr>
        <w:t>provided</w:t>
      </w:r>
      <w:r w:rsidR="001C63BB" w:rsidRPr="007968DF">
        <w:rPr>
          <w:bCs/>
          <w:sz w:val="22"/>
          <w:szCs w:val="22"/>
        </w:rPr>
        <w:t xml:space="preserve"> on a technology that </w:t>
      </w:r>
      <w:r w:rsidR="00854CFC" w:rsidRPr="007968DF">
        <w:rPr>
          <w:bCs/>
          <w:sz w:val="22"/>
          <w:szCs w:val="22"/>
        </w:rPr>
        <w:t>is</w:t>
      </w:r>
      <w:r w:rsidR="001C63BB" w:rsidRPr="007968DF">
        <w:rPr>
          <w:bCs/>
          <w:sz w:val="22"/>
          <w:szCs w:val="22"/>
        </w:rPr>
        <w:t xml:space="preserve"> important for the students to </w:t>
      </w:r>
      <w:r w:rsidR="00854CFC" w:rsidRPr="007968DF">
        <w:rPr>
          <w:bCs/>
          <w:sz w:val="22"/>
          <w:szCs w:val="22"/>
        </w:rPr>
        <w:t>use in</w:t>
      </w:r>
      <w:r w:rsidR="00F74EAA" w:rsidRPr="007968DF">
        <w:rPr>
          <w:bCs/>
          <w:sz w:val="22"/>
          <w:szCs w:val="22"/>
        </w:rPr>
        <w:t xml:space="preserve"> projects</w:t>
      </w:r>
      <w:r w:rsidR="001C63BB" w:rsidRPr="007968DF">
        <w:rPr>
          <w:bCs/>
          <w:sz w:val="22"/>
          <w:szCs w:val="22"/>
        </w:rPr>
        <w:t xml:space="preserve">. Thus, in project-based collaboration, there is </w:t>
      </w:r>
      <w:r w:rsidR="00854CFC" w:rsidRPr="007968DF">
        <w:rPr>
          <w:bCs/>
          <w:sz w:val="22"/>
          <w:szCs w:val="22"/>
        </w:rPr>
        <w:t>very little time left</w:t>
      </w:r>
      <w:r w:rsidR="001C63BB" w:rsidRPr="007968DF">
        <w:rPr>
          <w:bCs/>
          <w:sz w:val="22"/>
          <w:szCs w:val="22"/>
        </w:rPr>
        <w:t xml:space="preserve"> for training on generic competencies. </w:t>
      </w:r>
      <w:r w:rsidR="00065E0E" w:rsidRPr="007968DF">
        <w:rPr>
          <w:bCs/>
          <w:sz w:val="22"/>
          <w:szCs w:val="22"/>
        </w:rPr>
        <w:t xml:space="preserve">Second, </w:t>
      </w:r>
      <w:r w:rsidR="00065E0E" w:rsidRPr="007968DF">
        <w:rPr>
          <w:bCs/>
          <w:sz w:val="22"/>
          <w:szCs w:val="22"/>
          <w:lang w:val="en-US"/>
        </w:rPr>
        <w:t>course</w:t>
      </w:r>
      <w:r w:rsidRPr="007968DF">
        <w:rPr>
          <w:bCs/>
          <w:sz w:val="22"/>
          <w:szCs w:val="22"/>
          <w:lang w:val="en-US"/>
        </w:rPr>
        <w:t xml:space="preserve">-based teaching collaborations often require an industry partner to review the HEI's curriculum (Plewa et al., 2015), which may lead the company to advise on the type and level of generic competencies that should be offered to students within the curriculum.  </w:t>
      </w:r>
      <w:r w:rsidR="00685D3A" w:rsidRPr="007968DF">
        <w:rPr>
          <w:bCs/>
          <w:sz w:val="22"/>
          <w:szCs w:val="22"/>
        </w:rPr>
        <w:t>An interviewee from industry commented:</w:t>
      </w:r>
    </w:p>
    <w:p w14:paraId="7455D363" w14:textId="77777777" w:rsidR="00685D3A" w:rsidRPr="007968DF" w:rsidRDefault="00685D3A" w:rsidP="007968DF">
      <w:pPr>
        <w:spacing w:before="120" w:after="120" w:line="480" w:lineRule="auto"/>
        <w:ind w:left="720"/>
        <w:rPr>
          <w:bCs/>
          <w:i/>
          <w:sz w:val="22"/>
          <w:szCs w:val="22"/>
        </w:rPr>
      </w:pPr>
      <w:r w:rsidRPr="007968DF">
        <w:rPr>
          <w:bCs/>
          <w:i/>
          <w:sz w:val="22"/>
          <w:szCs w:val="22"/>
        </w:rPr>
        <w:lastRenderedPageBreak/>
        <w:t xml:space="preserve">“When we develop a curriculum for our university partner, we not only look at the technical modules but also we give a hard look at the soft [generic] skills contents. We share our thoughts on the content and how they should be taught to students”.  </w:t>
      </w:r>
    </w:p>
    <w:p w14:paraId="1D2E3355" w14:textId="00644F6F" w:rsidR="00A80F17" w:rsidRPr="007968DF" w:rsidRDefault="006B5094" w:rsidP="007968DF">
      <w:pPr>
        <w:spacing w:line="480" w:lineRule="auto"/>
        <w:ind w:firstLine="720"/>
        <w:rPr>
          <w:bCs/>
          <w:sz w:val="22"/>
          <w:szCs w:val="22"/>
          <w:lang w:val="en-US"/>
        </w:rPr>
      </w:pPr>
      <w:r w:rsidRPr="007968DF">
        <w:rPr>
          <w:bCs/>
          <w:sz w:val="22"/>
          <w:szCs w:val="22"/>
          <w:lang w:val="en-US"/>
        </w:rPr>
        <w:t xml:space="preserve">On the other hand, in project-based teaching collaborations, the offering of projects may not require companies to engage in curriculum-related discussions with the HEIs, which could prevent industry </w:t>
      </w:r>
      <w:r w:rsidR="00854CFC" w:rsidRPr="007968DF">
        <w:rPr>
          <w:bCs/>
          <w:sz w:val="22"/>
          <w:szCs w:val="22"/>
          <w:lang w:val="en-US"/>
        </w:rPr>
        <w:t xml:space="preserve">partners </w:t>
      </w:r>
      <w:r w:rsidRPr="007968DF">
        <w:rPr>
          <w:bCs/>
          <w:sz w:val="22"/>
          <w:szCs w:val="22"/>
          <w:lang w:val="en-US"/>
        </w:rPr>
        <w:t xml:space="preserve">from offering inputs on the generic competencies. </w:t>
      </w:r>
      <w:r w:rsidR="00A80F17" w:rsidRPr="007968DF">
        <w:rPr>
          <w:bCs/>
          <w:sz w:val="22"/>
          <w:szCs w:val="22"/>
        </w:rPr>
        <w:t>An interviewee from industry commented:</w:t>
      </w:r>
    </w:p>
    <w:p w14:paraId="60C23854" w14:textId="09F8A0A8" w:rsidR="00A80F17" w:rsidRPr="007968DF" w:rsidRDefault="00A80F17" w:rsidP="007968DF">
      <w:pPr>
        <w:spacing w:line="480" w:lineRule="auto"/>
        <w:ind w:left="720"/>
        <w:rPr>
          <w:bCs/>
          <w:i/>
          <w:sz w:val="22"/>
          <w:szCs w:val="22"/>
          <w:lang w:val="en-US"/>
        </w:rPr>
      </w:pPr>
      <w:r w:rsidRPr="007968DF">
        <w:rPr>
          <w:bCs/>
          <w:i/>
          <w:sz w:val="22"/>
          <w:szCs w:val="22"/>
          <w:lang w:val="en-US"/>
        </w:rPr>
        <w:t>“The student projects that we offer are often run outside their curriculum. So, there is limited opportunity for us to review the collaborating universities’ curriculum.”</w:t>
      </w:r>
    </w:p>
    <w:p w14:paraId="13ABE0E1" w14:textId="118D8211" w:rsidR="006B5094" w:rsidRPr="007968DF" w:rsidRDefault="006B5094" w:rsidP="007968DF">
      <w:pPr>
        <w:spacing w:before="120" w:after="120" w:line="480" w:lineRule="auto"/>
        <w:ind w:firstLine="720"/>
        <w:rPr>
          <w:bCs/>
          <w:sz w:val="22"/>
          <w:szCs w:val="22"/>
          <w:lang w:val="en-US"/>
        </w:rPr>
      </w:pPr>
      <w:r w:rsidRPr="007968DF">
        <w:rPr>
          <w:bCs/>
          <w:sz w:val="22"/>
          <w:szCs w:val="22"/>
          <w:lang w:val="en-US"/>
        </w:rPr>
        <w:t xml:space="preserve">The </w:t>
      </w:r>
      <w:r w:rsidR="001C63BB" w:rsidRPr="007968DF">
        <w:rPr>
          <w:bCs/>
          <w:sz w:val="22"/>
          <w:szCs w:val="22"/>
          <w:lang w:val="en-US"/>
        </w:rPr>
        <w:t>third</w:t>
      </w:r>
      <w:r w:rsidRPr="007968DF">
        <w:rPr>
          <w:bCs/>
          <w:sz w:val="22"/>
          <w:szCs w:val="22"/>
          <w:lang w:val="en-US"/>
        </w:rPr>
        <w:t xml:space="preserve"> reason relates to the measurement of generic competencies</w:t>
      </w:r>
      <w:r w:rsidR="007D7148" w:rsidRPr="007968DF">
        <w:rPr>
          <w:bCs/>
          <w:sz w:val="22"/>
          <w:szCs w:val="22"/>
          <w:lang w:val="en-US"/>
        </w:rPr>
        <w:t xml:space="preserve"> used in this study</w:t>
      </w:r>
      <w:r w:rsidRPr="007968DF">
        <w:rPr>
          <w:bCs/>
          <w:sz w:val="22"/>
          <w:szCs w:val="22"/>
          <w:lang w:val="en-US"/>
        </w:rPr>
        <w:t xml:space="preserve">. </w:t>
      </w:r>
      <w:r w:rsidR="007D7148" w:rsidRPr="007968DF">
        <w:rPr>
          <w:bCs/>
          <w:sz w:val="22"/>
          <w:szCs w:val="22"/>
          <w:lang w:val="en-US"/>
        </w:rPr>
        <w:t>W</w:t>
      </w:r>
      <w:r w:rsidRPr="007968DF">
        <w:rPr>
          <w:bCs/>
          <w:sz w:val="22"/>
          <w:szCs w:val="22"/>
          <w:lang w:val="en-US"/>
        </w:rPr>
        <w:t>e considered only three forms of generic competencies</w:t>
      </w:r>
      <w:r w:rsidR="000935D8" w:rsidRPr="007968DF">
        <w:rPr>
          <w:bCs/>
          <w:sz w:val="22"/>
          <w:szCs w:val="22"/>
          <w:lang w:val="en-US"/>
        </w:rPr>
        <w:t xml:space="preserve"> </w:t>
      </w:r>
      <w:r w:rsidRPr="007968DF">
        <w:rPr>
          <w:bCs/>
          <w:sz w:val="22"/>
          <w:szCs w:val="22"/>
          <w:lang w:val="en-US"/>
        </w:rPr>
        <w:t>- English, quantitative aptitude and logical reasoning skills. Prior studies have revealed that working in a project-based environment may help individuals to develop other generic competencies</w:t>
      </w:r>
      <w:r w:rsidR="000935D8" w:rsidRPr="007968DF">
        <w:rPr>
          <w:bCs/>
          <w:sz w:val="22"/>
          <w:szCs w:val="22"/>
          <w:lang w:val="en-US"/>
        </w:rPr>
        <w:t>,</w:t>
      </w:r>
      <w:r w:rsidRPr="007968DF">
        <w:rPr>
          <w:bCs/>
          <w:sz w:val="22"/>
          <w:szCs w:val="22"/>
          <w:lang w:val="en-US"/>
        </w:rPr>
        <w:t xml:space="preserve"> such as critical thinking, problem-solving and teamwork capabilities (Rossano et al., 2016). We could not test </w:t>
      </w:r>
      <w:r w:rsidR="000935D8" w:rsidRPr="007968DF">
        <w:rPr>
          <w:bCs/>
          <w:sz w:val="22"/>
          <w:szCs w:val="22"/>
          <w:lang w:val="en-US"/>
        </w:rPr>
        <w:t xml:space="preserve">if this is the case in the </w:t>
      </w:r>
      <w:r w:rsidR="00295D6C" w:rsidRPr="007968DF">
        <w:rPr>
          <w:bCs/>
          <w:sz w:val="22"/>
          <w:szCs w:val="22"/>
          <w:lang w:val="en-US"/>
        </w:rPr>
        <w:t>context</w:t>
      </w:r>
      <w:r w:rsidR="000935D8" w:rsidRPr="007968DF">
        <w:rPr>
          <w:bCs/>
          <w:sz w:val="22"/>
          <w:szCs w:val="22"/>
          <w:lang w:val="en-US"/>
        </w:rPr>
        <w:t xml:space="preserve"> of our study </w:t>
      </w:r>
      <w:r w:rsidRPr="007968DF">
        <w:rPr>
          <w:bCs/>
          <w:sz w:val="22"/>
          <w:szCs w:val="22"/>
          <w:lang w:val="en-US"/>
        </w:rPr>
        <w:t xml:space="preserve">due to </w:t>
      </w:r>
      <w:r w:rsidR="000046A6" w:rsidRPr="007968DF">
        <w:rPr>
          <w:bCs/>
          <w:sz w:val="22"/>
          <w:szCs w:val="22"/>
          <w:lang w:val="en-US"/>
        </w:rPr>
        <w:t xml:space="preserve">the </w:t>
      </w:r>
      <w:r w:rsidRPr="007968DF">
        <w:rPr>
          <w:bCs/>
          <w:sz w:val="22"/>
          <w:szCs w:val="22"/>
          <w:lang w:val="en-US"/>
        </w:rPr>
        <w:t>lack of data on these specific generic competencies.</w:t>
      </w:r>
    </w:p>
    <w:p w14:paraId="0FB7C14F" w14:textId="3A4AE838" w:rsidR="00621438" w:rsidRPr="007968DF" w:rsidRDefault="00621438" w:rsidP="007968DF">
      <w:pPr>
        <w:pStyle w:val="Heading3"/>
        <w:rPr>
          <w:lang w:val="en-US"/>
        </w:rPr>
      </w:pPr>
      <w:r w:rsidRPr="007968DF">
        <w:rPr>
          <w:lang w:val="en-US"/>
        </w:rPr>
        <w:t>5.</w:t>
      </w:r>
      <w:r w:rsidR="00AD31AC" w:rsidRPr="007968DF">
        <w:rPr>
          <w:lang w:val="en-US"/>
        </w:rPr>
        <w:t>3</w:t>
      </w:r>
      <w:r w:rsidRPr="007968DF">
        <w:rPr>
          <w:lang w:val="en-US"/>
        </w:rPr>
        <w:t xml:space="preserve"> Implications for </w:t>
      </w:r>
      <w:r w:rsidR="00205705" w:rsidRPr="007968DF">
        <w:rPr>
          <w:lang w:val="en-US"/>
        </w:rPr>
        <w:t>r</w:t>
      </w:r>
      <w:r w:rsidRPr="007968DF">
        <w:rPr>
          <w:lang w:val="en-US"/>
        </w:rPr>
        <w:t>esearch</w:t>
      </w:r>
      <w:r w:rsidR="00487F0C" w:rsidRPr="007968DF">
        <w:rPr>
          <w:lang w:val="en-US"/>
        </w:rPr>
        <w:t xml:space="preserve"> and </w:t>
      </w:r>
      <w:r w:rsidR="00205705" w:rsidRPr="007968DF">
        <w:rPr>
          <w:lang w:val="en-US"/>
        </w:rPr>
        <w:t>p</w:t>
      </w:r>
      <w:r w:rsidR="00487F0C" w:rsidRPr="007968DF">
        <w:rPr>
          <w:lang w:val="en-US"/>
        </w:rPr>
        <w:t>ractice</w:t>
      </w:r>
    </w:p>
    <w:p w14:paraId="66B945DB" w14:textId="4625D696" w:rsidR="00C20767" w:rsidRPr="007968DF" w:rsidRDefault="00B904CD" w:rsidP="007968DF">
      <w:pPr>
        <w:spacing w:before="120" w:after="120" w:line="480" w:lineRule="auto"/>
        <w:ind w:firstLine="720"/>
        <w:rPr>
          <w:sz w:val="22"/>
          <w:szCs w:val="22"/>
        </w:rPr>
      </w:pPr>
      <w:r w:rsidRPr="007968DF">
        <w:rPr>
          <w:sz w:val="22"/>
          <w:szCs w:val="22"/>
        </w:rPr>
        <w:t>Employability</w:t>
      </w:r>
      <w:r w:rsidR="00C20767" w:rsidRPr="007968DF">
        <w:rPr>
          <w:sz w:val="22"/>
          <w:szCs w:val="22"/>
        </w:rPr>
        <w:t xml:space="preserve"> competencies benefit individual engineering graduates in terms of enhancing their competitiveness in the job market; </w:t>
      </w:r>
      <w:r w:rsidR="00854CFC" w:rsidRPr="007968DF">
        <w:rPr>
          <w:sz w:val="22"/>
          <w:szCs w:val="22"/>
        </w:rPr>
        <w:t>the</w:t>
      </w:r>
      <w:r w:rsidR="00470C07" w:rsidRPr="007968DF">
        <w:rPr>
          <w:sz w:val="22"/>
          <w:szCs w:val="22"/>
        </w:rPr>
        <w:t>y</w:t>
      </w:r>
      <w:r w:rsidR="00854CFC" w:rsidRPr="007968DF">
        <w:rPr>
          <w:sz w:val="22"/>
          <w:szCs w:val="22"/>
        </w:rPr>
        <w:t xml:space="preserve"> can also </w:t>
      </w:r>
      <w:r w:rsidR="00C20767" w:rsidRPr="007968DF">
        <w:rPr>
          <w:sz w:val="22"/>
          <w:szCs w:val="22"/>
        </w:rPr>
        <w:t xml:space="preserve">impact on the growth of knowledge economies (Brown et al., 2003). Engineering graduates enjoying employability competencies enhance a country’s strength in terms of producing qualified human capital who are capable of generating, adapting and diffusing innovations (McGuirk et al., 2015), which is often recognized as a key driver of a country’s economic growth and innovation capability (GII, 2019). Studies have shown that countries with a high stock of qualified engineering human capital can attract greater foreign direct investments in value-adding innovation-related activities, such as research and new product development (Lewin et al., 2009). It is thus of high significance to examine engineering graduates’ employability enhancement strategies and policies. This study helps to establish </w:t>
      </w:r>
      <w:r w:rsidR="00470C07" w:rsidRPr="007968DF">
        <w:rPr>
          <w:sz w:val="22"/>
          <w:szCs w:val="22"/>
        </w:rPr>
        <w:t xml:space="preserve">empirically </w:t>
      </w:r>
      <w:r w:rsidR="00C20767" w:rsidRPr="007968DF">
        <w:rPr>
          <w:sz w:val="22"/>
          <w:szCs w:val="22"/>
        </w:rPr>
        <w:t xml:space="preserve">that teaching-focused UIC is one such strategy that can bolster universities’ capabilities to develop more </w:t>
      </w:r>
      <w:r w:rsidR="00C20767" w:rsidRPr="007968DF">
        <w:rPr>
          <w:sz w:val="22"/>
          <w:szCs w:val="22"/>
        </w:rPr>
        <w:lastRenderedPageBreak/>
        <w:t xml:space="preserve">employable engineering graduates. In contrast to existing studies which </w:t>
      </w:r>
      <w:r w:rsidR="00854CFC" w:rsidRPr="007968DF">
        <w:rPr>
          <w:sz w:val="22"/>
          <w:szCs w:val="22"/>
        </w:rPr>
        <w:t xml:space="preserve">are </w:t>
      </w:r>
      <w:r w:rsidR="00C20767" w:rsidRPr="007968DF">
        <w:rPr>
          <w:sz w:val="22"/>
          <w:szCs w:val="22"/>
        </w:rPr>
        <w:t>predominantly based on case studies to explain the positive relationship between teaching-focused UICs on graduates’ employability competencies (e.g., Ishengoma and Vaaland, 2016; Samuel et al., 2018), we conducted a quantitative analysis of large-scale data which improves the generalizability of the relationship and should provide support to policymakers when consider</w:t>
      </w:r>
      <w:r w:rsidR="00B23A01" w:rsidRPr="007968DF">
        <w:rPr>
          <w:sz w:val="22"/>
          <w:szCs w:val="22"/>
        </w:rPr>
        <w:t>ing</w:t>
      </w:r>
      <w:r w:rsidR="00C20767" w:rsidRPr="007968DF">
        <w:rPr>
          <w:sz w:val="22"/>
          <w:szCs w:val="22"/>
        </w:rPr>
        <w:t xml:space="preserve"> teaching-focused UICs as an instrument to strengthen gra</w:t>
      </w:r>
      <w:r w:rsidR="00A11F49" w:rsidRPr="007968DF">
        <w:rPr>
          <w:sz w:val="22"/>
          <w:szCs w:val="22"/>
        </w:rPr>
        <w:t>duates’ employability</w:t>
      </w:r>
      <w:r w:rsidR="00C20767" w:rsidRPr="007968DF">
        <w:rPr>
          <w:sz w:val="22"/>
          <w:szCs w:val="22"/>
        </w:rPr>
        <w:t xml:space="preserve">. </w:t>
      </w:r>
    </w:p>
    <w:p w14:paraId="6CB9D4F9" w14:textId="051F680D" w:rsidR="00C20767" w:rsidRPr="007968DF" w:rsidRDefault="00C20767" w:rsidP="007968DF">
      <w:pPr>
        <w:spacing w:before="120" w:after="120" w:line="480" w:lineRule="auto"/>
        <w:ind w:firstLine="720"/>
        <w:rPr>
          <w:sz w:val="22"/>
          <w:szCs w:val="22"/>
        </w:rPr>
      </w:pPr>
      <w:r w:rsidRPr="007968DF">
        <w:rPr>
          <w:sz w:val="22"/>
          <w:szCs w:val="22"/>
        </w:rPr>
        <w:t xml:space="preserve">Considering the importance of teaching-focused UICs for graduate employability and thus to the development of a strong knowledge economy, it is also of </w:t>
      </w:r>
      <w:r w:rsidR="00854CFC" w:rsidRPr="007968DF">
        <w:rPr>
          <w:sz w:val="22"/>
          <w:szCs w:val="22"/>
        </w:rPr>
        <w:t>major</w:t>
      </w:r>
      <w:r w:rsidRPr="007968DF">
        <w:rPr>
          <w:sz w:val="22"/>
          <w:szCs w:val="22"/>
        </w:rPr>
        <w:t xml:space="preserve"> interest to researchers and practitioners to study</w:t>
      </w:r>
      <w:r w:rsidR="00854CFC" w:rsidRPr="007968DF">
        <w:rPr>
          <w:sz w:val="22"/>
          <w:szCs w:val="22"/>
        </w:rPr>
        <w:t>:</w:t>
      </w:r>
      <w:r w:rsidRPr="007968DF">
        <w:rPr>
          <w:sz w:val="22"/>
          <w:szCs w:val="22"/>
        </w:rPr>
        <w:t xml:space="preserve"> a) how teaching-focused UICs should be better operationalized so that high graduate employability outcome can be achieved</w:t>
      </w:r>
      <w:r w:rsidR="00854CFC" w:rsidRPr="007968DF">
        <w:rPr>
          <w:sz w:val="22"/>
          <w:szCs w:val="22"/>
        </w:rPr>
        <w:t>;</w:t>
      </w:r>
      <w:r w:rsidRPr="007968DF">
        <w:rPr>
          <w:sz w:val="22"/>
          <w:szCs w:val="22"/>
        </w:rPr>
        <w:t xml:space="preserve"> and b) how a </w:t>
      </w:r>
      <w:r w:rsidR="00854CFC" w:rsidRPr="007968DF">
        <w:rPr>
          <w:sz w:val="22"/>
          <w:szCs w:val="22"/>
        </w:rPr>
        <w:t>favorable</w:t>
      </w:r>
      <w:r w:rsidRPr="007968DF">
        <w:rPr>
          <w:sz w:val="22"/>
          <w:szCs w:val="22"/>
        </w:rPr>
        <w:t xml:space="preserve"> environment can be constructed to support these collaborations. In terms of the operationalization of teaching-focused UICs, by examining the impact of both course-based and project-based teaching-focused UICs on the domain-specific as well as generic competencies of graduates, we contribute towards constructing a nuanced understanding of the impact of teaching-focused UICs on graduates’ employability, which is currently missing in the literature. While we find that course-based teaching collaborations improve both domain-specific and generic competencies, project-based teaching collaborations enhance only domain-specific competencies in graduates. This raises questions on the effectiveness of project-based teaching collaborations and how they should be organized. To address this issue, we propose that instead of using project-based teaching collaborations in isolation, HEIs could combine course-based and project-based teaching collaborations. In doing so, course-based teaching collaborations will facilitate the transfer of both generic competencies and domain-specific theoretical knowledge to students, while project-based teaching collaborations will complement further the development of domain-specific competencies in graduates by offering the opportunity to apply their theoretical knowledge and develop know-how through practice.  However, if HEIs and industry decide not to combine project-based teaching collaborations with course-based teaching collaborations, training on generic competencies should be incorporated in project-based teaching collaborations. </w:t>
      </w:r>
    </w:p>
    <w:p w14:paraId="0691EC3A" w14:textId="311061CA" w:rsidR="00363899" w:rsidRPr="007968DF" w:rsidRDefault="00C20767" w:rsidP="007968DF">
      <w:pPr>
        <w:spacing w:before="120" w:after="120" w:line="480" w:lineRule="auto"/>
        <w:ind w:firstLine="720"/>
        <w:rPr>
          <w:sz w:val="22"/>
          <w:szCs w:val="22"/>
        </w:rPr>
      </w:pPr>
      <w:r w:rsidRPr="007968DF">
        <w:rPr>
          <w:sz w:val="22"/>
          <w:szCs w:val="22"/>
        </w:rPr>
        <w:lastRenderedPageBreak/>
        <w:t xml:space="preserve">On the </w:t>
      </w:r>
      <w:r w:rsidR="002416F7" w:rsidRPr="007968DF">
        <w:rPr>
          <w:sz w:val="22"/>
          <w:szCs w:val="22"/>
        </w:rPr>
        <w:t xml:space="preserve">other hand, barring Plewa et al. (2015), literature explaining how a </w:t>
      </w:r>
      <w:r w:rsidR="00093704" w:rsidRPr="007968DF">
        <w:rPr>
          <w:sz w:val="22"/>
          <w:szCs w:val="22"/>
        </w:rPr>
        <w:t>favorable</w:t>
      </w:r>
      <w:r w:rsidR="002416F7" w:rsidRPr="007968DF">
        <w:rPr>
          <w:sz w:val="22"/>
          <w:szCs w:val="22"/>
        </w:rPr>
        <w:t xml:space="preserve"> environment can be constructed to support teaching-focused UICs is almost non-existent. Plewa et al. (2015) studied the influence of only two HEI-level factors- HEIs’ resource investments and industrial ties, which does not offer a comprehensive understanding of the support mechanisms for teaching-focused UICs. We contribute </w:t>
      </w:r>
      <w:r w:rsidR="00CA0F50" w:rsidRPr="007968DF">
        <w:rPr>
          <w:sz w:val="22"/>
          <w:szCs w:val="22"/>
        </w:rPr>
        <w:t xml:space="preserve">to this literature </w:t>
      </w:r>
      <w:r w:rsidR="002416F7" w:rsidRPr="007968DF">
        <w:rPr>
          <w:sz w:val="22"/>
          <w:szCs w:val="22"/>
        </w:rPr>
        <w:t xml:space="preserve">by examining </w:t>
      </w:r>
      <w:r w:rsidR="00CA0F50" w:rsidRPr="007968DF">
        <w:rPr>
          <w:sz w:val="22"/>
          <w:szCs w:val="22"/>
        </w:rPr>
        <w:t xml:space="preserve">multiple </w:t>
      </w:r>
      <w:r w:rsidR="002416F7" w:rsidRPr="007968DF">
        <w:rPr>
          <w:sz w:val="22"/>
          <w:szCs w:val="22"/>
        </w:rPr>
        <w:t>HEI-level and institutional factors that improve universities’ attractiveness for teaching-focused UICs. Drawing on our findings, we argue that an HEI can develop teaching-focused UICs if it maintains large student enrolments, high discipline diversity, a high degree of industrial embeddedness and location in industrial clusters</w:t>
      </w:r>
      <w:r w:rsidR="00093704" w:rsidRPr="007968DF">
        <w:rPr>
          <w:sz w:val="22"/>
          <w:szCs w:val="22"/>
        </w:rPr>
        <w:t>,</w:t>
      </w:r>
      <w:r w:rsidR="002416F7" w:rsidRPr="007968DF">
        <w:rPr>
          <w:sz w:val="22"/>
          <w:szCs w:val="22"/>
        </w:rPr>
        <w:t xml:space="preserve"> and prioritizes teaching over academic research, while policymakers offer academic autonomy to the HEI and support HEIs via intermediary organizations which can help establish and operationalize teaching-focused UICs. Also, policymakers and the HEI (particularly public HEIs) should </w:t>
      </w:r>
      <w:r w:rsidR="00093704" w:rsidRPr="007968DF">
        <w:rPr>
          <w:sz w:val="22"/>
          <w:szCs w:val="22"/>
        </w:rPr>
        <w:t>attempt to mutually</w:t>
      </w:r>
      <w:r w:rsidR="002416F7" w:rsidRPr="007968DF">
        <w:rPr>
          <w:sz w:val="22"/>
          <w:szCs w:val="22"/>
        </w:rPr>
        <w:t xml:space="preserve"> develop strategies to reduce bureaucracy, which hinders HEIs’ participation in teaching-focused UIC. </w:t>
      </w:r>
    </w:p>
    <w:p w14:paraId="29A177A8" w14:textId="77777777" w:rsidR="00701997" w:rsidRPr="007968DF" w:rsidRDefault="00701997" w:rsidP="007968DF">
      <w:pPr>
        <w:spacing w:before="120" w:after="120" w:line="480" w:lineRule="auto"/>
        <w:ind w:firstLine="720"/>
        <w:rPr>
          <w:sz w:val="22"/>
          <w:szCs w:val="22"/>
        </w:rPr>
      </w:pPr>
      <w:r w:rsidRPr="007968DF">
        <w:rPr>
          <w:sz w:val="22"/>
          <w:szCs w:val="22"/>
        </w:rPr>
        <w:t xml:space="preserve">As our research questions demanded, we examined the relationships between the determinants and teaching-focused UICs and between teaching-focused UICs and graduates’ employability competencies separately, and this has allowed us to suggest the existence of an indirect positive relationship between some HEI-level and institutional determinants (HEIs’ size, discipline variety, industrial and academic embeddedness, location in industrial clusters, autonomy and access to intermediary organizations) and graduates’ employability.  This is an interesting finding for two reasons. First, the study of HEI-level and institutional determinants of graduates’ employability has drawn little research interest compared to individual determinants such as graduates’ attributes (Alexandre et al., 2009; Alvarez-Gonzalez et al., 2017; Clarke, 2018). Second, among the studies that have discussed the influence of some of HEI-level and institutional factors on graduates’ employability, the majority examined a direct effect (e.g., Alvarez-Gonzalez et al., 2017; Ciriaci and Muscio, 2010) and completely overlooked the possibility of an indirect relationship through the teaching processes (e.g., via teaching-focused UICs, as we show in this paper).  The examination and comparison of the direct and indirect effects of HEI-level and institutional factors on graduates’ </w:t>
      </w:r>
      <w:r w:rsidRPr="007968DF">
        <w:rPr>
          <w:sz w:val="22"/>
          <w:szCs w:val="22"/>
        </w:rPr>
        <w:lastRenderedPageBreak/>
        <w:t xml:space="preserve">employability possibly through continuous equation modelling could offer a more nuanced understanding on the determinants of graduates’ employability and their effects, and thus forms a promising avenue for future research. </w:t>
      </w:r>
    </w:p>
    <w:p w14:paraId="255E95CC" w14:textId="3179D307" w:rsidR="002416F7" w:rsidRPr="007968DF" w:rsidRDefault="002416F7" w:rsidP="007968DF">
      <w:pPr>
        <w:spacing w:before="120" w:after="120" w:line="480" w:lineRule="auto"/>
        <w:ind w:firstLine="720"/>
        <w:rPr>
          <w:sz w:val="22"/>
          <w:szCs w:val="22"/>
        </w:rPr>
      </w:pPr>
      <w:r w:rsidRPr="007968DF">
        <w:rPr>
          <w:sz w:val="22"/>
          <w:szCs w:val="22"/>
        </w:rPr>
        <w:t xml:space="preserve">Our results </w:t>
      </w:r>
      <w:r w:rsidR="001C7FB8" w:rsidRPr="007968DF">
        <w:rPr>
          <w:sz w:val="22"/>
          <w:szCs w:val="22"/>
        </w:rPr>
        <w:t xml:space="preserve">from RQ1 also </w:t>
      </w:r>
      <w:r w:rsidRPr="007968DF">
        <w:rPr>
          <w:sz w:val="22"/>
          <w:szCs w:val="22"/>
        </w:rPr>
        <w:t>allow the identification of two new determinants of UIC</w:t>
      </w:r>
      <w:r w:rsidR="003D3532" w:rsidRPr="007968DF">
        <w:rPr>
          <w:sz w:val="22"/>
          <w:szCs w:val="22"/>
        </w:rPr>
        <w:t>s</w:t>
      </w:r>
      <w:r w:rsidRPr="007968DF">
        <w:rPr>
          <w:sz w:val="22"/>
          <w:szCs w:val="22"/>
        </w:rPr>
        <w:t xml:space="preserve">- HEIs’ academic embeddedness and academic autonomy, whose influence </w:t>
      </w:r>
      <w:r w:rsidR="00B523E8" w:rsidRPr="007968DF">
        <w:rPr>
          <w:sz w:val="22"/>
          <w:szCs w:val="22"/>
        </w:rPr>
        <w:t xml:space="preserve">had </w:t>
      </w:r>
      <w:r w:rsidR="00093704" w:rsidRPr="007968DF">
        <w:rPr>
          <w:sz w:val="22"/>
          <w:szCs w:val="22"/>
        </w:rPr>
        <w:t>not</w:t>
      </w:r>
      <w:r w:rsidRPr="007968DF">
        <w:rPr>
          <w:sz w:val="22"/>
          <w:szCs w:val="22"/>
        </w:rPr>
        <w:t xml:space="preserve"> been </w:t>
      </w:r>
      <w:r w:rsidR="00B523E8" w:rsidRPr="007968DF">
        <w:rPr>
          <w:sz w:val="22"/>
          <w:szCs w:val="22"/>
        </w:rPr>
        <w:t xml:space="preserve">identified </w:t>
      </w:r>
      <w:r w:rsidR="00093704" w:rsidRPr="007968DF">
        <w:rPr>
          <w:sz w:val="22"/>
          <w:szCs w:val="22"/>
        </w:rPr>
        <w:t>for</w:t>
      </w:r>
      <w:r w:rsidRPr="007968DF">
        <w:rPr>
          <w:sz w:val="22"/>
          <w:szCs w:val="22"/>
        </w:rPr>
        <w:t xml:space="preserve"> any form of UIC (see the list of determinants of academic engagement in Perkamnn et al., 2013). We believe that the study of the relationship between HEIs’ academic embeddedness and other forms of UICs such as research and commercialization-focused UICs could form a</w:t>
      </w:r>
      <w:r w:rsidR="004557BF" w:rsidRPr="007968DF">
        <w:rPr>
          <w:sz w:val="22"/>
          <w:szCs w:val="22"/>
        </w:rPr>
        <w:t>n interesting</w:t>
      </w:r>
      <w:r w:rsidRPr="007968DF">
        <w:rPr>
          <w:sz w:val="22"/>
          <w:szCs w:val="22"/>
        </w:rPr>
        <w:t xml:space="preserve"> future research avenue. This is because there </w:t>
      </w:r>
      <w:r w:rsidR="00906D93" w:rsidRPr="007968DF">
        <w:rPr>
          <w:sz w:val="22"/>
          <w:szCs w:val="22"/>
        </w:rPr>
        <w:t>exist</w:t>
      </w:r>
      <w:r w:rsidRPr="007968DF">
        <w:rPr>
          <w:sz w:val="22"/>
          <w:szCs w:val="22"/>
        </w:rPr>
        <w:t xml:space="preserve"> </w:t>
      </w:r>
      <w:r w:rsidR="004557BF" w:rsidRPr="007968DF">
        <w:rPr>
          <w:sz w:val="22"/>
          <w:szCs w:val="22"/>
        </w:rPr>
        <w:t xml:space="preserve">opposite </w:t>
      </w:r>
      <w:r w:rsidRPr="007968DF">
        <w:rPr>
          <w:sz w:val="22"/>
          <w:szCs w:val="22"/>
        </w:rPr>
        <w:t xml:space="preserve">conceptual </w:t>
      </w:r>
      <w:r w:rsidR="004557BF" w:rsidRPr="007968DF">
        <w:rPr>
          <w:sz w:val="22"/>
          <w:szCs w:val="22"/>
        </w:rPr>
        <w:t xml:space="preserve">arguments </w:t>
      </w:r>
      <w:r w:rsidRPr="007968DF">
        <w:rPr>
          <w:sz w:val="22"/>
          <w:szCs w:val="22"/>
        </w:rPr>
        <w:t>about whether or not an HEI’s academic embeddedness can improve its attractiveness for research and commercialization-focused UICs. Arguments behind a positive relationship build on the social capital theory</w:t>
      </w:r>
      <w:r w:rsidR="00636516" w:rsidRPr="007968DF">
        <w:rPr>
          <w:sz w:val="22"/>
          <w:szCs w:val="22"/>
        </w:rPr>
        <w:t xml:space="preserve"> </w:t>
      </w:r>
      <w:r w:rsidRPr="007968DF">
        <w:rPr>
          <w:sz w:val="22"/>
          <w:szCs w:val="22"/>
        </w:rPr>
        <w:t>that academically well-embedded universities can arrange complementary external capabilities and resources better</w:t>
      </w:r>
      <w:r w:rsidR="004959BA" w:rsidRPr="007968DF">
        <w:rPr>
          <w:sz w:val="22"/>
          <w:szCs w:val="22"/>
        </w:rPr>
        <w:t xml:space="preserve"> (</w:t>
      </w:r>
      <w:r w:rsidR="004959BA" w:rsidRPr="007968DF">
        <w:rPr>
          <w:sz w:val="22"/>
          <w:szCs w:val="22"/>
          <w:shd w:val="clear" w:color="auto" w:fill="FFFFFF"/>
          <w:lang w:val="en-US"/>
        </w:rPr>
        <w:t>Steinmo and Rasmussen, 2018</w:t>
      </w:r>
      <w:r w:rsidR="004959BA" w:rsidRPr="007968DF">
        <w:rPr>
          <w:sz w:val="22"/>
          <w:szCs w:val="22"/>
        </w:rPr>
        <w:t>)</w:t>
      </w:r>
      <w:r w:rsidRPr="007968DF">
        <w:rPr>
          <w:sz w:val="22"/>
          <w:szCs w:val="22"/>
        </w:rPr>
        <w:t xml:space="preserve">, which can be useful for managing large, multidisciplinary and complex industrial projects. </w:t>
      </w:r>
      <w:r w:rsidR="00636516" w:rsidRPr="007968DF">
        <w:rPr>
          <w:sz w:val="22"/>
          <w:szCs w:val="22"/>
        </w:rPr>
        <w:t>D</w:t>
      </w:r>
      <w:r w:rsidRPr="007968DF">
        <w:rPr>
          <w:sz w:val="22"/>
          <w:szCs w:val="22"/>
        </w:rPr>
        <w:t>rawing upon the knowledge protection perspectives, a counter-argument could be that companies are very protective about their research, development and commercialization activities</w:t>
      </w:r>
      <w:r w:rsidR="004959BA" w:rsidRPr="007968DF">
        <w:rPr>
          <w:sz w:val="22"/>
          <w:szCs w:val="22"/>
        </w:rPr>
        <w:t xml:space="preserve"> (Lee, 2000)</w:t>
      </w:r>
      <w:r w:rsidRPr="007968DF">
        <w:rPr>
          <w:sz w:val="22"/>
          <w:szCs w:val="22"/>
        </w:rPr>
        <w:t xml:space="preserve"> and therefore, </w:t>
      </w:r>
      <w:r w:rsidR="00636516" w:rsidRPr="007968DF">
        <w:rPr>
          <w:sz w:val="22"/>
          <w:szCs w:val="22"/>
        </w:rPr>
        <w:t xml:space="preserve">they </w:t>
      </w:r>
      <w:r w:rsidRPr="007968DF">
        <w:rPr>
          <w:sz w:val="22"/>
          <w:szCs w:val="22"/>
        </w:rPr>
        <w:t xml:space="preserve">may not want their university partner to </w:t>
      </w:r>
      <w:r w:rsidR="005E4677" w:rsidRPr="007968DF">
        <w:rPr>
          <w:sz w:val="22"/>
          <w:szCs w:val="22"/>
        </w:rPr>
        <w:t xml:space="preserve">invite </w:t>
      </w:r>
      <w:r w:rsidRPr="007968DF">
        <w:rPr>
          <w:sz w:val="22"/>
          <w:szCs w:val="22"/>
        </w:rPr>
        <w:t xml:space="preserve">academics from other universities </w:t>
      </w:r>
      <w:r w:rsidR="005E4677" w:rsidRPr="007968DF">
        <w:rPr>
          <w:sz w:val="22"/>
          <w:szCs w:val="22"/>
        </w:rPr>
        <w:t xml:space="preserve">to be involved </w:t>
      </w:r>
      <w:r w:rsidRPr="007968DF">
        <w:rPr>
          <w:sz w:val="22"/>
          <w:szCs w:val="22"/>
        </w:rPr>
        <w:t xml:space="preserve">in their research and commercialization projects </w:t>
      </w:r>
      <w:r w:rsidR="005E4677" w:rsidRPr="007968DF">
        <w:rPr>
          <w:sz w:val="22"/>
          <w:szCs w:val="22"/>
        </w:rPr>
        <w:t>due to commercial confidentiality concerns</w:t>
      </w:r>
      <w:r w:rsidRPr="007968DF">
        <w:rPr>
          <w:sz w:val="22"/>
          <w:szCs w:val="22"/>
        </w:rPr>
        <w:t>.</w:t>
      </w:r>
      <w:r w:rsidR="00CD251B" w:rsidRPr="007968DF">
        <w:rPr>
          <w:sz w:val="22"/>
          <w:szCs w:val="22"/>
        </w:rPr>
        <w:t xml:space="preserve"> Hence, companies may be less willing to collaborate in research and commercialization activities with universities who are entrenched in strong academic networks.</w:t>
      </w:r>
      <w:r w:rsidRPr="007968DF">
        <w:rPr>
          <w:sz w:val="22"/>
          <w:szCs w:val="22"/>
        </w:rPr>
        <w:t xml:space="preserve"> On the other hand, we believe that academic autonomy might not affect an HEI’s ability to collaborate with industry in research and commercialization, because usually, HEIs have the autonomy to choose their research projects, their partners in research as well as to make commercialization decisions.  However, further research is required to </w:t>
      </w:r>
      <w:r w:rsidR="00AA2DEC" w:rsidRPr="007968DF">
        <w:rPr>
          <w:sz w:val="22"/>
          <w:szCs w:val="22"/>
        </w:rPr>
        <w:t xml:space="preserve">corroborate </w:t>
      </w:r>
      <w:r w:rsidRPr="007968DF">
        <w:rPr>
          <w:sz w:val="22"/>
          <w:szCs w:val="22"/>
        </w:rPr>
        <w:t xml:space="preserve">this argument. </w:t>
      </w:r>
    </w:p>
    <w:p w14:paraId="04FB28D8" w14:textId="2405F3BE" w:rsidR="002416F7" w:rsidRPr="007968DF" w:rsidRDefault="002416F7" w:rsidP="007968DF">
      <w:pPr>
        <w:spacing w:before="120" w:after="120" w:line="480" w:lineRule="auto"/>
        <w:ind w:firstLine="720"/>
        <w:rPr>
          <w:sz w:val="22"/>
          <w:szCs w:val="22"/>
        </w:rPr>
      </w:pPr>
      <w:r w:rsidRPr="007968DF">
        <w:rPr>
          <w:sz w:val="22"/>
          <w:szCs w:val="22"/>
        </w:rPr>
        <w:t>Among</w:t>
      </w:r>
      <w:r w:rsidR="00DC2775" w:rsidRPr="007968DF">
        <w:rPr>
          <w:sz w:val="22"/>
          <w:szCs w:val="22"/>
        </w:rPr>
        <w:t xml:space="preserve"> all the determinants studied in this paper</w:t>
      </w:r>
      <w:r w:rsidRPr="007968DF">
        <w:rPr>
          <w:sz w:val="22"/>
          <w:szCs w:val="22"/>
        </w:rPr>
        <w:t xml:space="preserve">, we acknowledge that an HEI’s academic autonomy and public ownership may be context-specific determinants of UICs, i.e., they may influence industrial collaborations in those higher education systems that share governance and structural similarities with those in India. The identification of these factors highlights the importance </w:t>
      </w:r>
      <w:r w:rsidRPr="007968DF">
        <w:rPr>
          <w:sz w:val="22"/>
          <w:szCs w:val="22"/>
        </w:rPr>
        <w:lastRenderedPageBreak/>
        <w:t xml:space="preserve">of considering diverse institutional and geographical contexts while studying collaborative activities between industry and universities. In the extant literature, UICs have mostly been studied against the backdrop of European and North American countries (Muriithi et al., 2018; Perkmann et al., 2013). Our findings suggest that UICs should also be studied in other regions/countries to </w:t>
      </w:r>
      <w:r w:rsidR="005069AC" w:rsidRPr="007968DF">
        <w:rPr>
          <w:sz w:val="22"/>
          <w:szCs w:val="22"/>
        </w:rPr>
        <w:t xml:space="preserve">identify and </w:t>
      </w:r>
      <w:r w:rsidRPr="007968DF">
        <w:rPr>
          <w:sz w:val="22"/>
          <w:szCs w:val="22"/>
        </w:rPr>
        <w:t xml:space="preserve">understand context-specific facilitators and barriers to these collaborations, which is </w:t>
      </w:r>
      <w:r w:rsidR="005069AC" w:rsidRPr="007968DF">
        <w:rPr>
          <w:sz w:val="22"/>
          <w:szCs w:val="22"/>
        </w:rPr>
        <w:t xml:space="preserve">crucial </w:t>
      </w:r>
      <w:r w:rsidRPr="007968DF">
        <w:rPr>
          <w:sz w:val="22"/>
          <w:szCs w:val="22"/>
        </w:rPr>
        <w:t xml:space="preserve">to ensure more nuanced, country-specific policymaking on UICs.   </w:t>
      </w:r>
    </w:p>
    <w:p w14:paraId="4924ECC8" w14:textId="56471A96" w:rsidR="00C20767" w:rsidRPr="007968DF" w:rsidRDefault="00C20767" w:rsidP="007968DF">
      <w:pPr>
        <w:spacing w:before="120" w:after="120" w:line="480" w:lineRule="auto"/>
        <w:ind w:firstLine="720"/>
        <w:rPr>
          <w:sz w:val="22"/>
          <w:szCs w:val="22"/>
        </w:rPr>
      </w:pPr>
      <w:r w:rsidRPr="007968DF">
        <w:rPr>
          <w:sz w:val="22"/>
          <w:szCs w:val="22"/>
        </w:rPr>
        <w:t xml:space="preserve">While the influence of these HEI-level and institutional factors have never been examined on HEIs’ propensity to form teaching-focused UICs, some of these factors have been previously identified as the determinants of HEIs’ involvement in research and </w:t>
      </w:r>
      <w:r w:rsidR="00150844" w:rsidRPr="007968DF">
        <w:rPr>
          <w:sz w:val="22"/>
          <w:szCs w:val="22"/>
        </w:rPr>
        <w:t>commercialization-focused UICs (see</w:t>
      </w:r>
      <w:r w:rsidR="00076D85" w:rsidRPr="007968DF">
        <w:rPr>
          <w:sz w:val="22"/>
          <w:szCs w:val="22"/>
        </w:rPr>
        <w:t xml:space="preserve"> e.g.,</w:t>
      </w:r>
      <w:r w:rsidRPr="007968DF">
        <w:rPr>
          <w:sz w:val="22"/>
          <w:szCs w:val="22"/>
        </w:rPr>
        <w:t xml:space="preserve"> Bruce et al., 2004; Bruneel et al., 2010; Perkmann et al., 2013; Wright et al., </w:t>
      </w:r>
      <w:r w:rsidR="00150844" w:rsidRPr="007968DF">
        <w:rPr>
          <w:sz w:val="22"/>
          <w:szCs w:val="22"/>
        </w:rPr>
        <w:t>2008; Youtie and Shapira, 2008). In particular,</w:t>
      </w:r>
      <w:r w:rsidRPr="007968DF">
        <w:rPr>
          <w:sz w:val="22"/>
          <w:szCs w:val="22"/>
        </w:rPr>
        <w:t xml:space="preserve"> we found that HEIs’ size, discipline variety, industrial embeddedness, location in industrial clusters and access to government-supported intermediary organizations are the common facilitators of both forms of UICs whereas public ownership is the common barrier. These findings lead us to argue that the existence of common facilitators and avoidance of common barriers could make an HEI attractive to form </w:t>
      </w:r>
      <w:r w:rsidR="00F24B4E" w:rsidRPr="007968DF">
        <w:rPr>
          <w:sz w:val="22"/>
          <w:szCs w:val="22"/>
        </w:rPr>
        <w:t xml:space="preserve">both </w:t>
      </w:r>
      <w:r w:rsidRPr="007968DF">
        <w:rPr>
          <w:sz w:val="22"/>
          <w:szCs w:val="22"/>
        </w:rPr>
        <w:t xml:space="preserve">teaching-focused </w:t>
      </w:r>
      <w:r w:rsidR="00F24B4E" w:rsidRPr="007968DF">
        <w:rPr>
          <w:sz w:val="22"/>
          <w:szCs w:val="22"/>
        </w:rPr>
        <w:t>and</w:t>
      </w:r>
      <w:r w:rsidRPr="007968DF">
        <w:rPr>
          <w:sz w:val="22"/>
          <w:szCs w:val="22"/>
        </w:rPr>
        <w:t xml:space="preserve"> research and commercialization-focused UICs, helping the HEI to excel in research and commercialization while delivering high-quality teaching and increasing students’ employability. </w:t>
      </w:r>
    </w:p>
    <w:p w14:paraId="289CA127" w14:textId="192E59DA" w:rsidR="00C20767" w:rsidRPr="007968DF" w:rsidRDefault="00C20767" w:rsidP="007968DF">
      <w:pPr>
        <w:spacing w:before="120" w:after="120" w:line="480" w:lineRule="auto"/>
        <w:ind w:firstLine="720"/>
        <w:rPr>
          <w:sz w:val="22"/>
          <w:szCs w:val="22"/>
        </w:rPr>
      </w:pPr>
      <w:r w:rsidRPr="007968DF">
        <w:rPr>
          <w:sz w:val="22"/>
          <w:szCs w:val="22"/>
        </w:rPr>
        <w:t xml:space="preserve">This is an important finding considering that HEIs are increasingly pressurized to excel in all three missions:1) teaching, 2) research, and 3) to achieve social impact, through knowledge creation, transfer and commercialization (Bellucci and Pennacchio, 2016; Degl’Innocenti et al., 2019). Since the beginning of the entrepreneurial university debate, scholars have explored the interconnectedness between the three missions of universities to suggest how the three missions can be pursued simultaneously (Artés et al., 2017; Degl’Innocenti et al., 2019; Laredo, 2007; Sánchez‐Barrioluengo, 2014). However, there seems to be overall agreement that universities should accept a trade-off between the three missions. Universities that aim at excellence in research and commercialization may have to compromise with the quality of teaching, as studies show a negative relationship between universities’ research and teaching, as well as between commercialization activities and teaching (e.g., </w:t>
      </w:r>
      <w:r w:rsidRPr="007968DF">
        <w:rPr>
          <w:sz w:val="22"/>
          <w:szCs w:val="22"/>
        </w:rPr>
        <w:lastRenderedPageBreak/>
        <w:t xml:space="preserve">Sánchez‐Barrioluengo, 2014). To the best of our knowledge, no study has identified </w:t>
      </w:r>
      <w:r w:rsidR="005069AC" w:rsidRPr="007968DF">
        <w:rPr>
          <w:sz w:val="22"/>
          <w:szCs w:val="22"/>
        </w:rPr>
        <w:t xml:space="preserve">the </w:t>
      </w:r>
      <w:r w:rsidRPr="007968DF">
        <w:rPr>
          <w:sz w:val="22"/>
          <w:szCs w:val="22"/>
        </w:rPr>
        <w:t xml:space="preserve">conditions under which universities can simultaneously contribute to teaching, research and commercialization. Hence our findings contribute to fill this important research gap.  </w:t>
      </w:r>
    </w:p>
    <w:p w14:paraId="32B6D2D3" w14:textId="0F01CC18" w:rsidR="00591905" w:rsidRPr="007968DF" w:rsidRDefault="00C20767" w:rsidP="007968DF">
      <w:pPr>
        <w:spacing w:before="120" w:after="120" w:line="480" w:lineRule="auto"/>
        <w:ind w:firstLine="720"/>
        <w:rPr>
          <w:sz w:val="22"/>
          <w:szCs w:val="22"/>
        </w:rPr>
      </w:pPr>
      <w:r w:rsidRPr="007968DF">
        <w:rPr>
          <w:sz w:val="22"/>
          <w:szCs w:val="22"/>
        </w:rPr>
        <w:t xml:space="preserve"> We further observed that HEIs’ academic research intensity is a common determinant of teaching-focused and research and commercialization-focused UICs; however, it shows opposite effects on the two forms of UICs. That is, a high degree of academic research may work as a double-edged sword for HEIs. On one hand, a high degree of academic research improves an HEI’s attractiveness for research and commercialization-focused UICs (Karlsson and Wigren, 2012; Mamun and Rahman, 2015). On the other hand, as our study shows, high degree of academic research leads to a lower number of teaching-focused UICs at the HEI. Although some studies have recognized the research-teaching nexus (e.g., Artés et al., 2017; Hattie and Marsh, 1996; Sánchez-Barrioluengo, 2014), they have only provided limited advice on how HEIs might address this tension. We offer three recommendations. First, HEIs could adopt a ‘contextual ambidexterity’ approach, where incentives can be offered to academics for participating in both research and commercialization-focused UICs and teaching-focused UICs. In many HEIs, academic promotions and financial incentives are awarded to academics for securing external research funding (Renault, 2006). Similar incentive structures might also be developed to encourage academics’ involvement in teaching-focused UICs, as these enhance teaching quality, students’ employability and reputation. Alternatively, HEIs could adopt a ‘structural ambidexterity’ model by forming separate units for research and commercialization-focused UICs and teaching-focused UICs. The research and commercialization-focused UICs unit could comprise ‘star scientists’ (Perkmann et al., 2011), who are highly productive and experienced in research, technology transfer and/or creating spin-offs, while the teaching-focused UICs activities could be assigned to more teaching-oriented academics</w:t>
      </w:r>
      <w:r w:rsidRPr="007968DF">
        <w:rPr>
          <w:rStyle w:val="FootnoteReference"/>
          <w:sz w:val="22"/>
          <w:szCs w:val="22"/>
        </w:rPr>
        <w:footnoteReference w:id="11"/>
      </w:r>
      <w:r w:rsidRPr="007968DF">
        <w:rPr>
          <w:sz w:val="22"/>
          <w:szCs w:val="22"/>
        </w:rPr>
        <w:t xml:space="preserve">. HEIs who are unable to implement the contextual and structural ambidexterity models </w:t>
      </w:r>
      <w:r w:rsidR="005069AC" w:rsidRPr="007968DF">
        <w:rPr>
          <w:sz w:val="22"/>
          <w:szCs w:val="22"/>
        </w:rPr>
        <w:t xml:space="preserve">could </w:t>
      </w:r>
      <w:r w:rsidRPr="007968DF">
        <w:rPr>
          <w:sz w:val="22"/>
          <w:szCs w:val="22"/>
        </w:rPr>
        <w:t>partially outsource the teaching-focused UICs activities to their partner HEIs or government-supported intermediary organizations</w:t>
      </w:r>
      <w:r w:rsidR="005069AC" w:rsidRPr="007968DF">
        <w:rPr>
          <w:sz w:val="22"/>
          <w:szCs w:val="22"/>
        </w:rPr>
        <w:t xml:space="preserve"> (where available)</w:t>
      </w:r>
      <w:r w:rsidRPr="007968DF">
        <w:rPr>
          <w:sz w:val="22"/>
          <w:szCs w:val="22"/>
        </w:rPr>
        <w:t xml:space="preserve"> so that their own academics can focus entirely on research an</w:t>
      </w:r>
      <w:r w:rsidR="00C014F7" w:rsidRPr="007968DF">
        <w:rPr>
          <w:sz w:val="22"/>
          <w:szCs w:val="22"/>
        </w:rPr>
        <w:t>d commercialization-focused UIC</w:t>
      </w:r>
      <w:r w:rsidR="00A36FC6" w:rsidRPr="007968DF">
        <w:rPr>
          <w:sz w:val="22"/>
          <w:szCs w:val="22"/>
        </w:rPr>
        <w:t>s</w:t>
      </w:r>
      <w:r w:rsidRPr="007968DF">
        <w:rPr>
          <w:sz w:val="22"/>
          <w:szCs w:val="22"/>
        </w:rPr>
        <w:t xml:space="preserve">. </w:t>
      </w:r>
    </w:p>
    <w:p w14:paraId="32B9A68C" w14:textId="7F3F78DA" w:rsidR="00621438" w:rsidRPr="007968DF" w:rsidRDefault="0093014F" w:rsidP="007968DF">
      <w:pPr>
        <w:pStyle w:val="Heading3"/>
        <w:rPr>
          <w:lang w:val="en-US"/>
        </w:rPr>
      </w:pPr>
      <w:r w:rsidRPr="007968DF">
        <w:rPr>
          <w:lang w:val="en-US"/>
        </w:rPr>
        <w:lastRenderedPageBreak/>
        <w:t>5.</w:t>
      </w:r>
      <w:r w:rsidR="00AD31AC" w:rsidRPr="007968DF">
        <w:rPr>
          <w:lang w:val="en-US"/>
        </w:rPr>
        <w:t>4</w:t>
      </w:r>
      <w:r w:rsidRPr="007968DF">
        <w:rPr>
          <w:lang w:val="en-US"/>
        </w:rPr>
        <w:t xml:space="preserve"> Limitations and </w:t>
      </w:r>
      <w:r w:rsidR="00063BFB" w:rsidRPr="007968DF">
        <w:rPr>
          <w:lang w:val="en-US"/>
        </w:rPr>
        <w:t>future r</w:t>
      </w:r>
      <w:r w:rsidR="00621438" w:rsidRPr="007968DF">
        <w:rPr>
          <w:lang w:val="en-US"/>
        </w:rPr>
        <w:t xml:space="preserve">esearch </w:t>
      </w:r>
      <w:r w:rsidR="00063BFB" w:rsidRPr="007968DF">
        <w:rPr>
          <w:lang w:val="en-US"/>
        </w:rPr>
        <w:t>d</w:t>
      </w:r>
      <w:r w:rsidR="00621438" w:rsidRPr="007968DF">
        <w:rPr>
          <w:lang w:val="en-US"/>
        </w:rPr>
        <w:t>irections</w:t>
      </w:r>
    </w:p>
    <w:p w14:paraId="173723E6" w14:textId="3DD27A3D" w:rsidR="00621438" w:rsidRPr="007968DF" w:rsidRDefault="00621438" w:rsidP="007968DF">
      <w:pPr>
        <w:spacing w:before="120" w:after="120" w:line="480" w:lineRule="auto"/>
        <w:ind w:firstLine="720"/>
        <w:rPr>
          <w:sz w:val="22"/>
          <w:szCs w:val="22"/>
          <w:lang w:val="en-US"/>
        </w:rPr>
      </w:pPr>
      <w:r w:rsidRPr="007968DF">
        <w:rPr>
          <w:sz w:val="22"/>
          <w:szCs w:val="22"/>
          <w:lang w:val="en-US"/>
        </w:rPr>
        <w:t xml:space="preserve">This paper </w:t>
      </w:r>
      <w:r w:rsidR="00E816E2" w:rsidRPr="007968DF">
        <w:rPr>
          <w:sz w:val="22"/>
          <w:szCs w:val="22"/>
          <w:lang w:val="en-US"/>
        </w:rPr>
        <w:t xml:space="preserve">is not exempt from </w:t>
      </w:r>
      <w:r w:rsidRPr="007968DF">
        <w:rPr>
          <w:sz w:val="22"/>
          <w:szCs w:val="22"/>
          <w:lang w:val="en-US"/>
        </w:rPr>
        <w:t xml:space="preserve">limitations. First, </w:t>
      </w:r>
      <w:r w:rsidR="003D3DAB" w:rsidRPr="007968DF">
        <w:rPr>
          <w:sz w:val="22"/>
          <w:szCs w:val="22"/>
          <w:lang w:val="en-US"/>
        </w:rPr>
        <w:t xml:space="preserve">it suffers from </w:t>
      </w:r>
      <w:r w:rsidRPr="007968DF">
        <w:rPr>
          <w:sz w:val="22"/>
          <w:szCs w:val="22"/>
          <w:lang w:val="en-US"/>
        </w:rPr>
        <w:t>context specificity</w:t>
      </w:r>
      <w:r w:rsidR="003D3DAB" w:rsidRPr="007968DF">
        <w:rPr>
          <w:sz w:val="22"/>
          <w:szCs w:val="22"/>
          <w:lang w:val="en-US"/>
        </w:rPr>
        <w:t xml:space="preserve"> as</w:t>
      </w:r>
      <w:r w:rsidRPr="007968DF">
        <w:rPr>
          <w:sz w:val="22"/>
          <w:szCs w:val="22"/>
          <w:lang w:val="en-US"/>
        </w:rPr>
        <w:t xml:space="preserve"> the study is based on </w:t>
      </w:r>
      <w:r w:rsidR="00E816E2" w:rsidRPr="007968DF">
        <w:rPr>
          <w:sz w:val="22"/>
          <w:szCs w:val="22"/>
          <w:lang w:val="en-US"/>
        </w:rPr>
        <w:t xml:space="preserve">a single </w:t>
      </w:r>
      <w:r w:rsidRPr="007968DF">
        <w:rPr>
          <w:sz w:val="22"/>
          <w:szCs w:val="22"/>
          <w:lang w:val="en-US"/>
        </w:rPr>
        <w:t xml:space="preserve">country setting. Future studies could </w:t>
      </w:r>
      <w:r w:rsidR="00E816E2" w:rsidRPr="007968DF">
        <w:rPr>
          <w:sz w:val="22"/>
          <w:szCs w:val="22"/>
          <w:lang w:val="en-US"/>
        </w:rPr>
        <w:t xml:space="preserve">investigate </w:t>
      </w:r>
      <w:r w:rsidRPr="007968DF">
        <w:rPr>
          <w:sz w:val="22"/>
          <w:szCs w:val="22"/>
          <w:lang w:val="en-US"/>
        </w:rPr>
        <w:t>the validity of our results in the context of other emerging as well as developed countries. In particular, the institutional factors identified as predictors of HEIs’ participation in teaching-focused collaborations may vary across countries, and their investigation could be an interesting line of enquiry.</w:t>
      </w:r>
      <w:r w:rsidR="00363899" w:rsidRPr="007968DF">
        <w:rPr>
          <w:sz w:val="22"/>
          <w:szCs w:val="22"/>
          <w:lang w:val="en-US"/>
        </w:rPr>
        <w:t xml:space="preserve"> </w:t>
      </w:r>
      <w:r w:rsidRPr="007968DF">
        <w:rPr>
          <w:sz w:val="22"/>
          <w:szCs w:val="22"/>
          <w:lang w:val="en-US"/>
        </w:rPr>
        <w:t xml:space="preserve"> Second, the data collected on teaching collaborations and their determinants from websites are constrained by the ‘controlled’ nature of the information available on the website and the possibility of human error</w:t>
      </w:r>
      <w:r w:rsidR="00F8537B" w:rsidRPr="007968DF">
        <w:rPr>
          <w:sz w:val="22"/>
          <w:szCs w:val="22"/>
          <w:lang w:val="en-US"/>
        </w:rPr>
        <w:t>.  Whilst we took all possible measures to mitigate this possibility, some concerns may remain</w:t>
      </w:r>
      <w:r w:rsidRPr="007968DF">
        <w:rPr>
          <w:sz w:val="22"/>
          <w:szCs w:val="22"/>
          <w:lang w:val="en-US"/>
        </w:rPr>
        <w:t>. Third, due to data constraints, we could not retrieve information on other generic competencies such as problem solving, team-work ability, interpersonal communication ability, etc. Future research could examine if such competencies also improve as a result of teaching</w:t>
      </w:r>
      <w:r w:rsidR="00F53C9C" w:rsidRPr="007968DF">
        <w:rPr>
          <w:sz w:val="22"/>
          <w:szCs w:val="22"/>
          <w:lang w:val="en-US"/>
        </w:rPr>
        <w:t>-</w:t>
      </w:r>
      <w:r w:rsidR="0090704D" w:rsidRPr="007968DF">
        <w:rPr>
          <w:sz w:val="22"/>
          <w:szCs w:val="22"/>
          <w:lang w:val="en-US"/>
        </w:rPr>
        <w:t>focused UICs.</w:t>
      </w:r>
      <w:r w:rsidRPr="007968DF">
        <w:rPr>
          <w:sz w:val="22"/>
          <w:szCs w:val="22"/>
          <w:lang w:val="en-US"/>
        </w:rPr>
        <w:t xml:space="preserve"> </w:t>
      </w:r>
    </w:p>
    <w:p w14:paraId="3968FCA1" w14:textId="2C6B3C1E" w:rsidR="00621438" w:rsidRPr="007968DF" w:rsidRDefault="00621438" w:rsidP="007968DF">
      <w:pPr>
        <w:spacing w:before="120" w:after="120" w:line="480" w:lineRule="auto"/>
        <w:ind w:firstLine="720"/>
        <w:rPr>
          <w:sz w:val="22"/>
          <w:szCs w:val="22"/>
          <w:lang w:val="en-US"/>
        </w:rPr>
      </w:pPr>
      <w:r w:rsidRPr="007968DF">
        <w:rPr>
          <w:sz w:val="22"/>
          <w:szCs w:val="22"/>
          <w:lang w:val="en-US"/>
        </w:rPr>
        <w:t xml:space="preserve">In terms of future research avenues, studies could explore the </w:t>
      </w:r>
      <w:r w:rsidR="00323E36" w:rsidRPr="007968DF">
        <w:rPr>
          <w:sz w:val="22"/>
          <w:szCs w:val="22"/>
          <w:lang w:val="en-US"/>
        </w:rPr>
        <w:t>company</w:t>
      </w:r>
      <w:r w:rsidRPr="007968DF">
        <w:rPr>
          <w:sz w:val="22"/>
          <w:szCs w:val="22"/>
          <w:lang w:val="en-US"/>
        </w:rPr>
        <w:t>-level determinants of teaching-</w:t>
      </w:r>
      <w:r w:rsidR="0090704D" w:rsidRPr="007968DF">
        <w:rPr>
          <w:sz w:val="22"/>
          <w:szCs w:val="22"/>
          <w:lang w:val="en-US"/>
        </w:rPr>
        <w:t>focused UICs.</w:t>
      </w:r>
      <w:r w:rsidRPr="007968DF">
        <w:rPr>
          <w:sz w:val="22"/>
          <w:szCs w:val="22"/>
          <w:lang w:val="en-US"/>
        </w:rPr>
        <w:t xml:space="preserve"> Prior studies (e.g.</w:t>
      </w:r>
      <w:r w:rsidR="00CC520C" w:rsidRPr="007968DF">
        <w:rPr>
          <w:sz w:val="22"/>
          <w:szCs w:val="22"/>
          <w:lang w:val="en-US"/>
        </w:rPr>
        <w:t>,</w:t>
      </w:r>
      <w:r w:rsidRPr="007968DF">
        <w:rPr>
          <w:sz w:val="22"/>
          <w:szCs w:val="22"/>
          <w:lang w:val="en-US"/>
        </w:rPr>
        <w:t xml:space="preserve"> Fontana et al., 2006) have shown that</w:t>
      </w:r>
      <w:r w:rsidR="00021812" w:rsidRPr="007968DF">
        <w:rPr>
          <w:sz w:val="22"/>
          <w:szCs w:val="22"/>
          <w:lang w:val="en-US"/>
        </w:rPr>
        <w:t xml:space="preserve"> </w:t>
      </w:r>
      <w:r w:rsidRPr="007968DF">
        <w:rPr>
          <w:sz w:val="22"/>
          <w:szCs w:val="22"/>
          <w:lang w:val="en-US"/>
        </w:rPr>
        <w:t xml:space="preserve">a number of firm-level factors such as firm size, experience and openness to the external environment can influence the occurrence of </w:t>
      </w:r>
      <w:r w:rsidR="00F13538" w:rsidRPr="007968DF">
        <w:rPr>
          <w:sz w:val="22"/>
          <w:szCs w:val="22"/>
          <w:lang w:val="en-US"/>
        </w:rPr>
        <w:t>research and commercialization-</w:t>
      </w:r>
      <w:r w:rsidR="0090704D" w:rsidRPr="007968DF">
        <w:rPr>
          <w:sz w:val="22"/>
          <w:szCs w:val="22"/>
          <w:lang w:val="en-US"/>
        </w:rPr>
        <w:t>focused UICs.</w:t>
      </w:r>
      <w:r w:rsidRPr="007968DF">
        <w:rPr>
          <w:sz w:val="22"/>
          <w:szCs w:val="22"/>
          <w:lang w:val="en-US"/>
        </w:rPr>
        <w:t xml:space="preserve"> Similar firm-level factors may also influence teaching</w:t>
      </w:r>
      <w:r w:rsidR="00F13538" w:rsidRPr="007968DF">
        <w:rPr>
          <w:sz w:val="22"/>
          <w:szCs w:val="22"/>
          <w:lang w:val="en-US"/>
        </w:rPr>
        <w:t>-</w:t>
      </w:r>
      <w:r w:rsidR="0090704D" w:rsidRPr="007968DF">
        <w:rPr>
          <w:sz w:val="22"/>
          <w:szCs w:val="22"/>
          <w:lang w:val="en-US"/>
        </w:rPr>
        <w:t>focused UICs.</w:t>
      </w:r>
      <w:r w:rsidR="00021812" w:rsidRPr="007968DF">
        <w:rPr>
          <w:sz w:val="22"/>
          <w:szCs w:val="22"/>
          <w:lang w:val="en-US"/>
        </w:rPr>
        <w:t xml:space="preserve"> </w:t>
      </w:r>
      <w:r w:rsidRPr="007968DF">
        <w:rPr>
          <w:sz w:val="22"/>
          <w:szCs w:val="22"/>
          <w:lang w:val="en-US"/>
        </w:rPr>
        <w:t xml:space="preserve">Studies could also </w:t>
      </w:r>
      <w:r w:rsidR="00FB2519" w:rsidRPr="007968DF">
        <w:rPr>
          <w:sz w:val="22"/>
          <w:szCs w:val="22"/>
          <w:lang w:val="en-US"/>
        </w:rPr>
        <w:t>analyze</w:t>
      </w:r>
      <w:r w:rsidRPr="007968DF">
        <w:rPr>
          <w:sz w:val="22"/>
          <w:szCs w:val="22"/>
          <w:lang w:val="en-US"/>
        </w:rPr>
        <w:t xml:space="preserve"> the determinants and impact of teaching</w:t>
      </w:r>
      <w:r w:rsidR="00F53C9C" w:rsidRPr="007968DF">
        <w:rPr>
          <w:sz w:val="22"/>
          <w:szCs w:val="22"/>
          <w:lang w:val="en-US"/>
        </w:rPr>
        <w:t>-focused</w:t>
      </w:r>
      <w:r w:rsidR="0090704D" w:rsidRPr="007968DF">
        <w:rPr>
          <w:sz w:val="22"/>
          <w:szCs w:val="22"/>
          <w:lang w:val="en-US"/>
        </w:rPr>
        <w:t xml:space="preserve"> UICs </w:t>
      </w:r>
      <w:r w:rsidRPr="007968DF">
        <w:rPr>
          <w:sz w:val="22"/>
          <w:szCs w:val="22"/>
          <w:lang w:val="en-US"/>
        </w:rPr>
        <w:t xml:space="preserve">taking place in </w:t>
      </w:r>
      <w:r w:rsidR="00A7587D" w:rsidRPr="007968DF">
        <w:rPr>
          <w:sz w:val="22"/>
          <w:szCs w:val="22"/>
          <w:lang w:val="en-US"/>
        </w:rPr>
        <w:t>other engineering and non-engineering</w:t>
      </w:r>
      <w:r w:rsidRPr="007968DF">
        <w:rPr>
          <w:sz w:val="22"/>
          <w:szCs w:val="22"/>
          <w:lang w:val="en-US"/>
        </w:rPr>
        <w:t xml:space="preserve"> disciplines to better articulate the effect of </w:t>
      </w:r>
      <w:r w:rsidR="00DE57BA" w:rsidRPr="007968DF">
        <w:rPr>
          <w:sz w:val="22"/>
          <w:szCs w:val="22"/>
          <w:lang w:val="en-US"/>
        </w:rPr>
        <w:t xml:space="preserve">academic </w:t>
      </w:r>
      <w:r w:rsidRPr="007968DF">
        <w:rPr>
          <w:sz w:val="22"/>
          <w:szCs w:val="22"/>
          <w:lang w:val="en-US"/>
        </w:rPr>
        <w:t xml:space="preserve">discipline.  Finally, employability competencies, although improving a graduate’s competitiveness in the </w:t>
      </w:r>
      <w:r w:rsidR="00295D6C" w:rsidRPr="007968DF">
        <w:rPr>
          <w:sz w:val="22"/>
          <w:szCs w:val="22"/>
          <w:lang w:val="en-US"/>
        </w:rPr>
        <w:t>labor</w:t>
      </w:r>
      <w:r w:rsidRPr="007968DF">
        <w:rPr>
          <w:sz w:val="22"/>
          <w:szCs w:val="22"/>
          <w:lang w:val="en-US"/>
        </w:rPr>
        <w:t xml:space="preserve"> market, do not guarantee </w:t>
      </w:r>
      <w:r w:rsidR="007E57F9" w:rsidRPr="007968DF">
        <w:rPr>
          <w:sz w:val="22"/>
          <w:szCs w:val="22"/>
          <w:lang w:val="en-US"/>
        </w:rPr>
        <w:t xml:space="preserve">finding </w:t>
      </w:r>
      <w:r w:rsidRPr="007968DF">
        <w:rPr>
          <w:sz w:val="22"/>
          <w:szCs w:val="22"/>
          <w:lang w:val="en-US"/>
        </w:rPr>
        <w:t>a job. Studies could examine the relationship between teaching</w:t>
      </w:r>
      <w:r w:rsidR="00F53C9C" w:rsidRPr="007968DF">
        <w:rPr>
          <w:sz w:val="22"/>
          <w:szCs w:val="22"/>
          <w:lang w:val="en-US"/>
        </w:rPr>
        <w:t>-focused</w:t>
      </w:r>
      <w:r w:rsidR="0090704D" w:rsidRPr="007968DF">
        <w:rPr>
          <w:sz w:val="22"/>
          <w:szCs w:val="22"/>
          <w:lang w:val="en-US"/>
        </w:rPr>
        <w:t xml:space="preserve"> UICs </w:t>
      </w:r>
      <w:r w:rsidRPr="007968DF">
        <w:rPr>
          <w:sz w:val="22"/>
          <w:szCs w:val="22"/>
          <w:lang w:val="en-US"/>
        </w:rPr>
        <w:t>and the actual employment of graduates, i.e.</w:t>
      </w:r>
      <w:r w:rsidR="007E57F9" w:rsidRPr="007968DF">
        <w:rPr>
          <w:sz w:val="22"/>
          <w:szCs w:val="22"/>
          <w:lang w:val="en-US"/>
        </w:rPr>
        <w:t>,</w:t>
      </w:r>
      <w:r w:rsidRPr="007968DF">
        <w:rPr>
          <w:sz w:val="22"/>
          <w:szCs w:val="22"/>
          <w:lang w:val="en-US"/>
        </w:rPr>
        <w:t xml:space="preserve"> success in </w:t>
      </w:r>
      <w:r w:rsidR="007E57F9" w:rsidRPr="007968DF">
        <w:rPr>
          <w:sz w:val="22"/>
          <w:szCs w:val="22"/>
          <w:lang w:val="en-US"/>
        </w:rPr>
        <w:t>the job market</w:t>
      </w:r>
      <w:r w:rsidRPr="007968DF">
        <w:rPr>
          <w:sz w:val="22"/>
          <w:szCs w:val="22"/>
          <w:lang w:val="en-US"/>
        </w:rPr>
        <w:t xml:space="preserve">. </w:t>
      </w:r>
    </w:p>
    <w:p w14:paraId="65333AFD" w14:textId="43B8B480" w:rsidR="005307F1" w:rsidRPr="007968DF" w:rsidRDefault="005307F1" w:rsidP="007968DF">
      <w:pPr>
        <w:spacing w:before="120" w:after="120" w:line="480" w:lineRule="auto"/>
        <w:rPr>
          <w:b/>
          <w:bCs/>
          <w:sz w:val="22"/>
          <w:szCs w:val="22"/>
          <w:lang w:val="en-US"/>
        </w:rPr>
      </w:pPr>
    </w:p>
    <w:p w14:paraId="0FAAC458" w14:textId="3F5EFAC8" w:rsidR="00621438" w:rsidRPr="007968DF" w:rsidRDefault="00621438" w:rsidP="007968DF">
      <w:pPr>
        <w:spacing w:after="160" w:line="259" w:lineRule="auto"/>
        <w:rPr>
          <w:b/>
          <w:bCs/>
          <w:sz w:val="22"/>
          <w:szCs w:val="22"/>
          <w:lang w:val="en-US"/>
        </w:rPr>
      </w:pPr>
      <w:r w:rsidRPr="007968DF">
        <w:rPr>
          <w:b/>
          <w:bCs/>
          <w:sz w:val="22"/>
          <w:szCs w:val="22"/>
          <w:lang w:val="en-US"/>
        </w:rPr>
        <w:t>References</w:t>
      </w:r>
    </w:p>
    <w:p w14:paraId="55D48F3C" w14:textId="77777777" w:rsidR="008C5832" w:rsidRPr="007968DF" w:rsidRDefault="008C5832" w:rsidP="007968DF">
      <w:pPr>
        <w:spacing w:after="120"/>
        <w:ind w:left="567" w:hanging="567"/>
        <w:rPr>
          <w:color w:val="222222"/>
          <w:sz w:val="22"/>
          <w:szCs w:val="22"/>
          <w:shd w:val="clear" w:color="auto" w:fill="FFFFFF"/>
        </w:rPr>
      </w:pPr>
      <w:r w:rsidRPr="007968DF">
        <w:rPr>
          <w:color w:val="222222"/>
          <w:sz w:val="22"/>
          <w:szCs w:val="22"/>
          <w:shd w:val="clear" w:color="auto" w:fill="FFFFFF"/>
        </w:rPr>
        <w:t>Abramo, G., D’Angelo, C.A. and Di Costa, F., 2011. University-industry research collaboration: a model to assess university capability. </w:t>
      </w:r>
      <w:r w:rsidRPr="007968DF">
        <w:rPr>
          <w:i/>
          <w:iCs/>
          <w:color w:val="222222"/>
          <w:sz w:val="22"/>
          <w:szCs w:val="22"/>
          <w:shd w:val="clear" w:color="auto" w:fill="FFFFFF"/>
        </w:rPr>
        <w:t>Higher Education</w:t>
      </w:r>
      <w:r w:rsidRPr="007968DF">
        <w:rPr>
          <w:color w:val="222222"/>
          <w:sz w:val="22"/>
          <w:szCs w:val="22"/>
          <w:shd w:val="clear" w:color="auto" w:fill="FFFFFF"/>
        </w:rPr>
        <w:t>, </w:t>
      </w:r>
      <w:r w:rsidRPr="007968DF">
        <w:rPr>
          <w:i/>
          <w:iCs/>
          <w:color w:val="222222"/>
          <w:sz w:val="22"/>
          <w:szCs w:val="22"/>
          <w:shd w:val="clear" w:color="auto" w:fill="FFFFFF"/>
        </w:rPr>
        <w:t>62</w:t>
      </w:r>
      <w:r w:rsidRPr="007968DF">
        <w:rPr>
          <w:color w:val="222222"/>
          <w:sz w:val="22"/>
          <w:szCs w:val="22"/>
          <w:shd w:val="clear" w:color="auto" w:fill="FFFFFF"/>
        </w:rPr>
        <w:t>(2), pp.163-181.</w:t>
      </w:r>
    </w:p>
    <w:p w14:paraId="7A350505" w14:textId="72DB02EB" w:rsidR="0012670C" w:rsidRPr="007968DF" w:rsidRDefault="0012670C" w:rsidP="007968DF">
      <w:pPr>
        <w:spacing w:after="120"/>
        <w:ind w:left="567" w:hanging="567"/>
        <w:rPr>
          <w:sz w:val="22"/>
          <w:szCs w:val="22"/>
          <w:shd w:val="clear" w:color="auto" w:fill="FFFFFF"/>
          <w:lang w:val="en-US"/>
        </w:rPr>
      </w:pPr>
      <w:r w:rsidRPr="007968DF">
        <w:rPr>
          <w:sz w:val="22"/>
          <w:szCs w:val="22"/>
          <w:shd w:val="clear" w:color="auto" w:fill="FFFFFF"/>
          <w:lang w:val="en-US"/>
        </w:rPr>
        <w:t xml:space="preserve">Alexandre, F., Portela, M. and Sá, C., 2009. Admission conditions and graduates’ employability. </w:t>
      </w:r>
      <w:r w:rsidRPr="007968DF">
        <w:rPr>
          <w:i/>
          <w:sz w:val="22"/>
          <w:szCs w:val="22"/>
          <w:shd w:val="clear" w:color="auto" w:fill="FFFFFF"/>
          <w:lang w:val="en-US"/>
        </w:rPr>
        <w:t>Studies in Higher Education, 34</w:t>
      </w:r>
      <w:r w:rsidRPr="007968DF">
        <w:rPr>
          <w:sz w:val="22"/>
          <w:szCs w:val="22"/>
          <w:shd w:val="clear" w:color="auto" w:fill="FFFFFF"/>
          <w:lang w:val="en-US"/>
        </w:rPr>
        <w:t>(7), pp.795-805.</w:t>
      </w:r>
    </w:p>
    <w:p w14:paraId="67F0B738" w14:textId="529005A2"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lastRenderedPageBreak/>
        <w:t xml:space="preserve">Alharthi, A., Krotov, V. and Bowman, M., 2017. Addressing barriers to big data. </w:t>
      </w:r>
      <w:r w:rsidRPr="007968DF">
        <w:rPr>
          <w:i/>
          <w:sz w:val="22"/>
          <w:szCs w:val="22"/>
          <w:shd w:val="clear" w:color="auto" w:fill="FFFFFF"/>
          <w:lang w:val="en-US"/>
        </w:rPr>
        <w:t>Business Horizons, 60</w:t>
      </w:r>
      <w:r w:rsidRPr="007968DF">
        <w:rPr>
          <w:sz w:val="22"/>
          <w:szCs w:val="22"/>
          <w:shd w:val="clear" w:color="auto" w:fill="FFFFFF"/>
          <w:lang w:val="en-US"/>
        </w:rPr>
        <w:t>(3), pp.285-292.</w:t>
      </w:r>
    </w:p>
    <w:p w14:paraId="1ACFD06F" w14:textId="00A65E47" w:rsidR="00616AA0" w:rsidRPr="007968DF" w:rsidRDefault="00616AA0" w:rsidP="007968DF">
      <w:pPr>
        <w:spacing w:after="120"/>
        <w:ind w:left="567" w:hanging="567"/>
        <w:rPr>
          <w:sz w:val="22"/>
          <w:szCs w:val="22"/>
          <w:shd w:val="clear" w:color="auto" w:fill="FFFFFF"/>
          <w:lang w:val="en-US"/>
        </w:rPr>
      </w:pPr>
      <w:r w:rsidRPr="007968DF">
        <w:rPr>
          <w:sz w:val="22"/>
          <w:szCs w:val="22"/>
          <w:shd w:val="clear" w:color="auto" w:fill="FFFFFF"/>
          <w:lang w:val="en-US"/>
        </w:rPr>
        <w:t xml:space="preserve">Alvarez-Gonzalez, P., López-Miguens, M.J. and Caballero, G., 2017. Perceived employability in university students: developing an integrated model. </w:t>
      </w:r>
      <w:r w:rsidRPr="007968DF">
        <w:rPr>
          <w:i/>
          <w:sz w:val="22"/>
          <w:szCs w:val="22"/>
          <w:shd w:val="clear" w:color="auto" w:fill="FFFFFF"/>
          <w:lang w:val="en-US"/>
        </w:rPr>
        <w:t>C</w:t>
      </w:r>
      <w:r w:rsidR="0012670C" w:rsidRPr="007968DF">
        <w:rPr>
          <w:i/>
          <w:sz w:val="22"/>
          <w:szCs w:val="22"/>
          <w:shd w:val="clear" w:color="auto" w:fill="FFFFFF"/>
          <w:lang w:val="en-US"/>
        </w:rPr>
        <w:t>areer Development International, 22</w:t>
      </w:r>
      <w:r w:rsidR="0012670C" w:rsidRPr="007968DF">
        <w:rPr>
          <w:sz w:val="22"/>
          <w:szCs w:val="22"/>
          <w:shd w:val="clear" w:color="auto" w:fill="FFFFFF"/>
          <w:lang w:val="en-US"/>
        </w:rPr>
        <w:t xml:space="preserve"> (3), 280-299.</w:t>
      </w:r>
    </w:p>
    <w:p w14:paraId="512F103B" w14:textId="77777777" w:rsidR="00914670" w:rsidRPr="007968DF" w:rsidRDefault="00914670" w:rsidP="007968DF">
      <w:pPr>
        <w:spacing w:before="120" w:after="120"/>
        <w:ind w:left="720" w:hanging="720"/>
        <w:rPr>
          <w:sz w:val="22"/>
          <w:szCs w:val="22"/>
          <w:lang w:val="en-US"/>
        </w:rPr>
      </w:pPr>
      <w:r w:rsidRPr="007968DF">
        <w:rPr>
          <w:sz w:val="22"/>
          <w:szCs w:val="22"/>
          <w:lang w:val="en-US"/>
        </w:rPr>
        <w:t xml:space="preserve">Ankrah, S. and Omar, A.T., 2015. Universities–industry collaboration: A systematic review. </w:t>
      </w:r>
      <w:r w:rsidRPr="007968DF">
        <w:rPr>
          <w:i/>
          <w:iCs/>
          <w:sz w:val="22"/>
          <w:szCs w:val="22"/>
          <w:lang w:val="en-US"/>
        </w:rPr>
        <w:t>Scandinavian Journal of Management, 31</w:t>
      </w:r>
      <w:r w:rsidRPr="007968DF">
        <w:rPr>
          <w:sz w:val="22"/>
          <w:szCs w:val="22"/>
          <w:lang w:val="en-US"/>
        </w:rPr>
        <w:t>(3), pp.387-408.</w:t>
      </w:r>
    </w:p>
    <w:p w14:paraId="22F6F555" w14:textId="77777777" w:rsidR="001013C0" w:rsidRPr="007968DF" w:rsidRDefault="00F746B4" w:rsidP="007968DF">
      <w:pPr>
        <w:spacing w:after="120"/>
        <w:ind w:left="567" w:hanging="567"/>
        <w:rPr>
          <w:sz w:val="22"/>
          <w:szCs w:val="22"/>
          <w:lang w:val="en-US"/>
        </w:rPr>
      </w:pPr>
      <w:r w:rsidRPr="007968DF">
        <w:rPr>
          <w:sz w:val="22"/>
          <w:szCs w:val="22"/>
          <w:lang w:val="en-US"/>
        </w:rPr>
        <w:t>Arrazattee, C.K., Lima, M. and Lundy, L., 2013. Do university communications about campus-community partnerships reflect core engagement principles?. Ann Arbor, MI: Michigan Publishing, University of Michigan Library.</w:t>
      </w:r>
    </w:p>
    <w:p w14:paraId="18B1DE33" w14:textId="37F090FC" w:rsidR="00621438" w:rsidRPr="007968DF" w:rsidRDefault="00621438" w:rsidP="007968DF">
      <w:pPr>
        <w:spacing w:after="120"/>
        <w:ind w:left="567" w:hanging="567"/>
        <w:rPr>
          <w:sz w:val="22"/>
          <w:szCs w:val="22"/>
          <w:lang w:val="en-US"/>
        </w:rPr>
      </w:pPr>
      <w:r w:rsidRPr="007968DF">
        <w:rPr>
          <w:sz w:val="22"/>
          <w:szCs w:val="22"/>
          <w:lang w:val="en-US"/>
        </w:rPr>
        <w:t xml:space="preserve">Artés, J., Pedraja-Chaparro, F. and del Mar Salinas-JiméneZ, M., 2017. Research performance and teaching quality in the Spanish higher education system: Evidence from a medium-sized university. </w:t>
      </w:r>
      <w:r w:rsidRPr="007968DF">
        <w:rPr>
          <w:i/>
          <w:sz w:val="22"/>
          <w:szCs w:val="22"/>
          <w:lang w:val="en-US"/>
        </w:rPr>
        <w:t>Research policy, 46</w:t>
      </w:r>
      <w:r w:rsidRPr="007968DF">
        <w:rPr>
          <w:sz w:val="22"/>
          <w:szCs w:val="22"/>
          <w:lang w:val="en-US"/>
        </w:rPr>
        <w:t>(1), pp.19-29.</w:t>
      </w:r>
    </w:p>
    <w:p w14:paraId="7AA611DB" w14:textId="77777777" w:rsidR="00621438" w:rsidRPr="007968DF" w:rsidRDefault="00621438" w:rsidP="007968DF">
      <w:pPr>
        <w:spacing w:after="120"/>
        <w:ind w:left="567" w:hanging="567"/>
        <w:rPr>
          <w:sz w:val="22"/>
          <w:szCs w:val="22"/>
          <w:lang w:val="en-US"/>
        </w:rPr>
      </w:pPr>
      <w:r w:rsidRPr="007968DF">
        <w:rPr>
          <w:sz w:val="22"/>
          <w:szCs w:val="22"/>
          <w:lang w:val="en-US"/>
        </w:rPr>
        <w:t xml:space="preserve">Aspiring Minds, 2016. National Employability Report. Available at </w:t>
      </w:r>
      <w:hyperlink r:id="rId25" w:history="1">
        <w:r w:rsidRPr="007968DF">
          <w:rPr>
            <w:rStyle w:val="Hyperlink"/>
            <w:sz w:val="22"/>
            <w:szCs w:val="22"/>
            <w:lang w:val="en-US"/>
          </w:rPr>
          <w:t>http://www.aspiringminds.com/research-reports</w:t>
        </w:r>
      </w:hyperlink>
      <w:r w:rsidRPr="007968DF">
        <w:rPr>
          <w:sz w:val="22"/>
          <w:szCs w:val="22"/>
          <w:lang w:val="en-US"/>
        </w:rPr>
        <w:t>.</w:t>
      </w:r>
    </w:p>
    <w:p w14:paraId="51B69D3D" w14:textId="77777777" w:rsidR="00D76C16" w:rsidRPr="007968DF" w:rsidRDefault="00D76C16" w:rsidP="007968DF">
      <w:pPr>
        <w:spacing w:before="120" w:after="120"/>
        <w:ind w:left="720" w:hanging="720"/>
        <w:rPr>
          <w:color w:val="222222"/>
          <w:sz w:val="22"/>
          <w:szCs w:val="22"/>
          <w:shd w:val="clear" w:color="auto" w:fill="FFFFFF"/>
          <w:lang w:val="en-US"/>
        </w:rPr>
      </w:pPr>
      <w:r w:rsidRPr="007968DF">
        <w:rPr>
          <w:color w:val="222222"/>
          <w:sz w:val="22"/>
          <w:szCs w:val="22"/>
          <w:shd w:val="clear" w:color="auto" w:fill="FFFFFF"/>
          <w:lang w:val="en-US"/>
        </w:rPr>
        <w:t>Arujo, N., 2015. Student engagement for employability: a Belonging Project case study. In </w:t>
      </w:r>
      <w:r w:rsidRPr="007968DF">
        <w:rPr>
          <w:i/>
          <w:iCs/>
          <w:color w:val="222222"/>
          <w:sz w:val="22"/>
          <w:szCs w:val="22"/>
          <w:shd w:val="clear" w:color="auto" w:fill="FFFFFF"/>
          <w:lang w:val="en-US"/>
        </w:rPr>
        <w:t>Proceedings of the Higher Education Research and Development Society of Australia Conference (HERSA, 2015)</w:t>
      </w:r>
      <w:r w:rsidRPr="007968DF">
        <w:rPr>
          <w:color w:val="222222"/>
          <w:sz w:val="22"/>
          <w:szCs w:val="22"/>
          <w:shd w:val="clear" w:color="auto" w:fill="FFFFFF"/>
          <w:lang w:val="en-US"/>
        </w:rPr>
        <w:t>.</w:t>
      </w:r>
    </w:p>
    <w:p w14:paraId="014F5C67" w14:textId="6326AAE4" w:rsidR="00E31088" w:rsidRPr="007968DF" w:rsidRDefault="00E31088" w:rsidP="007968DF">
      <w:pPr>
        <w:spacing w:after="120"/>
        <w:ind w:left="567" w:hanging="567"/>
        <w:rPr>
          <w:color w:val="222222"/>
          <w:sz w:val="22"/>
          <w:szCs w:val="22"/>
          <w:shd w:val="clear" w:color="auto" w:fill="FFFFFF"/>
          <w:lang w:val="en-US"/>
        </w:rPr>
      </w:pPr>
      <w:r w:rsidRPr="007968DF">
        <w:rPr>
          <w:color w:val="222222"/>
          <w:sz w:val="22"/>
          <w:szCs w:val="22"/>
          <w:shd w:val="clear" w:color="auto" w:fill="FFFFFF"/>
          <w:lang w:val="en-US"/>
        </w:rPr>
        <w:t xml:space="preserve">Baxter, P. and Jack, S., 2008. Qualitative case study methodology: Study design and implementation for novice researchers. </w:t>
      </w:r>
      <w:r w:rsidRPr="007968DF">
        <w:rPr>
          <w:i/>
          <w:iCs/>
          <w:color w:val="222222"/>
          <w:sz w:val="22"/>
          <w:szCs w:val="22"/>
          <w:shd w:val="clear" w:color="auto" w:fill="FFFFFF"/>
          <w:lang w:val="en-US"/>
        </w:rPr>
        <w:t>The Qualitative Report, 13</w:t>
      </w:r>
      <w:r w:rsidRPr="007968DF">
        <w:rPr>
          <w:color w:val="222222"/>
          <w:sz w:val="22"/>
          <w:szCs w:val="22"/>
          <w:shd w:val="clear" w:color="auto" w:fill="FFFFFF"/>
          <w:lang w:val="en-US"/>
        </w:rPr>
        <w:t>(4), pp.544-559.</w:t>
      </w:r>
    </w:p>
    <w:p w14:paraId="6270425D" w14:textId="1E0EF1CF" w:rsidR="00914670" w:rsidRPr="007968DF" w:rsidRDefault="00914670" w:rsidP="007968DF">
      <w:pPr>
        <w:spacing w:after="120"/>
        <w:ind w:left="567" w:hanging="567"/>
        <w:rPr>
          <w:color w:val="222222"/>
          <w:sz w:val="22"/>
          <w:szCs w:val="22"/>
          <w:shd w:val="clear" w:color="auto" w:fill="FFFFFF"/>
          <w:lang w:val="en-US"/>
        </w:rPr>
      </w:pPr>
      <w:r w:rsidRPr="007968DF">
        <w:rPr>
          <w:color w:val="222222"/>
          <w:sz w:val="22"/>
          <w:szCs w:val="22"/>
          <w:shd w:val="clear" w:color="auto" w:fill="FFFFFF"/>
          <w:lang w:val="en-US"/>
        </w:rPr>
        <w:t>Bellucci, A. and Pennacchio, L., 2016. University knowledge and firm innovation: evidence from European countries. </w:t>
      </w:r>
      <w:r w:rsidRPr="007968DF">
        <w:rPr>
          <w:i/>
          <w:iCs/>
          <w:color w:val="222222"/>
          <w:sz w:val="22"/>
          <w:szCs w:val="22"/>
          <w:shd w:val="clear" w:color="auto" w:fill="FFFFFF"/>
          <w:lang w:val="en-US"/>
        </w:rPr>
        <w:t>The Journal of Technology Transfer</w:t>
      </w:r>
      <w:r w:rsidRPr="007968DF">
        <w:rPr>
          <w:color w:val="222222"/>
          <w:sz w:val="22"/>
          <w:szCs w:val="22"/>
          <w:shd w:val="clear" w:color="auto" w:fill="FFFFFF"/>
          <w:lang w:val="en-US"/>
        </w:rPr>
        <w:t>, </w:t>
      </w:r>
      <w:r w:rsidRPr="007968DF">
        <w:rPr>
          <w:i/>
          <w:iCs/>
          <w:color w:val="222222"/>
          <w:sz w:val="22"/>
          <w:szCs w:val="22"/>
          <w:shd w:val="clear" w:color="auto" w:fill="FFFFFF"/>
          <w:lang w:val="en-US"/>
        </w:rPr>
        <w:t>41</w:t>
      </w:r>
      <w:r w:rsidRPr="007968DF">
        <w:rPr>
          <w:color w:val="222222"/>
          <w:sz w:val="22"/>
          <w:szCs w:val="22"/>
          <w:shd w:val="clear" w:color="auto" w:fill="FFFFFF"/>
          <w:lang w:val="en-US"/>
        </w:rPr>
        <w:t>(4), pp.730-752.</w:t>
      </w:r>
    </w:p>
    <w:p w14:paraId="3AB0DF39" w14:textId="77777777"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t xml:space="preserve">Borah, D., Malik, K. and Massini, S., 2019. Are engineering graduates ready for R&amp;D jobs in emerging countries? Teaching-focused industry-academia collaboration strategies. </w:t>
      </w:r>
      <w:r w:rsidRPr="007968DF">
        <w:rPr>
          <w:i/>
          <w:sz w:val="22"/>
          <w:szCs w:val="22"/>
          <w:shd w:val="clear" w:color="auto" w:fill="FFFFFF"/>
          <w:lang w:val="en-US"/>
        </w:rPr>
        <w:t>Research Policy, 48</w:t>
      </w:r>
      <w:r w:rsidRPr="007968DF">
        <w:rPr>
          <w:sz w:val="22"/>
          <w:szCs w:val="22"/>
          <w:shd w:val="clear" w:color="auto" w:fill="FFFFFF"/>
          <w:lang w:val="en-US"/>
        </w:rPr>
        <w:t>(9), p.103837.</w:t>
      </w:r>
    </w:p>
    <w:p w14:paraId="624068C4" w14:textId="77777777" w:rsidR="009457E8" w:rsidRPr="007968DF" w:rsidRDefault="009457E8" w:rsidP="007968DF">
      <w:pPr>
        <w:spacing w:after="120"/>
        <w:ind w:left="567" w:hanging="567"/>
        <w:rPr>
          <w:color w:val="222222"/>
          <w:sz w:val="22"/>
          <w:szCs w:val="22"/>
          <w:shd w:val="clear" w:color="auto" w:fill="FFFFFF"/>
          <w:lang w:val="en-US"/>
        </w:rPr>
      </w:pPr>
      <w:r w:rsidRPr="007968DF">
        <w:rPr>
          <w:color w:val="222222"/>
          <w:sz w:val="22"/>
          <w:szCs w:val="22"/>
          <w:shd w:val="clear" w:color="auto" w:fill="FFFFFF"/>
          <w:lang w:val="en-US"/>
        </w:rPr>
        <w:t xml:space="preserve">Böttcher, F. and Thiel, F., 2018. Evaluating research-oriented teaching: a new instrument to assess university students’ research competences. </w:t>
      </w:r>
      <w:r w:rsidRPr="007968DF">
        <w:rPr>
          <w:i/>
          <w:iCs/>
          <w:color w:val="222222"/>
          <w:sz w:val="22"/>
          <w:szCs w:val="22"/>
          <w:shd w:val="clear" w:color="auto" w:fill="FFFFFF"/>
          <w:lang w:val="en-US"/>
        </w:rPr>
        <w:t>Higher Education, 75</w:t>
      </w:r>
      <w:r w:rsidRPr="007968DF">
        <w:rPr>
          <w:color w:val="222222"/>
          <w:sz w:val="22"/>
          <w:szCs w:val="22"/>
          <w:shd w:val="clear" w:color="auto" w:fill="FFFFFF"/>
          <w:lang w:val="en-US"/>
        </w:rPr>
        <w:t>(1), pp.91-110.</w:t>
      </w:r>
    </w:p>
    <w:p w14:paraId="2A666A57" w14:textId="77777777"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t xml:space="preserve">Brown, P., Hesketh, A. and Wiliams, S., 2003. Employability in a knowledge-driven economy. </w:t>
      </w:r>
      <w:r w:rsidRPr="007968DF">
        <w:rPr>
          <w:i/>
          <w:sz w:val="22"/>
          <w:szCs w:val="22"/>
          <w:shd w:val="clear" w:color="auto" w:fill="FFFFFF"/>
          <w:lang w:val="en-US"/>
        </w:rPr>
        <w:t>Journal of Education and Work, 16</w:t>
      </w:r>
      <w:r w:rsidRPr="007968DF">
        <w:rPr>
          <w:sz w:val="22"/>
          <w:szCs w:val="22"/>
          <w:shd w:val="clear" w:color="auto" w:fill="FFFFFF"/>
          <w:lang w:val="en-US"/>
        </w:rPr>
        <w:t>(2), pp.107-126.</w:t>
      </w:r>
    </w:p>
    <w:p w14:paraId="3EEFB5F0" w14:textId="77777777" w:rsidR="00D76C16" w:rsidRPr="007968DF" w:rsidRDefault="00D76C16" w:rsidP="007968DF">
      <w:pPr>
        <w:spacing w:before="120" w:after="120"/>
        <w:ind w:left="720" w:hanging="720"/>
        <w:rPr>
          <w:color w:val="222222"/>
          <w:sz w:val="22"/>
          <w:szCs w:val="22"/>
          <w:shd w:val="clear" w:color="auto" w:fill="FFFFFF"/>
          <w:lang w:val="en-US"/>
        </w:rPr>
      </w:pPr>
      <w:r w:rsidRPr="007968DF">
        <w:rPr>
          <w:color w:val="222222"/>
          <w:sz w:val="22"/>
          <w:szCs w:val="22"/>
          <w:shd w:val="clear" w:color="auto" w:fill="FFFFFF"/>
          <w:lang w:val="en-US"/>
        </w:rPr>
        <w:t>Bruce, A., Lyall, C., Tait, J. and Williams, R., 2004. Interdisciplinary integration in Europe: the case of the Fifth Framework programme. </w:t>
      </w:r>
      <w:r w:rsidRPr="007968DF">
        <w:rPr>
          <w:i/>
          <w:iCs/>
          <w:color w:val="222222"/>
          <w:sz w:val="22"/>
          <w:szCs w:val="22"/>
          <w:shd w:val="clear" w:color="auto" w:fill="FFFFFF"/>
          <w:lang w:val="en-US"/>
        </w:rPr>
        <w:t>Futures</w:t>
      </w:r>
      <w:r w:rsidRPr="007968DF">
        <w:rPr>
          <w:color w:val="222222"/>
          <w:sz w:val="22"/>
          <w:szCs w:val="22"/>
          <w:shd w:val="clear" w:color="auto" w:fill="FFFFFF"/>
          <w:lang w:val="en-US"/>
        </w:rPr>
        <w:t>, </w:t>
      </w:r>
      <w:r w:rsidRPr="007968DF">
        <w:rPr>
          <w:i/>
          <w:iCs/>
          <w:color w:val="222222"/>
          <w:sz w:val="22"/>
          <w:szCs w:val="22"/>
          <w:shd w:val="clear" w:color="auto" w:fill="FFFFFF"/>
          <w:lang w:val="en-US"/>
        </w:rPr>
        <w:t>36</w:t>
      </w:r>
      <w:r w:rsidRPr="007968DF">
        <w:rPr>
          <w:color w:val="222222"/>
          <w:sz w:val="22"/>
          <w:szCs w:val="22"/>
          <w:shd w:val="clear" w:color="auto" w:fill="FFFFFF"/>
          <w:lang w:val="en-US"/>
        </w:rPr>
        <w:t>(4), pp.457-470.</w:t>
      </w:r>
    </w:p>
    <w:p w14:paraId="360A66A5" w14:textId="77777777"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t>Bruneel, J., d’Este, P. and Salter, A., 2010. Investigating the factors that diminish the barriers to university–industry collaboration.</w:t>
      </w:r>
      <w:r w:rsidRPr="007968DF">
        <w:rPr>
          <w:rStyle w:val="apple-converted-space"/>
          <w:sz w:val="22"/>
          <w:szCs w:val="22"/>
          <w:shd w:val="clear" w:color="auto" w:fill="FFFFFF"/>
          <w:lang w:val="en-US"/>
        </w:rPr>
        <w:t> </w:t>
      </w:r>
      <w:r w:rsidRPr="007968DF">
        <w:rPr>
          <w:i/>
          <w:iCs/>
          <w:sz w:val="22"/>
          <w:szCs w:val="22"/>
          <w:shd w:val="clear" w:color="auto" w:fill="FFFFFF"/>
          <w:lang w:val="en-US"/>
        </w:rPr>
        <w:t>Research Policy</w:t>
      </w:r>
      <w:r w:rsidRPr="007968DF">
        <w:rPr>
          <w:sz w:val="22"/>
          <w:szCs w:val="22"/>
          <w:shd w:val="clear" w:color="auto" w:fill="FFFFFF"/>
          <w:lang w:val="en-US"/>
        </w:rPr>
        <w:t>,</w:t>
      </w:r>
      <w:r w:rsidRPr="007968DF">
        <w:rPr>
          <w:rStyle w:val="apple-converted-space"/>
          <w:sz w:val="22"/>
          <w:szCs w:val="22"/>
          <w:shd w:val="clear" w:color="auto" w:fill="FFFFFF"/>
          <w:lang w:val="en-US"/>
        </w:rPr>
        <w:t> </w:t>
      </w:r>
      <w:r w:rsidRPr="007968DF">
        <w:rPr>
          <w:i/>
          <w:iCs/>
          <w:sz w:val="22"/>
          <w:szCs w:val="22"/>
          <w:shd w:val="clear" w:color="auto" w:fill="FFFFFF"/>
          <w:lang w:val="en-US"/>
        </w:rPr>
        <w:t>39</w:t>
      </w:r>
      <w:r w:rsidRPr="007968DF">
        <w:rPr>
          <w:sz w:val="22"/>
          <w:szCs w:val="22"/>
          <w:shd w:val="clear" w:color="auto" w:fill="FFFFFF"/>
          <w:lang w:val="en-US"/>
        </w:rPr>
        <w:t>(7), pp.858-868.</w:t>
      </w:r>
    </w:p>
    <w:p w14:paraId="437303C3" w14:textId="016FDB80" w:rsidR="00AB2474" w:rsidRPr="007968DF" w:rsidRDefault="009E44EC" w:rsidP="007968DF">
      <w:pPr>
        <w:spacing w:after="120"/>
        <w:ind w:left="567" w:hanging="567"/>
        <w:rPr>
          <w:sz w:val="22"/>
          <w:szCs w:val="22"/>
          <w:lang w:val="en-US"/>
        </w:rPr>
      </w:pPr>
      <w:r w:rsidRPr="007968DF">
        <w:rPr>
          <w:sz w:val="22"/>
          <w:szCs w:val="22"/>
          <w:lang w:val="en-US"/>
        </w:rPr>
        <w:t>Cameron, R., Dhakal, S. and Burgess, J. eds., 2017. Transitions from education to work: Workforce ready challenges in the Asia Pacific. Routledge.</w:t>
      </w:r>
      <w:r w:rsidRPr="007968DF" w:rsidDel="00656F6B">
        <w:rPr>
          <w:sz w:val="22"/>
          <w:szCs w:val="22"/>
          <w:lang w:val="en-US"/>
        </w:rPr>
        <w:t xml:space="preserve"> </w:t>
      </w:r>
    </w:p>
    <w:p w14:paraId="6C916645" w14:textId="5C4E4F4A" w:rsidR="00FA7FDE"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t xml:space="preserve">Cavallone, M., Ciasullo, M.V., Douglas, J. and Palumbo, R., 2019. Framing higher education quality from a business perspective: setting the conditions for value co-creation. </w:t>
      </w:r>
      <w:r w:rsidRPr="007968DF">
        <w:rPr>
          <w:i/>
          <w:sz w:val="22"/>
          <w:szCs w:val="22"/>
          <w:shd w:val="clear" w:color="auto" w:fill="FFFFFF"/>
          <w:lang w:val="en-US"/>
        </w:rPr>
        <w:t xml:space="preserve">Studies in Higher Education, </w:t>
      </w:r>
      <w:r w:rsidRPr="007968DF">
        <w:rPr>
          <w:sz w:val="22"/>
          <w:szCs w:val="22"/>
          <w:shd w:val="clear" w:color="auto" w:fill="FFFFFF"/>
          <w:lang w:val="en-US"/>
        </w:rPr>
        <w:t>pp.1-13.</w:t>
      </w:r>
    </w:p>
    <w:p w14:paraId="5BBE4079" w14:textId="2E40FFF6" w:rsidR="003B61FD" w:rsidRPr="007968DF" w:rsidRDefault="003B61FD" w:rsidP="007968DF">
      <w:pPr>
        <w:spacing w:after="120"/>
        <w:ind w:left="567" w:hanging="567"/>
        <w:rPr>
          <w:sz w:val="22"/>
          <w:szCs w:val="22"/>
          <w:shd w:val="clear" w:color="auto" w:fill="FFFFFF"/>
          <w:lang w:val="en-US"/>
        </w:rPr>
      </w:pPr>
      <w:r w:rsidRPr="007968DF">
        <w:rPr>
          <w:sz w:val="22"/>
          <w:szCs w:val="22"/>
          <w:shd w:val="clear" w:color="auto" w:fill="FFFFFF"/>
          <w:lang w:val="en-US"/>
        </w:rPr>
        <w:t xml:space="preserve">Ciriaci, D. and Muscio, A., 2010. Does university choice drive graduates’ employability?. </w:t>
      </w:r>
      <w:hyperlink r:id="rId26" w:history="1">
        <w:r w:rsidRPr="007968DF">
          <w:rPr>
            <w:rStyle w:val="Hyperlink"/>
            <w:sz w:val="22"/>
            <w:szCs w:val="22"/>
            <w:shd w:val="clear" w:color="auto" w:fill="FFFFFF"/>
            <w:lang w:val="en-US"/>
          </w:rPr>
          <w:t>https://mpra.ub.uni-muenchen.de/22527/1/MPRA_paper_22527.pdf</w:t>
        </w:r>
      </w:hyperlink>
    </w:p>
    <w:p w14:paraId="17329993" w14:textId="651B19EB" w:rsidR="00FA7FDE" w:rsidRPr="007968DF" w:rsidRDefault="00FA7FDE" w:rsidP="007968DF">
      <w:pPr>
        <w:spacing w:after="120"/>
        <w:ind w:left="567" w:hanging="567"/>
        <w:rPr>
          <w:sz w:val="22"/>
          <w:szCs w:val="22"/>
          <w:shd w:val="clear" w:color="auto" w:fill="FFFFFF"/>
          <w:lang w:val="en-US"/>
        </w:rPr>
      </w:pPr>
      <w:r w:rsidRPr="007968DF">
        <w:rPr>
          <w:sz w:val="22"/>
          <w:szCs w:val="22"/>
          <w:shd w:val="clear" w:color="auto" w:fill="FFFFFF"/>
          <w:lang w:val="en-US"/>
        </w:rPr>
        <w:t xml:space="preserve">Clarke, M., 2018. Rethinking graduate employability: The role of capital, individual attributes and context. </w:t>
      </w:r>
      <w:r w:rsidRPr="007968DF">
        <w:rPr>
          <w:i/>
          <w:iCs/>
          <w:sz w:val="22"/>
          <w:szCs w:val="22"/>
          <w:shd w:val="clear" w:color="auto" w:fill="FFFFFF"/>
          <w:lang w:val="en-US"/>
        </w:rPr>
        <w:t>Studies in Higher Education, 43</w:t>
      </w:r>
      <w:r w:rsidRPr="007968DF">
        <w:rPr>
          <w:sz w:val="22"/>
          <w:szCs w:val="22"/>
          <w:shd w:val="clear" w:color="auto" w:fill="FFFFFF"/>
          <w:lang w:val="en-US"/>
        </w:rPr>
        <w:t>(11), pp.1923-1937.</w:t>
      </w:r>
    </w:p>
    <w:p w14:paraId="3F57FBA2" w14:textId="210D52EA"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t xml:space="preserve">Confederation of British Industry, 2007. Time well spent: Embedding employability in work experience. Available at </w:t>
      </w:r>
      <w:hyperlink r:id="rId27" w:history="1">
        <w:r w:rsidRPr="007968DF">
          <w:rPr>
            <w:rStyle w:val="Hyperlink"/>
            <w:sz w:val="22"/>
            <w:szCs w:val="22"/>
            <w:shd w:val="clear" w:color="auto" w:fill="FFFFFF"/>
            <w:lang w:val="en-US"/>
          </w:rPr>
          <w:t>https://www.educationandemployers.org/wp-content/uploads/2014/06/time-well-spent-cbi.pdf</w:t>
        </w:r>
      </w:hyperlink>
    </w:p>
    <w:p w14:paraId="6EEF74AB" w14:textId="77777777"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lastRenderedPageBreak/>
        <w:t>Davey, Todd, Arno Meerman, Victoria Galán-Muros, Balzhan Orazbayeva, and Thomas Baaken. 2018. The State of University-business Cooperation in Europe. Luxembourg: Publications Office of the European Union.</w:t>
      </w:r>
    </w:p>
    <w:p w14:paraId="149F5F96" w14:textId="09C5D2A4" w:rsidR="00F746B4" w:rsidRPr="007968DF" w:rsidRDefault="00F746B4" w:rsidP="007968DF">
      <w:pPr>
        <w:spacing w:after="120"/>
        <w:ind w:left="567" w:hanging="567"/>
        <w:rPr>
          <w:sz w:val="22"/>
          <w:szCs w:val="22"/>
          <w:lang w:val="en-US"/>
        </w:rPr>
      </w:pPr>
      <w:r w:rsidRPr="007968DF">
        <w:rPr>
          <w:sz w:val="22"/>
          <w:szCs w:val="22"/>
          <w:lang w:val="en-US"/>
        </w:rPr>
        <w:t xml:space="preserve">Degl’Innocenti, M., Matousek, R. and Tzeremes, N.G., 2019. The interconnections of academic research and universities’“third mission”: Evidence from the UK. </w:t>
      </w:r>
      <w:r w:rsidRPr="007968DF">
        <w:rPr>
          <w:i/>
          <w:iCs/>
          <w:sz w:val="22"/>
          <w:szCs w:val="22"/>
          <w:lang w:val="en-US"/>
        </w:rPr>
        <w:t>Research Policy, 48</w:t>
      </w:r>
      <w:r w:rsidRPr="007968DF">
        <w:rPr>
          <w:sz w:val="22"/>
          <w:szCs w:val="22"/>
          <w:lang w:val="en-US"/>
        </w:rPr>
        <w:t>(9), p.103793.</w:t>
      </w:r>
    </w:p>
    <w:p w14:paraId="2A193C58" w14:textId="44FD3595"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t>European Commission, 2016. Structural Indicators on Graduate Employability in Europe – 2016. Available at https://eacea.ec.europa.eu/sites/eacea-site/files/structural_indicators_on_graduate_employability_in_europe.pdf</w:t>
      </w:r>
    </w:p>
    <w:p w14:paraId="252CD18A" w14:textId="77777777"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it-IT"/>
        </w:rPr>
        <w:t xml:space="preserve">Fontana, R., Geuna, A. and Matt, M., 2006. </w:t>
      </w:r>
      <w:r w:rsidRPr="007968DF">
        <w:rPr>
          <w:sz w:val="22"/>
          <w:szCs w:val="22"/>
          <w:shd w:val="clear" w:color="auto" w:fill="FFFFFF"/>
          <w:lang w:val="en-US"/>
        </w:rPr>
        <w:t>Factors affecting university–industry R&amp;D projects: The importance of searching, screening and signalling.</w:t>
      </w:r>
      <w:r w:rsidRPr="007968DF">
        <w:rPr>
          <w:rStyle w:val="apple-converted-space"/>
          <w:sz w:val="22"/>
          <w:szCs w:val="22"/>
          <w:shd w:val="clear" w:color="auto" w:fill="FFFFFF"/>
          <w:lang w:val="en-US"/>
        </w:rPr>
        <w:t> </w:t>
      </w:r>
      <w:r w:rsidRPr="007968DF">
        <w:rPr>
          <w:i/>
          <w:iCs/>
          <w:sz w:val="22"/>
          <w:szCs w:val="22"/>
          <w:shd w:val="clear" w:color="auto" w:fill="FFFFFF"/>
          <w:lang w:val="en-US"/>
        </w:rPr>
        <w:t>Research Policy</w:t>
      </w:r>
      <w:r w:rsidRPr="007968DF">
        <w:rPr>
          <w:sz w:val="22"/>
          <w:szCs w:val="22"/>
          <w:shd w:val="clear" w:color="auto" w:fill="FFFFFF"/>
          <w:lang w:val="en-US"/>
        </w:rPr>
        <w:t>,</w:t>
      </w:r>
      <w:r w:rsidRPr="007968DF">
        <w:rPr>
          <w:rStyle w:val="apple-converted-space"/>
          <w:sz w:val="22"/>
          <w:szCs w:val="22"/>
          <w:shd w:val="clear" w:color="auto" w:fill="FFFFFF"/>
          <w:lang w:val="en-US"/>
        </w:rPr>
        <w:t> </w:t>
      </w:r>
      <w:r w:rsidRPr="007968DF">
        <w:rPr>
          <w:i/>
          <w:iCs/>
          <w:sz w:val="22"/>
          <w:szCs w:val="22"/>
          <w:shd w:val="clear" w:color="auto" w:fill="FFFFFF"/>
          <w:lang w:val="en-US"/>
        </w:rPr>
        <w:t>35</w:t>
      </w:r>
      <w:r w:rsidRPr="007968DF">
        <w:rPr>
          <w:sz w:val="22"/>
          <w:szCs w:val="22"/>
          <w:shd w:val="clear" w:color="auto" w:fill="FFFFFF"/>
          <w:lang w:val="en-US"/>
        </w:rPr>
        <w:t>(2), pp.309-323.</w:t>
      </w:r>
    </w:p>
    <w:p w14:paraId="51E8BF45" w14:textId="77777777" w:rsidR="00D76C16" w:rsidRPr="007968DF" w:rsidRDefault="00D76C16" w:rsidP="007968DF">
      <w:pPr>
        <w:spacing w:after="120"/>
        <w:ind w:left="567" w:hanging="567"/>
        <w:rPr>
          <w:sz w:val="22"/>
          <w:szCs w:val="22"/>
          <w:lang w:val="en-US"/>
        </w:rPr>
      </w:pPr>
      <w:bookmarkStart w:id="8" w:name="OLE_LINK3"/>
      <w:bookmarkStart w:id="9" w:name="OLE_LINK4"/>
      <w:r w:rsidRPr="007968DF">
        <w:rPr>
          <w:sz w:val="22"/>
          <w:szCs w:val="22"/>
          <w:lang w:val="en-US"/>
        </w:rPr>
        <w:t xml:space="preserve">Foroudi, P., Yu, Q., Gupta, S. and Foroudi, M.M., 2019. Enhancing university brand image and reputation through customer value co-creation behaviour. </w:t>
      </w:r>
      <w:r w:rsidRPr="007968DF">
        <w:rPr>
          <w:i/>
          <w:iCs/>
          <w:sz w:val="22"/>
          <w:szCs w:val="22"/>
          <w:lang w:val="en-US"/>
        </w:rPr>
        <w:t>Technological Forecasting and Social Change, 138</w:t>
      </w:r>
      <w:r w:rsidRPr="007968DF">
        <w:rPr>
          <w:sz w:val="22"/>
          <w:szCs w:val="22"/>
          <w:lang w:val="en-US"/>
        </w:rPr>
        <w:t>, pp.218-227.</w:t>
      </w:r>
    </w:p>
    <w:p w14:paraId="436F5F3E" w14:textId="77777777"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t xml:space="preserve">Gardner, W., Mulvey, E.P. and Shaw, E.C., 1995. Regression analyses of counts and rates: Poisson, overdispersed Poisson, and negative binomial models. </w:t>
      </w:r>
      <w:r w:rsidRPr="007968DF">
        <w:rPr>
          <w:i/>
          <w:iCs/>
          <w:sz w:val="22"/>
          <w:szCs w:val="22"/>
          <w:shd w:val="clear" w:color="auto" w:fill="FFFFFF"/>
          <w:lang w:val="en-US"/>
        </w:rPr>
        <w:t>Psychological Bulletin, 118</w:t>
      </w:r>
      <w:r w:rsidRPr="007968DF">
        <w:rPr>
          <w:sz w:val="22"/>
          <w:szCs w:val="22"/>
          <w:shd w:val="clear" w:color="auto" w:fill="FFFFFF"/>
          <w:lang w:val="en-US"/>
        </w:rPr>
        <w:t>(3), p.392.</w:t>
      </w:r>
    </w:p>
    <w:p w14:paraId="79104F5F" w14:textId="77777777" w:rsidR="00B904CD" w:rsidRPr="007968DF" w:rsidRDefault="00B904CD" w:rsidP="007968DF">
      <w:pPr>
        <w:spacing w:after="120"/>
        <w:ind w:left="567" w:hanging="567"/>
        <w:rPr>
          <w:sz w:val="22"/>
          <w:szCs w:val="22"/>
          <w:shd w:val="clear" w:color="auto" w:fill="FFFFFF"/>
        </w:rPr>
      </w:pPr>
      <w:r w:rsidRPr="007968DF">
        <w:rPr>
          <w:sz w:val="22"/>
          <w:szCs w:val="22"/>
          <w:shd w:val="clear" w:color="auto" w:fill="FFFFFF"/>
        </w:rPr>
        <w:t xml:space="preserve">GII, 2019. Global Innovation Index. Available at </w:t>
      </w:r>
      <w:hyperlink r:id="rId28" w:history="1">
        <w:r w:rsidRPr="007968DF">
          <w:rPr>
            <w:rStyle w:val="Hyperlink"/>
            <w:sz w:val="22"/>
            <w:szCs w:val="22"/>
            <w:shd w:val="clear" w:color="auto" w:fill="FFFFFF"/>
          </w:rPr>
          <w:t>https://www.wipo.int/edocs/pubdocs/en/wipo_pub_gii_2019.pdf</w:t>
        </w:r>
      </w:hyperlink>
    </w:p>
    <w:p w14:paraId="48B64516" w14:textId="74DEFBFA"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t>Giuliani, E., Morrison, A., Pietrobelli, C. and Rabellotti, R., 2010. Who are the researchers that are collaborating with industry? An analysis of the wine sectors in Chile, South Africa and Italy.</w:t>
      </w:r>
      <w:r w:rsidRPr="007968DF">
        <w:rPr>
          <w:rStyle w:val="apple-converted-space"/>
          <w:sz w:val="22"/>
          <w:szCs w:val="22"/>
          <w:shd w:val="clear" w:color="auto" w:fill="FFFFFF"/>
          <w:lang w:val="en-US"/>
        </w:rPr>
        <w:t> </w:t>
      </w:r>
      <w:r w:rsidRPr="007968DF">
        <w:rPr>
          <w:i/>
          <w:iCs/>
          <w:sz w:val="22"/>
          <w:szCs w:val="22"/>
          <w:shd w:val="clear" w:color="auto" w:fill="FFFFFF"/>
          <w:lang w:val="en-US"/>
        </w:rPr>
        <w:t>Research Policy</w:t>
      </w:r>
      <w:r w:rsidRPr="007968DF">
        <w:rPr>
          <w:sz w:val="22"/>
          <w:szCs w:val="22"/>
          <w:shd w:val="clear" w:color="auto" w:fill="FFFFFF"/>
          <w:lang w:val="en-US"/>
        </w:rPr>
        <w:t>,</w:t>
      </w:r>
      <w:r w:rsidRPr="007968DF">
        <w:rPr>
          <w:rStyle w:val="apple-converted-space"/>
          <w:sz w:val="22"/>
          <w:szCs w:val="22"/>
          <w:shd w:val="clear" w:color="auto" w:fill="FFFFFF"/>
          <w:lang w:val="en-US"/>
        </w:rPr>
        <w:t> </w:t>
      </w:r>
      <w:r w:rsidRPr="007968DF">
        <w:rPr>
          <w:i/>
          <w:iCs/>
          <w:sz w:val="22"/>
          <w:szCs w:val="22"/>
          <w:shd w:val="clear" w:color="auto" w:fill="FFFFFF"/>
          <w:lang w:val="en-US"/>
        </w:rPr>
        <w:t>39</w:t>
      </w:r>
      <w:r w:rsidRPr="007968DF">
        <w:rPr>
          <w:sz w:val="22"/>
          <w:szCs w:val="22"/>
          <w:shd w:val="clear" w:color="auto" w:fill="FFFFFF"/>
          <w:lang w:val="en-US"/>
        </w:rPr>
        <w:t>(6), pp.748-761.</w:t>
      </w:r>
    </w:p>
    <w:bookmarkEnd w:id="8"/>
    <w:bookmarkEnd w:id="9"/>
    <w:p w14:paraId="1FFF3E00" w14:textId="07D8A845" w:rsidR="00F02B38" w:rsidRPr="007968DF" w:rsidRDefault="00F02B38" w:rsidP="007968DF">
      <w:pPr>
        <w:spacing w:after="120"/>
        <w:ind w:left="567" w:hanging="567"/>
        <w:rPr>
          <w:sz w:val="22"/>
          <w:szCs w:val="22"/>
          <w:lang w:val="en-US"/>
        </w:rPr>
      </w:pPr>
      <w:r w:rsidRPr="007968DF">
        <w:rPr>
          <w:sz w:val="22"/>
          <w:szCs w:val="22"/>
          <w:lang w:val="en-US"/>
        </w:rPr>
        <w:t xml:space="preserve">Greene, J.C., Caracelli, V.J. and Graham, W.F., 1989. Toward a conceptual framework for mixed-method evaluation designs. </w:t>
      </w:r>
      <w:r w:rsidRPr="007968DF">
        <w:rPr>
          <w:i/>
          <w:iCs/>
          <w:sz w:val="22"/>
          <w:szCs w:val="22"/>
          <w:lang w:val="en-US"/>
        </w:rPr>
        <w:t>Educational Evaluation and Policy Analysis, 11</w:t>
      </w:r>
      <w:r w:rsidRPr="007968DF">
        <w:rPr>
          <w:sz w:val="22"/>
          <w:szCs w:val="22"/>
          <w:lang w:val="en-US"/>
        </w:rPr>
        <w:t>(3), pp.255-274.</w:t>
      </w:r>
    </w:p>
    <w:p w14:paraId="248C27AD" w14:textId="299A5017" w:rsidR="00F746B4" w:rsidRPr="007968DF" w:rsidRDefault="00F746B4" w:rsidP="007968DF">
      <w:pPr>
        <w:spacing w:after="120"/>
        <w:ind w:left="567" w:hanging="567"/>
        <w:rPr>
          <w:sz w:val="22"/>
          <w:szCs w:val="22"/>
          <w:lang w:val="en-US"/>
        </w:rPr>
      </w:pPr>
      <w:r w:rsidRPr="007968DF">
        <w:rPr>
          <w:sz w:val="22"/>
          <w:szCs w:val="22"/>
          <w:lang w:val="en-US"/>
        </w:rPr>
        <w:t xml:space="preserve">Guerrero, M., Heaton, S. and Urbano, D., 2020. Building universities’ intrapreneurial capabilities in the digital era: The role and impacts of Massive Open Online Courses (MOOCs). </w:t>
      </w:r>
      <w:r w:rsidRPr="007968DF">
        <w:rPr>
          <w:i/>
          <w:iCs/>
          <w:sz w:val="22"/>
          <w:szCs w:val="22"/>
          <w:lang w:val="en-US"/>
        </w:rPr>
        <w:t>Technovation</w:t>
      </w:r>
      <w:r w:rsidRPr="007968DF">
        <w:rPr>
          <w:sz w:val="22"/>
          <w:szCs w:val="22"/>
          <w:lang w:val="en-US"/>
        </w:rPr>
        <w:t>, p.102139.</w:t>
      </w:r>
    </w:p>
    <w:p w14:paraId="0ABD2B48" w14:textId="77777777" w:rsidR="00D76C16" w:rsidRPr="007968DF" w:rsidRDefault="00D76C16" w:rsidP="007968DF">
      <w:pPr>
        <w:spacing w:after="120"/>
        <w:ind w:left="567" w:hanging="567"/>
        <w:rPr>
          <w:color w:val="222222"/>
          <w:sz w:val="22"/>
          <w:szCs w:val="22"/>
          <w:shd w:val="clear" w:color="auto" w:fill="FFFFFF"/>
          <w:lang w:val="en-US"/>
        </w:rPr>
      </w:pPr>
      <w:r w:rsidRPr="007968DF">
        <w:rPr>
          <w:color w:val="222222"/>
          <w:sz w:val="22"/>
          <w:szCs w:val="22"/>
          <w:shd w:val="clear" w:color="auto" w:fill="FFFFFF"/>
          <w:lang w:val="en-US"/>
        </w:rPr>
        <w:t>Guimón, J., 2013. Promoting university-industry collaboration in developing countries. </w:t>
      </w:r>
      <w:r w:rsidRPr="007968DF">
        <w:rPr>
          <w:i/>
          <w:iCs/>
          <w:color w:val="222222"/>
          <w:sz w:val="22"/>
          <w:szCs w:val="22"/>
          <w:shd w:val="clear" w:color="auto" w:fill="FFFFFF"/>
          <w:lang w:val="en-US"/>
        </w:rPr>
        <w:t>World Bank</w:t>
      </w:r>
      <w:r w:rsidRPr="007968DF">
        <w:rPr>
          <w:color w:val="222222"/>
          <w:sz w:val="22"/>
          <w:szCs w:val="22"/>
          <w:shd w:val="clear" w:color="auto" w:fill="FFFFFF"/>
          <w:lang w:val="en-US"/>
        </w:rPr>
        <w:t>, </w:t>
      </w:r>
      <w:r w:rsidRPr="007968DF">
        <w:rPr>
          <w:i/>
          <w:iCs/>
          <w:color w:val="222222"/>
          <w:sz w:val="22"/>
          <w:szCs w:val="22"/>
          <w:shd w:val="clear" w:color="auto" w:fill="FFFFFF"/>
          <w:lang w:val="en-US"/>
        </w:rPr>
        <w:t>3</w:t>
      </w:r>
      <w:r w:rsidRPr="007968DF">
        <w:rPr>
          <w:color w:val="222222"/>
          <w:sz w:val="22"/>
          <w:szCs w:val="22"/>
          <w:shd w:val="clear" w:color="auto" w:fill="FFFFFF"/>
          <w:lang w:val="en-US"/>
        </w:rPr>
        <w:t>, pp.12-48.</w:t>
      </w:r>
    </w:p>
    <w:p w14:paraId="28A904B6" w14:textId="3DEEDCF6" w:rsidR="00914670" w:rsidRPr="007968DF" w:rsidRDefault="00914670" w:rsidP="007968DF">
      <w:pPr>
        <w:spacing w:before="120" w:after="120"/>
        <w:ind w:left="720" w:hanging="720"/>
        <w:rPr>
          <w:color w:val="222222"/>
          <w:sz w:val="22"/>
          <w:szCs w:val="22"/>
          <w:shd w:val="clear" w:color="auto" w:fill="FFFFFF"/>
          <w:lang w:val="en-US"/>
        </w:rPr>
      </w:pPr>
      <w:r w:rsidRPr="007968DF">
        <w:rPr>
          <w:color w:val="222222"/>
          <w:sz w:val="22"/>
          <w:szCs w:val="22"/>
          <w:shd w:val="clear" w:color="auto" w:fill="FFFFFF"/>
          <w:lang w:val="en-US"/>
        </w:rPr>
        <w:t>Hattie, J. and Marsh, H.W., 1996. The relationship between research and teaching: A meta-analysis. </w:t>
      </w:r>
      <w:r w:rsidRPr="007968DF">
        <w:rPr>
          <w:i/>
          <w:iCs/>
          <w:color w:val="222222"/>
          <w:sz w:val="22"/>
          <w:szCs w:val="22"/>
          <w:shd w:val="clear" w:color="auto" w:fill="FFFFFF"/>
          <w:lang w:val="en-US"/>
        </w:rPr>
        <w:t>Review of Educational Research</w:t>
      </w:r>
      <w:r w:rsidRPr="007968DF">
        <w:rPr>
          <w:color w:val="222222"/>
          <w:sz w:val="22"/>
          <w:szCs w:val="22"/>
          <w:shd w:val="clear" w:color="auto" w:fill="FFFFFF"/>
          <w:lang w:val="en-US"/>
        </w:rPr>
        <w:t>, </w:t>
      </w:r>
      <w:r w:rsidRPr="007968DF">
        <w:rPr>
          <w:i/>
          <w:iCs/>
          <w:color w:val="222222"/>
          <w:sz w:val="22"/>
          <w:szCs w:val="22"/>
          <w:shd w:val="clear" w:color="auto" w:fill="FFFFFF"/>
          <w:lang w:val="en-US"/>
        </w:rPr>
        <w:t>66</w:t>
      </w:r>
      <w:r w:rsidRPr="007968DF">
        <w:rPr>
          <w:color w:val="222222"/>
          <w:sz w:val="22"/>
          <w:szCs w:val="22"/>
          <w:shd w:val="clear" w:color="auto" w:fill="FFFFFF"/>
          <w:lang w:val="en-US"/>
        </w:rPr>
        <w:t>(4), pp.507-542.</w:t>
      </w:r>
    </w:p>
    <w:p w14:paraId="77CF03F9" w14:textId="77777777"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t xml:space="preserve">Hayter, C. S., 2016. Constraining entrepreneurial development: A knowledge-based view of social networks among academic entrepreneurs. </w:t>
      </w:r>
      <w:r w:rsidRPr="007968DF">
        <w:rPr>
          <w:i/>
          <w:sz w:val="22"/>
          <w:szCs w:val="22"/>
          <w:shd w:val="clear" w:color="auto" w:fill="FFFFFF"/>
          <w:lang w:val="en-US"/>
        </w:rPr>
        <w:t>Research Policy, 45</w:t>
      </w:r>
      <w:r w:rsidRPr="007968DF">
        <w:rPr>
          <w:sz w:val="22"/>
          <w:szCs w:val="22"/>
          <w:shd w:val="clear" w:color="auto" w:fill="FFFFFF"/>
          <w:lang w:val="en-US"/>
        </w:rPr>
        <w:t>(2), 475-490.</w:t>
      </w:r>
    </w:p>
    <w:p w14:paraId="5BD850A8" w14:textId="77777777" w:rsidR="00621438" w:rsidRPr="007968DF" w:rsidRDefault="00621438" w:rsidP="007968DF">
      <w:pPr>
        <w:spacing w:after="120"/>
        <w:ind w:left="567" w:hanging="567"/>
        <w:rPr>
          <w:sz w:val="22"/>
          <w:szCs w:val="22"/>
          <w:lang w:val="en-US"/>
        </w:rPr>
      </w:pPr>
      <w:r w:rsidRPr="007968DF">
        <w:rPr>
          <w:sz w:val="22"/>
          <w:szCs w:val="22"/>
          <w:lang w:val="en-US"/>
        </w:rPr>
        <w:t xml:space="preserve">Healy, A., Perkman, M., Goddard, J. and Kempton, L., 2014. Measuring the impact of university-business cooperation. Available at </w:t>
      </w:r>
      <w:hyperlink r:id="rId29" w:history="1">
        <w:r w:rsidRPr="007968DF">
          <w:rPr>
            <w:rStyle w:val="Hyperlink"/>
            <w:sz w:val="22"/>
            <w:szCs w:val="22"/>
            <w:lang w:val="en-US"/>
          </w:rPr>
          <w:t>https://op.europa.eu/en/publication-detail/-/publication/8c3b24c9-2135-4436-993f-6d09ca87fc5f</w:t>
        </w:r>
      </w:hyperlink>
    </w:p>
    <w:p w14:paraId="149B17C6" w14:textId="77777777" w:rsidR="00621438" w:rsidRPr="007968DF" w:rsidRDefault="00621438" w:rsidP="007968DF">
      <w:pPr>
        <w:spacing w:after="120"/>
        <w:ind w:left="567" w:hanging="567"/>
        <w:rPr>
          <w:sz w:val="22"/>
          <w:szCs w:val="22"/>
          <w:lang w:val="en-US"/>
        </w:rPr>
      </w:pPr>
      <w:r w:rsidRPr="007968DF">
        <w:rPr>
          <w:sz w:val="22"/>
          <w:szCs w:val="22"/>
          <w:lang w:val="en-US"/>
        </w:rPr>
        <w:t xml:space="preserve">Heimeriks, G., Van den Besselaar, P. and Frenken, K., 2008. Digital discipline differences: An analysis of computer-mediated science and ‘Mode 2’knowledge production. </w:t>
      </w:r>
      <w:r w:rsidRPr="007968DF">
        <w:rPr>
          <w:i/>
          <w:sz w:val="22"/>
          <w:szCs w:val="22"/>
          <w:lang w:val="en-US"/>
        </w:rPr>
        <w:t>Research Policy, 37</w:t>
      </w:r>
      <w:r w:rsidRPr="007968DF">
        <w:rPr>
          <w:sz w:val="22"/>
          <w:szCs w:val="22"/>
          <w:lang w:val="en-US"/>
        </w:rPr>
        <w:t>(9), pp.1602-1615.</w:t>
      </w:r>
    </w:p>
    <w:p w14:paraId="1A2A1BA7" w14:textId="77777777" w:rsidR="00621438" w:rsidRPr="007968DF" w:rsidRDefault="00621438" w:rsidP="007968DF">
      <w:pPr>
        <w:spacing w:after="120"/>
        <w:ind w:left="567" w:hanging="567"/>
        <w:rPr>
          <w:sz w:val="22"/>
          <w:szCs w:val="22"/>
          <w:shd w:val="clear" w:color="auto" w:fill="FFFFFF"/>
          <w:lang w:val="en-US"/>
        </w:rPr>
      </w:pPr>
      <w:r w:rsidRPr="007968DF">
        <w:rPr>
          <w:sz w:val="22"/>
          <w:szCs w:val="22"/>
          <w:lang w:val="en-US"/>
        </w:rPr>
        <w:t>HESA, 2019.</w:t>
      </w:r>
      <w:r w:rsidRPr="007968DF">
        <w:rPr>
          <w:sz w:val="22"/>
          <w:szCs w:val="22"/>
          <w:vertAlign w:val="superscript"/>
          <w:lang w:val="en-US"/>
        </w:rPr>
        <w:t xml:space="preserve"> </w:t>
      </w:r>
      <w:r w:rsidRPr="007968DF">
        <w:rPr>
          <w:sz w:val="22"/>
          <w:szCs w:val="22"/>
          <w:lang w:val="en-US"/>
        </w:rPr>
        <w:t xml:space="preserve">Available at </w:t>
      </w:r>
      <w:hyperlink r:id="rId30" w:history="1">
        <w:r w:rsidRPr="007968DF">
          <w:rPr>
            <w:rStyle w:val="Hyperlink"/>
            <w:sz w:val="22"/>
            <w:szCs w:val="22"/>
            <w:lang w:val="en-US"/>
          </w:rPr>
          <w:t>https://www.hesa.ac.uk/data-and-analysis/finances/income</w:t>
        </w:r>
      </w:hyperlink>
    </w:p>
    <w:p w14:paraId="5C73A863" w14:textId="77777777"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t>Hong, W. and Su, Y. S., 2013. The effect of institutional proximity in non-local university–industry collaborations: An analysis based on Chinese patent data.</w:t>
      </w:r>
      <w:r w:rsidRPr="007968DF">
        <w:rPr>
          <w:rStyle w:val="apple-converted-space"/>
          <w:sz w:val="22"/>
          <w:szCs w:val="22"/>
          <w:shd w:val="clear" w:color="auto" w:fill="FFFFFF"/>
          <w:lang w:val="en-US"/>
        </w:rPr>
        <w:t> </w:t>
      </w:r>
      <w:r w:rsidRPr="007968DF">
        <w:rPr>
          <w:i/>
          <w:iCs/>
          <w:sz w:val="22"/>
          <w:szCs w:val="22"/>
          <w:shd w:val="clear" w:color="auto" w:fill="FFFFFF"/>
          <w:lang w:val="en-US"/>
        </w:rPr>
        <w:t>Research Policy</w:t>
      </w:r>
      <w:r w:rsidRPr="007968DF">
        <w:rPr>
          <w:sz w:val="22"/>
          <w:szCs w:val="22"/>
          <w:shd w:val="clear" w:color="auto" w:fill="FFFFFF"/>
          <w:lang w:val="en-US"/>
        </w:rPr>
        <w:t>,</w:t>
      </w:r>
      <w:r w:rsidRPr="007968DF">
        <w:rPr>
          <w:i/>
          <w:iCs/>
          <w:sz w:val="22"/>
          <w:szCs w:val="22"/>
          <w:shd w:val="clear" w:color="auto" w:fill="FFFFFF"/>
          <w:lang w:val="en-US"/>
        </w:rPr>
        <w:t>42</w:t>
      </w:r>
      <w:r w:rsidRPr="007968DF">
        <w:rPr>
          <w:sz w:val="22"/>
          <w:szCs w:val="22"/>
          <w:shd w:val="clear" w:color="auto" w:fill="FFFFFF"/>
          <w:lang w:val="en-US"/>
        </w:rPr>
        <w:t>(2), pp.454-464.</w:t>
      </w:r>
    </w:p>
    <w:p w14:paraId="2FDEEB6A" w14:textId="5E2DE8E7" w:rsidR="00660F80" w:rsidRPr="007968DF" w:rsidRDefault="00660F80" w:rsidP="007968DF">
      <w:pPr>
        <w:spacing w:after="120"/>
        <w:ind w:left="567" w:hanging="567"/>
        <w:rPr>
          <w:sz w:val="22"/>
          <w:szCs w:val="22"/>
          <w:shd w:val="clear" w:color="auto" w:fill="FFFFFF"/>
          <w:lang w:val="en-US"/>
        </w:rPr>
      </w:pPr>
      <w:r w:rsidRPr="007968DF">
        <w:rPr>
          <w:sz w:val="22"/>
          <w:szCs w:val="22"/>
          <w:shd w:val="clear" w:color="auto" w:fill="FFFFFF"/>
          <w:lang w:val="en-US"/>
        </w:rPr>
        <w:t xml:space="preserve">Ishengoma, E. and Vaaland, T.I., 2016. Can university-industry linkages stimulate student employability?. </w:t>
      </w:r>
      <w:r w:rsidRPr="007968DF">
        <w:rPr>
          <w:i/>
          <w:iCs/>
          <w:sz w:val="22"/>
          <w:szCs w:val="22"/>
          <w:shd w:val="clear" w:color="auto" w:fill="FFFFFF"/>
          <w:lang w:val="en-US"/>
        </w:rPr>
        <w:t>Education+ Training</w:t>
      </w:r>
      <w:r w:rsidR="008C1182" w:rsidRPr="007968DF">
        <w:rPr>
          <w:i/>
          <w:iCs/>
          <w:sz w:val="22"/>
          <w:szCs w:val="22"/>
          <w:shd w:val="clear" w:color="auto" w:fill="FFFFFF"/>
          <w:lang w:val="en-US"/>
        </w:rPr>
        <w:t>, 58</w:t>
      </w:r>
      <w:r w:rsidR="008C1182" w:rsidRPr="007968DF">
        <w:rPr>
          <w:sz w:val="22"/>
          <w:szCs w:val="22"/>
          <w:shd w:val="clear" w:color="auto" w:fill="FFFFFF"/>
          <w:lang w:val="en-US"/>
        </w:rPr>
        <w:t>(1), pp. 18-44.</w:t>
      </w:r>
      <w:r w:rsidR="008C1182" w:rsidRPr="007968DF">
        <w:rPr>
          <w:i/>
          <w:iCs/>
          <w:sz w:val="22"/>
          <w:szCs w:val="22"/>
          <w:shd w:val="clear" w:color="auto" w:fill="FFFFFF"/>
          <w:lang w:val="en-US"/>
        </w:rPr>
        <w:t xml:space="preserve"> </w:t>
      </w:r>
    </w:p>
    <w:p w14:paraId="5C0FCC2F" w14:textId="3778C9B5"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t xml:space="preserve">Järvi, K., Almpanopoulou, A. and Ritala, P., 2018. Organization of knowledge ecosystems: Prefigurative and partial forms. </w:t>
      </w:r>
      <w:r w:rsidRPr="007968DF">
        <w:rPr>
          <w:i/>
          <w:sz w:val="22"/>
          <w:szCs w:val="22"/>
          <w:shd w:val="clear" w:color="auto" w:fill="FFFFFF"/>
          <w:lang w:val="en-US"/>
        </w:rPr>
        <w:t>Research Policy, 47</w:t>
      </w:r>
      <w:r w:rsidRPr="007968DF">
        <w:rPr>
          <w:sz w:val="22"/>
          <w:szCs w:val="22"/>
          <w:shd w:val="clear" w:color="auto" w:fill="FFFFFF"/>
          <w:lang w:val="en-US"/>
        </w:rPr>
        <w:t>(8), pp.1523-1537.</w:t>
      </w:r>
    </w:p>
    <w:p w14:paraId="282B419D" w14:textId="3A3B5AB9" w:rsidR="007D1F0A" w:rsidRPr="007968DF" w:rsidRDefault="007D1F0A" w:rsidP="007968DF">
      <w:pPr>
        <w:spacing w:after="120"/>
        <w:ind w:left="567" w:hanging="567"/>
        <w:rPr>
          <w:sz w:val="22"/>
          <w:szCs w:val="22"/>
          <w:shd w:val="clear" w:color="auto" w:fill="FFFFFF"/>
          <w:lang w:val="en-US"/>
        </w:rPr>
      </w:pPr>
      <w:r w:rsidRPr="007968DF">
        <w:rPr>
          <w:sz w:val="22"/>
          <w:szCs w:val="22"/>
          <w:shd w:val="clear" w:color="auto" w:fill="FFFFFF"/>
          <w:lang w:val="en-US"/>
        </w:rPr>
        <w:lastRenderedPageBreak/>
        <w:t xml:space="preserve">Karlsson, T. and Wigren, C., 2012. Start-ups among university employees: the influence of legitimacy, human capital and social capital. </w:t>
      </w:r>
      <w:r w:rsidRPr="007968DF">
        <w:rPr>
          <w:i/>
          <w:sz w:val="22"/>
          <w:szCs w:val="22"/>
          <w:shd w:val="clear" w:color="auto" w:fill="FFFFFF"/>
          <w:lang w:val="en-US"/>
        </w:rPr>
        <w:t>The Journal of Technology Transfer, 37</w:t>
      </w:r>
      <w:r w:rsidRPr="007968DF">
        <w:rPr>
          <w:sz w:val="22"/>
          <w:szCs w:val="22"/>
          <w:shd w:val="clear" w:color="auto" w:fill="FFFFFF"/>
          <w:lang w:val="en-US"/>
        </w:rPr>
        <w:t>(3), pp.297-312.</w:t>
      </w:r>
    </w:p>
    <w:p w14:paraId="11F3F9C7" w14:textId="49ADB5FB"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t xml:space="preserve">Khare, M., 2014. Employment, employability and higher education in India: The missing links. </w:t>
      </w:r>
      <w:r w:rsidRPr="007968DF">
        <w:rPr>
          <w:i/>
          <w:sz w:val="22"/>
          <w:szCs w:val="22"/>
          <w:shd w:val="clear" w:color="auto" w:fill="FFFFFF"/>
          <w:lang w:val="en-US"/>
        </w:rPr>
        <w:t>Higher Education for the Future, 1</w:t>
      </w:r>
      <w:r w:rsidRPr="007968DF">
        <w:rPr>
          <w:sz w:val="22"/>
          <w:szCs w:val="22"/>
          <w:shd w:val="clear" w:color="auto" w:fill="FFFFFF"/>
          <w:lang w:val="en-US"/>
        </w:rPr>
        <w:t>(1), pp.39-62.</w:t>
      </w:r>
    </w:p>
    <w:p w14:paraId="278891F9" w14:textId="77777777" w:rsidR="00914670" w:rsidRPr="007968DF" w:rsidRDefault="00914670" w:rsidP="007968DF">
      <w:pPr>
        <w:spacing w:after="120"/>
        <w:ind w:left="567" w:hanging="567"/>
        <w:rPr>
          <w:sz w:val="22"/>
          <w:szCs w:val="22"/>
          <w:shd w:val="clear" w:color="auto" w:fill="FFFFFF"/>
          <w:lang w:val="en-US"/>
        </w:rPr>
      </w:pPr>
      <w:r w:rsidRPr="007968DF">
        <w:rPr>
          <w:sz w:val="22"/>
          <w:szCs w:val="22"/>
          <w:shd w:val="clear" w:color="auto" w:fill="FFFFFF"/>
          <w:lang w:val="en-US"/>
        </w:rPr>
        <w:t>Kitzinger, J., 1995. Qualitative research: introducing focus groups. </w:t>
      </w:r>
      <w:r w:rsidRPr="007968DF">
        <w:rPr>
          <w:i/>
          <w:iCs/>
          <w:sz w:val="22"/>
          <w:szCs w:val="22"/>
          <w:shd w:val="clear" w:color="auto" w:fill="FFFFFF"/>
          <w:lang w:val="en-US"/>
        </w:rPr>
        <w:t>Bmj</w:t>
      </w:r>
      <w:r w:rsidRPr="007968DF">
        <w:rPr>
          <w:sz w:val="22"/>
          <w:szCs w:val="22"/>
          <w:shd w:val="clear" w:color="auto" w:fill="FFFFFF"/>
          <w:lang w:val="en-US"/>
        </w:rPr>
        <w:t>, </w:t>
      </w:r>
      <w:r w:rsidRPr="007968DF">
        <w:rPr>
          <w:i/>
          <w:iCs/>
          <w:sz w:val="22"/>
          <w:szCs w:val="22"/>
          <w:shd w:val="clear" w:color="auto" w:fill="FFFFFF"/>
          <w:lang w:val="en-US"/>
        </w:rPr>
        <w:t>311</w:t>
      </w:r>
      <w:r w:rsidRPr="007968DF">
        <w:rPr>
          <w:sz w:val="22"/>
          <w:szCs w:val="22"/>
          <w:shd w:val="clear" w:color="auto" w:fill="FFFFFF"/>
          <w:lang w:val="en-US"/>
        </w:rPr>
        <w:t>(7000), pp.299-302.</w:t>
      </w:r>
    </w:p>
    <w:p w14:paraId="4BFF6DDC" w14:textId="48E3F1CE" w:rsidR="00343896" w:rsidRPr="007968DF" w:rsidRDefault="00343896" w:rsidP="007968DF">
      <w:pPr>
        <w:spacing w:before="120" w:after="120"/>
        <w:ind w:left="720" w:hanging="720"/>
        <w:rPr>
          <w:sz w:val="22"/>
          <w:szCs w:val="22"/>
          <w:shd w:val="clear" w:color="auto" w:fill="FFFFFF"/>
          <w:lang w:val="en-US"/>
        </w:rPr>
      </w:pPr>
      <w:r w:rsidRPr="007968DF">
        <w:rPr>
          <w:sz w:val="22"/>
          <w:szCs w:val="22"/>
          <w:shd w:val="clear" w:color="auto" w:fill="FFFFFF"/>
          <w:lang w:val="en-US"/>
        </w:rPr>
        <w:t xml:space="preserve">Knight, W. D., F. J. Sullivan, J. S. Poole, and E. L. Carlson. 2002. Skills Assessment in Hands-On Learning and Implications for Gender Differences in Engineering Education. </w:t>
      </w:r>
      <w:r w:rsidRPr="007968DF">
        <w:rPr>
          <w:i/>
          <w:sz w:val="22"/>
          <w:szCs w:val="22"/>
          <w:shd w:val="clear" w:color="auto" w:fill="FFFFFF"/>
          <w:lang w:val="en-US"/>
        </w:rPr>
        <w:t>In: Proceedings of the 2002 American Society for Engineering Education Annual Conference</w:t>
      </w:r>
      <w:r w:rsidRPr="007968DF">
        <w:rPr>
          <w:sz w:val="22"/>
          <w:szCs w:val="22"/>
          <w:shd w:val="clear" w:color="auto" w:fill="FFFFFF"/>
          <w:lang w:val="en-US"/>
        </w:rPr>
        <w:t xml:space="preserve">, University of Colorado Boulder. </w:t>
      </w:r>
    </w:p>
    <w:p w14:paraId="60DC83F9" w14:textId="4810EA75" w:rsidR="00914670" w:rsidRPr="007968DF" w:rsidRDefault="00914670" w:rsidP="007968DF">
      <w:pPr>
        <w:spacing w:before="120" w:after="120"/>
        <w:ind w:left="720" w:hanging="720"/>
        <w:rPr>
          <w:sz w:val="22"/>
          <w:szCs w:val="22"/>
          <w:shd w:val="clear" w:color="auto" w:fill="FFFFFF"/>
          <w:lang w:val="en-US"/>
        </w:rPr>
      </w:pPr>
      <w:r w:rsidRPr="007968DF">
        <w:rPr>
          <w:sz w:val="22"/>
          <w:szCs w:val="22"/>
          <w:shd w:val="clear" w:color="auto" w:fill="FFFFFF"/>
          <w:lang w:val="en-US"/>
        </w:rPr>
        <w:t>Kodama, T., 2008. The role of intermediation and absorptive capacity in facilitating university–industry linkages—An empirical study of TAMA in Japan. </w:t>
      </w:r>
      <w:r w:rsidRPr="007968DF">
        <w:rPr>
          <w:i/>
          <w:iCs/>
          <w:sz w:val="22"/>
          <w:szCs w:val="22"/>
          <w:shd w:val="clear" w:color="auto" w:fill="FFFFFF"/>
          <w:lang w:val="en-US"/>
        </w:rPr>
        <w:t>Research Policy</w:t>
      </w:r>
      <w:r w:rsidRPr="007968DF">
        <w:rPr>
          <w:sz w:val="22"/>
          <w:szCs w:val="22"/>
          <w:shd w:val="clear" w:color="auto" w:fill="FFFFFF"/>
          <w:lang w:val="en-US"/>
        </w:rPr>
        <w:t>, </w:t>
      </w:r>
      <w:r w:rsidRPr="007968DF">
        <w:rPr>
          <w:i/>
          <w:iCs/>
          <w:sz w:val="22"/>
          <w:szCs w:val="22"/>
          <w:shd w:val="clear" w:color="auto" w:fill="FFFFFF"/>
          <w:lang w:val="en-US"/>
        </w:rPr>
        <w:t>37</w:t>
      </w:r>
      <w:r w:rsidRPr="007968DF">
        <w:rPr>
          <w:sz w:val="22"/>
          <w:szCs w:val="22"/>
          <w:shd w:val="clear" w:color="auto" w:fill="FFFFFF"/>
          <w:lang w:val="en-US"/>
        </w:rPr>
        <w:t>(8), pp.1224-1240.</w:t>
      </w:r>
    </w:p>
    <w:p w14:paraId="57C2143E" w14:textId="77777777"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t xml:space="preserve">Krishna, A., 2014. Examining the structure of opportunity and social mobility in India: Who becomes an engineer?. </w:t>
      </w:r>
      <w:r w:rsidRPr="007968DF">
        <w:rPr>
          <w:i/>
          <w:sz w:val="22"/>
          <w:szCs w:val="22"/>
          <w:shd w:val="clear" w:color="auto" w:fill="FFFFFF"/>
          <w:lang w:val="en-US"/>
        </w:rPr>
        <w:t>Development and Change, 45</w:t>
      </w:r>
      <w:r w:rsidRPr="007968DF">
        <w:rPr>
          <w:sz w:val="22"/>
          <w:szCs w:val="22"/>
          <w:shd w:val="clear" w:color="auto" w:fill="FFFFFF"/>
          <w:lang w:val="en-US"/>
        </w:rPr>
        <w:t>(1), pp.1-28.</w:t>
      </w:r>
    </w:p>
    <w:p w14:paraId="15F67444" w14:textId="07C6135D" w:rsidR="00FC23AA" w:rsidRPr="007968DF" w:rsidRDefault="00FC23AA" w:rsidP="007968DF">
      <w:pPr>
        <w:spacing w:after="120"/>
        <w:ind w:left="567" w:hanging="567"/>
        <w:rPr>
          <w:sz w:val="22"/>
          <w:szCs w:val="22"/>
          <w:shd w:val="clear" w:color="auto" w:fill="FFFFFF"/>
          <w:lang w:val="en-US"/>
        </w:rPr>
      </w:pPr>
      <w:r w:rsidRPr="007968DF">
        <w:rPr>
          <w:sz w:val="22"/>
          <w:szCs w:val="22"/>
          <w:shd w:val="clear" w:color="auto" w:fill="FFFFFF"/>
          <w:lang w:val="en-US"/>
        </w:rPr>
        <w:t xml:space="preserve">Kromrey, J.D. and Foster-Johnson, L., 1998. Mean centering in moderated multiple regression: Much ado about nothing. </w:t>
      </w:r>
      <w:r w:rsidRPr="007968DF">
        <w:rPr>
          <w:i/>
          <w:sz w:val="22"/>
          <w:szCs w:val="22"/>
          <w:shd w:val="clear" w:color="auto" w:fill="FFFFFF"/>
          <w:lang w:val="en-US"/>
        </w:rPr>
        <w:t>Educational and Psychological Measurement, 58</w:t>
      </w:r>
      <w:r w:rsidRPr="007968DF">
        <w:rPr>
          <w:sz w:val="22"/>
          <w:szCs w:val="22"/>
          <w:shd w:val="clear" w:color="auto" w:fill="FFFFFF"/>
          <w:lang w:val="en-US"/>
        </w:rPr>
        <w:t>(1), pp.42-67.</w:t>
      </w:r>
    </w:p>
    <w:p w14:paraId="4B8F7D44" w14:textId="42496D64"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t xml:space="preserve">Kunttu, L., 2017. Educational involvement in innovative university–industry collaboration. </w:t>
      </w:r>
      <w:r w:rsidRPr="007968DF">
        <w:rPr>
          <w:i/>
          <w:sz w:val="22"/>
          <w:szCs w:val="22"/>
          <w:shd w:val="clear" w:color="auto" w:fill="FFFFFF"/>
          <w:lang w:val="en-US"/>
        </w:rPr>
        <w:t>Technology Innovation Management Review, 7</w:t>
      </w:r>
      <w:r w:rsidRPr="007968DF">
        <w:rPr>
          <w:sz w:val="22"/>
          <w:szCs w:val="22"/>
          <w:shd w:val="clear" w:color="auto" w:fill="FFFFFF"/>
          <w:lang w:val="en-US"/>
        </w:rPr>
        <w:t>(12)</w:t>
      </w:r>
      <w:r w:rsidR="00CA659B" w:rsidRPr="007968DF">
        <w:rPr>
          <w:sz w:val="22"/>
          <w:szCs w:val="22"/>
          <w:shd w:val="clear" w:color="auto" w:fill="FFFFFF"/>
          <w:lang w:val="en-US"/>
        </w:rPr>
        <w:t xml:space="preserve">, </w:t>
      </w:r>
      <w:r w:rsidR="00CA659B" w:rsidRPr="007968DF">
        <w:rPr>
          <w:sz w:val="22"/>
          <w:szCs w:val="22"/>
          <w:lang w:val="en-US"/>
        </w:rPr>
        <w:t>pp.14-22.</w:t>
      </w:r>
    </w:p>
    <w:p w14:paraId="2DED1ACA" w14:textId="42931106" w:rsidR="00CA659B" w:rsidRPr="007968DF" w:rsidRDefault="00CA659B" w:rsidP="007968DF">
      <w:pPr>
        <w:spacing w:after="120"/>
        <w:ind w:left="567" w:hanging="567"/>
        <w:rPr>
          <w:sz w:val="22"/>
          <w:szCs w:val="22"/>
          <w:lang w:val="en-US"/>
        </w:rPr>
      </w:pPr>
      <w:r w:rsidRPr="007968DF">
        <w:rPr>
          <w:sz w:val="22"/>
          <w:szCs w:val="22"/>
          <w:lang w:val="en-US"/>
        </w:rPr>
        <w:t xml:space="preserve">Kunttu, L., Huttu, E. and Neuvo, Y., 2018. How Doctoral Students and Graduates Can Facilitate Boundary Spanning between Academia and Industry. </w:t>
      </w:r>
      <w:r w:rsidRPr="007968DF">
        <w:rPr>
          <w:i/>
          <w:iCs/>
          <w:sz w:val="22"/>
          <w:szCs w:val="22"/>
          <w:lang w:val="en-US"/>
        </w:rPr>
        <w:t>Technology Innovation Management Review, 8</w:t>
      </w:r>
      <w:r w:rsidRPr="007968DF">
        <w:rPr>
          <w:sz w:val="22"/>
          <w:szCs w:val="22"/>
          <w:lang w:val="en-US"/>
        </w:rPr>
        <w:t>(6), pp.48-55.</w:t>
      </w:r>
    </w:p>
    <w:p w14:paraId="114FC5A3" w14:textId="2A558571" w:rsidR="00D76C16" w:rsidRPr="007968DF" w:rsidRDefault="00D76C16" w:rsidP="007968DF">
      <w:pPr>
        <w:spacing w:after="120"/>
        <w:ind w:left="567" w:hanging="567"/>
        <w:rPr>
          <w:sz w:val="22"/>
          <w:szCs w:val="22"/>
          <w:lang w:val="en-US"/>
        </w:rPr>
      </w:pPr>
      <w:r w:rsidRPr="007968DF">
        <w:rPr>
          <w:sz w:val="22"/>
          <w:szCs w:val="22"/>
          <w:lang w:val="en-US"/>
        </w:rPr>
        <w:t xml:space="preserve">Laredo, P., 2007. Revisiting the third mission of universities: toward a renewed categorization of university activities?. </w:t>
      </w:r>
      <w:r w:rsidRPr="007968DF">
        <w:rPr>
          <w:i/>
          <w:iCs/>
          <w:sz w:val="22"/>
          <w:szCs w:val="22"/>
          <w:lang w:val="en-US"/>
        </w:rPr>
        <w:t>Higher Education Policy, 20</w:t>
      </w:r>
      <w:r w:rsidRPr="007968DF">
        <w:rPr>
          <w:sz w:val="22"/>
          <w:szCs w:val="22"/>
          <w:lang w:val="en-US"/>
        </w:rPr>
        <w:t>(4), pp.441-456.</w:t>
      </w:r>
    </w:p>
    <w:p w14:paraId="03A55F45" w14:textId="1CE2B48D" w:rsidR="00F746B4" w:rsidRPr="007968DF" w:rsidRDefault="00F746B4" w:rsidP="007968DF">
      <w:pPr>
        <w:spacing w:before="120" w:after="120"/>
        <w:ind w:left="720" w:hanging="720"/>
        <w:rPr>
          <w:color w:val="222222"/>
          <w:sz w:val="22"/>
          <w:szCs w:val="22"/>
          <w:shd w:val="clear" w:color="auto" w:fill="FFFFFF"/>
          <w:lang w:val="en-US"/>
        </w:rPr>
      </w:pPr>
      <w:r w:rsidRPr="007968DF">
        <w:rPr>
          <w:sz w:val="22"/>
          <w:szCs w:val="22"/>
          <w:lang w:val="en-US"/>
        </w:rPr>
        <w:t xml:space="preserve">Lažetić, P., 2019. Students and university websites—consumers of corporate brands or novices in the academic community?. </w:t>
      </w:r>
      <w:r w:rsidRPr="007968DF">
        <w:rPr>
          <w:i/>
          <w:iCs/>
          <w:sz w:val="22"/>
          <w:szCs w:val="22"/>
          <w:lang w:val="en-US"/>
        </w:rPr>
        <w:t>Higher Education, 77</w:t>
      </w:r>
      <w:r w:rsidRPr="007968DF">
        <w:rPr>
          <w:sz w:val="22"/>
          <w:szCs w:val="22"/>
          <w:lang w:val="en-US"/>
        </w:rPr>
        <w:t>(6), pp.995-1013.</w:t>
      </w:r>
    </w:p>
    <w:p w14:paraId="07A44048" w14:textId="2E4A3A8E" w:rsidR="00D76C16" w:rsidRPr="007968DF" w:rsidRDefault="00D76C16" w:rsidP="007968DF">
      <w:pPr>
        <w:spacing w:before="120" w:after="120"/>
        <w:ind w:left="720" w:hanging="720"/>
        <w:rPr>
          <w:color w:val="222222"/>
          <w:sz w:val="22"/>
          <w:szCs w:val="22"/>
          <w:shd w:val="clear" w:color="auto" w:fill="FFFFFF"/>
          <w:lang w:val="en-US"/>
        </w:rPr>
      </w:pPr>
      <w:r w:rsidRPr="007968DF">
        <w:rPr>
          <w:color w:val="222222"/>
          <w:sz w:val="22"/>
          <w:szCs w:val="22"/>
          <w:shd w:val="clear" w:color="auto" w:fill="FFFFFF"/>
          <w:lang w:val="en-US"/>
        </w:rPr>
        <w:t>Lee, Y.S., 2000. The sustainability of university-industry research collaboration: An empirical assessment. </w:t>
      </w:r>
      <w:r w:rsidR="00D26971" w:rsidRPr="007968DF">
        <w:rPr>
          <w:i/>
          <w:iCs/>
          <w:color w:val="222222"/>
          <w:sz w:val="22"/>
          <w:szCs w:val="22"/>
          <w:shd w:val="clear" w:color="auto" w:fill="FFFFFF"/>
          <w:lang w:val="en-US"/>
        </w:rPr>
        <w:t>The J</w:t>
      </w:r>
      <w:r w:rsidRPr="007968DF">
        <w:rPr>
          <w:i/>
          <w:iCs/>
          <w:color w:val="222222"/>
          <w:sz w:val="22"/>
          <w:szCs w:val="22"/>
          <w:shd w:val="clear" w:color="auto" w:fill="FFFFFF"/>
          <w:lang w:val="en-US"/>
        </w:rPr>
        <w:t>ournal of Technology transfer</w:t>
      </w:r>
      <w:r w:rsidRPr="007968DF">
        <w:rPr>
          <w:color w:val="222222"/>
          <w:sz w:val="22"/>
          <w:szCs w:val="22"/>
          <w:shd w:val="clear" w:color="auto" w:fill="FFFFFF"/>
          <w:lang w:val="en-US"/>
        </w:rPr>
        <w:t>, </w:t>
      </w:r>
      <w:r w:rsidRPr="007968DF">
        <w:rPr>
          <w:i/>
          <w:iCs/>
          <w:color w:val="222222"/>
          <w:sz w:val="22"/>
          <w:szCs w:val="22"/>
          <w:shd w:val="clear" w:color="auto" w:fill="FFFFFF"/>
          <w:lang w:val="en-US"/>
        </w:rPr>
        <w:t>25</w:t>
      </w:r>
      <w:r w:rsidRPr="007968DF">
        <w:rPr>
          <w:color w:val="222222"/>
          <w:sz w:val="22"/>
          <w:szCs w:val="22"/>
          <w:shd w:val="clear" w:color="auto" w:fill="FFFFFF"/>
          <w:lang w:val="en-US"/>
        </w:rPr>
        <w:t>(2), pp.111-133.</w:t>
      </w:r>
    </w:p>
    <w:p w14:paraId="09FA013E" w14:textId="77777777" w:rsidR="00B904CD" w:rsidRPr="007968DF" w:rsidRDefault="00B904CD" w:rsidP="007968DF">
      <w:pPr>
        <w:spacing w:after="120"/>
        <w:ind w:left="567" w:hanging="567"/>
        <w:rPr>
          <w:sz w:val="22"/>
          <w:szCs w:val="22"/>
          <w:shd w:val="clear" w:color="auto" w:fill="FFFFFF"/>
        </w:rPr>
      </w:pPr>
      <w:r w:rsidRPr="007968DF">
        <w:rPr>
          <w:sz w:val="22"/>
          <w:szCs w:val="22"/>
          <w:shd w:val="clear" w:color="auto" w:fill="FFFFFF"/>
        </w:rPr>
        <w:t>Lewin, A. Y., Massini, S. and Peeters, C., 2009. Why are companies offshoring innovation? The emerging global race for talent.</w:t>
      </w:r>
      <w:r w:rsidRPr="007968DF">
        <w:rPr>
          <w:rStyle w:val="apple-converted-space"/>
          <w:sz w:val="22"/>
          <w:szCs w:val="22"/>
          <w:shd w:val="clear" w:color="auto" w:fill="FFFFFF"/>
        </w:rPr>
        <w:t> </w:t>
      </w:r>
      <w:r w:rsidRPr="007968DF">
        <w:rPr>
          <w:i/>
          <w:iCs/>
          <w:sz w:val="22"/>
          <w:szCs w:val="22"/>
          <w:shd w:val="clear" w:color="auto" w:fill="FFFFFF"/>
        </w:rPr>
        <w:t>Journal of International Business Studies</w:t>
      </w:r>
      <w:r w:rsidRPr="007968DF">
        <w:rPr>
          <w:sz w:val="22"/>
          <w:szCs w:val="22"/>
          <w:shd w:val="clear" w:color="auto" w:fill="FFFFFF"/>
        </w:rPr>
        <w:t>,</w:t>
      </w:r>
      <w:r w:rsidRPr="007968DF">
        <w:rPr>
          <w:rStyle w:val="apple-converted-space"/>
          <w:sz w:val="22"/>
          <w:szCs w:val="22"/>
          <w:shd w:val="clear" w:color="auto" w:fill="FFFFFF"/>
        </w:rPr>
        <w:t> </w:t>
      </w:r>
      <w:r w:rsidRPr="007968DF">
        <w:rPr>
          <w:i/>
          <w:iCs/>
          <w:sz w:val="22"/>
          <w:szCs w:val="22"/>
          <w:shd w:val="clear" w:color="auto" w:fill="FFFFFF"/>
        </w:rPr>
        <w:t>40</w:t>
      </w:r>
      <w:r w:rsidRPr="007968DF">
        <w:rPr>
          <w:sz w:val="22"/>
          <w:szCs w:val="22"/>
          <w:shd w:val="clear" w:color="auto" w:fill="FFFFFF"/>
        </w:rPr>
        <w:t>(6), pp.901-925.</w:t>
      </w:r>
    </w:p>
    <w:p w14:paraId="669A8E63" w14:textId="6DEFBD96"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t xml:space="preserve">Li, Y., Arora, S., Youtie, J. and Shapira, P., 2018. Using web mining to explore Triple Helix influences on growth in small and mid-size firms. </w:t>
      </w:r>
      <w:r w:rsidRPr="007968DF">
        <w:rPr>
          <w:i/>
          <w:sz w:val="22"/>
          <w:szCs w:val="22"/>
          <w:shd w:val="clear" w:color="auto" w:fill="FFFFFF"/>
          <w:lang w:val="en-US"/>
        </w:rPr>
        <w:t>Technovation, 76</w:t>
      </w:r>
      <w:r w:rsidRPr="007968DF">
        <w:rPr>
          <w:sz w:val="22"/>
          <w:szCs w:val="22"/>
          <w:shd w:val="clear" w:color="auto" w:fill="FFFFFF"/>
          <w:lang w:val="en-US"/>
        </w:rPr>
        <w:t>, pp.3-14.</w:t>
      </w:r>
    </w:p>
    <w:p w14:paraId="525555FD" w14:textId="77777777"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t xml:space="preserve">Llopis, O. and D’Este, P., 2016. Beneficiary contact and innovation: The relation between contact with patients and medical innovation under different institutional logics. </w:t>
      </w:r>
      <w:r w:rsidRPr="007968DF">
        <w:rPr>
          <w:i/>
          <w:sz w:val="22"/>
          <w:szCs w:val="22"/>
          <w:shd w:val="clear" w:color="auto" w:fill="FFFFFF"/>
          <w:lang w:val="en-US"/>
        </w:rPr>
        <w:t>Research Policy, 45</w:t>
      </w:r>
      <w:r w:rsidRPr="007968DF">
        <w:rPr>
          <w:sz w:val="22"/>
          <w:szCs w:val="22"/>
          <w:shd w:val="clear" w:color="auto" w:fill="FFFFFF"/>
          <w:lang w:val="en-US"/>
        </w:rPr>
        <w:t>(8), pp.1512-1523.</w:t>
      </w:r>
    </w:p>
    <w:p w14:paraId="2ED0A593" w14:textId="77777777"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t>Loyalka, P., Carnoy, M., Froumin, I., Dossani, R., Tilak, J. B. and Yang, P., 2014. Factors affecting the quality of engineering education in the four largest emerging economies.</w:t>
      </w:r>
      <w:r w:rsidRPr="007968DF">
        <w:rPr>
          <w:rStyle w:val="apple-converted-space"/>
          <w:sz w:val="22"/>
          <w:szCs w:val="22"/>
          <w:shd w:val="clear" w:color="auto" w:fill="FFFFFF"/>
          <w:lang w:val="en-US"/>
        </w:rPr>
        <w:t> </w:t>
      </w:r>
      <w:r w:rsidRPr="007968DF">
        <w:rPr>
          <w:i/>
          <w:iCs/>
          <w:sz w:val="22"/>
          <w:szCs w:val="22"/>
          <w:shd w:val="clear" w:color="auto" w:fill="FFFFFF"/>
          <w:lang w:val="en-US"/>
        </w:rPr>
        <w:t>Higher Education</w:t>
      </w:r>
      <w:r w:rsidRPr="007968DF">
        <w:rPr>
          <w:sz w:val="22"/>
          <w:szCs w:val="22"/>
          <w:shd w:val="clear" w:color="auto" w:fill="FFFFFF"/>
          <w:lang w:val="en-US"/>
        </w:rPr>
        <w:t>,</w:t>
      </w:r>
      <w:r w:rsidRPr="007968DF">
        <w:rPr>
          <w:rStyle w:val="apple-converted-space"/>
          <w:sz w:val="22"/>
          <w:szCs w:val="22"/>
          <w:shd w:val="clear" w:color="auto" w:fill="FFFFFF"/>
          <w:lang w:val="en-US"/>
        </w:rPr>
        <w:t> </w:t>
      </w:r>
      <w:r w:rsidRPr="007968DF">
        <w:rPr>
          <w:i/>
          <w:iCs/>
          <w:sz w:val="22"/>
          <w:szCs w:val="22"/>
          <w:shd w:val="clear" w:color="auto" w:fill="FFFFFF"/>
          <w:lang w:val="en-US"/>
        </w:rPr>
        <w:t>68</w:t>
      </w:r>
      <w:r w:rsidRPr="007968DF">
        <w:rPr>
          <w:sz w:val="22"/>
          <w:szCs w:val="22"/>
          <w:shd w:val="clear" w:color="auto" w:fill="FFFFFF"/>
          <w:lang w:val="en-US"/>
        </w:rPr>
        <w:t>(6), pp.977-1004.</w:t>
      </w:r>
    </w:p>
    <w:p w14:paraId="0270EFF1" w14:textId="77777777" w:rsidR="00F64564" w:rsidRPr="007968DF" w:rsidRDefault="00F64564" w:rsidP="007968DF">
      <w:pPr>
        <w:spacing w:after="120"/>
        <w:ind w:left="567" w:hanging="567"/>
        <w:rPr>
          <w:sz w:val="22"/>
          <w:szCs w:val="22"/>
          <w:shd w:val="clear" w:color="auto" w:fill="FFFFFF"/>
          <w:lang w:val="en-US"/>
        </w:rPr>
      </w:pPr>
      <w:r w:rsidRPr="007968DF">
        <w:rPr>
          <w:sz w:val="22"/>
          <w:szCs w:val="22"/>
          <w:shd w:val="clear" w:color="auto" w:fill="FFFFFF"/>
          <w:lang w:val="en-US"/>
        </w:rPr>
        <w:t xml:space="preserve">Mamun, S.A.K. and Rahman, M.M., 2015. Is there any feedback effect between academic research publication and research collaboration? Evidence from an Australian university. </w:t>
      </w:r>
      <w:r w:rsidRPr="007968DF">
        <w:rPr>
          <w:i/>
          <w:sz w:val="22"/>
          <w:szCs w:val="22"/>
          <w:shd w:val="clear" w:color="auto" w:fill="FFFFFF"/>
          <w:lang w:val="en-US"/>
        </w:rPr>
        <w:t>Scientometrics, 105</w:t>
      </w:r>
      <w:r w:rsidRPr="007968DF">
        <w:rPr>
          <w:sz w:val="22"/>
          <w:szCs w:val="22"/>
          <w:shd w:val="clear" w:color="auto" w:fill="FFFFFF"/>
          <w:lang w:val="en-US"/>
        </w:rPr>
        <w:t>(3), pp.2179-2196.</w:t>
      </w:r>
    </w:p>
    <w:p w14:paraId="156CCA01" w14:textId="1FEDD77F"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t>Manogaran, G., Thota, C., Lopez, D. and Sundarasekar, R., 2017. Big data security intelligence for healthcare industry 4.0. In Cybersecurity for Industry 4.0 (pp.103- 126). Springer, Cham.</w:t>
      </w:r>
    </w:p>
    <w:p w14:paraId="67531573" w14:textId="7E1BD4C4" w:rsidR="00914670" w:rsidRPr="007968DF" w:rsidRDefault="00914670" w:rsidP="007968DF">
      <w:pPr>
        <w:spacing w:before="120" w:after="120"/>
        <w:ind w:left="720" w:hanging="720"/>
        <w:rPr>
          <w:color w:val="222222"/>
          <w:sz w:val="22"/>
          <w:szCs w:val="22"/>
          <w:shd w:val="clear" w:color="auto" w:fill="FFFFFF"/>
          <w:lang w:val="en-US"/>
        </w:rPr>
      </w:pPr>
      <w:r w:rsidRPr="007968DF">
        <w:rPr>
          <w:color w:val="222222"/>
          <w:sz w:val="22"/>
          <w:szCs w:val="22"/>
          <w:shd w:val="clear" w:color="auto" w:fill="FFFFFF"/>
          <w:lang w:val="en-US"/>
        </w:rPr>
        <w:t xml:space="preserve">Massa, S. and Testa, S., 2008. Innovation and SMEs: Misaligned perspectives and goals among entrepreneurs, academics, and policy makers. </w:t>
      </w:r>
      <w:r w:rsidRPr="007968DF">
        <w:rPr>
          <w:i/>
          <w:iCs/>
          <w:color w:val="222222"/>
          <w:sz w:val="22"/>
          <w:szCs w:val="22"/>
          <w:shd w:val="clear" w:color="auto" w:fill="FFFFFF"/>
          <w:lang w:val="en-US"/>
        </w:rPr>
        <w:t>Technovation, 28</w:t>
      </w:r>
      <w:r w:rsidRPr="007968DF">
        <w:rPr>
          <w:color w:val="222222"/>
          <w:sz w:val="22"/>
          <w:szCs w:val="22"/>
          <w:shd w:val="clear" w:color="auto" w:fill="FFFFFF"/>
          <w:lang w:val="en-US"/>
        </w:rPr>
        <w:t>(7), pp.393-407.</w:t>
      </w:r>
    </w:p>
    <w:p w14:paraId="71180570" w14:textId="77777777" w:rsidR="00BA650D" w:rsidRPr="007968DF" w:rsidRDefault="00BA650D" w:rsidP="007968DF">
      <w:pPr>
        <w:spacing w:after="120"/>
        <w:ind w:left="567" w:hanging="567"/>
        <w:rPr>
          <w:sz w:val="22"/>
          <w:szCs w:val="22"/>
          <w:shd w:val="clear" w:color="auto" w:fill="FFFFFF"/>
        </w:rPr>
      </w:pPr>
      <w:r w:rsidRPr="007968DF">
        <w:rPr>
          <w:sz w:val="22"/>
          <w:szCs w:val="22"/>
          <w:shd w:val="clear" w:color="auto" w:fill="FFFFFF"/>
        </w:rPr>
        <w:lastRenderedPageBreak/>
        <w:t xml:space="preserve">McGuirk, H., Lenihan, H. and Hart, M., 2015. Measuring the impact of innovative human capital on small firms’ propensity to innovate. </w:t>
      </w:r>
      <w:r w:rsidRPr="007968DF">
        <w:rPr>
          <w:i/>
          <w:sz w:val="22"/>
          <w:szCs w:val="22"/>
          <w:shd w:val="clear" w:color="auto" w:fill="FFFFFF"/>
        </w:rPr>
        <w:t>Research Policy, 44</w:t>
      </w:r>
      <w:r w:rsidRPr="007968DF">
        <w:rPr>
          <w:sz w:val="22"/>
          <w:szCs w:val="22"/>
          <w:shd w:val="clear" w:color="auto" w:fill="FFFFFF"/>
        </w:rPr>
        <w:t>(4), pp.965-976.</w:t>
      </w:r>
    </w:p>
    <w:p w14:paraId="7F10788B" w14:textId="45AF3429" w:rsidR="00A37EB2" w:rsidRPr="007968DF" w:rsidRDefault="00A37EB2" w:rsidP="007968DF">
      <w:pPr>
        <w:spacing w:after="120"/>
        <w:ind w:left="567" w:hanging="567"/>
        <w:rPr>
          <w:sz w:val="22"/>
          <w:szCs w:val="22"/>
          <w:shd w:val="clear" w:color="auto" w:fill="FFFFFF"/>
          <w:lang w:val="en-US"/>
        </w:rPr>
      </w:pPr>
      <w:r w:rsidRPr="007968DF">
        <w:rPr>
          <w:sz w:val="22"/>
          <w:szCs w:val="22"/>
          <w:shd w:val="clear" w:color="auto" w:fill="FFFFFF"/>
          <w:lang w:val="en-US"/>
        </w:rPr>
        <w:t xml:space="preserve">Michael, S.C. and Palandjian, T.P., 2004. Organizational learning and new product introductions. </w:t>
      </w:r>
      <w:r w:rsidRPr="007968DF">
        <w:rPr>
          <w:i/>
          <w:sz w:val="22"/>
          <w:szCs w:val="22"/>
          <w:shd w:val="clear" w:color="auto" w:fill="FFFFFF"/>
          <w:lang w:val="en-US"/>
        </w:rPr>
        <w:t>Journal of Product Innovation Management, 21</w:t>
      </w:r>
      <w:r w:rsidRPr="007968DF">
        <w:rPr>
          <w:sz w:val="22"/>
          <w:szCs w:val="22"/>
          <w:shd w:val="clear" w:color="auto" w:fill="FFFFFF"/>
          <w:lang w:val="en-US"/>
        </w:rPr>
        <w:t>(4), pp.268-276.</w:t>
      </w:r>
    </w:p>
    <w:p w14:paraId="775FF5B0" w14:textId="64068394" w:rsidR="00F5213F" w:rsidRPr="007968DF" w:rsidRDefault="00F5213F" w:rsidP="007968DF">
      <w:pPr>
        <w:spacing w:before="120" w:after="120"/>
        <w:ind w:left="720" w:hanging="720"/>
        <w:rPr>
          <w:color w:val="222222"/>
          <w:sz w:val="22"/>
          <w:szCs w:val="22"/>
          <w:shd w:val="clear" w:color="auto" w:fill="FFFFFF"/>
          <w:lang w:val="en-US"/>
        </w:rPr>
      </w:pPr>
      <w:r w:rsidRPr="007968DF">
        <w:rPr>
          <w:color w:val="222222"/>
          <w:sz w:val="22"/>
          <w:szCs w:val="22"/>
          <w:shd w:val="clear" w:color="auto" w:fill="FFFFFF"/>
          <w:lang w:val="en-US"/>
        </w:rPr>
        <w:t xml:space="preserve">Molina-Azorin, J.F., 2012. Mixed methods research in strategic management: Impact and applications. </w:t>
      </w:r>
      <w:r w:rsidRPr="007968DF">
        <w:rPr>
          <w:i/>
          <w:iCs/>
          <w:color w:val="222222"/>
          <w:sz w:val="22"/>
          <w:szCs w:val="22"/>
          <w:shd w:val="clear" w:color="auto" w:fill="FFFFFF"/>
          <w:lang w:val="en-US"/>
        </w:rPr>
        <w:t>Organizational Research Methods, 15</w:t>
      </w:r>
      <w:r w:rsidRPr="007968DF">
        <w:rPr>
          <w:color w:val="222222"/>
          <w:sz w:val="22"/>
          <w:szCs w:val="22"/>
          <w:shd w:val="clear" w:color="auto" w:fill="FFFFFF"/>
          <w:lang w:val="en-US"/>
        </w:rPr>
        <w:t>(1), pp.33-56.</w:t>
      </w:r>
    </w:p>
    <w:p w14:paraId="26E0CF6C" w14:textId="4900B9E8" w:rsidR="00F746B4" w:rsidRPr="007968DF" w:rsidRDefault="00F746B4" w:rsidP="007968DF">
      <w:pPr>
        <w:spacing w:before="120" w:after="120"/>
        <w:ind w:left="720" w:hanging="720"/>
        <w:rPr>
          <w:color w:val="222222"/>
          <w:sz w:val="22"/>
          <w:szCs w:val="22"/>
          <w:shd w:val="clear" w:color="auto" w:fill="FFFFFF"/>
          <w:lang w:val="en-US"/>
        </w:rPr>
      </w:pPr>
      <w:r w:rsidRPr="007968DF">
        <w:rPr>
          <w:color w:val="222222"/>
          <w:sz w:val="22"/>
          <w:szCs w:val="22"/>
          <w:shd w:val="clear" w:color="auto" w:fill="FFFFFF"/>
          <w:lang w:val="en-US"/>
        </w:rPr>
        <w:t>Morris, M.H., Webb, J.W., Fu, J. and Singhal, S., 2013. A competency‐based perspective on entrepreneurship education: conceptual and empirical insights. </w:t>
      </w:r>
      <w:r w:rsidRPr="007968DF">
        <w:rPr>
          <w:i/>
          <w:iCs/>
          <w:color w:val="222222"/>
          <w:sz w:val="22"/>
          <w:szCs w:val="22"/>
          <w:shd w:val="clear" w:color="auto" w:fill="FFFFFF"/>
          <w:lang w:val="en-US"/>
        </w:rPr>
        <w:t>Journal of Small Business Management</w:t>
      </w:r>
      <w:r w:rsidRPr="007968DF">
        <w:rPr>
          <w:color w:val="222222"/>
          <w:sz w:val="22"/>
          <w:szCs w:val="22"/>
          <w:shd w:val="clear" w:color="auto" w:fill="FFFFFF"/>
          <w:lang w:val="en-US"/>
        </w:rPr>
        <w:t>, </w:t>
      </w:r>
      <w:r w:rsidRPr="007968DF">
        <w:rPr>
          <w:i/>
          <w:iCs/>
          <w:color w:val="222222"/>
          <w:sz w:val="22"/>
          <w:szCs w:val="22"/>
          <w:shd w:val="clear" w:color="auto" w:fill="FFFFFF"/>
          <w:lang w:val="en-US"/>
        </w:rPr>
        <w:t>51</w:t>
      </w:r>
      <w:r w:rsidRPr="007968DF">
        <w:rPr>
          <w:color w:val="222222"/>
          <w:sz w:val="22"/>
          <w:szCs w:val="22"/>
          <w:shd w:val="clear" w:color="auto" w:fill="FFFFFF"/>
          <w:lang w:val="en-US"/>
        </w:rPr>
        <w:t>(3), pp.352-369.</w:t>
      </w:r>
    </w:p>
    <w:p w14:paraId="3BE8E075" w14:textId="26771040" w:rsidR="00CF6791" w:rsidRPr="007968DF" w:rsidRDefault="00CF6791" w:rsidP="007968DF">
      <w:pPr>
        <w:spacing w:before="120" w:after="120"/>
        <w:ind w:left="720" w:hanging="720"/>
        <w:rPr>
          <w:color w:val="222222"/>
          <w:sz w:val="22"/>
          <w:szCs w:val="22"/>
          <w:shd w:val="clear" w:color="auto" w:fill="FFFFFF"/>
          <w:lang w:val="en-US"/>
        </w:rPr>
      </w:pPr>
      <w:r w:rsidRPr="007968DF">
        <w:rPr>
          <w:color w:val="222222"/>
          <w:sz w:val="22"/>
          <w:szCs w:val="22"/>
          <w:shd w:val="clear" w:color="auto" w:fill="FFFFFF"/>
          <w:lang w:val="en-US"/>
        </w:rPr>
        <w:t xml:space="preserve">Muñoz, C.A., Guerra, M.E. and Mosey, S., 2020. The potential impact of entrepreneurship education on doctoral students within the non-commercial research environment in Chile. </w:t>
      </w:r>
      <w:r w:rsidRPr="007968DF">
        <w:rPr>
          <w:i/>
          <w:iCs/>
          <w:color w:val="222222"/>
          <w:sz w:val="22"/>
          <w:szCs w:val="22"/>
          <w:shd w:val="clear" w:color="auto" w:fill="FFFFFF"/>
          <w:lang w:val="en-US"/>
        </w:rPr>
        <w:t>Studies in Higher Education, 45</w:t>
      </w:r>
      <w:r w:rsidRPr="007968DF">
        <w:rPr>
          <w:color w:val="222222"/>
          <w:sz w:val="22"/>
          <w:szCs w:val="22"/>
          <w:shd w:val="clear" w:color="auto" w:fill="FFFFFF"/>
          <w:lang w:val="en-US"/>
        </w:rPr>
        <w:t>(3), pp.492-510.</w:t>
      </w:r>
    </w:p>
    <w:p w14:paraId="25B360B2" w14:textId="7A8D08AC"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t>Muriithi, P., Horner, D., Pemberton, L. and Wao, H., 2018. Factors influencing research collaborations in Kenyan universities.</w:t>
      </w:r>
      <w:r w:rsidRPr="007968DF">
        <w:rPr>
          <w:rStyle w:val="apple-converted-space"/>
          <w:sz w:val="22"/>
          <w:szCs w:val="22"/>
          <w:shd w:val="clear" w:color="auto" w:fill="FFFFFF"/>
          <w:lang w:val="en-US"/>
        </w:rPr>
        <w:t> </w:t>
      </w:r>
      <w:r w:rsidRPr="007968DF">
        <w:rPr>
          <w:i/>
          <w:iCs/>
          <w:sz w:val="22"/>
          <w:szCs w:val="22"/>
          <w:shd w:val="clear" w:color="auto" w:fill="FFFFFF"/>
          <w:lang w:val="en-US"/>
        </w:rPr>
        <w:t>Research Policy</w:t>
      </w:r>
      <w:r w:rsidRPr="007968DF">
        <w:rPr>
          <w:sz w:val="22"/>
          <w:szCs w:val="22"/>
          <w:shd w:val="clear" w:color="auto" w:fill="FFFFFF"/>
          <w:lang w:val="en-US"/>
        </w:rPr>
        <w:t>,</w:t>
      </w:r>
      <w:r w:rsidRPr="007968DF">
        <w:rPr>
          <w:rStyle w:val="apple-converted-space"/>
          <w:sz w:val="22"/>
          <w:szCs w:val="22"/>
          <w:shd w:val="clear" w:color="auto" w:fill="FFFFFF"/>
          <w:lang w:val="en-US"/>
        </w:rPr>
        <w:t> </w:t>
      </w:r>
      <w:r w:rsidRPr="007968DF">
        <w:rPr>
          <w:i/>
          <w:iCs/>
          <w:sz w:val="22"/>
          <w:szCs w:val="22"/>
          <w:shd w:val="clear" w:color="auto" w:fill="FFFFFF"/>
          <w:lang w:val="en-US"/>
        </w:rPr>
        <w:t>47</w:t>
      </w:r>
      <w:r w:rsidRPr="007968DF">
        <w:rPr>
          <w:sz w:val="22"/>
          <w:szCs w:val="22"/>
          <w:shd w:val="clear" w:color="auto" w:fill="FFFFFF"/>
          <w:lang w:val="en-US"/>
        </w:rPr>
        <w:t>(1), pp.88-97.</w:t>
      </w:r>
    </w:p>
    <w:p w14:paraId="6D915F4F" w14:textId="77777777" w:rsidR="00621438" w:rsidRPr="007968DF" w:rsidRDefault="00621438" w:rsidP="007968DF">
      <w:pPr>
        <w:spacing w:after="120"/>
        <w:ind w:left="567" w:hanging="567"/>
        <w:rPr>
          <w:sz w:val="22"/>
          <w:szCs w:val="22"/>
          <w:lang w:val="en-US"/>
        </w:rPr>
      </w:pPr>
      <w:r w:rsidRPr="007968DF">
        <w:rPr>
          <w:sz w:val="22"/>
          <w:szCs w:val="22"/>
          <w:shd w:val="clear" w:color="auto" w:fill="FFFFFF"/>
          <w:lang w:val="en-US"/>
        </w:rPr>
        <w:t>Muscio, A., Quaglione, D. and Vallanti, 2013. Does government funding complement or substitute private research funding to universities?.</w:t>
      </w:r>
      <w:r w:rsidRPr="007968DF">
        <w:rPr>
          <w:rStyle w:val="apple-converted-space"/>
          <w:sz w:val="22"/>
          <w:szCs w:val="22"/>
          <w:shd w:val="clear" w:color="auto" w:fill="FFFFFF"/>
          <w:lang w:val="en-US"/>
        </w:rPr>
        <w:t> </w:t>
      </w:r>
      <w:r w:rsidRPr="007968DF">
        <w:rPr>
          <w:i/>
          <w:iCs/>
          <w:sz w:val="22"/>
          <w:szCs w:val="22"/>
          <w:lang w:val="en-US"/>
        </w:rPr>
        <w:t>Research Policy</w:t>
      </w:r>
      <w:r w:rsidRPr="007968DF">
        <w:rPr>
          <w:sz w:val="22"/>
          <w:szCs w:val="22"/>
          <w:lang w:val="en-US"/>
        </w:rPr>
        <w:t>,</w:t>
      </w:r>
      <w:r w:rsidRPr="007968DF">
        <w:rPr>
          <w:rStyle w:val="apple-converted-space"/>
          <w:sz w:val="22"/>
          <w:szCs w:val="22"/>
          <w:lang w:val="en-US"/>
        </w:rPr>
        <w:t> </w:t>
      </w:r>
      <w:r w:rsidRPr="007968DF">
        <w:rPr>
          <w:i/>
          <w:iCs/>
          <w:sz w:val="22"/>
          <w:szCs w:val="22"/>
          <w:lang w:val="en-US"/>
        </w:rPr>
        <w:t>42</w:t>
      </w:r>
      <w:r w:rsidRPr="007968DF">
        <w:rPr>
          <w:sz w:val="22"/>
          <w:szCs w:val="22"/>
          <w:lang w:val="en-US"/>
        </w:rPr>
        <w:t>(1), pp.63-75.</w:t>
      </w:r>
    </w:p>
    <w:p w14:paraId="09E4671D" w14:textId="77777777" w:rsidR="00914670" w:rsidRPr="007968DF" w:rsidRDefault="00914670" w:rsidP="007968DF">
      <w:pPr>
        <w:spacing w:after="120"/>
        <w:ind w:left="567" w:hanging="567"/>
        <w:rPr>
          <w:sz w:val="22"/>
          <w:szCs w:val="22"/>
          <w:lang w:val="en-US"/>
        </w:rPr>
      </w:pPr>
      <w:r w:rsidRPr="007968DF">
        <w:rPr>
          <w:sz w:val="22"/>
          <w:szCs w:val="22"/>
          <w:lang w:val="en-US"/>
        </w:rPr>
        <w:t xml:space="preserve">Nejati, M., Shafaei, A., Salamzadeh, Y. and Daraei, M., 2011. Corporate social responsibility and universities: A study of top 10 world universities’ websites. </w:t>
      </w:r>
      <w:r w:rsidRPr="007968DF">
        <w:rPr>
          <w:i/>
          <w:iCs/>
          <w:sz w:val="22"/>
          <w:szCs w:val="22"/>
          <w:lang w:val="en-US"/>
        </w:rPr>
        <w:t>African Journal of Business Management, 5</w:t>
      </w:r>
      <w:r w:rsidRPr="007968DF">
        <w:rPr>
          <w:sz w:val="22"/>
          <w:szCs w:val="22"/>
          <w:lang w:val="en-US"/>
        </w:rPr>
        <w:t>(2), pp.440-447.</w:t>
      </w:r>
    </w:p>
    <w:p w14:paraId="7D0240F2" w14:textId="730C14C9" w:rsidR="00621438" w:rsidRPr="007968DF" w:rsidRDefault="00621438" w:rsidP="007968DF">
      <w:pPr>
        <w:spacing w:after="120"/>
        <w:ind w:left="567" w:hanging="567"/>
        <w:rPr>
          <w:sz w:val="22"/>
          <w:szCs w:val="22"/>
          <w:lang w:val="en-US"/>
        </w:rPr>
      </w:pPr>
      <w:r w:rsidRPr="007968DF">
        <w:rPr>
          <w:sz w:val="22"/>
          <w:szCs w:val="22"/>
          <w:lang w:val="en-US"/>
        </w:rPr>
        <w:t xml:space="preserve">NIRF, 2019. Available at </w:t>
      </w:r>
      <w:hyperlink r:id="rId31" w:history="1">
        <w:r w:rsidRPr="007968DF">
          <w:rPr>
            <w:rStyle w:val="Hyperlink"/>
            <w:sz w:val="22"/>
            <w:szCs w:val="22"/>
            <w:lang w:val="en-US"/>
          </w:rPr>
          <w:t>https://www.nirfindia.org/2019/EngineeringRanking.html</w:t>
        </w:r>
      </w:hyperlink>
    </w:p>
    <w:p w14:paraId="16242FB0" w14:textId="440CEB0B" w:rsidR="00F91D21" w:rsidRPr="007968DF" w:rsidRDefault="00F91D21" w:rsidP="007968DF">
      <w:pPr>
        <w:spacing w:after="120"/>
        <w:ind w:left="567" w:hanging="567"/>
        <w:rPr>
          <w:color w:val="222222"/>
          <w:sz w:val="22"/>
          <w:szCs w:val="22"/>
          <w:shd w:val="clear" w:color="auto" w:fill="FFFFFF"/>
          <w:lang w:val="en-US"/>
        </w:rPr>
      </w:pPr>
      <w:r w:rsidRPr="007968DF">
        <w:rPr>
          <w:color w:val="222222"/>
          <w:sz w:val="22"/>
          <w:szCs w:val="22"/>
          <w:shd w:val="clear" w:color="auto" w:fill="FFFFFF"/>
          <w:lang w:val="en-US"/>
        </w:rPr>
        <w:t xml:space="preserve">Onwuegbuzie, A.J. and Leech, N.L., 2006. Linking research questions to mixed methods data analysis procedures. </w:t>
      </w:r>
      <w:r w:rsidRPr="007968DF">
        <w:rPr>
          <w:i/>
          <w:iCs/>
          <w:color w:val="222222"/>
          <w:sz w:val="22"/>
          <w:szCs w:val="22"/>
          <w:shd w:val="clear" w:color="auto" w:fill="FFFFFF"/>
          <w:lang w:val="en-US"/>
        </w:rPr>
        <w:t>The Qualitative Report, 11</w:t>
      </w:r>
      <w:r w:rsidRPr="007968DF">
        <w:rPr>
          <w:color w:val="222222"/>
          <w:sz w:val="22"/>
          <w:szCs w:val="22"/>
          <w:shd w:val="clear" w:color="auto" w:fill="FFFFFF"/>
          <w:lang w:val="en-US"/>
        </w:rPr>
        <w:t>(3), pp.474-498.</w:t>
      </w:r>
    </w:p>
    <w:p w14:paraId="24555A95" w14:textId="2ABFAB87" w:rsidR="00C230EE" w:rsidRPr="007968DF" w:rsidRDefault="00C230EE" w:rsidP="007968DF">
      <w:pPr>
        <w:spacing w:after="120"/>
        <w:ind w:left="567" w:hanging="567"/>
        <w:rPr>
          <w:color w:val="222222"/>
          <w:sz w:val="22"/>
          <w:szCs w:val="22"/>
          <w:shd w:val="clear" w:color="auto" w:fill="FFFFFF"/>
          <w:lang w:val="en-US"/>
        </w:rPr>
      </w:pPr>
      <w:r w:rsidRPr="007968DF">
        <w:rPr>
          <w:color w:val="222222"/>
          <w:sz w:val="22"/>
          <w:szCs w:val="22"/>
          <w:shd w:val="clear" w:color="auto" w:fill="FFFFFF"/>
          <w:lang w:val="en-US"/>
        </w:rPr>
        <w:t>Orazbayeva, B., Davey, T., Plewa, C. and Galán-Muros, V., 2019. Engagement of academics in education-driven university-business cooperation: a motivation-based perspective. </w:t>
      </w:r>
      <w:r w:rsidRPr="007968DF">
        <w:rPr>
          <w:i/>
          <w:iCs/>
          <w:color w:val="222222"/>
          <w:sz w:val="22"/>
          <w:szCs w:val="22"/>
          <w:shd w:val="clear" w:color="auto" w:fill="FFFFFF"/>
          <w:lang w:val="en-US"/>
        </w:rPr>
        <w:t>Studies in Higher Education</w:t>
      </w:r>
      <w:r w:rsidRPr="007968DF">
        <w:rPr>
          <w:color w:val="222222"/>
          <w:sz w:val="22"/>
          <w:szCs w:val="22"/>
          <w:shd w:val="clear" w:color="auto" w:fill="FFFFFF"/>
          <w:lang w:val="en-US"/>
        </w:rPr>
        <w:t xml:space="preserve">, pp.1-14. </w:t>
      </w:r>
    </w:p>
    <w:p w14:paraId="1D25D53F" w14:textId="77777777"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t xml:space="preserve">Perkmann, M., King, Z. and Pavelin, S., 2011. Engaging excellence? Effects of faculty quality on university engagement with industry. </w:t>
      </w:r>
      <w:r w:rsidRPr="007968DF">
        <w:rPr>
          <w:i/>
          <w:sz w:val="22"/>
          <w:szCs w:val="22"/>
          <w:shd w:val="clear" w:color="auto" w:fill="FFFFFF"/>
          <w:lang w:val="en-US"/>
        </w:rPr>
        <w:t>Research Policy, 40</w:t>
      </w:r>
      <w:r w:rsidRPr="007968DF">
        <w:rPr>
          <w:sz w:val="22"/>
          <w:szCs w:val="22"/>
          <w:shd w:val="clear" w:color="auto" w:fill="FFFFFF"/>
          <w:lang w:val="en-US"/>
        </w:rPr>
        <w:t>(4), pp.539-552.</w:t>
      </w:r>
    </w:p>
    <w:p w14:paraId="4F7289B5" w14:textId="77777777"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t>Perkmann, M., Tartari, V., McKelvey, M., Autio, E., Broström, A., D’Este, P., Fini, R.,Geuna, A., Grimaldi, R., Hughes, A., Krabel, S., Kitson, M., Llerena, P., Lissoni, F., Salter, A. and Sobrero, M., 2013. Academic engagement and commercialisation: A review of the literature on university–industry relations.</w:t>
      </w:r>
      <w:r w:rsidRPr="007968DF">
        <w:rPr>
          <w:rStyle w:val="apple-converted-space"/>
          <w:sz w:val="22"/>
          <w:szCs w:val="22"/>
          <w:shd w:val="clear" w:color="auto" w:fill="FFFFFF"/>
          <w:lang w:val="en-US"/>
        </w:rPr>
        <w:t> </w:t>
      </w:r>
      <w:r w:rsidRPr="007968DF">
        <w:rPr>
          <w:i/>
          <w:iCs/>
          <w:sz w:val="22"/>
          <w:szCs w:val="22"/>
          <w:shd w:val="clear" w:color="auto" w:fill="FFFFFF"/>
          <w:lang w:val="en-US"/>
        </w:rPr>
        <w:t>Research Policy</w:t>
      </w:r>
      <w:r w:rsidRPr="007968DF">
        <w:rPr>
          <w:sz w:val="22"/>
          <w:szCs w:val="22"/>
          <w:shd w:val="clear" w:color="auto" w:fill="FFFFFF"/>
          <w:lang w:val="en-US"/>
        </w:rPr>
        <w:t>,</w:t>
      </w:r>
      <w:r w:rsidRPr="007968DF">
        <w:rPr>
          <w:rStyle w:val="apple-converted-space"/>
          <w:sz w:val="22"/>
          <w:szCs w:val="22"/>
          <w:shd w:val="clear" w:color="auto" w:fill="FFFFFF"/>
          <w:lang w:val="en-US"/>
        </w:rPr>
        <w:t> </w:t>
      </w:r>
      <w:r w:rsidRPr="007968DF">
        <w:rPr>
          <w:i/>
          <w:iCs/>
          <w:sz w:val="22"/>
          <w:szCs w:val="22"/>
          <w:shd w:val="clear" w:color="auto" w:fill="FFFFFF"/>
          <w:lang w:val="en-US"/>
        </w:rPr>
        <w:t>42</w:t>
      </w:r>
      <w:r w:rsidRPr="007968DF">
        <w:rPr>
          <w:sz w:val="22"/>
          <w:szCs w:val="22"/>
          <w:shd w:val="clear" w:color="auto" w:fill="FFFFFF"/>
          <w:lang w:val="en-US"/>
        </w:rPr>
        <w:t>(2), pp.423-442.</w:t>
      </w:r>
    </w:p>
    <w:p w14:paraId="108BE98E" w14:textId="77777777"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t xml:space="preserve">Plewa, C., Galán-Muros, V. and Davey, T., 2015. Engaging business in curriculum design and delivery: a higher education institution perspective. </w:t>
      </w:r>
      <w:r w:rsidRPr="007968DF">
        <w:rPr>
          <w:i/>
          <w:sz w:val="22"/>
          <w:szCs w:val="22"/>
          <w:shd w:val="clear" w:color="auto" w:fill="FFFFFF"/>
          <w:lang w:val="en-US"/>
        </w:rPr>
        <w:t>Higher Education, 70</w:t>
      </w:r>
      <w:r w:rsidRPr="007968DF">
        <w:rPr>
          <w:sz w:val="22"/>
          <w:szCs w:val="22"/>
          <w:shd w:val="clear" w:color="auto" w:fill="FFFFFF"/>
          <w:lang w:val="en-US"/>
        </w:rPr>
        <w:t>(1), pp.35-53.</w:t>
      </w:r>
    </w:p>
    <w:p w14:paraId="405C262C" w14:textId="4FEFCC94" w:rsidR="00914670" w:rsidRPr="007968DF" w:rsidRDefault="00914670" w:rsidP="007968DF">
      <w:pPr>
        <w:spacing w:after="120"/>
        <w:ind w:left="567" w:hanging="567"/>
        <w:rPr>
          <w:color w:val="222222"/>
          <w:sz w:val="22"/>
          <w:szCs w:val="22"/>
          <w:shd w:val="clear" w:color="auto" w:fill="FFFFFF"/>
          <w:lang w:val="en-US"/>
        </w:rPr>
      </w:pPr>
      <w:r w:rsidRPr="007968DF">
        <w:rPr>
          <w:color w:val="222222"/>
          <w:sz w:val="22"/>
          <w:szCs w:val="22"/>
          <w:shd w:val="clear" w:color="auto" w:fill="FFFFFF"/>
          <w:lang w:val="en-US"/>
        </w:rPr>
        <w:t>Powney, J., 1988. Structured eavesdropping. </w:t>
      </w:r>
      <w:r w:rsidRPr="007968DF">
        <w:rPr>
          <w:iCs/>
          <w:color w:val="222222"/>
          <w:sz w:val="22"/>
          <w:szCs w:val="22"/>
          <w:shd w:val="clear" w:color="auto" w:fill="FFFFFF"/>
          <w:lang w:val="en-US"/>
        </w:rPr>
        <w:t>Research Intelligence.</w:t>
      </w:r>
      <w:r w:rsidRPr="007968DF">
        <w:rPr>
          <w:i/>
          <w:iCs/>
          <w:color w:val="222222"/>
          <w:sz w:val="22"/>
          <w:szCs w:val="22"/>
          <w:shd w:val="clear" w:color="auto" w:fill="FFFFFF"/>
          <w:lang w:val="en-US"/>
        </w:rPr>
        <w:t xml:space="preserve"> Journal of the British Educational Research Foundation</w:t>
      </w:r>
      <w:r w:rsidRPr="007968DF">
        <w:rPr>
          <w:color w:val="222222"/>
          <w:sz w:val="22"/>
          <w:szCs w:val="22"/>
          <w:shd w:val="clear" w:color="auto" w:fill="FFFFFF"/>
          <w:lang w:val="en-US"/>
        </w:rPr>
        <w:t>, </w:t>
      </w:r>
      <w:r w:rsidRPr="007968DF">
        <w:rPr>
          <w:i/>
          <w:iCs/>
          <w:color w:val="222222"/>
          <w:sz w:val="22"/>
          <w:szCs w:val="22"/>
          <w:shd w:val="clear" w:color="auto" w:fill="FFFFFF"/>
          <w:lang w:val="en-US"/>
        </w:rPr>
        <w:t>28</w:t>
      </w:r>
      <w:r w:rsidRPr="007968DF">
        <w:rPr>
          <w:color w:val="222222"/>
          <w:sz w:val="22"/>
          <w:szCs w:val="22"/>
          <w:shd w:val="clear" w:color="auto" w:fill="FFFFFF"/>
          <w:lang w:val="en-US"/>
        </w:rPr>
        <w:t>(10), pp.10-12.</w:t>
      </w:r>
    </w:p>
    <w:p w14:paraId="400CDB55" w14:textId="77777777" w:rsidR="00D76C16" w:rsidRPr="007968DF" w:rsidRDefault="00D76C16" w:rsidP="007968DF">
      <w:pPr>
        <w:spacing w:before="120" w:after="120"/>
        <w:ind w:left="720" w:hanging="720"/>
        <w:rPr>
          <w:color w:val="222222"/>
          <w:sz w:val="22"/>
          <w:szCs w:val="22"/>
          <w:shd w:val="clear" w:color="auto" w:fill="FFFFFF"/>
          <w:lang w:val="en-US"/>
        </w:rPr>
      </w:pPr>
      <w:r w:rsidRPr="007968DF">
        <w:rPr>
          <w:color w:val="222222"/>
          <w:sz w:val="22"/>
          <w:szCs w:val="22"/>
          <w:shd w:val="clear" w:color="auto" w:fill="FFFFFF"/>
          <w:lang w:val="en-US"/>
        </w:rPr>
        <w:t>Renault, C.S., 2006. Academic capitalism and university incentives for faculty entrepreneurship. </w:t>
      </w:r>
      <w:r w:rsidRPr="007968DF">
        <w:rPr>
          <w:i/>
          <w:iCs/>
          <w:color w:val="222222"/>
          <w:sz w:val="22"/>
          <w:szCs w:val="22"/>
          <w:shd w:val="clear" w:color="auto" w:fill="FFFFFF"/>
          <w:lang w:val="en-US"/>
        </w:rPr>
        <w:t>The Journal of Technology Transfer</w:t>
      </w:r>
      <w:r w:rsidRPr="007968DF">
        <w:rPr>
          <w:color w:val="222222"/>
          <w:sz w:val="22"/>
          <w:szCs w:val="22"/>
          <w:shd w:val="clear" w:color="auto" w:fill="FFFFFF"/>
          <w:lang w:val="en-US"/>
        </w:rPr>
        <w:t>, </w:t>
      </w:r>
      <w:r w:rsidRPr="007968DF">
        <w:rPr>
          <w:i/>
          <w:iCs/>
          <w:color w:val="222222"/>
          <w:sz w:val="22"/>
          <w:szCs w:val="22"/>
          <w:shd w:val="clear" w:color="auto" w:fill="FFFFFF"/>
          <w:lang w:val="en-US"/>
        </w:rPr>
        <w:t>31</w:t>
      </w:r>
      <w:r w:rsidRPr="007968DF">
        <w:rPr>
          <w:color w:val="222222"/>
          <w:sz w:val="22"/>
          <w:szCs w:val="22"/>
          <w:shd w:val="clear" w:color="auto" w:fill="FFFFFF"/>
          <w:lang w:val="en-US"/>
        </w:rPr>
        <w:t>(2), pp.227-239.</w:t>
      </w:r>
    </w:p>
    <w:p w14:paraId="54B51D0B" w14:textId="77777777" w:rsidR="00914670" w:rsidRPr="007968DF" w:rsidRDefault="00914670" w:rsidP="007968DF">
      <w:pPr>
        <w:spacing w:before="120" w:after="120"/>
        <w:ind w:left="720" w:hanging="720"/>
        <w:rPr>
          <w:sz w:val="22"/>
          <w:szCs w:val="22"/>
          <w:lang w:val="en-US"/>
        </w:rPr>
      </w:pPr>
      <w:r w:rsidRPr="007968DF">
        <w:rPr>
          <w:color w:val="222222"/>
          <w:sz w:val="22"/>
          <w:szCs w:val="22"/>
          <w:shd w:val="clear" w:color="auto" w:fill="FFFFFF"/>
          <w:lang w:val="en-US"/>
        </w:rPr>
        <w:t>Richardson, C., 2013. Knowledge-sharing through social interaction in a policy-driven industrial cluster. </w:t>
      </w:r>
      <w:r w:rsidRPr="007968DF">
        <w:rPr>
          <w:i/>
          <w:iCs/>
          <w:color w:val="222222"/>
          <w:sz w:val="22"/>
          <w:szCs w:val="22"/>
          <w:shd w:val="clear" w:color="auto" w:fill="FFFFFF"/>
          <w:lang w:val="en-US"/>
        </w:rPr>
        <w:t>Journal of Entrepreneurship and Public Policy</w:t>
      </w:r>
      <w:r w:rsidRPr="007968DF">
        <w:rPr>
          <w:color w:val="222222"/>
          <w:sz w:val="22"/>
          <w:szCs w:val="22"/>
          <w:shd w:val="clear" w:color="auto" w:fill="FFFFFF"/>
          <w:lang w:val="en-US"/>
        </w:rPr>
        <w:t>.</w:t>
      </w:r>
    </w:p>
    <w:p w14:paraId="230F45E6" w14:textId="77777777"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t xml:space="preserve">Rossano, S., Meerman, A., Kesting, T. and Baaken, T., 2016. The Relevance of Problem‐based Learning for Policy Development in University‐Business Cooperation. </w:t>
      </w:r>
      <w:r w:rsidRPr="007968DF">
        <w:rPr>
          <w:i/>
          <w:sz w:val="22"/>
          <w:szCs w:val="22"/>
          <w:shd w:val="clear" w:color="auto" w:fill="FFFFFF"/>
          <w:lang w:val="en-US"/>
        </w:rPr>
        <w:t>European Journal of Education, 51</w:t>
      </w:r>
      <w:r w:rsidRPr="007968DF">
        <w:rPr>
          <w:sz w:val="22"/>
          <w:szCs w:val="22"/>
          <w:shd w:val="clear" w:color="auto" w:fill="FFFFFF"/>
          <w:lang w:val="en-US"/>
        </w:rPr>
        <w:t>(1), pp.40-55.</w:t>
      </w:r>
    </w:p>
    <w:p w14:paraId="512AD5F1" w14:textId="77777777"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t xml:space="preserve">Samuel, G., Donovan, C. and Lee, J., 2018. University–industry teaching collaborations: a case study of the MSc in Structural Integrity co-produced by Brunel University London and The Welding Institute. </w:t>
      </w:r>
      <w:r w:rsidRPr="007968DF">
        <w:rPr>
          <w:i/>
          <w:sz w:val="22"/>
          <w:szCs w:val="22"/>
          <w:shd w:val="clear" w:color="auto" w:fill="FFFFFF"/>
          <w:lang w:val="en-US"/>
        </w:rPr>
        <w:t>Studies in Higher Education, 43</w:t>
      </w:r>
      <w:r w:rsidRPr="007968DF">
        <w:rPr>
          <w:sz w:val="22"/>
          <w:szCs w:val="22"/>
          <w:shd w:val="clear" w:color="auto" w:fill="FFFFFF"/>
          <w:lang w:val="en-US"/>
        </w:rPr>
        <w:t>(4), pp.769-785.</w:t>
      </w:r>
    </w:p>
    <w:p w14:paraId="094844D8" w14:textId="650F852E" w:rsidR="006A415F" w:rsidRPr="007968DF" w:rsidRDefault="006A415F" w:rsidP="007968DF">
      <w:pPr>
        <w:spacing w:after="120"/>
        <w:ind w:left="567" w:hanging="567"/>
        <w:rPr>
          <w:color w:val="222222"/>
          <w:sz w:val="22"/>
          <w:szCs w:val="22"/>
          <w:shd w:val="clear" w:color="auto" w:fill="FFFFFF"/>
          <w:lang w:val="en-US"/>
        </w:rPr>
      </w:pPr>
      <w:r w:rsidRPr="007968DF">
        <w:rPr>
          <w:color w:val="222222"/>
          <w:sz w:val="22"/>
          <w:szCs w:val="22"/>
          <w:shd w:val="clear" w:color="auto" w:fill="FFFFFF"/>
          <w:lang w:val="en-US"/>
        </w:rPr>
        <w:lastRenderedPageBreak/>
        <w:t>Sánchez-Barrioluengo, M., 2014. Articulating the ‘three-missions’ in Spanish universities. </w:t>
      </w:r>
      <w:r w:rsidRPr="007968DF">
        <w:rPr>
          <w:i/>
          <w:iCs/>
          <w:color w:val="222222"/>
          <w:sz w:val="22"/>
          <w:szCs w:val="22"/>
          <w:shd w:val="clear" w:color="auto" w:fill="FFFFFF"/>
          <w:lang w:val="en-US"/>
        </w:rPr>
        <w:t>Research Policy</w:t>
      </w:r>
      <w:r w:rsidRPr="007968DF">
        <w:rPr>
          <w:color w:val="222222"/>
          <w:sz w:val="22"/>
          <w:szCs w:val="22"/>
          <w:shd w:val="clear" w:color="auto" w:fill="FFFFFF"/>
          <w:lang w:val="en-US"/>
        </w:rPr>
        <w:t>, </w:t>
      </w:r>
      <w:r w:rsidRPr="007968DF">
        <w:rPr>
          <w:i/>
          <w:iCs/>
          <w:color w:val="222222"/>
          <w:sz w:val="22"/>
          <w:szCs w:val="22"/>
          <w:shd w:val="clear" w:color="auto" w:fill="FFFFFF"/>
          <w:lang w:val="en-US"/>
        </w:rPr>
        <w:t>43</w:t>
      </w:r>
      <w:r w:rsidRPr="007968DF">
        <w:rPr>
          <w:color w:val="222222"/>
          <w:sz w:val="22"/>
          <w:szCs w:val="22"/>
          <w:shd w:val="clear" w:color="auto" w:fill="FFFFFF"/>
          <w:lang w:val="en-US"/>
        </w:rPr>
        <w:t>(10), pp.1760-1773.</w:t>
      </w:r>
    </w:p>
    <w:p w14:paraId="6D409396" w14:textId="77777777" w:rsidR="00FB2519" w:rsidRPr="007968DF" w:rsidRDefault="00FB2519" w:rsidP="007968DF">
      <w:pPr>
        <w:spacing w:after="120"/>
        <w:ind w:left="567" w:hanging="567"/>
        <w:rPr>
          <w:sz w:val="22"/>
          <w:szCs w:val="22"/>
          <w:shd w:val="clear" w:color="auto" w:fill="FFFFFF"/>
          <w:lang w:val="en-US"/>
        </w:rPr>
      </w:pPr>
      <w:bookmarkStart w:id="10" w:name="_Hlk47219905"/>
      <w:r w:rsidRPr="007968DF">
        <w:rPr>
          <w:sz w:val="22"/>
          <w:szCs w:val="22"/>
          <w:shd w:val="clear" w:color="auto" w:fill="FFFFFF"/>
          <w:lang w:val="en-US"/>
        </w:rPr>
        <w:t xml:space="preserve">Sánchez-Carracedo, F., Ruiz-Morales, J., Valderrama-Hernández, R., Muñoz-Rodríguez, J.M. and Gomera, A., 2019. Analysis of the presence of sustainability in Higher Education Degrees of the Spanish university system. </w:t>
      </w:r>
      <w:r w:rsidRPr="007968DF">
        <w:rPr>
          <w:i/>
          <w:iCs/>
          <w:sz w:val="22"/>
          <w:szCs w:val="22"/>
          <w:shd w:val="clear" w:color="auto" w:fill="FFFFFF"/>
          <w:lang w:val="en-US"/>
        </w:rPr>
        <w:t>Studies in Higher Education</w:t>
      </w:r>
      <w:r w:rsidRPr="007968DF">
        <w:rPr>
          <w:sz w:val="22"/>
          <w:szCs w:val="22"/>
          <w:shd w:val="clear" w:color="auto" w:fill="FFFFFF"/>
          <w:lang w:val="en-US"/>
        </w:rPr>
        <w:t>, pp.1-18.</w:t>
      </w:r>
    </w:p>
    <w:bookmarkEnd w:id="10"/>
    <w:p w14:paraId="3D3FE01E" w14:textId="77777777" w:rsidR="00FB2519" w:rsidRPr="007968DF" w:rsidRDefault="00FB2519" w:rsidP="007968DF">
      <w:pPr>
        <w:spacing w:after="120"/>
        <w:ind w:left="567" w:hanging="567"/>
        <w:rPr>
          <w:sz w:val="22"/>
          <w:szCs w:val="22"/>
          <w:shd w:val="clear" w:color="auto" w:fill="FFFFFF"/>
          <w:lang w:val="en-US"/>
        </w:rPr>
      </w:pPr>
      <w:r w:rsidRPr="007968DF">
        <w:rPr>
          <w:sz w:val="22"/>
          <w:szCs w:val="22"/>
          <w:shd w:val="clear" w:color="auto" w:fill="FFFFFF"/>
          <w:lang w:val="en-US"/>
        </w:rPr>
        <w:t>Schartinger, D., Schibany, A. and Gassler, H., 2001. Interactive relations between universities and firms: empirical evidence for Austria.</w:t>
      </w:r>
      <w:r w:rsidRPr="007968DF">
        <w:rPr>
          <w:rStyle w:val="apple-converted-space"/>
          <w:sz w:val="22"/>
          <w:szCs w:val="22"/>
          <w:shd w:val="clear" w:color="auto" w:fill="FFFFFF"/>
          <w:lang w:val="en-US"/>
        </w:rPr>
        <w:t> </w:t>
      </w:r>
      <w:r w:rsidRPr="007968DF">
        <w:rPr>
          <w:i/>
          <w:iCs/>
          <w:sz w:val="22"/>
          <w:szCs w:val="22"/>
          <w:shd w:val="clear" w:color="auto" w:fill="FFFFFF"/>
          <w:lang w:val="en-US"/>
        </w:rPr>
        <w:t>The Journal of Technology Transfer</w:t>
      </w:r>
      <w:r w:rsidRPr="007968DF">
        <w:rPr>
          <w:sz w:val="22"/>
          <w:szCs w:val="22"/>
          <w:shd w:val="clear" w:color="auto" w:fill="FFFFFF"/>
          <w:lang w:val="en-US"/>
        </w:rPr>
        <w:t xml:space="preserve">, </w:t>
      </w:r>
      <w:r w:rsidRPr="007968DF">
        <w:rPr>
          <w:i/>
          <w:iCs/>
          <w:sz w:val="22"/>
          <w:szCs w:val="22"/>
          <w:shd w:val="clear" w:color="auto" w:fill="FFFFFF"/>
          <w:lang w:val="en-US"/>
        </w:rPr>
        <w:t>26</w:t>
      </w:r>
      <w:r w:rsidRPr="007968DF">
        <w:rPr>
          <w:sz w:val="22"/>
          <w:szCs w:val="22"/>
          <w:shd w:val="clear" w:color="auto" w:fill="FFFFFF"/>
          <w:lang w:val="en-US"/>
        </w:rPr>
        <w:t>(3), pp.255-268.</w:t>
      </w:r>
    </w:p>
    <w:p w14:paraId="7E1D1C55" w14:textId="11CD3A75"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t xml:space="preserve">Sharma, P., Nookala, S. B. and Sharma, A., 2012. India's national and regional innovation systems: challenges, opportunities and recommendations for policy makers. </w:t>
      </w:r>
      <w:r w:rsidRPr="007968DF">
        <w:rPr>
          <w:i/>
          <w:sz w:val="22"/>
          <w:szCs w:val="22"/>
          <w:shd w:val="clear" w:color="auto" w:fill="FFFFFF"/>
          <w:lang w:val="en-US"/>
        </w:rPr>
        <w:t>Industry and Innovation, 19</w:t>
      </w:r>
      <w:r w:rsidRPr="007968DF">
        <w:rPr>
          <w:sz w:val="22"/>
          <w:szCs w:val="22"/>
          <w:shd w:val="clear" w:color="auto" w:fill="FFFFFF"/>
          <w:lang w:val="en-US"/>
        </w:rPr>
        <w:t>(6), pp.517-537.</w:t>
      </w:r>
    </w:p>
    <w:p w14:paraId="708BC90E" w14:textId="77777777" w:rsidR="00914670" w:rsidRPr="007968DF" w:rsidRDefault="00914670" w:rsidP="007968DF">
      <w:pPr>
        <w:spacing w:before="120" w:after="120"/>
        <w:ind w:left="720" w:hanging="720"/>
        <w:rPr>
          <w:sz w:val="22"/>
          <w:szCs w:val="22"/>
          <w:lang w:val="en-US"/>
        </w:rPr>
      </w:pPr>
      <w:r w:rsidRPr="007968DF">
        <w:rPr>
          <w:sz w:val="22"/>
          <w:szCs w:val="22"/>
          <w:lang w:val="en-US"/>
        </w:rPr>
        <w:t xml:space="preserve">Shapira, P., Youtie, J., Yogeesvaran, K. and Jaafar, Z., 2006. Knowledge economy measurement: Methods, results and insights from the Malaysian Knowledge Content Study. </w:t>
      </w:r>
      <w:r w:rsidRPr="007968DF">
        <w:rPr>
          <w:i/>
          <w:iCs/>
          <w:sz w:val="22"/>
          <w:szCs w:val="22"/>
          <w:lang w:val="en-US"/>
        </w:rPr>
        <w:t>Research Policy, 35</w:t>
      </w:r>
      <w:r w:rsidRPr="007968DF">
        <w:rPr>
          <w:sz w:val="22"/>
          <w:szCs w:val="22"/>
          <w:lang w:val="en-US"/>
        </w:rPr>
        <w:t>(10), pp.1522-1537.</w:t>
      </w:r>
    </w:p>
    <w:p w14:paraId="3DD4E2DD" w14:textId="3840384E"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t xml:space="preserve">Shin, J.C. and Jung, J., 2014. Academics job satisfaction and job stress across countries in the changing academic environments. </w:t>
      </w:r>
      <w:r w:rsidRPr="007968DF">
        <w:rPr>
          <w:i/>
          <w:sz w:val="22"/>
          <w:szCs w:val="22"/>
          <w:shd w:val="clear" w:color="auto" w:fill="FFFFFF"/>
          <w:lang w:val="en-US"/>
        </w:rPr>
        <w:t>Higher Education, 67</w:t>
      </w:r>
      <w:r w:rsidRPr="007968DF">
        <w:rPr>
          <w:sz w:val="22"/>
          <w:szCs w:val="22"/>
          <w:shd w:val="clear" w:color="auto" w:fill="FFFFFF"/>
          <w:lang w:val="en-US"/>
        </w:rPr>
        <w:t>(5), pp.603-620.</w:t>
      </w:r>
    </w:p>
    <w:p w14:paraId="2B100709" w14:textId="77777777"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t xml:space="preserve">Sin, C. and Amaral, A., 2017. Academics’ and employers’ perceptions about responsibilities for employability and their initiatives towards its development. </w:t>
      </w:r>
      <w:r w:rsidRPr="007968DF">
        <w:rPr>
          <w:i/>
          <w:sz w:val="22"/>
          <w:szCs w:val="22"/>
          <w:shd w:val="clear" w:color="auto" w:fill="FFFFFF"/>
          <w:lang w:val="en-US"/>
        </w:rPr>
        <w:t>Higher Education, 73</w:t>
      </w:r>
      <w:r w:rsidRPr="007968DF">
        <w:rPr>
          <w:sz w:val="22"/>
          <w:szCs w:val="22"/>
          <w:shd w:val="clear" w:color="auto" w:fill="FFFFFF"/>
          <w:lang w:val="en-US"/>
        </w:rPr>
        <w:t>(1), pp.97-111.</w:t>
      </w:r>
    </w:p>
    <w:p w14:paraId="20EABA70" w14:textId="77777777"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t xml:space="preserve">Steinmo, M. and Rasmussen, E., 2018. The interplay of cognitive and relational social capital dimensions in university-industry collaboration: Overcoming the experience barrier. </w:t>
      </w:r>
      <w:r w:rsidRPr="007968DF">
        <w:rPr>
          <w:i/>
          <w:sz w:val="22"/>
          <w:szCs w:val="22"/>
          <w:shd w:val="clear" w:color="auto" w:fill="FFFFFF"/>
          <w:lang w:val="en-US"/>
        </w:rPr>
        <w:t>Research Policy, 47</w:t>
      </w:r>
      <w:r w:rsidRPr="007968DF">
        <w:rPr>
          <w:sz w:val="22"/>
          <w:szCs w:val="22"/>
          <w:shd w:val="clear" w:color="auto" w:fill="FFFFFF"/>
          <w:lang w:val="en-US"/>
        </w:rPr>
        <w:t>(10), pp.1964-1974.</w:t>
      </w:r>
    </w:p>
    <w:p w14:paraId="67FF302E" w14:textId="77777777"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t xml:space="preserve">Storey, D.J. and Tether, B.S., 1998. New technology-based firms in the European Union: an introduction. </w:t>
      </w:r>
      <w:r w:rsidRPr="007968DF">
        <w:rPr>
          <w:i/>
          <w:sz w:val="22"/>
          <w:szCs w:val="22"/>
          <w:shd w:val="clear" w:color="auto" w:fill="FFFFFF"/>
          <w:lang w:val="en-US"/>
        </w:rPr>
        <w:t>Research Policy, 26(9), pp.933-946.</w:t>
      </w:r>
    </w:p>
    <w:p w14:paraId="43E83837" w14:textId="77777777" w:rsidR="00621438" w:rsidRPr="007968DF" w:rsidRDefault="00621438" w:rsidP="007968DF">
      <w:pPr>
        <w:spacing w:after="120"/>
        <w:ind w:left="567" w:hanging="567"/>
        <w:rPr>
          <w:i/>
          <w:sz w:val="22"/>
          <w:szCs w:val="22"/>
          <w:shd w:val="clear" w:color="auto" w:fill="FFFFFF"/>
          <w:lang w:val="en-US"/>
        </w:rPr>
      </w:pPr>
      <w:r w:rsidRPr="007968DF">
        <w:rPr>
          <w:sz w:val="22"/>
          <w:szCs w:val="22"/>
          <w:shd w:val="clear" w:color="auto" w:fill="FFFFFF"/>
          <w:lang w:val="en-US"/>
        </w:rPr>
        <w:t xml:space="preserve">Strauss, A. and Corbin, J., 1998. Basics of Qualitative Research Techniques. </w:t>
      </w:r>
      <w:r w:rsidRPr="007968DF">
        <w:rPr>
          <w:i/>
          <w:sz w:val="22"/>
          <w:szCs w:val="22"/>
          <w:shd w:val="clear" w:color="auto" w:fill="FFFFFF"/>
          <w:lang w:val="en-US"/>
        </w:rPr>
        <w:t>Sage publications.,</w:t>
      </w:r>
      <w:r w:rsidRPr="007968DF">
        <w:rPr>
          <w:sz w:val="22"/>
          <w:szCs w:val="22"/>
          <w:shd w:val="clear" w:color="auto" w:fill="FFFFFF"/>
          <w:lang w:val="en-US"/>
        </w:rPr>
        <w:t xml:space="preserve"> </w:t>
      </w:r>
      <w:r w:rsidRPr="007968DF">
        <w:rPr>
          <w:i/>
          <w:sz w:val="22"/>
          <w:szCs w:val="22"/>
          <w:shd w:val="clear" w:color="auto" w:fill="FFFFFF"/>
          <w:lang w:val="en-US"/>
        </w:rPr>
        <w:t>Thousand Oaks, CA.</w:t>
      </w:r>
    </w:p>
    <w:p w14:paraId="3EC17836" w14:textId="77777777"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t xml:space="preserve">Succi, C. and Canovi, M., 2019. General competencies to enhance graduate employability: comparing students and employers’ perceptions. </w:t>
      </w:r>
      <w:r w:rsidRPr="007968DF">
        <w:rPr>
          <w:i/>
          <w:sz w:val="22"/>
          <w:szCs w:val="22"/>
          <w:shd w:val="clear" w:color="auto" w:fill="FFFFFF"/>
          <w:lang w:val="en-US"/>
        </w:rPr>
        <w:t>Studies in Higher Education</w:t>
      </w:r>
      <w:r w:rsidRPr="007968DF">
        <w:rPr>
          <w:sz w:val="22"/>
          <w:szCs w:val="22"/>
          <w:shd w:val="clear" w:color="auto" w:fill="FFFFFF"/>
          <w:lang w:val="en-US"/>
        </w:rPr>
        <w:t>, pp.1-14.</w:t>
      </w:r>
    </w:p>
    <w:p w14:paraId="6DAAF6C2" w14:textId="77777777" w:rsidR="00C23E62" w:rsidRPr="007968DF" w:rsidRDefault="00C23E62" w:rsidP="007968DF">
      <w:pPr>
        <w:spacing w:after="120"/>
        <w:ind w:left="567" w:hanging="567"/>
        <w:rPr>
          <w:color w:val="222222"/>
          <w:sz w:val="22"/>
          <w:szCs w:val="22"/>
          <w:shd w:val="clear" w:color="auto" w:fill="FFFFFF"/>
          <w:lang w:val="en-US"/>
        </w:rPr>
      </w:pPr>
      <w:r w:rsidRPr="007968DF">
        <w:rPr>
          <w:color w:val="222222"/>
          <w:sz w:val="22"/>
          <w:szCs w:val="22"/>
          <w:shd w:val="clear" w:color="auto" w:fill="FFFFFF"/>
          <w:lang w:val="en-US"/>
        </w:rPr>
        <w:t>Suvinen, N., Konttinen, J. and Nieminen, M., 2010. How necessary are intermediary organizations in the commercialization of research?. </w:t>
      </w:r>
      <w:r w:rsidRPr="007968DF">
        <w:rPr>
          <w:i/>
          <w:iCs/>
          <w:color w:val="222222"/>
          <w:sz w:val="22"/>
          <w:szCs w:val="22"/>
          <w:shd w:val="clear" w:color="auto" w:fill="FFFFFF"/>
          <w:lang w:val="en-US"/>
        </w:rPr>
        <w:t>European Planning Studies</w:t>
      </w:r>
      <w:r w:rsidRPr="007968DF">
        <w:rPr>
          <w:color w:val="222222"/>
          <w:sz w:val="22"/>
          <w:szCs w:val="22"/>
          <w:shd w:val="clear" w:color="auto" w:fill="FFFFFF"/>
          <w:lang w:val="en-US"/>
        </w:rPr>
        <w:t>, </w:t>
      </w:r>
      <w:r w:rsidRPr="007968DF">
        <w:rPr>
          <w:i/>
          <w:iCs/>
          <w:color w:val="222222"/>
          <w:sz w:val="22"/>
          <w:szCs w:val="22"/>
          <w:shd w:val="clear" w:color="auto" w:fill="FFFFFF"/>
          <w:lang w:val="en-US"/>
        </w:rPr>
        <w:t>18</w:t>
      </w:r>
      <w:r w:rsidRPr="007968DF">
        <w:rPr>
          <w:color w:val="222222"/>
          <w:sz w:val="22"/>
          <w:szCs w:val="22"/>
          <w:shd w:val="clear" w:color="auto" w:fill="FFFFFF"/>
          <w:lang w:val="en-US"/>
        </w:rPr>
        <w:t>(9), pp.1365-1389.</w:t>
      </w:r>
    </w:p>
    <w:p w14:paraId="31BFB683" w14:textId="77777777" w:rsidR="00621438" w:rsidRPr="007968DF" w:rsidRDefault="00621438" w:rsidP="007968DF">
      <w:pPr>
        <w:spacing w:after="120"/>
        <w:ind w:left="567" w:hanging="567"/>
        <w:rPr>
          <w:sz w:val="22"/>
          <w:szCs w:val="22"/>
          <w:shd w:val="clear" w:color="auto" w:fill="FFFFFF"/>
          <w:lang w:val="en-US"/>
        </w:rPr>
      </w:pPr>
      <w:r w:rsidRPr="007968DF">
        <w:rPr>
          <w:sz w:val="22"/>
          <w:szCs w:val="22"/>
          <w:shd w:val="clear" w:color="auto" w:fill="FFFFFF"/>
          <w:lang w:val="en-US"/>
        </w:rPr>
        <w:t>Tartari, V. and Salter, A., 2015. The engagement gap: Exploring gender differences in University–Industry collaboration activities.</w:t>
      </w:r>
      <w:r w:rsidRPr="007968DF">
        <w:rPr>
          <w:rStyle w:val="apple-converted-space"/>
          <w:sz w:val="22"/>
          <w:szCs w:val="22"/>
          <w:shd w:val="clear" w:color="auto" w:fill="FFFFFF"/>
          <w:lang w:val="en-US"/>
        </w:rPr>
        <w:t> </w:t>
      </w:r>
      <w:r w:rsidRPr="007968DF">
        <w:rPr>
          <w:i/>
          <w:iCs/>
          <w:sz w:val="22"/>
          <w:szCs w:val="22"/>
          <w:shd w:val="clear" w:color="auto" w:fill="FFFFFF"/>
          <w:lang w:val="en-US"/>
        </w:rPr>
        <w:t>Research Policy</w:t>
      </w:r>
      <w:r w:rsidRPr="007968DF">
        <w:rPr>
          <w:sz w:val="22"/>
          <w:szCs w:val="22"/>
          <w:shd w:val="clear" w:color="auto" w:fill="FFFFFF"/>
          <w:lang w:val="en-US"/>
        </w:rPr>
        <w:t>,</w:t>
      </w:r>
      <w:r w:rsidRPr="007968DF">
        <w:rPr>
          <w:rStyle w:val="apple-converted-space"/>
          <w:sz w:val="22"/>
          <w:szCs w:val="22"/>
          <w:shd w:val="clear" w:color="auto" w:fill="FFFFFF"/>
          <w:lang w:val="en-US"/>
        </w:rPr>
        <w:t> </w:t>
      </w:r>
      <w:r w:rsidRPr="007968DF">
        <w:rPr>
          <w:i/>
          <w:iCs/>
          <w:sz w:val="22"/>
          <w:szCs w:val="22"/>
          <w:shd w:val="clear" w:color="auto" w:fill="FFFFFF"/>
          <w:lang w:val="en-US"/>
        </w:rPr>
        <w:t>44</w:t>
      </w:r>
      <w:r w:rsidRPr="007968DF">
        <w:rPr>
          <w:sz w:val="22"/>
          <w:szCs w:val="22"/>
          <w:shd w:val="clear" w:color="auto" w:fill="FFFFFF"/>
          <w:lang w:val="en-US"/>
        </w:rPr>
        <w:t>(6), pp.1176-1191.</w:t>
      </w:r>
    </w:p>
    <w:p w14:paraId="52B2AE9B" w14:textId="77777777" w:rsidR="00F91D21" w:rsidRPr="007968DF" w:rsidRDefault="00F91D21" w:rsidP="007968DF">
      <w:pPr>
        <w:spacing w:after="120"/>
        <w:ind w:left="720" w:hanging="720"/>
        <w:rPr>
          <w:sz w:val="22"/>
          <w:szCs w:val="22"/>
          <w:lang w:val="en-US"/>
        </w:rPr>
      </w:pPr>
      <w:r w:rsidRPr="007968DF">
        <w:rPr>
          <w:sz w:val="22"/>
          <w:szCs w:val="22"/>
          <w:lang w:val="en-US"/>
        </w:rPr>
        <w:t xml:space="preserve">Tashakkori, A. and Teddlie, C., 2009. Integrating qualitative and quantitative approaches to research. </w:t>
      </w:r>
      <w:r w:rsidRPr="007968DF">
        <w:rPr>
          <w:i/>
          <w:iCs/>
          <w:sz w:val="22"/>
          <w:szCs w:val="22"/>
          <w:lang w:val="en-US"/>
        </w:rPr>
        <w:t>The SAGE handbook of applied social research methods, 2</w:t>
      </w:r>
      <w:r w:rsidRPr="007968DF">
        <w:rPr>
          <w:sz w:val="22"/>
          <w:szCs w:val="22"/>
          <w:lang w:val="en-US"/>
        </w:rPr>
        <w:t>, pp.283-317.</w:t>
      </w:r>
    </w:p>
    <w:p w14:paraId="40BFA50E" w14:textId="7F2B1152" w:rsidR="00621438" w:rsidRPr="007968DF" w:rsidRDefault="00621438" w:rsidP="007968DF">
      <w:pPr>
        <w:spacing w:after="120"/>
        <w:ind w:left="720" w:hanging="720"/>
        <w:rPr>
          <w:sz w:val="22"/>
          <w:szCs w:val="22"/>
          <w:lang w:val="en-US"/>
        </w:rPr>
      </w:pPr>
      <w:r w:rsidRPr="007968DF">
        <w:rPr>
          <w:sz w:val="22"/>
          <w:szCs w:val="22"/>
          <w:lang w:val="en-US"/>
        </w:rPr>
        <w:t xml:space="preserve">Watson-Capps, J.J. and Cech, T.R., 2014. Academia and industry: Companies on campus. </w:t>
      </w:r>
      <w:r w:rsidRPr="007968DF">
        <w:rPr>
          <w:i/>
          <w:sz w:val="22"/>
          <w:szCs w:val="22"/>
          <w:lang w:val="en-US"/>
        </w:rPr>
        <w:t>Nature News, 514</w:t>
      </w:r>
      <w:r w:rsidRPr="007968DF">
        <w:rPr>
          <w:sz w:val="22"/>
          <w:szCs w:val="22"/>
          <w:lang w:val="en-US"/>
        </w:rPr>
        <w:t>(7522), p.297.</w:t>
      </w:r>
    </w:p>
    <w:p w14:paraId="32446A1B" w14:textId="67E0B0E2" w:rsidR="00F45788" w:rsidRPr="007968DF" w:rsidRDefault="00F45788" w:rsidP="007968DF">
      <w:pPr>
        <w:spacing w:after="120"/>
        <w:ind w:left="720" w:hanging="720"/>
        <w:rPr>
          <w:sz w:val="22"/>
          <w:szCs w:val="22"/>
          <w:lang w:val="en-US"/>
        </w:rPr>
      </w:pPr>
      <w:r w:rsidRPr="007968DF">
        <w:rPr>
          <w:sz w:val="22"/>
          <w:szCs w:val="22"/>
          <w:lang w:val="en-US"/>
        </w:rPr>
        <w:t xml:space="preserve">Wen, Z., Marsh, H.W. and Hau, K.T., 2010. Structural equation models of latent interactions: An appropriate standardized solution and its scale-free properties. </w:t>
      </w:r>
      <w:r w:rsidRPr="007968DF">
        <w:rPr>
          <w:i/>
          <w:sz w:val="22"/>
          <w:szCs w:val="22"/>
          <w:lang w:val="en-US"/>
        </w:rPr>
        <w:t>Structural Equation Modeling, 17</w:t>
      </w:r>
      <w:r w:rsidRPr="007968DF">
        <w:rPr>
          <w:sz w:val="22"/>
          <w:szCs w:val="22"/>
          <w:lang w:val="en-US"/>
        </w:rPr>
        <w:t>(1), pp.1-22.</w:t>
      </w:r>
    </w:p>
    <w:p w14:paraId="1A9D7A89" w14:textId="77777777" w:rsidR="00F746B4" w:rsidRPr="007968DF" w:rsidRDefault="00F746B4" w:rsidP="007968DF">
      <w:pPr>
        <w:spacing w:before="120" w:after="120"/>
        <w:ind w:left="720" w:hanging="720"/>
        <w:rPr>
          <w:sz w:val="22"/>
          <w:szCs w:val="22"/>
          <w:lang w:val="en-US"/>
        </w:rPr>
      </w:pPr>
      <w:r w:rsidRPr="007968DF">
        <w:rPr>
          <w:sz w:val="22"/>
          <w:szCs w:val="22"/>
          <w:lang w:val="en-US"/>
        </w:rPr>
        <w:t>World Bank, 2002. Constructing knowledge societies: New challenges for tertiary education. World Bank, Washington, District of Columbia.</w:t>
      </w:r>
    </w:p>
    <w:p w14:paraId="696F2AAD" w14:textId="77777777" w:rsidR="00914670" w:rsidRPr="007968DF" w:rsidRDefault="00914670" w:rsidP="007968DF">
      <w:pPr>
        <w:spacing w:before="120" w:after="120"/>
        <w:ind w:left="720" w:hanging="720"/>
        <w:rPr>
          <w:sz w:val="22"/>
          <w:szCs w:val="22"/>
          <w:lang w:val="en-US"/>
        </w:rPr>
      </w:pPr>
      <w:r w:rsidRPr="007968DF">
        <w:rPr>
          <w:sz w:val="22"/>
          <w:szCs w:val="22"/>
          <w:lang w:val="en-US"/>
        </w:rPr>
        <w:t xml:space="preserve">Wright, M., Clarysse, B., Lockett, A. and Knockaert, M., 2008. Mid-range universities’ linkages with industry: Knowledge types and the role of intermediaries. </w:t>
      </w:r>
      <w:r w:rsidRPr="007968DF">
        <w:rPr>
          <w:i/>
          <w:iCs/>
          <w:sz w:val="22"/>
          <w:szCs w:val="22"/>
          <w:lang w:val="en-US"/>
        </w:rPr>
        <w:t>Research Policy, 37</w:t>
      </w:r>
      <w:r w:rsidRPr="007968DF">
        <w:rPr>
          <w:sz w:val="22"/>
          <w:szCs w:val="22"/>
          <w:lang w:val="en-US"/>
        </w:rPr>
        <w:t>(8), pp.1205-1223.</w:t>
      </w:r>
    </w:p>
    <w:p w14:paraId="2A39FEF1" w14:textId="77777777" w:rsidR="00E31088" w:rsidRPr="007968DF" w:rsidRDefault="00914670" w:rsidP="007968DF">
      <w:pPr>
        <w:spacing w:before="120" w:after="120"/>
        <w:ind w:left="720" w:hanging="720"/>
        <w:rPr>
          <w:color w:val="222222"/>
          <w:sz w:val="22"/>
          <w:szCs w:val="22"/>
          <w:shd w:val="clear" w:color="auto" w:fill="FFFFFF"/>
          <w:lang w:val="en-US"/>
        </w:rPr>
      </w:pPr>
      <w:r w:rsidRPr="007968DF">
        <w:rPr>
          <w:color w:val="222222"/>
          <w:sz w:val="22"/>
          <w:szCs w:val="22"/>
          <w:shd w:val="clear" w:color="auto" w:fill="FFFFFF"/>
          <w:lang w:val="en-US"/>
        </w:rPr>
        <w:t>Wynn, M. and Turner, P., 2013. Effecting successful knowledge transfer: lessons from the UK Knowledge Transfer Partnership scheme. </w:t>
      </w:r>
      <w:r w:rsidRPr="007968DF">
        <w:rPr>
          <w:i/>
          <w:iCs/>
          <w:color w:val="222222"/>
          <w:sz w:val="22"/>
          <w:szCs w:val="22"/>
          <w:shd w:val="clear" w:color="auto" w:fill="FFFFFF"/>
          <w:lang w:val="en-US"/>
        </w:rPr>
        <w:t>International Journal of Management in Education</w:t>
      </w:r>
      <w:r w:rsidRPr="007968DF">
        <w:rPr>
          <w:color w:val="222222"/>
          <w:sz w:val="22"/>
          <w:szCs w:val="22"/>
          <w:shd w:val="clear" w:color="auto" w:fill="FFFFFF"/>
          <w:lang w:val="en-US"/>
        </w:rPr>
        <w:t>, </w:t>
      </w:r>
      <w:r w:rsidRPr="007968DF">
        <w:rPr>
          <w:i/>
          <w:iCs/>
          <w:color w:val="222222"/>
          <w:sz w:val="22"/>
          <w:szCs w:val="22"/>
          <w:shd w:val="clear" w:color="auto" w:fill="FFFFFF"/>
          <w:lang w:val="en-US"/>
        </w:rPr>
        <w:t>7</w:t>
      </w:r>
      <w:r w:rsidRPr="007968DF">
        <w:rPr>
          <w:color w:val="222222"/>
          <w:sz w:val="22"/>
          <w:szCs w:val="22"/>
          <w:shd w:val="clear" w:color="auto" w:fill="FFFFFF"/>
          <w:lang w:val="en-US"/>
        </w:rPr>
        <w:t>(3), pp.293-312.</w:t>
      </w:r>
      <w:r w:rsidR="00E31088" w:rsidRPr="007968DF">
        <w:rPr>
          <w:color w:val="222222"/>
          <w:sz w:val="22"/>
          <w:szCs w:val="22"/>
          <w:shd w:val="clear" w:color="auto" w:fill="FFFFFF"/>
          <w:lang w:val="en-US"/>
        </w:rPr>
        <w:t xml:space="preserve"> </w:t>
      </w:r>
    </w:p>
    <w:p w14:paraId="319CCE02" w14:textId="77777777" w:rsidR="00C93565" w:rsidRPr="007968DF" w:rsidRDefault="00C93565" w:rsidP="007968DF">
      <w:pPr>
        <w:spacing w:before="120" w:after="120"/>
        <w:ind w:left="720" w:hanging="720"/>
        <w:rPr>
          <w:color w:val="222222"/>
          <w:sz w:val="22"/>
          <w:szCs w:val="22"/>
          <w:shd w:val="clear" w:color="auto" w:fill="FFFFFF"/>
          <w:lang w:val="en-US"/>
        </w:rPr>
      </w:pPr>
      <w:r w:rsidRPr="007968DF">
        <w:rPr>
          <w:color w:val="222222"/>
          <w:sz w:val="22"/>
          <w:szCs w:val="22"/>
          <w:shd w:val="clear" w:color="auto" w:fill="FFFFFF"/>
          <w:lang w:val="en-US"/>
        </w:rPr>
        <w:lastRenderedPageBreak/>
        <w:t xml:space="preserve">Yin, R.K., 1981. The case study as a serious research strategy. </w:t>
      </w:r>
      <w:r w:rsidRPr="007968DF">
        <w:rPr>
          <w:i/>
          <w:color w:val="222222"/>
          <w:sz w:val="22"/>
          <w:szCs w:val="22"/>
          <w:shd w:val="clear" w:color="auto" w:fill="FFFFFF"/>
          <w:lang w:val="en-US"/>
        </w:rPr>
        <w:t>Knowledge, 3</w:t>
      </w:r>
      <w:r w:rsidRPr="007968DF">
        <w:rPr>
          <w:color w:val="222222"/>
          <w:sz w:val="22"/>
          <w:szCs w:val="22"/>
          <w:shd w:val="clear" w:color="auto" w:fill="FFFFFF"/>
          <w:lang w:val="en-US"/>
        </w:rPr>
        <w:t>(1), pp.97-114.</w:t>
      </w:r>
    </w:p>
    <w:p w14:paraId="49C24730" w14:textId="39F97225" w:rsidR="00914670" w:rsidRPr="007968DF" w:rsidRDefault="00E31088" w:rsidP="007968DF">
      <w:pPr>
        <w:spacing w:before="120" w:after="120"/>
        <w:ind w:left="720" w:hanging="720"/>
        <w:rPr>
          <w:color w:val="222222"/>
          <w:sz w:val="22"/>
          <w:szCs w:val="22"/>
          <w:shd w:val="clear" w:color="auto" w:fill="FFFFFF"/>
          <w:lang w:val="en-US"/>
        </w:rPr>
      </w:pPr>
      <w:r w:rsidRPr="007968DF">
        <w:rPr>
          <w:color w:val="222222"/>
          <w:sz w:val="22"/>
          <w:szCs w:val="22"/>
          <w:shd w:val="clear" w:color="auto" w:fill="FFFFFF"/>
          <w:lang w:val="en-US"/>
        </w:rPr>
        <w:t xml:space="preserve">Yin, R. K., 2003. Case study research: Design and methods (3rd ed.). </w:t>
      </w:r>
      <w:r w:rsidRPr="007968DF">
        <w:rPr>
          <w:i/>
          <w:iCs/>
          <w:color w:val="222222"/>
          <w:sz w:val="22"/>
          <w:szCs w:val="22"/>
          <w:shd w:val="clear" w:color="auto" w:fill="FFFFFF"/>
          <w:lang w:val="en-US"/>
        </w:rPr>
        <w:t>Thousand Oaks, CA: Sage.</w:t>
      </w:r>
    </w:p>
    <w:p w14:paraId="12B1D0DB" w14:textId="5D76EA08" w:rsidR="00621438" w:rsidRPr="007968DF" w:rsidRDefault="00621438" w:rsidP="007968DF">
      <w:pPr>
        <w:spacing w:after="120"/>
        <w:ind w:left="567" w:hanging="567"/>
        <w:rPr>
          <w:sz w:val="22"/>
          <w:szCs w:val="22"/>
          <w:lang w:val="en-US"/>
        </w:rPr>
      </w:pPr>
      <w:r w:rsidRPr="007968DF">
        <w:rPr>
          <w:sz w:val="22"/>
          <w:szCs w:val="22"/>
          <w:shd w:val="clear" w:color="auto" w:fill="FFFFFF"/>
          <w:lang w:val="en-US"/>
        </w:rPr>
        <w:t>Youtie, J. and Shapira, P., 2008. Building an innovation hub: A case study of the transformation of university roles in regional technological and economic development.</w:t>
      </w:r>
      <w:r w:rsidRPr="007968DF">
        <w:rPr>
          <w:rStyle w:val="apple-converted-space"/>
          <w:sz w:val="22"/>
          <w:szCs w:val="22"/>
          <w:shd w:val="clear" w:color="auto" w:fill="FFFFFF"/>
          <w:lang w:val="en-US"/>
        </w:rPr>
        <w:t> </w:t>
      </w:r>
      <w:r w:rsidRPr="007968DF">
        <w:rPr>
          <w:i/>
          <w:iCs/>
          <w:sz w:val="22"/>
          <w:szCs w:val="22"/>
          <w:lang w:val="en-US"/>
        </w:rPr>
        <w:t>Research Policy</w:t>
      </w:r>
      <w:r w:rsidRPr="007968DF">
        <w:rPr>
          <w:sz w:val="22"/>
          <w:szCs w:val="22"/>
          <w:lang w:val="en-US"/>
        </w:rPr>
        <w:t>,</w:t>
      </w:r>
      <w:r w:rsidRPr="007968DF">
        <w:rPr>
          <w:i/>
          <w:iCs/>
          <w:sz w:val="22"/>
          <w:szCs w:val="22"/>
          <w:lang w:val="en-US"/>
        </w:rPr>
        <w:t>37</w:t>
      </w:r>
      <w:r w:rsidRPr="007968DF">
        <w:rPr>
          <w:sz w:val="22"/>
          <w:szCs w:val="22"/>
          <w:lang w:val="en-US"/>
        </w:rPr>
        <w:t>(8), pp.1188-1204.</w:t>
      </w:r>
    </w:p>
    <w:p w14:paraId="451BB40D" w14:textId="76485A61" w:rsidR="002F0BCE" w:rsidRDefault="00621438" w:rsidP="007968DF">
      <w:pPr>
        <w:spacing w:after="120"/>
        <w:ind w:left="567" w:hanging="567"/>
        <w:rPr>
          <w:sz w:val="22"/>
          <w:szCs w:val="22"/>
          <w:lang w:val="en-US"/>
        </w:rPr>
      </w:pPr>
      <w:r w:rsidRPr="007968DF">
        <w:rPr>
          <w:sz w:val="22"/>
          <w:szCs w:val="22"/>
          <w:lang w:val="en-US"/>
        </w:rPr>
        <w:t xml:space="preserve">Zlatkin-Troitschanskaia, O., Shavelson, R.J. and Kuhn, C., 2015. The international state of research on measurement of competency in higher education. </w:t>
      </w:r>
      <w:r w:rsidRPr="007968DF">
        <w:rPr>
          <w:i/>
          <w:sz w:val="22"/>
          <w:szCs w:val="22"/>
          <w:lang w:val="en-US"/>
        </w:rPr>
        <w:t>Studies in Higher Education, 40</w:t>
      </w:r>
      <w:r w:rsidRPr="007968DF">
        <w:rPr>
          <w:sz w:val="22"/>
          <w:szCs w:val="22"/>
          <w:lang w:val="en-US"/>
        </w:rPr>
        <w:t>(3), pp.393-411.</w:t>
      </w:r>
      <w:bookmarkEnd w:id="0"/>
    </w:p>
    <w:p w14:paraId="50C0403C" w14:textId="4D119935" w:rsidR="00BF5F09" w:rsidRDefault="00BF5F09" w:rsidP="007968DF">
      <w:pPr>
        <w:spacing w:after="120"/>
        <w:ind w:left="567" w:hanging="567"/>
        <w:rPr>
          <w:sz w:val="22"/>
          <w:szCs w:val="22"/>
          <w:lang w:val="en-US"/>
        </w:rPr>
      </w:pPr>
    </w:p>
    <w:p w14:paraId="2419BAC0" w14:textId="15CF00C5" w:rsidR="00BF5F09" w:rsidRDefault="00BF5F09" w:rsidP="007968DF">
      <w:pPr>
        <w:spacing w:after="120"/>
        <w:ind w:left="567" w:hanging="567"/>
        <w:rPr>
          <w:rFonts w:ascii="Arial" w:hAnsi="Arial" w:cs="Arial"/>
          <w:color w:val="222222"/>
          <w:sz w:val="20"/>
          <w:szCs w:val="20"/>
          <w:shd w:val="clear" w:color="auto" w:fill="FFFFFF"/>
        </w:rPr>
      </w:pPr>
    </w:p>
    <w:p w14:paraId="683163AA" w14:textId="77777777" w:rsidR="00880352" w:rsidRPr="00C20767" w:rsidRDefault="00880352" w:rsidP="007968DF">
      <w:pPr>
        <w:spacing w:after="120"/>
        <w:ind w:left="567" w:hanging="567"/>
        <w:rPr>
          <w:sz w:val="22"/>
          <w:szCs w:val="22"/>
          <w:lang w:val="en-US"/>
        </w:rPr>
      </w:pPr>
    </w:p>
    <w:sectPr w:rsidR="00880352" w:rsidRPr="00C20767" w:rsidSect="00A44631">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7D8350" w14:textId="77777777" w:rsidR="002A2076" w:rsidRDefault="002A2076" w:rsidP="00621438">
      <w:r>
        <w:separator/>
      </w:r>
    </w:p>
  </w:endnote>
  <w:endnote w:type="continuationSeparator" w:id="0">
    <w:p w14:paraId="059A0ADA" w14:textId="77777777" w:rsidR="002A2076" w:rsidRDefault="002A2076" w:rsidP="00621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6836751"/>
      <w:docPartObj>
        <w:docPartGallery w:val="Page Numbers (Bottom of Page)"/>
        <w:docPartUnique/>
      </w:docPartObj>
    </w:sdtPr>
    <w:sdtEndPr>
      <w:rPr>
        <w:noProof/>
      </w:rPr>
    </w:sdtEndPr>
    <w:sdtContent>
      <w:p w14:paraId="67D18371" w14:textId="0700AB7F" w:rsidR="00594266" w:rsidRPr="00B33BFC" w:rsidRDefault="00594266">
        <w:pPr>
          <w:pStyle w:val="Footer"/>
          <w:jc w:val="center"/>
        </w:pPr>
        <w:r w:rsidRPr="00B33BFC">
          <w:fldChar w:fldCharType="begin"/>
        </w:r>
        <w:r w:rsidRPr="00B33BFC">
          <w:instrText xml:space="preserve"> PAGE   \* MERGEFORMAT </w:instrText>
        </w:r>
        <w:r w:rsidRPr="00B33BFC">
          <w:fldChar w:fldCharType="separate"/>
        </w:r>
        <w:r w:rsidR="00F74EAA">
          <w:rPr>
            <w:noProof/>
          </w:rPr>
          <w:t>57</w:t>
        </w:r>
        <w:r w:rsidRPr="00B33BFC">
          <w:rPr>
            <w:noProof/>
          </w:rPr>
          <w:fldChar w:fldCharType="end"/>
        </w:r>
      </w:p>
    </w:sdtContent>
  </w:sdt>
  <w:p w14:paraId="6BAC6F2C" w14:textId="77777777" w:rsidR="00594266" w:rsidRDefault="005942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7548BD" w14:textId="77777777" w:rsidR="002A2076" w:rsidRDefault="002A2076" w:rsidP="00621438">
      <w:r>
        <w:separator/>
      </w:r>
    </w:p>
  </w:footnote>
  <w:footnote w:type="continuationSeparator" w:id="0">
    <w:p w14:paraId="38297CC3" w14:textId="77777777" w:rsidR="002A2076" w:rsidRDefault="002A2076" w:rsidP="00621438">
      <w:r>
        <w:continuationSeparator/>
      </w:r>
    </w:p>
  </w:footnote>
  <w:footnote w:id="1">
    <w:p w14:paraId="616CADAB" w14:textId="18F9BD19" w:rsidR="00594266" w:rsidRDefault="00594266">
      <w:pPr>
        <w:pStyle w:val="FootnoteText"/>
      </w:pPr>
      <w:r>
        <w:rPr>
          <w:rStyle w:val="FootnoteReference"/>
        </w:rPr>
        <w:footnoteRef/>
      </w:r>
      <w:r>
        <w:t>Normally v</w:t>
      </w:r>
      <w:r w:rsidRPr="006331B3">
        <w:t>alue-added courses/projects are not part of the curriculum/dissertation. Students do not receive any credit towards their degree for participating in such courses/projects (Cavallone et al., 2019).</w:t>
      </w:r>
    </w:p>
  </w:footnote>
  <w:footnote w:id="2">
    <w:p w14:paraId="4D716EA1" w14:textId="083A063A" w:rsidR="00594266" w:rsidRPr="00F50BD6" w:rsidRDefault="00594266" w:rsidP="00B17681">
      <w:pPr>
        <w:pStyle w:val="FootnoteText"/>
        <w:spacing w:after="120"/>
      </w:pPr>
      <w:r w:rsidRPr="00F50BD6">
        <w:rPr>
          <w:rStyle w:val="FootnoteReference"/>
        </w:rPr>
        <w:footnoteRef/>
      </w:r>
      <w:r w:rsidRPr="00F50BD6">
        <w:t xml:space="preserve">The </w:t>
      </w:r>
      <w:r w:rsidRPr="003F4F5C">
        <w:t>interviewees revealed that there are currently no public grants available to Indian HEIs for organizing teaching-focused UIC</w:t>
      </w:r>
      <w:r w:rsidR="00906D93">
        <w:t>s</w:t>
      </w:r>
      <w:r w:rsidRPr="003F4F5C">
        <w:t xml:space="preserve"> at the regional/national-level.</w:t>
      </w:r>
    </w:p>
  </w:footnote>
  <w:footnote w:id="3">
    <w:p w14:paraId="199F6DED" w14:textId="57460360" w:rsidR="00594266" w:rsidRDefault="00594266" w:rsidP="00AB67F7">
      <w:pPr>
        <w:pStyle w:val="FootnoteText"/>
        <w:spacing w:after="120"/>
      </w:pPr>
      <w:r>
        <w:rPr>
          <w:rStyle w:val="FootnoteReference"/>
        </w:rPr>
        <w:footnoteRef/>
      </w:r>
      <w:r>
        <w:t xml:space="preserve">HEIs’ academic embeddedness is a measure of HEIs’ social capital and therefore, it is considered as an HEI-level factor. </w:t>
      </w:r>
    </w:p>
  </w:footnote>
  <w:footnote w:id="4">
    <w:p w14:paraId="1448CE67" w14:textId="0BA7A8AD" w:rsidR="00594266" w:rsidRDefault="00594266" w:rsidP="00AB67F7">
      <w:pPr>
        <w:pStyle w:val="FootnoteText"/>
        <w:spacing w:before="120" w:after="120"/>
      </w:pPr>
      <w:r>
        <w:rPr>
          <w:rStyle w:val="FootnoteReference"/>
        </w:rPr>
        <w:footnoteRef/>
      </w:r>
      <w:r w:rsidRPr="00B16A8E">
        <w:t xml:space="preserve">The ‘University Grant Commission’, which is a public governing body for HEIs in India, decides the level of autonomy is granted to an HEI. On the other hand, </w:t>
      </w:r>
      <w:r>
        <w:t>public HEIs are owned and managed by the government</w:t>
      </w:r>
      <w:r w:rsidRPr="00B16A8E">
        <w:t xml:space="preserve">. Due to the high degree of involvement of government in deciding the degree of academic autonomy and public ownership in HEIs, we consider </w:t>
      </w:r>
      <w:r w:rsidR="00091B27">
        <w:t>them</w:t>
      </w:r>
      <w:r w:rsidRPr="00B16A8E">
        <w:t xml:space="preserve"> as institutional factors.</w:t>
      </w:r>
    </w:p>
  </w:footnote>
  <w:footnote w:id="5">
    <w:p w14:paraId="48230CD3" w14:textId="77777777" w:rsidR="00594266" w:rsidRDefault="00594266" w:rsidP="00AB67F7">
      <w:pPr>
        <w:pStyle w:val="FootnoteText"/>
        <w:spacing w:before="120" w:after="120"/>
      </w:pPr>
      <w:r>
        <w:rPr>
          <w:rStyle w:val="FootnoteReference"/>
        </w:rPr>
        <w:footnoteRef/>
      </w:r>
      <w:r>
        <w:t xml:space="preserve">We also interviewed HEIs’ industrial partners to understand their opinions on what factors affect HEIs’ participation in teaching-focused UICs. </w:t>
      </w:r>
    </w:p>
  </w:footnote>
  <w:footnote w:id="6">
    <w:p w14:paraId="776C3C6D" w14:textId="34C61E44" w:rsidR="00594266" w:rsidRDefault="00594266" w:rsidP="009701E0">
      <w:pPr>
        <w:pStyle w:val="FootnoteText"/>
        <w:spacing w:after="120"/>
        <w:rPr>
          <w:lang w:val="en-US"/>
        </w:rPr>
      </w:pPr>
      <w:r>
        <w:rPr>
          <w:rStyle w:val="FootnoteReference"/>
        </w:rPr>
        <w:footnoteRef/>
      </w:r>
      <w:r>
        <w:t>The variance (2.91) of the dependent variable is significantly greater than its mean (0.97) indicating that a large proportion of HEIs in the sample are not engaged in teaching-focused UIC.</w:t>
      </w:r>
    </w:p>
  </w:footnote>
  <w:footnote w:id="7">
    <w:p w14:paraId="0E5723D4" w14:textId="40BB27C0" w:rsidR="00594266" w:rsidRDefault="00594266" w:rsidP="009701E0">
      <w:pPr>
        <w:pStyle w:val="FootnoteText"/>
        <w:spacing w:after="120"/>
      </w:pPr>
      <w:r>
        <w:rPr>
          <w:rStyle w:val="FootnoteReference"/>
        </w:rPr>
        <w:footnoteRef/>
      </w:r>
      <w:r>
        <w:t>A computer adaptive test sets the questions according to the candidate's ability level, i.e., when a candidate answers a question, the next question is likely to be tougher. The final score depends on the number of questions answered as well as the difficulty level of the questions.</w:t>
      </w:r>
    </w:p>
  </w:footnote>
  <w:footnote w:id="8">
    <w:p w14:paraId="2B4E77C2" w14:textId="74FC7DBE" w:rsidR="00972E6E" w:rsidRPr="00972E6E" w:rsidRDefault="00972E6E">
      <w:pPr>
        <w:pStyle w:val="FootnoteText"/>
      </w:pPr>
      <w:r>
        <w:rPr>
          <w:rStyle w:val="FootnoteReference"/>
        </w:rPr>
        <w:footnoteRef/>
      </w:r>
      <w:r>
        <w:t xml:space="preserve"> However, our dataset contains information on the generic and domain-specific components only.</w:t>
      </w:r>
    </w:p>
  </w:footnote>
  <w:footnote w:id="9">
    <w:p w14:paraId="0621B9F5" w14:textId="7FCBFF7E" w:rsidR="00594266" w:rsidRPr="00806ECF" w:rsidRDefault="00594266">
      <w:pPr>
        <w:pStyle w:val="FootnoteText"/>
      </w:pPr>
      <w:r>
        <w:rPr>
          <w:rStyle w:val="FootnoteReference"/>
        </w:rPr>
        <w:footnoteRef/>
      </w:r>
      <w:r>
        <w:t xml:space="preserve">Also, we considered only those HEIs, from which at least 10 students participated in the AMCAT test. </w:t>
      </w:r>
    </w:p>
  </w:footnote>
  <w:footnote w:id="10">
    <w:p w14:paraId="46985A9F" w14:textId="725F0C9E" w:rsidR="00594266" w:rsidRDefault="00594266" w:rsidP="00913CD6">
      <w:pPr>
        <w:pStyle w:val="FootnoteText"/>
      </w:pPr>
      <w:r>
        <w:rPr>
          <w:rStyle w:val="FootnoteReference"/>
        </w:rPr>
        <w:footnoteRef/>
      </w:r>
      <w:r>
        <w:t>The maximum score a candidate can obtain in any section is 900.</w:t>
      </w:r>
    </w:p>
  </w:footnote>
  <w:footnote w:id="11">
    <w:p w14:paraId="5A77028F" w14:textId="48D9BCB2" w:rsidR="00594266" w:rsidRPr="00C20767" w:rsidRDefault="00594266">
      <w:pPr>
        <w:pStyle w:val="FootnoteText"/>
        <w:rPr>
          <w:lang w:val="en-US"/>
        </w:rPr>
      </w:pPr>
      <w:r>
        <w:rPr>
          <w:rStyle w:val="FootnoteReference"/>
        </w:rPr>
        <w:footnoteRef/>
      </w:r>
      <w:r>
        <w:t xml:space="preserve"> </w:t>
      </w:r>
      <w:r w:rsidRPr="00C20767">
        <w:t>Similar to academics that are employed on Teaching and Scholarship contracts at some UK universities.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77DD8" w14:textId="77777777" w:rsidR="00594266" w:rsidRDefault="00594266">
    <w:pPr>
      <w:pStyle w:val="Header"/>
      <w:jc w:val="center"/>
    </w:pPr>
  </w:p>
  <w:p w14:paraId="29339758" w14:textId="77777777" w:rsidR="00594266" w:rsidRDefault="005942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D2E53"/>
    <w:multiLevelType w:val="hybridMultilevel"/>
    <w:tmpl w:val="C6309B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521D2"/>
    <w:multiLevelType w:val="hybridMultilevel"/>
    <w:tmpl w:val="38EE7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C2FFB"/>
    <w:multiLevelType w:val="multilevel"/>
    <w:tmpl w:val="BA084648"/>
    <w:lvl w:ilvl="0">
      <w:start w:val="1"/>
      <w:numFmt w:val="decimal"/>
      <w:pStyle w:val="Heading2"/>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D1C2012"/>
    <w:multiLevelType w:val="hybridMultilevel"/>
    <w:tmpl w:val="1BF847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5FB6AAE"/>
    <w:multiLevelType w:val="hybridMultilevel"/>
    <w:tmpl w:val="E0300A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8372E40"/>
    <w:multiLevelType w:val="hybridMultilevel"/>
    <w:tmpl w:val="11069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BB71F3"/>
    <w:multiLevelType w:val="hybridMultilevel"/>
    <w:tmpl w:val="6DCCC95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529556AA"/>
    <w:multiLevelType w:val="hybridMultilevel"/>
    <w:tmpl w:val="EE164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BDC157E"/>
    <w:multiLevelType w:val="multilevel"/>
    <w:tmpl w:val="56569D4E"/>
    <w:lvl w:ilvl="0">
      <w:numFmt w:val="decimal"/>
      <w:lvlText w:val="%1.0"/>
      <w:lvlJc w:val="left"/>
      <w:pPr>
        <w:ind w:left="360" w:hanging="360"/>
      </w:pPr>
      <w:rPr>
        <w:rFonts w:hint="default"/>
      </w:rPr>
    </w:lvl>
    <w:lvl w:ilvl="1">
      <w:start w:val="1"/>
      <w:numFmt w:val="decimalZero"/>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6840" w:hanging="1080"/>
      </w:pPr>
      <w:rPr>
        <w:rFonts w:hint="default"/>
      </w:rPr>
    </w:lvl>
  </w:abstractNum>
  <w:abstractNum w:abstractNumId="9" w15:restartNumberingAfterBreak="0">
    <w:nsid w:val="6EA628F3"/>
    <w:multiLevelType w:val="multilevel"/>
    <w:tmpl w:val="A7EC7C72"/>
    <w:lvl w:ilvl="0">
      <w:start w:val="1"/>
      <w:numFmt w:val="decimal"/>
      <w:pStyle w:val="Heading1"/>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num w:numId="1">
    <w:abstractNumId w:val="9"/>
  </w:num>
  <w:num w:numId="2">
    <w:abstractNumId w:val="2"/>
  </w:num>
  <w:num w:numId="3">
    <w:abstractNumId w:val="8"/>
  </w:num>
  <w:num w:numId="4">
    <w:abstractNumId w:val="0"/>
  </w:num>
  <w:num w:numId="5">
    <w:abstractNumId w:val="4"/>
  </w:num>
  <w:num w:numId="6">
    <w:abstractNumId w:val="7"/>
  </w:num>
  <w:num w:numId="7">
    <w:abstractNumId w:val="3"/>
  </w:num>
  <w:num w:numId="8">
    <w:abstractNumId w:val="5"/>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438"/>
    <w:rsid w:val="00000B37"/>
    <w:rsid w:val="0000191F"/>
    <w:rsid w:val="00003061"/>
    <w:rsid w:val="000034D6"/>
    <w:rsid w:val="00003693"/>
    <w:rsid w:val="000041A3"/>
    <w:rsid w:val="000046A6"/>
    <w:rsid w:val="00005EE0"/>
    <w:rsid w:val="00010718"/>
    <w:rsid w:val="00011274"/>
    <w:rsid w:val="000120D7"/>
    <w:rsid w:val="0001309D"/>
    <w:rsid w:val="0001404B"/>
    <w:rsid w:val="00014D71"/>
    <w:rsid w:val="00015B35"/>
    <w:rsid w:val="00015B61"/>
    <w:rsid w:val="00020633"/>
    <w:rsid w:val="00021812"/>
    <w:rsid w:val="00022F90"/>
    <w:rsid w:val="00023444"/>
    <w:rsid w:val="00023EE9"/>
    <w:rsid w:val="00026639"/>
    <w:rsid w:val="000307C1"/>
    <w:rsid w:val="00030DC5"/>
    <w:rsid w:val="0003151B"/>
    <w:rsid w:val="000323AA"/>
    <w:rsid w:val="00033B2F"/>
    <w:rsid w:val="00033C5D"/>
    <w:rsid w:val="0003789B"/>
    <w:rsid w:val="00041356"/>
    <w:rsid w:val="00042B69"/>
    <w:rsid w:val="00043FD5"/>
    <w:rsid w:val="00044509"/>
    <w:rsid w:val="00044CF1"/>
    <w:rsid w:val="00047ED8"/>
    <w:rsid w:val="00050AB6"/>
    <w:rsid w:val="00052428"/>
    <w:rsid w:val="0005535F"/>
    <w:rsid w:val="00057143"/>
    <w:rsid w:val="0005789B"/>
    <w:rsid w:val="00061A50"/>
    <w:rsid w:val="00063BFB"/>
    <w:rsid w:val="000657B7"/>
    <w:rsid w:val="00065E0E"/>
    <w:rsid w:val="000664F3"/>
    <w:rsid w:val="00067711"/>
    <w:rsid w:val="00067E1A"/>
    <w:rsid w:val="00070CA5"/>
    <w:rsid w:val="000713EF"/>
    <w:rsid w:val="00072313"/>
    <w:rsid w:val="00073449"/>
    <w:rsid w:val="00073B66"/>
    <w:rsid w:val="00075F32"/>
    <w:rsid w:val="00076D85"/>
    <w:rsid w:val="000778B6"/>
    <w:rsid w:val="00077C9A"/>
    <w:rsid w:val="00084A06"/>
    <w:rsid w:val="00086434"/>
    <w:rsid w:val="000867EC"/>
    <w:rsid w:val="00090B05"/>
    <w:rsid w:val="00091232"/>
    <w:rsid w:val="000912D5"/>
    <w:rsid w:val="00091B27"/>
    <w:rsid w:val="000929D5"/>
    <w:rsid w:val="00092A4C"/>
    <w:rsid w:val="000935D8"/>
    <w:rsid w:val="00093704"/>
    <w:rsid w:val="00093C0D"/>
    <w:rsid w:val="00093F57"/>
    <w:rsid w:val="00094BA9"/>
    <w:rsid w:val="000970BA"/>
    <w:rsid w:val="000A10EF"/>
    <w:rsid w:val="000A34BE"/>
    <w:rsid w:val="000A534D"/>
    <w:rsid w:val="000A6245"/>
    <w:rsid w:val="000A767A"/>
    <w:rsid w:val="000B025E"/>
    <w:rsid w:val="000B0592"/>
    <w:rsid w:val="000B1CF4"/>
    <w:rsid w:val="000B2B77"/>
    <w:rsid w:val="000B2D8A"/>
    <w:rsid w:val="000B3ACD"/>
    <w:rsid w:val="000B3C93"/>
    <w:rsid w:val="000B63F3"/>
    <w:rsid w:val="000C02B2"/>
    <w:rsid w:val="000C0B07"/>
    <w:rsid w:val="000C1EA2"/>
    <w:rsid w:val="000C32B7"/>
    <w:rsid w:val="000C4440"/>
    <w:rsid w:val="000C579D"/>
    <w:rsid w:val="000C7687"/>
    <w:rsid w:val="000D1594"/>
    <w:rsid w:val="000D187C"/>
    <w:rsid w:val="000D27A1"/>
    <w:rsid w:val="000D4257"/>
    <w:rsid w:val="000D4277"/>
    <w:rsid w:val="000D6255"/>
    <w:rsid w:val="000D6E26"/>
    <w:rsid w:val="000D7E26"/>
    <w:rsid w:val="000E14C7"/>
    <w:rsid w:val="000E16F5"/>
    <w:rsid w:val="000E2553"/>
    <w:rsid w:val="000E2DD7"/>
    <w:rsid w:val="000E3C07"/>
    <w:rsid w:val="000E7762"/>
    <w:rsid w:val="000F0665"/>
    <w:rsid w:val="000F09BF"/>
    <w:rsid w:val="000F1378"/>
    <w:rsid w:val="000F33CD"/>
    <w:rsid w:val="000F417A"/>
    <w:rsid w:val="000F6325"/>
    <w:rsid w:val="000F7D77"/>
    <w:rsid w:val="00100262"/>
    <w:rsid w:val="001013C0"/>
    <w:rsid w:val="00101E48"/>
    <w:rsid w:val="00102079"/>
    <w:rsid w:val="00102C04"/>
    <w:rsid w:val="00102DBD"/>
    <w:rsid w:val="00103520"/>
    <w:rsid w:val="0010399B"/>
    <w:rsid w:val="0010742E"/>
    <w:rsid w:val="0011021A"/>
    <w:rsid w:val="00110F45"/>
    <w:rsid w:val="00111B65"/>
    <w:rsid w:val="00111DEE"/>
    <w:rsid w:val="00112411"/>
    <w:rsid w:val="00112D04"/>
    <w:rsid w:val="00112D35"/>
    <w:rsid w:val="00113FE5"/>
    <w:rsid w:val="001158DF"/>
    <w:rsid w:val="00115C3C"/>
    <w:rsid w:val="00116E5A"/>
    <w:rsid w:val="0011736C"/>
    <w:rsid w:val="00121913"/>
    <w:rsid w:val="0012530A"/>
    <w:rsid w:val="00125D23"/>
    <w:rsid w:val="001262EF"/>
    <w:rsid w:val="0012670C"/>
    <w:rsid w:val="00126C2F"/>
    <w:rsid w:val="00127008"/>
    <w:rsid w:val="0013023F"/>
    <w:rsid w:val="00131E8C"/>
    <w:rsid w:val="001325D1"/>
    <w:rsid w:val="00133688"/>
    <w:rsid w:val="00133E25"/>
    <w:rsid w:val="00135277"/>
    <w:rsid w:val="001365D6"/>
    <w:rsid w:val="00136896"/>
    <w:rsid w:val="001369A3"/>
    <w:rsid w:val="001408D9"/>
    <w:rsid w:val="001414C7"/>
    <w:rsid w:val="00141F5C"/>
    <w:rsid w:val="00143529"/>
    <w:rsid w:val="00144450"/>
    <w:rsid w:val="0014499F"/>
    <w:rsid w:val="00146590"/>
    <w:rsid w:val="00147923"/>
    <w:rsid w:val="0015031E"/>
    <w:rsid w:val="00150844"/>
    <w:rsid w:val="001525CA"/>
    <w:rsid w:val="00156FF8"/>
    <w:rsid w:val="00161EEF"/>
    <w:rsid w:val="0016227F"/>
    <w:rsid w:val="00162574"/>
    <w:rsid w:val="0016268B"/>
    <w:rsid w:val="00164638"/>
    <w:rsid w:val="00165C38"/>
    <w:rsid w:val="00166D77"/>
    <w:rsid w:val="00167EFA"/>
    <w:rsid w:val="001705C5"/>
    <w:rsid w:val="00170E14"/>
    <w:rsid w:val="00171B46"/>
    <w:rsid w:val="001737B2"/>
    <w:rsid w:val="00175C0E"/>
    <w:rsid w:val="0017633A"/>
    <w:rsid w:val="001770EF"/>
    <w:rsid w:val="0018094E"/>
    <w:rsid w:val="0018164D"/>
    <w:rsid w:val="001816C2"/>
    <w:rsid w:val="00181FBA"/>
    <w:rsid w:val="001833D7"/>
    <w:rsid w:val="00183BF9"/>
    <w:rsid w:val="00184990"/>
    <w:rsid w:val="00185867"/>
    <w:rsid w:val="001902B8"/>
    <w:rsid w:val="001913A6"/>
    <w:rsid w:val="00193CC9"/>
    <w:rsid w:val="00195B26"/>
    <w:rsid w:val="00197180"/>
    <w:rsid w:val="001A1172"/>
    <w:rsid w:val="001A1256"/>
    <w:rsid w:val="001A1282"/>
    <w:rsid w:val="001A12B0"/>
    <w:rsid w:val="001A151F"/>
    <w:rsid w:val="001A3282"/>
    <w:rsid w:val="001A3527"/>
    <w:rsid w:val="001A4E2F"/>
    <w:rsid w:val="001A4EF7"/>
    <w:rsid w:val="001A5F4D"/>
    <w:rsid w:val="001B0223"/>
    <w:rsid w:val="001B1CDE"/>
    <w:rsid w:val="001B24C0"/>
    <w:rsid w:val="001B310F"/>
    <w:rsid w:val="001B3449"/>
    <w:rsid w:val="001B5BE0"/>
    <w:rsid w:val="001C04D4"/>
    <w:rsid w:val="001C18D3"/>
    <w:rsid w:val="001C3B44"/>
    <w:rsid w:val="001C6091"/>
    <w:rsid w:val="001C63BB"/>
    <w:rsid w:val="001C7FB8"/>
    <w:rsid w:val="001D04CF"/>
    <w:rsid w:val="001D1906"/>
    <w:rsid w:val="001D3324"/>
    <w:rsid w:val="001D4A81"/>
    <w:rsid w:val="001D5306"/>
    <w:rsid w:val="001D6E25"/>
    <w:rsid w:val="001D7522"/>
    <w:rsid w:val="001E1E46"/>
    <w:rsid w:val="001E2029"/>
    <w:rsid w:val="001E2CF4"/>
    <w:rsid w:val="001E467B"/>
    <w:rsid w:val="001E4B65"/>
    <w:rsid w:val="001E5D46"/>
    <w:rsid w:val="001F0128"/>
    <w:rsid w:val="001F0895"/>
    <w:rsid w:val="001F29F6"/>
    <w:rsid w:val="001F3EF3"/>
    <w:rsid w:val="00200657"/>
    <w:rsid w:val="00205705"/>
    <w:rsid w:val="00211D1E"/>
    <w:rsid w:val="00212953"/>
    <w:rsid w:val="0021575A"/>
    <w:rsid w:val="00215D3E"/>
    <w:rsid w:val="00217E6D"/>
    <w:rsid w:val="0022009F"/>
    <w:rsid w:val="002204A4"/>
    <w:rsid w:val="00220CDA"/>
    <w:rsid w:val="00222A84"/>
    <w:rsid w:val="00223560"/>
    <w:rsid w:val="00224522"/>
    <w:rsid w:val="00227A65"/>
    <w:rsid w:val="00227C58"/>
    <w:rsid w:val="00230DC8"/>
    <w:rsid w:val="00231269"/>
    <w:rsid w:val="00231D9D"/>
    <w:rsid w:val="00232102"/>
    <w:rsid w:val="00232D84"/>
    <w:rsid w:val="00233458"/>
    <w:rsid w:val="00234734"/>
    <w:rsid w:val="002347EA"/>
    <w:rsid w:val="00235E84"/>
    <w:rsid w:val="00237F68"/>
    <w:rsid w:val="002416F7"/>
    <w:rsid w:val="00241BA1"/>
    <w:rsid w:val="0024491D"/>
    <w:rsid w:val="00244F2C"/>
    <w:rsid w:val="0024530A"/>
    <w:rsid w:val="00245320"/>
    <w:rsid w:val="0024589A"/>
    <w:rsid w:val="00245F6A"/>
    <w:rsid w:val="0024720B"/>
    <w:rsid w:val="00247B77"/>
    <w:rsid w:val="00250897"/>
    <w:rsid w:val="00250DF1"/>
    <w:rsid w:val="00251BD6"/>
    <w:rsid w:val="0025452C"/>
    <w:rsid w:val="002555EE"/>
    <w:rsid w:val="00256F23"/>
    <w:rsid w:val="00257459"/>
    <w:rsid w:val="0025762C"/>
    <w:rsid w:val="002600B9"/>
    <w:rsid w:val="002602D2"/>
    <w:rsid w:val="002618A7"/>
    <w:rsid w:val="00262344"/>
    <w:rsid w:val="00262D04"/>
    <w:rsid w:val="00262F0D"/>
    <w:rsid w:val="00264785"/>
    <w:rsid w:val="002660F2"/>
    <w:rsid w:val="002664B9"/>
    <w:rsid w:val="00266F04"/>
    <w:rsid w:val="00270553"/>
    <w:rsid w:val="00270A18"/>
    <w:rsid w:val="00270D69"/>
    <w:rsid w:val="0027116F"/>
    <w:rsid w:val="0027199D"/>
    <w:rsid w:val="00271AB7"/>
    <w:rsid w:val="002728C6"/>
    <w:rsid w:val="002729DD"/>
    <w:rsid w:val="00272A9C"/>
    <w:rsid w:val="00272C48"/>
    <w:rsid w:val="00273F4C"/>
    <w:rsid w:val="00277336"/>
    <w:rsid w:val="002806ED"/>
    <w:rsid w:val="002810E3"/>
    <w:rsid w:val="0028254D"/>
    <w:rsid w:val="00284830"/>
    <w:rsid w:val="002871E1"/>
    <w:rsid w:val="00295D6C"/>
    <w:rsid w:val="0029663A"/>
    <w:rsid w:val="00297B6D"/>
    <w:rsid w:val="00297EA0"/>
    <w:rsid w:val="002A0E8E"/>
    <w:rsid w:val="002A12BA"/>
    <w:rsid w:val="002A1577"/>
    <w:rsid w:val="002A2076"/>
    <w:rsid w:val="002A2669"/>
    <w:rsid w:val="002A2862"/>
    <w:rsid w:val="002A338D"/>
    <w:rsid w:val="002A44A1"/>
    <w:rsid w:val="002B2210"/>
    <w:rsid w:val="002B57E1"/>
    <w:rsid w:val="002B5BE7"/>
    <w:rsid w:val="002B6198"/>
    <w:rsid w:val="002B6C2E"/>
    <w:rsid w:val="002C1851"/>
    <w:rsid w:val="002C23B3"/>
    <w:rsid w:val="002C335B"/>
    <w:rsid w:val="002C3C46"/>
    <w:rsid w:val="002C48B4"/>
    <w:rsid w:val="002D03A7"/>
    <w:rsid w:val="002D0A40"/>
    <w:rsid w:val="002D23B8"/>
    <w:rsid w:val="002D2AF0"/>
    <w:rsid w:val="002D2CAC"/>
    <w:rsid w:val="002D3C9C"/>
    <w:rsid w:val="002D42EE"/>
    <w:rsid w:val="002D7499"/>
    <w:rsid w:val="002D7725"/>
    <w:rsid w:val="002E0014"/>
    <w:rsid w:val="002E079E"/>
    <w:rsid w:val="002E36A8"/>
    <w:rsid w:val="002E44E3"/>
    <w:rsid w:val="002E5F22"/>
    <w:rsid w:val="002E61E4"/>
    <w:rsid w:val="002F0603"/>
    <w:rsid w:val="002F0BCE"/>
    <w:rsid w:val="002F4826"/>
    <w:rsid w:val="002F6B9C"/>
    <w:rsid w:val="002F78CC"/>
    <w:rsid w:val="00300B4A"/>
    <w:rsid w:val="003014E7"/>
    <w:rsid w:val="003019D5"/>
    <w:rsid w:val="003038C1"/>
    <w:rsid w:val="0030550C"/>
    <w:rsid w:val="00310D7D"/>
    <w:rsid w:val="00313042"/>
    <w:rsid w:val="00314665"/>
    <w:rsid w:val="0031475E"/>
    <w:rsid w:val="003149FE"/>
    <w:rsid w:val="00315FA5"/>
    <w:rsid w:val="003165F1"/>
    <w:rsid w:val="003200BE"/>
    <w:rsid w:val="00321797"/>
    <w:rsid w:val="00321FB1"/>
    <w:rsid w:val="003235E1"/>
    <w:rsid w:val="00323E36"/>
    <w:rsid w:val="00324405"/>
    <w:rsid w:val="00327091"/>
    <w:rsid w:val="00330C7A"/>
    <w:rsid w:val="00330DEA"/>
    <w:rsid w:val="00331C81"/>
    <w:rsid w:val="00332B8E"/>
    <w:rsid w:val="00333271"/>
    <w:rsid w:val="003358A7"/>
    <w:rsid w:val="00336AB7"/>
    <w:rsid w:val="003378EF"/>
    <w:rsid w:val="00340861"/>
    <w:rsid w:val="00341B6D"/>
    <w:rsid w:val="00343896"/>
    <w:rsid w:val="003467F5"/>
    <w:rsid w:val="003471ED"/>
    <w:rsid w:val="003475D6"/>
    <w:rsid w:val="003506B5"/>
    <w:rsid w:val="00350DC5"/>
    <w:rsid w:val="00354724"/>
    <w:rsid w:val="0035492C"/>
    <w:rsid w:val="0035500D"/>
    <w:rsid w:val="00355669"/>
    <w:rsid w:val="003562A9"/>
    <w:rsid w:val="0035792E"/>
    <w:rsid w:val="0036098C"/>
    <w:rsid w:val="003618E1"/>
    <w:rsid w:val="00363301"/>
    <w:rsid w:val="00363899"/>
    <w:rsid w:val="00364C86"/>
    <w:rsid w:val="00365B41"/>
    <w:rsid w:val="003672B2"/>
    <w:rsid w:val="003720F8"/>
    <w:rsid w:val="003728AE"/>
    <w:rsid w:val="0037580F"/>
    <w:rsid w:val="00380478"/>
    <w:rsid w:val="00381A3F"/>
    <w:rsid w:val="003836C6"/>
    <w:rsid w:val="00384092"/>
    <w:rsid w:val="00386D63"/>
    <w:rsid w:val="00387153"/>
    <w:rsid w:val="00387363"/>
    <w:rsid w:val="0039031B"/>
    <w:rsid w:val="00391240"/>
    <w:rsid w:val="00392E24"/>
    <w:rsid w:val="0039766E"/>
    <w:rsid w:val="003A0158"/>
    <w:rsid w:val="003A0779"/>
    <w:rsid w:val="003A1516"/>
    <w:rsid w:val="003A26A1"/>
    <w:rsid w:val="003A3385"/>
    <w:rsid w:val="003A3A3E"/>
    <w:rsid w:val="003A433A"/>
    <w:rsid w:val="003A4597"/>
    <w:rsid w:val="003A5671"/>
    <w:rsid w:val="003A740E"/>
    <w:rsid w:val="003A771F"/>
    <w:rsid w:val="003B06DD"/>
    <w:rsid w:val="003B233F"/>
    <w:rsid w:val="003B61FD"/>
    <w:rsid w:val="003B6579"/>
    <w:rsid w:val="003C1311"/>
    <w:rsid w:val="003C222B"/>
    <w:rsid w:val="003C302E"/>
    <w:rsid w:val="003C50B6"/>
    <w:rsid w:val="003C7AA3"/>
    <w:rsid w:val="003D31AC"/>
    <w:rsid w:val="003D32B4"/>
    <w:rsid w:val="003D3532"/>
    <w:rsid w:val="003D3DAB"/>
    <w:rsid w:val="003D407A"/>
    <w:rsid w:val="003D52AD"/>
    <w:rsid w:val="003E4A66"/>
    <w:rsid w:val="003E4D05"/>
    <w:rsid w:val="003E5B14"/>
    <w:rsid w:val="003E5C28"/>
    <w:rsid w:val="003E6964"/>
    <w:rsid w:val="003E7FDD"/>
    <w:rsid w:val="003F0C09"/>
    <w:rsid w:val="003F2AB2"/>
    <w:rsid w:val="003F503B"/>
    <w:rsid w:val="003F50BB"/>
    <w:rsid w:val="003F51FA"/>
    <w:rsid w:val="003F5EFF"/>
    <w:rsid w:val="004006A8"/>
    <w:rsid w:val="004033E0"/>
    <w:rsid w:val="00403E7D"/>
    <w:rsid w:val="0040449F"/>
    <w:rsid w:val="004064F7"/>
    <w:rsid w:val="0040665A"/>
    <w:rsid w:val="00410030"/>
    <w:rsid w:val="0041020B"/>
    <w:rsid w:val="00414295"/>
    <w:rsid w:val="00415C2A"/>
    <w:rsid w:val="004160BD"/>
    <w:rsid w:val="00416AAB"/>
    <w:rsid w:val="0041723B"/>
    <w:rsid w:val="004172F3"/>
    <w:rsid w:val="00424EE6"/>
    <w:rsid w:val="00425DFA"/>
    <w:rsid w:val="004308F1"/>
    <w:rsid w:val="00430E3C"/>
    <w:rsid w:val="004332E8"/>
    <w:rsid w:val="004334C0"/>
    <w:rsid w:val="004353A8"/>
    <w:rsid w:val="004359EF"/>
    <w:rsid w:val="00435F06"/>
    <w:rsid w:val="0043608D"/>
    <w:rsid w:val="00436852"/>
    <w:rsid w:val="00437954"/>
    <w:rsid w:val="00437D49"/>
    <w:rsid w:val="00443AD8"/>
    <w:rsid w:val="00444255"/>
    <w:rsid w:val="00444D45"/>
    <w:rsid w:val="00451033"/>
    <w:rsid w:val="00451BC8"/>
    <w:rsid w:val="00453337"/>
    <w:rsid w:val="00453D80"/>
    <w:rsid w:val="004557BF"/>
    <w:rsid w:val="004558EF"/>
    <w:rsid w:val="00455C2E"/>
    <w:rsid w:val="0045656A"/>
    <w:rsid w:val="00456646"/>
    <w:rsid w:val="00457C5F"/>
    <w:rsid w:val="00461E08"/>
    <w:rsid w:val="0046640C"/>
    <w:rsid w:val="004666A3"/>
    <w:rsid w:val="00466B50"/>
    <w:rsid w:val="00470C07"/>
    <w:rsid w:val="00471DF4"/>
    <w:rsid w:val="0047271A"/>
    <w:rsid w:val="004741D2"/>
    <w:rsid w:val="0047444D"/>
    <w:rsid w:val="00475E0E"/>
    <w:rsid w:val="00476662"/>
    <w:rsid w:val="00480097"/>
    <w:rsid w:val="00481D3E"/>
    <w:rsid w:val="00483600"/>
    <w:rsid w:val="0048401E"/>
    <w:rsid w:val="004852D4"/>
    <w:rsid w:val="00485517"/>
    <w:rsid w:val="00485D05"/>
    <w:rsid w:val="00487C36"/>
    <w:rsid w:val="00487F0C"/>
    <w:rsid w:val="00487F96"/>
    <w:rsid w:val="00493600"/>
    <w:rsid w:val="00494B0B"/>
    <w:rsid w:val="004959BA"/>
    <w:rsid w:val="00495D7A"/>
    <w:rsid w:val="00496643"/>
    <w:rsid w:val="004974E0"/>
    <w:rsid w:val="004979A0"/>
    <w:rsid w:val="00497E44"/>
    <w:rsid w:val="004A0276"/>
    <w:rsid w:val="004A1C89"/>
    <w:rsid w:val="004A1EE3"/>
    <w:rsid w:val="004A3046"/>
    <w:rsid w:val="004A30C7"/>
    <w:rsid w:val="004A3E65"/>
    <w:rsid w:val="004A5731"/>
    <w:rsid w:val="004A66A5"/>
    <w:rsid w:val="004A748D"/>
    <w:rsid w:val="004A7EDD"/>
    <w:rsid w:val="004B0993"/>
    <w:rsid w:val="004B0FBA"/>
    <w:rsid w:val="004B19FA"/>
    <w:rsid w:val="004B1B0B"/>
    <w:rsid w:val="004B353D"/>
    <w:rsid w:val="004B35F0"/>
    <w:rsid w:val="004B444D"/>
    <w:rsid w:val="004B4D71"/>
    <w:rsid w:val="004B73F3"/>
    <w:rsid w:val="004C10EF"/>
    <w:rsid w:val="004C1988"/>
    <w:rsid w:val="004C1A13"/>
    <w:rsid w:val="004C26EC"/>
    <w:rsid w:val="004C5A21"/>
    <w:rsid w:val="004C7708"/>
    <w:rsid w:val="004D1983"/>
    <w:rsid w:val="004D2446"/>
    <w:rsid w:val="004D2AE1"/>
    <w:rsid w:val="004D2C4E"/>
    <w:rsid w:val="004D649F"/>
    <w:rsid w:val="004E1A3E"/>
    <w:rsid w:val="004E4B5B"/>
    <w:rsid w:val="004E7CE1"/>
    <w:rsid w:val="004F01C1"/>
    <w:rsid w:val="004F0A97"/>
    <w:rsid w:val="004F265B"/>
    <w:rsid w:val="004F3D0F"/>
    <w:rsid w:val="004F460B"/>
    <w:rsid w:val="004F6073"/>
    <w:rsid w:val="004F7E1C"/>
    <w:rsid w:val="005010A7"/>
    <w:rsid w:val="00505197"/>
    <w:rsid w:val="005069AC"/>
    <w:rsid w:val="005078DE"/>
    <w:rsid w:val="005119D4"/>
    <w:rsid w:val="00515326"/>
    <w:rsid w:val="00515758"/>
    <w:rsid w:val="005218B0"/>
    <w:rsid w:val="005223EE"/>
    <w:rsid w:val="005227A9"/>
    <w:rsid w:val="00524420"/>
    <w:rsid w:val="005244E9"/>
    <w:rsid w:val="00527D69"/>
    <w:rsid w:val="005307F1"/>
    <w:rsid w:val="005316CD"/>
    <w:rsid w:val="005324C9"/>
    <w:rsid w:val="005370FF"/>
    <w:rsid w:val="00540A0F"/>
    <w:rsid w:val="00542D2C"/>
    <w:rsid w:val="00547C95"/>
    <w:rsid w:val="005506D1"/>
    <w:rsid w:val="00552A78"/>
    <w:rsid w:val="00552AE6"/>
    <w:rsid w:val="00552D9B"/>
    <w:rsid w:val="00553202"/>
    <w:rsid w:val="005560F5"/>
    <w:rsid w:val="00557BEB"/>
    <w:rsid w:val="00560D7E"/>
    <w:rsid w:val="0056232C"/>
    <w:rsid w:val="00562912"/>
    <w:rsid w:val="00562CEF"/>
    <w:rsid w:val="0056356A"/>
    <w:rsid w:val="00564296"/>
    <w:rsid w:val="005675EC"/>
    <w:rsid w:val="005676D4"/>
    <w:rsid w:val="00570214"/>
    <w:rsid w:val="005730D4"/>
    <w:rsid w:val="005733A0"/>
    <w:rsid w:val="00573F72"/>
    <w:rsid w:val="0057480F"/>
    <w:rsid w:val="00577D6D"/>
    <w:rsid w:val="00580972"/>
    <w:rsid w:val="005809AE"/>
    <w:rsid w:val="0058296B"/>
    <w:rsid w:val="005832B5"/>
    <w:rsid w:val="005835B9"/>
    <w:rsid w:val="00584E67"/>
    <w:rsid w:val="00585FF1"/>
    <w:rsid w:val="0058680F"/>
    <w:rsid w:val="005870EC"/>
    <w:rsid w:val="00591905"/>
    <w:rsid w:val="005920FC"/>
    <w:rsid w:val="005926B4"/>
    <w:rsid w:val="00593230"/>
    <w:rsid w:val="00594266"/>
    <w:rsid w:val="00596236"/>
    <w:rsid w:val="00596A1D"/>
    <w:rsid w:val="00596AAD"/>
    <w:rsid w:val="005A3D6E"/>
    <w:rsid w:val="005A4B17"/>
    <w:rsid w:val="005B1230"/>
    <w:rsid w:val="005B2421"/>
    <w:rsid w:val="005B3540"/>
    <w:rsid w:val="005B413B"/>
    <w:rsid w:val="005B4A2A"/>
    <w:rsid w:val="005B65AD"/>
    <w:rsid w:val="005B7CB6"/>
    <w:rsid w:val="005C0107"/>
    <w:rsid w:val="005C3456"/>
    <w:rsid w:val="005C4988"/>
    <w:rsid w:val="005C4FFD"/>
    <w:rsid w:val="005C5023"/>
    <w:rsid w:val="005C56F9"/>
    <w:rsid w:val="005C6082"/>
    <w:rsid w:val="005C693B"/>
    <w:rsid w:val="005D5FB3"/>
    <w:rsid w:val="005D633A"/>
    <w:rsid w:val="005E0A89"/>
    <w:rsid w:val="005E0C85"/>
    <w:rsid w:val="005E2F2C"/>
    <w:rsid w:val="005E4677"/>
    <w:rsid w:val="005E4922"/>
    <w:rsid w:val="005E5D05"/>
    <w:rsid w:val="005E615E"/>
    <w:rsid w:val="005F34EC"/>
    <w:rsid w:val="005F59E7"/>
    <w:rsid w:val="005F71AB"/>
    <w:rsid w:val="00601006"/>
    <w:rsid w:val="00601738"/>
    <w:rsid w:val="00601F15"/>
    <w:rsid w:val="00602D99"/>
    <w:rsid w:val="006036B7"/>
    <w:rsid w:val="00605041"/>
    <w:rsid w:val="006054BC"/>
    <w:rsid w:val="00605F1A"/>
    <w:rsid w:val="00606597"/>
    <w:rsid w:val="006066D4"/>
    <w:rsid w:val="00611D99"/>
    <w:rsid w:val="00612919"/>
    <w:rsid w:val="00613AF1"/>
    <w:rsid w:val="00614AA1"/>
    <w:rsid w:val="00614EB2"/>
    <w:rsid w:val="00615A13"/>
    <w:rsid w:val="00616AA0"/>
    <w:rsid w:val="00616AB0"/>
    <w:rsid w:val="00616E03"/>
    <w:rsid w:val="006171BF"/>
    <w:rsid w:val="00617AA0"/>
    <w:rsid w:val="0062025E"/>
    <w:rsid w:val="006208B7"/>
    <w:rsid w:val="00620EE9"/>
    <w:rsid w:val="00621438"/>
    <w:rsid w:val="00622540"/>
    <w:rsid w:val="00624F5B"/>
    <w:rsid w:val="0062566F"/>
    <w:rsid w:val="0062645A"/>
    <w:rsid w:val="006331B3"/>
    <w:rsid w:val="00633AF9"/>
    <w:rsid w:val="0063523B"/>
    <w:rsid w:val="006356FF"/>
    <w:rsid w:val="00636516"/>
    <w:rsid w:val="006367A3"/>
    <w:rsid w:val="00637061"/>
    <w:rsid w:val="006421BD"/>
    <w:rsid w:val="00642D22"/>
    <w:rsid w:val="0064326E"/>
    <w:rsid w:val="00643648"/>
    <w:rsid w:val="0064394E"/>
    <w:rsid w:val="00644908"/>
    <w:rsid w:val="00653533"/>
    <w:rsid w:val="00654E44"/>
    <w:rsid w:val="00655B24"/>
    <w:rsid w:val="00656F6B"/>
    <w:rsid w:val="00660F80"/>
    <w:rsid w:val="006628AC"/>
    <w:rsid w:val="00663607"/>
    <w:rsid w:val="00666146"/>
    <w:rsid w:val="00666691"/>
    <w:rsid w:val="00666A38"/>
    <w:rsid w:val="00667D36"/>
    <w:rsid w:val="006728C7"/>
    <w:rsid w:val="00674272"/>
    <w:rsid w:val="00674B96"/>
    <w:rsid w:val="00675373"/>
    <w:rsid w:val="006761DB"/>
    <w:rsid w:val="00676B32"/>
    <w:rsid w:val="006813AD"/>
    <w:rsid w:val="0068497D"/>
    <w:rsid w:val="00684B6F"/>
    <w:rsid w:val="00685496"/>
    <w:rsid w:val="00685D3A"/>
    <w:rsid w:val="00690542"/>
    <w:rsid w:val="00690C0C"/>
    <w:rsid w:val="00692D96"/>
    <w:rsid w:val="00692DC0"/>
    <w:rsid w:val="00693682"/>
    <w:rsid w:val="00694359"/>
    <w:rsid w:val="006945C5"/>
    <w:rsid w:val="00695482"/>
    <w:rsid w:val="0069701D"/>
    <w:rsid w:val="006973FE"/>
    <w:rsid w:val="006976E5"/>
    <w:rsid w:val="006A16CA"/>
    <w:rsid w:val="006A2A3B"/>
    <w:rsid w:val="006A2AC4"/>
    <w:rsid w:val="006A415F"/>
    <w:rsid w:val="006A5C8B"/>
    <w:rsid w:val="006A7C68"/>
    <w:rsid w:val="006B053C"/>
    <w:rsid w:val="006B0C52"/>
    <w:rsid w:val="006B1F4C"/>
    <w:rsid w:val="006B2E93"/>
    <w:rsid w:val="006B3606"/>
    <w:rsid w:val="006B5094"/>
    <w:rsid w:val="006B5802"/>
    <w:rsid w:val="006B5952"/>
    <w:rsid w:val="006B6A1A"/>
    <w:rsid w:val="006C2080"/>
    <w:rsid w:val="006C2E42"/>
    <w:rsid w:val="006C34D6"/>
    <w:rsid w:val="006C39E9"/>
    <w:rsid w:val="006C3CEA"/>
    <w:rsid w:val="006C51D6"/>
    <w:rsid w:val="006C579D"/>
    <w:rsid w:val="006C6137"/>
    <w:rsid w:val="006C7C19"/>
    <w:rsid w:val="006D15B5"/>
    <w:rsid w:val="006D16D2"/>
    <w:rsid w:val="006D1D03"/>
    <w:rsid w:val="006D1E0E"/>
    <w:rsid w:val="006D30BF"/>
    <w:rsid w:val="006D34E2"/>
    <w:rsid w:val="006D4643"/>
    <w:rsid w:val="006D4F06"/>
    <w:rsid w:val="006D599C"/>
    <w:rsid w:val="006D7651"/>
    <w:rsid w:val="006E0C58"/>
    <w:rsid w:val="006E244D"/>
    <w:rsid w:val="006E3279"/>
    <w:rsid w:val="006E4A63"/>
    <w:rsid w:val="006E69EF"/>
    <w:rsid w:val="006E6D8A"/>
    <w:rsid w:val="006E6EB6"/>
    <w:rsid w:val="006E6F49"/>
    <w:rsid w:val="006E7A00"/>
    <w:rsid w:val="006E7BB3"/>
    <w:rsid w:val="006F07CC"/>
    <w:rsid w:val="006F3A90"/>
    <w:rsid w:val="006F578E"/>
    <w:rsid w:val="006F5E44"/>
    <w:rsid w:val="006F759D"/>
    <w:rsid w:val="00700BF1"/>
    <w:rsid w:val="0070101B"/>
    <w:rsid w:val="0070145E"/>
    <w:rsid w:val="0070165D"/>
    <w:rsid w:val="00701997"/>
    <w:rsid w:val="00702728"/>
    <w:rsid w:val="00704ACD"/>
    <w:rsid w:val="00706564"/>
    <w:rsid w:val="00706B16"/>
    <w:rsid w:val="007106AA"/>
    <w:rsid w:val="007125E5"/>
    <w:rsid w:val="0071305A"/>
    <w:rsid w:val="007137AE"/>
    <w:rsid w:val="007143BE"/>
    <w:rsid w:val="00715DAE"/>
    <w:rsid w:val="00717CE5"/>
    <w:rsid w:val="00721765"/>
    <w:rsid w:val="00721856"/>
    <w:rsid w:val="00721F4A"/>
    <w:rsid w:val="0072367D"/>
    <w:rsid w:val="00723B21"/>
    <w:rsid w:val="007241AE"/>
    <w:rsid w:val="00725E26"/>
    <w:rsid w:val="007268AF"/>
    <w:rsid w:val="00730333"/>
    <w:rsid w:val="007307E8"/>
    <w:rsid w:val="00731276"/>
    <w:rsid w:val="00732D28"/>
    <w:rsid w:val="00732F11"/>
    <w:rsid w:val="00733981"/>
    <w:rsid w:val="00734F17"/>
    <w:rsid w:val="00735D8A"/>
    <w:rsid w:val="007364EB"/>
    <w:rsid w:val="0073706F"/>
    <w:rsid w:val="007403DF"/>
    <w:rsid w:val="0074408B"/>
    <w:rsid w:val="00745EA7"/>
    <w:rsid w:val="00746C6D"/>
    <w:rsid w:val="00747358"/>
    <w:rsid w:val="00750A87"/>
    <w:rsid w:val="00750B9D"/>
    <w:rsid w:val="00751356"/>
    <w:rsid w:val="00751D7C"/>
    <w:rsid w:val="00754301"/>
    <w:rsid w:val="0075492A"/>
    <w:rsid w:val="00755CA1"/>
    <w:rsid w:val="0075600B"/>
    <w:rsid w:val="0075739E"/>
    <w:rsid w:val="0076135F"/>
    <w:rsid w:val="0076185B"/>
    <w:rsid w:val="00761C2F"/>
    <w:rsid w:val="00761FA3"/>
    <w:rsid w:val="007626ED"/>
    <w:rsid w:val="007668AD"/>
    <w:rsid w:val="0077273D"/>
    <w:rsid w:val="00773819"/>
    <w:rsid w:val="00773A7C"/>
    <w:rsid w:val="0077464F"/>
    <w:rsid w:val="00776337"/>
    <w:rsid w:val="00780FE9"/>
    <w:rsid w:val="00781341"/>
    <w:rsid w:val="00782427"/>
    <w:rsid w:val="007841E4"/>
    <w:rsid w:val="00784973"/>
    <w:rsid w:val="007856F3"/>
    <w:rsid w:val="007861BB"/>
    <w:rsid w:val="0078697F"/>
    <w:rsid w:val="00791BA5"/>
    <w:rsid w:val="00792764"/>
    <w:rsid w:val="00792FBB"/>
    <w:rsid w:val="00794215"/>
    <w:rsid w:val="00796856"/>
    <w:rsid w:val="007968DF"/>
    <w:rsid w:val="007A039A"/>
    <w:rsid w:val="007A31CE"/>
    <w:rsid w:val="007A3D41"/>
    <w:rsid w:val="007A43B6"/>
    <w:rsid w:val="007A555C"/>
    <w:rsid w:val="007A62FC"/>
    <w:rsid w:val="007A66AE"/>
    <w:rsid w:val="007A75A0"/>
    <w:rsid w:val="007B07C9"/>
    <w:rsid w:val="007B1CE5"/>
    <w:rsid w:val="007B26C9"/>
    <w:rsid w:val="007B5754"/>
    <w:rsid w:val="007C0063"/>
    <w:rsid w:val="007C073E"/>
    <w:rsid w:val="007C26A3"/>
    <w:rsid w:val="007C308D"/>
    <w:rsid w:val="007C3177"/>
    <w:rsid w:val="007C3873"/>
    <w:rsid w:val="007C3B29"/>
    <w:rsid w:val="007C5079"/>
    <w:rsid w:val="007C5D95"/>
    <w:rsid w:val="007C705B"/>
    <w:rsid w:val="007D12A4"/>
    <w:rsid w:val="007D14DC"/>
    <w:rsid w:val="007D1F0A"/>
    <w:rsid w:val="007D28F8"/>
    <w:rsid w:val="007D2E2C"/>
    <w:rsid w:val="007D4169"/>
    <w:rsid w:val="007D46D3"/>
    <w:rsid w:val="007D5AC3"/>
    <w:rsid w:val="007D5CC4"/>
    <w:rsid w:val="007D6441"/>
    <w:rsid w:val="007D7148"/>
    <w:rsid w:val="007D7196"/>
    <w:rsid w:val="007D7208"/>
    <w:rsid w:val="007D748E"/>
    <w:rsid w:val="007D781F"/>
    <w:rsid w:val="007E08E5"/>
    <w:rsid w:val="007E13A9"/>
    <w:rsid w:val="007E145F"/>
    <w:rsid w:val="007E18C2"/>
    <w:rsid w:val="007E1922"/>
    <w:rsid w:val="007E1F13"/>
    <w:rsid w:val="007E4A20"/>
    <w:rsid w:val="007E54AF"/>
    <w:rsid w:val="007E57F9"/>
    <w:rsid w:val="007E5A5F"/>
    <w:rsid w:val="007E5D62"/>
    <w:rsid w:val="007E5F60"/>
    <w:rsid w:val="007E6CAA"/>
    <w:rsid w:val="007E7642"/>
    <w:rsid w:val="007E7D06"/>
    <w:rsid w:val="007E7D10"/>
    <w:rsid w:val="007F0DD9"/>
    <w:rsid w:val="007F4AB6"/>
    <w:rsid w:val="007F5200"/>
    <w:rsid w:val="007F7B38"/>
    <w:rsid w:val="00800323"/>
    <w:rsid w:val="00802542"/>
    <w:rsid w:val="008035C4"/>
    <w:rsid w:val="0080424C"/>
    <w:rsid w:val="00805D01"/>
    <w:rsid w:val="00805D4F"/>
    <w:rsid w:val="0080618F"/>
    <w:rsid w:val="00806ECF"/>
    <w:rsid w:val="00811686"/>
    <w:rsid w:val="00812423"/>
    <w:rsid w:val="0081258E"/>
    <w:rsid w:val="00813902"/>
    <w:rsid w:val="00813F23"/>
    <w:rsid w:val="0081592C"/>
    <w:rsid w:val="00815C21"/>
    <w:rsid w:val="008173DE"/>
    <w:rsid w:val="00820BE3"/>
    <w:rsid w:val="008212A0"/>
    <w:rsid w:val="008233D8"/>
    <w:rsid w:val="00823B11"/>
    <w:rsid w:val="00827C00"/>
    <w:rsid w:val="00833238"/>
    <w:rsid w:val="00833848"/>
    <w:rsid w:val="008338CF"/>
    <w:rsid w:val="008345C6"/>
    <w:rsid w:val="00835E4E"/>
    <w:rsid w:val="00836DFF"/>
    <w:rsid w:val="008372C5"/>
    <w:rsid w:val="0083799F"/>
    <w:rsid w:val="00837BFB"/>
    <w:rsid w:val="00837EE0"/>
    <w:rsid w:val="00840350"/>
    <w:rsid w:val="00840E2A"/>
    <w:rsid w:val="00840F00"/>
    <w:rsid w:val="008419E4"/>
    <w:rsid w:val="00841B22"/>
    <w:rsid w:val="00841BB3"/>
    <w:rsid w:val="00841E88"/>
    <w:rsid w:val="00843963"/>
    <w:rsid w:val="00844228"/>
    <w:rsid w:val="00844C44"/>
    <w:rsid w:val="008459FA"/>
    <w:rsid w:val="00845F6F"/>
    <w:rsid w:val="008464EB"/>
    <w:rsid w:val="00846FAC"/>
    <w:rsid w:val="0084794A"/>
    <w:rsid w:val="00847B8E"/>
    <w:rsid w:val="0085031B"/>
    <w:rsid w:val="0085047A"/>
    <w:rsid w:val="00850B81"/>
    <w:rsid w:val="00850E2F"/>
    <w:rsid w:val="0085114C"/>
    <w:rsid w:val="00851181"/>
    <w:rsid w:val="0085146C"/>
    <w:rsid w:val="00852956"/>
    <w:rsid w:val="00854CFC"/>
    <w:rsid w:val="00856958"/>
    <w:rsid w:val="00862A77"/>
    <w:rsid w:val="008633B4"/>
    <w:rsid w:val="0086607E"/>
    <w:rsid w:val="008661F4"/>
    <w:rsid w:val="00867E40"/>
    <w:rsid w:val="00871204"/>
    <w:rsid w:val="00871239"/>
    <w:rsid w:val="00873ABA"/>
    <w:rsid w:val="00874B51"/>
    <w:rsid w:val="00875ABE"/>
    <w:rsid w:val="00876BE3"/>
    <w:rsid w:val="00877DF2"/>
    <w:rsid w:val="00880352"/>
    <w:rsid w:val="00881510"/>
    <w:rsid w:val="008824DD"/>
    <w:rsid w:val="00882577"/>
    <w:rsid w:val="008834F4"/>
    <w:rsid w:val="008840F0"/>
    <w:rsid w:val="00886FDB"/>
    <w:rsid w:val="008921F4"/>
    <w:rsid w:val="00893B5B"/>
    <w:rsid w:val="00894567"/>
    <w:rsid w:val="00894A69"/>
    <w:rsid w:val="00894C1E"/>
    <w:rsid w:val="00895771"/>
    <w:rsid w:val="00895AC8"/>
    <w:rsid w:val="008A1E8F"/>
    <w:rsid w:val="008A38E1"/>
    <w:rsid w:val="008A3AE2"/>
    <w:rsid w:val="008A4A30"/>
    <w:rsid w:val="008A620D"/>
    <w:rsid w:val="008B0E31"/>
    <w:rsid w:val="008B2D96"/>
    <w:rsid w:val="008B3A7B"/>
    <w:rsid w:val="008B3D72"/>
    <w:rsid w:val="008B45A5"/>
    <w:rsid w:val="008B6589"/>
    <w:rsid w:val="008C1182"/>
    <w:rsid w:val="008C29B4"/>
    <w:rsid w:val="008C333A"/>
    <w:rsid w:val="008C3BD1"/>
    <w:rsid w:val="008C45BD"/>
    <w:rsid w:val="008C4F02"/>
    <w:rsid w:val="008C52E5"/>
    <w:rsid w:val="008C5832"/>
    <w:rsid w:val="008C59CE"/>
    <w:rsid w:val="008C6343"/>
    <w:rsid w:val="008C6CA3"/>
    <w:rsid w:val="008D060E"/>
    <w:rsid w:val="008D13DF"/>
    <w:rsid w:val="008D30A5"/>
    <w:rsid w:val="008D32E9"/>
    <w:rsid w:val="008D3B62"/>
    <w:rsid w:val="008D413A"/>
    <w:rsid w:val="008D51A0"/>
    <w:rsid w:val="008E5DC1"/>
    <w:rsid w:val="008E656A"/>
    <w:rsid w:val="008E7298"/>
    <w:rsid w:val="008F0819"/>
    <w:rsid w:val="008F1DE7"/>
    <w:rsid w:val="008F2A5F"/>
    <w:rsid w:val="008F55AC"/>
    <w:rsid w:val="00903D6D"/>
    <w:rsid w:val="00903E80"/>
    <w:rsid w:val="00904362"/>
    <w:rsid w:val="00905C84"/>
    <w:rsid w:val="00905CF1"/>
    <w:rsid w:val="00906D93"/>
    <w:rsid w:val="0090704D"/>
    <w:rsid w:val="00907121"/>
    <w:rsid w:val="009076DF"/>
    <w:rsid w:val="00907BB1"/>
    <w:rsid w:val="00907CF6"/>
    <w:rsid w:val="009106FC"/>
    <w:rsid w:val="0091317E"/>
    <w:rsid w:val="00913C2E"/>
    <w:rsid w:val="00913CD6"/>
    <w:rsid w:val="00914670"/>
    <w:rsid w:val="00916FD7"/>
    <w:rsid w:val="009207C8"/>
    <w:rsid w:val="009208B7"/>
    <w:rsid w:val="00920E1A"/>
    <w:rsid w:val="00921E2E"/>
    <w:rsid w:val="0092387E"/>
    <w:rsid w:val="00925284"/>
    <w:rsid w:val="00926FD4"/>
    <w:rsid w:val="00927E4D"/>
    <w:rsid w:val="0093014F"/>
    <w:rsid w:val="009309F7"/>
    <w:rsid w:val="009324BE"/>
    <w:rsid w:val="0093261F"/>
    <w:rsid w:val="00933BD7"/>
    <w:rsid w:val="0093427C"/>
    <w:rsid w:val="00934845"/>
    <w:rsid w:val="00935066"/>
    <w:rsid w:val="00937B04"/>
    <w:rsid w:val="009419D5"/>
    <w:rsid w:val="00942E01"/>
    <w:rsid w:val="009457E8"/>
    <w:rsid w:val="009477B3"/>
    <w:rsid w:val="00947DCE"/>
    <w:rsid w:val="00950696"/>
    <w:rsid w:val="00951A47"/>
    <w:rsid w:val="0095325C"/>
    <w:rsid w:val="009533D8"/>
    <w:rsid w:val="009600CF"/>
    <w:rsid w:val="0096153C"/>
    <w:rsid w:val="009636EE"/>
    <w:rsid w:val="009701E0"/>
    <w:rsid w:val="00970AE1"/>
    <w:rsid w:val="00971959"/>
    <w:rsid w:val="00972E6E"/>
    <w:rsid w:val="00973680"/>
    <w:rsid w:val="00977F6D"/>
    <w:rsid w:val="00982F5C"/>
    <w:rsid w:val="0098316D"/>
    <w:rsid w:val="00984033"/>
    <w:rsid w:val="00984F49"/>
    <w:rsid w:val="009871EA"/>
    <w:rsid w:val="009907C8"/>
    <w:rsid w:val="00992705"/>
    <w:rsid w:val="00995E23"/>
    <w:rsid w:val="00997400"/>
    <w:rsid w:val="00997980"/>
    <w:rsid w:val="009A0068"/>
    <w:rsid w:val="009A0851"/>
    <w:rsid w:val="009A347B"/>
    <w:rsid w:val="009A34CD"/>
    <w:rsid w:val="009A4D02"/>
    <w:rsid w:val="009A5EFA"/>
    <w:rsid w:val="009A6243"/>
    <w:rsid w:val="009B2266"/>
    <w:rsid w:val="009B2E9E"/>
    <w:rsid w:val="009B3069"/>
    <w:rsid w:val="009B49CD"/>
    <w:rsid w:val="009B5940"/>
    <w:rsid w:val="009B7F50"/>
    <w:rsid w:val="009C2025"/>
    <w:rsid w:val="009C30A9"/>
    <w:rsid w:val="009C5337"/>
    <w:rsid w:val="009C67C9"/>
    <w:rsid w:val="009D18BE"/>
    <w:rsid w:val="009D27E7"/>
    <w:rsid w:val="009D34B3"/>
    <w:rsid w:val="009D4715"/>
    <w:rsid w:val="009D4800"/>
    <w:rsid w:val="009D4E91"/>
    <w:rsid w:val="009D5679"/>
    <w:rsid w:val="009D78B8"/>
    <w:rsid w:val="009D7AA7"/>
    <w:rsid w:val="009D7ABB"/>
    <w:rsid w:val="009E1114"/>
    <w:rsid w:val="009E2053"/>
    <w:rsid w:val="009E2E74"/>
    <w:rsid w:val="009E30F4"/>
    <w:rsid w:val="009E3B6E"/>
    <w:rsid w:val="009E44EC"/>
    <w:rsid w:val="009E4FAF"/>
    <w:rsid w:val="009E5D86"/>
    <w:rsid w:val="009E6539"/>
    <w:rsid w:val="009E7470"/>
    <w:rsid w:val="009E7586"/>
    <w:rsid w:val="009E790D"/>
    <w:rsid w:val="009E7D6E"/>
    <w:rsid w:val="009F0B0C"/>
    <w:rsid w:val="009F13D0"/>
    <w:rsid w:val="009F1DDF"/>
    <w:rsid w:val="009F58C8"/>
    <w:rsid w:val="009F658D"/>
    <w:rsid w:val="00A00377"/>
    <w:rsid w:val="00A0058F"/>
    <w:rsid w:val="00A01D11"/>
    <w:rsid w:val="00A043B7"/>
    <w:rsid w:val="00A047BC"/>
    <w:rsid w:val="00A04B86"/>
    <w:rsid w:val="00A05138"/>
    <w:rsid w:val="00A0614B"/>
    <w:rsid w:val="00A105D9"/>
    <w:rsid w:val="00A11F49"/>
    <w:rsid w:val="00A11F4E"/>
    <w:rsid w:val="00A1337C"/>
    <w:rsid w:val="00A1385E"/>
    <w:rsid w:val="00A13C6B"/>
    <w:rsid w:val="00A15719"/>
    <w:rsid w:val="00A20420"/>
    <w:rsid w:val="00A21654"/>
    <w:rsid w:val="00A22001"/>
    <w:rsid w:val="00A233AA"/>
    <w:rsid w:val="00A23D86"/>
    <w:rsid w:val="00A2661E"/>
    <w:rsid w:val="00A2681A"/>
    <w:rsid w:val="00A279F5"/>
    <w:rsid w:val="00A335EC"/>
    <w:rsid w:val="00A33A3B"/>
    <w:rsid w:val="00A33E21"/>
    <w:rsid w:val="00A342EC"/>
    <w:rsid w:val="00A34D41"/>
    <w:rsid w:val="00A34DDB"/>
    <w:rsid w:val="00A35C84"/>
    <w:rsid w:val="00A36165"/>
    <w:rsid w:val="00A3693E"/>
    <w:rsid w:val="00A36FC6"/>
    <w:rsid w:val="00A37EB2"/>
    <w:rsid w:val="00A407A9"/>
    <w:rsid w:val="00A40FE2"/>
    <w:rsid w:val="00A44393"/>
    <w:rsid w:val="00A44631"/>
    <w:rsid w:val="00A4529B"/>
    <w:rsid w:val="00A45F4D"/>
    <w:rsid w:val="00A4648C"/>
    <w:rsid w:val="00A53A34"/>
    <w:rsid w:val="00A55846"/>
    <w:rsid w:val="00A565FF"/>
    <w:rsid w:val="00A60AFB"/>
    <w:rsid w:val="00A60D18"/>
    <w:rsid w:val="00A6116B"/>
    <w:rsid w:val="00A622A5"/>
    <w:rsid w:val="00A65E19"/>
    <w:rsid w:val="00A66708"/>
    <w:rsid w:val="00A669A1"/>
    <w:rsid w:val="00A7014F"/>
    <w:rsid w:val="00A70B08"/>
    <w:rsid w:val="00A73D77"/>
    <w:rsid w:val="00A741A4"/>
    <w:rsid w:val="00A7587D"/>
    <w:rsid w:val="00A76117"/>
    <w:rsid w:val="00A801BF"/>
    <w:rsid w:val="00A80C2A"/>
    <w:rsid w:val="00A80F17"/>
    <w:rsid w:val="00A81D4C"/>
    <w:rsid w:val="00A82C0F"/>
    <w:rsid w:val="00A83275"/>
    <w:rsid w:val="00A84CD8"/>
    <w:rsid w:val="00A8654B"/>
    <w:rsid w:val="00A914B3"/>
    <w:rsid w:val="00A91BB1"/>
    <w:rsid w:val="00A91FAB"/>
    <w:rsid w:val="00A95630"/>
    <w:rsid w:val="00A97DC0"/>
    <w:rsid w:val="00AA0C30"/>
    <w:rsid w:val="00AA14E8"/>
    <w:rsid w:val="00AA1845"/>
    <w:rsid w:val="00AA2423"/>
    <w:rsid w:val="00AA2B16"/>
    <w:rsid w:val="00AA2DEC"/>
    <w:rsid w:val="00AA2FDF"/>
    <w:rsid w:val="00AA3060"/>
    <w:rsid w:val="00AA52F2"/>
    <w:rsid w:val="00AA5890"/>
    <w:rsid w:val="00AA64F2"/>
    <w:rsid w:val="00AB0452"/>
    <w:rsid w:val="00AB2474"/>
    <w:rsid w:val="00AB515C"/>
    <w:rsid w:val="00AB5F7F"/>
    <w:rsid w:val="00AB65FA"/>
    <w:rsid w:val="00AB67F7"/>
    <w:rsid w:val="00AC0602"/>
    <w:rsid w:val="00AC1B4C"/>
    <w:rsid w:val="00AC1BAC"/>
    <w:rsid w:val="00AC1FA6"/>
    <w:rsid w:val="00AC2F2E"/>
    <w:rsid w:val="00AC46B3"/>
    <w:rsid w:val="00AC5FC3"/>
    <w:rsid w:val="00AD23E7"/>
    <w:rsid w:val="00AD2AC2"/>
    <w:rsid w:val="00AD31AC"/>
    <w:rsid w:val="00AD54FD"/>
    <w:rsid w:val="00AD5653"/>
    <w:rsid w:val="00AD572D"/>
    <w:rsid w:val="00AD7CDA"/>
    <w:rsid w:val="00AE0DC2"/>
    <w:rsid w:val="00AE3533"/>
    <w:rsid w:val="00AE57FB"/>
    <w:rsid w:val="00AE5C1A"/>
    <w:rsid w:val="00AE6F12"/>
    <w:rsid w:val="00AF011E"/>
    <w:rsid w:val="00AF4AB5"/>
    <w:rsid w:val="00AF6782"/>
    <w:rsid w:val="00B00BA8"/>
    <w:rsid w:val="00B01876"/>
    <w:rsid w:val="00B01921"/>
    <w:rsid w:val="00B0275D"/>
    <w:rsid w:val="00B033DE"/>
    <w:rsid w:val="00B04502"/>
    <w:rsid w:val="00B04871"/>
    <w:rsid w:val="00B05ED3"/>
    <w:rsid w:val="00B06276"/>
    <w:rsid w:val="00B07654"/>
    <w:rsid w:val="00B0771C"/>
    <w:rsid w:val="00B10B39"/>
    <w:rsid w:val="00B11469"/>
    <w:rsid w:val="00B120E9"/>
    <w:rsid w:val="00B145AA"/>
    <w:rsid w:val="00B1579C"/>
    <w:rsid w:val="00B158C7"/>
    <w:rsid w:val="00B16A8E"/>
    <w:rsid w:val="00B17681"/>
    <w:rsid w:val="00B17FBB"/>
    <w:rsid w:val="00B209DB"/>
    <w:rsid w:val="00B229D3"/>
    <w:rsid w:val="00B22E39"/>
    <w:rsid w:val="00B23012"/>
    <w:rsid w:val="00B23A01"/>
    <w:rsid w:val="00B24685"/>
    <w:rsid w:val="00B246C9"/>
    <w:rsid w:val="00B247D6"/>
    <w:rsid w:val="00B24E93"/>
    <w:rsid w:val="00B26DB3"/>
    <w:rsid w:val="00B26DDD"/>
    <w:rsid w:val="00B300C4"/>
    <w:rsid w:val="00B30F59"/>
    <w:rsid w:val="00B360DE"/>
    <w:rsid w:val="00B4102F"/>
    <w:rsid w:val="00B41995"/>
    <w:rsid w:val="00B419BF"/>
    <w:rsid w:val="00B42E3C"/>
    <w:rsid w:val="00B4348D"/>
    <w:rsid w:val="00B4445E"/>
    <w:rsid w:val="00B45933"/>
    <w:rsid w:val="00B45B3B"/>
    <w:rsid w:val="00B46F05"/>
    <w:rsid w:val="00B47F9C"/>
    <w:rsid w:val="00B503E0"/>
    <w:rsid w:val="00B523E8"/>
    <w:rsid w:val="00B52DF6"/>
    <w:rsid w:val="00B53A65"/>
    <w:rsid w:val="00B53D30"/>
    <w:rsid w:val="00B54651"/>
    <w:rsid w:val="00B54F72"/>
    <w:rsid w:val="00B5531F"/>
    <w:rsid w:val="00B55441"/>
    <w:rsid w:val="00B55A29"/>
    <w:rsid w:val="00B560E7"/>
    <w:rsid w:val="00B56120"/>
    <w:rsid w:val="00B57487"/>
    <w:rsid w:val="00B64F07"/>
    <w:rsid w:val="00B664CB"/>
    <w:rsid w:val="00B667E6"/>
    <w:rsid w:val="00B66E55"/>
    <w:rsid w:val="00B678A1"/>
    <w:rsid w:val="00B705E1"/>
    <w:rsid w:val="00B719F6"/>
    <w:rsid w:val="00B7237A"/>
    <w:rsid w:val="00B727DB"/>
    <w:rsid w:val="00B75A72"/>
    <w:rsid w:val="00B76920"/>
    <w:rsid w:val="00B76A62"/>
    <w:rsid w:val="00B7791B"/>
    <w:rsid w:val="00B822E8"/>
    <w:rsid w:val="00B85EBB"/>
    <w:rsid w:val="00B8605A"/>
    <w:rsid w:val="00B86BC6"/>
    <w:rsid w:val="00B903D4"/>
    <w:rsid w:val="00B904CD"/>
    <w:rsid w:val="00B93E37"/>
    <w:rsid w:val="00B94797"/>
    <w:rsid w:val="00B95626"/>
    <w:rsid w:val="00B95B62"/>
    <w:rsid w:val="00B95C99"/>
    <w:rsid w:val="00B974E2"/>
    <w:rsid w:val="00BA1F28"/>
    <w:rsid w:val="00BA35E6"/>
    <w:rsid w:val="00BA6180"/>
    <w:rsid w:val="00BA636E"/>
    <w:rsid w:val="00BA650D"/>
    <w:rsid w:val="00BB0CFC"/>
    <w:rsid w:val="00BB1C73"/>
    <w:rsid w:val="00BB56A6"/>
    <w:rsid w:val="00BB7CF3"/>
    <w:rsid w:val="00BC044C"/>
    <w:rsid w:val="00BC621A"/>
    <w:rsid w:val="00BC6D2D"/>
    <w:rsid w:val="00BD041B"/>
    <w:rsid w:val="00BD0BCA"/>
    <w:rsid w:val="00BD1D07"/>
    <w:rsid w:val="00BD2364"/>
    <w:rsid w:val="00BD264F"/>
    <w:rsid w:val="00BD50A1"/>
    <w:rsid w:val="00BD630C"/>
    <w:rsid w:val="00BE048C"/>
    <w:rsid w:val="00BE0736"/>
    <w:rsid w:val="00BE248E"/>
    <w:rsid w:val="00BE2B06"/>
    <w:rsid w:val="00BE5948"/>
    <w:rsid w:val="00BE718B"/>
    <w:rsid w:val="00BE7279"/>
    <w:rsid w:val="00BE7875"/>
    <w:rsid w:val="00BF0C34"/>
    <w:rsid w:val="00BF0C7E"/>
    <w:rsid w:val="00BF1039"/>
    <w:rsid w:val="00BF34F0"/>
    <w:rsid w:val="00BF485E"/>
    <w:rsid w:val="00BF5F09"/>
    <w:rsid w:val="00BF6A60"/>
    <w:rsid w:val="00BF6D4D"/>
    <w:rsid w:val="00BF70C2"/>
    <w:rsid w:val="00C00152"/>
    <w:rsid w:val="00C014F7"/>
    <w:rsid w:val="00C02C58"/>
    <w:rsid w:val="00C035F9"/>
    <w:rsid w:val="00C05FAC"/>
    <w:rsid w:val="00C070C8"/>
    <w:rsid w:val="00C11A29"/>
    <w:rsid w:val="00C14EA0"/>
    <w:rsid w:val="00C1546D"/>
    <w:rsid w:val="00C1601C"/>
    <w:rsid w:val="00C169D1"/>
    <w:rsid w:val="00C16A05"/>
    <w:rsid w:val="00C17EA1"/>
    <w:rsid w:val="00C20197"/>
    <w:rsid w:val="00C20767"/>
    <w:rsid w:val="00C215AC"/>
    <w:rsid w:val="00C22A49"/>
    <w:rsid w:val="00C230EE"/>
    <w:rsid w:val="00C232EB"/>
    <w:rsid w:val="00C23E62"/>
    <w:rsid w:val="00C26832"/>
    <w:rsid w:val="00C27376"/>
    <w:rsid w:val="00C27E8C"/>
    <w:rsid w:val="00C27EFA"/>
    <w:rsid w:val="00C3013F"/>
    <w:rsid w:val="00C3060D"/>
    <w:rsid w:val="00C32CCA"/>
    <w:rsid w:val="00C36152"/>
    <w:rsid w:val="00C37AF7"/>
    <w:rsid w:val="00C37DD8"/>
    <w:rsid w:val="00C37DF2"/>
    <w:rsid w:val="00C37E3F"/>
    <w:rsid w:val="00C41B89"/>
    <w:rsid w:val="00C428E1"/>
    <w:rsid w:val="00C42F73"/>
    <w:rsid w:val="00C44B07"/>
    <w:rsid w:val="00C50B41"/>
    <w:rsid w:val="00C5142D"/>
    <w:rsid w:val="00C54414"/>
    <w:rsid w:val="00C55C7E"/>
    <w:rsid w:val="00C560C6"/>
    <w:rsid w:val="00C57025"/>
    <w:rsid w:val="00C60BF0"/>
    <w:rsid w:val="00C61E72"/>
    <w:rsid w:val="00C62860"/>
    <w:rsid w:val="00C62982"/>
    <w:rsid w:val="00C62C86"/>
    <w:rsid w:val="00C63313"/>
    <w:rsid w:val="00C6507A"/>
    <w:rsid w:val="00C65EFD"/>
    <w:rsid w:val="00C660BA"/>
    <w:rsid w:val="00C663E9"/>
    <w:rsid w:val="00C6699C"/>
    <w:rsid w:val="00C70308"/>
    <w:rsid w:val="00C70678"/>
    <w:rsid w:val="00C70788"/>
    <w:rsid w:val="00C738CC"/>
    <w:rsid w:val="00C8068B"/>
    <w:rsid w:val="00C80A39"/>
    <w:rsid w:val="00C80B06"/>
    <w:rsid w:val="00C836AD"/>
    <w:rsid w:val="00C838EC"/>
    <w:rsid w:val="00C84CAE"/>
    <w:rsid w:val="00C87316"/>
    <w:rsid w:val="00C90D92"/>
    <w:rsid w:val="00C92B0B"/>
    <w:rsid w:val="00C93565"/>
    <w:rsid w:val="00C93E8F"/>
    <w:rsid w:val="00C94B54"/>
    <w:rsid w:val="00C95D4E"/>
    <w:rsid w:val="00C96338"/>
    <w:rsid w:val="00CA0F50"/>
    <w:rsid w:val="00CA2557"/>
    <w:rsid w:val="00CA3823"/>
    <w:rsid w:val="00CA3C1C"/>
    <w:rsid w:val="00CA4AB3"/>
    <w:rsid w:val="00CA659B"/>
    <w:rsid w:val="00CB0524"/>
    <w:rsid w:val="00CB07F6"/>
    <w:rsid w:val="00CB11A0"/>
    <w:rsid w:val="00CB1BAF"/>
    <w:rsid w:val="00CB1C5D"/>
    <w:rsid w:val="00CB311F"/>
    <w:rsid w:val="00CB3BED"/>
    <w:rsid w:val="00CB45C8"/>
    <w:rsid w:val="00CB52A2"/>
    <w:rsid w:val="00CB52A9"/>
    <w:rsid w:val="00CB7593"/>
    <w:rsid w:val="00CC19AE"/>
    <w:rsid w:val="00CC2651"/>
    <w:rsid w:val="00CC406A"/>
    <w:rsid w:val="00CC41CD"/>
    <w:rsid w:val="00CC520C"/>
    <w:rsid w:val="00CD16FB"/>
    <w:rsid w:val="00CD251B"/>
    <w:rsid w:val="00CD30E6"/>
    <w:rsid w:val="00CD5440"/>
    <w:rsid w:val="00CD6E5A"/>
    <w:rsid w:val="00CD6FEC"/>
    <w:rsid w:val="00CE0D33"/>
    <w:rsid w:val="00CE10D2"/>
    <w:rsid w:val="00CE137B"/>
    <w:rsid w:val="00CE2640"/>
    <w:rsid w:val="00CE4341"/>
    <w:rsid w:val="00CE6C83"/>
    <w:rsid w:val="00CE6E58"/>
    <w:rsid w:val="00CE7592"/>
    <w:rsid w:val="00CF236E"/>
    <w:rsid w:val="00CF23FA"/>
    <w:rsid w:val="00CF2459"/>
    <w:rsid w:val="00CF2AB8"/>
    <w:rsid w:val="00CF2EFA"/>
    <w:rsid w:val="00CF343D"/>
    <w:rsid w:val="00CF3DF4"/>
    <w:rsid w:val="00CF4415"/>
    <w:rsid w:val="00CF573F"/>
    <w:rsid w:val="00CF6791"/>
    <w:rsid w:val="00CF6B07"/>
    <w:rsid w:val="00D000BC"/>
    <w:rsid w:val="00D01594"/>
    <w:rsid w:val="00D01F2A"/>
    <w:rsid w:val="00D031B4"/>
    <w:rsid w:val="00D0485A"/>
    <w:rsid w:val="00D0491E"/>
    <w:rsid w:val="00D05A35"/>
    <w:rsid w:val="00D062B8"/>
    <w:rsid w:val="00D0757D"/>
    <w:rsid w:val="00D10FD7"/>
    <w:rsid w:val="00D12914"/>
    <w:rsid w:val="00D130A7"/>
    <w:rsid w:val="00D13A5C"/>
    <w:rsid w:val="00D13E91"/>
    <w:rsid w:val="00D141FA"/>
    <w:rsid w:val="00D146BD"/>
    <w:rsid w:val="00D1511C"/>
    <w:rsid w:val="00D16C7C"/>
    <w:rsid w:val="00D17545"/>
    <w:rsid w:val="00D204CB"/>
    <w:rsid w:val="00D2231A"/>
    <w:rsid w:val="00D228DD"/>
    <w:rsid w:val="00D24B2B"/>
    <w:rsid w:val="00D255CA"/>
    <w:rsid w:val="00D262CB"/>
    <w:rsid w:val="00D26466"/>
    <w:rsid w:val="00D26971"/>
    <w:rsid w:val="00D31AFC"/>
    <w:rsid w:val="00D31BE8"/>
    <w:rsid w:val="00D31D46"/>
    <w:rsid w:val="00D32053"/>
    <w:rsid w:val="00D32FE6"/>
    <w:rsid w:val="00D33DE3"/>
    <w:rsid w:val="00D34339"/>
    <w:rsid w:val="00D351BD"/>
    <w:rsid w:val="00D35207"/>
    <w:rsid w:val="00D43F1D"/>
    <w:rsid w:val="00D44C67"/>
    <w:rsid w:val="00D46B94"/>
    <w:rsid w:val="00D50A84"/>
    <w:rsid w:val="00D53C63"/>
    <w:rsid w:val="00D54172"/>
    <w:rsid w:val="00D55749"/>
    <w:rsid w:val="00D56EAF"/>
    <w:rsid w:val="00D6089A"/>
    <w:rsid w:val="00D6366E"/>
    <w:rsid w:val="00D64075"/>
    <w:rsid w:val="00D655FA"/>
    <w:rsid w:val="00D66308"/>
    <w:rsid w:val="00D66B3D"/>
    <w:rsid w:val="00D66B8F"/>
    <w:rsid w:val="00D67320"/>
    <w:rsid w:val="00D67396"/>
    <w:rsid w:val="00D76C16"/>
    <w:rsid w:val="00D76C60"/>
    <w:rsid w:val="00D76E54"/>
    <w:rsid w:val="00D773AD"/>
    <w:rsid w:val="00D779B5"/>
    <w:rsid w:val="00D81DFE"/>
    <w:rsid w:val="00D81F06"/>
    <w:rsid w:val="00D82AC6"/>
    <w:rsid w:val="00D86D7D"/>
    <w:rsid w:val="00D86D9C"/>
    <w:rsid w:val="00D86F35"/>
    <w:rsid w:val="00D90DA6"/>
    <w:rsid w:val="00D97A33"/>
    <w:rsid w:val="00DA4B37"/>
    <w:rsid w:val="00DA570C"/>
    <w:rsid w:val="00DB0E3F"/>
    <w:rsid w:val="00DB2A67"/>
    <w:rsid w:val="00DB675B"/>
    <w:rsid w:val="00DB6FDD"/>
    <w:rsid w:val="00DC0AC7"/>
    <w:rsid w:val="00DC2775"/>
    <w:rsid w:val="00DC2B95"/>
    <w:rsid w:val="00DC4122"/>
    <w:rsid w:val="00DC5413"/>
    <w:rsid w:val="00DC5497"/>
    <w:rsid w:val="00DD066E"/>
    <w:rsid w:val="00DD1691"/>
    <w:rsid w:val="00DD2BA1"/>
    <w:rsid w:val="00DD4228"/>
    <w:rsid w:val="00DD4B2D"/>
    <w:rsid w:val="00DD4F58"/>
    <w:rsid w:val="00DD72FF"/>
    <w:rsid w:val="00DD7991"/>
    <w:rsid w:val="00DE23E1"/>
    <w:rsid w:val="00DE2B3D"/>
    <w:rsid w:val="00DE2C94"/>
    <w:rsid w:val="00DE2D62"/>
    <w:rsid w:val="00DE371A"/>
    <w:rsid w:val="00DE5333"/>
    <w:rsid w:val="00DE5343"/>
    <w:rsid w:val="00DE57BA"/>
    <w:rsid w:val="00DE79D9"/>
    <w:rsid w:val="00DE7F9E"/>
    <w:rsid w:val="00DF0AE0"/>
    <w:rsid w:val="00DF1161"/>
    <w:rsid w:val="00DF3151"/>
    <w:rsid w:val="00DF4FF2"/>
    <w:rsid w:val="00DF5C6A"/>
    <w:rsid w:val="00E0080E"/>
    <w:rsid w:val="00E01DEE"/>
    <w:rsid w:val="00E03745"/>
    <w:rsid w:val="00E03A6C"/>
    <w:rsid w:val="00E03E9B"/>
    <w:rsid w:val="00E10C3A"/>
    <w:rsid w:val="00E11859"/>
    <w:rsid w:val="00E11C87"/>
    <w:rsid w:val="00E136EA"/>
    <w:rsid w:val="00E14266"/>
    <w:rsid w:val="00E14282"/>
    <w:rsid w:val="00E14A70"/>
    <w:rsid w:val="00E14ABF"/>
    <w:rsid w:val="00E1747C"/>
    <w:rsid w:val="00E175E3"/>
    <w:rsid w:val="00E17C91"/>
    <w:rsid w:val="00E20E3A"/>
    <w:rsid w:val="00E2182F"/>
    <w:rsid w:val="00E23D15"/>
    <w:rsid w:val="00E2472D"/>
    <w:rsid w:val="00E255C3"/>
    <w:rsid w:val="00E255EA"/>
    <w:rsid w:val="00E256D0"/>
    <w:rsid w:val="00E26EA6"/>
    <w:rsid w:val="00E30154"/>
    <w:rsid w:val="00E30935"/>
    <w:rsid w:val="00E30E64"/>
    <w:rsid w:val="00E31088"/>
    <w:rsid w:val="00E31590"/>
    <w:rsid w:val="00E3306D"/>
    <w:rsid w:val="00E3458D"/>
    <w:rsid w:val="00E35162"/>
    <w:rsid w:val="00E35B8B"/>
    <w:rsid w:val="00E35CE6"/>
    <w:rsid w:val="00E37916"/>
    <w:rsid w:val="00E4167C"/>
    <w:rsid w:val="00E43B71"/>
    <w:rsid w:val="00E44CCF"/>
    <w:rsid w:val="00E45DB0"/>
    <w:rsid w:val="00E474EA"/>
    <w:rsid w:val="00E5085F"/>
    <w:rsid w:val="00E50B30"/>
    <w:rsid w:val="00E51824"/>
    <w:rsid w:val="00E5373E"/>
    <w:rsid w:val="00E54BBB"/>
    <w:rsid w:val="00E55D1C"/>
    <w:rsid w:val="00E5768E"/>
    <w:rsid w:val="00E610B9"/>
    <w:rsid w:val="00E61405"/>
    <w:rsid w:val="00E61C89"/>
    <w:rsid w:val="00E6288E"/>
    <w:rsid w:val="00E64982"/>
    <w:rsid w:val="00E64A1B"/>
    <w:rsid w:val="00E66CD2"/>
    <w:rsid w:val="00E6705F"/>
    <w:rsid w:val="00E67448"/>
    <w:rsid w:val="00E67CCA"/>
    <w:rsid w:val="00E722A5"/>
    <w:rsid w:val="00E7241F"/>
    <w:rsid w:val="00E74817"/>
    <w:rsid w:val="00E75171"/>
    <w:rsid w:val="00E767F5"/>
    <w:rsid w:val="00E809EB"/>
    <w:rsid w:val="00E816E2"/>
    <w:rsid w:val="00E81A80"/>
    <w:rsid w:val="00E8236F"/>
    <w:rsid w:val="00E82CBE"/>
    <w:rsid w:val="00E8433B"/>
    <w:rsid w:val="00E8520A"/>
    <w:rsid w:val="00E86345"/>
    <w:rsid w:val="00E94018"/>
    <w:rsid w:val="00E95088"/>
    <w:rsid w:val="00E962E2"/>
    <w:rsid w:val="00EA18F5"/>
    <w:rsid w:val="00EA1E25"/>
    <w:rsid w:val="00EA4DC6"/>
    <w:rsid w:val="00EA6754"/>
    <w:rsid w:val="00EA79D5"/>
    <w:rsid w:val="00EB06EF"/>
    <w:rsid w:val="00EB0F34"/>
    <w:rsid w:val="00EB0F74"/>
    <w:rsid w:val="00EB3607"/>
    <w:rsid w:val="00EB58FD"/>
    <w:rsid w:val="00EB5E0F"/>
    <w:rsid w:val="00EB7ADC"/>
    <w:rsid w:val="00EC04DF"/>
    <w:rsid w:val="00EC229E"/>
    <w:rsid w:val="00EC51ED"/>
    <w:rsid w:val="00EC5B45"/>
    <w:rsid w:val="00EC677E"/>
    <w:rsid w:val="00EC6DD8"/>
    <w:rsid w:val="00EC7747"/>
    <w:rsid w:val="00ED4AF9"/>
    <w:rsid w:val="00ED4E98"/>
    <w:rsid w:val="00ED57A9"/>
    <w:rsid w:val="00ED6A8F"/>
    <w:rsid w:val="00ED7415"/>
    <w:rsid w:val="00EE074F"/>
    <w:rsid w:val="00EE0A16"/>
    <w:rsid w:val="00EE0C08"/>
    <w:rsid w:val="00EE2682"/>
    <w:rsid w:val="00EE701E"/>
    <w:rsid w:val="00EF18AB"/>
    <w:rsid w:val="00EF263B"/>
    <w:rsid w:val="00EF3314"/>
    <w:rsid w:val="00EF5B76"/>
    <w:rsid w:val="00F017DD"/>
    <w:rsid w:val="00F02B38"/>
    <w:rsid w:val="00F03197"/>
    <w:rsid w:val="00F04C66"/>
    <w:rsid w:val="00F05E87"/>
    <w:rsid w:val="00F05F00"/>
    <w:rsid w:val="00F064E2"/>
    <w:rsid w:val="00F06E22"/>
    <w:rsid w:val="00F07908"/>
    <w:rsid w:val="00F10E0C"/>
    <w:rsid w:val="00F11427"/>
    <w:rsid w:val="00F13538"/>
    <w:rsid w:val="00F13D77"/>
    <w:rsid w:val="00F150BD"/>
    <w:rsid w:val="00F15F7D"/>
    <w:rsid w:val="00F1642E"/>
    <w:rsid w:val="00F164CD"/>
    <w:rsid w:val="00F20B90"/>
    <w:rsid w:val="00F21C26"/>
    <w:rsid w:val="00F230C7"/>
    <w:rsid w:val="00F24B4E"/>
    <w:rsid w:val="00F269A3"/>
    <w:rsid w:val="00F27637"/>
    <w:rsid w:val="00F30702"/>
    <w:rsid w:val="00F30975"/>
    <w:rsid w:val="00F30EF8"/>
    <w:rsid w:val="00F31278"/>
    <w:rsid w:val="00F31546"/>
    <w:rsid w:val="00F37CB7"/>
    <w:rsid w:val="00F402EC"/>
    <w:rsid w:val="00F40615"/>
    <w:rsid w:val="00F40D91"/>
    <w:rsid w:val="00F412E4"/>
    <w:rsid w:val="00F430F2"/>
    <w:rsid w:val="00F44237"/>
    <w:rsid w:val="00F44957"/>
    <w:rsid w:val="00F45788"/>
    <w:rsid w:val="00F45BA1"/>
    <w:rsid w:val="00F468B5"/>
    <w:rsid w:val="00F50BD6"/>
    <w:rsid w:val="00F50D65"/>
    <w:rsid w:val="00F5213F"/>
    <w:rsid w:val="00F52143"/>
    <w:rsid w:val="00F52D24"/>
    <w:rsid w:val="00F531C5"/>
    <w:rsid w:val="00F53C9C"/>
    <w:rsid w:val="00F57948"/>
    <w:rsid w:val="00F633B8"/>
    <w:rsid w:val="00F63E42"/>
    <w:rsid w:val="00F64564"/>
    <w:rsid w:val="00F65FC6"/>
    <w:rsid w:val="00F70B7E"/>
    <w:rsid w:val="00F7169F"/>
    <w:rsid w:val="00F730D4"/>
    <w:rsid w:val="00F746B4"/>
    <w:rsid w:val="00F74EAA"/>
    <w:rsid w:val="00F75831"/>
    <w:rsid w:val="00F769E0"/>
    <w:rsid w:val="00F82A84"/>
    <w:rsid w:val="00F83D88"/>
    <w:rsid w:val="00F840A5"/>
    <w:rsid w:val="00F8537B"/>
    <w:rsid w:val="00F86235"/>
    <w:rsid w:val="00F86C9F"/>
    <w:rsid w:val="00F900C8"/>
    <w:rsid w:val="00F91D21"/>
    <w:rsid w:val="00F92070"/>
    <w:rsid w:val="00F9223C"/>
    <w:rsid w:val="00F94FC8"/>
    <w:rsid w:val="00F952BA"/>
    <w:rsid w:val="00F96E2F"/>
    <w:rsid w:val="00F97D59"/>
    <w:rsid w:val="00FA00C2"/>
    <w:rsid w:val="00FA05A5"/>
    <w:rsid w:val="00FA1891"/>
    <w:rsid w:val="00FA1D39"/>
    <w:rsid w:val="00FA2BA2"/>
    <w:rsid w:val="00FA5501"/>
    <w:rsid w:val="00FA7FDE"/>
    <w:rsid w:val="00FB0568"/>
    <w:rsid w:val="00FB2519"/>
    <w:rsid w:val="00FB2E80"/>
    <w:rsid w:val="00FB4522"/>
    <w:rsid w:val="00FB46BB"/>
    <w:rsid w:val="00FB5616"/>
    <w:rsid w:val="00FB6051"/>
    <w:rsid w:val="00FB616F"/>
    <w:rsid w:val="00FB7C08"/>
    <w:rsid w:val="00FC1738"/>
    <w:rsid w:val="00FC23AA"/>
    <w:rsid w:val="00FC3885"/>
    <w:rsid w:val="00FC4793"/>
    <w:rsid w:val="00FC5943"/>
    <w:rsid w:val="00FC63E9"/>
    <w:rsid w:val="00FD0236"/>
    <w:rsid w:val="00FD521A"/>
    <w:rsid w:val="00FD5D64"/>
    <w:rsid w:val="00FD61FF"/>
    <w:rsid w:val="00FD66FF"/>
    <w:rsid w:val="00FD6C8E"/>
    <w:rsid w:val="00FD791D"/>
    <w:rsid w:val="00FD7D0F"/>
    <w:rsid w:val="00FE15A4"/>
    <w:rsid w:val="00FE1BE2"/>
    <w:rsid w:val="00FE28CE"/>
    <w:rsid w:val="00FE2CF0"/>
    <w:rsid w:val="00FE2DDC"/>
    <w:rsid w:val="00FE55F3"/>
    <w:rsid w:val="00FE5794"/>
    <w:rsid w:val="00FE77C4"/>
    <w:rsid w:val="00FF1E97"/>
    <w:rsid w:val="00FF2A8B"/>
    <w:rsid w:val="00FF507C"/>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8CDFB"/>
  <w15:chartTrackingRefBased/>
  <w15:docId w15:val="{84F76054-430C-42B3-9705-CA6CF8298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438"/>
    <w:pPr>
      <w:spacing w:after="0" w:line="240" w:lineRule="auto"/>
    </w:pPr>
    <w:rPr>
      <w:rFonts w:ascii="Times New Roman" w:eastAsiaTheme="minorEastAsia" w:hAnsi="Times New Roman" w:cs="Times New Roman"/>
      <w:sz w:val="24"/>
      <w:szCs w:val="24"/>
      <w:lang w:eastAsia="zh-CN"/>
    </w:rPr>
  </w:style>
  <w:style w:type="paragraph" w:styleId="Heading1">
    <w:name w:val="heading 1"/>
    <w:aliases w:val="1st"/>
    <w:basedOn w:val="Normal"/>
    <w:next w:val="Normal"/>
    <w:link w:val="Heading1Char"/>
    <w:autoRedefine/>
    <w:uiPriority w:val="9"/>
    <w:qFormat/>
    <w:rsid w:val="00621438"/>
    <w:pPr>
      <w:keepNext/>
      <w:keepLines/>
      <w:numPr>
        <w:numId w:val="1"/>
      </w:numPr>
      <w:spacing w:after="480" w:line="480" w:lineRule="auto"/>
      <w:outlineLvl w:val="0"/>
    </w:pPr>
    <w:rPr>
      <w:rFonts w:eastAsiaTheme="majorEastAsia" w:cstheme="majorBidi"/>
      <w:b/>
      <w:bCs/>
      <w:caps/>
      <w:sz w:val="28"/>
      <w:szCs w:val="28"/>
    </w:rPr>
  </w:style>
  <w:style w:type="paragraph" w:styleId="Heading2">
    <w:name w:val="heading 2"/>
    <w:aliases w:val="2nd"/>
    <w:basedOn w:val="Normal"/>
    <w:next w:val="Normal"/>
    <w:link w:val="Heading2Char"/>
    <w:autoRedefine/>
    <w:uiPriority w:val="9"/>
    <w:unhideWhenUsed/>
    <w:qFormat/>
    <w:rsid w:val="00621438"/>
    <w:pPr>
      <w:keepNext/>
      <w:keepLines/>
      <w:numPr>
        <w:numId w:val="2"/>
      </w:numPr>
      <w:spacing w:before="120" w:after="120" w:line="480" w:lineRule="auto"/>
      <w:outlineLvl w:val="1"/>
    </w:pPr>
    <w:rPr>
      <w:rFonts w:eastAsiaTheme="majorEastAsia"/>
      <w:b/>
      <w:bCs/>
      <w:sz w:val="22"/>
      <w:szCs w:val="22"/>
    </w:rPr>
  </w:style>
  <w:style w:type="paragraph" w:styleId="Heading3">
    <w:name w:val="heading 3"/>
    <w:aliases w:val="3rd"/>
    <w:basedOn w:val="Normal"/>
    <w:next w:val="Normal"/>
    <w:link w:val="Heading3Char"/>
    <w:autoRedefine/>
    <w:uiPriority w:val="9"/>
    <w:unhideWhenUsed/>
    <w:qFormat/>
    <w:rsid w:val="00621438"/>
    <w:pPr>
      <w:keepNext/>
      <w:keepLines/>
      <w:spacing w:before="120" w:after="120" w:line="480" w:lineRule="auto"/>
      <w:jc w:val="both"/>
      <w:outlineLvl w:val="2"/>
    </w:pPr>
    <w:rPr>
      <w:rFonts w:eastAsiaTheme="majorEastAsia"/>
      <w:b/>
      <w:bCs/>
      <w:iCs/>
      <w:sz w:val="22"/>
      <w:szCs w:val="22"/>
    </w:rPr>
  </w:style>
  <w:style w:type="paragraph" w:styleId="Heading4">
    <w:name w:val="heading 4"/>
    <w:aliases w:val="4th"/>
    <w:basedOn w:val="Normal"/>
    <w:next w:val="Normal"/>
    <w:link w:val="Heading4Char"/>
    <w:uiPriority w:val="9"/>
    <w:unhideWhenUsed/>
    <w:qFormat/>
    <w:rsid w:val="00CE4341"/>
    <w:pPr>
      <w:keepNext/>
      <w:keepLines/>
      <w:numPr>
        <w:ilvl w:val="3"/>
        <w:numId w:val="1"/>
      </w:numPr>
      <w:spacing w:before="200"/>
      <w:outlineLvl w:val="3"/>
    </w:pPr>
    <w:rPr>
      <w:rFonts w:eastAsiaTheme="majorEastAsia"/>
      <w:b/>
      <w:bCs/>
      <w:color w:val="000000" w:themeColor="text1"/>
      <w:sz w:val="22"/>
      <w:szCs w:val="22"/>
    </w:rPr>
  </w:style>
  <w:style w:type="paragraph" w:styleId="Heading5">
    <w:name w:val="heading 5"/>
    <w:basedOn w:val="Normal"/>
    <w:next w:val="Normal"/>
    <w:link w:val="Heading5Char"/>
    <w:uiPriority w:val="9"/>
    <w:semiHidden/>
    <w:unhideWhenUsed/>
    <w:qFormat/>
    <w:rsid w:val="00621438"/>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621438"/>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621438"/>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21438"/>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21438"/>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st Char"/>
    <w:basedOn w:val="DefaultParagraphFont"/>
    <w:link w:val="Heading1"/>
    <w:uiPriority w:val="9"/>
    <w:rsid w:val="00621438"/>
    <w:rPr>
      <w:rFonts w:ascii="Times New Roman" w:eastAsiaTheme="majorEastAsia" w:hAnsi="Times New Roman" w:cstheme="majorBidi"/>
      <w:b/>
      <w:bCs/>
      <w:caps/>
      <w:sz w:val="28"/>
      <w:szCs w:val="28"/>
      <w:lang w:eastAsia="zh-CN"/>
    </w:rPr>
  </w:style>
  <w:style w:type="character" w:customStyle="1" w:styleId="Heading2Char">
    <w:name w:val="Heading 2 Char"/>
    <w:aliases w:val="2nd Char"/>
    <w:basedOn w:val="DefaultParagraphFont"/>
    <w:link w:val="Heading2"/>
    <w:uiPriority w:val="9"/>
    <w:rsid w:val="00621438"/>
    <w:rPr>
      <w:rFonts w:ascii="Times New Roman" w:eastAsiaTheme="majorEastAsia" w:hAnsi="Times New Roman" w:cs="Times New Roman"/>
      <w:b/>
      <w:bCs/>
      <w:lang w:eastAsia="zh-CN"/>
    </w:rPr>
  </w:style>
  <w:style w:type="character" w:customStyle="1" w:styleId="Heading3Char">
    <w:name w:val="Heading 3 Char"/>
    <w:aliases w:val="3rd Char"/>
    <w:basedOn w:val="DefaultParagraphFont"/>
    <w:link w:val="Heading3"/>
    <w:uiPriority w:val="9"/>
    <w:rsid w:val="00621438"/>
    <w:rPr>
      <w:rFonts w:ascii="Times New Roman" w:eastAsiaTheme="majorEastAsia" w:hAnsi="Times New Roman" w:cs="Times New Roman"/>
      <w:b/>
      <w:bCs/>
      <w:iCs/>
      <w:lang w:eastAsia="zh-CN"/>
    </w:rPr>
  </w:style>
  <w:style w:type="character" w:customStyle="1" w:styleId="Heading4Char">
    <w:name w:val="Heading 4 Char"/>
    <w:aliases w:val="4th Char"/>
    <w:basedOn w:val="DefaultParagraphFont"/>
    <w:link w:val="Heading4"/>
    <w:uiPriority w:val="9"/>
    <w:rsid w:val="00CE4341"/>
    <w:rPr>
      <w:rFonts w:ascii="Times New Roman" w:eastAsiaTheme="majorEastAsia" w:hAnsi="Times New Roman" w:cs="Times New Roman"/>
      <w:b/>
      <w:bCs/>
      <w:color w:val="000000" w:themeColor="text1"/>
      <w:lang w:eastAsia="zh-CN"/>
    </w:rPr>
  </w:style>
  <w:style w:type="character" w:customStyle="1" w:styleId="Heading5Char">
    <w:name w:val="Heading 5 Char"/>
    <w:basedOn w:val="DefaultParagraphFont"/>
    <w:link w:val="Heading5"/>
    <w:uiPriority w:val="9"/>
    <w:semiHidden/>
    <w:rsid w:val="00621438"/>
    <w:rPr>
      <w:rFonts w:asciiTheme="majorHAnsi" w:eastAsiaTheme="majorEastAsia" w:hAnsiTheme="majorHAnsi" w:cstheme="majorBidi"/>
      <w:color w:val="1F3763" w:themeColor="accent1" w:themeShade="7F"/>
      <w:sz w:val="24"/>
      <w:szCs w:val="24"/>
      <w:lang w:eastAsia="zh-CN"/>
    </w:rPr>
  </w:style>
  <w:style w:type="character" w:customStyle="1" w:styleId="Heading6Char">
    <w:name w:val="Heading 6 Char"/>
    <w:basedOn w:val="DefaultParagraphFont"/>
    <w:link w:val="Heading6"/>
    <w:uiPriority w:val="9"/>
    <w:semiHidden/>
    <w:rsid w:val="00621438"/>
    <w:rPr>
      <w:rFonts w:asciiTheme="majorHAnsi" w:eastAsiaTheme="majorEastAsia" w:hAnsiTheme="majorHAnsi" w:cstheme="majorBidi"/>
      <w:i/>
      <w:iCs/>
      <w:color w:val="1F3763" w:themeColor="accent1" w:themeShade="7F"/>
      <w:sz w:val="24"/>
      <w:szCs w:val="24"/>
      <w:lang w:eastAsia="zh-CN"/>
    </w:rPr>
  </w:style>
  <w:style w:type="character" w:customStyle="1" w:styleId="Heading7Char">
    <w:name w:val="Heading 7 Char"/>
    <w:basedOn w:val="DefaultParagraphFont"/>
    <w:link w:val="Heading7"/>
    <w:uiPriority w:val="9"/>
    <w:semiHidden/>
    <w:rsid w:val="00621438"/>
    <w:rPr>
      <w:rFonts w:asciiTheme="majorHAnsi" w:eastAsiaTheme="majorEastAsia" w:hAnsiTheme="majorHAnsi" w:cstheme="majorBidi"/>
      <w:i/>
      <w:iCs/>
      <w:color w:val="404040" w:themeColor="text1" w:themeTint="BF"/>
      <w:sz w:val="24"/>
      <w:szCs w:val="24"/>
      <w:lang w:eastAsia="zh-CN"/>
    </w:rPr>
  </w:style>
  <w:style w:type="character" w:customStyle="1" w:styleId="Heading8Char">
    <w:name w:val="Heading 8 Char"/>
    <w:basedOn w:val="DefaultParagraphFont"/>
    <w:link w:val="Heading8"/>
    <w:uiPriority w:val="9"/>
    <w:semiHidden/>
    <w:rsid w:val="00621438"/>
    <w:rPr>
      <w:rFonts w:asciiTheme="majorHAnsi" w:eastAsiaTheme="majorEastAsia" w:hAnsiTheme="majorHAnsi" w:cstheme="majorBidi"/>
      <w:color w:val="404040" w:themeColor="text1" w:themeTint="BF"/>
      <w:sz w:val="20"/>
      <w:szCs w:val="20"/>
      <w:lang w:eastAsia="zh-CN"/>
    </w:rPr>
  </w:style>
  <w:style w:type="character" w:customStyle="1" w:styleId="Heading9Char">
    <w:name w:val="Heading 9 Char"/>
    <w:basedOn w:val="DefaultParagraphFont"/>
    <w:link w:val="Heading9"/>
    <w:uiPriority w:val="9"/>
    <w:semiHidden/>
    <w:rsid w:val="00621438"/>
    <w:rPr>
      <w:rFonts w:asciiTheme="majorHAnsi" w:eastAsiaTheme="majorEastAsia" w:hAnsiTheme="majorHAnsi" w:cstheme="majorBidi"/>
      <w:i/>
      <w:iCs/>
      <w:color w:val="404040" w:themeColor="text1" w:themeTint="BF"/>
      <w:sz w:val="20"/>
      <w:szCs w:val="20"/>
      <w:lang w:eastAsia="zh-CN"/>
    </w:rPr>
  </w:style>
  <w:style w:type="paragraph" w:styleId="Caption">
    <w:name w:val="caption"/>
    <w:basedOn w:val="Normal"/>
    <w:next w:val="Normal"/>
    <w:uiPriority w:val="35"/>
    <w:unhideWhenUsed/>
    <w:qFormat/>
    <w:rsid w:val="00621438"/>
    <w:pPr>
      <w:spacing w:after="200"/>
    </w:pPr>
    <w:rPr>
      <w:b/>
      <w:bCs/>
      <w:color w:val="4472C4" w:themeColor="accent1"/>
      <w:sz w:val="18"/>
      <w:szCs w:val="18"/>
    </w:rPr>
  </w:style>
  <w:style w:type="character" w:styleId="FootnoteReference">
    <w:name w:val="footnote reference"/>
    <w:basedOn w:val="DefaultParagraphFont"/>
    <w:uiPriority w:val="99"/>
    <w:semiHidden/>
    <w:unhideWhenUsed/>
    <w:rsid w:val="00621438"/>
    <w:rPr>
      <w:vertAlign w:val="superscript"/>
    </w:rPr>
  </w:style>
  <w:style w:type="paragraph" w:styleId="BalloonText">
    <w:name w:val="Balloon Text"/>
    <w:basedOn w:val="Normal"/>
    <w:link w:val="BalloonTextChar"/>
    <w:uiPriority w:val="99"/>
    <w:semiHidden/>
    <w:unhideWhenUsed/>
    <w:rsid w:val="00621438"/>
    <w:rPr>
      <w:rFonts w:ascii="Tahoma" w:hAnsi="Tahoma" w:cs="Tahoma"/>
      <w:sz w:val="16"/>
      <w:szCs w:val="16"/>
    </w:rPr>
  </w:style>
  <w:style w:type="character" w:customStyle="1" w:styleId="BalloonTextChar">
    <w:name w:val="Balloon Text Char"/>
    <w:basedOn w:val="DefaultParagraphFont"/>
    <w:link w:val="BalloonText"/>
    <w:uiPriority w:val="99"/>
    <w:semiHidden/>
    <w:rsid w:val="00621438"/>
    <w:rPr>
      <w:rFonts w:ascii="Tahoma" w:eastAsiaTheme="minorEastAsia" w:hAnsi="Tahoma" w:cs="Tahoma"/>
      <w:sz w:val="16"/>
      <w:szCs w:val="16"/>
      <w:lang w:eastAsia="zh-CN"/>
    </w:rPr>
  </w:style>
  <w:style w:type="character" w:styleId="Hyperlink">
    <w:name w:val="Hyperlink"/>
    <w:basedOn w:val="DefaultParagraphFont"/>
    <w:uiPriority w:val="99"/>
    <w:unhideWhenUsed/>
    <w:rsid w:val="00621438"/>
    <w:rPr>
      <w:color w:val="0563C1" w:themeColor="hyperlink"/>
      <w:u w:val="single"/>
    </w:rPr>
  </w:style>
  <w:style w:type="paragraph" w:styleId="FootnoteText">
    <w:name w:val="footnote text"/>
    <w:basedOn w:val="Normal"/>
    <w:link w:val="FootnoteTextChar"/>
    <w:uiPriority w:val="99"/>
    <w:unhideWhenUsed/>
    <w:rsid w:val="00621438"/>
    <w:rPr>
      <w:sz w:val="20"/>
      <w:szCs w:val="20"/>
    </w:rPr>
  </w:style>
  <w:style w:type="character" w:customStyle="1" w:styleId="FootnoteTextChar">
    <w:name w:val="Footnote Text Char"/>
    <w:basedOn w:val="DefaultParagraphFont"/>
    <w:link w:val="FootnoteText"/>
    <w:uiPriority w:val="99"/>
    <w:rsid w:val="00621438"/>
    <w:rPr>
      <w:rFonts w:ascii="Times New Roman" w:eastAsiaTheme="minorEastAsia" w:hAnsi="Times New Roman" w:cs="Times New Roman"/>
      <w:sz w:val="20"/>
      <w:szCs w:val="20"/>
      <w:lang w:eastAsia="zh-CN"/>
    </w:rPr>
  </w:style>
  <w:style w:type="paragraph" w:styleId="ListParagraph">
    <w:name w:val="List Paragraph"/>
    <w:basedOn w:val="Normal"/>
    <w:uiPriority w:val="34"/>
    <w:qFormat/>
    <w:rsid w:val="00621438"/>
    <w:pPr>
      <w:ind w:left="720"/>
      <w:contextualSpacing/>
    </w:pPr>
  </w:style>
  <w:style w:type="paragraph" w:styleId="NormalWeb">
    <w:name w:val="Normal (Web)"/>
    <w:basedOn w:val="Normal"/>
    <w:uiPriority w:val="99"/>
    <w:unhideWhenUsed/>
    <w:rsid w:val="00621438"/>
    <w:pPr>
      <w:spacing w:before="100" w:beforeAutospacing="1" w:after="100" w:afterAutospacing="1"/>
    </w:pPr>
  </w:style>
  <w:style w:type="paragraph" w:styleId="Footer">
    <w:name w:val="footer"/>
    <w:basedOn w:val="Normal"/>
    <w:link w:val="FooterChar"/>
    <w:uiPriority w:val="99"/>
    <w:unhideWhenUsed/>
    <w:rsid w:val="00621438"/>
    <w:pPr>
      <w:tabs>
        <w:tab w:val="center" w:pos="4513"/>
        <w:tab w:val="right" w:pos="9026"/>
      </w:tabs>
    </w:pPr>
  </w:style>
  <w:style w:type="character" w:customStyle="1" w:styleId="FooterChar">
    <w:name w:val="Footer Char"/>
    <w:basedOn w:val="DefaultParagraphFont"/>
    <w:link w:val="Footer"/>
    <w:uiPriority w:val="99"/>
    <w:rsid w:val="00621438"/>
    <w:rPr>
      <w:rFonts w:ascii="Times New Roman" w:eastAsiaTheme="minorEastAsia" w:hAnsi="Times New Roman" w:cs="Times New Roman"/>
      <w:sz w:val="24"/>
      <w:szCs w:val="24"/>
      <w:lang w:eastAsia="zh-CN"/>
    </w:rPr>
  </w:style>
  <w:style w:type="character" w:customStyle="1" w:styleId="DateChar">
    <w:name w:val="Date Char"/>
    <w:basedOn w:val="DefaultParagraphFont"/>
    <w:link w:val="Date"/>
    <w:uiPriority w:val="99"/>
    <w:semiHidden/>
    <w:rsid w:val="00621438"/>
  </w:style>
  <w:style w:type="paragraph" w:styleId="Date">
    <w:name w:val="Date"/>
    <w:basedOn w:val="Normal"/>
    <w:next w:val="Normal"/>
    <w:link w:val="DateChar"/>
    <w:uiPriority w:val="99"/>
    <w:semiHidden/>
    <w:unhideWhenUsed/>
    <w:rsid w:val="00621438"/>
    <w:pPr>
      <w:spacing w:after="200" w:line="276" w:lineRule="auto"/>
    </w:pPr>
    <w:rPr>
      <w:rFonts w:asciiTheme="minorHAnsi" w:eastAsiaTheme="minorHAnsi" w:hAnsiTheme="minorHAnsi" w:cstheme="minorBidi"/>
      <w:sz w:val="22"/>
      <w:szCs w:val="22"/>
      <w:lang w:eastAsia="en-US"/>
    </w:rPr>
  </w:style>
  <w:style w:type="character" w:customStyle="1" w:styleId="DateChar1">
    <w:name w:val="Date Char1"/>
    <w:basedOn w:val="DefaultParagraphFont"/>
    <w:uiPriority w:val="99"/>
    <w:semiHidden/>
    <w:rsid w:val="00621438"/>
    <w:rPr>
      <w:rFonts w:ascii="Times New Roman" w:eastAsiaTheme="minorEastAsia" w:hAnsi="Times New Roman" w:cs="Times New Roman"/>
      <w:sz w:val="24"/>
      <w:szCs w:val="24"/>
      <w:lang w:eastAsia="zh-CN"/>
    </w:rPr>
  </w:style>
  <w:style w:type="character" w:customStyle="1" w:styleId="HeaderChar">
    <w:name w:val="Header Char"/>
    <w:basedOn w:val="DefaultParagraphFont"/>
    <w:link w:val="Header"/>
    <w:uiPriority w:val="99"/>
    <w:rsid w:val="00621438"/>
  </w:style>
  <w:style w:type="paragraph" w:styleId="Header">
    <w:name w:val="header"/>
    <w:basedOn w:val="Normal"/>
    <w:link w:val="HeaderChar"/>
    <w:uiPriority w:val="99"/>
    <w:unhideWhenUsed/>
    <w:rsid w:val="00621438"/>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1">
    <w:name w:val="Header Char1"/>
    <w:basedOn w:val="DefaultParagraphFont"/>
    <w:uiPriority w:val="99"/>
    <w:semiHidden/>
    <w:rsid w:val="00621438"/>
    <w:rPr>
      <w:rFonts w:ascii="Times New Roman" w:eastAsiaTheme="minorEastAsia" w:hAnsi="Times New Roman" w:cs="Times New Roman"/>
      <w:sz w:val="24"/>
      <w:szCs w:val="24"/>
      <w:lang w:eastAsia="zh-CN"/>
    </w:rPr>
  </w:style>
  <w:style w:type="paragraph" w:styleId="NoSpacing">
    <w:name w:val="No Spacing"/>
    <w:uiPriority w:val="1"/>
    <w:qFormat/>
    <w:rsid w:val="00621438"/>
    <w:pPr>
      <w:spacing w:after="0" w:line="240" w:lineRule="auto"/>
    </w:pPr>
    <w:rPr>
      <w:rFonts w:ascii="Times New Roman" w:eastAsiaTheme="minorEastAsia" w:hAnsi="Times New Roman" w:cs="Times New Roman"/>
      <w:sz w:val="24"/>
      <w:szCs w:val="24"/>
      <w:lang w:eastAsia="zh-CN"/>
    </w:rPr>
  </w:style>
  <w:style w:type="paragraph" w:styleId="TOCHeading">
    <w:name w:val="TOC Heading"/>
    <w:basedOn w:val="Heading1"/>
    <w:next w:val="Normal"/>
    <w:uiPriority w:val="39"/>
    <w:unhideWhenUsed/>
    <w:qFormat/>
    <w:rsid w:val="00621438"/>
    <w:pPr>
      <w:numPr>
        <w:numId w:val="0"/>
      </w:numPr>
      <w:spacing w:line="276" w:lineRule="auto"/>
      <w:outlineLvl w:val="9"/>
    </w:pPr>
    <w:rPr>
      <w:rFonts w:asciiTheme="majorHAnsi" w:hAnsiTheme="majorHAnsi"/>
      <w:caps w:val="0"/>
      <w:color w:val="2F5496" w:themeColor="accent1" w:themeShade="BF"/>
      <w:lang w:val="en-US" w:eastAsia="ja-JP"/>
    </w:rPr>
  </w:style>
  <w:style w:type="paragraph" w:styleId="TOC1">
    <w:name w:val="toc 1"/>
    <w:basedOn w:val="Normal"/>
    <w:next w:val="Normal"/>
    <w:autoRedefine/>
    <w:uiPriority w:val="39"/>
    <w:unhideWhenUsed/>
    <w:qFormat/>
    <w:rsid w:val="00621438"/>
    <w:pPr>
      <w:tabs>
        <w:tab w:val="right" w:leader="dot" w:pos="8449"/>
      </w:tabs>
      <w:spacing w:after="100" w:line="276" w:lineRule="auto"/>
    </w:pPr>
    <w:rPr>
      <w:noProof/>
    </w:rPr>
  </w:style>
  <w:style w:type="paragraph" w:styleId="TOC2">
    <w:name w:val="toc 2"/>
    <w:basedOn w:val="Normal"/>
    <w:next w:val="Normal"/>
    <w:autoRedefine/>
    <w:uiPriority w:val="39"/>
    <w:unhideWhenUsed/>
    <w:qFormat/>
    <w:rsid w:val="00621438"/>
    <w:pPr>
      <w:spacing w:after="100" w:line="276" w:lineRule="auto"/>
      <w:ind w:left="220"/>
    </w:pPr>
    <w:rPr>
      <w:rFonts w:asciiTheme="minorHAnsi" w:hAnsiTheme="minorHAnsi" w:cstheme="minorBidi"/>
      <w:sz w:val="22"/>
      <w:szCs w:val="22"/>
    </w:rPr>
  </w:style>
  <w:style w:type="paragraph" w:styleId="TOC3">
    <w:name w:val="toc 3"/>
    <w:basedOn w:val="Normal"/>
    <w:next w:val="Normal"/>
    <w:autoRedefine/>
    <w:uiPriority w:val="39"/>
    <w:unhideWhenUsed/>
    <w:qFormat/>
    <w:rsid w:val="00621438"/>
    <w:pPr>
      <w:spacing w:after="100" w:line="276" w:lineRule="auto"/>
      <w:ind w:left="440"/>
    </w:pPr>
    <w:rPr>
      <w:rFonts w:asciiTheme="minorHAnsi" w:hAnsiTheme="minorHAnsi" w:cstheme="minorBidi"/>
      <w:sz w:val="22"/>
      <w:szCs w:val="22"/>
    </w:rPr>
  </w:style>
  <w:style w:type="paragraph" w:styleId="TableofFigures">
    <w:name w:val="table of figures"/>
    <w:basedOn w:val="Normal"/>
    <w:next w:val="Normal"/>
    <w:uiPriority w:val="99"/>
    <w:unhideWhenUsed/>
    <w:rsid w:val="00621438"/>
  </w:style>
  <w:style w:type="paragraph" w:customStyle="1" w:styleId="Default">
    <w:name w:val="Default"/>
    <w:rsid w:val="00621438"/>
    <w:pPr>
      <w:autoSpaceDE w:val="0"/>
      <w:autoSpaceDN w:val="0"/>
      <w:adjustRightInd w:val="0"/>
      <w:spacing w:after="0" w:line="240" w:lineRule="auto"/>
    </w:pPr>
    <w:rPr>
      <w:rFonts w:ascii="Times New Roman" w:eastAsiaTheme="minorEastAsia" w:hAnsi="Times New Roman" w:cs="Times New Roman"/>
      <w:color w:val="000000"/>
      <w:sz w:val="24"/>
      <w:szCs w:val="24"/>
      <w:lang w:eastAsia="zh-CN"/>
    </w:rPr>
  </w:style>
  <w:style w:type="character" w:customStyle="1" w:styleId="apple-converted-space">
    <w:name w:val="apple-converted-space"/>
    <w:basedOn w:val="DefaultParagraphFont"/>
    <w:rsid w:val="00621438"/>
  </w:style>
  <w:style w:type="character" w:customStyle="1" w:styleId="CommentTextChar">
    <w:name w:val="Comment Text Char"/>
    <w:basedOn w:val="DefaultParagraphFont"/>
    <w:link w:val="CommentText"/>
    <w:uiPriority w:val="99"/>
    <w:rsid w:val="00621438"/>
    <w:rPr>
      <w:sz w:val="20"/>
      <w:szCs w:val="20"/>
      <w:lang w:val="en-US"/>
    </w:rPr>
  </w:style>
  <w:style w:type="paragraph" w:styleId="CommentText">
    <w:name w:val="annotation text"/>
    <w:basedOn w:val="Normal"/>
    <w:link w:val="CommentTextChar"/>
    <w:uiPriority w:val="99"/>
    <w:unhideWhenUsed/>
    <w:rsid w:val="00621438"/>
    <w:pPr>
      <w:spacing w:after="200"/>
    </w:pPr>
    <w:rPr>
      <w:rFonts w:asciiTheme="minorHAnsi" w:eastAsiaTheme="minorHAnsi" w:hAnsiTheme="minorHAnsi" w:cstheme="minorBidi"/>
      <w:sz w:val="20"/>
      <w:szCs w:val="20"/>
      <w:lang w:val="en-US" w:eastAsia="en-US"/>
    </w:rPr>
  </w:style>
  <w:style w:type="character" w:customStyle="1" w:styleId="CommentTextChar1">
    <w:name w:val="Comment Text Char1"/>
    <w:basedOn w:val="DefaultParagraphFont"/>
    <w:uiPriority w:val="99"/>
    <w:semiHidden/>
    <w:rsid w:val="00621438"/>
    <w:rPr>
      <w:rFonts w:ascii="Times New Roman" w:eastAsiaTheme="minorEastAsia" w:hAnsi="Times New Roman" w:cs="Times New Roman"/>
      <w:sz w:val="20"/>
      <w:szCs w:val="20"/>
      <w:lang w:eastAsia="zh-CN"/>
    </w:rPr>
  </w:style>
  <w:style w:type="character" w:customStyle="1" w:styleId="CommentSubjectChar">
    <w:name w:val="Comment Subject Char"/>
    <w:basedOn w:val="CommentTextChar"/>
    <w:link w:val="CommentSubject"/>
    <w:uiPriority w:val="99"/>
    <w:semiHidden/>
    <w:rsid w:val="00621438"/>
    <w:rPr>
      <w:b/>
      <w:bCs/>
      <w:sz w:val="20"/>
      <w:szCs w:val="20"/>
      <w:lang w:val="en-US"/>
    </w:rPr>
  </w:style>
  <w:style w:type="paragraph" w:styleId="CommentSubject">
    <w:name w:val="annotation subject"/>
    <w:basedOn w:val="CommentText"/>
    <w:next w:val="CommentText"/>
    <w:link w:val="CommentSubjectChar"/>
    <w:uiPriority w:val="99"/>
    <w:semiHidden/>
    <w:unhideWhenUsed/>
    <w:rsid w:val="00621438"/>
    <w:rPr>
      <w:b/>
      <w:bCs/>
    </w:rPr>
  </w:style>
  <w:style w:type="character" w:customStyle="1" w:styleId="CommentSubjectChar1">
    <w:name w:val="Comment Subject Char1"/>
    <w:basedOn w:val="CommentTextChar1"/>
    <w:uiPriority w:val="99"/>
    <w:semiHidden/>
    <w:rsid w:val="00621438"/>
    <w:rPr>
      <w:rFonts w:ascii="Times New Roman" w:eastAsiaTheme="minorEastAsia" w:hAnsi="Times New Roman" w:cs="Times New Roman"/>
      <w:b/>
      <w:bCs/>
      <w:sz w:val="20"/>
      <w:szCs w:val="20"/>
      <w:lang w:eastAsia="zh-CN"/>
    </w:rPr>
  </w:style>
  <w:style w:type="table" w:styleId="TableGrid">
    <w:name w:val="Table Grid"/>
    <w:basedOn w:val="TableNormal"/>
    <w:uiPriority w:val="59"/>
    <w:rsid w:val="00621438"/>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621438"/>
    <w:rPr>
      <w:rFonts w:ascii="Times New Roman" w:hAnsi="Times New Roman"/>
      <w:b/>
      <w:i w:val="0"/>
      <w:iCs/>
      <w:color w:val="auto"/>
      <w:sz w:val="22"/>
    </w:rPr>
  </w:style>
  <w:style w:type="character" w:customStyle="1" w:styleId="EndnoteTextChar">
    <w:name w:val="Endnote Text Char"/>
    <w:basedOn w:val="DefaultParagraphFont"/>
    <w:link w:val="EndnoteText"/>
    <w:uiPriority w:val="99"/>
    <w:semiHidden/>
    <w:rsid w:val="00621438"/>
    <w:rPr>
      <w:sz w:val="20"/>
      <w:szCs w:val="20"/>
    </w:rPr>
  </w:style>
  <w:style w:type="paragraph" w:styleId="EndnoteText">
    <w:name w:val="endnote text"/>
    <w:basedOn w:val="Normal"/>
    <w:link w:val="EndnoteTextChar"/>
    <w:uiPriority w:val="99"/>
    <w:semiHidden/>
    <w:unhideWhenUsed/>
    <w:rsid w:val="00621438"/>
    <w:rPr>
      <w:rFonts w:asciiTheme="minorHAnsi" w:eastAsiaTheme="minorHAnsi" w:hAnsiTheme="minorHAnsi" w:cstheme="minorBidi"/>
      <w:sz w:val="20"/>
      <w:szCs w:val="20"/>
      <w:lang w:eastAsia="en-US"/>
    </w:rPr>
  </w:style>
  <w:style w:type="character" w:customStyle="1" w:styleId="EndnoteTextChar1">
    <w:name w:val="Endnote Text Char1"/>
    <w:basedOn w:val="DefaultParagraphFont"/>
    <w:uiPriority w:val="99"/>
    <w:semiHidden/>
    <w:rsid w:val="00621438"/>
    <w:rPr>
      <w:rFonts w:ascii="Times New Roman" w:eastAsiaTheme="minorEastAsia" w:hAnsi="Times New Roman" w:cs="Times New Roman"/>
      <w:sz w:val="20"/>
      <w:szCs w:val="20"/>
      <w:lang w:eastAsia="zh-CN"/>
    </w:rPr>
  </w:style>
  <w:style w:type="paragraph" w:styleId="Title">
    <w:name w:val="Title"/>
    <w:basedOn w:val="Normal"/>
    <w:next w:val="Normal"/>
    <w:link w:val="TitleChar"/>
    <w:uiPriority w:val="10"/>
    <w:qFormat/>
    <w:rsid w:val="00621438"/>
    <w:pPr>
      <w:pBdr>
        <w:bottom w:val="single" w:sz="8" w:space="4" w:color="4472C4" w:themeColor="accent1"/>
      </w:pBdr>
      <w:spacing w:after="300"/>
      <w:contextualSpacing/>
    </w:pPr>
    <w:rPr>
      <w:rFonts w:eastAsiaTheme="majorEastAsia" w:cstheme="majorBidi"/>
      <w:spacing w:val="5"/>
      <w:kern w:val="28"/>
      <w:sz w:val="22"/>
      <w:szCs w:val="52"/>
    </w:rPr>
  </w:style>
  <w:style w:type="character" w:customStyle="1" w:styleId="TitleChar">
    <w:name w:val="Title Char"/>
    <w:basedOn w:val="DefaultParagraphFont"/>
    <w:link w:val="Title"/>
    <w:uiPriority w:val="10"/>
    <w:rsid w:val="00621438"/>
    <w:rPr>
      <w:rFonts w:ascii="Times New Roman" w:eastAsiaTheme="majorEastAsia" w:hAnsi="Times New Roman" w:cstheme="majorBidi"/>
      <w:spacing w:val="5"/>
      <w:kern w:val="28"/>
      <w:szCs w:val="52"/>
      <w:lang w:eastAsia="zh-CN"/>
    </w:rPr>
  </w:style>
  <w:style w:type="character" w:styleId="CommentReference">
    <w:name w:val="annotation reference"/>
    <w:basedOn w:val="DefaultParagraphFont"/>
    <w:uiPriority w:val="99"/>
    <w:semiHidden/>
    <w:unhideWhenUsed/>
    <w:rsid w:val="00621438"/>
    <w:rPr>
      <w:sz w:val="16"/>
      <w:szCs w:val="16"/>
    </w:rPr>
  </w:style>
  <w:style w:type="table" w:styleId="TableGridLight">
    <w:name w:val="Grid Table Light"/>
    <w:basedOn w:val="TableNormal"/>
    <w:uiPriority w:val="40"/>
    <w:rsid w:val="00E11C8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FE77C4"/>
    <w:rPr>
      <w:color w:val="605E5C"/>
      <w:shd w:val="clear" w:color="auto" w:fill="E1DFDD"/>
    </w:rPr>
  </w:style>
  <w:style w:type="paragraph" w:styleId="Revision">
    <w:name w:val="Revision"/>
    <w:hidden/>
    <w:uiPriority w:val="99"/>
    <w:semiHidden/>
    <w:rsid w:val="000A767A"/>
    <w:pPr>
      <w:spacing w:after="0" w:line="240" w:lineRule="auto"/>
    </w:pPr>
    <w:rPr>
      <w:rFonts w:ascii="Times New Roman" w:eastAsiaTheme="minorEastAsia"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230975">
      <w:bodyDiv w:val="1"/>
      <w:marLeft w:val="0"/>
      <w:marRight w:val="0"/>
      <w:marTop w:val="0"/>
      <w:marBottom w:val="0"/>
      <w:divBdr>
        <w:top w:val="none" w:sz="0" w:space="0" w:color="auto"/>
        <w:left w:val="none" w:sz="0" w:space="0" w:color="auto"/>
        <w:bottom w:val="none" w:sz="0" w:space="0" w:color="auto"/>
        <w:right w:val="none" w:sz="0" w:space="0" w:color="auto"/>
      </w:divBdr>
    </w:div>
    <w:div w:id="99497580">
      <w:bodyDiv w:val="1"/>
      <w:marLeft w:val="0"/>
      <w:marRight w:val="0"/>
      <w:marTop w:val="0"/>
      <w:marBottom w:val="0"/>
      <w:divBdr>
        <w:top w:val="none" w:sz="0" w:space="0" w:color="auto"/>
        <w:left w:val="none" w:sz="0" w:space="0" w:color="auto"/>
        <w:bottom w:val="none" w:sz="0" w:space="0" w:color="auto"/>
        <w:right w:val="none" w:sz="0" w:space="0" w:color="auto"/>
      </w:divBdr>
    </w:div>
    <w:div w:id="151524975">
      <w:bodyDiv w:val="1"/>
      <w:marLeft w:val="0"/>
      <w:marRight w:val="0"/>
      <w:marTop w:val="0"/>
      <w:marBottom w:val="0"/>
      <w:divBdr>
        <w:top w:val="none" w:sz="0" w:space="0" w:color="auto"/>
        <w:left w:val="none" w:sz="0" w:space="0" w:color="auto"/>
        <w:bottom w:val="none" w:sz="0" w:space="0" w:color="auto"/>
        <w:right w:val="none" w:sz="0" w:space="0" w:color="auto"/>
      </w:divBdr>
    </w:div>
    <w:div w:id="251360637">
      <w:bodyDiv w:val="1"/>
      <w:marLeft w:val="0"/>
      <w:marRight w:val="0"/>
      <w:marTop w:val="0"/>
      <w:marBottom w:val="0"/>
      <w:divBdr>
        <w:top w:val="none" w:sz="0" w:space="0" w:color="auto"/>
        <w:left w:val="none" w:sz="0" w:space="0" w:color="auto"/>
        <w:bottom w:val="none" w:sz="0" w:space="0" w:color="auto"/>
        <w:right w:val="none" w:sz="0" w:space="0" w:color="auto"/>
      </w:divBdr>
    </w:div>
    <w:div w:id="310867651">
      <w:bodyDiv w:val="1"/>
      <w:marLeft w:val="0"/>
      <w:marRight w:val="0"/>
      <w:marTop w:val="0"/>
      <w:marBottom w:val="0"/>
      <w:divBdr>
        <w:top w:val="none" w:sz="0" w:space="0" w:color="auto"/>
        <w:left w:val="none" w:sz="0" w:space="0" w:color="auto"/>
        <w:bottom w:val="none" w:sz="0" w:space="0" w:color="auto"/>
        <w:right w:val="none" w:sz="0" w:space="0" w:color="auto"/>
      </w:divBdr>
    </w:div>
    <w:div w:id="385570803">
      <w:bodyDiv w:val="1"/>
      <w:marLeft w:val="0"/>
      <w:marRight w:val="0"/>
      <w:marTop w:val="0"/>
      <w:marBottom w:val="0"/>
      <w:divBdr>
        <w:top w:val="none" w:sz="0" w:space="0" w:color="auto"/>
        <w:left w:val="none" w:sz="0" w:space="0" w:color="auto"/>
        <w:bottom w:val="none" w:sz="0" w:space="0" w:color="auto"/>
        <w:right w:val="none" w:sz="0" w:space="0" w:color="auto"/>
      </w:divBdr>
    </w:div>
    <w:div w:id="452944468">
      <w:bodyDiv w:val="1"/>
      <w:marLeft w:val="0"/>
      <w:marRight w:val="0"/>
      <w:marTop w:val="0"/>
      <w:marBottom w:val="0"/>
      <w:divBdr>
        <w:top w:val="none" w:sz="0" w:space="0" w:color="auto"/>
        <w:left w:val="none" w:sz="0" w:space="0" w:color="auto"/>
        <w:bottom w:val="none" w:sz="0" w:space="0" w:color="auto"/>
        <w:right w:val="none" w:sz="0" w:space="0" w:color="auto"/>
      </w:divBdr>
    </w:div>
    <w:div w:id="493886316">
      <w:bodyDiv w:val="1"/>
      <w:marLeft w:val="0"/>
      <w:marRight w:val="0"/>
      <w:marTop w:val="0"/>
      <w:marBottom w:val="0"/>
      <w:divBdr>
        <w:top w:val="none" w:sz="0" w:space="0" w:color="auto"/>
        <w:left w:val="none" w:sz="0" w:space="0" w:color="auto"/>
        <w:bottom w:val="none" w:sz="0" w:space="0" w:color="auto"/>
        <w:right w:val="none" w:sz="0" w:space="0" w:color="auto"/>
      </w:divBdr>
    </w:div>
    <w:div w:id="501971977">
      <w:bodyDiv w:val="1"/>
      <w:marLeft w:val="0"/>
      <w:marRight w:val="0"/>
      <w:marTop w:val="0"/>
      <w:marBottom w:val="0"/>
      <w:divBdr>
        <w:top w:val="none" w:sz="0" w:space="0" w:color="auto"/>
        <w:left w:val="none" w:sz="0" w:space="0" w:color="auto"/>
        <w:bottom w:val="none" w:sz="0" w:space="0" w:color="auto"/>
        <w:right w:val="none" w:sz="0" w:space="0" w:color="auto"/>
      </w:divBdr>
    </w:div>
    <w:div w:id="535234711">
      <w:bodyDiv w:val="1"/>
      <w:marLeft w:val="0"/>
      <w:marRight w:val="0"/>
      <w:marTop w:val="0"/>
      <w:marBottom w:val="0"/>
      <w:divBdr>
        <w:top w:val="none" w:sz="0" w:space="0" w:color="auto"/>
        <w:left w:val="none" w:sz="0" w:space="0" w:color="auto"/>
        <w:bottom w:val="none" w:sz="0" w:space="0" w:color="auto"/>
        <w:right w:val="none" w:sz="0" w:space="0" w:color="auto"/>
      </w:divBdr>
    </w:div>
    <w:div w:id="561478092">
      <w:bodyDiv w:val="1"/>
      <w:marLeft w:val="0"/>
      <w:marRight w:val="0"/>
      <w:marTop w:val="0"/>
      <w:marBottom w:val="0"/>
      <w:divBdr>
        <w:top w:val="none" w:sz="0" w:space="0" w:color="auto"/>
        <w:left w:val="none" w:sz="0" w:space="0" w:color="auto"/>
        <w:bottom w:val="none" w:sz="0" w:space="0" w:color="auto"/>
        <w:right w:val="none" w:sz="0" w:space="0" w:color="auto"/>
      </w:divBdr>
    </w:div>
    <w:div w:id="612830079">
      <w:bodyDiv w:val="1"/>
      <w:marLeft w:val="0"/>
      <w:marRight w:val="0"/>
      <w:marTop w:val="0"/>
      <w:marBottom w:val="0"/>
      <w:divBdr>
        <w:top w:val="none" w:sz="0" w:space="0" w:color="auto"/>
        <w:left w:val="none" w:sz="0" w:space="0" w:color="auto"/>
        <w:bottom w:val="none" w:sz="0" w:space="0" w:color="auto"/>
        <w:right w:val="none" w:sz="0" w:space="0" w:color="auto"/>
      </w:divBdr>
    </w:div>
    <w:div w:id="621771229">
      <w:bodyDiv w:val="1"/>
      <w:marLeft w:val="0"/>
      <w:marRight w:val="0"/>
      <w:marTop w:val="0"/>
      <w:marBottom w:val="0"/>
      <w:divBdr>
        <w:top w:val="none" w:sz="0" w:space="0" w:color="auto"/>
        <w:left w:val="none" w:sz="0" w:space="0" w:color="auto"/>
        <w:bottom w:val="none" w:sz="0" w:space="0" w:color="auto"/>
        <w:right w:val="none" w:sz="0" w:space="0" w:color="auto"/>
      </w:divBdr>
    </w:div>
    <w:div w:id="725952388">
      <w:bodyDiv w:val="1"/>
      <w:marLeft w:val="0"/>
      <w:marRight w:val="0"/>
      <w:marTop w:val="0"/>
      <w:marBottom w:val="0"/>
      <w:divBdr>
        <w:top w:val="none" w:sz="0" w:space="0" w:color="auto"/>
        <w:left w:val="none" w:sz="0" w:space="0" w:color="auto"/>
        <w:bottom w:val="none" w:sz="0" w:space="0" w:color="auto"/>
        <w:right w:val="none" w:sz="0" w:space="0" w:color="auto"/>
      </w:divBdr>
    </w:div>
    <w:div w:id="882522758">
      <w:bodyDiv w:val="1"/>
      <w:marLeft w:val="0"/>
      <w:marRight w:val="0"/>
      <w:marTop w:val="0"/>
      <w:marBottom w:val="0"/>
      <w:divBdr>
        <w:top w:val="none" w:sz="0" w:space="0" w:color="auto"/>
        <w:left w:val="none" w:sz="0" w:space="0" w:color="auto"/>
        <w:bottom w:val="none" w:sz="0" w:space="0" w:color="auto"/>
        <w:right w:val="none" w:sz="0" w:space="0" w:color="auto"/>
      </w:divBdr>
    </w:div>
    <w:div w:id="901451727">
      <w:bodyDiv w:val="1"/>
      <w:marLeft w:val="0"/>
      <w:marRight w:val="0"/>
      <w:marTop w:val="0"/>
      <w:marBottom w:val="0"/>
      <w:divBdr>
        <w:top w:val="none" w:sz="0" w:space="0" w:color="auto"/>
        <w:left w:val="none" w:sz="0" w:space="0" w:color="auto"/>
        <w:bottom w:val="none" w:sz="0" w:space="0" w:color="auto"/>
        <w:right w:val="none" w:sz="0" w:space="0" w:color="auto"/>
      </w:divBdr>
    </w:div>
    <w:div w:id="1098519610">
      <w:bodyDiv w:val="1"/>
      <w:marLeft w:val="0"/>
      <w:marRight w:val="0"/>
      <w:marTop w:val="0"/>
      <w:marBottom w:val="0"/>
      <w:divBdr>
        <w:top w:val="none" w:sz="0" w:space="0" w:color="auto"/>
        <w:left w:val="none" w:sz="0" w:space="0" w:color="auto"/>
        <w:bottom w:val="none" w:sz="0" w:space="0" w:color="auto"/>
        <w:right w:val="none" w:sz="0" w:space="0" w:color="auto"/>
      </w:divBdr>
    </w:div>
    <w:div w:id="1422683620">
      <w:bodyDiv w:val="1"/>
      <w:marLeft w:val="0"/>
      <w:marRight w:val="0"/>
      <w:marTop w:val="0"/>
      <w:marBottom w:val="0"/>
      <w:divBdr>
        <w:top w:val="none" w:sz="0" w:space="0" w:color="auto"/>
        <w:left w:val="none" w:sz="0" w:space="0" w:color="auto"/>
        <w:bottom w:val="none" w:sz="0" w:space="0" w:color="auto"/>
        <w:right w:val="none" w:sz="0" w:space="0" w:color="auto"/>
      </w:divBdr>
    </w:div>
    <w:div w:id="1827166919">
      <w:bodyDiv w:val="1"/>
      <w:marLeft w:val="0"/>
      <w:marRight w:val="0"/>
      <w:marTop w:val="0"/>
      <w:marBottom w:val="0"/>
      <w:divBdr>
        <w:top w:val="none" w:sz="0" w:space="0" w:color="auto"/>
        <w:left w:val="none" w:sz="0" w:space="0" w:color="auto"/>
        <w:bottom w:val="none" w:sz="0" w:space="0" w:color="auto"/>
        <w:right w:val="none" w:sz="0" w:space="0" w:color="auto"/>
      </w:divBdr>
    </w:div>
    <w:div w:id="1853108106">
      <w:bodyDiv w:val="1"/>
      <w:marLeft w:val="0"/>
      <w:marRight w:val="0"/>
      <w:marTop w:val="0"/>
      <w:marBottom w:val="0"/>
      <w:divBdr>
        <w:top w:val="none" w:sz="0" w:space="0" w:color="auto"/>
        <w:left w:val="none" w:sz="0" w:space="0" w:color="auto"/>
        <w:bottom w:val="none" w:sz="0" w:space="0" w:color="auto"/>
        <w:right w:val="none" w:sz="0" w:space="0" w:color="auto"/>
      </w:divBdr>
    </w:div>
    <w:div w:id="1956985166">
      <w:bodyDiv w:val="1"/>
      <w:marLeft w:val="0"/>
      <w:marRight w:val="0"/>
      <w:marTop w:val="0"/>
      <w:marBottom w:val="0"/>
      <w:divBdr>
        <w:top w:val="none" w:sz="0" w:space="0" w:color="auto"/>
        <w:left w:val="none" w:sz="0" w:space="0" w:color="auto"/>
        <w:bottom w:val="none" w:sz="0" w:space="0" w:color="auto"/>
        <w:right w:val="none" w:sz="0" w:space="0" w:color="auto"/>
      </w:divBdr>
    </w:div>
    <w:div w:id="1980303754">
      <w:bodyDiv w:val="1"/>
      <w:marLeft w:val="0"/>
      <w:marRight w:val="0"/>
      <w:marTop w:val="0"/>
      <w:marBottom w:val="0"/>
      <w:divBdr>
        <w:top w:val="none" w:sz="0" w:space="0" w:color="auto"/>
        <w:left w:val="none" w:sz="0" w:space="0" w:color="auto"/>
        <w:bottom w:val="none" w:sz="0" w:space="0" w:color="auto"/>
        <w:right w:val="none" w:sz="0" w:space="0" w:color="auto"/>
      </w:divBdr>
    </w:div>
    <w:div w:id="204613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hyperlink" Target="https://mpra.ub.uni-muenchen.de/22527/1/MPRA_paper_22527.pdf"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hyperlink" Target="http://www.aspiringminds.com/research-report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hyperlink" Target="https://op.europa.eu/en/publication-detail/-/publication/8c3b24c9-2135-4436-993f-6d09ca87fc5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www.wipo.int/edocs/pubdocs/en/wipo_pub_gii_2019.pdf"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www.nirfindia.org/2019/EngineeringRanking.html" TargetMode="External"/><Relationship Id="rId4" Type="http://schemas.openxmlformats.org/officeDocument/2006/relationships/settings" Target="settings.xml"/><Relationship Id="rId9" Type="http://schemas.openxmlformats.org/officeDocument/2006/relationships/image" Target="media/image11.emf"/><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yperlink" Target="https://www.educationandemployers.org/wp-content/uploads/2014/06/time-well-spent-cbi.pdf" TargetMode="External"/><Relationship Id="rId30" Type="http://schemas.openxmlformats.org/officeDocument/2006/relationships/hyperlink" Target="https://www.hesa.ac.uk/data-and-analysis/finances/inc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11CBD-AA5C-4F24-B5C9-E21EDCC91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57</Pages>
  <Words>17837</Words>
  <Characters>101677</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Dhruba Borah</dc:creator>
  <cp:keywords/>
  <dc:description/>
  <cp:lastModifiedBy>Dhruba Borah</cp:lastModifiedBy>
  <cp:revision>3</cp:revision>
  <cp:lastPrinted>2020-08-04T14:20:00Z</cp:lastPrinted>
  <dcterms:created xsi:type="dcterms:W3CDTF">2021-01-12T11:28:00Z</dcterms:created>
  <dcterms:modified xsi:type="dcterms:W3CDTF">2021-01-12T11:30:00Z</dcterms:modified>
</cp:coreProperties>
</file>